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spacing w:before="5"/>
        <w:rPr>
          <w:rFonts w:ascii="Times New Roman"/>
          <w:sz w:val="23"/>
        </w:rPr>
      </w:pPr>
    </w:p>
    <w:p>
      <w:pPr>
        <w:pStyle w:val="Heading1"/>
        <w:spacing w:before="93"/>
        <w:ind w:left="2798" w:firstLine="0"/>
      </w:pPr>
      <w:r>
        <w:rPr/>
        <w:drawing>
          <wp:anchor distT="0" distB="0" distL="0" distR="0" allowOverlap="1" layoutInCell="1" locked="0" behindDoc="0" simplePos="0" relativeHeight="1072">
            <wp:simplePos x="0" y="0"/>
            <wp:positionH relativeFrom="page">
              <wp:posOffset>1080136</wp:posOffset>
            </wp:positionH>
            <wp:positionV relativeFrom="paragraph">
              <wp:posOffset>-606058</wp:posOffset>
            </wp:positionV>
            <wp:extent cx="1009648" cy="787396"/>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1"/>
        <w:rPr>
          <w:b/>
          <w:sz w:val="17"/>
        </w:rPr>
      </w:pPr>
      <w:r>
        <w:rPr/>
        <w:pict>
          <v:line style="position:absolute;mso-position-horizontal-relative:page;mso-position-vertical-relative:paragraph;z-index:-1024;mso-wrap-distance-left:0;mso-wrap-distance-right:0" from="83.639999pt,12.05706pt" to="511.800999pt,12.05706pt" stroked="true" strokeweight=".48pt" strokecolor="#000000">
            <v:stroke dashstyle="solid"/>
            <w10:wrap type="topAndBottom"/>
          </v:line>
        </w:pict>
      </w:r>
    </w:p>
    <w:p>
      <w:pPr>
        <w:pStyle w:val="BodyText"/>
        <w:rPr>
          <w:b/>
        </w:rPr>
      </w:pPr>
    </w:p>
    <w:p>
      <w:pPr>
        <w:pStyle w:val="BodyText"/>
        <w:spacing w:before="9"/>
        <w:rPr>
          <w:b/>
          <w:sz w:val="18"/>
        </w:rPr>
      </w:pPr>
    </w:p>
    <w:p>
      <w:pPr>
        <w:spacing w:line="322" w:lineRule="exact" w:before="92"/>
        <w:ind w:left="2253" w:right="0" w:firstLine="0"/>
        <w:jc w:val="left"/>
        <w:rPr>
          <w:b/>
          <w:sz w:val="28"/>
        </w:rPr>
      </w:pPr>
      <w:r>
        <w:rPr>
          <w:b/>
          <w:sz w:val="28"/>
        </w:rPr>
        <w:t>Appendix J to the Project Partnering</w:t>
      </w:r>
      <w:r>
        <w:rPr>
          <w:b/>
          <w:spacing w:val="-24"/>
          <w:sz w:val="28"/>
        </w:rPr>
        <w:t> </w:t>
      </w:r>
      <w:r>
        <w:rPr>
          <w:b/>
          <w:sz w:val="28"/>
        </w:rPr>
        <w:t>Agreement</w:t>
      </w:r>
    </w:p>
    <w:p>
      <w:pPr>
        <w:spacing w:line="322" w:lineRule="exact" w:before="0"/>
        <w:ind w:left="4807" w:right="0" w:firstLine="0"/>
        <w:jc w:val="left"/>
        <w:rPr>
          <w:b/>
          <w:sz w:val="28"/>
        </w:rPr>
      </w:pPr>
      <w:r>
        <w:rPr>
          <w:b/>
          <w:sz w:val="28"/>
        </w:rPr>
        <w:t>Forms of Collateral</w:t>
      </w:r>
      <w:r>
        <w:rPr>
          <w:b/>
          <w:spacing w:val="-10"/>
          <w:sz w:val="28"/>
        </w:rPr>
        <w:t> </w:t>
      </w:r>
      <w:r>
        <w:rPr>
          <w:b/>
          <w:sz w:val="28"/>
        </w:rPr>
        <w:t>Warranty</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
        <w:rPr>
          <w:b/>
          <w:sz w:val="19"/>
        </w:rPr>
      </w:pPr>
      <w:r>
        <w:rPr/>
        <w:pict>
          <v:line style="position:absolute;mso-position-horizontal-relative:page;mso-position-vertical-relative:paragraph;z-index:-1000;mso-wrap-distance-left:0;mso-wrap-distance-right:0" from="83.639999pt,13.194292pt" to="511.800999pt,13.194292pt" stroked="true" strokeweight=".48pt" strokecolor="#000000">
            <v:stroke dashstyle="solid"/>
            <w10:wrap type="topAndBottom"/>
          </v:line>
        </w:pict>
      </w:r>
    </w:p>
    <w:p>
      <w:pPr>
        <w:spacing w:after="0"/>
        <w:rPr>
          <w:sz w:val="19"/>
        </w:rPr>
        <w:sectPr>
          <w:headerReference w:type="default" r:id="rId5"/>
          <w:footerReference w:type="default" r:id="rId6"/>
          <w:type w:val="continuous"/>
          <w:pgSz w:w="11910" w:h="16850"/>
          <w:pgMar w:header="712" w:footer="800" w:top="960" w:bottom="1000" w:left="1560" w:right="1380"/>
        </w:sectPr>
      </w:pPr>
    </w:p>
    <w:p>
      <w:pPr>
        <w:pStyle w:val="BodyText"/>
        <w:rPr>
          <w:b/>
        </w:rPr>
      </w:pPr>
    </w:p>
    <w:p>
      <w:pPr>
        <w:pStyle w:val="BodyText"/>
        <w:rPr>
          <w:b/>
        </w:rPr>
      </w:pPr>
    </w:p>
    <w:p>
      <w:pPr>
        <w:pStyle w:val="BodyText"/>
        <w:rPr>
          <w:b/>
        </w:rPr>
      </w:pPr>
    </w:p>
    <w:p>
      <w:pPr>
        <w:pStyle w:val="BodyText"/>
        <w:spacing w:before="5"/>
        <w:rPr>
          <w:b/>
          <w:sz w:val="23"/>
        </w:rPr>
      </w:pPr>
    </w:p>
    <w:p>
      <w:pPr>
        <w:pStyle w:val="Heading1"/>
        <w:spacing w:before="93"/>
        <w:ind w:left="2798" w:firstLine="0"/>
      </w:pPr>
      <w:r>
        <w:rPr/>
        <w:drawing>
          <wp:anchor distT="0" distB="0" distL="0" distR="0" allowOverlap="1" layoutInCell="1" locked="0" behindDoc="0" simplePos="0" relativeHeight="1120">
            <wp:simplePos x="0" y="0"/>
            <wp:positionH relativeFrom="page">
              <wp:posOffset>1080136</wp:posOffset>
            </wp:positionH>
            <wp:positionV relativeFrom="paragraph">
              <wp:posOffset>-606058</wp:posOffset>
            </wp:positionV>
            <wp:extent cx="1009648" cy="787396"/>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rPr>
      </w:pPr>
    </w:p>
    <w:p>
      <w:pPr>
        <w:spacing w:before="0"/>
        <w:ind w:left="1320" w:right="0" w:firstLine="0"/>
        <w:jc w:val="left"/>
        <w:rPr>
          <w:b/>
          <w:sz w:val="24"/>
        </w:rPr>
      </w:pPr>
      <w:r>
        <w:rPr>
          <w:b/>
          <w:sz w:val="24"/>
          <w:u w:val="thick"/>
        </w:rPr>
        <w:t>PART 1 – CONSTRUCTOR COLLATERAL WARRANTY</w:t>
      </w:r>
    </w:p>
    <w:p>
      <w:pPr>
        <w:pStyle w:val="BodyText"/>
        <w:spacing w:before="8"/>
        <w:rPr>
          <w:b/>
          <w:sz w:val="11"/>
        </w:rPr>
      </w:pPr>
    </w:p>
    <w:p>
      <w:pPr>
        <w:tabs>
          <w:tab w:pos="3517" w:val="left" w:leader="none"/>
          <w:tab w:pos="5394" w:val="left" w:leader="none"/>
        </w:tabs>
        <w:spacing w:before="92"/>
        <w:ind w:left="141" w:right="0" w:firstLine="0"/>
        <w:jc w:val="left"/>
        <w:rPr>
          <w:sz w:val="20"/>
        </w:rPr>
      </w:pPr>
      <w:r>
        <w:rPr>
          <w:b/>
          <w:sz w:val="20"/>
        </w:rPr>
        <w:t>THIS DEED </w:t>
      </w:r>
      <w:r>
        <w:rPr>
          <w:sz w:val="20"/>
        </w:rPr>
        <w:t>is made</w:t>
      </w:r>
      <w:r>
        <w:rPr>
          <w:spacing w:val="-7"/>
          <w:sz w:val="20"/>
        </w:rPr>
        <w:t> </w:t>
      </w:r>
      <w:r>
        <w:rPr>
          <w:sz w:val="20"/>
        </w:rPr>
        <w:t>the</w:t>
      </w:r>
      <w:r>
        <w:rPr>
          <w:spacing w:val="-2"/>
          <w:sz w:val="20"/>
        </w:rPr>
        <w:t> </w:t>
      </w:r>
      <w:r>
        <w:rPr>
          <w:sz w:val="20"/>
        </w:rPr>
        <w:t>[</w:t>
        <w:tab/>
        <w:t>] day</w:t>
      </w:r>
      <w:r>
        <w:rPr>
          <w:spacing w:val="-3"/>
          <w:sz w:val="20"/>
        </w:rPr>
        <w:t> </w:t>
      </w:r>
      <w:r>
        <w:rPr>
          <w:sz w:val="20"/>
        </w:rPr>
        <w:t>of</w:t>
      </w:r>
      <w:r>
        <w:rPr>
          <w:spacing w:val="1"/>
          <w:sz w:val="20"/>
        </w:rPr>
        <w:t> </w:t>
      </w:r>
      <w:r>
        <w:rPr>
          <w:sz w:val="20"/>
        </w:rPr>
        <w:t>[</w:t>
        <w:tab/>
        <w:t>]</w:t>
      </w:r>
    </w:p>
    <w:p>
      <w:pPr>
        <w:pStyle w:val="BodyText"/>
        <w:rPr>
          <w:sz w:val="28"/>
        </w:rPr>
      </w:pPr>
    </w:p>
    <w:p>
      <w:pPr>
        <w:pStyle w:val="Heading1"/>
        <w:spacing w:before="1"/>
        <w:ind w:left="141" w:firstLine="0"/>
      </w:pPr>
      <w:bookmarkStart w:name="BETWEEN" w:id="1"/>
      <w:bookmarkEnd w:id="1"/>
      <w:r>
        <w:rPr>
          <w:b w:val="0"/>
        </w:rPr>
      </w:r>
      <w:r>
        <w:rPr/>
        <w:t>BETWEEN</w:t>
      </w:r>
    </w:p>
    <w:p>
      <w:pPr>
        <w:pStyle w:val="BodyText"/>
        <w:spacing w:before="11"/>
        <w:rPr>
          <w:b/>
          <w:sz w:val="27"/>
        </w:rPr>
      </w:pPr>
    </w:p>
    <w:p>
      <w:pPr>
        <w:pStyle w:val="ListParagraph"/>
        <w:numPr>
          <w:ilvl w:val="0"/>
          <w:numId w:val="1"/>
        </w:numPr>
        <w:tabs>
          <w:tab w:pos="849" w:val="left" w:leader="none"/>
          <w:tab w:pos="850" w:val="left" w:leader="none"/>
          <w:tab w:pos="2012" w:val="left" w:leader="none"/>
          <w:tab w:pos="5343" w:val="left" w:leader="none"/>
        </w:tabs>
        <w:spacing w:line="240" w:lineRule="auto" w:before="0" w:after="0"/>
        <w:ind w:left="849" w:right="320" w:hanging="708"/>
        <w:jc w:val="left"/>
        <w:rPr>
          <w:sz w:val="20"/>
        </w:rPr>
      </w:pPr>
      <w:bookmarkStart w:name="(1) [                    ] (company numb" w:id="2"/>
      <w:bookmarkEnd w:id="2"/>
      <w:r>
        <w:rPr/>
      </w:r>
      <w:bookmarkStart w:name="(1) [                    ] (company numb" w:id="3"/>
      <w:bookmarkEnd w:id="3"/>
      <w:r>
        <w:rPr>
          <w:sz w:val="20"/>
        </w:rPr>
        <w:t>[</w:t>
      </w:r>
      <w:r>
        <w:rPr>
          <w:sz w:val="20"/>
        </w:rPr>
        <w:tab/>
        <w:t>]   (company  </w:t>
      </w:r>
      <w:r>
        <w:rPr>
          <w:spacing w:val="31"/>
          <w:sz w:val="20"/>
        </w:rPr>
        <w:t> </w:t>
      </w:r>
      <w:r>
        <w:rPr>
          <w:sz w:val="20"/>
        </w:rPr>
        <w:t>number  </w:t>
      </w:r>
      <w:r>
        <w:rPr>
          <w:spacing w:val="18"/>
          <w:sz w:val="20"/>
        </w:rPr>
        <w:t> </w:t>
      </w:r>
      <w:r>
        <w:rPr>
          <w:sz w:val="20"/>
        </w:rPr>
        <w:t>[</w:t>
        <w:tab/>
        <w:t>])   whose   registered   office   is   at [</w:t>
        <w:tab/>
        <w:t>] (the "</w:t>
      </w:r>
      <w:r>
        <w:rPr>
          <w:b/>
          <w:sz w:val="20"/>
        </w:rPr>
        <w:t>Beneficiary</w:t>
      </w:r>
      <w:r>
        <w:rPr>
          <w:sz w:val="20"/>
        </w:rPr>
        <w:t>");</w:t>
      </w:r>
      <w:r>
        <w:rPr>
          <w:spacing w:val="4"/>
          <w:sz w:val="20"/>
        </w:rPr>
        <w:t> </w:t>
      </w:r>
      <w:r>
        <w:rPr>
          <w:sz w:val="20"/>
        </w:rPr>
        <w:t>and</w:t>
      </w:r>
    </w:p>
    <w:p>
      <w:pPr>
        <w:pStyle w:val="BodyText"/>
        <w:spacing w:before="8"/>
      </w:pPr>
    </w:p>
    <w:p>
      <w:pPr>
        <w:pStyle w:val="ListParagraph"/>
        <w:numPr>
          <w:ilvl w:val="0"/>
          <w:numId w:val="1"/>
        </w:numPr>
        <w:tabs>
          <w:tab w:pos="848" w:val="left" w:leader="none"/>
          <w:tab w:pos="849" w:val="left" w:leader="none"/>
          <w:tab w:pos="2012" w:val="left" w:leader="none"/>
          <w:tab w:pos="5343" w:val="left" w:leader="none"/>
        </w:tabs>
        <w:spacing w:line="240" w:lineRule="auto" w:before="1" w:after="0"/>
        <w:ind w:left="848" w:right="320" w:hanging="707"/>
        <w:jc w:val="left"/>
        <w:rPr>
          <w:sz w:val="20"/>
        </w:rPr>
      </w:pPr>
      <w:bookmarkStart w:name="(2) [                    ] (company numb" w:id="4"/>
      <w:bookmarkEnd w:id="4"/>
      <w:r>
        <w:rPr/>
      </w:r>
      <w:bookmarkStart w:name="(2) [                    ] (company numb" w:id="5"/>
      <w:bookmarkEnd w:id="5"/>
      <w:r>
        <w:rPr>
          <w:sz w:val="20"/>
        </w:rPr>
        <w:t>[</w:t>
      </w:r>
      <w:r>
        <w:rPr>
          <w:sz w:val="20"/>
        </w:rPr>
        <w:tab/>
        <w:t>]    (company </w:t>
      </w:r>
      <w:r>
        <w:rPr>
          <w:spacing w:val="32"/>
          <w:sz w:val="20"/>
        </w:rPr>
        <w:t> </w:t>
      </w:r>
      <w:r>
        <w:rPr>
          <w:sz w:val="20"/>
        </w:rPr>
        <w:t>number  </w:t>
      </w:r>
      <w:r>
        <w:rPr>
          <w:spacing w:val="18"/>
          <w:sz w:val="20"/>
        </w:rPr>
        <w:t> </w:t>
      </w:r>
      <w:r>
        <w:rPr>
          <w:sz w:val="20"/>
        </w:rPr>
        <w:t>[</w:t>
        <w:tab/>
        <w:t>])   whose   registered   office   is   at [</w:t>
        <w:tab/>
        <w:t>] (the</w:t>
      </w:r>
      <w:r>
        <w:rPr>
          <w:spacing w:val="2"/>
          <w:sz w:val="20"/>
        </w:rPr>
        <w:t> </w:t>
      </w:r>
      <w:r>
        <w:rPr>
          <w:sz w:val="20"/>
        </w:rPr>
        <w:t>"</w:t>
      </w:r>
      <w:r>
        <w:rPr>
          <w:b/>
          <w:sz w:val="20"/>
        </w:rPr>
        <w:t>Constructor</w:t>
      </w:r>
      <w:r>
        <w:rPr>
          <w:sz w:val="20"/>
        </w:rPr>
        <w:t>").</w:t>
      </w:r>
    </w:p>
    <w:p>
      <w:pPr>
        <w:pStyle w:val="BodyText"/>
        <w:spacing w:before="7"/>
        <w:rPr>
          <w:sz w:val="28"/>
        </w:rPr>
      </w:pPr>
    </w:p>
    <w:p>
      <w:pPr>
        <w:pStyle w:val="Heading1"/>
        <w:ind w:left="140" w:firstLine="0"/>
      </w:pPr>
      <w:bookmarkStart w:name="WHEREAS" w:id="6"/>
      <w:bookmarkEnd w:id="6"/>
      <w:r>
        <w:rPr>
          <w:b w:val="0"/>
        </w:rPr>
      </w:r>
      <w:r>
        <w:rPr/>
        <w:t>WHEREAS</w:t>
      </w:r>
    </w:p>
    <w:p>
      <w:pPr>
        <w:pStyle w:val="BodyText"/>
        <w:rPr>
          <w:b/>
          <w:sz w:val="28"/>
        </w:rPr>
      </w:pPr>
    </w:p>
    <w:p>
      <w:pPr>
        <w:pStyle w:val="ListParagraph"/>
        <w:numPr>
          <w:ilvl w:val="0"/>
          <w:numId w:val="2"/>
        </w:numPr>
        <w:tabs>
          <w:tab w:pos="848" w:val="left" w:leader="none"/>
          <w:tab w:pos="849" w:val="left" w:leader="none"/>
        </w:tabs>
        <w:spacing w:line="240" w:lineRule="auto" w:before="0" w:after="0"/>
        <w:ind w:left="848" w:right="0" w:hanging="708"/>
        <w:jc w:val="left"/>
        <w:rPr>
          <w:sz w:val="20"/>
        </w:rPr>
      </w:pPr>
      <w:bookmarkStart w:name="(A) The Client has entered into a Partne" w:id="7"/>
      <w:bookmarkEnd w:id="7"/>
      <w:r>
        <w:rPr/>
      </w:r>
      <w:bookmarkStart w:name="(A) The Client has entered into a Partne" w:id="8"/>
      <w:bookmarkEnd w:id="8"/>
      <w:r>
        <w:rPr>
          <w:sz w:val="20"/>
        </w:rPr>
        <w:t>T</w:t>
      </w:r>
      <w:r>
        <w:rPr>
          <w:sz w:val="20"/>
        </w:rPr>
        <w:t>he Client has entered into a Partnering Contract with the</w:t>
      </w:r>
      <w:r>
        <w:rPr>
          <w:spacing w:val="-8"/>
          <w:sz w:val="20"/>
        </w:rPr>
        <w:t> </w:t>
      </w:r>
      <w:r>
        <w:rPr>
          <w:sz w:val="20"/>
        </w:rPr>
        <w:t>Constructor.</w:t>
      </w:r>
    </w:p>
    <w:p>
      <w:pPr>
        <w:pStyle w:val="BodyText"/>
        <w:spacing w:before="8"/>
      </w:pPr>
    </w:p>
    <w:p>
      <w:pPr>
        <w:pStyle w:val="ListParagraph"/>
        <w:numPr>
          <w:ilvl w:val="0"/>
          <w:numId w:val="2"/>
        </w:numPr>
        <w:tabs>
          <w:tab w:pos="848" w:val="left" w:leader="none"/>
          <w:tab w:pos="849" w:val="left" w:leader="none"/>
        </w:tabs>
        <w:spacing w:line="240" w:lineRule="auto" w:before="0" w:after="0"/>
        <w:ind w:left="848" w:right="320" w:hanging="708"/>
        <w:jc w:val="left"/>
        <w:rPr>
          <w:sz w:val="20"/>
        </w:rPr>
      </w:pPr>
      <w:bookmarkStart w:name="(B) The Beneficiary has an interest in t" w:id="9"/>
      <w:bookmarkEnd w:id="9"/>
      <w:r>
        <w:rPr/>
      </w:r>
      <w:bookmarkStart w:name="(B) The Beneficiary has an interest in t" w:id="10"/>
      <w:bookmarkEnd w:id="10"/>
      <w:r>
        <w:rPr>
          <w:sz w:val="20"/>
        </w:rPr>
        <w:t>T</w:t>
      </w:r>
      <w:r>
        <w:rPr>
          <w:sz w:val="20"/>
        </w:rPr>
        <w:t>he Beneficiary has an interest in the whole or part of the PETP Package and, accordingly, in the</w:t>
      </w:r>
      <w:r>
        <w:rPr>
          <w:spacing w:val="-4"/>
          <w:sz w:val="20"/>
        </w:rPr>
        <w:t> </w:t>
      </w:r>
      <w:r>
        <w:rPr>
          <w:sz w:val="20"/>
        </w:rPr>
        <w:t>Appointment.</w:t>
      </w:r>
    </w:p>
    <w:p>
      <w:pPr>
        <w:pStyle w:val="BodyText"/>
        <w:spacing w:before="11"/>
      </w:pPr>
    </w:p>
    <w:p>
      <w:pPr>
        <w:pStyle w:val="ListParagraph"/>
        <w:numPr>
          <w:ilvl w:val="0"/>
          <w:numId w:val="2"/>
        </w:numPr>
        <w:tabs>
          <w:tab w:pos="849" w:val="left" w:leader="none"/>
        </w:tabs>
        <w:spacing w:line="240" w:lineRule="auto" w:before="0" w:after="0"/>
        <w:ind w:left="848" w:right="320" w:hanging="708"/>
        <w:jc w:val="both"/>
        <w:rPr>
          <w:sz w:val="20"/>
        </w:rPr>
      </w:pPr>
      <w:bookmarkStart w:name="(C) The Constructor has agreed to enter " w:id="11"/>
      <w:bookmarkEnd w:id="11"/>
      <w:r>
        <w:rPr/>
      </w:r>
      <w:bookmarkStart w:name="(C) The Constructor has agreed to enter " w:id="12"/>
      <w:bookmarkEnd w:id="12"/>
      <w:r>
        <w:rPr>
          <w:sz w:val="20"/>
        </w:rPr>
        <w:t>T</w:t>
      </w:r>
      <w:r>
        <w:rPr>
          <w:sz w:val="20"/>
        </w:rPr>
        <w:t>he Constructor has agreed to enter into this Deed in favour of the Beneficiary in relation to the Beneficiary's above-mentioned interest in the PETP Package pursuant to and in accordance with the terms of the Partnering Contract.</w:t>
      </w:r>
    </w:p>
    <w:p>
      <w:pPr>
        <w:pStyle w:val="BodyText"/>
        <w:spacing w:before="9"/>
      </w:pPr>
    </w:p>
    <w:p>
      <w:pPr>
        <w:pStyle w:val="BodyText"/>
        <w:ind w:left="140" w:right="226"/>
      </w:pPr>
      <w:r>
        <w:rPr>
          <w:b/>
        </w:rPr>
        <w:t>NOW </w:t>
      </w:r>
      <w:r>
        <w:rPr/>
        <w:t>in consideration of £10.00 (ten pounds) paid by the Beneficiary to the Constructor (receipt of which the Constructor hereby acknowledges) </w:t>
      </w:r>
      <w:r>
        <w:rPr>
          <w:b/>
        </w:rPr>
        <w:t>IT IS HEREBY AGREED </w:t>
      </w:r>
      <w:r>
        <w:rPr/>
        <w:t>as follows:</w:t>
      </w:r>
    </w:p>
    <w:p>
      <w:pPr>
        <w:pStyle w:val="BodyText"/>
        <w:spacing w:before="8"/>
      </w:pPr>
    </w:p>
    <w:p>
      <w:pPr>
        <w:pStyle w:val="Heading1"/>
        <w:numPr>
          <w:ilvl w:val="0"/>
          <w:numId w:val="3"/>
        </w:numPr>
        <w:tabs>
          <w:tab w:pos="848" w:val="left" w:leader="none"/>
          <w:tab w:pos="849" w:val="left" w:leader="none"/>
        </w:tabs>
        <w:spacing w:line="240" w:lineRule="auto" w:before="0" w:after="0"/>
        <w:ind w:left="848" w:right="0" w:hanging="708"/>
        <w:jc w:val="left"/>
      </w:pPr>
      <w:bookmarkStart w:name="1. INTERPRETATION" w:id="13"/>
      <w:bookmarkEnd w:id="13"/>
      <w:r>
        <w:rPr>
          <w:b w:val="0"/>
        </w:rPr>
      </w:r>
      <w:bookmarkStart w:name="1. INTERPRETATION" w:id="14"/>
      <w:bookmarkEnd w:id="14"/>
      <w:r>
        <w:rPr/>
        <w:t>I</w:t>
      </w:r>
      <w:r>
        <w:rPr/>
        <w:t>NTERPRETATION</w:t>
      </w:r>
    </w:p>
    <w:p>
      <w:pPr>
        <w:pStyle w:val="BodyText"/>
        <w:spacing w:before="2"/>
        <w:rPr>
          <w:b/>
          <w:sz w:val="21"/>
        </w:rPr>
      </w:pPr>
    </w:p>
    <w:p>
      <w:pPr>
        <w:pStyle w:val="BodyText"/>
        <w:ind w:left="848" w:right="374"/>
      </w:pPr>
      <w:r>
        <w:rPr/>
        <w:t>In this Deed (and unless otherwise stated), the following capitalised terms shall have the meanings ascribed to them</w:t>
      </w:r>
      <w:r>
        <w:rPr>
          <w:spacing w:val="-1"/>
        </w:rPr>
        <w:t> </w:t>
      </w:r>
      <w:r>
        <w:rPr/>
        <w:t>below:</w:t>
      </w:r>
    </w:p>
    <w:p>
      <w:pPr>
        <w:pStyle w:val="BodyText"/>
        <w:spacing w:before="1" w:after="1"/>
        <w:rPr>
          <w:sz w:val="26"/>
        </w:rPr>
      </w:pPr>
    </w:p>
    <w:tbl>
      <w:tblPr>
        <w:tblW w:w="0" w:type="auto"/>
        <w:jc w:val="left"/>
        <w:tblInd w:w="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98"/>
        <w:gridCol w:w="6200"/>
      </w:tblGrid>
      <w:tr>
        <w:trPr>
          <w:trHeight w:val="975" w:hRule="atLeast"/>
        </w:trPr>
        <w:tc>
          <w:tcPr>
            <w:tcW w:w="1998" w:type="dxa"/>
          </w:tcPr>
          <w:p>
            <w:pPr>
              <w:pStyle w:val="TableParagraph"/>
              <w:spacing w:line="223" w:lineRule="exact"/>
              <w:rPr>
                <w:sz w:val="20"/>
              </w:rPr>
            </w:pPr>
            <w:r>
              <w:rPr>
                <w:sz w:val="20"/>
              </w:rPr>
              <w:t>"</w:t>
            </w:r>
            <w:r>
              <w:rPr>
                <w:b/>
                <w:sz w:val="20"/>
              </w:rPr>
              <w:t>Appointment</w:t>
            </w:r>
            <w:r>
              <w:rPr>
                <w:sz w:val="20"/>
              </w:rPr>
              <w:t>"</w:t>
            </w:r>
          </w:p>
        </w:tc>
        <w:tc>
          <w:tcPr>
            <w:tcW w:w="6200" w:type="dxa"/>
          </w:tcPr>
          <w:p>
            <w:pPr>
              <w:pStyle w:val="TableParagraph"/>
              <w:ind w:left="102" w:right="198"/>
              <w:jc w:val="both"/>
              <w:rPr>
                <w:sz w:val="20"/>
              </w:rPr>
            </w:pPr>
            <w:r>
              <w:rPr>
                <w:sz w:val="20"/>
              </w:rPr>
              <w:t>means the Constructor's appointment under the Partnering Contract to design and construct the PETP Package and as more particularly defined in the PETP Package Commencement Agreement;</w:t>
            </w:r>
          </w:p>
        </w:tc>
      </w:tr>
      <w:tr>
        <w:trPr>
          <w:trHeight w:val="1034" w:hRule="atLeast"/>
        </w:trPr>
        <w:tc>
          <w:tcPr>
            <w:tcW w:w="1998" w:type="dxa"/>
          </w:tcPr>
          <w:p>
            <w:pPr>
              <w:pStyle w:val="TableParagraph"/>
              <w:spacing w:before="52"/>
              <w:rPr>
                <w:sz w:val="20"/>
              </w:rPr>
            </w:pPr>
            <w:r>
              <w:rPr>
                <w:sz w:val="20"/>
              </w:rPr>
              <w:t>"</w:t>
            </w:r>
            <w:r>
              <w:rPr>
                <w:b/>
                <w:sz w:val="20"/>
              </w:rPr>
              <w:t>Client</w:t>
            </w:r>
            <w:r>
              <w:rPr>
                <w:sz w:val="20"/>
              </w:rPr>
              <w:t>"</w:t>
            </w:r>
          </w:p>
        </w:tc>
        <w:tc>
          <w:tcPr>
            <w:tcW w:w="6200" w:type="dxa"/>
          </w:tcPr>
          <w:p>
            <w:pPr>
              <w:pStyle w:val="TableParagraph"/>
              <w:spacing w:before="54"/>
              <w:ind w:left="102" w:right="198"/>
              <w:jc w:val="both"/>
              <w:rPr>
                <w:sz w:val="20"/>
              </w:rPr>
            </w:pPr>
            <w:r>
              <w:rPr>
                <w:sz w:val="20"/>
              </w:rPr>
              <w:t>means the Secretary of State for the Ministry of Justice of the Ministry of Justice, 102 Petty France, London SW1H 9AJ (acting as part of the Crown) (with such expression including its successors and assigns);</w:t>
            </w:r>
          </w:p>
        </w:tc>
      </w:tr>
      <w:tr>
        <w:trPr>
          <w:trHeight w:val="572" w:hRule="atLeast"/>
        </w:trPr>
        <w:tc>
          <w:tcPr>
            <w:tcW w:w="1998" w:type="dxa"/>
          </w:tcPr>
          <w:p>
            <w:pPr>
              <w:pStyle w:val="TableParagraph"/>
              <w:spacing w:before="52"/>
              <w:ind w:right="206"/>
              <w:rPr>
                <w:sz w:val="20"/>
              </w:rPr>
            </w:pPr>
            <w:r>
              <w:rPr>
                <w:sz w:val="20"/>
              </w:rPr>
              <w:t>"</w:t>
            </w:r>
            <w:r>
              <w:rPr>
                <w:b/>
                <w:sz w:val="20"/>
              </w:rPr>
              <w:t>Intellectual Property Rights</w:t>
            </w:r>
            <w:r>
              <w:rPr>
                <w:sz w:val="20"/>
              </w:rPr>
              <w:t>"</w:t>
            </w:r>
          </w:p>
        </w:tc>
        <w:tc>
          <w:tcPr>
            <w:tcW w:w="6200" w:type="dxa"/>
          </w:tcPr>
          <w:p>
            <w:pPr>
              <w:pStyle w:val="TableParagraph"/>
              <w:spacing w:before="54"/>
              <w:ind w:left="102"/>
              <w:rPr>
                <w:sz w:val="20"/>
              </w:rPr>
            </w:pPr>
            <w:r>
              <w:rPr>
                <w:sz w:val="20"/>
              </w:rPr>
              <w:t>has the meaning given to such term in the Partnering Contract;</w:t>
            </w:r>
          </w:p>
        </w:tc>
      </w:tr>
      <w:tr>
        <w:trPr>
          <w:trHeight w:val="574" w:hRule="atLeast"/>
        </w:trPr>
        <w:tc>
          <w:tcPr>
            <w:tcW w:w="1998" w:type="dxa"/>
          </w:tcPr>
          <w:p>
            <w:pPr>
              <w:pStyle w:val="TableParagraph"/>
              <w:spacing w:before="53"/>
              <w:rPr>
                <w:sz w:val="20"/>
              </w:rPr>
            </w:pPr>
            <w:r>
              <w:rPr>
                <w:sz w:val="20"/>
              </w:rPr>
              <w:t>"</w:t>
            </w:r>
            <w:r>
              <w:rPr>
                <w:b/>
                <w:sz w:val="20"/>
              </w:rPr>
              <w:t>limitation period</w:t>
            </w:r>
            <w:r>
              <w:rPr>
                <w:sz w:val="20"/>
              </w:rPr>
              <w:t>"</w:t>
            </w:r>
          </w:p>
        </w:tc>
        <w:tc>
          <w:tcPr>
            <w:tcW w:w="6200" w:type="dxa"/>
          </w:tcPr>
          <w:p>
            <w:pPr>
              <w:pStyle w:val="TableParagraph"/>
              <w:spacing w:before="55"/>
              <w:ind w:left="102" w:right="197"/>
              <w:rPr>
                <w:sz w:val="20"/>
              </w:rPr>
            </w:pPr>
            <w:r>
              <w:rPr>
                <w:sz w:val="20"/>
              </w:rPr>
              <w:t>has the meaning given to the term "limitation period" in the Partnering Contract;</w:t>
            </w:r>
          </w:p>
        </w:tc>
      </w:tr>
      <w:tr>
        <w:trPr>
          <w:trHeight w:val="1436" w:hRule="atLeast"/>
        </w:trPr>
        <w:tc>
          <w:tcPr>
            <w:tcW w:w="1998" w:type="dxa"/>
          </w:tcPr>
          <w:p>
            <w:pPr>
              <w:pStyle w:val="TableParagraph"/>
              <w:spacing w:before="52"/>
              <w:rPr>
                <w:sz w:val="20"/>
              </w:rPr>
            </w:pPr>
            <w:r>
              <w:rPr>
                <w:sz w:val="20"/>
              </w:rPr>
              <w:t>"</w:t>
            </w:r>
            <w:r>
              <w:rPr>
                <w:b/>
                <w:sz w:val="20"/>
              </w:rPr>
              <w:t>Materials</w:t>
            </w:r>
            <w:r>
              <w:rPr>
                <w:sz w:val="20"/>
              </w:rPr>
              <w:t>"</w:t>
            </w:r>
          </w:p>
        </w:tc>
        <w:tc>
          <w:tcPr>
            <w:tcW w:w="6200" w:type="dxa"/>
          </w:tcPr>
          <w:p>
            <w:pPr>
              <w:pStyle w:val="TableParagraph"/>
              <w:spacing w:line="230" w:lineRule="atLeast" w:before="54"/>
              <w:ind w:left="102" w:right="201"/>
              <w:jc w:val="both"/>
              <w:rPr>
                <w:sz w:val="20"/>
              </w:rPr>
            </w:pPr>
            <w:r>
              <w:rPr>
                <w:sz w:val="20"/>
              </w:rPr>
              <w:t>all designs, drawings, models, plans, specifications, design details, photographs, brochures, reports, notes of meetings, digital construction and building information modelling (BIM) data, computer aided design (CAD) materials, calculations, schedules, programmes, bills of quantities, budgets and any other data, documents and/or materials of any type and/or nature produced</w:t>
            </w:r>
            <w:r>
              <w:rPr>
                <w:spacing w:val="-6"/>
                <w:sz w:val="20"/>
              </w:rPr>
              <w:t> </w:t>
            </w:r>
            <w:r>
              <w:rPr>
                <w:sz w:val="20"/>
              </w:rPr>
              <w:t>or</w:t>
            </w:r>
          </w:p>
        </w:tc>
      </w:tr>
    </w:tbl>
    <w:p>
      <w:pPr>
        <w:pStyle w:val="BodyText"/>
        <w:spacing w:before="6"/>
        <w:rPr>
          <w:sz w:val="18"/>
        </w:rPr>
      </w:pPr>
      <w:r>
        <w:rPr/>
        <w:pict>
          <v:line style="position:absolute;mso-position-horizontal-relative:page;mso-position-vertical-relative:paragraph;z-index:-952;mso-wrap-distance-left:0;mso-wrap-distance-right:0" from="83.639999pt,12.889336pt" to="511.800999pt,12.889336pt" stroked="true" strokeweight=".48pt" strokecolor="#000000">
            <v:stroke dashstyle="solid"/>
            <w10:wrap type="topAndBottom"/>
          </v:line>
        </w:pict>
      </w:r>
    </w:p>
    <w:p>
      <w:pPr>
        <w:spacing w:after="0"/>
        <w:rPr>
          <w:sz w:val="18"/>
        </w:rPr>
        <w:sectPr>
          <w:pgSz w:w="11910" w:h="16850"/>
          <w:pgMar w:header="712" w:footer="800"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1168">
            <wp:simplePos x="0" y="0"/>
            <wp:positionH relativeFrom="page">
              <wp:posOffset>1080136</wp:posOffset>
            </wp:positionH>
            <wp:positionV relativeFrom="paragraph">
              <wp:posOffset>-606058</wp:posOffset>
            </wp:positionV>
            <wp:extent cx="1009648" cy="787396"/>
            <wp:effectExtent l="0" t="0" r="0" b="0"/>
            <wp:wrapNone/>
            <wp:docPr id="5" name="image1.png" descr=""/>
            <wp:cNvGraphicFramePr>
              <a:graphicFrameLocks noChangeAspect="1"/>
            </wp:cNvGraphicFramePr>
            <a:graphic>
              <a:graphicData uri="http://schemas.openxmlformats.org/drawingml/2006/picture">
                <pic:pic>
                  <pic:nvPicPr>
                    <pic:cNvPr id="6"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8"/>
        <w:rPr>
          <w:b/>
          <w:sz w:val="25"/>
        </w:rPr>
      </w:pPr>
    </w:p>
    <w:tbl>
      <w:tblPr>
        <w:tblW w:w="0" w:type="auto"/>
        <w:jc w:val="left"/>
        <w:tblInd w:w="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2"/>
        <w:gridCol w:w="6157"/>
      </w:tblGrid>
      <w:tr>
        <w:trPr>
          <w:trHeight w:val="1203" w:hRule="atLeast"/>
        </w:trPr>
        <w:tc>
          <w:tcPr>
            <w:tcW w:w="2042" w:type="dxa"/>
          </w:tcPr>
          <w:p>
            <w:pPr>
              <w:pStyle w:val="TableParagraph"/>
              <w:ind w:left="0"/>
              <w:rPr>
                <w:rFonts w:ascii="Times New Roman"/>
                <w:sz w:val="18"/>
              </w:rPr>
            </w:pPr>
          </w:p>
        </w:tc>
        <w:tc>
          <w:tcPr>
            <w:tcW w:w="6157" w:type="dxa"/>
          </w:tcPr>
          <w:p>
            <w:pPr>
              <w:pStyle w:val="TableParagraph"/>
              <w:ind w:left="58" w:right="201"/>
              <w:jc w:val="both"/>
              <w:rPr>
                <w:sz w:val="20"/>
              </w:rPr>
            </w:pPr>
            <w:r>
              <w:rPr>
                <w:sz w:val="20"/>
              </w:rPr>
              <w:t>procured by or on behalf of the Constructor in connection with the Partnering Contract and all updates, amendments, additions and revisions to them and any works, designs, or inventions incorporated or referred to in them for any purpose relating to the same from time to time;</w:t>
            </w:r>
          </w:p>
        </w:tc>
      </w:tr>
      <w:tr>
        <w:trPr>
          <w:trHeight w:val="804" w:hRule="atLeast"/>
        </w:trPr>
        <w:tc>
          <w:tcPr>
            <w:tcW w:w="2042" w:type="dxa"/>
          </w:tcPr>
          <w:p>
            <w:pPr>
              <w:pStyle w:val="TableParagraph"/>
              <w:spacing w:before="52"/>
              <w:rPr>
                <w:sz w:val="20"/>
              </w:rPr>
            </w:pPr>
            <w:r>
              <w:rPr>
                <w:w w:val="95"/>
                <w:sz w:val="20"/>
              </w:rPr>
              <w:t>"</w:t>
            </w:r>
            <w:r>
              <w:rPr>
                <w:b/>
                <w:w w:val="95"/>
                <w:sz w:val="20"/>
              </w:rPr>
              <w:t>Partnering </w:t>
            </w:r>
            <w:r>
              <w:rPr>
                <w:b/>
                <w:sz w:val="20"/>
              </w:rPr>
              <w:t>Contract</w:t>
            </w:r>
            <w:r>
              <w:rPr>
                <w:sz w:val="20"/>
              </w:rPr>
              <w:t>"</w:t>
            </w:r>
          </w:p>
        </w:tc>
        <w:tc>
          <w:tcPr>
            <w:tcW w:w="6157" w:type="dxa"/>
          </w:tcPr>
          <w:p>
            <w:pPr>
              <w:pStyle w:val="TableParagraph"/>
              <w:tabs>
                <w:tab w:pos="5559" w:val="left" w:leader="none"/>
              </w:tabs>
              <w:spacing w:before="54"/>
              <w:ind w:left="58" w:right="197"/>
              <w:jc w:val="both"/>
              <w:rPr>
                <w:sz w:val="20"/>
              </w:rPr>
            </w:pPr>
            <w:r>
              <w:rPr>
                <w:sz w:val="20"/>
              </w:rPr>
              <w:t>means an amended ACA Standard Form of Contract for Project Partnering (PPC2000) (Amended 2008) between the Client and multiple parties, including the Constructor,</w:t>
            </w:r>
            <w:r>
              <w:rPr>
                <w:spacing w:val="-18"/>
                <w:sz w:val="20"/>
              </w:rPr>
              <w:t> </w:t>
            </w:r>
            <w:r>
              <w:rPr>
                <w:sz w:val="20"/>
              </w:rPr>
              <w:t>dated</w:t>
            </w:r>
            <w:r>
              <w:rPr>
                <w:spacing w:val="-2"/>
                <w:sz w:val="20"/>
              </w:rPr>
              <w:t> </w:t>
            </w:r>
            <w:r>
              <w:rPr>
                <w:sz w:val="20"/>
              </w:rPr>
              <w:t>[</w:t>
              <w:tab/>
            </w:r>
            <w:r>
              <w:rPr>
                <w:spacing w:val="3"/>
                <w:sz w:val="20"/>
              </w:rPr>
              <w:t>]</w:t>
            </w:r>
            <w:hyperlink w:history="true" w:anchor="_bookmark2">
              <w:r>
                <w:rPr>
                  <w:spacing w:val="3"/>
                  <w:position w:val="6"/>
                  <w:sz w:val="13"/>
                </w:rPr>
                <w:t>1</w:t>
              </w:r>
            </w:hyperlink>
            <w:r>
              <w:rPr>
                <w:spacing w:val="3"/>
                <w:sz w:val="20"/>
              </w:rPr>
              <w:t>;</w:t>
            </w:r>
          </w:p>
        </w:tc>
      </w:tr>
      <w:tr>
        <w:trPr>
          <w:trHeight w:val="573" w:hRule="atLeast"/>
        </w:trPr>
        <w:tc>
          <w:tcPr>
            <w:tcW w:w="2042" w:type="dxa"/>
          </w:tcPr>
          <w:p>
            <w:pPr>
              <w:pStyle w:val="TableParagraph"/>
              <w:spacing w:before="52"/>
              <w:rPr>
                <w:sz w:val="20"/>
              </w:rPr>
            </w:pPr>
            <w:r>
              <w:rPr>
                <w:sz w:val="20"/>
              </w:rPr>
              <w:t>"</w:t>
            </w:r>
            <w:r>
              <w:rPr>
                <w:b/>
                <w:sz w:val="20"/>
              </w:rPr>
              <w:t>Partnering </w:t>
            </w:r>
            <w:r>
              <w:rPr>
                <w:b/>
                <w:w w:val="95"/>
                <w:sz w:val="20"/>
              </w:rPr>
              <w:t>Obligations</w:t>
            </w:r>
            <w:r>
              <w:rPr>
                <w:w w:val="95"/>
                <w:sz w:val="20"/>
              </w:rPr>
              <w:t>"</w:t>
            </w:r>
          </w:p>
        </w:tc>
        <w:tc>
          <w:tcPr>
            <w:tcW w:w="6157" w:type="dxa"/>
          </w:tcPr>
          <w:p>
            <w:pPr>
              <w:pStyle w:val="TableParagraph"/>
              <w:spacing w:before="54"/>
              <w:ind w:left="58"/>
              <w:rPr>
                <w:sz w:val="20"/>
              </w:rPr>
            </w:pPr>
            <w:r>
              <w:rPr>
                <w:sz w:val="20"/>
              </w:rPr>
              <w:t>means the duties and obligations of the Constructor under the Partnering Contract in relation to the Appointment;</w:t>
            </w:r>
          </w:p>
        </w:tc>
      </w:tr>
      <w:tr>
        <w:trPr>
          <w:trHeight w:val="573" w:hRule="atLeast"/>
        </w:trPr>
        <w:tc>
          <w:tcPr>
            <w:tcW w:w="2042" w:type="dxa"/>
          </w:tcPr>
          <w:p>
            <w:pPr>
              <w:pStyle w:val="TableParagraph"/>
              <w:spacing w:before="52"/>
              <w:rPr>
                <w:sz w:val="20"/>
              </w:rPr>
            </w:pPr>
            <w:r>
              <w:rPr>
                <w:sz w:val="20"/>
              </w:rPr>
              <w:t>"</w:t>
            </w:r>
            <w:r>
              <w:rPr>
                <w:b/>
                <w:sz w:val="20"/>
              </w:rPr>
              <w:t>PETP Package</w:t>
            </w:r>
            <w:r>
              <w:rPr>
                <w:sz w:val="20"/>
              </w:rPr>
              <w:t>"</w:t>
            </w:r>
          </w:p>
        </w:tc>
        <w:tc>
          <w:tcPr>
            <w:tcW w:w="6157" w:type="dxa"/>
          </w:tcPr>
          <w:p>
            <w:pPr>
              <w:pStyle w:val="TableParagraph"/>
              <w:spacing w:before="54"/>
              <w:ind w:left="58"/>
              <w:rPr>
                <w:sz w:val="20"/>
              </w:rPr>
            </w:pPr>
            <w:r>
              <w:rPr>
                <w:sz w:val="20"/>
              </w:rPr>
              <w:t>has the meaning given to the term "PETP Package" in the PETP Package Commencement Agreement;</w:t>
            </w:r>
          </w:p>
        </w:tc>
      </w:tr>
      <w:tr>
        <w:trPr>
          <w:trHeight w:val="1034" w:hRule="atLeast"/>
        </w:trPr>
        <w:tc>
          <w:tcPr>
            <w:tcW w:w="2042" w:type="dxa"/>
          </w:tcPr>
          <w:p>
            <w:pPr>
              <w:pStyle w:val="TableParagraph"/>
              <w:tabs>
                <w:tab w:pos="1174" w:val="left" w:leader="none"/>
              </w:tabs>
              <w:spacing w:before="52"/>
              <w:ind w:right="56"/>
              <w:rPr>
                <w:sz w:val="20"/>
              </w:rPr>
            </w:pPr>
            <w:r>
              <w:rPr>
                <w:sz w:val="20"/>
              </w:rPr>
              <w:t>"</w:t>
            </w:r>
            <w:r>
              <w:rPr>
                <w:b/>
                <w:sz w:val="20"/>
              </w:rPr>
              <w:t>PETP</w:t>
              <w:tab/>
            </w:r>
            <w:r>
              <w:rPr>
                <w:b/>
                <w:spacing w:val="-4"/>
                <w:sz w:val="20"/>
              </w:rPr>
              <w:t>Package </w:t>
            </w:r>
            <w:r>
              <w:rPr>
                <w:b/>
                <w:sz w:val="20"/>
              </w:rPr>
              <w:t>Commencement Agreement</w:t>
            </w:r>
            <w:r>
              <w:rPr>
                <w:sz w:val="20"/>
              </w:rPr>
              <w:t>"</w:t>
            </w:r>
          </w:p>
        </w:tc>
        <w:tc>
          <w:tcPr>
            <w:tcW w:w="6157" w:type="dxa"/>
          </w:tcPr>
          <w:p>
            <w:pPr>
              <w:pStyle w:val="TableParagraph"/>
              <w:tabs>
                <w:tab w:pos="4957" w:val="left" w:leader="none"/>
              </w:tabs>
              <w:spacing w:before="54"/>
              <w:ind w:left="58" w:right="201"/>
              <w:jc w:val="both"/>
              <w:rPr>
                <w:sz w:val="20"/>
              </w:rPr>
            </w:pPr>
            <w:r>
              <w:rPr>
                <w:sz w:val="20"/>
              </w:rPr>
              <w:t>means the "PETP Package Commencement Agreement" (as defined in the Partnering Contract)</w:t>
            </w:r>
            <w:r>
              <w:rPr>
                <w:spacing w:val="39"/>
                <w:sz w:val="20"/>
              </w:rPr>
              <w:t> </w:t>
            </w:r>
            <w:r>
              <w:rPr>
                <w:sz w:val="20"/>
              </w:rPr>
              <w:t>dated</w:t>
            </w:r>
            <w:r>
              <w:rPr>
                <w:spacing w:val="7"/>
                <w:sz w:val="20"/>
              </w:rPr>
              <w:t> </w:t>
            </w:r>
            <w:r>
              <w:rPr>
                <w:sz w:val="20"/>
              </w:rPr>
              <w:t>[</w:t>
              <w:tab/>
              <w:t>] in </w:t>
            </w:r>
            <w:r>
              <w:rPr>
                <w:spacing w:val="-3"/>
                <w:sz w:val="20"/>
              </w:rPr>
              <w:t>relation </w:t>
            </w:r>
            <w:r>
              <w:rPr>
                <w:sz w:val="20"/>
              </w:rPr>
              <w:t>to the PETP Package and issued pursuant to the Partnering Contract;</w:t>
            </w:r>
          </w:p>
        </w:tc>
      </w:tr>
      <w:tr>
        <w:trPr>
          <w:trHeight w:val="802" w:hRule="atLeast"/>
        </w:trPr>
        <w:tc>
          <w:tcPr>
            <w:tcW w:w="2042" w:type="dxa"/>
          </w:tcPr>
          <w:p>
            <w:pPr>
              <w:pStyle w:val="TableParagraph"/>
              <w:tabs>
                <w:tab w:pos="1174" w:val="left" w:leader="none"/>
                <w:tab w:pos="1716" w:val="left" w:leader="none"/>
              </w:tabs>
              <w:spacing w:before="52"/>
              <w:ind w:right="56"/>
              <w:rPr>
                <w:b/>
                <w:sz w:val="20"/>
              </w:rPr>
            </w:pPr>
            <w:r>
              <w:rPr>
                <w:b/>
                <w:sz w:val="20"/>
              </w:rPr>
              <w:t>“PETP</w:t>
              <w:tab/>
            </w:r>
            <w:r>
              <w:rPr>
                <w:b/>
                <w:spacing w:val="-4"/>
                <w:sz w:val="20"/>
              </w:rPr>
              <w:t>Package </w:t>
            </w:r>
            <w:r>
              <w:rPr>
                <w:b/>
                <w:sz w:val="20"/>
              </w:rPr>
              <w:t>Date</w:t>
              <w:tab/>
              <w:tab/>
            </w:r>
            <w:r>
              <w:rPr>
                <w:b/>
                <w:spacing w:val="-8"/>
                <w:sz w:val="20"/>
              </w:rPr>
              <w:t>for</w:t>
            </w:r>
          </w:p>
          <w:p>
            <w:pPr>
              <w:pStyle w:val="TableParagraph"/>
              <w:rPr>
                <w:b/>
                <w:sz w:val="20"/>
              </w:rPr>
            </w:pPr>
            <w:r>
              <w:rPr>
                <w:b/>
                <w:sz w:val="20"/>
              </w:rPr>
              <w:t>Completion”</w:t>
            </w:r>
          </w:p>
        </w:tc>
        <w:tc>
          <w:tcPr>
            <w:tcW w:w="6157" w:type="dxa"/>
          </w:tcPr>
          <w:p>
            <w:pPr>
              <w:pStyle w:val="TableParagraph"/>
              <w:spacing w:before="54"/>
              <w:ind w:left="58"/>
              <w:rPr>
                <w:sz w:val="20"/>
              </w:rPr>
            </w:pPr>
            <w:r>
              <w:rPr>
                <w:sz w:val="20"/>
              </w:rPr>
              <w:t>has the meaning given to the term “PETP Package Date for Completion” in the Partnering Contract; and</w:t>
            </w:r>
          </w:p>
        </w:tc>
      </w:tr>
      <w:tr>
        <w:trPr>
          <w:trHeight w:val="285" w:hRule="atLeast"/>
        </w:trPr>
        <w:tc>
          <w:tcPr>
            <w:tcW w:w="2042" w:type="dxa"/>
          </w:tcPr>
          <w:p>
            <w:pPr>
              <w:pStyle w:val="TableParagraph"/>
              <w:spacing w:line="212" w:lineRule="exact" w:before="53"/>
              <w:rPr>
                <w:sz w:val="20"/>
              </w:rPr>
            </w:pPr>
            <w:r>
              <w:rPr>
                <w:sz w:val="20"/>
              </w:rPr>
              <w:t>"</w:t>
            </w:r>
            <w:r>
              <w:rPr>
                <w:b/>
                <w:sz w:val="20"/>
              </w:rPr>
              <w:t>Project</w:t>
            </w:r>
            <w:r>
              <w:rPr>
                <w:sz w:val="20"/>
              </w:rPr>
              <w:t>"</w:t>
            </w:r>
          </w:p>
        </w:tc>
        <w:tc>
          <w:tcPr>
            <w:tcW w:w="6157" w:type="dxa"/>
          </w:tcPr>
          <w:p>
            <w:pPr>
              <w:pStyle w:val="TableParagraph"/>
              <w:spacing w:line="210" w:lineRule="exact" w:before="55"/>
              <w:ind w:left="58"/>
              <w:rPr>
                <w:sz w:val="20"/>
              </w:rPr>
            </w:pPr>
            <w:r>
              <w:rPr>
                <w:sz w:val="20"/>
              </w:rPr>
              <w:t>has the meaning given to such term in the Partnering Contract.</w:t>
            </w:r>
          </w:p>
        </w:tc>
      </w:tr>
    </w:tbl>
    <w:p>
      <w:pPr>
        <w:pStyle w:val="BodyText"/>
        <w:spacing w:before="7"/>
        <w:rPr>
          <w:b/>
          <w:sz w:val="24"/>
        </w:rPr>
      </w:pPr>
    </w:p>
    <w:p>
      <w:pPr>
        <w:pStyle w:val="ListParagraph"/>
        <w:numPr>
          <w:ilvl w:val="0"/>
          <w:numId w:val="3"/>
        </w:numPr>
        <w:tabs>
          <w:tab w:pos="849" w:val="left" w:leader="none"/>
          <w:tab w:pos="850" w:val="left" w:leader="none"/>
        </w:tabs>
        <w:spacing w:line="240" w:lineRule="auto" w:before="1" w:after="0"/>
        <w:ind w:left="849" w:right="0" w:hanging="708"/>
        <w:jc w:val="left"/>
        <w:rPr>
          <w:b/>
          <w:sz w:val="20"/>
        </w:rPr>
      </w:pPr>
      <w:bookmarkStart w:name="2. DUTY OF CARE" w:id="15"/>
      <w:bookmarkEnd w:id="15"/>
      <w:r>
        <w:rPr/>
      </w:r>
      <w:bookmarkStart w:name="2. DUTY OF CARE" w:id="16"/>
      <w:bookmarkEnd w:id="16"/>
      <w:r>
        <w:rPr>
          <w:b/>
          <w:sz w:val="20"/>
        </w:rPr>
        <w:t>DU</w:t>
      </w:r>
      <w:r>
        <w:rPr>
          <w:b/>
          <w:sz w:val="20"/>
        </w:rPr>
        <w:t>TY OF CARE</w:t>
      </w:r>
    </w:p>
    <w:p>
      <w:pPr>
        <w:pStyle w:val="BodyText"/>
        <w:spacing w:before="1"/>
        <w:rPr>
          <w:b/>
          <w:sz w:val="21"/>
        </w:rPr>
      </w:pPr>
    </w:p>
    <w:p>
      <w:pPr>
        <w:pStyle w:val="BodyText"/>
        <w:ind w:left="849"/>
      </w:pPr>
      <w:r>
        <w:rPr/>
        <w:t>The Constructor warrants to the Beneficiary that:</w:t>
      </w:r>
    </w:p>
    <w:p>
      <w:pPr>
        <w:pStyle w:val="BodyText"/>
        <w:spacing w:before="10"/>
      </w:pPr>
    </w:p>
    <w:p>
      <w:pPr>
        <w:pStyle w:val="ListParagraph"/>
        <w:numPr>
          <w:ilvl w:val="1"/>
          <w:numId w:val="3"/>
        </w:numPr>
        <w:tabs>
          <w:tab w:pos="1560" w:val="left" w:leader="none"/>
          <w:tab w:pos="1561" w:val="left" w:leader="none"/>
        </w:tabs>
        <w:spacing w:line="240" w:lineRule="auto" w:before="0" w:after="0"/>
        <w:ind w:left="1560" w:right="319" w:hanging="711"/>
        <w:jc w:val="left"/>
        <w:rPr>
          <w:sz w:val="20"/>
        </w:rPr>
      </w:pPr>
      <w:bookmarkStart w:name="2.1 it has duly performed and observed, " w:id="17"/>
      <w:bookmarkEnd w:id="17"/>
      <w:r>
        <w:rPr/>
      </w:r>
      <w:bookmarkStart w:name="_bookmark0" w:id="18"/>
      <w:bookmarkEnd w:id="18"/>
      <w:r>
        <w:rPr/>
      </w:r>
      <w:bookmarkStart w:name="_bookmark0" w:id="19"/>
      <w:bookmarkEnd w:id="19"/>
      <w:r>
        <w:rPr>
          <w:sz w:val="20"/>
        </w:rPr>
        <w:t>i</w:t>
      </w:r>
      <w:r>
        <w:rPr>
          <w:sz w:val="20"/>
        </w:rPr>
        <w:t>t has duly performed and observed, and will continue to duly perform and observe, its Partnering Obligations;</w:t>
      </w:r>
      <w:r>
        <w:rPr>
          <w:spacing w:val="-2"/>
          <w:sz w:val="20"/>
        </w:rPr>
        <w:t> </w:t>
      </w:r>
      <w:r>
        <w:rPr>
          <w:sz w:val="20"/>
        </w:rPr>
        <w:t>and</w:t>
      </w:r>
    </w:p>
    <w:p>
      <w:pPr>
        <w:pStyle w:val="BodyText"/>
        <w:spacing w:before="11"/>
      </w:pPr>
    </w:p>
    <w:p>
      <w:pPr>
        <w:pStyle w:val="ListParagraph"/>
        <w:numPr>
          <w:ilvl w:val="1"/>
          <w:numId w:val="3"/>
        </w:numPr>
        <w:tabs>
          <w:tab w:pos="1560" w:val="left" w:leader="none"/>
          <w:tab w:pos="1561" w:val="left" w:leader="none"/>
        </w:tabs>
        <w:spacing w:line="240" w:lineRule="auto" w:before="0" w:after="0"/>
        <w:ind w:left="1560" w:right="0" w:hanging="711"/>
        <w:jc w:val="left"/>
        <w:rPr>
          <w:sz w:val="20"/>
        </w:rPr>
      </w:pPr>
      <w:bookmarkStart w:name="2.2 without limiting the generality of c" w:id="20"/>
      <w:bookmarkEnd w:id="20"/>
      <w:r>
        <w:rPr/>
      </w:r>
      <w:bookmarkStart w:name="_bookmark1" w:id="21"/>
      <w:bookmarkEnd w:id="21"/>
      <w:r>
        <w:rPr/>
      </w:r>
      <w:bookmarkStart w:name="_bookmark1" w:id="22"/>
      <w:bookmarkEnd w:id="22"/>
      <w:r>
        <w:rPr>
          <w:sz w:val="20"/>
        </w:rPr>
        <w:t>w</w:t>
      </w:r>
      <w:r>
        <w:rPr>
          <w:sz w:val="20"/>
        </w:rPr>
        <w:t>ithout limiting the generality of clause </w:t>
      </w:r>
      <w:hyperlink w:history="true" w:anchor="_bookmark0">
        <w:r>
          <w:rPr>
            <w:sz w:val="20"/>
          </w:rPr>
          <w:t>2.1, </w:t>
        </w:r>
      </w:hyperlink>
      <w:r>
        <w:rPr>
          <w:sz w:val="20"/>
        </w:rPr>
        <w:t>it</w:t>
      </w:r>
      <w:r>
        <w:rPr>
          <w:spacing w:val="-9"/>
          <w:sz w:val="20"/>
        </w:rPr>
        <w:t> </w:t>
      </w:r>
      <w:r>
        <w:rPr>
          <w:sz w:val="20"/>
        </w:rPr>
        <w:t>has:</w:t>
      </w:r>
    </w:p>
    <w:p>
      <w:pPr>
        <w:pStyle w:val="BodyText"/>
        <w:spacing w:before="10"/>
      </w:pPr>
    </w:p>
    <w:p>
      <w:pPr>
        <w:pStyle w:val="ListParagraph"/>
        <w:numPr>
          <w:ilvl w:val="2"/>
          <w:numId w:val="3"/>
        </w:numPr>
        <w:tabs>
          <w:tab w:pos="2269" w:val="left" w:leader="none"/>
        </w:tabs>
        <w:spacing w:line="240" w:lineRule="auto" w:before="0" w:after="0"/>
        <w:ind w:left="2268" w:right="318" w:hanging="708"/>
        <w:jc w:val="both"/>
        <w:rPr>
          <w:sz w:val="20"/>
        </w:rPr>
      </w:pPr>
      <w:bookmarkStart w:name="2.2.1 exercised and will continue to exe" w:id="23"/>
      <w:bookmarkEnd w:id="23"/>
      <w:r>
        <w:rPr/>
      </w:r>
      <w:bookmarkStart w:name="2.2.1 exercised and will continue to exe" w:id="24"/>
      <w:bookmarkEnd w:id="24"/>
      <w:r>
        <w:rPr>
          <w:sz w:val="20"/>
        </w:rPr>
        <w:t>e</w:t>
      </w:r>
      <w:r>
        <w:rPr>
          <w:sz w:val="20"/>
        </w:rPr>
        <w:t>xercised and will continue to exercise the standard of care specified at clause 22.1 of the Partnering Contract in the performance of its Partnering Obligations;</w:t>
      </w:r>
      <w:r>
        <w:rPr>
          <w:spacing w:val="-3"/>
          <w:sz w:val="20"/>
        </w:rPr>
        <w:t> </w:t>
      </w:r>
      <w:r>
        <w:rPr>
          <w:sz w:val="20"/>
        </w:rPr>
        <w:t>and</w:t>
      </w:r>
    </w:p>
    <w:p>
      <w:pPr>
        <w:pStyle w:val="BodyText"/>
        <w:spacing w:before="9"/>
      </w:pPr>
    </w:p>
    <w:p>
      <w:pPr>
        <w:pStyle w:val="ListParagraph"/>
        <w:numPr>
          <w:ilvl w:val="2"/>
          <w:numId w:val="3"/>
        </w:numPr>
        <w:tabs>
          <w:tab w:pos="2269" w:val="left" w:leader="none"/>
        </w:tabs>
        <w:spacing w:line="240" w:lineRule="auto" w:before="0" w:after="0"/>
        <w:ind w:left="2268" w:right="318" w:hanging="708"/>
        <w:jc w:val="both"/>
        <w:rPr>
          <w:sz w:val="20"/>
        </w:rPr>
      </w:pPr>
      <w:bookmarkStart w:name="2.2.2 complied and will comply with the " w:id="25"/>
      <w:bookmarkEnd w:id="25"/>
      <w:r>
        <w:rPr/>
      </w:r>
      <w:bookmarkStart w:name="2.2.2 complied and will comply with the " w:id="26"/>
      <w:bookmarkEnd w:id="26"/>
      <w:r>
        <w:rPr>
          <w:sz w:val="20"/>
        </w:rPr>
        <w:t>c</w:t>
      </w:r>
      <w:r>
        <w:rPr>
          <w:sz w:val="20"/>
        </w:rPr>
        <w:t>omplied and will comply with the provisions of clause 8.2A of the Partnering Contract ("Deleterious Materials") in the performance of its Partnering</w:t>
      </w:r>
      <w:r>
        <w:rPr>
          <w:spacing w:val="-2"/>
          <w:sz w:val="20"/>
        </w:rPr>
        <w:t> </w:t>
      </w:r>
      <w:r>
        <w:rPr>
          <w:sz w:val="20"/>
        </w:rPr>
        <w:t>Obligations.</w:t>
      </w:r>
    </w:p>
    <w:p>
      <w:pPr>
        <w:pStyle w:val="BodyText"/>
        <w:spacing w:before="7"/>
      </w:pPr>
    </w:p>
    <w:p>
      <w:pPr>
        <w:pStyle w:val="Heading1"/>
        <w:numPr>
          <w:ilvl w:val="0"/>
          <w:numId w:val="3"/>
        </w:numPr>
        <w:tabs>
          <w:tab w:pos="849" w:val="left" w:leader="none"/>
          <w:tab w:pos="850" w:val="left" w:leader="none"/>
        </w:tabs>
        <w:spacing w:line="240" w:lineRule="auto" w:before="0" w:after="0"/>
        <w:ind w:left="849" w:right="0" w:hanging="708"/>
        <w:jc w:val="left"/>
      </w:pPr>
      <w:bookmarkStart w:name="3. COPYRIGHT" w:id="27"/>
      <w:bookmarkEnd w:id="27"/>
      <w:r>
        <w:rPr>
          <w:b w:val="0"/>
        </w:rPr>
      </w:r>
      <w:bookmarkStart w:name="3. COPYRIGHT" w:id="28"/>
      <w:bookmarkEnd w:id="28"/>
      <w:r>
        <w:rPr/>
        <w:t>C</w:t>
      </w:r>
      <w:r>
        <w:rPr/>
        <w:t>OPYRIGHT</w:t>
      </w:r>
    </w:p>
    <w:p>
      <w:pPr>
        <w:pStyle w:val="BodyText"/>
        <w:spacing w:before="1"/>
        <w:rPr>
          <w:b/>
          <w:sz w:val="21"/>
        </w:rPr>
      </w:pPr>
    </w:p>
    <w:p>
      <w:pPr>
        <w:pStyle w:val="ListParagraph"/>
        <w:numPr>
          <w:ilvl w:val="1"/>
          <w:numId w:val="3"/>
        </w:numPr>
        <w:tabs>
          <w:tab w:pos="850" w:val="left" w:leader="none"/>
        </w:tabs>
        <w:spacing w:line="240" w:lineRule="auto" w:before="0" w:after="0"/>
        <w:ind w:left="849" w:right="316" w:hanging="708"/>
        <w:jc w:val="both"/>
        <w:rPr>
          <w:sz w:val="20"/>
        </w:rPr>
      </w:pPr>
      <w:bookmarkStart w:name="3.1 The Constructor shall retain Intelle" w:id="29"/>
      <w:bookmarkEnd w:id="29"/>
      <w:r>
        <w:rPr/>
      </w:r>
      <w:bookmarkStart w:name="3.1 The Constructor shall retain Intelle" w:id="30"/>
      <w:bookmarkEnd w:id="30"/>
      <w:r>
        <w:rPr>
          <w:sz w:val="20"/>
        </w:rPr>
        <w:t>T</w:t>
      </w:r>
      <w:r>
        <w:rPr>
          <w:sz w:val="20"/>
        </w:rPr>
        <w:t>he Constructor shall retain Intellectual Property Rights in its Materials and hereby grants to the Beneficiary an irrevocable, royalty-free, worldwide and non-exclusive licence in perpetuity to use, copy and reproduce the Materials for any purpose whatsoever in connection with the PETP Package, including in connection with the execution, completion, extension, maintenance, letting, management, sale, advertisement, alteration, reinstatement and repair of the PETP Package, with this licence carrying the right for the licensee to grant sub-licences, being transferable to third parties and subsisting notwithstanding the determination (for any reason) of</w:t>
      </w:r>
      <w:r>
        <w:rPr>
          <w:spacing w:val="31"/>
          <w:sz w:val="20"/>
        </w:rPr>
        <w:t> </w:t>
      </w:r>
      <w:r>
        <w:rPr>
          <w:sz w:val="20"/>
        </w:rPr>
        <w:t>the</w:t>
      </w:r>
    </w:p>
    <w:p>
      <w:pPr>
        <w:pStyle w:val="BodyText"/>
        <w:spacing w:before="10"/>
        <w:rPr>
          <w:sz w:val="9"/>
        </w:rPr>
      </w:pPr>
      <w:r>
        <w:rPr/>
        <w:pict>
          <v:line style="position:absolute;mso-position-horizontal-relative:page;mso-position-vertical-relative:paragraph;z-index:-904;mso-wrap-distance-left:0;mso-wrap-distance-right:0" from="85.080002pt,7.896472pt" to="229.080002pt,7.896472pt" stroked="true" strokeweight=".481pt" strokecolor="#000000">
            <v:stroke dashstyle="solid"/>
            <w10:wrap type="topAndBottom"/>
          </v:line>
        </w:pict>
      </w:r>
    </w:p>
    <w:p>
      <w:pPr>
        <w:spacing w:line="187" w:lineRule="exact" w:before="50"/>
        <w:ind w:left="141" w:right="0" w:firstLine="0"/>
        <w:jc w:val="left"/>
        <w:rPr>
          <w:sz w:val="16"/>
        </w:rPr>
      </w:pPr>
      <w:bookmarkStart w:name="_bookmark2" w:id="31"/>
      <w:bookmarkEnd w:id="31"/>
      <w:r>
        <w:rPr/>
      </w:r>
      <w:r>
        <w:rPr>
          <w:position w:val="6"/>
          <w:sz w:val="10"/>
        </w:rPr>
        <w:t>1 </w:t>
      </w:r>
      <w:r>
        <w:rPr>
          <w:sz w:val="16"/>
        </w:rPr>
        <w:t>If the Constructor has joined the Partnering Contract by way of a Joining Agreement, this entry should be updated</w:t>
      </w:r>
    </w:p>
    <w:p>
      <w:pPr>
        <w:tabs>
          <w:tab w:pos="8675" w:val="left" w:leader="none"/>
        </w:tabs>
        <w:spacing w:line="183" w:lineRule="exact" w:before="0"/>
        <w:ind w:left="112" w:right="0" w:firstLine="0"/>
        <w:jc w:val="left"/>
        <w:rPr>
          <w:sz w:val="16"/>
        </w:rPr>
      </w:pPr>
      <w:r>
        <w:rPr>
          <w:spacing w:val="-16"/>
          <w:w w:val="100"/>
          <w:sz w:val="16"/>
          <w:u w:val="single"/>
        </w:rPr>
        <w:t> </w:t>
      </w:r>
      <w:r>
        <w:rPr>
          <w:sz w:val="16"/>
          <w:u w:val="single"/>
        </w:rPr>
        <w:t>accordingly.</w:t>
        <w:tab/>
      </w:r>
    </w:p>
    <w:p>
      <w:pPr>
        <w:spacing w:after="0" w:line="183" w:lineRule="exact"/>
        <w:jc w:val="left"/>
        <w:rPr>
          <w:sz w:val="16"/>
        </w:rPr>
        <w:sectPr>
          <w:footerReference w:type="default" r:id="rId8"/>
          <w:pgSz w:w="11910" w:h="16850"/>
          <w:pgMar w:footer="800" w:header="712" w:top="960" w:bottom="1000" w:left="1560" w:right="1380"/>
          <w:pgNumType w:start="2"/>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1216">
            <wp:simplePos x="0" y="0"/>
            <wp:positionH relativeFrom="page">
              <wp:posOffset>1080136</wp:posOffset>
            </wp:positionH>
            <wp:positionV relativeFrom="paragraph">
              <wp:posOffset>-606058</wp:posOffset>
            </wp:positionV>
            <wp:extent cx="1009648" cy="787396"/>
            <wp:effectExtent l="0" t="0" r="0" b="0"/>
            <wp:wrapNone/>
            <wp:docPr id="7" name="image1.png" descr=""/>
            <wp:cNvGraphicFramePr>
              <a:graphicFrameLocks noChangeAspect="1"/>
            </wp:cNvGraphicFramePr>
            <a:graphic>
              <a:graphicData uri="http://schemas.openxmlformats.org/drawingml/2006/picture">
                <pic:pic>
                  <pic:nvPicPr>
                    <pic:cNvPr id="8"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sz w:val="12"/>
        </w:rPr>
      </w:pPr>
    </w:p>
    <w:p>
      <w:pPr>
        <w:pStyle w:val="BodyText"/>
        <w:spacing w:before="93"/>
        <w:ind w:left="849" w:right="318"/>
        <w:jc w:val="both"/>
      </w:pPr>
      <w:r>
        <w:rPr/>
        <w:t>Constructor's employment under the Partnering Contract, provided always that the Constructor shall not be liable for any such use by the Beneficiary of the Materials for any purpose other than that for which the same were prepared and provided by the Constructor to the Client pursuant to the Partnering Contract.</w:t>
      </w:r>
    </w:p>
    <w:p>
      <w:pPr>
        <w:pStyle w:val="BodyText"/>
        <w:spacing w:before="10"/>
      </w:pPr>
    </w:p>
    <w:p>
      <w:pPr>
        <w:pStyle w:val="ListParagraph"/>
        <w:numPr>
          <w:ilvl w:val="1"/>
          <w:numId w:val="3"/>
        </w:numPr>
        <w:tabs>
          <w:tab w:pos="850" w:val="left" w:leader="none"/>
        </w:tabs>
        <w:spacing w:line="240" w:lineRule="auto" w:before="0" w:after="0"/>
        <w:ind w:left="849" w:right="318" w:hanging="708"/>
        <w:jc w:val="both"/>
        <w:rPr>
          <w:sz w:val="20"/>
        </w:rPr>
      </w:pPr>
      <w:bookmarkStart w:name="3.2 The Constructor waives absolutely al" w:id="32"/>
      <w:bookmarkEnd w:id="32"/>
      <w:r>
        <w:rPr/>
      </w:r>
      <w:bookmarkStart w:name="3.2 The Constructor waives absolutely al" w:id="33"/>
      <w:bookmarkEnd w:id="33"/>
      <w:r>
        <w:rPr>
          <w:sz w:val="20"/>
        </w:rPr>
        <w:t>T</w:t>
      </w:r>
      <w:r>
        <w:rPr>
          <w:sz w:val="20"/>
        </w:rPr>
        <w:t>he Constructor waives absolutely all "moral rights" (as defined in Part 1 of Chapter IV of the Copyright, Designs and Patents Act 1988) that it </w:t>
      </w:r>
      <w:r>
        <w:rPr>
          <w:spacing w:val="2"/>
          <w:sz w:val="20"/>
        </w:rPr>
        <w:t>may </w:t>
      </w:r>
      <w:r>
        <w:rPr>
          <w:sz w:val="20"/>
        </w:rPr>
        <w:t>have in its Materials and, where it is not the author of the Materials, shall procure a waiver from the author of such moral rights that the author may have in respect of the</w:t>
      </w:r>
      <w:r>
        <w:rPr>
          <w:spacing w:val="-8"/>
          <w:sz w:val="20"/>
        </w:rPr>
        <w:t> </w:t>
      </w:r>
      <w:r>
        <w:rPr>
          <w:sz w:val="20"/>
        </w:rPr>
        <w:t>Materials.</w:t>
      </w:r>
    </w:p>
    <w:p>
      <w:pPr>
        <w:pStyle w:val="BodyText"/>
        <w:spacing w:before="7"/>
      </w:pPr>
    </w:p>
    <w:p>
      <w:pPr>
        <w:pStyle w:val="Heading1"/>
        <w:numPr>
          <w:ilvl w:val="0"/>
          <w:numId w:val="3"/>
        </w:numPr>
        <w:tabs>
          <w:tab w:pos="849" w:val="left" w:leader="none"/>
          <w:tab w:pos="850" w:val="left" w:leader="none"/>
        </w:tabs>
        <w:spacing w:line="240" w:lineRule="auto" w:before="0" w:after="0"/>
        <w:ind w:left="849" w:right="0" w:hanging="708"/>
        <w:jc w:val="left"/>
      </w:pPr>
      <w:bookmarkStart w:name="4. INSURANCE" w:id="34"/>
      <w:bookmarkEnd w:id="34"/>
      <w:r>
        <w:rPr>
          <w:b w:val="0"/>
        </w:rPr>
      </w:r>
      <w:bookmarkStart w:name="4. INSURANCE" w:id="35"/>
      <w:bookmarkEnd w:id="35"/>
      <w:r>
        <w:rPr/>
        <w:t>I</w:t>
      </w:r>
      <w:r>
        <w:rPr/>
        <w:t>NSURANCE</w:t>
      </w:r>
    </w:p>
    <w:p>
      <w:pPr>
        <w:pStyle w:val="BodyText"/>
        <w:spacing w:before="1"/>
        <w:rPr>
          <w:b/>
          <w:sz w:val="21"/>
        </w:rPr>
      </w:pPr>
    </w:p>
    <w:p>
      <w:pPr>
        <w:pStyle w:val="BodyText"/>
        <w:ind w:left="849" w:right="320"/>
        <w:jc w:val="both"/>
      </w:pPr>
      <w:r>
        <w:rPr/>
        <w:t>Without prejudice to the requirements of clause 19 of the Partnering Contract ("Insurance and Security"), the Constructor warrants to the Beneficiary that:</w:t>
      </w:r>
    </w:p>
    <w:p>
      <w:pPr>
        <w:pStyle w:val="BodyText"/>
        <w:spacing w:before="11"/>
      </w:pPr>
    </w:p>
    <w:p>
      <w:pPr>
        <w:pStyle w:val="ListParagraph"/>
        <w:numPr>
          <w:ilvl w:val="1"/>
          <w:numId w:val="3"/>
        </w:numPr>
        <w:tabs>
          <w:tab w:pos="1561" w:val="left" w:leader="none"/>
        </w:tabs>
        <w:spacing w:line="240" w:lineRule="auto" w:before="0" w:after="0"/>
        <w:ind w:left="1559" w:right="314" w:hanging="710"/>
        <w:jc w:val="both"/>
        <w:rPr>
          <w:sz w:val="20"/>
        </w:rPr>
      </w:pPr>
      <w:bookmarkStart w:name="4.1 it shall maintain professional indem" w:id="36"/>
      <w:bookmarkEnd w:id="36"/>
      <w:r>
        <w:rPr/>
      </w:r>
      <w:bookmarkStart w:name="_bookmark3" w:id="37"/>
      <w:bookmarkEnd w:id="37"/>
      <w:r>
        <w:rPr/>
      </w:r>
      <w:bookmarkStart w:name="_bookmark3" w:id="38"/>
      <w:bookmarkEnd w:id="38"/>
      <w:r>
        <w:rPr>
          <w:sz w:val="20"/>
        </w:rPr>
        <w:t>i</w:t>
      </w:r>
      <w:r>
        <w:rPr>
          <w:sz w:val="20"/>
        </w:rPr>
        <w:t>t shall maintain professional indemnity insurance covering (inter alia), all liability under this Deed in respect of defects or insufficiency in design, upon customary and usual terms and conditions prevailing for the time being in the insurance market, and with reputable insurers lawfully carrying on such insurance business in the United</w:t>
      </w:r>
      <w:r>
        <w:rPr>
          <w:spacing w:val="-2"/>
          <w:sz w:val="20"/>
        </w:rPr>
        <w:t> </w:t>
      </w:r>
      <w:r>
        <w:rPr>
          <w:sz w:val="20"/>
        </w:rPr>
        <w:t>Kingdom:</w:t>
      </w:r>
    </w:p>
    <w:p>
      <w:pPr>
        <w:pStyle w:val="BodyText"/>
        <w:spacing w:before="10"/>
      </w:pPr>
    </w:p>
    <w:p>
      <w:pPr>
        <w:pStyle w:val="ListParagraph"/>
        <w:numPr>
          <w:ilvl w:val="2"/>
          <w:numId w:val="3"/>
        </w:numPr>
        <w:tabs>
          <w:tab w:pos="2268" w:val="left" w:leader="none"/>
          <w:tab w:pos="3935" w:val="left" w:leader="none"/>
          <w:tab w:pos="5281" w:val="left" w:leader="none"/>
          <w:tab w:pos="6100" w:val="left" w:leader="none"/>
          <w:tab w:pos="7470" w:val="left" w:leader="none"/>
        </w:tabs>
        <w:spacing w:line="240" w:lineRule="auto" w:before="0" w:after="0"/>
        <w:ind w:left="2267" w:right="315" w:hanging="708"/>
        <w:jc w:val="both"/>
        <w:rPr>
          <w:sz w:val="20"/>
        </w:rPr>
      </w:pPr>
      <w:bookmarkStart w:name="4.1.1 in an amount not less than £[     " w:id="39"/>
      <w:bookmarkEnd w:id="39"/>
      <w:r>
        <w:rPr/>
      </w:r>
      <w:bookmarkStart w:name="4.1.1 in an amount not less than £[     " w:id="40"/>
      <w:bookmarkEnd w:id="40"/>
      <w:r>
        <w:rPr>
          <w:sz w:val="20"/>
        </w:rPr>
        <w:t>i</w:t>
      </w:r>
      <w:r>
        <w:rPr>
          <w:sz w:val="20"/>
        </w:rPr>
        <w:t>n an  amount not less </w:t>
      </w:r>
      <w:r>
        <w:rPr>
          <w:spacing w:val="8"/>
          <w:sz w:val="20"/>
        </w:rPr>
        <w:t> </w:t>
      </w:r>
      <w:r>
        <w:rPr>
          <w:sz w:val="20"/>
        </w:rPr>
        <w:t>than</w:t>
      </w:r>
      <w:r>
        <w:rPr>
          <w:spacing w:val="23"/>
          <w:sz w:val="20"/>
        </w:rPr>
        <w:t> </w:t>
      </w:r>
      <w:r>
        <w:rPr>
          <w:sz w:val="20"/>
        </w:rPr>
        <w:t>£[</w:t>
        <w:tab/>
        <w:tab/>
        <w:t>]</w:t>
      </w:r>
      <w:r>
        <w:rPr>
          <w:spacing w:val="25"/>
          <w:sz w:val="20"/>
        </w:rPr>
        <w:t> </w:t>
      </w:r>
      <w:r>
        <w:rPr>
          <w:sz w:val="20"/>
        </w:rPr>
        <w:t>([</w:t>
        <w:tab/>
        <w:t>] pounds) </w:t>
      </w:r>
      <w:r>
        <w:rPr>
          <w:spacing w:val="-6"/>
          <w:sz w:val="20"/>
        </w:rPr>
        <w:t>for </w:t>
      </w:r>
      <w:r>
        <w:rPr>
          <w:sz w:val="20"/>
        </w:rPr>
        <w:t>any one claim or series of claims arising out of one single incident (provided by way of unlimited reinstatements), including costs and expenses, but in the aggregate per annum for liability arising out of pollution or contamination (to the extent insured by the relevant policy) and £[</w:t>
        <w:tab/>
        <w:t>]</w:t>
      </w:r>
      <w:r>
        <w:rPr>
          <w:spacing w:val="1"/>
          <w:sz w:val="20"/>
        </w:rPr>
        <w:t> </w:t>
      </w:r>
      <w:r>
        <w:rPr>
          <w:sz w:val="20"/>
        </w:rPr>
        <w:t>([</w:t>
        <w:tab/>
        <w:t>] pounds) for any one claim and in the aggregate per annum in respect of liability arising out of asbestos (to the extent insured by the relevant policy);</w:t>
      </w:r>
      <w:r>
        <w:rPr>
          <w:spacing w:val="-8"/>
          <w:sz w:val="20"/>
        </w:rPr>
        <w:t> </w:t>
      </w:r>
      <w:r>
        <w:rPr>
          <w:sz w:val="20"/>
        </w:rPr>
        <w:t>and</w:t>
      </w:r>
    </w:p>
    <w:p>
      <w:pPr>
        <w:pStyle w:val="BodyText"/>
        <w:spacing w:before="9"/>
      </w:pPr>
    </w:p>
    <w:p>
      <w:pPr>
        <w:pStyle w:val="ListParagraph"/>
        <w:numPr>
          <w:ilvl w:val="2"/>
          <w:numId w:val="3"/>
        </w:numPr>
        <w:tabs>
          <w:tab w:pos="2267" w:val="left" w:leader="none"/>
          <w:tab w:pos="2268" w:val="left" w:leader="none"/>
        </w:tabs>
        <w:spacing w:line="240" w:lineRule="auto" w:before="0" w:after="0"/>
        <w:ind w:left="2267" w:right="0" w:hanging="708"/>
        <w:jc w:val="left"/>
        <w:rPr>
          <w:sz w:val="20"/>
        </w:rPr>
      </w:pPr>
      <w:bookmarkStart w:name="4.1.2 for the full duration of the limit" w:id="41"/>
      <w:bookmarkEnd w:id="41"/>
      <w:r>
        <w:rPr/>
      </w:r>
      <w:bookmarkStart w:name="4.1.2 for the full duration of the limit" w:id="42"/>
      <w:bookmarkEnd w:id="42"/>
      <w:r>
        <w:rPr>
          <w:sz w:val="20"/>
        </w:rPr>
        <w:t>f</w:t>
      </w:r>
      <w:r>
        <w:rPr>
          <w:sz w:val="20"/>
        </w:rPr>
        <w:t>or the full duration of the limitation</w:t>
      </w:r>
      <w:r>
        <w:rPr>
          <w:spacing w:val="-3"/>
          <w:sz w:val="20"/>
        </w:rPr>
        <w:t> </w:t>
      </w:r>
      <w:r>
        <w:rPr>
          <w:sz w:val="20"/>
        </w:rPr>
        <w:t>period,</w:t>
      </w:r>
    </w:p>
    <w:p>
      <w:pPr>
        <w:pStyle w:val="BodyText"/>
        <w:spacing w:before="10"/>
      </w:pPr>
    </w:p>
    <w:p>
      <w:pPr>
        <w:pStyle w:val="BodyText"/>
        <w:ind w:left="1559" w:right="316"/>
        <w:jc w:val="both"/>
      </w:pPr>
      <w:r>
        <w:rPr/>
        <w:t>provided always that such insurance is available at commercially reasonable rates (and increased or additional premium required by insurers by reason of the Constructor's own claims record or other acts, omissions, matters or things particular to the Constructor shall be deemed to be within commercially reasonable rates);</w:t>
      </w:r>
    </w:p>
    <w:p>
      <w:pPr>
        <w:pStyle w:val="BodyText"/>
        <w:spacing w:before="10"/>
      </w:pPr>
    </w:p>
    <w:p>
      <w:pPr>
        <w:pStyle w:val="ListParagraph"/>
        <w:numPr>
          <w:ilvl w:val="1"/>
          <w:numId w:val="3"/>
        </w:numPr>
        <w:tabs>
          <w:tab w:pos="1560" w:val="left" w:leader="none"/>
        </w:tabs>
        <w:spacing w:line="240" w:lineRule="auto" w:before="0" w:after="0"/>
        <w:ind w:left="1559" w:right="315" w:hanging="710"/>
        <w:jc w:val="both"/>
        <w:rPr>
          <w:sz w:val="20"/>
        </w:rPr>
      </w:pPr>
      <w:bookmarkStart w:name="4.2 the professional indemnity insurance" w:id="43"/>
      <w:bookmarkEnd w:id="43"/>
      <w:r>
        <w:rPr/>
      </w:r>
      <w:bookmarkStart w:name="4.2 the professional indemnity insurance" w:id="44"/>
      <w:bookmarkEnd w:id="44"/>
      <w:r>
        <w:rPr>
          <w:sz w:val="20"/>
        </w:rPr>
        <w:t>t</w:t>
      </w:r>
      <w:r>
        <w:rPr>
          <w:sz w:val="20"/>
        </w:rPr>
        <w:t>he professional indemnity insurance procured and maintained by the Constructor pursuant to clause </w:t>
      </w:r>
      <w:hyperlink w:history="true" w:anchor="_bookmark3">
        <w:r>
          <w:rPr>
            <w:sz w:val="20"/>
          </w:rPr>
          <w:t>4.1 </w:t>
        </w:r>
      </w:hyperlink>
      <w:r>
        <w:rPr>
          <w:sz w:val="20"/>
        </w:rPr>
        <w:t>shall not include any term or condition to the effect that the Constructor must discharge any liability before being entitled to recover from the insurers, or any other term or condition which might adversely affect the rights of any person to recover from the insurers pursuant to the Third Parties (Rights Against Insurers) Act 1930, or the Third Parties (Rights Against Insurers) Act (Northern Ireland) 1930, or any amendment or re-enactment thereof;</w:t>
      </w:r>
    </w:p>
    <w:p>
      <w:pPr>
        <w:pStyle w:val="BodyText"/>
        <w:rPr>
          <w:sz w:val="21"/>
        </w:rPr>
      </w:pPr>
    </w:p>
    <w:p>
      <w:pPr>
        <w:pStyle w:val="ListParagraph"/>
        <w:numPr>
          <w:ilvl w:val="1"/>
          <w:numId w:val="3"/>
        </w:numPr>
        <w:tabs>
          <w:tab w:pos="1561" w:val="left" w:leader="none"/>
        </w:tabs>
        <w:spacing w:line="240" w:lineRule="auto" w:before="0" w:after="0"/>
        <w:ind w:left="1560" w:right="319" w:hanging="711"/>
        <w:jc w:val="both"/>
        <w:rPr>
          <w:sz w:val="20"/>
        </w:rPr>
      </w:pPr>
      <w:bookmarkStart w:name="4.3 it shall not, without the prior appr" w:id="45"/>
      <w:bookmarkEnd w:id="45"/>
      <w:r>
        <w:rPr/>
      </w:r>
      <w:bookmarkStart w:name="4.3 it shall not, without the prior appr" w:id="46"/>
      <w:bookmarkEnd w:id="46"/>
      <w:r>
        <w:rPr>
          <w:sz w:val="20"/>
        </w:rPr>
        <w:t>i</w:t>
      </w:r>
      <w:r>
        <w:rPr>
          <w:sz w:val="20"/>
        </w:rPr>
        <w:t>t shall not, without the prior approval in writing of the Beneficiary, settle or compromise with the insurers any claim which the Constructor </w:t>
      </w:r>
      <w:r>
        <w:rPr>
          <w:spacing w:val="2"/>
          <w:sz w:val="20"/>
        </w:rPr>
        <w:t>may </w:t>
      </w:r>
      <w:r>
        <w:rPr>
          <w:sz w:val="20"/>
        </w:rPr>
        <w:t>have against the insurers and which relates to a claim by the Beneficiary against the Constructor, or by any act or omission lose or prejudice the Constructor’s right to make or proceed with such a claim against the</w:t>
      </w:r>
      <w:r>
        <w:rPr>
          <w:spacing w:val="-4"/>
          <w:sz w:val="20"/>
        </w:rPr>
        <w:t> </w:t>
      </w:r>
      <w:r>
        <w:rPr>
          <w:sz w:val="20"/>
        </w:rPr>
        <w:t>insurers;</w:t>
      </w:r>
    </w:p>
    <w:p>
      <w:pPr>
        <w:pStyle w:val="BodyText"/>
      </w:pPr>
    </w:p>
    <w:p>
      <w:pPr>
        <w:pStyle w:val="BodyText"/>
        <w:spacing w:before="7"/>
        <w:rPr>
          <w:sz w:val="17"/>
        </w:rPr>
      </w:pPr>
      <w:r>
        <w:rPr/>
        <w:pict>
          <v:line style="position:absolute;mso-position-horizontal-relative:page;mso-position-vertical-relative:paragraph;z-index:-856;mso-wrap-distance-left:0;mso-wrap-distance-right:0" from="83.639999pt,12.329502pt" to="511.800999pt,12.329502pt" stroked="true" strokeweight=".48pt" strokecolor="#000000">
            <v:stroke dashstyle="solid"/>
            <w10:wrap type="topAndBottom"/>
          </v:line>
        </w:pict>
      </w:r>
    </w:p>
    <w:p>
      <w:pPr>
        <w:spacing w:after="0"/>
        <w:rPr>
          <w:sz w:val="17"/>
        </w:rPr>
        <w:sectPr>
          <w:pgSz w:w="11910" w:h="16850"/>
          <w:pgMar w:header="712" w:footer="800"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1264">
            <wp:simplePos x="0" y="0"/>
            <wp:positionH relativeFrom="page">
              <wp:posOffset>1080136</wp:posOffset>
            </wp:positionH>
            <wp:positionV relativeFrom="paragraph">
              <wp:posOffset>-606058</wp:posOffset>
            </wp:positionV>
            <wp:extent cx="1009648" cy="787396"/>
            <wp:effectExtent l="0" t="0" r="0" b="0"/>
            <wp:wrapNone/>
            <wp:docPr id="9" name="image1.png" descr=""/>
            <wp:cNvGraphicFramePr>
              <a:graphicFrameLocks noChangeAspect="1"/>
            </wp:cNvGraphicFramePr>
            <a:graphic>
              <a:graphicData uri="http://schemas.openxmlformats.org/drawingml/2006/picture">
                <pic:pic>
                  <pic:nvPicPr>
                    <pic:cNvPr id="10"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sz w:val="12"/>
        </w:rPr>
      </w:pPr>
    </w:p>
    <w:p>
      <w:pPr>
        <w:pStyle w:val="ListParagraph"/>
        <w:numPr>
          <w:ilvl w:val="1"/>
          <w:numId w:val="3"/>
        </w:numPr>
        <w:tabs>
          <w:tab w:pos="1561" w:val="left" w:leader="none"/>
        </w:tabs>
        <w:spacing w:line="240" w:lineRule="auto" w:before="93" w:after="0"/>
        <w:ind w:left="1560" w:right="316" w:hanging="711"/>
        <w:jc w:val="both"/>
        <w:rPr>
          <w:sz w:val="20"/>
        </w:rPr>
      </w:pPr>
      <w:bookmarkStart w:name="4.4 it shall immediately inform the Bene" w:id="47"/>
      <w:bookmarkEnd w:id="47"/>
      <w:r>
        <w:rPr/>
      </w:r>
      <w:bookmarkStart w:name="4.4 it shall immediately inform the Bene" w:id="48"/>
      <w:bookmarkEnd w:id="48"/>
      <w:r>
        <w:rPr>
          <w:sz w:val="20"/>
        </w:rPr>
        <w:t>i</w:t>
      </w:r>
      <w:r>
        <w:rPr>
          <w:sz w:val="20"/>
        </w:rPr>
        <w:t>t shall immediately inform the Beneficiary if such professional indemnity insurance ceases to be available at commercially reasonable</w:t>
      </w:r>
      <w:r>
        <w:rPr>
          <w:spacing w:val="-12"/>
          <w:sz w:val="20"/>
        </w:rPr>
        <w:t> </w:t>
      </w:r>
      <w:r>
        <w:rPr>
          <w:sz w:val="20"/>
        </w:rPr>
        <w:t>rates;</w:t>
      </w:r>
    </w:p>
    <w:p>
      <w:pPr>
        <w:pStyle w:val="BodyText"/>
        <w:spacing w:before="9"/>
      </w:pPr>
    </w:p>
    <w:p>
      <w:pPr>
        <w:pStyle w:val="ListParagraph"/>
        <w:numPr>
          <w:ilvl w:val="1"/>
          <w:numId w:val="3"/>
        </w:numPr>
        <w:tabs>
          <w:tab w:pos="1561" w:val="left" w:leader="none"/>
        </w:tabs>
        <w:spacing w:line="240" w:lineRule="auto" w:before="0" w:after="0"/>
        <w:ind w:left="1560" w:right="315" w:hanging="711"/>
        <w:jc w:val="both"/>
        <w:rPr>
          <w:sz w:val="20"/>
        </w:rPr>
      </w:pPr>
      <w:bookmarkStart w:name="4.5 it shall fully co-operate with any m" w:id="49"/>
      <w:bookmarkEnd w:id="49"/>
      <w:r>
        <w:rPr/>
      </w:r>
      <w:bookmarkStart w:name="4.5 it shall fully co-operate with any m" w:id="50"/>
      <w:bookmarkEnd w:id="50"/>
      <w:r>
        <w:rPr>
          <w:sz w:val="20"/>
        </w:rPr>
        <w:t>i</w:t>
      </w:r>
      <w:r>
        <w:rPr>
          <w:sz w:val="20"/>
        </w:rPr>
        <w:t>t shall fully co-operate with any measures reasonably required </w:t>
      </w:r>
      <w:r>
        <w:rPr>
          <w:spacing w:val="2"/>
          <w:sz w:val="20"/>
        </w:rPr>
        <w:t>by </w:t>
      </w:r>
      <w:r>
        <w:rPr>
          <w:sz w:val="20"/>
        </w:rPr>
        <w:t>the Beneficiary, including (without limitation) completing any proposals  for insurance and associated documents, maintaining such insurance at rates above commercially reasonable rates if the Beneficiary undertakes in writing to reimburse the Constructor in respect of the net cost of such insurance to the Constructor above commercially reasonable rates or, if the Beneficiary effects such insurance at rates at or above commercially reasonable rates, reimbursing the Beneficiary in respect of what the net cost of such insurance to the Beneficiary would have been at commercially reasonable rates;</w:t>
      </w:r>
      <w:r>
        <w:rPr>
          <w:spacing w:val="-14"/>
          <w:sz w:val="20"/>
        </w:rPr>
        <w:t> </w:t>
      </w:r>
      <w:r>
        <w:rPr>
          <w:sz w:val="20"/>
        </w:rPr>
        <w:t>and</w:t>
      </w:r>
    </w:p>
    <w:p>
      <w:pPr>
        <w:pStyle w:val="BodyText"/>
        <w:rPr>
          <w:sz w:val="21"/>
        </w:rPr>
      </w:pPr>
    </w:p>
    <w:p>
      <w:pPr>
        <w:pStyle w:val="ListParagraph"/>
        <w:numPr>
          <w:ilvl w:val="1"/>
          <w:numId w:val="3"/>
        </w:numPr>
        <w:tabs>
          <w:tab w:pos="1562" w:val="left" w:leader="none"/>
        </w:tabs>
        <w:spacing w:line="240" w:lineRule="auto" w:before="0" w:after="0"/>
        <w:ind w:left="1561" w:right="317" w:hanging="711"/>
        <w:jc w:val="both"/>
        <w:rPr>
          <w:sz w:val="20"/>
        </w:rPr>
      </w:pPr>
      <w:bookmarkStart w:name="4.6 as and when it is reasonably request" w:id="51"/>
      <w:bookmarkEnd w:id="51"/>
      <w:r>
        <w:rPr/>
      </w:r>
      <w:bookmarkStart w:name="4.6 as and when it is reasonably request" w:id="52"/>
      <w:bookmarkEnd w:id="52"/>
      <w:r>
        <w:rPr>
          <w:sz w:val="20"/>
        </w:rPr>
        <w:t>a</w:t>
      </w:r>
      <w:r>
        <w:rPr>
          <w:sz w:val="20"/>
        </w:rPr>
        <w:t>s and when it is reasonably requested to do so by the Beneficiary, the Constructor shall produce for inspection documentary evidence that its professional indemnity insurance is being</w:t>
      </w:r>
      <w:r>
        <w:rPr>
          <w:spacing w:val="-7"/>
          <w:sz w:val="20"/>
        </w:rPr>
        <w:t> </w:t>
      </w:r>
      <w:r>
        <w:rPr>
          <w:sz w:val="20"/>
        </w:rPr>
        <w:t>maintained.</w:t>
      </w:r>
    </w:p>
    <w:p>
      <w:pPr>
        <w:pStyle w:val="BodyText"/>
        <w:spacing w:before="6"/>
      </w:pPr>
    </w:p>
    <w:p>
      <w:pPr>
        <w:pStyle w:val="Heading1"/>
        <w:numPr>
          <w:ilvl w:val="0"/>
          <w:numId w:val="3"/>
        </w:numPr>
        <w:tabs>
          <w:tab w:pos="850" w:val="left" w:leader="none"/>
          <w:tab w:pos="851" w:val="left" w:leader="none"/>
        </w:tabs>
        <w:spacing w:line="240" w:lineRule="auto" w:before="1" w:after="0"/>
        <w:ind w:left="850" w:right="0" w:hanging="708"/>
        <w:jc w:val="left"/>
      </w:pPr>
      <w:bookmarkStart w:name="5. ASSIGNMENT" w:id="53"/>
      <w:bookmarkEnd w:id="53"/>
      <w:r>
        <w:rPr>
          <w:b w:val="0"/>
        </w:rPr>
      </w:r>
      <w:bookmarkStart w:name="5. ASSIGNMENT" w:id="54"/>
      <w:bookmarkEnd w:id="54"/>
      <w:r>
        <w:rPr/>
        <w:t>A</w:t>
      </w:r>
      <w:r>
        <w:rPr/>
        <w:t>SSIGNMENT</w:t>
      </w:r>
    </w:p>
    <w:p>
      <w:pPr>
        <w:pStyle w:val="BodyText"/>
        <w:spacing w:before="1"/>
        <w:rPr>
          <w:b/>
          <w:sz w:val="21"/>
        </w:rPr>
      </w:pPr>
    </w:p>
    <w:p>
      <w:pPr>
        <w:pStyle w:val="BodyText"/>
        <w:ind w:left="850" w:right="315"/>
        <w:jc w:val="both"/>
      </w:pPr>
      <w:r>
        <w:rPr/>
        <w:t>This Deed </w:t>
      </w:r>
      <w:r>
        <w:rPr>
          <w:spacing w:val="2"/>
        </w:rPr>
        <w:t>may </w:t>
      </w:r>
      <w:r>
        <w:rPr/>
        <w:t>be assigned by the Beneficiary and its successors and assignees on a maximum of two (2) occasions without the prior consent of the Constructor being required and the Constructor undertakes with the Beneficiary not to contend that </w:t>
      </w:r>
      <w:r>
        <w:rPr>
          <w:spacing w:val="2"/>
        </w:rPr>
        <w:t>any </w:t>
      </w:r>
      <w:r>
        <w:rPr/>
        <w:t>person to whom this Deed </w:t>
      </w:r>
      <w:r>
        <w:rPr>
          <w:spacing w:val="2"/>
        </w:rPr>
        <w:t>may </w:t>
      </w:r>
      <w:r>
        <w:rPr/>
        <w:t>be assigned will be precluded from recovering under this Deed any loss resulting from any breach of this Deed either by reason that the person is an assignee and not the original party to this Deed or by reason that the Beneficiary named in this Deed or any intermediate owner of the Beneficiary's interest  in the PETP Package and/or the Appointment shall escape loss resulting from such breach by reason of the disposal of such</w:t>
      </w:r>
      <w:r>
        <w:rPr>
          <w:spacing w:val="-7"/>
        </w:rPr>
        <w:t> </w:t>
      </w:r>
      <w:r>
        <w:rPr/>
        <w:t>interest.</w:t>
      </w:r>
    </w:p>
    <w:p>
      <w:pPr>
        <w:pStyle w:val="BodyText"/>
        <w:spacing w:before="7"/>
      </w:pPr>
    </w:p>
    <w:p>
      <w:pPr>
        <w:pStyle w:val="Heading1"/>
        <w:numPr>
          <w:ilvl w:val="0"/>
          <w:numId w:val="3"/>
        </w:numPr>
        <w:tabs>
          <w:tab w:pos="850" w:val="left" w:leader="none"/>
          <w:tab w:pos="851" w:val="left" w:leader="none"/>
        </w:tabs>
        <w:spacing w:line="240" w:lineRule="auto" w:before="0" w:after="0"/>
        <w:ind w:left="850" w:right="0" w:hanging="708"/>
        <w:jc w:val="left"/>
      </w:pPr>
      <w:bookmarkStart w:name="6. NOTICES" w:id="55"/>
      <w:bookmarkEnd w:id="55"/>
      <w:r>
        <w:rPr>
          <w:b w:val="0"/>
        </w:rPr>
      </w:r>
      <w:bookmarkStart w:name="6. NOTICES" w:id="56"/>
      <w:bookmarkEnd w:id="56"/>
      <w:r>
        <w:rPr/>
        <w:t>N</w:t>
      </w:r>
      <w:r>
        <w:rPr/>
        <w:t>OTICES</w:t>
      </w:r>
    </w:p>
    <w:p>
      <w:pPr>
        <w:pStyle w:val="BodyText"/>
        <w:spacing w:before="1"/>
        <w:rPr>
          <w:b/>
          <w:sz w:val="21"/>
        </w:rPr>
      </w:pPr>
    </w:p>
    <w:p>
      <w:pPr>
        <w:pStyle w:val="BodyText"/>
        <w:ind w:left="849" w:right="315"/>
        <w:jc w:val="both"/>
      </w:pPr>
      <w:r>
        <w:rPr/>
        <w:t>Any notice to be given by the Constructor under this Deed shall be deemed to be duly given if it is delivered by hand at or sent by registered post or recorded delivery to the above mentioned address of the Beneficiary or to the principal business address of the Beneficiary for the time being, and any notice to be given by the Beneficiary hereunder shall be deemed to be duly given if it is addressed to the Constructor and delivered by hand at or sent by registered post or recorded delivery to the above mentioned address of the Constructor or to the principal business address of the Constructor for the time being and, in the case of any such notices, the same shall if sent by registered post or recorded delivery be deemed to have been received forty eight (48) hours after being posted.</w:t>
      </w:r>
    </w:p>
    <w:p>
      <w:pPr>
        <w:pStyle w:val="BodyText"/>
        <w:spacing w:before="8"/>
      </w:pPr>
    </w:p>
    <w:p>
      <w:pPr>
        <w:pStyle w:val="Heading1"/>
        <w:numPr>
          <w:ilvl w:val="0"/>
          <w:numId w:val="3"/>
        </w:numPr>
        <w:tabs>
          <w:tab w:pos="850" w:val="left" w:leader="none"/>
          <w:tab w:pos="851" w:val="left" w:leader="none"/>
        </w:tabs>
        <w:spacing w:line="240" w:lineRule="auto" w:before="0" w:after="0"/>
        <w:ind w:left="850" w:right="0" w:hanging="708"/>
        <w:jc w:val="left"/>
      </w:pPr>
      <w:bookmarkStart w:name="7. AUTHORITY OF BENEFICIARY" w:id="57"/>
      <w:bookmarkEnd w:id="57"/>
      <w:r>
        <w:rPr>
          <w:b w:val="0"/>
        </w:rPr>
      </w:r>
      <w:bookmarkStart w:name="7. AUTHORITY OF BENEFICIARY" w:id="58"/>
      <w:bookmarkEnd w:id="58"/>
      <w:r>
        <w:rPr/>
        <w:t>A</w:t>
      </w:r>
      <w:r>
        <w:rPr/>
        <w:t>UTHORITY OF BENEFICIARY</w:t>
      </w:r>
    </w:p>
    <w:p>
      <w:pPr>
        <w:pStyle w:val="BodyText"/>
        <w:spacing w:before="1"/>
        <w:rPr>
          <w:b/>
          <w:sz w:val="21"/>
        </w:rPr>
      </w:pPr>
    </w:p>
    <w:p>
      <w:pPr>
        <w:pStyle w:val="BodyText"/>
        <w:spacing w:before="1"/>
        <w:ind w:left="849" w:right="320"/>
        <w:jc w:val="both"/>
      </w:pPr>
      <w:r>
        <w:rPr/>
        <w:t>The Beneficiary has no authority to issue any direction or instruction to the Constructor in relation to performance of the Partnering Contract.</w:t>
      </w:r>
    </w:p>
    <w:p>
      <w:pPr>
        <w:pStyle w:val="BodyText"/>
        <w:spacing w:before="8"/>
      </w:pPr>
    </w:p>
    <w:p>
      <w:pPr>
        <w:pStyle w:val="Heading1"/>
        <w:numPr>
          <w:ilvl w:val="0"/>
          <w:numId w:val="3"/>
        </w:numPr>
        <w:tabs>
          <w:tab w:pos="849" w:val="left" w:leader="none"/>
          <w:tab w:pos="850" w:val="left" w:leader="none"/>
        </w:tabs>
        <w:spacing w:line="240" w:lineRule="auto" w:before="0" w:after="0"/>
        <w:ind w:left="850" w:right="0" w:hanging="708"/>
        <w:jc w:val="left"/>
      </w:pPr>
      <w:bookmarkStart w:name="8. LIABILITY OF BENEFICIARY" w:id="59"/>
      <w:bookmarkEnd w:id="59"/>
      <w:r>
        <w:rPr>
          <w:b w:val="0"/>
        </w:rPr>
      </w:r>
      <w:bookmarkStart w:name="8. LIABILITY OF BENEFICIARY" w:id="60"/>
      <w:bookmarkEnd w:id="60"/>
      <w:r>
        <w:rPr/>
        <w:t>L</w:t>
      </w:r>
      <w:r>
        <w:rPr/>
        <w:t>IABILITY OF BENEFICIARY</w:t>
      </w:r>
    </w:p>
    <w:p>
      <w:pPr>
        <w:pStyle w:val="BodyText"/>
        <w:spacing w:before="1"/>
        <w:rPr>
          <w:b/>
          <w:sz w:val="21"/>
        </w:rPr>
      </w:pPr>
    </w:p>
    <w:p>
      <w:pPr>
        <w:pStyle w:val="BodyText"/>
        <w:ind w:left="849" w:right="319"/>
        <w:jc w:val="both"/>
      </w:pPr>
      <w:r>
        <w:rPr/>
        <w:t>The Beneficiary has no liability to the Constructor in respect of any sums due under the Partnering Contract.</w:t>
      </w:r>
    </w:p>
    <w:p>
      <w:pPr>
        <w:pStyle w:val="BodyText"/>
        <w:spacing w:before="6"/>
      </w:pPr>
    </w:p>
    <w:p>
      <w:pPr>
        <w:pStyle w:val="Heading1"/>
        <w:numPr>
          <w:ilvl w:val="0"/>
          <w:numId w:val="3"/>
        </w:numPr>
        <w:tabs>
          <w:tab w:pos="849" w:val="left" w:leader="none"/>
          <w:tab w:pos="850" w:val="left" w:leader="none"/>
        </w:tabs>
        <w:spacing w:line="240" w:lineRule="auto" w:before="1" w:after="0"/>
        <w:ind w:left="849" w:right="0" w:hanging="708"/>
        <w:jc w:val="left"/>
      </w:pPr>
      <w:bookmarkStart w:name="9. DELAY" w:id="61"/>
      <w:bookmarkEnd w:id="61"/>
      <w:r>
        <w:rPr>
          <w:b w:val="0"/>
        </w:rPr>
      </w:r>
      <w:bookmarkStart w:name="9. DELAY" w:id="62"/>
      <w:bookmarkEnd w:id="62"/>
      <w:r>
        <w:rPr/>
        <w:t>D</w:t>
      </w:r>
      <w:r>
        <w:rPr/>
        <w:t>ELAY</w:t>
      </w:r>
    </w:p>
    <w:p>
      <w:pPr>
        <w:pStyle w:val="BodyText"/>
        <w:spacing w:before="1"/>
        <w:rPr>
          <w:b/>
          <w:sz w:val="16"/>
        </w:rPr>
      </w:pPr>
      <w:r>
        <w:rPr/>
        <w:pict>
          <v:line style="position:absolute;mso-position-horizontal-relative:page;mso-position-vertical-relative:paragraph;z-index:-808;mso-wrap-distance-left:0;mso-wrap-distance-right:0" from="83.639999pt,11.454648pt" to="511.800999pt,11.454648pt" stroked="true" strokeweight=".48pt" strokecolor="#000000">
            <v:stroke dashstyle="solid"/>
            <w10:wrap type="topAndBottom"/>
          </v:line>
        </w:pict>
      </w:r>
    </w:p>
    <w:p>
      <w:pPr>
        <w:spacing w:after="0"/>
        <w:rPr>
          <w:sz w:val="16"/>
        </w:rPr>
        <w:sectPr>
          <w:pgSz w:w="11910" w:h="16850"/>
          <w:pgMar w:header="712" w:footer="800" w:top="960" w:bottom="1000" w:left="1560" w:right="1380"/>
        </w:sectPr>
      </w:pPr>
    </w:p>
    <w:p>
      <w:pPr>
        <w:pStyle w:val="BodyText"/>
        <w:rPr>
          <w:b/>
        </w:rPr>
      </w:pPr>
    </w:p>
    <w:p>
      <w:pPr>
        <w:pStyle w:val="BodyText"/>
        <w:rPr>
          <w:b/>
        </w:rPr>
      </w:pPr>
    </w:p>
    <w:p>
      <w:pPr>
        <w:pStyle w:val="BodyText"/>
        <w:rPr>
          <w:b/>
        </w:rPr>
      </w:pPr>
    </w:p>
    <w:p>
      <w:pPr>
        <w:pStyle w:val="BodyText"/>
        <w:spacing w:before="5"/>
        <w:rPr>
          <w:b/>
          <w:sz w:val="23"/>
        </w:rPr>
      </w:pPr>
    </w:p>
    <w:p>
      <w:pPr>
        <w:spacing w:before="93"/>
        <w:ind w:left="2798" w:right="0" w:firstLine="0"/>
        <w:jc w:val="left"/>
        <w:rPr>
          <w:b/>
          <w:sz w:val="20"/>
        </w:rPr>
      </w:pPr>
      <w:r>
        <w:rPr/>
        <w:drawing>
          <wp:anchor distT="0" distB="0" distL="0" distR="0" allowOverlap="1" layoutInCell="1" locked="0" behindDoc="0" simplePos="0" relativeHeight="1312">
            <wp:simplePos x="0" y="0"/>
            <wp:positionH relativeFrom="page">
              <wp:posOffset>1080136</wp:posOffset>
            </wp:positionH>
            <wp:positionV relativeFrom="paragraph">
              <wp:posOffset>-606058</wp:posOffset>
            </wp:positionV>
            <wp:extent cx="1009648" cy="787396"/>
            <wp:effectExtent l="0" t="0" r="0" b="0"/>
            <wp:wrapNone/>
            <wp:docPr id="11" name="image1.png" descr=""/>
            <wp:cNvGraphicFramePr>
              <a:graphicFrameLocks noChangeAspect="1"/>
            </wp:cNvGraphicFramePr>
            <a:graphic>
              <a:graphicData uri="http://schemas.openxmlformats.org/drawingml/2006/picture">
                <pic:pic>
                  <pic:nvPicPr>
                    <pic:cNvPr id="12" name="image1.png"/>
                    <pic:cNvPicPr/>
                  </pic:nvPicPr>
                  <pic:blipFill>
                    <a:blip r:embed="rId7" cstate="print"/>
                    <a:stretch>
                      <a:fillRect/>
                    </a:stretch>
                  </pic:blipFill>
                  <pic:spPr>
                    <a:xfrm>
                      <a:off x="0" y="0"/>
                      <a:ext cx="1009648" cy="787396"/>
                    </a:xfrm>
                    <a:prstGeom prst="rect">
                      <a:avLst/>
                    </a:prstGeom>
                  </pic:spPr>
                </pic:pic>
              </a:graphicData>
            </a:graphic>
          </wp:anchor>
        </w:drawing>
      </w:r>
      <w:r>
        <w:rPr>
          <w:b/>
          <w:sz w:val="20"/>
        </w:rPr>
        <w:t>PROJECT PARTNERING AGREEMENT</w:t>
      </w:r>
    </w:p>
    <w:p>
      <w:pPr>
        <w:pStyle w:val="BodyText"/>
        <w:spacing w:before="2"/>
        <w:rPr>
          <w:b/>
          <w:sz w:val="12"/>
        </w:rPr>
      </w:pPr>
    </w:p>
    <w:p>
      <w:pPr>
        <w:pStyle w:val="BodyText"/>
        <w:spacing w:before="93"/>
        <w:ind w:left="849" w:right="317"/>
        <w:jc w:val="both"/>
      </w:pPr>
      <w:bookmarkStart w:name="Notwithstanding any other provision of t" w:id="63"/>
      <w:bookmarkEnd w:id="63"/>
      <w:r>
        <w:rPr/>
      </w:r>
      <w:r>
        <w:rPr/>
        <w:t>Notwithstanding any other provision of this Deed, the Constructor shall have no liability to the Beneficiary in respect of delay and/or failure to complete the PETP Package by the PETP Package Date for Completion.</w:t>
      </w:r>
    </w:p>
    <w:p>
      <w:pPr>
        <w:pStyle w:val="BodyText"/>
        <w:spacing w:before="7"/>
      </w:pPr>
    </w:p>
    <w:p>
      <w:pPr>
        <w:pStyle w:val="Heading1"/>
        <w:numPr>
          <w:ilvl w:val="0"/>
          <w:numId w:val="3"/>
        </w:numPr>
        <w:tabs>
          <w:tab w:pos="849" w:val="left" w:leader="none"/>
          <w:tab w:pos="850" w:val="left" w:leader="none"/>
        </w:tabs>
        <w:spacing w:line="240" w:lineRule="auto" w:before="0" w:after="0"/>
        <w:ind w:left="849" w:right="0" w:hanging="708"/>
        <w:jc w:val="left"/>
      </w:pPr>
      <w:bookmarkStart w:name="10. NO GREATER LIABILITY" w:id="64"/>
      <w:bookmarkEnd w:id="64"/>
      <w:r>
        <w:rPr>
          <w:b w:val="0"/>
        </w:rPr>
      </w:r>
      <w:bookmarkStart w:name="10. NO GREATER LIABILITY" w:id="65"/>
      <w:bookmarkEnd w:id="65"/>
      <w:r>
        <w:rPr/>
        <w:t>NO</w:t>
      </w:r>
      <w:r>
        <w:rPr/>
        <w:t> GREATER</w:t>
      </w:r>
      <w:r>
        <w:rPr>
          <w:spacing w:val="-2"/>
        </w:rPr>
        <w:t> </w:t>
      </w:r>
      <w:r>
        <w:rPr/>
        <w:t>LIABILITY</w:t>
      </w:r>
    </w:p>
    <w:p>
      <w:pPr>
        <w:pStyle w:val="BodyText"/>
        <w:spacing w:before="1"/>
        <w:rPr>
          <w:b/>
          <w:sz w:val="21"/>
        </w:rPr>
      </w:pPr>
    </w:p>
    <w:p>
      <w:pPr>
        <w:pStyle w:val="BodyText"/>
        <w:ind w:left="849"/>
      </w:pPr>
      <w:r>
        <w:rPr/>
        <w:t>Notwithstanding any other provision of this Deed:</w:t>
      </w:r>
    </w:p>
    <w:p>
      <w:pPr>
        <w:pStyle w:val="BodyText"/>
        <w:spacing w:before="10"/>
      </w:pPr>
    </w:p>
    <w:p>
      <w:pPr>
        <w:pStyle w:val="ListParagraph"/>
        <w:numPr>
          <w:ilvl w:val="1"/>
          <w:numId w:val="3"/>
        </w:numPr>
        <w:tabs>
          <w:tab w:pos="1561" w:val="left" w:leader="none"/>
        </w:tabs>
        <w:spacing w:line="240" w:lineRule="auto" w:before="1" w:after="0"/>
        <w:ind w:left="1560" w:right="316" w:hanging="711"/>
        <w:jc w:val="both"/>
        <w:rPr>
          <w:sz w:val="20"/>
        </w:rPr>
      </w:pPr>
      <w:bookmarkStart w:name="10.1 the Constructor shall have no great" w:id="66"/>
      <w:bookmarkEnd w:id="66"/>
      <w:r>
        <w:rPr/>
      </w:r>
      <w:bookmarkStart w:name="10.1 the Constructor shall have no great" w:id="67"/>
      <w:bookmarkEnd w:id="67"/>
      <w:r>
        <w:rPr>
          <w:sz w:val="20"/>
        </w:rPr>
        <w:t>t</w:t>
      </w:r>
      <w:r>
        <w:rPr>
          <w:sz w:val="20"/>
        </w:rPr>
        <w:t>he Constructor shall have no greater liability in value and/or duration arising out of or in connection with this Deed (excluding rights of set off and counterclaim) than it would have done if, in lieu of this Deed, the Beneficiary had been named as the "Client" instead of the Client in the Appointment;</w:t>
      </w:r>
      <w:r>
        <w:rPr>
          <w:spacing w:val="-9"/>
          <w:sz w:val="20"/>
        </w:rPr>
        <w:t> </w:t>
      </w:r>
      <w:r>
        <w:rPr>
          <w:sz w:val="20"/>
        </w:rPr>
        <w:t>and</w:t>
      </w:r>
    </w:p>
    <w:p>
      <w:pPr>
        <w:pStyle w:val="BodyText"/>
        <w:spacing w:before="9"/>
      </w:pPr>
    </w:p>
    <w:p>
      <w:pPr>
        <w:pStyle w:val="ListParagraph"/>
        <w:numPr>
          <w:ilvl w:val="1"/>
          <w:numId w:val="3"/>
        </w:numPr>
        <w:tabs>
          <w:tab w:pos="1560" w:val="left" w:leader="none"/>
        </w:tabs>
        <w:spacing w:line="240" w:lineRule="auto" w:before="0" w:after="0"/>
        <w:ind w:left="1559" w:right="317" w:hanging="710"/>
        <w:jc w:val="both"/>
        <w:rPr>
          <w:sz w:val="20"/>
        </w:rPr>
      </w:pPr>
      <w:bookmarkStart w:name="10.2 the Constructor shall be entitled i" w:id="68"/>
      <w:bookmarkEnd w:id="68"/>
      <w:r>
        <w:rPr/>
      </w:r>
      <w:bookmarkStart w:name="10.2 the Constructor shall be entitled i" w:id="69"/>
      <w:bookmarkEnd w:id="69"/>
      <w:r>
        <w:rPr>
          <w:sz w:val="20"/>
        </w:rPr>
        <w:t>t</w:t>
      </w:r>
      <w:r>
        <w:rPr>
          <w:sz w:val="20"/>
        </w:rPr>
        <w:t>he Constructor shall be entitled in any action or proceedings by the Beneficiary under or in connection with this Deed to rely on any limitation in relation to the Appointment and to raise the equivalent rights in defence of liability (save for set-off and/or counterclaim) as it would have against the Client in respect of the same.</w:t>
      </w:r>
    </w:p>
    <w:p>
      <w:pPr>
        <w:pStyle w:val="BodyText"/>
        <w:spacing w:before="7"/>
      </w:pPr>
    </w:p>
    <w:p>
      <w:pPr>
        <w:pStyle w:val="Heading1"/>
        <w:numPr>
          <w:ilvl w:val="0"/>
          <w:numId w:val="3"/>
        </w:numPr>
        <w:tabs>
          <w:tab w:pos="849" w:val="left" w:leader="none"/>
          <w:tab w:pos="850" w:val="left" w:leader="none"/>
        </w:tabs>
        <w:spacing w:line="240" w:lineRule="auto" w:before="1" w:after="0"/>
        <w:ind w:left="849" w:right="0" w:hanging="708"/>
        <w:jc w:val="left"/>
      </w:pPr>
      <w:bookmarkStart w:name="11. LIABILITY PERIOD" w:id="70"/>
      <w:bookmarkEnd w:id="70"/>
      <w:r>
        <w:rPr>
          <w:b w:val="0"/>
        </w:rPr>
      </w:r>
      <w:bookmarkStart w:name="11. LIABILITY PERIOD" w:id="71"/>
      <w:bookmarkEnd w:id="71"/>
      <w:r>
        <w:rPr/>
        <w:t>L</w:t>
      </w:r>
      <w:r>
        <w:rPr/>
        <w:t>IABILITY PERIOD</w:t>
      </w:r>
    </w:p>
    <w:p>
      <w:pPr>
        <w:pStyle w:val="BodyText"/>
        <w:spacing w:before="1"/>
        <w:rPr>
          <w:b/>
          <w:sz w:val="21"/>
        </w:rPr>
      </w:pPr>
    </w:p>
    <w:p>
      <w:pPr>
        <w:pStyle w:val="BodyText"/>
        <w:ind w:left="849" w:right="318"/>
        <w:jc w:val="both"/>
      </w:pPr>
      <w:r>
        <w:rPr/>
        <w:t>The obligation of the Constructor under this Deed shall cease on the expiration of the limitation period in relation to the PETP Package, save in respect of any cause of action under this Deed where proceedings have been commenced during such limitation period.</w:t>
      </w:r>
    </w:p>
    <w:p>
      <w:pPr>
        <w:pStyle w:val="BodyText"/>
        <w:spacing w:before="7"/>
      </w:pPr>
    </w:p>
    <w:p>
      <w:pPr>
        <w:pStyle w:val="Heading1"/>
        <w:numPr>
          <w:ilvl w:val="0"/>
          <w:numId w:val="3"/>
        </w:numPr>
        <w:tabs>
          <w:tab w:pos="849" w:val="left" w:leader="none"/>
          <w:tab w:pos="850" w:val="left" w:leader="none"/>
        </w:tabs>
        <w:spacing w:line="240" w:lineRule="auto" w:before="0" w:after="0"/>
        <w:ind w:left="850" w:right="0" w:hanging="709"/>
        <w:jc w:val="left"/>
      </w:pPr>
      <w:bookmarkStart w:name="12. Extraneous Rights" w:id="72"/>
      <w:bookmarkEnd w:id="72"/>
      <w:r>
        <w:rPr>
          <w:b w:val="0"/>
        </w:rPr>
      </w:r>
      <w:bookmarkStart w:name="12. Extraneous Rights" w:id="73"/>
      <w:bookmarkEnd w:id="73"/>
      <w:r>
        <w:rPr/>
        <w:t>EX</w:t>
      </w:r>
      <w:r>
        <w:rPr/>
        <w:t>TRANEOUS</w:t>
      </w:r>
      <w:r>
        <w:rPr>
          <w:spacing w:val="-3"/>
        </w:rPr>
        <w:t> </w:t>
      </w:r>
      <w:r>
        <w:rPr/>
        <w:t>RIGHTS</w:t>
      </w:r>
    </w:p>
    <w:p>
      <w:pPr>
        <w:pStyle w:val="BodyText"/>
        <w:spacing w:before="1"/>
        <w:rPr>
          <w:b/>
          <w:sz w:val="21"/>
        </w:rPr>
      </w:pPr>
    </w:p>
    <w:p>
      <w:pPr>
        <w:pStyle w:val="ListParagraph"/>
        <w:numPr>
          <w:ilvl w:val="1"/>
          <w:numId w:val="3"/>
        </w:numPr>
        <w:tabs>
          <w:tab w:pos="1561" w:val="left" w:leader="none"/>
        </w:tabs>
        <w:spacing w:line="240" w:lineRule="auto" w:before="0" w:after="0"/>
        <w:ind w:left="1560" w:right="316" w:hanging="710"/>
        <w:jc w:val="both"/>
        <w:rPr>
          <w:sz w:val="20"/>
        </w:rPr>
      </w:pPr>
      <w:bookmarkStart w:name="12.1 This Deed shall not negate or dimin" w:id="74"/>
      <w:bookmarkEnd w:id="74"/>
      <w:r>
        <w:rPr/>
      </w:r>
      <w:bookmarkStart w:name="12.1 This Deed shall not negate or dimin" w:id="75"/>
      <w:bookmarkEnd w:id="75"/>
      <w:r>
        <w:rPr>
          <w:sz w:val="20"/>
        </w:rPr>
        <w:t>T</w:t>
      </w:r>
      <w:r>
        <w:rPr>
          <w:sz w:val="20"/>
        </w:rPr>
        <w:t>his Deed shall not negate or diminish any duty or liability otherwise owed by the Constructor under the Appointment and/or under the Partnering</w:t>
      </w:r>
      <w:r>
        <w:rPr>
          <w:spacing w:val="-22"/>
          <w:sz w:val="20"/>
        </w:rPr>
        <w:t> </w:t>
      </w:r>
      <w:r>
        <w:rPr>
          <w:sz w:val="20"/>
        </w:rPr>
        <w:t>Contract.</w:t>
      </w:r>
    </w:p>
    <w:p>
      <w:pPr>
        <w:pStyle w:val="BodyText"/>
        <w:spacing w:before="11"/>
      </w:pPr>
    </w:p>
    <w:p>
      <w:pPr>
        <w:pStyle w:val="ListParagraph"/>
        <w:numPr>
          <w:ilvl w:val="1"/>
          <w:numId w:val="3"/>
        </w:numPr>
        <w:tabs>
          <w:tab w:pos="1561" w:val="left" w:leader="none"/>
        </w:tabs>
        <w:spacing w:line="240" w:lineRule="auto" w:before="0" w:after="0"/>
        <w:ind w:left="1560" w:right="319" w:hanging="710"/>
        <w:jc w:val="both"/>
        <w:rPr>
          <w:sz w:val="20"/>
        </w:rPr>
      </w:pPr>
      <w:bookmarkStart w:name="12.2 This Deed may be executed in any nu" w:id="76"/>
      <w:bookmarkEnd w:id="76"/>
      <w:r>
        <w:rPr/>
      </w:r>
      <w:bookmarkStart w:name="12.2 This Deed may be executed in any nu" w:id="77"/>
      <w:bookmarkEnd w:id="77"/>
      <w:r>
        <w:rPr>
          <w:sz w:val="20"/>
        </w:rPr>
        <w:t>T</w:t>
      </w:r>
      <w:r>
        <w:rPr>
          <w:sz w:val="20"/>
        </w:rPr>
        <w:t>his Deed </w:t>
      </w:r>
      <w:r>
        <w:rPr>
          <w:spacing w:val="2"/>
          <w:sz w:val="20"/>
        </w:rPr>
        <w:t>may </w:t>
      </w:r>
      <w:r>
        <w:rPr>
          <w:sz w:val="20"/>
        </w:rPr>
        <w:t>be executed in any number of counterparts all of which when taken together shall constitute one and the same</w:t>
      </w:r>
      <w:r>
        <w:rPr>
          <w:spacing w:val="-8"/>
          <w:sz w:val="20"/>
        </w:rPr>
        <w:t> </w:t>
      </w:r>
      <w:r>
        <w:rPr>
          <w:sz w:val="20"/>
        </w:rPr>
        <w:t>instrument.</w:t>
      </w:r>
    </w:p>
    <w:p>
      <w:pPr>
        <w:pStyle w:val="BodyText"/>
        <w:spacing w:before="8"/>
      </w:pPr>
    </w:p>
    <w:p>
      <w:pPr>
        <w:pStyle w:val="ListParagraph"/>
        <w:numPr>
          <w:ilvl w:val="1"/>
          <w:numId w:val="3"/>
        </w:numPr>
        <w:tabs>
          <w:tab w:pos="1561" w:val="left" w:leader="none"/>
        </w:tabs>
        <w:spacing w:line="240" w:lineRule="auto" w:before="0" w:after="0"/>
        <w:ind w:left="1560" w:right="318" w:hanging="710"/>
        <w:jc w:val="both"/>
        <w:rPr>
          <w:sz w:val="20"/>
        </w:rPr>
      </w:pPr>
      <w:bookmarkStart w:name="12.3 This Deed does not create any right" w:id="78"/>
      <w:bookmarkEnd w:id="78"/>
      <w:r>
        <w:rPr/>
      </w:r>
      <w:bookmarkStart w:name="12.3 This Deed does not create any right" w:id="79"/>
      <w:bookmarkEnd w:id="79"/>
      <w:r>
        <w:rPr>
          <w:sz w:val="20"/>
        </w:rPr>
        <w:t>T</w:t>
      </w:r>
      <w:r>
        <w:rPr>
          <w:sz w:val="20"/>
        </w:rPr>
        <w:t>his Deed does not create any right enforceable by any person not a party to it (whether pursuant to the Contracts (Rights of Third Parties) Act 1999 or otherwise) except that a person who is the successor to or the permitted assignee of the rights of the Client is deemed to be a party to this</w:t>
      </w:r>
      <w:r>
        <w:rPr>
          <w:spacing w:val="-21"/>
          <w:sz w:val="20"/>
        </w:rPr>
        <w:t> </w:t>
      </w:r>
      <w:r>
        <w:rPr>
          <w:sz w:val="20"/>
        </w:rPr>
        <w:t>Deed.</w:t>
      </w:r>
    </w:p>
    <w:p>
      <w:pPr>
        <w:pStyle w:val="BodyText"/>
        <w:spacing w:before="10"/>
      </w:pPr>
    </w:p>
    <w:p>
      <w:pPr>
        <w:pStyle w:val="Heading1"/>
        <w:numPr>
          <w:ilvl w:val="0"/>
          <w:numId w:val="3"/>
        </w:numPr>
        <w:tabs>
          <w:tab w:pos="849" w:val="left" w:leader="none"/>
          <w:tab w:pos="850" w:val="left" w:leader="none"/>
        </w:tabs>
        <w:spacing w:line="240" w:lineRule="auto" w:before="0" w:after="0"/>
        <w:ind w:left="850" w:right="0" w:hanging="709"/>
        <w:jc w:val="left"/>
      </w:pPr>
      <w:bookmarkStart w:name="13. LAW" w:id="80"/>
      <w:bookmarkEnd w:id="80"/>
      <w:r>
        <w:rPr>
          <w:b w:val="0"/>
        </w:rPr>
      </w:r>
      <w:bookmarkStart w:name="13. LAW" w:id="81"/>
      <w:bookmarkEnd w:id="81"/>
      <w:r>
        <w:rPr>
          <w:spacing w:val="-3"/>
        </w:rPr>
        <w:t>L</w:t>
      </w:r>
      <w:r>
        <w:rPr>
          <w:spacing w:val="-3"/>
        </w:rPr>
        <w:t>AW</w:t>
      </w:r>
    </w:p>
    <w:p>
      <w:pPr>
        <w:pStyle w:val="BodyText"/>
        <w:spacing w:before="10"/>
        <w:rPr>
          <w:b/>
        </w:rPr>
      </w:pPr>
    </w:p>
    <w:p>
      <w:pPr>
        <w:pStyle w:val="BodyText"/>
        <w:ind w:left="849" w:right="319"/>
        <w:jc w:val="both"/>
      </w:pPr>
      <w:r>
        <w:rPr/>
        <w:t>The construction, validity and performance of this Deed shall be governed by English law and the parties agree to submit to the non-exclusive jurisdiction of the English courts.</w:t>
      </w:r>
    </w:p>
    <w:p>
      <w:pPr>
        <w:pStyle w:val="BodyText"/>
        <w:rPr>
          <w:sz w:val="21"/>
        </w:rPr>
      </w:pPr>
    </w:p>
    <w:p>
      <w:pPr>
        <w:spacing w:before="0"/>
        <w:ind w:left="142" w:right="0" w:firstLine="0"/>
        <w:jc w:val="left"/>
        <w:rPr>
          <w:b/>
          <w:sz w:val="20"/>
        </w:rPr>
      </w:pPr>
      <w:r>
        <w:rPr>
          <w:b/>
          <w:sz w:val="20"/>
        </w:rPr>
        <w:t>IN WITNESS WHEREOF </w:t>
      </w:r>
      <w:r>
        <w:rPr>
          <w:sz w:val="20"/>
        </w:rPr>
        <w:t>this collateral warranty has been executed and delivered as a </w:t>
      </w:r>
      <w:r>
        <w:rPr>
          <w:b/>
          <w:sz w:val="20"/>
        </w:rPr>
        <w:t>DEED</w:t>
      </w:r>
    </w:p>
    <w:p>
      <w:pPr>
        <w:pStyle w:val="BodyText"/>
        <w:spacing w:before="29"/>
        <w:ind w:left="142"/>
      </w:pPr>
      <w:r>
        <w:rPr/>
        <w:t>on the day and year first before written</w:t>
      </w:r>
    </w:p>
    <w:p>
      <w:pPr>
        <w:pStyle w:val="BodyText"/>
        <w:spacing w:before="2"/>
        <w:rPr>
          <w:sz w:val="22"/>
        </w:rPr>
      </w:pPr>
    </w:p>
    <w:p>
      <w:pPr>
        <w:pStyle w:val="BodyText"/>
        <w:ind w:left="964" w:right="1140"/>
        <w:jc w:val="center"/>
      </w:pPr>
      <w:r>
        <w:rPr/>
        <w:t>[EXECUTION BLOCKS FOR THE RELEVANT PARTIES TO BE INSERTED]</w:t>
      </w:r>
    </w:p>
    <w:p>
      <w:pPr>
        <w:pStyle w:val="BodyText"/>
      </w:pPr>
    </w:p>
    <w:p>
      <w:pPr>
        <w:pStyle w:val="BodyText"/>
      </w:pPr>
    </w:p>
    <w:p>
      <w:pPr>
        <w:pStyle w:val="BodyText"/>
      </w:pPr>
    </w:p>
    <w:p>
      <w:pPr>
        <w:pStyle w:val="BodyText"/>
        <w:spacing w:before="6"/>
        <w:rPr>
          <w:sz w:val="29"/>
        </w:rPr>
      </w:pPr>
      <w:r>
        <w:rPr/>
        <w:pict>
          <v:line style="position:absolute;mso-position-horizontal-relative:page;mso-position-vertical-relative:paragraph;z-index:-760;mso-wrap-distance-left:0;mso-wrap-distance-right:0" from="83.639999pt,19.178720pt" to="511.800999pt,19.178720pt" stroked="true" strokeweight=".48pt" strokecolor="#000000">
            <v:stroke dashstyle="solid"/>
            <w10:wrap type="topAndBottom"/>
          </v:line>
        </w:pict>
      </w:r>
    </w:p>
    <w:p>
      <w:pPr>
        <w:spacing w:after="0"/>
        <w:rPr>
          <w:sz w:val="29"/>
        </w:rPr>
        <w:sectPr>
          <w:pgSz w:w="11910" w:h="16850"/>
          <w:pgMar w:header="712" w:footer="800"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1384">
            <wp:simplePos x="0" y="0"/>
            <wp:positionH relativeFrom="page">
              <wp:posOffset>1080136</wp:posOffset>
            </wp:positionH>
            <wp:positionV relativeFrom="paragraph">
              <wp:posOffset>-606058</wp:posOffset>
            </wp:positionV>
            <wp:extent cx="1009648" cy="787396"/>
            <wp:effectExtent l="0" t="0" r="0" b="0"/>
            <wp:wrapNone/>
            <wp:docPr id="13" name="image1.png" descr=""/>
            <wp:cNvGraphicFramePr>
              <a:graphicFrameLocks noChangeAspect="1"/>
            </wp:cNvGraphicFramePr>
            <a:graphic>
              <a:graphicData uri="http://schemas.openxmlformats.org/drawingml/2006/picture">
                <pic:pic>
                  <pic:nvPicPr>
                    <pic:cNvPr id="14"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rPr>
      </w:pPr>
    </w:p>
    <w:p>
      <w:pPr>
        <w:spacing w:before="0"/>
        <w:ind w:left="1106" w:right="0" w:firstLine="0"/>
        <w:jc w:val="left"/>
        <w:rPr>
          <w:b/>
          <w:sz w:val="24"/>
        </w:rPr>
      </w:pPr>
      <w:r>
        <w:rPr>
          <w:b/>
          <w:sz w:val="24"/>
          <w:u w:val="thick"/>
        </w:rPr>
        <w:t>PART 2 – SUB-CONTRACTOR COLLATERAL WARRANTY</w:t>
      </w:r>
    </w:p>
    <w:p>
      <w:pPr>
        <w:pStyle w:val="BodyText"/>
        <w:spacing w:before="8"/>
        <w:rPr>
          <w:b/>
          <w:sz w:val="11"/>
        </w:rPr>
      </w:pPr>
    </w:p>
    <w:p>
      <w:pPr>
        <w:tabs>
          <w:tab w:pos="3517" w:val="left" w:leader="none"/>
          <w:tab w:pos="5394" w:val="left" w:leader="none"/>
        </w:tabs>
        <w:spacing w:before="92"/>
        <w:ind w:left="141" w:right="0" w:firstLine="0"/>
        <w:jc w:val="left"/>
        <w:rPr>
          <w:sz w:val="20"/>
        </w:rPr>
      </w:pPr>
      <w:r>
        <w:rPr>
          <w:b/>
          <w:sz w:val="20"/>
        </w:rPr>
        <w:t>THIS DEED </w:t>
      </w:r>
      <w:r>
        <w:rPr>
          <w:sz w:val="20"/>
        </w:rPr>
        <w:t>is made</w:t>
      </w:r>
      <w:r>
        <w:rPr>
          <w:spacing w:val="-7"/>
          <w:sz w:val="20"/>
        </w:rPr>
        <w:t> </w:t>
      </w:r>
      <w:r>
        <w:rPr>
          <w:sz w:val="20"/>
        </w:rPr>
        <w:t>the</w:t>
      </w:r>
      <w:r>
        <w:rPr>
          <w:spacing w:val="-2"/>
          <w:sz w:val="20"/>
        </w:rPr>
        <w:t> </w:t>
      </w:r>
      <w:r>
        <w:rPr>
          <w:sz w:val="20"/>
        </w:rPr>
        <w:t>[</w:t>
        <w:tab/>
        <w:t>] day</w:t>
      </w:r>
      <w:r>
        <w:rPr>
          <w:spacing w:val="-3"/>
          <w:sz w:val="20"/>
        </w:rPr>
        <w:t> </w:t>
      </w:r>
      <w:r>
        <w:rPr>
          <w:sz w:val="20"/>
        </w:rPr>
        <w:t>of</w:t>
      </w:r>
      <w:r>
        <w:rPr>
          <w:spacing w:val="1"/>
          <w:sz w:val="20"/>
        </w:rPr>
        <w:t> </w:t>
      </w:r>
      <w:r>
        <w:rPr>
          <w:sz w:val="20"/>
        </w:rPr>
        <w:t>[</w:t>
        <w:tab/>
        <w:t>]</w:t>
      </w:r>
    </w:p>
    <w:p>
      <w:pPr>
        <w:pStyle w:val="BodyText"/>
        <w:rPr>
          <w:sz w:val="28"/>
        </w:rPr>
      </w:pPr>
    </w:p>
    <w:p>
      <w:pPr>
        <w:pStyle w:val="Heading1"/>
        <w:spacing w:before="1"/>
        <w:ind w:left="141" w:firstLine="0"/>
      </w:pPr>
      <w:bookmarkStart w:name="BETWEEN" w:id="82"/>
      <w:bookmarkEnd w:id="82"/>
      <w:r>
        <w:rPr>
          <w:b w:val="0"/>
        </w:rPr>
      </w:r>
      <w:r>
        <w:rPr/>
        <w:t>BETWEEN</w:t>
      </w:r>
    </w:p>
    <w:p>
      <w:pPr>
        <w:pStyle w:val="BodyText"/>
        <w:spacing w:before="11"/>
        <w:rPr>
          <w:b/>
          <w:sz w:val="27"/>
        </w:rPr>
      </w:pPr>
    </w:p>
    <w:p>
      <w:pPr>
        <w:pStyle w:val="ListParagraph"/>
        <w:numPr>
          <w:ilvl w:val="0"/>
          <w:numId w:val="4"/>
        </w:numPr>
        <w:tabs>
          <w:tab w:pos="849" w:val="left" w:leader="none"/>
          <w:tab w:pos="850" w:val="left" w:leader="none"/>
          <w:tab w:pos="2012" w:val="left" w:leader="none"/>
          <w:tab w:pos="5343" w:val="left" w:leader="none"/>
        </w:tabs>
        <w:spacing w:line="240" w:lineRule="auto" w:before="0" w:after="0"/>
        <w:ind w:left="849" w:right="320" w:hanging="708"/>
        <w:jc w:val="left"/>
        <w:rPr>
          <w:sz w:val="20"/>
        </w:rPr>
      </w:pPr>
      <w:bookmarkStart w:name="(1) [                    ] (company numb" w:id="83"/>
      <w:bookmarkEnd w:id="83"/>
      <w:r>
        <w:rPr/>
      </w:r>
      <w:bookmarkStart w:name="(1) [                    ] (company numb" w:id="84"/>
      <w:bookmarkEnd w:id="84"/>
      <w:r>
        <w:rPr>
          <w:sz w:val="20"/>
        </w:rPr>
        <w:t>[</w:t>
      </w:r>
      <w:r>
        <w:rPr>
          <w:sz w:val="20"/>
        </w:rPr>
        <w:tab/>
        <w:t>]   (company  </w:t>
      </w:r>
      <w:r>
        <w:rPr>
          <w:spacing w:val="31"/>
          <w:sz w:val="20"/>
        </w:rPr>
        <w:t> </w:t>
      </w:r>
      <w:r>
        <w:rPr>
          <w:sz w:val="20"/>
        </w:rPr>
        <w:t>number  </w:t>
      </w:r>
      <w:r>
        <w:rPr>
          <w:spacing w:val="18"/>
          <w:sz w:val="20"/>
        </w:rPr>
        <w:t> </w:t>
      </w:r>
      <w:r>
        <w:rPr>
          <w:sz w:val="20"/>
        </w:rPr>
        <w:t>[</w:t>
        <w:tab/>
        <w:t>])   whose   registered   office   is   at [</w:t>
        <w:tab/>
        <w:t>] (the "</w:t>
      </w:r>
      <w:r>
        <w:rPr>
          <w:b/>
          <w:sz w:val="20"/>
        </w:rPr>
        <w:t>Beneficiary</w:t>
      </w:r>
      <w:r>
        <w:rPr>
          <w:sz w:val="20"/>
        </w:rPr>
        <w:t>");</w:t>
      </w:r>
      <w:r>
        <w:rPr>
          <w:spacing w:val="1"/>
          <w:sz w:val="20"/>
        </w:rPr>
        <w:t> </w:t>
      </w:r>
      <w:r>
        <w:rPr>
          <w:sz w:val="20"/>
        </w:rPr>
        <w:t>[and]</w:t>
      </w:r>
    </w:p>
    <w:p>
      <w:pPr>
        <w:pStyle w:val="BodyText"/>
        <w:spacing w:before="8"/>
      </w:pPr>
    </w:p>
    <w:p>
      <w:pPr>
        <w:pStyle w:val="ListParagraph"/>
        <w:numPr>
          <w:ilvl w:val="0"/>
          <w:numId w:val="4"/>
        </w:numPr>
        <w:tabs>
          <w:tab w:pos="848" w:val="left" w:leader="none"/>
          <w:tab w:pos="849" w:val="left" w:leader="none"/>
          <w:tab w:pos="2012" w:val="left" w:leader="none"/>
          <w:tab w:pos="5343" w:val="left" w:leader="none"/>
        </w:tabs>
        <w:spacing w:line="240" w:lineRule="auto" w:before="1" w:after="0"/>
        <w:ind w:left="848" w:right="320" w:hanging="707"/>
        <w:jc w:val="left"/>
        <w:rPr>
          <w:sz w:val="20"/>
        </w:rPr>
      </w:pPr>
      <w:bookmarkStart w:name="(2) [                    ] (company numb" w:id="85"/>
      <w:bookmarkEnd w:id="85"/>
      <w:r>
        <w:rPr/>
      </w:r>
      <w:bookmarkStart w:name="(2) [                    ] (company numb" w:id="86"/>
      <w:bookmarkEnd w:id="86"/>
      <w:r>
        <w:rPr>
          <w:sz w:val="20"/>
        </w:rPr>
        <w:t>[</w:t>
      </w:r>
      <w:r>
        <w:rPr>
          <w:sz w:val="20"/>
        </w:rPr>
        <w:tab/>
        <w:t>]   (company  </w:t>
      </w:r>
      <w:r>
        <w:rPr>
          <w:spacing w:val="31"/>
          <w:sz w:val="20"/>
        </w:rPr>
        <w:t> </w:t>
      </w:r>
      <w:r>
        <w:rPr>
          <w:sz w:val="20"/>
        </w:rPr>
        <w:t>number  </w:t>
      </w:r>
      <w:r>
        <w:rPr>
          <w:spacing w:val="18"/>
          <w:sz w:val="20"/>
        </w:rPr>
        <w:t> </w:t>
      </w:r>
      <w:r>
        <w:rPr>
          <w:sz w:val="20"/>
        </w:rPr>
        <w:t>[</w:t>
        <w:tab/>
        <w:t>])   whose   registered   office   is   at [</w:t>
        <w:tab/>
        <w:t>] (the "</w:t>
      </w:r>
      <w:r>
        <w:rPr>
          <w:b/>
          <w:sz w:val="20"/>
        </w:rPr>
        <w:t>Sub-Contractor</w:t>
      </w:r>
      <w:r>
        <w:rPr>
          <w:sz w:val="20"/>
        </w:rPr>
        <w:t>");</w:t>
      </w:r>
      <w:r>
        <w:rPr>
          <w:spacing w:val="2"/>
          <w:sz w:val="20"/>
        </w:rPr>
        <w:t> </w:t>
      </w:r>
      <w:r>
        <w:rPr>
          <w:sz w:val="20"/>
        </w:rPr>
        <w:t>and</w:t>
      </w:r>
    </w:p>
    <w:p>
      <w:pPr>
        <w:pStyle w:val="BodyText"/>
        <w:spacing w:before="10"/>
      </w:pPr>
    </w:p>
    <w:p>
      <w:pPr>
        <w:pStyle w:val="ListParagraph"/>
        <w:numPr>
          <w:ilvl w:val="0"/>
          <w:numId w:val="4"/>
        </w:numPr>
        <w:tabs>
          <w:tab w:pos="848" w:val="left" w:leader="none"/>
          <w:tab w:pos="849" w:val="left" w:leader="none"/>
          <w:tab w:pos="2012" w:val="left" w:leader="none"/>
          <w:tab w:pos="5343" w:val="left" w:leader="none"/>
        </w:tabs>
        <w:spacing w:line="240" w:lineRule="auto" w:before="1" w:after="0"/>
        <w:ind w:left="848" w:right="320" w:hanging="707"/>
        <w:jc w:val="left"/>
        <w:rPr>
          <w:sz w:val="20"/>
        </w:rPr>
      </w:pPr>
      <w:bookmarkStart w:name="(3) [                    ] (company numb" w:id="87"/>
      <w:bookmarkEnd w:id="87"/>
      <w:r>
        <w:rPr/>
      </w:r>
      <w:bookmarkStart w:name="(3) [                    ] (company numb" w:id="88"/>
      <w:bookmarkEnd w:id="88"/>
      <w:r>
        <w:rPr>
          <w:sz w:val="20"/>
        </w:rPr>
        <w:t>[</w:t>
      </w:r>
      <w:r>
        <w:rPr>
          <w:sz w:val="20"/>
        </w:rPr>
        <w:tab/>
        <w:t>]   (company  </w:t>
      </w:r>
      <w:r>
        <w:rPr>
          <w:spacing w:val="31"/>
          <w:sz w:val="20"/>
        </w:rPr>
        <w:t> </w:t>
      </w:r>
      <w:r>
        <w:rPr>
          <w:sz w:val="20"/>
        </w:rPr>
        <w:t>number  </w:t>
      </w:r>
      <w:r>
        <w:rPr>
          <w:spacing w:val="18"/>
          <w:sz w:val="20"/>
        </w:rPr>
        <w:t> </w:t>
      </w:r>
      <w:r>
        <w:rPr>
          <w:sz w:val="20"/>
        </w:rPr>
        <w:t>[</w:t>
        <w:tab/>
        <w:t>])   whose   registered   office   is   at [</w:t>
        <w:tab/>
        <w:t>] (the "</w:t>
      </w:r>
      <w:r>
        <w:rPr>
          <w:b/>
          <w:sz w:val="20"/>
        </w:rPr>
        <w:t>Partnering Team</w:t>
      </w:r>
      <w:r>
        <w:rPr>
          <w:b/>
          <w:spacing w:val="-1"/>
          <w:sz w:val="20"/>
        </w:rPr>
        <w:t> </w:t>
      </w:r>
      <w:r>
        <w:rPr>
          <w:b/>
          <w:sz w:val="20"/>
        </w:rPr>
        <w:t>Member</w:t>
      </w:r>
      <w:r>
        <w:rPr>
          <w:sz w:val="20"/>
        </w:rPr>
        <w:t>").</w:t>
      </w:r>
    </w:p>
    <w:p>
      <w:pPr>
        <w:pStyle w:val="BodyText"/>
        <w:spacing w:before="7"/>
        <w:rPr>
          <w:sz w:val="28"/>
        </w:rPr>
      </w:pPr>
    </w:p>
    <w:p>
      <w:pPr>
        <w:pStyle w:val="Heading1"/>
        <w:ind w:left="140" w:firstLine="0"/>
      </w:pPr>
      <w:bookmarkStart w:name="WHEREAS" w:id="89"/>
      <w:bookmarkEnd w:id="89"/>
      <w:r>
        <w:rPr>
          <w:b w:val="0"/>
        </w:rPr>
      </w:r>
      <w:r>
        <w:rPr/>
        <w:t>WHEREAS</w:t>
      </w:r>
    </w:p>
    <w:p>
      <w:pPr>
        <w:pStyle w:val="BodyText"/>
        <w:spacing w:before="9"/>
        <w:rPr>
          <w:b/>
          <w:sz w:val="27"/>
        </w:rPr>
      </w:pPr>
    </w:p>
    <w:p>
      <w:pPr>
        <w:pStyle w:val="ListParagraph"/>
        <w:numPr>
          <w:ilvl w:val="1"/>
          <w:numId w:val="4"/>
        </w:numPr>
        <w:tabs>
          <w:tab w:pos="848" w:val="left" w:leader="none"/>
          <w:tab w:pos="849" w:val="left" w:leader="none"/>
        </w:tabs>
        <w:spacing w:line="240" w:lineRule="auto" w:before="0" w:after="0"/>
        <w:ind w:left="849" w:right="319" w:hanging="709"/>
        <w:jc w:val="left"/>
        <w:rPr>
          <w:sz w:val="20"/>
        </w:rPr>
      </w:pPr>
      <w:bookmarkStart w:name="(A) The [Client / Beneficiary]1F  has en" w:id="90"/>
      <w:bookmarkEnd w:id="90"/>
      <w:r>
        <w:rPr/>
      </w:r>
      <w:bookmarkStart w:name="(A) The [Client / Beneficiary]1F  has en" w:id="91"/>
      <w:bookmarkEnd w:id="91"/>
      <w:r>
        <w:rPr>
          <w:sz w:val="20"/>
        </w:rPr>
        <w:t>T</w:t>
      </w:r>
      <w:r>
        <w:rPr>
          <w:sz w:val="20"/>
        </w:rPr>
        <w:t>he [Client / Beneficiary]</w:t>
      </w:r>
      <w:hyperlink w:history="true" w:anchor="_bookmark4">
        <w:r>
          <w:rPr>
            <w:position w:val="6"/>
            <w:sz w:val="13"/>
          </w:rPr>
          <w:t>2</w:t>
        </w:r>
      </w:hyperlink>
      <w:r>
        <w:rPr>
          <w:position w:val="6"/>
          <w:sz w:val="13"/>
        </w:rPr>
        <w:t> </w:t>
      </w:r>
      <w:r>
        <w:rPr>
          <w:sz w:val="20"/>
        </w:rPr>
        <w:t>has entered into a Partnering Contract with the Partnering Team</w:t>
      </w:r>
      <w:r>
        <w:rPr>
          <w:spacing w:val="3"/>
          <w:sz w:val="20"/>
        </w:rPr>
        <w:t> </w:t>
      </w:r>
      <w:r>
        <w:rPr>
          <w:sz w:val="20"/>
        </w:rPr>
        <w:t>Member.</w:t>
      </w:r>
    </w:p>
    <w:p>
      <w:pPr>
        <w:pStyle w:val="BodyText"/>
        <w:spacing w:before="11"/>
      </w:pPr>
    </w:p>
    <w:p>
      <w:pPr>
        <w:pStyle w:val="ListParagraph"/>
        <w:numPr>
          <w:ilvl w:val="1"/>
          <w:numId w:val="4"/>
        </w:numPr>
        <w:tabs>
          <w:tab w:pos="849" w:val="left" w:leader="none"/>
          <w:tab w:pos="850" w:val="left" w:leader="none"/>
        </w:tabs>
        <w:spacing w:line="240" w:lineRule="auto" w:before="0" w:after="0"/>
        <w:ind w:left="849" w:right="322" w:hanging="708"/>
        <w:jc w:val="left"/>
        <w:rPr>
          <w:sz w:val="20"/>
        </w:rPr>
      </w:pPr>
      <w:bookmarkStart w:name="(B) The Partnering Team Member has enter" w:id="92"/>
      <w:bookmarkEnd w:id="92"/>
      <w:r>
        <w:rPr/>
      </w:r>
      <w:bookmarkStart w:name="(B) The Partnering Team Member has enter" w:id="93"/>
      <w:bookmarkEnd w:id="93"/>
      <w:r>
        <w:rPr>
          <w:sz w:val="20"/>
        </w:rPr>
        <w:t>T</w:t>
      </w:r>
      <w:r>
        <w:rPr>
          <w:sz w:val="20"/>
        </w:rPr>
        <w:t>he Partnering Team Member has entered into the Sub-Contract with the Sub- Contractor.</w:t>
      </w:r>
    </w:p>
    <w:p>
      <w:pPr>
        <w:pStyle w:val="BodyText"/>
        <w:spacing w:before="11"/>
      </w:pPr>
    </w:p>
    <w:p>
      <w:pPr>
        <w:pStyle w:val="ListParagraph"/>
        <w:numPr>
          <w:ilvl w:val="1"/>
          <w:numId w:val="4"/>
        </w:numPr>
        <w:tabs>
          <w:tab w:pos="849" w:val="left" w:leader="none"/>
          <w:tab w:pos="850" w:val="left" w:leader="none"/>
        </w:tabs>
        <w:spacing w:line="240" w:lineRule="auto" w:before="0" w:after="0"/>
        <w:ind w:left="849" w:right="321" w:hanging="708"/>
        <w:jc w:val="left"/>
        <w:rPr>
          <w:sz w:val="20"/>
        </w:rPr>
      </w:pPr>
      <w:bookmarkStart w:name="(C) The Beneficiary has an interest in t" w:id="94"/>
      <w:bookmarkEnd w:id="94"/>
      <w:r>
        <w:rPr/>
      </w:r>
      <w:bookmarkStart w:name="(C) The Beneficiary has an interest in t" w:id="95"/>
      <w:bookmarkEnd w:id="95"/>
      <w:r>
        <w:rPr>
          <w:sz w:val="20"/>
        </w:rPr>
        <w:t>T</w:t>
      </w:r>
      <w:r>
        <w:rPr>
          <w:sz w:val="20"/>
        </w:rPr>
        <w:t>he Beneficiary has an interest in the whole or part of the works and/or services provided by the Sub-Contractor pursuant to the</w:t>
      </w:r>
      <w:r>
        <w:rPr>
          <w:spacing w:val="-5"/>
          <w:sz w:val="20"/>
        </w:rPr>
        <w:t> </w:t>
      </w:r>
      <w:r>
        <w:rPr>
          <w:sz w:val="20"/>
        </w:rPr>
        <w:t>Sub-Contract.</w:t>
      </w:r>
    </w:p>
    <w:p>
      <w:pPr>
        <w:pStyle w:val="BodyText"/>
        <w:spacing w:before="8"/>
      </w:pPr>
    </w:p>
    <w:p>
      <w:pPr>
        <w:pStyle w:val="ListParagraph"/>
        <w:numPr>
          <w:ilvl w:val="1"/>
          <w:numId w:val="4"/>
        </w:numPr>
        <w:tabs>
          <w:tab w:pos="850" w:val="left" w:leader="none"/>
        </w:tabs>
        <w:spacing w:line="240" w:lineRule="auto" w:before="0" w:after="0"/>
        <w:ind w:left="849" w:right="319" w:hanging="708"/>
        <w:jc w:val="both"/>
        <w:rPr>
          <w:sz w:val="20"/>
        </w:rPr>
      </w:pPr>
      <w:bookmarkStart w:name="(D) The Sub-Contractor has agreed to ent" w:id="96"/>
      <w:bookmarkEnd w:id="96"/>
      <w:r>
        <w:rPr/>
      </w:r>
      <w:bookmarkStart w:name="(D) The Sub-Contractor has agreed to ent" w:id="97"/>
      <w:bookmarkEnd w:id="97"/>
      <w:r>
        <w:rPr>
          <w:sz w:val="20"/>
        </w:rPr>
        <w:t>T</w:t>
      </w:r>
      <w:r>
        <w:rPr>
          <w:sz w:val="20"/>
        </w:rPr>
        <w:t>he Sub-Contractor has agreed to enter into this Deed in favour of the Beneficiary in relation to the Beneficiary's above-mentioned interest in the Sub-Contract pursuant to and in accordance with the terms of the</w:t>
      </w:r>
      <w:r>
        <w:rPr>
          <w:spacing w:val="3"/>
          <w:sz w:val="20"/>
        </w:rPr>
        <w:t> </w:t>
      </w:r>
      <w:r>
        <w:rPr>
          <w:sz w:val="20"/>
        </w:rPr>
        <w:t>Sub-Contract.</w:t>
      </w:r>
    </w:p>
    <w:p>
      <w:pPr>
        <w:pStyle w:val="BodyText"/>
        <w:spacing w:before="9"/>
      </w:pPr>
    </w:p>
    <w:p>
      <w:pPr>
        <w:pStyle w:val="BodyText"/>
        <w:ind w:left="141" w:right="319"/>
        <w:jc w:val="both"/>
      </w:pPr>
      <w:r>
        <w:rPr>
          <w:b/>
        </w:rPr>
        <w:t>NOW </w:t>
      </w:r>
      <w:r>
        <w:rPr/>
        <w:t>in consideration of £10.00 (ten pounds) paid by the Beneficiary to the Sub-Contractor (receipt of which the Sub-Contractor hereby acknowledges) </w:t>
      </w:r>
      <w:r>
        <w:rPr>
          <w:b/>
        </w:rPr>
        <w:t>IT IS HEREBY AGREED </w:t>
      </w:r>
      <w:r>
        <w:rPr/>
        <w:t>as follows:</w:t>
      </w:r>
    </w:p>
    <w:p>
      <w:pPr>
        <w:pStyle w:val="BodyText"/>
        <w:spacing w:before="9"/>
      </w:pPr>
    </w:p>
    <w:p>
      <w:pPr>
        <w:pStyle w:val="Heading1"/>
        <w:numPr>
          <w:ilvl w:val="0"/>
          <w:numId w:val="5"/>
        </w:numPr>
        <w:tabs>
          <w:tab w:pos="849" w:val="left" w:leader="none"/>
          <w:tab w:pos="850" w:val="left" w:leader="none"/>
        </w:tabs>
        <w:spacing w:line="240" w:lineRule="auto" w:before="0" w:after="0"/>
        <w:ind w:left="849" w:right="0" w:hanging="708"/>
        <w:jc w:val="left"/>
      </w:pPr>
      <w:bookmarkStart w:name="1. INTERPRETATION" w:id="98"/>
      <w:bookmarkEnd w:id="98"/>
      <w:r>
        <w:rPr>
          <w:b w:val="0"/>
        </w:rPr>
      </w:r>
      <w:bookmarkStart w:name="1. INTERPRETATION" w:id="99"/>
      <w:bookmarkEnd w:id="99"/>
      <w:r>
        <w:rPr/>
        <w:t>I</w:t>
      </w:r>
      <w:r>
        <w:rPr/>
        <w:t>NTERPRETATION</w:t>
      </w:r>
    </w:p>
    <w:p>
      <w:pPr>
        <w:pStyle w:val="BodyText"/>
        <w:spacing w:before="1"/>
        <w:rPr>
          <w:b/>
          <w:sz w:val="21"/>
        </w:rPr>
      </w:pPr>
    </w:p>
    <w:p>
      <w:pPr>
        <w:pStyle w:val="BodyText"/>
        <w:spacing w:before="1"/>
        <w:ind w:left="849" w:right="374"/>
      </w:pPr>
      <w:r>
        <w:rPr/>
        <w:t>In this Deed (and unless otherwise stated), the following capitalised terms shall have the meanings ascribed to them</w:t>
      </w:r>
      <w:r>
        <w:rPr>
          <w:spacing w:val="-1"/>
        </w:rPr>
        <w:t> </w:t>
      </w:r>
      <w:r>
        <w:rPr/>
        <w:t>below:</w:t>
      </w:r>
    </w:p>
    <w:p>
      <w:pPr>
        <w:pStyle w:val="BodyText"/>
        <w:spacing w:before="1"/>
        <w:rPr>
          <w:sz w:val="26"/>
        </w:rPr>
      </w:pPr>
    </w:p>
    <w:tbl>
      <w:tblPr>
        <w:tblW w:w="0" w:type="auto"/>
        <w:jc w:val="left"/>
        <w:tblInd w:w="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36"/>
        <w:gridCol w:w="6263"/>
      </w:tblGrid>
      <w:tr>
        <w:trPr>
          <w:trHeight w:val="975" w:hRule="atLeast"/>
        </w:trPr>
        <w:tc>
          <w:tcPr>
            <w:tcW w:w="1936" w:type="dxa"/>
          </w:tcPr>
          <w:p>
            <w:pPr>
              <w:pStyle w:val="TableParagraph"/>
              <w:spacing w:line="223" w:lineRule="exact"/>
              <w:rPr>
                <w:sz w:val="20"/>
              </w:rPr>
            </w:pPr>
            <w:r>
              <w:rPr>
                <w:sz w:val="20"/>
              </w:rPr>
              <w:t>["</w:t>
            </w:r>
            <w:r>
              <w:rPr>
                <w:b/>
                <w:sz w:val="20"/>
              </w:rPr>
              <w:t>Client</w:t>
            </w:r>
            <w:r>
              <w:rPr>
                <w:sz w:val="20"/>
              </w:rPr>
              <w:t>"</w:t>
            </w:r>
          </w:p>
        </w:tc>
        <w:tc>
          <w:tcPr>
            <w:tcW w:w="6263" w:type="dxa"/>
          </w:tcPr>
          <w:p>
            <w:pPr>
              <w:pStyle w:val="TableParagraph"/>
              <w:spacing w:line="242" w:lineRule="auto"/>
              <w:ind w:left="164" w:right="198"/>
              <w:jc w:val="both"/>
              <w:rPr>
                <w:sz w:val="13"/>
              </w:rPr>
            </w:pPr>
            <w:r>
              <w:rPr>
                <w:sz w:val="20"/>
              </w:rPr>
              <w:t>means </w:t>
            </w:r>
            <w:r>
              <w:rPr>
                <w:b/>
                <w:sz w:val="20"/>
              </w:rPr>
              <w:t>The Secretary of State for The Ministry Of Justice of the Ministry of Justice</w:t>
            </w:r>
            <w:r>
              <w:rPr>
                <w:sz w:val="20"/>
              </w:rPr>
              <w:t>, 102 Petty France, London SW1H 9AJ (acting as part of the Crown) (with such expression including its successors and</w:t>
            </w:r>
            <w:r>
              <w:rPr>
                <w:spacing w:val="-1"/>
                <w:sz w:val="20"/>
              </w:rPr>
              <w:t> </w:t>
            </w:r>
            <w:r>
              <w:rPr>
                <w:sz w:val="20"/>
              </w:rPr>
              <w:t>assigns);]</w:t>
            </w:r>
            <w:hyperlink w:history="true" w:anchor="_bookmark5">
              <w:r>
                <w:rPr>
                  <w:position w:val="6"/>
                  <w:sz w:val="13"/>
                </w:rPr>
                <w:t>3</w:t>
              </w:r>
            </w:hyperlink>
          </w:p>
        </w:tc>
      </w:tr>
      <w:tr>
        <w:trPr>
          <w:trHeight w:val="975" w:hRule="atLeast"/>
        </w:trPr>
        <w:tc>
          <w:tcPr>
            <w:tcW w:w="1936" w:type="dxa"/>
          </w:tcPr>
          <w:p>
            <w:pPr>
              <w:pStyle w:val="TableParagraph"/>
              <w:spacing w:before="52"/>
              <w:ind w:right="144"/>
              <w:rPr>
                <w:sz w:val="20"/>
              </w:rPr>
            </w:pPr>
            <w:r>
              <w:rPr>
                <w:sz w:val="20"/>
              </w:rPr>
              <w:t>"</w:t>
            </w:r>
            <w:r>
              <w:rPr>
                <w:b/>
                <w:sz w:val="20"/>
              </w:rPr>
              <w:t>Intellectual Property Rights</w:t>
            </w:r>
            <w:r>
              <w:rPr>
                <w:sz w:val="20"/>
              </w:rPr>
              <w:t>"</w:t>
            </w:r>
          </w:p>
        </w:tc>
        <w:tc>
          <w:tcPr>
            <w:tcW w:w="6263" w:type="dxa"/>
          </w:tcPr>
          <w:p>
            <w:pPr>
              <w:pStyle w:val="TableParagraph"/>
              <w:spacing w:before="54"/>
              <w:ind w:left="164"/>
              <w:rPr>
                <w:sz w:val="20"/>
              </w:rPr>
            </w:pPr>
            <w:r>
              <w:rPr>
                <w:sz w:val="20"/>
              </w:rPr>
              <w:t>means all:</w:t>
            </w:r>
          </w:p>
          <w:p>
            <w:pPr>
              <w:pStyle w:val="TableParagraph"/>
              <w:spacing w:before="1"/>
              <w:ind w:left="0"/>
              <w:rPr>
                <w:sz w:val="20"/>
              </w:rPr>
            </w:pPr>
          </w:p>
          <w:p>
            <w:pPr>
              <w:pStyle w:val="TableParagraph"/>
              <w:tabs>
                <w:tab w:pos="817" w:val="left" w:leader="none"/>
              </w:tabs>
              <w:spacing w:line="230" w:lineRule="atLeast"/>
              <w:ind w:left="817" w:right="199" w:hanging="653"/>
              <w:rPr>
                <w:sz w:val="20"/>
              </w:rPr>
            </w:pPr>
            <w:r>
              <w:rPr>
                <w:sz w:val="20"/>
              </w:rPr>
              <w:t>(a)</w:t>
              <w:tab/>
            </w:r>
            <w:bookmarkStart w:name="(a) copyright, rights related to or affo" w:id="100"/>
            <w:bookmarkEnd w:id="100"/>
            <w:r>
              <w:rPr>
                <w:sz w:val="20"/>
              </w:rPr>
              <w:t>c</w:t>
            </w:r>
            <w:r>
              <w:rPr>
                <w:sz w:val="20"/>
              </w:rPr>
              <w:t>opyright, rights related to or affording protection similar to copyright, rights in databases, patents and rights</w:t>
            </w:r>
            <w:r>
              <w:rPr>
                <w:spacing w:val="38"/>
                <w:sz w:val="20"/>
              </w:rPr>
              <w:t> </w:t>
            </w:r>
            <w:r>
              <w:rPr>
                <w:sz w:val="20"/>
              </w:rPr>
              <w:t>in</w:t>
            </w:r>
          </w:p>
        </w:tc>
      </w:tr>
    </w:tbl>
    <w:p>
      <w:pPr>
        <w:pStyle w:val="BodyText"/>
      </w:pPr>
    </w:p>
    <w:p>
      <w:pPr>
        <w:pStyle w:val="BodyText"/>
        <w:spacing w:before="3"/>
        <w:rPr>
          <w:sz w:val="10"/>
        </w:rPr>
      </w:pPr>
      <w:r>
        <w:rPr/>
        <w:pict>
          <v:line style="position:absolute;mso-position-horizontal-relative:page;mso-position-vertical-relative:paragraph;z-index:-712;mso-wrap-distance-left:0;mso-wrap-distance-right:0" from="85.080002pt,8.110312pt" to="229.080002pt,8.110312pt" stroked="true" strokeweight=".48pt" strokecolor="#000000">
            <v:stroke dashstyle="solid"/>
            <w10:wrap type="topAndBottom"/>
          </v:line>
        </w:pict>
      </w:r>
    </w:p>
    <w:p>
      <w:pPr>
        <w:spacing w:before="50"/>
        <w:ind w:left="141" w:right="226" w:firstLine="0"/>
        <w:jc w:val="left"/>
        <w:rPr>
          <w:sz w:val="16"/>
        </w:rPr>
      </w:pPr>
      <w:bookmarkStart w:name="_bookmark4" w:id="101"/>
      <w:bookmarkEnd w:id="101"/>
      <w:r>
        <w:rPr/>
      </w:r>
      <w:r>
        <w:rPr>
          <w:position w:val="6"/>
          <w:sz w:val="10"/>
        </w:rPr>
        <w:t>2 </w:t>
      </w:r>
      <w:r>
        <w:rPr>
          <w:sz w:val="16"/>
        </w:rPr>
        <w:t>This entry should read "Client" where the collateral warranty is in favour of a party other than the MoJ. Otherwise, it should read "Beneficiary."</w:t>
      </w:r>
    </w:p>
    <w:p>
      <w:pPr>
        <w:spacing w:line="183" w:lineRule="exact" w:before="0" w:after="4"/>
        <w:ind w:left="141" w:right="0" w:firstLine="0"/>
        <w:jc w:val="left"/>
        <w:rPr>
          <w:sz w:val="16"/>
        </w:rPr>
      </w:pPr>
      <w:bookmarkStart w:name="_bookmark5" w:id="102"/>
      <w:bookmarkEnd w:id="102"/>
      <w:r>
        <w:rPr/>
      </w:r>
      <w:r>
        <w:rPr>
          <w:position w:val="6"/>
          <w:sz w:val="10"/>
        </w:rPr>
        <w:t>3 </w:t>
      </w:r>
      <w:r>
        <w:rPr>
          <w:sz w:val="16"/>
        </w:rPr>
        <w:t>Where the MoJ is the beneficiary under this collateral warranty, this definition should be deleted.</w:t>
      </w:r>
    </w:p>
    <w:p>
      <w:pPr>
        <w:pStyle w:val="BodyText"/>
        <w:spacing w:line="20" w:lineRule="exact"/>
        <w:ind w:left="107"/>
        <w:rPr>
          <w:sz w:val="2"/>
        </w:rPr>
      </w:pPr>
      <w:r>
        <w:rPr>
          <w:sz w:val="2"/>
        </w:rPr>
        <w:pict>
          <v:group style="width:428.2pt;height:.5pt;mso-position-horizontal-relative:char;mso-position-vertical-relative:line" coordorigin="0,0" coordsize="8564,10">
            <v:line style="position:absolute" from="0,5" to="8563,5" stroked="true" strokeweight=".48pt" strokecolor="#000000">
              <v:stroke dashstyle="solid"/>
            </v:line>
          </v:group>
        </w:pict>
      </w:r>
      <w:r>
        <w:rPr>
          <w:sz w:val="2"/>
        </w:rPr>
      </w:r>
    </w:p>
    <w:p>
      <w:pPr>
        <w:pStyle w:val="BodyText"/>
        <w:spacing w:before="5"/>
        <w:rPr>
          <w:sz w:val="12"/>
        </w:rPr>
      </w:pPr>
    </w:p>
    <w:p>
      <w:pPr>
        <w:pStyle w:val="BodyText"/>
        <w:tabs>
          <w:tab w:pos="3827" w:val="left" w:leader="none"/>
        </w:tabs>
        <w:spacing w:before="93"/>
        <w:ind w:left="141"/>
      </w:pPr>
      <w:r>
        <w:rPr/>
        <w:t>PPA</w:t>
        <w:tab/>
        <w:t>Page 6 of 29</w:t>
      </w:r>
    </w:p>
    <w:p>
      <w:pPr>
        <w:spacing w:after="0"/>
        <w:sectPr>
          <w:footerReference w:type="default" r:id="rId9"/>
          <w:pgSz w:w="11910" w:h="16850"/>
          <w:pgMar w:footer="800" w:header="712"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1432">
            <wp:simplePos x="0" y="0"/>
            <wp:positionH relativeFrom="page">
              <wp:posOffset>1080136</wp:posOffset>
            </wp:positionH>
            <wp:positionV relativeFrom="paragraph">
              <wp:posOffset>-606058</wp:posOffset>
            </wp:positionV>
            <wp:extent cx="1009648" cy="787396"/>
            <wp:effectExtent l="0" t="0" r="0" b="0"/>
            <wp:wrapNone/>
            <wp:docPr id="15" name="image1.png" descr=""/>
            <wp:cNvGraphicFramePr>
              <a:graphicFrameLocks noChangeAspect="1"/>
            </wp:cNvGraphicFramePr>
            <a:graphic>
              <a:graphicData uri="http://schemas.openxmlformats.org/drawingml/2006/picture">
                <pic:pic>
                  <pic:nvPicPr>
                    <pic:cNvPr id="16"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8"/>
        <w:rPr>
          <w:b/>
          <w:sz w:val="25"/>
        </w:rPr>
      </w:pPr>
    </w:p>
    <w:tbl>
      <w:tblPr>
        <w:tblW w:w="0" w:type="auto"/>
        <w:jc w:val="left"/>
        <w:tblInd w:w="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98"/>
        <w:gridCol w:w="6201"/>
      </w:tblGrid>
      <w:tr>
        <w:trPr>
          <w:trHeight w:val="3042" w:hRule="atLeast"/>
        </w:trPr>
        <w:tc>
          <w:tcPr>
            <w:tcW w:w="1998" w:type="dxa"/>
          </w:tcPr>
          <w:p>
            <w:pPr>
              <w:pStyle w:val="TableParagraph"/>
              <w:ind w:left="0"/>
              <w:rPr>
                <w:rFonts w:ascii="Times New Roman"/>
                <w:sz w:val="18"/>
              </w:rPr>
            </w:pPr>
          </w:p>
        </w:tc>
        <w:tc>
          <w:tcPr>
            <w:tcW w:w="6201" w:type="dxa"/>
          </w:tcPr>
          <w:p>
            <w:pPr>
              <w:pStyle w:val="TableParagraph"/>
              <w:ind w:left="755" w:right="199"/>
              <w:jc w:val="both"/>
              <w:rPr>
                <w:sz w:val="20"/>
              </w:rPr>
            </w:pPr>
            <w:r>
              <w:rPr>
                <w:sz w:val="20"/>
              </w:rPr>
              <w:t>inventions, trade marks, rights in internet domain names and website addresses and other rights in trade names, designs (including building information modelling), know- how, trade secrets and other rights in confidential information;</w:t>
            </w:r>
          </w:p>
          <w:p>
            <w:pPr>
              <w:pStyle w:val="TableParagraph"/>
              <w:spacing w:before="4"/>
              <w:ind w:left="0"/>
              <w:rPr>
                <w:b/>
                <w:sz w:val="19"/>
              </w:rPr>
            </w:pPr>
          </w:p>
          <w:p>
            <w:pPr>
              <w:pStyle w:val="TableParagraph"/>
              <w:numPr>
                <w:ilvl w:val="0"/>
                <w:numId w:val="6"/>
              </w:numPr>
              <w:tabs>
                <w:tab w:pos="756" w:val="left" w:leader="none"/>
              </w:tabs>
              <w:spacing w:line="240" w:lineRule="auto" w:before="0" w:after="0"/>
              <w:ind w:left="755" w:right="200" w:hanging="653"/>
              <w:jc w:val="both"/>
              <w:rPr>
                <w:sz w:val="20"/>
              </w:rPr>
            </w:pPr>
            <w:bookmarkStart w:name="(b) applications for registration, and t" w:id="103"/>
            <w:bookmarkEnd w:id="103"/>
            <w:r>
              <w:rPr>
                <w:sz w:val="20"/>
              </w:rPr>
              <w:t>ap</w:t>
            </w:r>
            <w:r>
              <w:rPr>
                <w:sz w:val="20"/>
              </w:rPr>
              <w:t>plications for registration, and the right to apply for registration, for any of the rights listed at (a) that are capable of being registered in any country or jurisdiction; and</w:t>
            </w:r>
          </w:p>
          <w:p>
            <w:pPr>
              <w:pStyle w:val="TableParagraph"/>
              <w:ind w:left="0"/>
              <w:rPr>
                <w:b/>
                <w:sz w:val="20"/>
              </w:rPr>
            </w:pPr>
          </w:p>
          <w:p>
            <w:pPr>
              <w:pStyle w:val="TableParagraph"/>
              <w:numPr>
                <w:ilvl w:val="0"/>
                <w:numId w:val="6"/>
              </w:numPr>
              <w:tabs>
                <w:tab w:pos="756" w:val="left" w:leader="none"/>
              </w:tabs>
              <w:spacing w:line="240" w:lineRule="auto" w:before="0" w:after="0"/>
              <w:ind w:left="755" w:right="198" w:hanging="653"/>
              <w:jc w:val="both"/>
              <w:rPr>
                <w:sz w:val="20"/>
              </w:rPr>
            </w:pPr>
            <w:bookmarkStart w:name="(c) all other rights having equivalent o" w:id="104"/>
            <w:bookmarkEnd w:id="104"/>
            <w:r>
              <w:rPr>
                <w:sz w:val="20"/>
              </w:rPr>
              <w:t>a</w:t>
            </w:r>
            <w:r>
              <w:rPr>
                <w:sz w:val="20"/>
              </w:rPr>
              <w:t>ll other rights having equivalent or similar effect in any country or</w:t>
            </w:r>
            <w:r>
              <w:rPr>
                <w:spacing w:val="-3"/>
                <w:sz w:val="20"/>
              </w:rPr>
              <w:t> </w:t>
            </w:r>
            <w:r>
              <w:rPr>
                <w:sz w:val="20"/>
              </w:rPr>
              <w:t>jurisdiction;</w:t>
            </w:r>
          </w:p>
        </w:tc>
      </w:tr>
      <w:tr>
        <w:trPr>
          <w:trHeight w:val="1033" w:hRule="atLeast"/>
        </w:trPr>
        <w:tc>
          <w:tcPr>
            <w:tcW w:w="1998" w:type="dxa"/>
          </w:tcPr>
          <w:p>
            <w:pPr>
              <w:pStyle w:val="TableParagraph"/>
              <w:spacing w:before="53"/>
              <w:rPr>
                <w:sz w:val="20"/>
              </w:rPr>
            </w:pPr>
            <w:r>
              <w:rPr>
                <w:sz w:val="20"/>
              </w:rPr>
              <w:t>"</w:t>
            </w:r>
            <w:r>
              <w:rPr>
                <w:b/>
                <w:sz w:val="20"/>
              </w:rPr>
              <w:t>limitation period</w:t>
            </w:r>
            <w:r>
              <w:rPr>
                <w:sz w:val="20"/>
              </w:rPr>
              <w:t>"</w:t>
            </w:r>
          </w:p>
        </w:tc>
        <w:tc>
          <w:tcPr>
            <w:tcW w:w="6201" w:type="dxa"/>
          </w:tcPr>
          <w:p>
            <w:pPr>
              <w:pStyle w:val="TableParagraph"/>
              <w:spacing w:before="55"/>
              <w:ind w:left="102" w:right="199"/>
              <w:jc w:val="both"/>
              <w:rPr>
                <w:sz w:val="20"/>
              </w:rPr>
            </w:pPr>
            <w:r>
              <w:rPr>
                <w:sz w:val="20"/>
              </w:rPr>
              <w:t>means the limitation period applicable to the appointment of the Partnering Team Member under the Partnering Contract and shall be construed in accordance with the term "limitation period" as defined in the Partnering Contract;</w:t>
            </w:r>
          </w:p>
        </w:tc>
      </w:tr>
      <w:tr>
        <w:trPr>
          <w:trHeight w:val="1034" w:hRule="atLeast"/>
        </w:trPr>
        <w:tc>
          <w:tcPr>
            <w:tcW w:w="1998" w:type="dxa"/>
          </w:tcPr>
          <w:p>
            <w:pPr>
              <w:pStyle w:val="TableParagraph"/>
              <w:spacing w:before="52"/>
              <w:rPr>
                <w:sz w:val="20"/>
              </w:rPr>
            </w:pPr>
            <w:r>
              <w:rPr>
                <w:w w:val="95"/>
                <w:sz w:val="20"/>
              </w:rPr>
              <w:t>"</w:t>
            </w:r>
            <w:r>
              <w:rPr>
                <w:b/>
                <w:w w:val="95"/>
                <w:sz w:val="20"/>
              </w:rPr>
              <w:t>Partnering </w:t>
            </w:r>
            <w:r>
              <w:rPr>
                <w:b/>
                <w:sz w:val="20"/>
              </w:rPr>
              <w:t>Contract</w:t>
            </w:r>
            <w:r>
              <w:rPr>
                <w:sz w:val="20"/>
              </w:rPr>
              <w:t>"</w:t>
            </w:r>
          </w:p>
        </w:tc>
        <w:tc>
          <w:tcPr>
            <w:tcW w:w="6201" w:type="dxa"/>
          </w:tcPr>
          <w:p>
            <w:pPr>
              <w:pStyle w:val="TableParagraph"/>
              <w:tabs>
                <w:tab w:pos="1266" w:val="left" w:leader="none"/>
              </w:tabs>
              <w:spacing w:before="54"/>
              <w:ind w:left="102" w:right="197"/>
              <w:jc w:val="both"/>
              <w:rPr>
                <w:sz w:val="20"/>
              </w:rPr>
            </w:pPr>
            <w:r>
              <w:rPr>
                <w:sz w:val="20"/>
              </w:rPr>
              <w:t>means an amended ACA Standard Form of Contract for Project Partnering (PPC2000) (Amended 2008) between the Client and multiple  parties, including  the  Partnering Team  Member, dated  [</w:t>
              <w:tab/>
            </w:r>
            <w:r>
              <w:rPr>
                <w:spacing w:val="4"/>
                <w:sz w:val="20"/>
              </w:rPr>
              <w:t>]</w:t>
            </w:r>
            <w:hyperlink w:history="true" w:anchor="_bookmark8">
              <w:r>
                <w:rPr>
                  <w:spacing w:val="4"/>
                  <w:position w:val="6"/>
                  <w:sz w:val="13"/>
                </w:rPr>
                <w:t>4</w:t>
              </w:r>
            </w:hyperlink>
            <w:r>
              <w:rPr>
                <w:spacing w:val="4"/>
                <w:sz w:val="20"/>
              </w:rPr>
              <w:t>;</w:t>
            </w:r>
          </w:p>
        </w:tc>
      </w:tr>
      <w:tr>
        <w:trPr>
          <w:trHeight w:val="343" w:hRule="atLeast"/>
        </w:trPr>
        <w:tc>
          <w:tcPr>
            <w:tcW w:w="1998" w:type="dxa"/>
          </w:tcPr>
          <w:p>
            <w:pPr>
              <w:pStyle w:val="TableParagraph"/>
              <w:spacing w:before="52"/>
              <w:rPr>
                <w:sz w:val="20"/>
              </w:rPr>
            </w:pPr>
            <w:r>
              <w:rPr>
                <w:sz w:val="20"/>
              </w:rPr>
              <w:t>"</w:t>
            </w:r>
            <w:r>
              <w:rPr>
                <w:b/>
                <w:sz w:val="20"/>
              </w:rPr>
              <w:t>Project</w:t>
            </w:r>
            <w:r>
              <w:rPr>
                <w:sz w:val="20"/>
              </w:rPr>
              <w:t>"</w:t>
            </w:r>
          </w:p>
        </w:tc>
        <w:tc>
          <w:tcPr>
            <w:tcW w:w="6201" w:type="dxa"/>
          </w:tcPr>
          <w:p>
            <w:pPr>
              <w:pStyle w:val="TableParagraph"/>
              <w:tabs>
                <w:tab w:pos="1924" w:val="left" w:leader="none"/>
              </w:tabs>
              <w:spacing w:before="54"/>
              <w:ind w:left="102"/>
              <w:rPr>
                <w:sz w:val="20"/>
              </w:rPr>
            </w:pPr>
            <w:r>
              <w:rPr>
                <w:sz w:val="20"/>
              </w:rPr>
              <w:t>means</w:t>
            </w:r>
            <w:r>
              <w:rPr>
                <w:spacing w:val="-1"/>
                <w:sz w:val="20"/>
              </w:rPr>
              <w:t> </w:t>
            </w:r>
            <w:r>
              <w:rPr>
                <w:sz w:val="20"/>
              </w:rPr>
              <w:t>[</w:t>
              <w:tab/>
            </w:r>
            <w:r>
              <w:rPr>
                <w:spacing w:val="3"/>
                <w:sz w:val="20"/>
              </w:rPr>
              <w:t>]</w:t>
            </w:r>
            <w:hyperlink w:history="true" w:anchor="_bookmark9">
              <w:r>
                <w:rPr>
                  <w:spacing w:val="3"/>
                  <w:position w:val="6"/>
                  <w:sz w:val="13"/>
                </w:rPr>
                <w:t>5</w:t>
              </w:r>
            </w:hyperlink>
            <w:r>
              <w:rPr>
                <w:spacing w:val="3"/>
                <w:sz w:val="20"/>
              </w:rPr>
              <w:t>;</w:t>
            </w:r>
          </w:p>
        </w:tc>
      </w:tr>
      <w:tr>
        <w:trPr>
          <w:trHeight w:val="1034" w:hRule="atLeast"/>
        </w:trPr>
        <w:tc>
          <w:tcPr>
            <w:tcW w:w="1998" w:type="dxa"/>
          </w:tcPr>
          <w:p>
            <w:pPr>
              <w:pStyle w:val="TableParagraph"/>
              <w:spacing w:before="52"/>
              <w:rPr>
                <w:sz w:val="20"/>
              </w:rPr>
            </w:pPr>
            <w:r>
              <w:rPr>
                <w:sz w:val="20"/>
              </w:rPr>
              <w:t>"</w:t>
            </w:r>
            <w:r>
              <w:rPr>
                <w:b/>
                <w:sz w:val="20"/>
              </w:rPr>
              <w:t>Sub-Contract</w:t>
            </w:r>
            <w:r>
              <w:rPr>
                <w:sz w:val="20"/>
              </w:rPr>
              <w:t>"</w:t>
            </w:r>
          </w:p>
        </w:tc>
        <w:tc>
          <w:tcPr>
            <w:tcW w:w="6201" w:type="dxa"/>
          </w:tcPr>
          <w:p>
            <w:pPr>
              <w:pStyle w:val="TableParagraph"/>
              <w:tabs>
                <w:tab w:pos="3975" w:val="left" w:leader="none"/>
              </w:tabs>
              <w:spacing w:before="54"/>
              <w:ind w:left="102" w:right="198"/>
              <w:jc w:val="both"/>
              <w:rPr>
                <w:sz w:val="20"/>
              </w:rPr>
            </w:pPr>
            <w:r>
              <w:rPr>
                <w:sz w:val="20"/>
              </w:rPr>
              <w:t>means the sub-contract between the Partnering Team Member and the Sub-Contractor</w:t>
            </w:r>
            <w:r>
              <w:rPr>
                <w:spacing w:val="7"/>
                <w:sz w:val="20"/>
              </w:rPr>
              <w:t> </w:t>
            </w:r>
            <w:r>
              <w:rPr>
                <w:sz w:val="20"/>
              </w:rPr>
              <w:t>dated</w:t>
            </w:r>
            <w:r>
              <w:rPr>
                <w:spacing w:val="1"/>
                <w:sz w:val="20"/>
              </w:rPr>
              <w:t> </w:t>
            </w:r>
            <w:r>
              <w:rPr>
                <w:sz w:val="20"/>
              </w:rPr>
              <w:t>[</w:t>
              <w:tab/>
              <w:t>] under which the Sub- Contractor has agreed to perform the Sub-Contractor's Obligations; and</w:t>
            </w:r>
          </w:p>
        </w:tc>
      </w:tr>
      <w:tr>
        <w:trPr>
          <w:trHeight w:val="744" w:hRule="atLeast"/>
        </w:trPr>
        <w:tc>
          <w:tcPr>
            <w:tcW w:w="1998" w:type="dxa"/>
          </w:tcPr>
          <w:p>
            <w:pPr>
              <w:pStyle w:val="TableParagraph"/>
              <w:spacing w:before="52"/>
              <w:rPr>
                <w:sz w:val="20"/>
              </w:rPr>
            </w:pPr>
            <w:r>
              <w:rPr>
                <w:w w:val="95"/>
                <w:sz w:val="20"/>
              </w:rPr>
              <w:t>"</w:t>
            </w:r>
            <w:r>
              <w:rPr>
                <w:b/>
                <w:w w:val="95"/>
                <w:sz w:val="20"/>
              </w:rPr>
              <w:t>Sub-Contractor's </w:t>
            </w:r>
            <w:r>
              <w:rPr>
                <w:b/>
                <w:sz w:val="20"/>
              </w:rPr>
              <w:t>Obligations</w:t>
            </w:r>
            <w:r>
              <w:rPr>
                <w:sz w:val="20"/>
              </w:rPr>
              <w:t>"</w:t>
            </w:r>
          </w:p>
        </w:tc>
        <w:tc>
          <w:tcPr>
            <w:tcW w:w="6201" w:type="dxa"/>
          </w:tcPr>
          <w:p>
            <w:pPr>
              <w:pStyle w:val="TableParagraph"/>
              <w:spacing w:line="230" w:lineRule="atLeast" w:before="54"/>
              <w:ind w:left="102" w:right="198"/>
              <w:jc w:val="both"/>
              <w:rPr>
                <w:sz w:val="20"/>
              </w:rPr>
            </w:pPr>
            <w:r>
              <w:rPr>
                <w:sz w:val="20"/>
              </w:rPr>
              <w:t>means the duties and obligations of the Sub-Contractor under the Sub-Contract in connection with the Project (as more particularly described in the Sub-Contract).</w:t>
            </w:r>
          </w:p>
        </w:tc>
      </w:tr>
    </w:tbl>
    <w:p>
      <w:pPr>
        <w:pStyle w:val="BodyText"/>
        <w:spacing w:before="7"/>
        <w:rPr>
          <w:b/>
          <w:sz w:val="24"/>
        </w:rPr>
      </w:pPr>
    </w:p>
    <w:p>
      <w:pPr>
        <w:pStyle w:val="ListParagraph"/>
        <w:numPr>
          <w:ilvl w:val="0"/>
          <w:numId w:val="5"/>
        </w:numPr>
        <w:tabs>
          <w:tab w:pos="849" w:val="left" w:leader="none"/>
          <w:tab w:pos="850" w:val="left" w:leader="none"/>
        </w:tabs>
        <w:spacing w:line="240" w:lineRule="auto" w:before="1" w:after="0"/>
        <w:ind w:left="849" w:right="0" w:hanging="708"/>
        <w:jc w:val="left"/>
        <w:rPr>
          <w:b/>
          <w:sz w:val="20"/>
        </w:rPr>
      </w:pPr>
      <w:bookmarkStart w:name="2. DUTY OF CARE" w:id="105"/>
      <w:bookmarkEnd w:id="105"/>
      <w:r>
        <w:rPr/>
      </w:r>
      <w:bookmarkStart w:name="2. DUTY OF CARE" w:id="106"/>
      <w:bookmarkEnd w:id="106"/>
      <w:r>
        <w:rPr>
          <w:b/>
          <w:sz w:val="20"/>
        </w:rPr>
        <w:t>DU</w:t>
      </w:r>
      <w:r>
        <w:rPr>
          <w:b/>
          <w:sz w:val="20"/>
        </w:rPr>
        <w:t>TY OF CARE</w:t>
      </w:r>
    </w:p>
    <w:p>
      <w:pPr>
        <w:pStyle w:val="BodyText"/>
        <w:spacing w:before="1"/>
        <w:rPr>
          <w:b/>
          <w:sz w:val="21"/>
        </w:rPr>
      </w:pPr>
    </w:p>
    <w:p>
      <w:pPr>
        <w:pStyle w:val="BodyText"/>
        <w:ind w:left="849"/>
      </w:pPr>
      <w:r>
        <w:rPr/>
        <w:t>The Sub-Contractor warrants and undertakes to the Beneficiary that:</w:t>
      </w:r>
    </w:p>
    <w:p>
      <w:pPr>
        <w:pStyle w:val="BodyText"/>
        <w:spacing w:before="10"/>
      </w:pPr>
    </w:p>
    <w:p>
      <w:pPr>
        <w:pStyle w:val="ListParagraph"/>
        <w:numPr>
          <w:ilvl w:val="1"/>
          <w:numId w:val="5"/>
        </w:numPr>
        <w:tabs>
          <w:tab w:pos="1560" w:val="left" w:leader="none"/>
        </w:tabs>
        <w:spacing w:line="240" w:lineRule="auto" w:before="0" w:after="0"/>
        <w:ind w:left="1559" w:right="316" w:hanging="710"/>
        <w:jc w:val="both"/>
        <w:rPr>
          <w:sz w:val="20"/>
        </w:rPr>
      </w:pPr>
      <w:bookmarkStart w:name="2.1 it has performed and shall continue " w:id="107"/>
      <w:bookmarkEnd w:id="107"/>
      <w:r>
        <w:rPr/>
      </w:r>
      <w:bookmarkStart w:name="2.1 it has performed and shall continue " w:id="108"/>
      <w:bookmarkEnd w:id="108"/>
      <w:r>
        <w:rPr>
          <w:sz w:val="20"/>
        </w:rPr>
        <w:t>i</w:t>
      </w:r>
      <w:r>
        <w:rPr>
          <w:sz w:val="20"/>
        </w:rPr>
        <w:t>t has performed and shall continue to perform all of the Sub-Contractor's Obligations under or arising out of the Sub-Contract;</w:t>
      </w:r>
      <w:r>
        <w:rPr>
          <w:spacing w:val="-3"/>
          <w:sz w:val="20"/>
        </w:rPr>
        <w:t> </w:t>
      </w:r>
      <w:r>
        <w:rPr>
          <w:sz w:val="20"/>
        </w:rPr>
        <w:t>and</w:t>
      </w:r>
    </w:p>
    <w:p>
      <w:pPr>
        <w:pStyle w:val="BodyText"/>
        <w:spacing w:before="11"/>
      </w:pPr>
    </w:p>
    <w:p>
      <w:pPr>
        <w:pStyle w:val="ListParagraph"/>
        <w:numPr>
          <w:ilvl w:val="1"/>
          <w:numId w:val="5"/>
        </w:numPr>
        <w:tabs>
          <w:tab w:pos="1561" w:val="left" w:leader="none"/>
        </w:tabs>
        <w:spacing w:line="240" w:lineRule="auto" w:before="0" w:after="0"/>
        <w:ind w:left="1559" w:right="316" w:hanging="710"/>
        <w:jc w:val="both"/>
        <w:rPr>
          <w:sz w:val="20"/>
        </w:rPr>
      </w:pPr>
      <w:bookmarkStart w:name="2.2 it has exercised and shall continue " w:id="109"/>
      <w:bookmarkEnd w:id="109"/>
      <w:r>
        <w:rPr/>
      </w:r>
      <w:bookmarkStart w:name="_bookmark6" w:id="110"/>
      <w:bookmarkEnd w:id="110"/>
      <w:r>
        <w:rPr/>
      </w:r>
      <w:bookmarkStart w:name="_bookmark6" w:id="111"/>
      <w:bookmarkEnd w:id="111"/>
      <w:r>
        <w:rPr>
          <w:sz w:val="20"/>
        </w:rPr>
        <w:t>i</w:t>
      </w:r>
      <w:r>
        <w:rPr>
          <w:sz w:val="20"/>
        </w:rPr>
        <w:t>t has exercised and shall continue to exercise in the performance of the Sub- Contractor's Obligations all of the reasonable skill and care to be expected of a properly qualified and competent specialist of the Sub-Contractor's profession experienced in the provision of professional services for projects of a similar size, scope, value, character and complexity to the</w:t>
      </w:r>
      <w:r>
        <w:rPr>
          <w:spacing w:val="-8"/>
          <w:sz w:val="20"/>
        </w:rPr>
        <w:t> </w:t>
      </w:r>
      <w:r>
        <w:rPr>
          <w:sz w:val="20"/>
        </w:rPr>
        <w:t>Project.</w:t>
      </w:r>
    </w:p>
    <w:p>
      <w:pPr>
        <w:pStyle w:val="BodyText"/>
        <w:spacing w:before="7"/>
      </w:pPr>
    </w:p>
    <w:p>
      <w:pPr>
        <w:pStyle w:val="Heading1"/>
        <w:numPr>
          <w:ilvl w:val="0"/>
          <w:numId w:val="5"/>
        </w:numPr>
        <w:tabs>
          <w:tab w:pos="849" w:val="left" w:leader="none"/>
          <w:tab w:pos="850" w:val="left" w:leader="none"/>
        </w:tabs>
        <w:spacing w:line="240" w:lineRule="auto" w:before="1" w:after="0"/>
        <w:ind w:left="849" w:right="0" w:hanging="708"/>
        <w:jc w:val="left"/>
      </w:pPr>
      <w:bookmarkStart w:name="3. PROHIBITED MATERIALS" w:id="112"/>
      <w:bookmarkEnd w:id="112"/>
      <w:r>
        <w:rPr>
          <w:b w:val="0"/>
        </w:rPr>
      </w:r>
      <w:bookmarkStart w:name="_bookmark7" w:id="113"/>
      <w:bookmarkEnd w:id="113"/>
      <w:r>
        <w:rPr>
          <w:b w:val="0"/>
        </w:rPr>
      </w:r>
      <w:bookmarkStart w:name="_bookmark7" w:id="114"/>
      <w:bookmarkEnd w:id="114"/>
      <w:r>
        <w:rPr/>
        <w:t>P</w:t>
      </w:r>
      <w:r>
        <w:rPr/>
        <w:t>ROHIBITED</w:t>
      </w:r>
      <w:r>
        <w:rPr>
          <w:spacing w:val="-2"/>
        </w:rPr>
        <w:t> </w:t>
      </w:r>
      <w:r>
        <w:rPr/>
        <w:t>MATERIALS</w:t>
      </w:r>
    </w:p>
    <w:p>
      <w:pPr>
        <w:pStyle w:val="BodyText"/>
        <w:spacing w:before="1"/>
        <w:rPr>
          <w:b/>
          <w:sz w:val="21"/>
        </w:rPr>
      </w:pPr>
    </w:p>
    <w:p>
      <w:pPr>
        <w:pStyle w:val="BodyText"/>
        <w:ind w:left="849"/>
      </w:pPr>
      <w:r>
        <w:rPr/>
        <w:t>Without prejudice to the generality of clause </w:t>
      </w:r>
      <w:hyperlink w:history="true" w:anchor="_bookmark1">
        <w:r>
          <w:rPr/>
          <w:t>2.2,</w:t>
        </w:r>
      </w:hyperlink>
      <w:r>
        <w:rPr/>
        <w:t> the Sub-Contractor warrants to the Beneficiary that it has exercised and shall continue to exercise the standard of skill and</w:t>
      </w:r>
    </w:p>
    <w:p>
      <w:pPr>
        <w:pStyle w:val="BodyText"/>
        <w:spacing w:before="5"/>
        <w:rPr>
          <w:sz w:val="9"/>
        </w:rPr>
      </w:pPr>
      <w:r>
        <w:rPr/>
        <w:pict>
          <v:line style="position:absolute;mso-position-horizontal-relative:page;mso-position-vertical-relative:paragraph;z-index:-640;mso-wrap-distance-left:0;mso-wrap-distance-right:0" from="85.080002pt,7.626707pt" to="229.080002pt,7.626707pt" stroked="true" strokeweight=".481pt" strokecolor="#000000">
            <v:stroke dashstyle="solid"/>
            <w10:wrap type="topAndBottom"/>
          </v:line>
        </w:pict>
      </w:r>
    </w:p>
    <w:p>
      <w:pPr>
        <w:spacing w:before="47"/>
        <w:ind w:left="141" w:right="0" w:hanging="1"/>
        <w:jc w:val="left"/>
        <w:rPr>
          <w:sz w:val="16"/>
        </w:rPr>
      </w:pPr>
      <w:bookmarkStart w:name="_bookmark8" w:id="115"/>
      <w:bookmarkEnd w:id="115"/>
      <w:r>
        <w:rPr/>
      </w:r>
      <w:r>
        <w:rPr>
          <w:position w:val="6"/>
          <w:sz w:val="10"/>
        </w:rPr>
        <w:t>4 </w:t>
      </w:r>
      <w:r>
        <w:rPr>
          <w:sz w:val="16"/>
        </w:rPr>
        <w:t>If the Partnering Team Member has joined the Partnering Contract by way of a Joining Agreement, this entry should be</w:t>
      </w:r>
      <w:bookmarkStart w:name="_bookmark9" w:id="116"/>
      <w:bookmarkEnd w:id="116"/>
      <w:r>
        <w:rPr>
          <w:sz w:val="16"/>
        </w:rPr>
      </w:r>
      <w:r>
        <w:rPr>
          <w:sz w:val="16"/>
        </w:rPr>
        <w:t> updated accordingly.</w:t>
      </w:r>
    </w:p>
    <w:p>
      <w:pPr>
        <w:spacing w:line="185" w:lineRule="exact" w:before="0"/>
        <w:ind w:left="141" w:right="0" w:firstLine="0"/>
        <w:jc w:val="left"/>
        <w:rPr>
          <w:sz w:val="16"/>
        </w:rPr>
      </w:pPr>
      <w:r>
        <w:rPr>
          <w:position w:val="6"/>
          <w:sz w:val="10"/>
        </w:rPr>
        <w:t>5 </w:t>
      </w:r>
      <w:r>
        <w:rPr>
          <w:sz w:val="16"/>
        </w:rPr>
        <w:t>This entry should be updated to identify the precise type of works and/or services being provided by the Sub-Sub-</w:t>
      </w:r>
    </w:p>
    <w:p>
      <w:pPr>
        <w:tabs>
          <w:tab w:pos="8675" w:val="left" w:leader="none"/>
        </w:tabs>
        <w:spacing w:line="183" w:lineRule="exact" w:before="0"/>
        <w:ind w:left="112" w:right="0" w:firstLine="0"/>
        <w:jc w:val="left"/>
        <w:rPr>
          <w:sz w:val="16"/>
        </w:rPr>
      </w:pPr>
      <w:r>
        <w:rPr>
          <w:spacing w:val="-16"/>
          <w:w w:val="100"/>
          <w:sz w:val="16"/>
          <w:u w:val="single"/>
        </w:rPr>
        <w:t> </w:t>
      </w:r>
      <w:r>
        <w:rPr>
          <w:sz w:val="16"/>
          <w:u w:val="single"/>
        </w:rPr>
        <w:t>Contractor (i.e. on a PETP project-wide or PETP Package-specific</w:t>
      </w:r>
      <w:r>
        <w:rPr>
          <w:spacing w:val="-26"/>
          <w:sz w:val="16"/>
          <w:u w:val="single"/>
        </w:rPr>
        <w:t> </w:t>
      </w:r>
      <w:r>
        <w:rPr>
          <w:sz w:val="16"/>
          <w:u w:val="single"/>
        </w:rPr>
        <w:t>basis).</w:t>
        <w:tab/>
      </w:r>
    </w:p>
    <w:p>
      <w:pPr>
        <w:spacing w:after="0" w:line="183" w:lineRule="exact"/>
        <w:jc w:val="left"/>
        <w:rPr>
          <w:sz w:val="16"/>
        </w:rPr>
        <w:sectPr>
          <w:footerReference w:type="default" r:id="rId10"/>
          <w:pgSz w:w="11910" w:h="16850"/>
          <w:pgMar w:footer="800" w:header="712" w:top="960" w:bottom="1000" w:left="1560" w:right="1380"/>
          <w:pgNumType w:start="7"/>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1480">
            <wp:simplePos x="0" y="0"/>
            <wp:positionH relativeFrom="page">
              <wp:posOffset>1080136</wp:posOffset>
            </wp:positionH>
            <wp:positionV relativeFrom="paragraph">
              <wp:posOffset>-606058</wp:posOffset>
            </wp:positionV>
            <wp:extent cx="1009648" cy="787396"/>
            <wp:effectExtent l="0" t="0" r="0" b="0"/>
            <wp:wrapNone/>
            <wp:docPr id="17" name="image1.png" descr=""/>
            <wp:cNvGraphicFramePr>
              <a:graphicFrameLocks noChangeAspect="1"/>
            </wp:cNvGraphicFramePr>
            <a:graphic>
              <a:graphicData uri="http://schemas.openxmlformats.org/drawingml/2006/picture">
                <pic:pic>
                  <pic:nvPicPr>
                    <pic:cNvPr id="18"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sz w:val="12"/>
        </w:rPr>
      </w:pPr>
    </w:p>
    <w:p>
      <w:pPr>
        <w:pStyle w:val="BodyText"/>
        <w:spacing w:before="93"/>
        <w:ind w:left="849" w:right="226"/>
      </w:pPr>
      <w:r>
        <w:rPr/>
        <w:t>care required by clause </w:t>
      </w:r>
      <w:hyperlink w:history="true" w:anchor="_bookmark6">
        <w:r>
          <w:rPr/>
          <w:t>2.2 </w:t>
        </w:r>
      </w:hyperlink>
      <w:r>
        <w:rPr/>
        <w:t>to ensure that it has not and shall not specify, authorise, cause or allow to be used in the Project any products or materials which:</w:t>
      </w:r>
    </w:p>
    <w:p>
      <w:pPr>
        <w:pStyle w:val="BodyText"/>
        <w:spacing w:before="9"/>
      </w:pPr>
    </w:p>
    <w:p>
      <w:pPr>
        <w:pStyle w:val="ListParagraph"/>
        <w:numPr>
          <w:ilvl w:val="1"/>
          <w:numId w:val="5"/>
        </w:numPr>
        <w:tabs>
          <w:tab w:pos="1561" w:val="left" w:leader="none"/>
        </w:tabs>
        <w:spacing w:line="240" w:lineRule="auto" w:before="0" w:after="0"/>
        <w:ind w:left="1560" w:right="319" w:hanging="711"/>
        <w:jc w:val="both"/>
        <w:rPr>
          <w:sz w:val="20"/>
        </w:rPr>
      </w:pPr>
      <w:bookmarkStart w:name="3.1 do not conform with British or Europ" w:id="117"/>
      <w:bookmarkEnd w:id="117"/>
      <w:r>
        <w:rPr/>
      </w:r>
      <w:bookmarkStart w:name="3.1 do not conform with British or Europ" w:id="118"/>
      <w:bookmarkEnd w:id="118"/>
      <w:r>
        <w:rPr>
          <w:sz w:val="20"/>
        </w:rPr>
        <w:t>d</w:t>
      </w:r>
      <w:r>
        <w:rPr>
          <w:sz w:val="20"/>
        </w:rPr>
        <w:t>o not conform with British or European Standards (where appropriate) or Codes of Practice (or where no such standard exists do not conform with a British Board of Agrément</w:t>
      </w:r>
      <w:r>
        <w:rPr>
          <w:spacing w:val="-2"/>
          <w:sz w:val="20"/>
        </w:rPr>
        <w:t> </w:t>
      </w:r>
      <w:r>
        <w:rPr>
          <w:sz w:val="20"/>
        </w:rPr>
        <w:t>Certificate);</w:t>
      </w:r>
    </w:p>
    <w:p>
      <w:pPr>
        <w:pStyle w:val="BodyText"/>
        <w:spacing w:before="11"/>
      </w:pPr>
    </w:p>
    <w:p>
      <w:pPr>
        <w:pStyle w:val="ListParagraph"/>
        <w:numPr>
          <w:ilvl w:val="1"/>
          <w:numId w:val="5"/>
        </w:numPr>
        <w:tabs>
          <w:tab w:pos="1561" w:val="left" w:leader="none"/>
        </w:tabs>
        <w:spacing w:line="240" w:lineRule="auto" w:before="0" w:after="0"/>
        <w:ind w:left="1560" w:right="319" w:hanging="711"/>
        <w:jc w:val="both"/>
        <w:rPr>
          <w:sz w:val="20"/>
        </w:rPr>
      </w:pPr>
      <w:bookmarkStart w:name="3.2 are generally known to members of th" w:id="119"/>
      <w:bookmarkEnd w:id="119"/>
      <w:r>
        <w:rPr/>
      </w:r>
      <w:bookmarkStart w:name="3.2 are generally known to members of th" w:id="120"/>
      <w:bookmarkEnd w:id="120"/>
      <w:r>
        <w:rPr>
          <w:sz w:val="20"/>
        </w:rPr>
        <w:t>a</w:t>
      </w:r>
      <w:r>
        <w:rPr>
          <w:sz w:val="20"/>
        </w:rPr>
        <w:t>re generally known to members of the Sub-Contractor's profession to be deleterious in the particular circumstances in which they are specified for use, to health and safety and/or the durability of buildings or</w:t>
      </w:r>
      <w:r>
        <w:rPr>
          <w:spacing w:val="-12"/>
          <w:sz w:val="20"/>
        </w:rPr>
        <w:t> </w:t>
      </w:r>
      <w:r>
        <w:rPr>
          <w:sz w:val="20"/>
        </w:rPr>
        <w:t>structures;</w:t>
      </w:r>
    </w:p>
    <w:p>
      <w:pPr>
        <w:pStyle w:val="BodyText"/>
        <w:spacing w:before="9"/>
      </w:pPr>
    </w:p>
    <w:p>
      <w:pPr>
        <w:pStyle w:val="ListParagraph"/>
        <w:numPr>
          <w:ilvl w:val="1"/>
          <w:numId w:val="5"/>
        </w:numPr>
        <w:tabs>
          <w:tab w:pos="1561" w:val="left" w:leader="none"/>
        </w:tabs>
        <w:spacing w:line="240" w:lineRule="auto" w:before="0" w:after="0"/>
        <w:ind w:left="1560" w:right="317" w:hanging="711"/>
        <w:jc w:val="both"/>
        <w:rPr>
          <w:sz w:val="20"/>
        </w:rPr>
      </w:pPr>
      <w:bookmarkStart w:name="3.3 do not comply with the guidance set " w:id="121"/>
      <w:bookmarkEnd w:id="121"/>
      <w:r>
        <w:rPr/>
      </w:r>
      <w:bookmarkStart w:name="3.3 do not comply with the guidance set " w:id="122"/>
      <w:bookmarkEnd w:id="122"/>
      <w:r>
        <w:rPr>
          <w:sz w:val="20"/>
        </w:rPr>
        <w:t>d</w:t>
      </w:r>
      <w:r>
        <w:rPr>
          <w:sz w:val="20"/>
        </w:rPr>
        <w:t>o not comply with the guidance set out in "Good Practice in the Selection of Construction Materials 2011" published by the British Council of Offices;</w:t>
      </w:r>
      <w:r>
        <w:rPr>
          <w:spacing w:val="-32"/>
          <w:sz w:val="20"/>
        </w:rPr>
        <w:t> </w:t>
      </w:r>
      <w:r>
        <w:rPr>
          <w:sz w:val="20"/>
        </w:rPr>
        <w:t>and/or</w:t>
      </w:r>
    </w:p>
    <w:p>
      <w:pPr>
        <w:pStyle w:val="BodyText"/>
        <w:spacing w:before="11"/>
      </w:pPr>
    </w:p>
    <w:p>
      <w:pPr>
        <w:pStyle w:val="ListParagraph"/>
        <w:numPr>
          <w:ilvl w:val="1"/>
          <w:numId w:val="5"/>
        </w:numPr>
        <w:tabs>
          <w:tab w:pos="1560" w:val="left" w:leader="none"/>
          <w:tab w:pos="1561" w:val="left" w:leader="none"/>
        </w:tabs>
        <w:spacing w:line="240" w:lineRule="auto" w:before="0" w:after="0"/>
        <w:ind w:left="1560" w:right="0" w:hanging="710"/>
        <w:jc w:val="left"/>
        <w:rPr>
          <w:sz w:val="20"/>
        </w:rPr>
      </w:pPr>
      <w:bookmarkStart w:name="3.4 are specifically prohibited under th" w:id="123"/>
      <w:bookmarkEnd w:id="123"/>
      <w:r>
        <w:rPr/>
      </w:r>
      <w:bookmarkStart w:name="3.4 are specifically prohibited under th" w:id="124"/>
      <w:bookmarkEnd w:id="124"/>
      <w:r>
        <w:rPr>
          <w:sz w:val="20"/>
        </w:rPr>
        <w:t>a</w:t>
      </w:r>
      <w:r>
        <w:rPr>
          <w:sz w:val="20"/>
        </w:rPr>
        <w:t>re specifically prohibited under the</w:t>
      </w:r>
      <w:r>
        <w:rPr>
          <w:spacing w:val="-6"/>
          <w:sz w:val="20"/>
        </w:rPr>
        <w:t> </w:t>
      </w:r>
      <w:r>
        <w:rPr>
          <w:sz w:val="20"/>
        </w:rPr>
        <w:t>Sub-Contract.</w:t>
      </w:r>
    </w:p>
    <w:p>
      <w:pPr>
        <w:pStyle w:val="BodyText"/>
        <w:spacing w:before="10"/>
      </w:pPr>
    </w:p>
    <w:p>
      <w:pPr>
        <w:pStyle w:val="BodyText"/>
        <w:ind w:left="849" w:right="316"/>
        <w:jc w:val="both"/>
      </w:pPr>
      <w:r>
        <w:rPr/>
        <w:t>and the Sub-Contractor shall, as soon as reasonably practicable, notify the Beneficiary  if it becomes aware of any proposed or actual specification and/or use in the Project of any materials which do not comply with this clause</w:t>
      </w:r>
      <w:r>
        <w:rPr>
          <w:spacing w:val="-4"/>
        </w:rPr>
        <w:t> </w:t>
      </w:r>
      <w:hyperlink w:history="true" w:anchor="_bookmark7">
        <w:r>
          <w:rPr/>
          <w:t>3.</w:t>
        </w:r>
      </w:hyperlink>
    </w:p>
    <w:p>
      <w:pPr>
        <w:pStyle w:val="BodyText"/>
        <w:spacing w:before="7"/>
      </w:pPr>
    </w:p>
    <w:p>
      <w:pPr>
        <w:pStyle w:val="Heading1"/>
        <w:numPr>
          <w:ilvl w:val="0"/>
          <w:numId w:val="5"/>
        </w:numPr>
        <w:tabs>
          <w:tab w:pos="849" w:val="left" w:leader="none"/>
          <w:tab w:pos="850" w:val="left" w:leader="none"/>
        </w:tabs>
        <w:spacing w:line="240" w:lineRule="auto" w:before="0" w:after="0"/>
        <w:ind w:left="849" w:right="0" w:hanging="708"/>
        <w:jc w:val="left"/>
      </w:pPr>
      <w:bookmarkStart w:name="4. COPYRIGHT" w:id="125"/>
      <w:bookmarkEnd w:id="125"/>
      <w:r>
        <w:rPr>
          <w:b w:val="0"/>
        </w:rPr>
      </w:r>
      <w:bookmarkStart w:name="4. COPYRIGHT" w:id="126"/>
      <w:bookmarkEnd w:id="126"/>
      <w:r>
        <w:rPr/>
        <w:t>C</w:t>
      </w:r>
      <w:r>
        <w:rPr/>
        <w:t>OPYRIGHT</w:t>
      </w:r>
    </w:p>
    <w:p>
      <w:pPr>
        <w:pStyle w:val="BodyText"/>
        <w:spacing w:before="1"/>
        <w:rPr>
          <w:b/>
          <w:sz w:val="21"/>
        </w:rPr>
      </w:pPr>
    </w:p>
    <w:p>
      <w:pPr>
        <w:pStyle w:val="BodyText"/>
        <w:ind w:left="849"/>
      </w:pPr>
      <w:r>
        <w:rPr/>
        <w:t>The Sub-Contractor:</w:t>
      </w:r>
    </w:p>
    <w:p>
      <w:pPr>
        <w:pStyle w:val="BodyText"/>
        <w:spacing w:before="10"/>
      </w:pPr>
    </w:p>
    <w:p>
      <w:pPr>
        <w:pStyle w:val="ListParagraph"/>
        <w:numPr>
          <w:ilvl w:val="1"/>
          <w:numId w:val="5"/>
        </w:numPr>
        <w:tabs>
          <w:tab w:pos="1560" w:val="left" w:leader="none"/>
        </w:tabs>
        <w:spacing w:line="240" w:lineRule="auto" w:before="0" w:after="0"/>
        <w:ind w:left="1559" w:right="318" w:hanging="710"/>
        <w:jc w:val="both"/>
        <w:rPr>
          <w:sz w:val="20"/>
        </w:rPr>
      </w:pPr>
      <w:bookmarkStart w:name="4.1 hereby grants to the Beneficiary an " w:id="127"/>
      <w:bookmarkEnd w:id="127"/>
      <w:r>
        <w:rPr/>
      </w:r>
      <w:bookmarkStart w:name="_bookmark10" w:id="128"/>
      <w:bookmarkEnd w:id="128"/>
      <w:r>
        <w:rPr/>
      </w:r>
      <w:bookmarkStart w:name="_bookmark10" w:id="129"/>
      <w:bookmarkEnd w:id="129"/>
      <w:r>
        <w:rPr>
          <w:sz w:val="20"/>
        </w:rPr>
        <w:t>he</w:t>
      </w:r>
      <w:r>
        <w:rPr>
          <w:sz w:val="20"/>
        </w:rPr>
        <w:t>reby grants to the Beneficiary an irrevocable, non-exclusive and royalty free licence to copy and use all such designs and documents prepared by or on behalf of the Sub-Contractor pursuant to the Sub-Contract for any purpose whatsoever relating to the Project together with the right to transfer and sub- license such rights for the same</w:t>
      </w:r>
      <w:r>
        <w:rPr>
          <w:spacing w:val="-4"/>
          <w:sz w:val="20"/>
        </w:rPr>
        <w:t> </w:t>
      </w:r>
      <w:r>
        <w:rPr>
          <w:sz w:val="20"/>
        </w:rPr>
        <w:t>purposes;</w:t>
      </w:r>
    </w:p>
    <w:p>
      <w:pPr>
        <w:pStyle w:val="BodyText"/>
        <w:spacing w:before="10"/>
      </w:pPr>
    </w:p>
    <w:p>
      <w:pPr>
        <w:pStyle w:val="ListParagraph"/>
        <w:numPr>
          <w:ilvl w:val="1"/>
          <w:numId w:val="5"/>
        </w:numPr>
        <w:tabs>
          <w:tab w:pos="1561" w:val="left" w:leader="none"/>
        </w:tabs>
        <w:spacing w:line="240" w:lineRule="auto" w:before="0" w:after="0"/>
        <w:ind w:left="1560" w:right="317" w:hanging="711"/>
        <w:jc w:val="both"/>
        <w:rPr>
          <w:sz w:val="20"/>
        </w:rPr>
      </w:pPr>
      <w:bookmarkStart w:name="4.2 shall ensure that the licence referr" w:id="130"/>
      <w:bookmarkEnd w:id="130"/>
      <w:r>
        <w:rPr/>
      </w:r>
      <w:bookmarkStart w:name="4.2 shall ensure that the licence referr" w:id="131"/>
      <w:bookmarkEnd w:id="131"/>
      <w:r>
        <w:rPr>
          <w:sz w:val="20"/>
        </w:rPr>
        <w:t>s</w:t>
      </w:r>
      <w:r>
        <w:rPr>
          <w:sz w:val="20"/>
        </w:rPr>
        <w:t>hall ensure that the licence referred to in clause </w:t>
      </w:r>
      <w:hyperlink w:history="true" w:anchor="_bookmark10">
        <w:r>
          <w:rPr>
            <w:sz w:val="20"/>
          </w:rPr>
          <w:t>4.1 </w:t>
        </w:r>
      </w:hyperlink>
      <w:r>
        <w:rPr>
          <w:sz w:val="20"/>
        </w:rPr>
        <w:t>shall have the support of such rights from third parties as are necessary to allow the grant of the licence referred to in that</w:t>
      </w:r>
      <w:r>
        <w:rPr>
          <w:spacing w:val="-3"/>
          <w:sz w:val="20"/>
        </w:rPr>
        <w:t> </w:t>
      </w:r>
      <w:r>
        <w:rPr>
          <w:sz w:val="20"/>
        </w:rPr>
        <w:t>clause;</w:t>
      </w:r>
    </w:p>
    <w:p>
      <w:pPr>
        <w:pStyle w:val="BodyText"/>
        <w:spacing w:before="9"/>
      </w:pPr>
    </w:p>
    <w:p>
      <w:pPr>
        <w:pStyle w:val="ListParagraph"/>
        <w:numPr>
          <w:ilvl w:val="1"/>
          <w:numId w:val="5"/>
        </w:numPr>
        <w:tabs>
          <w:tab w:pos="1561" w:val="left" w:leader="none"/>
        </w:tabs>
        <w:spacing w:line="240" w:lineRule="auto" w:before="0" w:after="0"/>
        <w:ind w:left="1560" w:right="317" w:hanging="711"/>
        <w:jc w:val="both"/>
        <w:rPr>
          <w:sz w:val="20"/>
        </w:rPr>
      </w:pPr>
      <w:bookmarkStart w:name="4.3 shall not be liable for the use of a" w:id="132"/>
      <w:bookmarkEnd w:id="132"/>
      <w:r>
        <w:rPr/>
      </w:r>
      <w:bookmarkStart w:name="4.3 shall not be liable for the use of a" w:id="133"/>
      <w:bookmarkEnd w:id="133"/>
      <w:r>
        <w:rPr>
          <w:sz w:val="20"/>
        </w:rPr>
        <w:t>s</w:t>
      </w:r>
      <w:r>
        <w:rPr>
          <w:sz w:val="20"/>
        </w:rPr>
        <w:t>hall not be liable for the use of any design or document that it prepares for any purpose other than that for which it was agreed to be prepared as stated in, or reasonably inferred from, the Sub-Contract;</w:t>
      </w:r>
      <w:r>
        <w:rPr>
          <w:spacing w:val="-10"/>
          <w:sz w:val="20"/>
        </w:rPr>
        <w:t> </w:t>
      </w:r>
      <w:r>
        <w:rPr>
          <w:sz w:val="20"/>
        </w:rPr>
        <w:t>and</w:t>
      </w:r>
    </w:p>
    <w:p>
      <w:pPr>
        <w:pStyle w:val="BodyText"/>
        <w:rPr>
          <w:sz w:val="21"/>
        </w:rPr>
      </w:pPr>
    </w:p>
    <w:p>
      <w:pPr>
        <w:pStyle w:val="ListParagraph"/>
        <w:numPr>
          <w:ilvl w:val="1"/>
          <w:numId w:val="5"/>
        </w:numPr>
        <w:tabs>
          <w:tab w:pos="1561" w:val="left" w:leader="none"/>
        </w:tabs>
        <w:spacing w:line="240" w:lineRule="auto" w:before="0" w:after="0"/>
        <w:ind w:left="1560" w:right="315" w:hanging="710"/>
        <w:jc w:val="both"/>
        <w:rPr>
          <w:sz w:val="20"/>
        </w:rPr>
      </w:pPr>
      <w:bookmarkStart w:name="4.4 warrants to the Beneficiary that no " w:id="134"/>
      <w:bookmarkEnd w:id="134"/>
      <w:r>
        <w:rPr/>
      </w:r>
      <w:bookmarkStart w:name="4.4 warrants to the Beneficiary that no " w:id="135"/>
      <w:bookmarkEnd w:id="135"/>
      <w:r>
        <w:rPr>
          <w:sz w:val="20"/>
        </w:rPr>
        <w:t>w</w:t>
      </w:r>
      <w:r>
        <w:rPr>
          <w:sz w:val="20"/>
        </w:rPr>
        <w:t>arrants to the Beneficiary that no design or document that it prepares pursuant to and nothing else it contributes to the Sub-Contract shall infringe any Intellectual Property Rights and undertakes to indemnify the Beneficiary in respect of any legal liability and related costs arising out of or in connection with any such infringement of any Intellectual Property</w:t>
      </w:r>
      <w:r>
        <w:rPr>
          <w:spacing w:val="-17"/>
          <w:sz w:val="20"/>
        </w:rPr>
        <w:t> </w:t>
      </w:r>
      <w:r>
        <w:rPr>
          <w:sz w:val="20"/>
        </w:rPr>
        <w:t>Rights.</w:t>
      </w:r>
    </w:p>
    <w:p>
      <w:pPr>
        <w:pStyle w:val="BodyText"/>
        <w:spacing w:before="7"/>
      </w:pPr>
    </w:p>
    <w:p>
      <w:pPr>
        <w:pStyle w:val="Heading1"/>
        <w:numPr>
          <w:ilvl w:val="0"/>
          <w:numId w:val="5"/>
        </w:numPr>
        <w:tabs>
          <w:tab w:pos="850" w:val="left" w:leader="none"/>
          <w:tab w:pos="851" w:val="left" w:leader="none"/>
        </w:tabs>
        <w:spacing w:line="240" w:lineRule="auto" w:before="1" w:after="0"/>
        <w:ind w:left="850" w:right="0" w:hanging="708"/>
        <w:jc w:val="left"/>
      </w:pPr>
      <w:bookmarkStart w:name="5. INSURANCE" w:id="136"/>
      <w:bookmarkEnd w:id="136"/>
      <w:r>
        <w:rPr>
          <w:b w:val="0"/>
        </w:rPr>
      </w:r>
      <w:bookmarkStart w:name="5. INSURANCE" w:id="137"/>
      <w:bookmarkEnd w:id="137"/>
      <w:r>
        <w:rPr/>
        <w:t>I</w:t>
      </w:r>
      <w:r>
        <w:rPr/>
        <w:t>NSURANCE</w:t>
      </w:r>
    </w:p>
    <w:p>
      <w:pPr>
        <w:pStyle w:val="BodyText"/>
        <w:spacing w:before="1"/>
        <w:rPr>
          <w:b/>
          <w:sz w:val="21"/>
        </w:rPr>
      </w:pPr>
    </w:p>
    <w:p>
      <w:pPr>
        <w:pStyle w:val="BodyText"/>
        <w:ind w:left="850"/>
      </w:pPr>
      <w:r>
        <w:rPr/>
        <w:t>The Sub-Contractor warrants to the Beneficiary that:</w:t>
      </w:r>
    </w:p>
    <w:p>
      <w:pPr>
        <w:pStyle w:val="BodyText"/>
        <w:spacing w:before="10"/>
      </w:pPr>
    </w:p>
    <w:p>
      <w:pPr>
        <w:pStyle w:val="ListParagraph"/>
        <w:numPr>
          <w:ilvl w:val="1"/>
          <w:numId w:val="5"/>
        </w:numPr>
        <w:tabs>
          <w:tab w:pos="1561" w:val="left" w:leader="none"/>
        </w:tabs>
        <w:spacing w:line="240" w:lineRule="auto" w:before="0" w:after="0"/>
        <w:ind w:left="1560" w:right="314" w:hanging="710"/>
        <w:jc w:val="both"/>
        <w:rPr>
          <w:sz w:val="20"/>
        </w:rPr>
      </w:pPr>
      <w:bookmarkStart w:name="5.1 it shall maintain professional indem" w:id="138"/>
      <w:bookmarkEnd w:id="138"/>
      <w:r>
        <w:rPr/>
      </w:r>
      <w:bookmarkStart w:name="5.1 it shall maintain professional indem" w:id="139"/>
      <w:bookmarkEnd w:id="139"/>
      <w:r>
        <w:rPr>
          <w:sz w:val="20"/>
        </w:rPr>
        <w:t>i</w:t>
      </w:r>
      <w:r>
        <w:rPr>
          <w:sz w:val="20"/>
        </w:rPr>
        <w:t>t shall maintain professional indemnity insurance covering (inter alia), all liability under this Deed in respect of defects or insufficiency in design, upon customary and usual terms and conditions prevailing for the time being in the insurance market, and with reputable insurers lawfully carrying on such insurance business in the United</w:t>
      </w:r>
      <w:r>
        <w:rPr>
          <w:spacing w:val="-2"/>
          <w:sz w:val="20"/>
        </w:rPr>
        <w:t> </w:t>
      </w:r>
      <w:r>
        <w:rPr>
          <w:sz w:val="20"/>
        </w:rPr>
        <w:t>Kingdom:</w:t>
      </w:r>
    </w:p>
    <w:p>
      <w:pPr>
        <w:pStyle w:val="BodyText"/>
        <w:spacing w:before="3"/>
        <w:rPr>
          <w:sz w:val="13"/>
        </w:rPr>
      </w:pPr>
      <w:r>
        <w:rPr/>
        <w:pict>
          <v:line style="position:absolute;mso-position-horizontal-relative:page;mso-position-vertical-relative:paragraph;z-index:-592;mso-wrap-distance-left:0;mso-wrap-distance-right:0" from="83.639999pt,9.85455pt" to="511.800999pt,9.85455pt" stroked="true" strokeweight=".48pt" strokecolor="#000000">
            <v:stroke dashstyle="solid"/>
            <w10:wrap type="topAndBottom"/>
          </v:line>
        </w:pict>
      </w:r>
    </w:p>
    <w:p>
      <w:pPr>
        <w:pStyle w:val="BodyText"/>
        <w:spacing w:before="9"/>
        <w:rPr>
          <w:sz w:val="10"/>
        </w:rPr>
      </w:pPr>
    </w:p>
    <w:p>
      <w:pPr>
        <w:pStyle w:val="BodyText"/>
        <w:tabs>
          <w:tab w:pos="3827" w:val="left" w:leader="none"/>
        </w:tabs>
        <w:spacing w:before="93"/>
        <w:ind w:left="141"/>
      </w:pPr>
      <w:r>
        <w:rPr/>
        <w:t>PPA</w:t>
        <w:tab/>
        <w:t>Page 8 of 29</w:t>
      </w:r>
    </w:p>
    <w:p>
      <w:pPr>
        <w:spacing w:after="0"/>
        <w:sectPr>
          <w:footerReference w:type="default" r:id="rId11"/>
          <w:pgSz w:w="11910" w:h="16850"/>
          <w:pgMar w:footer="800" w:header="712"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1552">
            <wp:simplePos x="0" y="0"/>
            <wp:positionH relativeFrom="page">
              <wp:posOffset>1080136</wp:posOffset>
            </wp:positionH>
            <wp:positionV relativeFrom="paragraph">
              <wp:posOffset>-606058</wp:posOffset>
            </wp:positionV>
            <wp:extent cx="1009648" cy="787396"/>
            <wp:effectExtent l="0" t="0" r="0" b="0"/>
            <wp:wrapNone/>
            <wp:docPr id="19" name="image1.png" descr=""/>
            <wp:cNvGraphicFramePr>
              <a:graphicFrameLocks noChangeAspect="1"/>
            </wp:cNvGraphicFramePr>
            <a:graphic>
              <a:graphicData uri="http://schemas.openxmlformats.org/drawingml/2006/picture">
                <pic:pic>
                  <pic:nvPicPr>
                    <pic:cNvPr id="20"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sz w:val="12"/>
        </w:rPr>
      </w:pPr>
    </w:p>
    <w:p>
      <w:pPr>
        <w:pStyle w:val="ListParagraph"/>
        <w:numPr>
          <w:ilvl w:val="2"/>
          <w:numId w:val="5"/>
        </w:numPr>
        <w:tabs>
          <w:tab w:pos="2268" w:val="left" w:leader="none"/>
          <w:tab w:pos="6100" w:val="left" w:leader="none"/>
          <w:tab w:pos="7470" w:val="left" w:leader="none"/>
        </w:tabs>
        <w:spacing w:line="240" w:lineRule="auto" w:before="93" w:after="0"/>
        <w:ind w:left="2268" w:right="315" w:hanging="708"/>
        <w:jc w:val="both"/>
        <w:rPr>
          <w:sz w:val="20"/>
        </w:rPr>
      </w:pPr>
      <w:bookmarkStart w:name="5.1.1 in an amount not less than £[     " w:id="140"/>
      <w:bookmarkEnd w:id="140"/>
      <w:r>
        <w:rPr/>
      </w:r>
      <w:bookmarkStart w:name="5.1.1 in an amount not less than £[     " w:id="141"/>
      <w:bookmarkEnd w:id="141"/>
      <w:r>
        <w:rPr>
          <w:sz w:val="20"/>
        </w:rPr>
        <w:t>i</w:t>
      </w:r>
      <w:r>
        <w:rPr>
          <w:sz w:val="20"/>
        </w:rPr>
        <w:t>n an  amount not less </w:t>
      </w:r>
      <w:r>
        <w:rPr>
          <w:spacing w:val="8"/>
          <w:sz w:val="20"/>
        </w:rPr>
        <w:t> </w:t>
      </w:r>
      <w:r>
        <w:rPr>
          <w:sz w:val="20"/>
        </w:rPr>
        <w:t>than</w:t>
      </w:r>
      <w:r>
        <w:rPr>
          <w:spacing w:val="23"/>
          <w:sz w:val="20"/>
        </w:rPr>
        <w:t> </w:t>
      </w:r>
      <w:r>
        <w:rPr>
          <w:sz w:val="20"/>
        </w:rPr>
        <w:t>£[</w:t>
        <w:tab/>
        <w:t>]</w:t>
      </w:r>
      <w:r>
        <w:rPr>
          <w:spacing w:val="25"/>
          <w:sz w:val="20"/>
        </w:rPr>
        <w:t> </w:t>
      </w:r>
      <w:r>
        <w:rPr>
          <w:sz w:val="20"/>
        </w:rPr>
        <w:t>([</w:t>
        <w:tab/>
        <w:t>] pounds) </w:t>
      </w:r>
      <w:r>
        <w:rPr>
          <w:spacing w:val="-6"/>
          <w:sz w:val="20"/>
        </w:rPr>
        <w:t>for </w:t>
      </w:r>
      <w:r>
        <w:rPr>
          <w:sz w:val="20"/>
        </w:rPr>
        <w:t>[any one occurrence or series of occurrences arising out of any one event]</w:t>
      </w:r>
      <w:hyperlink w:history="true" w:anchor="_bookmark11">
        <w:r>
          <w:rPr>
            <w:position w:val="6"/>
            <w:sz w:val="13"/>
          </w:rPr>
          <w:t>6</w:t>
        </w:r>
      </w:hyperlink>
      <w:r>
        <w:rPr>
          <w:sz w:val="20"/>
        </w:rPr>
        <w:t>;</w:t>
      </w:r>
      <w:r>
        <w:rPr>
          <w:spacing w:val="-1"/>
          <w:sz w:val="20"/>
        </w:rPr>
        <w:t> </w:t>
      </w:r>
      <w:r>
        <w:rPr>
          <w:sz w:val="20"/>
        </w:rPr>
        <w:t>and</w:t>
      </w:r>
    </w:p>
    <w:p>
      <w:pPr>
        <w:pStyle w:val="BodyText"/>
        <w:spacing w:before="9"/>
      </w:pPr>
    </w:p>
    <w:p>
      <w:pPr>
        <w:pStyle w:val="ListParagraph"/>
        <w:numPr>
          <w:ilvl w:val="2"/>
          <w:numId w:val="5"/>
        </w:numPr>
        <w:tabs>
          <w:tab w:pos="2267" w:val="left" w:leader="none"/>
          <w:tab w:pos="2268" w:val="left" w:leader="none"/>
        </w:tabs>
        <w:spacing w:line="240" w:lineRule="auto" w:before="0" w:after="0"/>
        <w:ind w:left="2267" w:right="0" w:hanging="708"/>
        <w:jc w:val="left"/>
        <w:rPr>
          <w:sz w:val="20"/>
        </w:rPr>
      </w:pPr>
      <w:bookmarkStart w:name="5.1.2 for the full duration of the limit" w:id="142"/>
      <w:bookmarkEnd w:id="142"/>
      <w:r>
        <w:rPr/>
      </w:r>
      <w:bookmarkStart w:name="5.1.2 for the full duration of the limit" w:id="143"/>
      <w:bookmarkEnd w:id="143"/>
      <w:r>
        <w:rPr>
          <w:sz w:val="20"/>
        </w:rPr>
        <w:t>f</w:t>
      </w:r>
      <w:r>
        <w:rPr>
          <w:sz w:val="20"/>
        </w:rPr>
        <w:t>or the full duration of the limitation</w:t>
      </w:r>
      <w:r>
        <w:rPr>
          <w:spacing w:val="-4"/>
          <w:sz w:val="20"/>
        </w:rPr>
        <w:t> </w:t>
      </w:r>
      <w:r>
        <w:rPr>
          <w:sz w:val="20"/>
        </w:rPr>
        <w:t>period,</w:t>
      </w:r>
    </w:p>
    <w:p>
      <w:pPr>
        <w:pStyle w:val="BodyText"/>
        <w:spacing w:before="10"/>
      </w:pPr>
    </w:p>
    <w:p>
      <w:pPr>
        <w:pStyle w:val="BodyText"/>
        <w:ind w:left="1559" w:right="316"/>
        <w:jc w:val="both"/>
      </w:pPr>
      <w:r>
        <w:rPr/>
        <w:t>provided always that such insurance is available at commercially reasonable rates (and increased or additional premium required by insurers by reason of the Sub-Contractor's own claims record or other acts, omissions, matters or things particular to the Sub-Contractor shall be deemed to be within commercially reasonable</w:t>
      </w:r>
      <w:r>
        <w:rPr>
          <w:spacing w:val="-6"/>
        </w:rPr>
        <w:t> </w:t>
      </w:r>
      <w:r>
        <w:rPr/>
        <w:t>rates);</w:t>
      </w:r>
    </w:p>
    <w:p>
      <w:pPr>
        <w:pStyle w:val="BodyText"/>
        <w:spacing w:before="10"/>
      </w:pPr>
    </w:p>
    <w:p>
      <w:pPr>
        <w:pStyle w:val="ListParagraph"/>
        <w:numPr>
          <w:ilvl w:val="1"/>
          <w:numId w:val="5"/>
        </w:numPr>
        <w:tabs>
          <w:tab w:pos="1561" w:val="left" w:leader="none"/>
        </w:tabs>
        <w:spacing w:line="240" w:lineRule="auto" w:before="0" w:after="0"/>
        <w:ind w:left="1559" w:right="316" w:hanging="710"/>
        <w:jc w:val="both"/>
        <w:rPr>
          <w:sz w:val="20"/>
        </w:rPr>
      </w:pPr>
      <w:bookmarkStart w:name="5.2 the professional indemnity insurance" w:id="144"/>
      <w:bookmarkEnd w:id="144"/>
      <w:r>
        <w:rPr/>
      </w:r>
      <w:bookmarkStart w:name="5.2 the professional indemnity insurance" w:id="145"/>
      <w:bookmarkEnd w:id="145"/>
      <w:r>
        <w:rPr>
          <w:sz w:val="20"/>
        </w:rPr>
        <w:t>t</w:t>
      </w:r>
      <w:r>
        <w:rPr>
          <w:sz w:val="20"/>
        </w:rPr>
        <w:t>he professional indemnity insurance procured and maintained by the Sub- Contractor pursuant to clause </w:t>
      </w:r>
      <w:hyperlink w:history="true" w:anchor="_bookmark3">
        <w:r>
          <w:rPr>
            <w:sz w:val="20"/>
          </w:rPr>
          <w:t>4.1 </w:t>
        </w:r>
      </w:hyperlink>
      <w:r>
        <w:rPr>
          <w:sz w:val="20"/>
        </w:rPr>
        <w:t>shall not include any term or condition to the effect that the Sub-Contractor must discharge any liability before being entitled to recover from the insurers, or any other term or condition which might adversely affect the rights of any person to recover from the insurers pursuant to the Third Parties (Rights Against Insurers) Act 1930, or the Third Parties (Rights Against Insurers) Act (Northern Ireland) 1930, or any amendment or re- enactment</w:t>
      </w:r>
      <w:r>
        <w:rPr>
          <w:spacing w:val="-2"/>
          <w:sz w:val="20"/>
        </w:rPr>
        <w:t> </w:t>
      </w:r>
      <w:r>
        <w:rPr>
          <w:sz w:val="20"/>
        </w:rPr>
        <w:t>thereof;</w:t>
      </w:r>
    </w:p>
    <w:p>
      <w:pPr>
        <w:pStyle w:val="BodyText"/>
        <w:rPr>
          <w:sz w:val="21"/>
        </w:rPr>
      </w:pPr>
    </w:p>
    <w:p>
      <w:pPr>
        <w:pStyle w:val="ListParagraph"/>
        <w:numPr>
          <w:ilvl w:val="1"/>
          <w:numId w:val="5"/>
        </w:numPr>
        <w:tabs>
          <w:tab w:pos="1560" w:val="left" w:leader="none"/>
        </w:tabs>
        <w:spacing w:line="240" w:lineRule="auto" w:before="0" w:after="0"/>
        <w:ind w:left="1559" w:right="318" w:hanging="710"/>
        <w:jc w:val="both"/>
        <w:rPr>
          <w:sz w:val="20"/>
        </w:rPr>
      </w:pPr>
      <w:bookmarkStart w:name="5.3 it shall not, without the prior appr" w:id="146"/>
      <w:bookmarkEnd w:id="146"/>
      <w:r>
        <w:rPr/>
      </w:r>
      <w:bookmarkStart w:name="5.3 it shall not, without the prior appr" w:id="147"/>
      <w:bookmarkEnd w:id="147"/>
      <w:r>
        <w:rPr>
          <w:sz w:val="20"/>
        </w:rPr>
        <w:t>i</w:t>
      </w:r>
      <w:r>
        <w:rPr>
          <w:sz w:val="20"/>
        </w:rPr>
        <w:t>t shall not, without the prior approval in writing of the Beneficiary, settle or compromise with the insurers any claim which the Sub-Contractor </w:t>
      </w:r>
      <w:r>
        <w:rPr>
          <w:spacing w:val="2"/>
          <w:sz w:val="20"/>
        </w:rPr>
        <w:t>may </w:t>
      </w:r>
      <w:r>
        <w:rPr>
          <w:sz w:val="20"/>
        </w:rPr>
        <w:t>have against the insurers and which relates to a claim by the Beneficiary against the Sub-Contractor, or by any act or omission lose or prejudice the Sub- Contractor’s right to make or proceed with such a claim against the</w:t>
      </w:r>
      <w:r>
        <w:rPr>
          <w:spacing w:val="-24"/>
          <w:sz w:val="20"/>
        </w:rPr>
        <w:t> </w:t>
      </w:r>
      <w:r>
        <w:rPr>
          <w:sz w:val="20"/>
        </w:rPr>
        <w:t>insurers;</w:t>
      </w:r>
    </w:p>
    <w:p>
      <w:pPr>
        <w:pStyle w:val="BodyText"/>
        <w:spacing w:before="10"/>
      </w:pPr>
    </w:p>
    <w:p>
      <w:pPr>
        <w:pStyle w:val="ListParagraph"/>
        <w:numPr>
          <w:ilvl w:val="1"/>
          <w:numId w:val="5"/>
        </w:numPr>
        <w:tabs>
          <w:tab w:pos="1561" w:val="left" w:leader="none"/>
        </w:tabs>
        <w:spacing w:line="240" w:lineRule="auto" w:before="0" w:after="0"/>
        <w:ind w:left="1560" w:right="316" w:hanging="711"/>
        <w:jc w:val="both"/>
        <w:rPr>
          <w:sz w:val="20"/>
        </w:rPr>
      </w:pPr>
      <w:bookmarkStart w:name="5.4 it shall immediately inform the Bene" w:id="148"/>
      <w:bookmarkEnd w:id="148"/>
      <w:r>
        <w:rPr/>
      </w:r>
      <w:bookmarkStart w:name="5.4 it shall immediately inform the Bene" w:id="149"/>
      <w:bookmarkEnd w:id="149"/>
      <w:r>
        <w:rPr>
          <w:sz w:val="20"/>
        </w:rPr>
        <w:t>i</w:t>
      </w:r>
      <w:r>
        <w:rPr>
          <w:sz w:val="20"/>
        </w:rPr>
        <w:t>t shall immediately inform the Beneficiary if such professional indemnity insurance ceases to be available at commercially reasonable</w:t>
      </w:r>
      <w:r>
        <w:rPr>
          <w:spacing w:val="-12"/>
          <w:sz w:val="20"/>
        </w:rPr>
        <w:t> </w:t>
      </w:r>
      <w:r>
        <w:rPr>
          <w:sz w:val="20"/>
        </w:rPr>
        <w:t>rates;</w:t>
      </w:r>
    </w:p>
    <w:p>
      <w:pPr>
        <w:pStyle w:val="BodyText"/>
        <w:spacing w:before="8"/>
      </w:pPr>
    </w:p>
    <w:p>
      <w:pPr>
        <w:pStyle w:val="ListParagraph"/>
        <w:numPr>
          <w:ilvl w:val="1"/>
          <w:numId w:val="5"/>
        </w:numPr>
        <w:tabs>
          <w:tab w:pos="1561" w:val="left" w:leader="none"/>
        </w:tabs>
        <w:spacing w:line="240" w:lineRule="auto" w:before="1" w:after="0"/>
        <w:ind w:left="1560" w:right="316" w:hanging="711"/>
        <w:jc w:val="both"/>
        <w:rPr>
          <w:sz w:val="20"/>
        </w:rPr>
      </w:pPr>
      <w:bookmarkStart w:name="5.5 it shall fully co-operate with any m" w:id="150"/>
      <w:bookmarkEnd w:id="150"/>
      <w:r>
        <w:rPr/>
      </w:r>
      <w:bookmarkStart w:name="5.5 it shall fully co-operate with any m" w:id="151"/>
      <w:bookmarkEnd w:id="151"/>
      <w:r>
        <w:rPr>
          <w:sz w:val="20"/>
        </w:rPr>
        <w:t>i</w:t>
      </w:r>
      <w:r>
        <w:rPr>
          <w:sz w:val="20"/>
        </w:rPr>
        <w:t>t shall fully co-operate with any measures reasonably required by the Beneficiary, including (without limitation) completing any proposals  for insurance and associated documents, maintaining such insurance at rates above commercially reasonable rates if the Beneficiary undertakes in writing to reimburse the Sub-Contractor in respect of the net cost of such insurance to the Sub-Contractor above commercially reasonable rates or, if the Beneficiary effects such insurance at rates at or above commercially reasonable rates, reimbursing the Beneficiary in respect of what the net cost of such insurance to the Beneficiary would have been at commercially reasonable rates;</w:t>
      </w:r>
      <w:r>
        <w:rPr>
          <w:spacing w:val="-16"/>
          <w:sz w:val="20"/>
        </w:rPr>
        <w:t> </w:t>
      </w:r>
      <w:r>
        <w:rPr>
          <w:sz w:val="20"/>
        </w:rPr>
        <w:t>and</w:t>
      </w:r>
    </w:p>
    <w:p>
      <w:pPr>
        <w:pStyle w:val="BodyText"/>
        <w:rPr>
          <w:sz w:val="21"/>
        </w:rPr>
      </w:pPr>
    </w:p>
    <w:p>
      <w:pPr>
        <w:pStyle w:val="ListParagraph"/>
        <w:numPr>
          <w:ilvl w:val="1"/>
          <w:numId w:val="5"/>
        </w:numPr>
        <w:tabs>
          <w:tab w:pos="1561" w:val="left" w:leader="none"/>
        </w:tabs>
        <w:spacing w:line="240" w:lineRule="auto" w:before="0" w:after="0"/>
        <w:ind w:left="1560" w:right="318" w:hanging="711"/>
        <w:jc w:val="both"/>
        <w:rPr>
          <w:sz w:val="20"/>
        </w:rPr>
      </w:pPr>
      <w:bookmarkStart w:name="5.6 as and when it is reasonably request" w:id="152"/>
      <w:bookmarkEnd w:id="152"/>
      <w:r>
        <w:rPr/>
      </w:r>
      <w:bookmarkStart w:name="5.6 as and when it is reasonably request" w:id="153"/>
      <w:bookmarkEnd w:id="153"/>
      <w:r>
        <w:rPr>
          <w:sz w:val="20"/>
        </w:rPr>
        <w:t>a</w:t>
      </w:r>
      <w:r>
        <w:rPr>
          <w:sz w:val="20"/>
        </w:rPr>
        <w:t>s and when it is reasonably requested to do so by the Beneficiary, the Sub- Contractor shall produce for inspection documentary evidence that its professional indemnity insurance is being</w:t>
      </w:r>
      <w:r>
        <w:rPr>
          <w:spacing w:val="-7"/>
          <w:sz w:val="20"/>
        </w:rPr>
        <w:t> </w:t>
      </w:r>
      <w:r>
        <w:rPr>
          <w:sz w:val="20"/>
        </w:rPr>
        <w:t>maintained.</w:t>
      </w:r>
    </w:p>
    <w:p>
      <w:pPr>
        <w:pStyle w:val="BodyText"/>
        <w:spacing w:before="6"/>
      </w:pPr>
    </w:p>
    <w:p>
      <w:pPr>
        <w:pStyle w:val="Heading1"/>
        <w:numPr>
          <w:ilvl w:val="0"/>
          <w:numId w:val="5"/>
        </w:numPr>
        <w:tabs>
          <w:tab w:pos="849" w:val="left" w:leader="none"/>
          <w:tab w:pos="850" w:val="left" w:leader="none"/>
        </w:tabs>
        <w:spacing w:line="240" w:lineRule="auto" w:before="1" w:after="0"/>
        <w:ind w:left="849" w:right="0" w:hanging="708"/>
        <w:jc w:val="left"/>
      </w:pPr>
      <w:bookmarkStart w:name="6. ASSIGNMENT" w:id="154"/>
      <w:bookmarkEnd w:id="154"/>
      <w:r>
        <w:rPr>
          <w:b w:val="0"/>
        </w:rPr>
      </w:r>
      <w:bookmarkStart w:name="6. ASSIGNMENT" w:id="155"/>
      <w:bookmarkEnd w:id="155"/>
      <w:r>
        <w:rPr/>
        <w:t>A</w:t>
      </w:r>
      <w:r>
        <w:rPr/>
        <w:t>SSIGNMENT</w:t>
      </w:r>
    </w:p>
    <w:p>
      <w:pPr>
        <w:pStyle w:val="BodyText"/>
        <w:spacing w:before="1"/>
        <w:rPr>
          <w:b/>
          <w:sz w:val="21"/>
        </w:rPr>
      </w:pPr>
    </w:p>
    <w:p>
      <w:pPr>
        <w:pStyle w:val="BodyText"/>
        <w:ind w:left="849" w:right="316"/>
        <w:jc w:val="both"/>
      </w:pPr>
      <w:r>
        <w:rPr/>
        <w:t>This Deed </w:t>
      </w:r>
      <w:r>
        <w:rPr>
          <w:spacing w:val="2"/>
        </w:rPr>
        <w:t>may </w:t>
      </w:r>
      <w:r>
        <w:rPr/>
        <w:t>be assigned by the Beneficiary and its successors and assignees on a maximum of two (2) occasions without the prior consent of the Sub-Contractor being required and the Sub-Contractor undertakes with the Beneficiary not to contend that any person to whom this Deed </w:t>
      </w:r>
      <w:r>
        <w:rPr>
          <w:spacing w:val="2"/>
        </w:rPr>
        <w:t>may </w:t>
      </w:r>
      <w:r>
        <w:rPr/>
        <w:t>be assigned will be precluded from recovering under this Deed any loss resulting from any breach of this Deed either by reason that the person</w:t>
      </w:r>
      <w:r>
        <w:rPr>
          <w:spacing w:val="35"/>
        </w:rPr>
        <w:t> </w:t>
      </w:r>
      <w:r>
        <w:rPr/>
        <w:t>is</w:t>
      </w:r>
      <w:r>
        <w:rPr>
          <w:spacing w:val="35"/>
        </w:rPr>
        <w:t> </w:t>
      </w:r>
      <w:r>
        <w:rPr/>
        <w:t>an</w:t>
      </w:r>
      <w:r>
        <w:rPr>
          <w:spacing w:val="36"/>
        </w:rPr>
        <w:t> </w:t>
      </w:r>
      <w:r>
        <w:rPr/>
        <w:t>assignee</w:t>
      </w:r>
      <w:r>
        <w:rPr>
          <w:spacing w:val="36"/>
        </w:rPr>
        <w:t> </w:t>
      </w:r>
      <w:r>
        <w:rPr/>
        <w:t>and</w:t>
      </w:r>
      <w:r>
        <w:rPr>
          <w:spacing w:val="32"/>
        </w:rPr>
        <w:t> </w:t>
      </w:r>
      <w:r>
        <w:rPr/>
        <w:t>not</w:t>
      </w:r>
      <w:r>
        <w:rPr>
          <w:spacing w:val="36"/>
        </w:rPr>
        <w:t> </w:t>
      </w:r>
      <w:r>
        <w:rPr/>
        <w:t>the</w:t>
      </w:r>
      <w:r>
        <w:rPr>
          <w:spacing w:val="33"/>
        </w:rPr>
        <w:t> </w:t>
      </w:r>
      <w:r>
        <w:rPr/>
        <w:t>original</w:t>
      </w:r>
      <w:r>
        <w:rPr>
          <w:spacing w:val="33"/>
        </w:rPr>
        <w:t> </w:t>
      </w:r>
      <w:r>
        <w:rPr/>
        <w:t>party</w:t>
      </w:r>
      <w:r>
        <w:rPr>
          <w:spacing w:val="31"/>
        </w:rPr>
        <w:t> </w:t>
      </w:r>
      <w:r>
        <w:rPr/>
        <w:t>to</w:t>
      </w:r>
      <w:r>
        <w:rPr>
          <w:spacing w:val="36"/>
        </w:rPr>
        <w:t> </w:t>
      </w:r>
      <w:r>
        <w:rPr/>
        <w:t>this</w:t>
      </w:r>
      <w:r>
        <w:rPr>
          <w:spacing w:val="35"/>
        </w:rPr>
        <w:t> </w:t>
      </w:r>
      <w:r>
        <w:rPr/>
        <w:t>Deed</w:t>
      </w:r>
      <w:r>
        <w:rPr>
          <w:spacing w:val="36"/>
        </w:rPr>
        <w:t> </w:t>
      </w:r>
      <w:r>
        <w:rPr/>
        <w:t>or</w:t>
      </w:r>
      <w:r>
        <w:rPr>
          <w:spacing w:val="34"/>
        </w:rPr>
        <w:t> </w:t>
      </w:r>
      <w:r>
        <w:rPr/>
        <w:t>by</w:t>
      </w:r>
      <w:r>
        <w:rPr>
          <w:spacing w:val="29"/>
        </w:rPr>
        <w:t> </w:t>
      </w:r>
      <w:r>
        <w:rPr/>
        <w:t>reason</w:t>
      </w:r>
      <w:r>
        <w:rPr>
          <w:spacing w:val="36"/>
        </w:rPr>
        <w:t> </w:t>
      </w:r>
      <w:r>
        <w:rPr/>
        <w:t>that</w:t>
      </w:r>
      <w:r>
        <w:rPr>
          <w:spacing w:val="33"/>
        </w:rPr>
        <w:t> </w:t>
      </w:r>
      <w:r>
        <w:rPr/>
        <w:t>the</w:t>
      </w:r>
    </w:p>
    <w:p>
      <w:pPr>
        <w:pStyle w:val="BodyText"/>
        <w:spacing w:before="5"/>
        <w:rPr>
          <w:sz w:val="13"/>
        </w:rPr>
      </w:pPr>
      <w:r>
        <w:rPr/>
        <w:pict>
          <v:line style="position:absolute;mso-position-horizontal-relative:page;mso-position-vertical-relative:paragraph;z-index:-544;mso-wrap-distance-left:0;mso-wrap-distance-right:0" from="85.080002pt,9.933575pt" to="229.080002pt,9.933575pt" stroked="true" strokeweight=".48pt" strokecolor="#000000">
            <v:stroke dashstyle="solid"/>
            <w10:wrap type="topAndBottom"/>
          </v:line>
        </w:pict>
      </w:r>
    </w:p>
    <w:p>
      <w:pPr>
        <w:spacing w:before="47" w:after="5"/>
        <w:ind w:left="141" w:right="0" w:firstLine="0"/>
        <w:jc w:val="left"/>
        <w:rPr>
          <w:sz w:val="16"/>
        </w:rPr>
      </w:pPr>
      <w:bookmarkStart w:name="_bookmark11" w:id="156"/>
      <w:bookmarkEnd w:id="156"/>
      <w:r>
        <w:rPr/>
      </w:r>
      <w:r>
        <w:rPr>
          <w:position w:val="6"/>
          <w:sz w:val="10"/>
        </w:rPr>
        <w:t>6 </w:t>
      </w:r>
      <w:r>
        <w:rPr>
          <w:sz w:val="16"/>
        </w:rPr>
        <w:t>To be completed on a Sub-Contract-specific basis.</w:t>
      </w:r>
    </w:p>
    <w:p>
      <w:pPr>
        <w:pStyle w:val="BodyText"/>
        <w:spacing w:line="20" w:lineRule="exact"/>
        <w:ind w:left="107"/>
        <w:rPr>
          <w:sz w:val="2"/>
        </w:rPr>
      </w:pPr>
      <w:r>
        <w:rPr>
          <w:sz w:val="2"/>
        </w:rPr>
        <w:pict>
          <v:group style="width:428.2pt;height:.5pt;mso-position-horizontal-relative:char;mso-position-vertical-relative:line" coordorigin="0,0" coordsize="8564,10">
            <v:line style="position:absolute" from="0,5" to="8563,5" stroked="true" strokeweight=".48pt" strokecolor="#000000">
              <v:stroke dashstyle="solid"/>
            </v:line>
          </v:group>
        </w:pict>
      </w:r>
      <w:r>
        <w:rPr>
          <w:sz w:val="2"/>
        </w:rPr>
      </w:r>
    </w:p>
    <w:p>
      <w:pPr>
        <w:spacing w:after="0" w:line="20" w:lineRule="exact"/>
        <w:rPr>
          <w:sz w:val="2"/>
        </w:rPr>
        <w:sectPr>
          <w:footerReference w:type="default" r:id="rId12"/>
          <w:pgSz w:w="11910" w:h="16850"/>
          <w:pgMar w:footer="800" w:header="712" w:top="960" w:bottom="1000" w:left="1560" w:right="1380"/>
          <w:pgNumType w:start="9"/>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1600">
            <wp:simplePos x="0" y="0"/>
            <wp:positionH relativeFrom="page">
              <wp:posOffset>1080136</wp:posOffset>
            </wp:positionH>
            <wp:positionV relativeFrom="paragraph">
              <wp:posOffset>-606058</wp:posOffset>
            </wp:positionV>
            <wp:extent cx="1009648" cy="787396"/>
            <wp:effectExtent l="0" t="0" r="0" b="0"/>
            <wp:wrapNone/>
            <wp:docPr id="21" name="image1.png" descr=""/>
            <wp:cNvGraphicFramePr>
              <a:graphicFrameLocks noChangeAspect="1"/>
            </wp:cNvGraphicFramePr>
            <a:graphic>
              <a:graphicData uri="http://schemas.openxmlformats.org/drawingml/2006/picture">
                <pic:pic>
                  <pic:nvPicPr>
                    <pic:cNvPr id="22"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sz w:val="12"/>
        </w:rPr>
      </w:pPr>
    </w:p>
    <w:p>
      <w:pPr>
        <w:pStyle w:val="BodyText"/>
        <w:spacing w:before="93"/>
        <w:ind w:left="849" w:right="316"/>
        <w:jc w:val="both"/>
      </w:pPr>
      <w:r>
        <w:rPr/>
        <w:t>Beneficiary named in this Deed or any intermediate owner of the Beneficiary's interest  in the Project and/or the Sub-Contract shall escape loss resulting from such breach by reason of the disposal of such</w:t>
      </w:r>
      <w:r>
        <w:rPr>
          <w:spacing w:val="-1"/>
        </w:rPr>
        <w:t> </w:t>
      </w:r>
      <w:r>
        <w:rPr/>
        <w:t>interest.</w:t>
      </w:r>
    </w:p>
    <w:p>
      <w:pPr>
        <w:pStyle w:val="BodyText"/>
        <w:spacing w:before="7"/>
      </w:pPr>
    </w:p>
    <w:p>
      <w:pPr>
        <w:pStyle w:val="Heading1"/>
        <w:numPr>
          <w:ilvl w:val="0"/>
          <w:numId w:val="5"/>
        </w:numPr>
        <w:tabs>
          <w:tab w:pos="849" w:val="left" w:leader="none"/>
          <w:tab w:pos="850" w:val="left" w:leader="none"/>
        </w:tabs>
        <w:spacing w:line="240" w:lineRule="auto" w:before="0" w:after="0"/>
        <w:ind w:left="849" w:right="0" w:hanging="708"/>
        <w:jc w:val="left"/>
      </w:pPr>
      <w:bookmarkStart w:name="7. NOTICES" w:id="157"/>
      <w:bookmarkEnd w:id="157"/>
      <w:r>
        <w:rPr>
          <w:b w:val="0"/>
        </w:rPr>
      </w:r>
      <w:bookmarkStart w:name="7. NOTICES" w:id="158"/>
      <w:bookmarkEnd w:id="158"/>
      <w:r>
        <w:rPr/>
        <w:t>N</w:t>
      </w:r>
      <w:r>
        <w:rPr/>
        <w:t>OTICES</w:t>
      </w:r>
    </w:p>
    <w:p>
      <w:pPr>
        <w:pStyle w:val="BodyText"/>
        <w:spacing w:before="1"/>
        <w:rPr>
          <w:b/>
          <w:sz w:val="21"/>
        </w:rPr>
      </w:pPr>
    </w:p>
    <w:p>
      <w:pPr>
        <w:pStyle w:val="BodyText"/>
        <w:ind w:left="849" w:right="314"/>
        <w:jc w:val="both"/>
      </w:pPr>
      <w:r>
        <w:rPr/>
        <w:t>Any notice to be given by the Sub-Contractor under this Deed shall be deemed to be duly given if it is delivered by hand at or sent by registered post or recorded delivery to the above mentioned address of the Beneficiary or to the principal business address of the Beneficiary for the time being, and any notice to be given by the Beneficiary hereunder shall be deemed to be duly given if it is addressed to the Sub-Contractor and delivered by hand at or sent by registered post or recorded delivery to the above mentioned address of the Sub-Contractor or to the principal business address of the Sub-Contractor for the time being and, in the case of any such notices, the same shall if sent by registered post or recorded delivery be deemed to have been received forty eight (48) hours after being posted.</w:t>
      </w:r>
    </w:p>
    <w:p>
      <w:pPr>
        <w:pStyle w:val="BodyText"/>
        <w:spacing w:before="8"/>
      </w:pPr>
    </w:p>
    <w:p>
      <w:pPr>
        <w:pStyle w:val="Heading1"/>
        <w:numPr>
          <w:ilvl w:val="0"/>
          <w:numId w:val="5"/>
        </w:numPr>
        <w:tabs>
          <w:tab w:pos="849" w:val="left" w:leader="none"/>
          <w:tab w:pos="850" w:val="left" w:leader="none"/>
        </w:tabs>
        <w:spacing w:line="240" w:lineRule="auto" w:before="0" w:after="0"/>
        <w:ind w:left="849" w:right="0" w:hanging="708"/>
        <w:jc w:val="left"/>
      </w:pPr>
      <w:bookmarkStart w:name="8. FURTHER WARRANTIES" w:id="159"/>
      <w:bookmarkEnd w:id="159"/>
      <w:r>
        <w:rPr>
          <w:b w:val="0"/>
        </w:rPr>
      </w:r>
      <w:bookmarkStart w:name="8. FURTHER WARRANTIES" w:id="160"/>
      <w:bookmarkEnd w:id="160"/>
      <w:r>
        <w:rPr/>
        <w:t>F</w:t>
      </w:r>
      <w:r>
        <w:rPr/>
        <w:t>URTHER</w:t>
      </w:r>
      <w:r>
        <w:rPr>
          <w:spacing w:val="-2"/>
        </w:rPr>
        <w:t> </w:t>
      </w:r>
      <w:r>
        <w:rPr/>
        <w:t>WARRANTIES</w:t>
      </w:r>
    </w:p>
    <w:p>
      <w:pPr>
        <w:pStyle w:val="BodyText"/>
        <w:spacing w:before="1"/>
        <w:rPr>
          <w:b/>
          <w:sz w:val="21"/>
        </w:rPr>
      </w:pPr>
    </w:p>
    <w:p>
      <w:pPr>
        <w:pStyle w:val="BodyText"/>
        <w:ind w:left="849" w:right="316"/>
        <w:jc w:val="both"/>
      </w:pPr>
      <w:r>
        <w:rPr/>
        <w:t>The Sub-Contractor shall within fourteen (14) calendar days of the Beneficiary’s request to do so, execute, in favour of any persons who have acquired or shall acquire any interest in or over the Project and/or the Sub-Contract or any part thereof, a collateral warranty in the form of this Deed, excluding this clause, or a similar form reasonably required by the Beneficiary, and deliver the same to the Beneficiary.</w:t>
      </w:r>
    </w:p>
    <w:p>
      <w:pPr>
        <w:pStyle w:val="BodyText"/>
        <w:spacing w:before="7"/>
      </w:pPr>
    </w:p>
    <w:p>
      <w:pPr>
        <w:pStyle w:val="Heading1"/>
        <w:numPr>
          <w:ilvl w:val="0"/>
          <w:numId w:val="5"/>
        </w:numPr>
        <w:tabs>
          <w:tab w:pos="849" w:val="left" w:leader="none"/>
          <w:tab w:pos="850" w:val="left" w:leader="none"/>
        </w:tabs>
        <w:spacing w:line="240" w:lineRule="auto" w:before="1" w:after="0"/>
        <w:ind w:left="849" w:right="0" w:hanging="708"/>
        <w:jc w:val="left"/>
      </w:pPr>
      <w:bookmarkStart w:name="9. AUTHORITY OF BENEFICIARY" w:id="161"/>
      <w:bookmarkEnd w:id="161"/>
      <w:r>
        <w:rPr>
          <w:b w:val="0"/>
        </w:rPr>
      </w:r>
      <w:bookmarkStart w:name="9. AUTHORITY OF BENEFICIARY" w:id="162"/>
      <w:bookmarkEnd w:id="162"/>
      <w:r>
        <w:rPr/>
        <w:t>A</w:t>
      </w:r>
      <w:r>
        <w:rPr/>
        <w:t>UTHORITY OF BENEFICIARY</w:t>
      </w:r>
    </w:p>
    <w:p>
      <w:pPr>
        <w:pStyle w:val="BodyText"/>
        <w:spacing w:before="1"/>
        <w:rPr>
          <w:b/>
          <w:sz w:val="21"/>
        </w:rPr>
      </w:pPr>
    </w:p>
    <w:p>
      <w:pPr>
        <w:pStyle w:val="BodyText"/>
        <w:ind w:left="849" w:right="319"/>
        <w:jc w:val="both"/>
      </w:pPr>
      <w:r>
        <w:rPr/>
        <w:t>The Beneficiary has no authority to issue any direction or instruction to the Sub- Contractor in relation to performance of the Sub-Contract unless and until the Beneficiary has issued a notice to the Sub-Contractor pursuant to clause </w:t>
      </w:r>
      <w:hyperlink w:history="true" w:anchor="_bookmark12">
        <w:r>
          <w:rPr/>
          <w:t>11.</w:t>
        </w:r>
      </w:hyperlink>
    </w:p>
    <w:p>
      <w:pPr>
        <w:pStyle w:val="BodyText"/>
        <w:spacing w:before="6"/>
      </w:pPr>
    </w:p>
    <w:p>
      <w:pPr>
        <w:pStyle w:val="Heading1"/>
        <w:numPr>
          <w:ilvl w:val="0"/>
          <w:numId w:val="5"/>
        </w:numPr>
        <w:tabs>
          <w:tab w:pos="849" w:val="left" w:leader="none"/>
          <w:tab w:pos="850" w:val="left" w:leader="none"/>
        </w:tabs>
        <w:spacing w:line="240" w:lineRule="auto" w:before="0" w:after="0"/>
        <w:ind w:left="849" w:right="0" w:hanging="708"/>
        <w:jc w:val="left"/>
      </w:pPr>
      <w:bookmarkStart w:name="10. LIABILITY OF BENEFICIARY" w:id="163"/>
      <w:bookmarkEnd w:id="163"/>
      <w:r>
        <w:rPr>
          <w:b w:val="0"/>
        </w:rPr>
      </w:r>
      <w:bookmarkStart w:name="10. LIABILITY OF BENEFICIARY" w:id="164"/>
      <w:bookmarkEnd w:id="164"/>
      <w:r>
        <w:rPr/>
        <w:t>L</w:t>
      </w:r>
      <w:r>
        <w:rPr/>
        <w:t>IABILITY OF BENEFICIARY</w:t>
      </w:r>
    </w:p>
    <w:p>
      <w:pPr>
        <w:pStyle w:val="BodyText"/>
        <w:spacing w:before="2"/>
        <w:rPr>
          <w:b/>
          <w:sz w:val="21"/>
        </w:rPr>
      </w:pPr>
    </w:p>
    <w:p>
      <w:pPr>
        <w:pStyle w:val="BodyText"/>
        <w:ind w:left="849" w:right="321"/>
        <w:jc w:val="both"/>
      </w:pPr>
      <w:r>
        <w:rPr/>
        <w:t>The Beneficiary has no liability to the Sub-Contractor in respect of any sums due under the Sub-Contract unless and until the Beneficiary has issued a notice to the Sub- Contractor pursuant to clause </w:t>
      </w:r>
      <w:hyperlink w:history="true" w:anchor="_bookmark12">
        <w:r>
          <w:rPr/>
          <w:t>11.</w:t>
        </w:r>
      </w:hyperlink>
    </w:p>
    <w:p>
      <w:pPr>
        <w:pStyle w:val="BodyText"/>
        <w:spacing w:before="9"/>
      </w:pPr>
    </w:p>
    <w:p>
      <w:pPr>
        <w:pStyle w:val="Heading1"/>
        <w:numPr>
          <w:ilvl w:val="0"/>
          <w:numId w:val="5"/>
        </w:numPr>
        <w:tabs>
          <w:tab w:pos="849" w:val="left" w:leader="none"/>
          <w:tab w:pos="850" w:val="left" w:leader="none"/>
        </w:tabs>
        <w:spacing w:line="240" w:lineRule="auto" w:before="0" w:after="0"/>
        <w:ind w:left="849" w:right="0" w:hanging="708"/>
        <w:jc w:val="left"/>
      </w:pPr>
      <w:bookmarkStart w:name="11. STEP-IN" w:id="165"/>
      <w:bookmarkEnd w:id="165"/>
      <w:r>
        <w:rPr>
          <w:b w:val="0"/>
        </w:rPr>
      </w:r>
      <w:bookmarkStart w:name="_bookmark12" w:id="166"/>
      <w:bookmarkEnd w:id="166"/>
      <w:r>
        <w:rPr>
          <w:b w:val="0"/>
        </w:rPr>
      </w:r>
      <w:bookmarkStart w:name="_bookmark12" w:id="167"/>
      <w:bookmarkEnd w:id="167"/>
      <w:r>
        <w:rPr/>
        <w:t>S</w:t>
      </w:r>
      <w:r>
        <w:rPr/>
        <w:t>TEP-IN</w:t>
      </w:r>
    </w:p>
    <w:p>
      <w:pPr>
        <w:pStyle w:val="BodyText"/>
        <w:spacing w:before="10"/>
        <w:rPr>
          <w:b/>
        </w:rPr>
      </w:pPr>
    </w:p>
    <w:p>
      <w:pPr>
        <w:pStyle w:val="ListParagraph"/>
        <w:numPr>
          <w:ilvl w:val="1"/>
          <w:numId w:val="5"/>
        </w:numPr>
        <w:tabs>
          <w:tab w:pos="1560" w:val="left" w:leader="none"/>
        </w:tabs>
        <w:spacing w:line="240" w:lineRule="auto" w:before="0" w:after="0"/>
        <w:ind w:left="1559" w:right="316" w:hanging="710"/>
        <w:jc w:val="both"/>
        <w:rPr>
          <w:sz w:val="20"/>
        </w:rPr>
      </w:pPr>
      <w:bookmarkStart w:name="11.1 The Sub-Contractor agrees that, in " w:id="168"/>
      <w:bookmarkEnd w:id="168"/>
      <w:r>
        <w:rPr/>
      </w:r>
      <w:bookmarkStart w:name="_bookmark13" w:id="169"/>
      <w:bookmarkEnd w:id="169"/>
      <w:r>
        <w:rPr/>
      </w:r>
      <w:bookmarkStart w:name="_bookmark13" w:id="170"/>
      <w:bookmarkEnd w:id="170"/>
      <w:r>
        <w:rPr>
          <w:sz w:val="20"/>
        </w:rPr>
        <w:t>T</w:t>
      </w:r>
      <w:r>
        <w:rPr>
          <w:sz w:val="20"/>
        </w:rPr>
        <w:t>he Sub-Contractor agrees that, in the event of the determination of the Sub- Contract by the Partnering Team Member, the Sub-Contractor will, if  so required by notice in writing given by the Beneficiary and subject to clause </w:t>
      </w:r>
      <w:hyperlink w:history="true" w:anchor="_bookmark14">
        <w:r>
          <w:rPr>
            <w:sz w:val="20"/>
          </w:rPr>
          <w:t>11.2</w:t>
        </w:r>
      </w:hyperlink>
      <w:r>
        <w:rPr>
          <w:sz w:val="20"/>
        </w:rPr>
        <w:t> accept the instructions of the Beneficiary or its appointee to the exclusion of the Partnering Team Member in respect of the Sub-Contract upon the terms and conditions of the</w:t>
      </w:r>
      <w:r>
        <w:rPr>
          <w:spacing w:val="1"/>
          <w:sz w:val="20"/>
        </w:rPr>
        <w:t> </w:t>
      </w:r>
      <w:r>
        <w:rPr>
          <w:sz w:val="20"/>
        </w:rPr>
        <w:t>Sub-Contract.</w:t>
      </w:r>
    </w:p>
    <w:p>
      <w:pPr>
        <w:pStyle w:val="BodyText"/>
        <w:spacing w:before="10"/>
      </w:pPr>
    </w:p>
    <w:p>
      <w:pPr>
        <w:pStyle w:val="ListParagraph"/>
        <w:numPr>
          <w:ilvl w:val="1"/>
          <w:numId w:val="5"/>
        </w:numPr>
        <w:tabs>
          <w:tab w:pos="1560" w:val="left" w:leader="none"/>
        </w:tabs>
        <w:spacing w:line="240" w:lineRule="auto" w:before="1" w:after="0"/>
        <w:ind w:left="1559" w:right="0" w:hanging="710"/>
        <w:jc w:val="both"/>
        <w:rPr>
          <w:sz w:val="20"/>
        </w:rPr>
      </w:pPr>
      <w:bookmarkStart w:name="11.2 The Sub-Contractor agrees that:" w:id="171"/>
      <w:bookmarkEnd w:id="171"/>
      <w:r>
        <w:rPr/>
      </w:r>
      <w:bookmarkStart w:name="_bookmark14" w:id="172"/>
      <w:bookmarkEnd w:id="172"/>
      <w:r>
        <w:rPr/>
      </w:r>
      <w:bookmarkStart w:name="_bookmark14" w:id="173"/>
      <w:bookmarkEnd w:id="173"/>
      <w:r>
        <w:rPr>
          <w:sz w:val="20"/>
        </w:rPr>
        <w:t>T</w:t>
      </w:r>
      <w:r>
        <w:rPr>
          <w:sz w:val="20"/>
        </w:rPr>
        <w:t>he Sub-Contractor agrees</w:t>
      </w:r>
      <w:r>
        <w:rPr>
          <w:spacing w:val="1"/>
          <w:sz w:val="20"/>
        </w:rPr>
        <w:t> </w:t>
      </w:r>
      <w:r>
        <w:rPr>
          <w:sz w:val="20"/>
        </w:rPr>
        <w:t>that:</w:t>
      </w:r>
    </w:p>
    <w:p>
      <w:pPr>
        <w:pStyle w:val="BodyText"/>
        <w:spacing w:before="10"/>
      </w:pPr>
    </w:p>
    <w:p>
      <w:pPr>
        <w:pStyle w:val="ListParagraph"/>
        <w:numPr>
          <w:ilvl w:val="2"/>
          <w:numId w:val="5"/>
        </w:numPr>
        <w:tabs>
          <w:tab w:pos="2268" w:val="left" w:leader="none"/>
        </w:tabs>
        <w:spacing w:line="229" w:lineRule="exact" w:before="0" w:after="0"/>
        <w:ind w:left="2267" w:right="0" w:hanging="708"/>
        <w:jc w:val="left"/>
        <w:rPr>
          <w:sz w:val="20"/>
        </w:rPr>
      </w:pPr>
      <w:bookmarkStart w:name="11.2.1 it will not, without first giving" w:id="174"/>
      <w:bookmarkEnd w:id="174"/>
      <w:r>
        <w:rPr/>
      </w:r>
      <w:bookmarkStart w:name="11.2.1 it will not, without first giving" w:id="175"/>
      <w:bookmarkEnd w:id="175"/>
      <w:r>
        <w:rPr>
          <w:sz w:val="20"/>
        </w:rPr>
        <w:t>i</w:t>
      </w:r>
      <w:r>
        <w:rPr>
          <w:sz w:val="20"/>
        </w:rPr>
        <w:t>t</w:t>
      </w:r>
      <w:r>
        <w:rPr>
          <w:spacing w:val="27"/>
          <w:sz w:val="20"/>
        </w:rPr>
        <w:t> </w:t>
      </w:r>
      <w:r>
        <w:rPr>
          <w:sz w:val="20"/>
        </w:rPr>
        <w:t>will</w:t>
      </w:r>
      <w:r>
        <w:rPr>
          <w:spacing w:val="25"/>
          <w:sz w:val="20"/>
        </w:rPr>
        <w:t> </w:t>
      </w:r>
      <w:r>
        <w:rPr>
          <w:sz w:val="20"/>
        </w:rPr>
        <w:t>not,</w:t>
      </w:r>
      <w:r>
        <w:rPr>
          <w:spacing w:val="27"/>
          <w:sz w:val="20"/>
        </w:rPr>
        <w:t> </w:t>
      </w:r>
      <w:r>
        <w:rPr>
          <w:sz w:val="20"/>
        </w:rPr>
        <w:t>without</w:t>
      </w:r>
      <w:r>
        <w:rPr>
          <w:spacing w:val="25"/>
          <w:sz w:val="20"/>
        </w:rPr>
        <w:t> </w:t>
      </w:r>
      <w:r>
        <w:rPr>
          <w:sz w:val="20"/>
        </w:rPr>
        <w:t>first</w:t>
      </w:r>
      <w:r>
        <w:rPr>
          <w:spacing w:val="25"/>
          <w:sz w:val="20"/>
        </w:rPr>
        <w:t> </w:t>
      </w:r>
      <w:r>
        <w:rPr>
          <w:sz w:val="20"/>
        </w:rPr>
        <w:t>giving</w:t>
      </w:r>
      <w:r>
        <w:rPr>
          <w:spacing w:val="25"/>
          <w:sz w:val="20"/>
        </w:rPr>
        <w:t> </w:t>
      </w:r>
      <w:r>
        <w:rPr>
          <w:sz w:val="20"/>
        </w:rPr>
        <w:t>the</w:t>
      </w:r>
      <w:r>
        <w:rPr>
          <w:spacing w:val="27"/>
          <w:sz w:val="20"/>
        </w:rPr>
        <w:t> </w:t>
      </w:r>
      <w:r>
        <w:rPr>
          <w:sz w:val="20"/>
        </w:rPr>
        <w:t>Beneficiary</w:t>
      </w:r>
      <w:r>
        <w:rPr>
          <w:spacing w:val="24"/>
          <w:sz w:val="20"/>
        </w:rPr>
        <w:t> </w:t>
      </w:r>
      <w:r>
        <w:rPr>
          <w:sz w:val="20"/>
        </w:rPr>
        <w:t>not</w:t>
      </w:r>
      <w:r>
        <w:rPr>
          <w:spacing w:val="28"/>
          <w:sz w:val="20"/>
        </w:rPr>
        <w:t> </w:t>
      </w:r>
      <w:r>
        <w:rPr>
          <w:sz w:val="20"/>
        </w:rPr>
        <w:t>less</w:t>
      </w:r>
      <w:r>
        <w:rPr>
          <w:spacing w:val="27"/>
          <w:sz w:val="20"/>
        </w:rPr>
        <w:t> </w:t>
      </w:r>
      <w:r>
        <w:rPr>
          <w:sz w:val="20"/>
        </w:rPr>
        <w:t>than</w:t>
      </w:r>
      <w:r>
        <w:rPr>
          <w:spacing w:val="25"/>
          <w:sz w:val="20"/>
        </w:rPr>
        <w:t> </w:t>
      </w:r>
      <w:r>
        <w:rPr>
          <w:sz w:val="20"/>
        </w:rPr>
        <w:t>twenty-one</w:t>
      </w:r>
    </w:p>
    <w:p>
      <w:pPr>
        <w:pStyle w:val="BodyText"/>
        <w:spacing w:line="242" w:lineRule="auto"/>
        <w:ind w:left="2267" w:right="319"/>
        <w:jc w:val="both"/>
      </w:pPr>
      <w:r>
        <w:rPr/>
        <w:t>(21) days' notice in writing (the "</w:t>
      </w:r>
      <w:r>
        <w:rPr>
          <w:b/>
        </w:rPr>
        <w:t>Step-In Period</w:t>
      </w:r>
      <w:r>
        <w:rPr/>
        <w:t>"), exercise any right it may have to terminate the Sub-Contract or to treat the same as having been repudiated or to discontinue the performance of the Sub-Contract to be executed by the Sub-Contractor thereto; and</w:t>
      </w:r>
    </w:p>
    <w:p>
      <w:pPr>
        <w:pStyle w:val="BodyText"/>
        <w:spacing w:before="4"/>
        <w:rPr>
          <w:sz w:val="14"/>
        </w:rPr>
      </w:pPr>
      <w:r>
        <w:rPr/>
        <w:pict>
          <v:line style="position:absolute;mso-position-horizontal-relative:page;mso-position-vertical-relative:paragraph;z-index:-472;mso-wrap-distance-left:0;mso-wrap-distance-right:0" from="83.639999pt,10.467048pt" to="511.800999pt,10.467048pt" stroked="true" strokeweight=".48pt" strokecolor="#000000">
            <v:stroke dashstyle="solid"/>
            <w10:wrap type="topAndBottom"/>
          </v:line>
        </w:pict>
      </w:r>
    </w:p>
    <w:p>
      <w:pPr>
        <w:spacing w:after="0"/>
        <w:rPr>
          <w:sz w:val="14"/>
        </w:rPr>
        <w:sectPr>
          <w:pgSz w:w="11910" w:h="16850"/>
          <w:pgMar w:header="712" w:footer="800"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1648">
            <wp:simplePos x="0" y="0"/>
            <wp:positionH relativeFrom="page">
              <wp:posOffset>1080136</wp:posOffset>
            </wp:positionH>
            <wp:positionV relativeFrom="paragraph">
              <wp:posOffset>-606058</wp:posOffset>
            </wp:positionV>
            <wp:extent cx="1009648" cy="787396"/>
            <wp:effectExtent l="0" t="0" r="0" b="0"/>
            <wp:wrapNone/>
            <wp:docPr id="23" name="image1.png" descr=""/>
            <wp:cNvGraphicFramePr>
              <a:graphicFrameLocks noChangeAspect="1"/>
            </wp:cNvGraphicFramePr>
            <a:graphic>
              <a:graphicData uri="http://schemas.openxmlformats.org/drawingml/2006/picture">
                <pic:pic>
                  <pic:nvPicPr>
                    <pic:cNvPr id="24"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sz w:val="12"/>
        </w:rPr>
      </w:pPr>
    </w:p>
    <w:p>
      <w:pPr>
        <w:pStyle w:val="ListParagraph"/>
        <w:numPr>
          <w:ilvl w:val="2"/>
          <w:numId w:val="5"/>
        </w:numPr>
        <w:tabs>
          <w:tab w:pos="2268" w:val="left" w:leader="none"/>
        </w:tabs>
        <w:spacing w:line="240" w:lineRule="auto" w:before="93" w:after="0"/>
        <w:ind w:left="2267" w:right="317" w:hanging="707"/>
        <w:jc w:val="both"/>
        <w:rPr>
          <w:sz w:val="20"/>
        </w:rPr>
      </w:pPr>
      <w:bookmarkStart w:name="11.2.2 its right to terminate the Sub-Co" w:id="176"/>
      <w:bookmarkEnd w:id="176"/>
      <w:r>
        <w:rPr/>
      </w:r>
      <w:bookmarkStart w:name="11.2.2 its right to terminate the Sub-Co" w:id="177"/>
      <w:bookmarkEnd w:id="177"/>
      <w:r>
        <w:rPr>
          <w:sz w:val="20"/>
        </w:rPr>
        <w:t>i</w:t>
      </w:r>
      <w:r>
        <w:rPr>
          <w:sz w:val="20"/>
        </w:rPr>
        <w:t>ts right to terminate the Sub-Contract or treat the same as having been repudiated or discontinue performance shall cease if, within the Step-In Period and subject to clause </w:t>
      </w:r>
      <w:hyperlink w:history="true" w:anchor="_bookmark15">
        <w:r>
          <w:rPr>
            <w:sz w:val="20"/>
          </w:rPr>
          <w:t>11.3, </w:t>
        </w:r>
      </w:hyperlink>
      <w:r>
        <w:rPr>
          <w:sz w:val="20"/>
        </w:rPr>
        <w:t>the Beneficiary gives notice in writing to the Sub-Contractor requiring the Sub-Contractor to accept the instructions of the Beneficiary or its appointee to the exclusion of the Partnering Team Member in respect of the Sub-Contractor's engagement upon the terms and conditions of the</w:t>
      </w:r>
      <w:r>
        <w:rPr>
          <w:spacing w:val="-13"/>
          <w:sz w:val="20"/>
        </w:rPr>
        <w:t> </w:t>
      </w:r>
      <w:r>
        <w:rPr>
          <w:sz w:val="20"/>
        </w:rPr>
        <w:t>Sub-Contract.</w:t>
      </w:r>
    </w:p>
    <w:p>
      <w:pPr>
        <w:pStyle w:val="BodyText"/>
        <w:spacing w:before="9"/>
      </w:pPr>
    </w:p>
    <w:p>
      <w:pPr>
        <w:pStyle w:val="ListParagraph"/>
        <w:numPr>
          <w:ilvl w:val="1"/>
          <w:numId w:val="5"/>
        </w:numPr>
        <w:tabs>
          <w:tab w:pos="1560" w:val="left" w:leader="none"/>
        </w:tabs>
        <w:spacing w:line="240" w:lineRule="auto" w:before="0" w:after="0"/>
        <w:ind w:left="1559" w:right="321" w:hanging="710"/>
        <w:jc w:val="both"/>
        <w:rPr>
          <w:sz w:val="20"/>
        </w:rPr>
      </w:pPr>
      <w:bookmarkStart w:name="11.3 In respect of any notice given by t" w:id="178"/>
      <w:bookmarkEnd w:id="178"/>
      <w:r>
        <w:rPr/>
      </w:r>
      <w:bookmarkStart w:name="_bookmark15" w:id="179"/>
      <w:bookmarkEnd w:id="179"/>
      <w:r>
        <w:rPr/>
      </w:r>
      <w:bookmarkStart w:name="_bookmark15" w:id="180"/>
      <w:bookmarkEnd w:id="180"/>
      <w:r>
        <w:rPr>
          <w:sz w:val="20"/>
        </w:rPr>
        <w:t>I</w:t>
      </w:r>
      <w:r>
        <w:rPr>
          <w:sz w:val="20"/>
        </w:rPr>
        <w:t>n respect of any notice given by the Beneficiary under clause </w:t>
      </w:r>
      <w:hyperlink w:history="true" w:anchor="_bookmark13">
        <w:r>
          <w:rPr>
            <w:sz w:val="20"/>
          </w:rPr>
          <w:t>11.1</w:t>
        </w:r>
      </w:hyperlink>
      <w:r>
        <w:rPr>
          <w:sz w:val="20"/>
        </w:rPr>
        <w:t> and/or clause</w:t>
      </w:r>
      <w:r>
        <w:rPr>
          <w:spacing w:val="-2"/>
          <w:sz w:val="20"/>
        </w:rPr>
        <w:t> </w:t>
      </w:r>
      <w:hyperlink w:history="true" w:anchor="_bookmark14">
        <w:r>
          <w:rPr>
            <w:sz w:val="20"/>
          </w:rPr>
          <w:t>11.2:</w:t>
        </w:r>
      </w:hyperlink>
    </w:p>
    <w:p>
      <w:pPr>
        <w:pStyle w:val="BodyText"/>
        <w:spacing w:before="10"/>
      </w:pPr>
    </w:p>
    <w:p>
      <w:pPr>
        <w:pStyle w:val="ListParagraph"/>
        <w:numPr>
          <w:ilvl w:val="2"/>
          <w:numId w:val="5"/>
        </w:numPr>
        <w:tabs>
          <w:tab w:pos="2268" w:val="left" w:leader="none"/>
        </w:tabs>
        <w:spacing w:line="240" w:lineRule="auto" w:before="1" w:after="0"/>
        <w:ind w:left="2267" w:right="317" w:hanging="708"/>
        <w:jc w:val="both"/>
        <w:rPr>
          <w:sz w:val="20"/>
        </w:rPr>
      </w:pPr>
      <w:bookmarkStart w:name="11.3.1 it shall be a condition precedent" w:id="181"/>
      <w:bookmarkEnd w:id="181"/>
      <w:r>
        <w:rPr/>
      </w:r>
      <w:bookmarkStart w:name="11.3.1 it shall be a condition precedent" w:id="182"/>
      <w:bookmarkEnd w:id="182"/>
      <w:r>
        <w:rPr>
          <w:sz w:val="20"/>
        </w:rPr>
        <w:t>i</w:t>
      </w:r>
      <w:r>
        <w:rPr>
          <w:sz w:val="20"/>
        </w:rPr>
        <w:t>t shall be a condition precedent to the effectiveness of such notice that the Beneficiary or its appointee accepts liability for payment of the sums payable to the Sub-Contractor under the Sub-Contract and for performance of the Partnering Team Member's obligations, including payment of any sums outstanding at the date of such</w:t>
      </w:r>
      <w:r>
        <w:rPr>
          <w:spacing w:val="-12"/>
          <w:sz w:val="20"/>
        </w:rPr>
        <w:t> </w:t>
      </w:r>
      <w:r>
        <w:rPr>
          <w:sz w:val="20"/>
        </w:rPr>
        <w:t>notice;</w:t>
      </w:r>
    </w:p>
    <w:p>
      <w:pPr>
        <w:pStyle w:val="BodyText"/>
        <w:spacing w:before="9"/>
      </w:pPr>
    </w:p>
    <w:p>
      <w:pPr>
        <w:pStyle w:val="ListParagraph"/>
        <w:numPr>
          <w:ilvl w:val="2"/>
          <w:numId w:val="5"/>
        </w:numPr>
        <w:tabs>
          <w:tab w:pos="2268" w:val="left" w:leader="none"/>
        </w:tabs>
        <w:spacing w:line="240" w:lineRule="auto" w:before="1" w:after="0"/>
        <w:ind w:left="2267" w:right="319" w:hanging="708"/>
        <w:jc w:val="both"/>
        <w:rPr>
          <w:sz w:val="20"/>
        </w:rPr>
      </w:pPr>
      <w:bookmarkStart w:name="11.3.2 upon its issue, the Sub-Contract " w:id="183"/>
      <w:bookmarkEnd w:id="183"/>
      <w:r>
        <w:rPr/>
      </w:r>
      <w:bookmarkStart w:name="11.3.2 upon its issue, the Sub-Contract " w:id="184"/>
      <w:bookmarkEnd w:id="184"/>
      <w:r>
        <w:rPr>
          <w:sz w:val="20"/>
        </w:rPr>
        <w:t>upo</w:t>
      </w:r>
      <w:r>
        <w:rPr>
          <w:sz w:val="20"/>
        </w:rPr>
        <w:t>n its issue, the Sub-Contract shall continue in full force and effect as if no right of termination on the part of the Sub-Contractor had arisen and the Sub-Contractor shall be liable to the Beneficiary and its appointee under the Sub-Contract in lieu of its liability to the Partnering Team Member;</w:t>
      </w:r>
      <w:r>
        <w:rPr>
          <w:spacing w:val="2"/>
          <w:sz w:val="20"/>
        </w:rPr>
        <w:t> </w:t>
      </w:r>
      <w:r>
        <w:rPr>
          <w:sz w:val="20"/>
        </w:rPr>
        <w:t>and</w:t>
      </w:r>
    </w:p>
    <w:p>
      <w:pPr>
        <w:pStyle w:val="BodyText"/>
        <w:spacing w:before="9"/>
      </w:pPr>
    </w:p>
    <w:p>
      <w:pPr>
        <w:pStyle w:val="ListParagraph"/>
        <w:numPr>
          <w:ilvl w:val="2"/>
          <w:numId w:val="5"/>
        </w:numPr>
        <w:tabs>
          <w:tab w:pos="2268" w:val="left" w:leader="none"/>
        </w:tabs>
        <w:spacing w:line="240" w:lineRule="auto" w:before="1" w:after="0"/>
        <w:ind w:left="2267" w:right="320" w:hanging="708"/>
        <w:jc w:val="both"/>
        <w:rPr>
          <w:sz w:val="20"/>
        </w:rPr>
      </w:pPr>
      <w:bookmarkStart w:name="11.3.3 if the notice requires the Sub-Co" w:id="185"/>
      <w:bookmarkEnd w:id="185"/>
      <w:r>
        <w:rPr/>
      </w:r>
      <w:bookmarkStart w:name="11.3.3 if the notice requires the Sub-Co" w:id="186"/>
      <w:bookmarkEnd w:id="186"/>
      <w:r>
        <w:rPr>
          <w:sz w:val="20"/>
        </w:rPr>
        <w:t>i</w:t>
      </w:r>
      <w:r>
        <w:rPr>
          <w:sz w:val="20"/>
        </w:rPr>
        <w:t>f the notice requires the Sub-Contractor to accept the instructions of the Beneficiary's appointee, the Beneficiary shall be liable to the Sub- Contractor as guarantor for the payment of all sums from time to time due to the Sub-Contractor from the Beneficiary's</w:t>
      </w:r>
      <w:r>
        <w:rPr>
          <w:spacing w:val="-8"/>
          <w:sz w:val="20"/>
        </w:rPr>
        <w:t> </w:t>
      </w:r>
      <w:r>
        <w:rPr>
          <w:sz w:val="20"/>
        </w:rPr>
        <w:t>appointee.</w:t>
      </w:r>
    </w:p>
    <w:p>
      <w:pPr>
        <w:pStyle w:val="BodyText"/>
        <w:rPr>
          <w:sz w:val="21"/>
        </w:rPr>
      </w:pPr>
    </w:p>
    <w:p>
      <w:pPr>
        <w:pStyle w:val="ListParagraph"/>
        <w:numPr>
          <w:ilvl w:val="1"/>
          <w:numId w:val="5"/>
        </w:numPr>
        <w:tabs>
          <w:tab w:pos="1560" w:val="left" w:leader="none"/>
        </w:tabs>
        <w:spacing w:line="240" w:lineRule="auto" w:before="0" w:after="0"/>
        <w:ind w:left="1559" w:right="318" w:hanging="710"/>
        <w:jc w:val="both"/>
        <w:rPr>
          <w:sz w:val="20"/>
        </w:rPr>
      </w:pPr>
      <w:bookmarkStart w:name="11.4 The Partnering Team Member has agre" w:id="187"/>
      <w:bookmarkEnd w:id="187"/>
      <w:r>
        <w:rPr/>
      </w:r>
      <w:bookmarkStart w:name="11.4 The Partnering Team Member has agre" w:id="188"/>
      <w:bookmarkEnd w:id="188"/>
      <w:r>
        <w:rPr>
          <w:sz w:val="20"/>
        </w:rPr>
        <w:t>T</w:t>
      </w:r>
      <w:r>
        <w:rPr>
          <w:sz w:val="20"/>
        </w:rPr>
        <w:t>he Partnering Team Member has agreed to be a party to this Deed for the purposes of acknowledging that the Sub-Contractor shall not be in breach of the Sub-Contract by complying with the obligations imposed on it by this clause</w:t>
      </w:r>
      <w:r>
        <w:rPr>
          <w:spacing w:val="-34"/>
          <w:sz w:val="20"/>
        </w:rPr>
        <w:t> </w:t>
      </w:r>
      <w:hyperlink w:history="true" w:anchor="_bookmark12">
        <w:r>
          <w:rPr>
            <w:sz w:val="20"/>
          </w:rPr>
          <w:t>11.</w:t>
        </w:r>
      </w:hyperlink>
    </w:p>
    <w:p>
      <w:pPr>
        <w:pStyle w:val="BodyText"/>
        <w:spacing w:before="9"/>
      </w:pPr>
    </w:p>
    <w:p>
      <w:pPr>
        <w:pStyle w:val="ListParagraph"/>
        <w:numPr>
          <w:ilvl w:val="1"/>
          <w:numId w:val="5"/>
        </w:numPr>
        <w:tabs>
          <w:tab w:pos="1559" w:val="left" w:leader="none"/>
          <w:tab w:pos="1560" w:val="left" w:leader="none"/>
        </w:tabs>
        <w:spacing w:line="240" w:lineRule="auto" w:before="0" w:after="0"/>
        <w:ind w:left="1559" w:right="0" w:hanging="711"/>
        <w:jc w:val="left"/>
        <w:rPr>
          <w:sz w:val="20"/>
        </w:rPr>
      </w:pPr>
      <w:bookmarkStart w:name="11.5 Where:" w:id="189"/>
      <w:bookmarkEnd w:id="189"/>
      <w:r>
        <w:rPr/>
      </w:r>
      <w:bookmarkStart w:name="_bookmark16" w:id="190"/>
      <w:bookmarkEnd w:id="190"/>
      <w:r>
        <w:rPr/>
      </w:r>
      <w:bookmarkStart w:name="_bookmark16" w:id="191"/>
      <w:bookmarkEnd w:id="191"/>
      <w:r>
        <w:rPr>
          <w:sz w:val="20"/>
        </w:rPr>
        <w:t>W</w:t>
      </w:r>
      <w:r>
        <w:rPr>
          <w:sz w:val="20"/>
        </w:rPr>
        <w:t>here:</w:t>
      </w:r>
    </w:p>
    <w:p>
      <w:pPr>
        <w:pStyle w:val="BodyText"/>
        <w:spacing w:before="10"/>
      </w:pPr>
    </w:p>
    <w:p>
      <w:pPr>
        <w:pStyle w:val="ListParagraph"/>
        <w:numPr>
          <w:ilvl w:val="2"/>
          <w:numId w:val="5"/>
        </w:numPr>
        <w:tabs>
          <w:tab w:pos="2409" w:val="left" w:leader="none"/>
        </w:tabs>
        <w:spacing w:line="240" w:lineRule="auto" w:before="0" w:after="0"/>
        <w:ind w:left="2408" w:right="318" w:hanging="849"/>
        <w:jc w:val="both"/>
        <w:rPr>
          <w:sz w:val="20"/>
        </w:rPr>
      </w:pPr>
      <w:bookmarkStart w:name="11.5.1 the Sub-Contractor has given righ" w:id="192"/>
      <w:bookmarkEnd w:id="192"/>
      <w:r>
        <w:rPr/>
      </w:r>
      <w:bookmarkStart w:name="11.5.1 the Sub-Contractor has given righ" w:id="193"/>
      <w:bookmarkEnd w:id="193"/>
      <w:r>
        <w:rPr>
          <w:sz w:val="20"/>
        </w:rPr>
        <w:t>t</w:t>
      </w:r>
      <w:r>
        <w:rPr>
          <w:sz w:val="20"/>
        </w:rPr>
        <w:t>he Sub-Contractor has given rights similar to those contained in this clause </w:t>
      </w:r>
      <w:hyperlink w:history="true" w:anchor="_bookmark12">
        <w:r>
          <w:rPr>
            <w:sz w:val="20"/>
          </w:rPr>
          <w:t>11 </w:t>
        </w:r>
      </w:hyperlink>
      <w:r>
        <w:rPr>
          <w:sz w:val="20"/>
        </w:rPr>
        <w:t>(or their equivalent) to any other third party (the "</w:t>
      </w:r>
      <w:r>
        <w:rPr>
          <w:b/>
          <w:sz w:val="20"/>
        </w:rPr>
        <w:t>Equivalent Step-In Rights</w:t>
      </w:r>
      <w:r>
        <w:rPr>
          <w:sz w:val="20"/>
        </w:rPr>
        <w:t>"); and</w:t>
      </w:r>
    </w:p>
    <w:p>
      <w:pPr>
        <w:pStyle w:val="BodyText"/>
        <w:spacing w:before="9"/>
      </w:pPr>
    </w:p>
    <w:p>
      <w:pPr>
        <w:pStyle w:val="ListParagraph"/>
        <w:numPr>
          <w:ilvl w:val="2"/>
          <w:numId w:val="5"/>
        </w:numPr>
        <w:tabs>
          <w:tab w:pos="2409" w:val="left" w:leader="none"/>
        </w:tabs>
        <w:spacing w:line="240" w:lineRule="auto" w:before="0" w:after="0"/>
        <w:ind w:left="2408" w:right="322" w:hanging="849"/>
        <w:jc w:val="both"/>
        <w:rPr>
          <w:sz w:val="20"/>
        </w:rPr>
      </w:pPr>
      <w:bookmarkStart w:name="11.5.2 the Beneficiary serves a notice o" w:id="194"/>
      <w:bookmarkEnd w:id="194"/>
      <w:r>
        <w:rPr/>
      </w:r>
      <w:bookmarkStart w:name="11.5.2 the Beneficiary serves a notice o" w:id="195"/>
      <w:bookmarkEnd w:id="195"/>
      <w:r>
        <w:rPr>
          <w:sz w:val="20"/>
        </w:rPr>
        <w:t>t</w:t>
      </w:r>
      <w:r>
        <w:rPr>
          <w:sz w:val="20"/>
        </w:rPr>
        <w:t>he Beneficiary serves a notice on the Sub-Contractor seeking to exercise its rights under this clause</w:t>
      </w:r>
      <w:r>
        <w:rPr>
          <w:spacing w:val="-4"/>
          <w:sz w:val="20"/>
        </w:rPr>
        <w:t> </w:t>
      </w:r>
      <w:hyperlink w:history="true" w:anchor="_bookmark12">
        <w:r>
          <w:rPr>
            <w:sz w:val="20"/>
          </w:rPr>
          <w:t>11,</w:t>
        </w:r>
      </w:hyperlink>
    </w:p>
    <w:p>
      <w:pPr>
        <w:pStyle w:val="BodyText"/>
        <w:spacing w:before="11"/>
      </w:pPr>
    </w:p>
    <w:p>
      <w:pPr>
        <w:pStyle w:val="BodyText"/>
        <w:ind w:left="1558" w:right="320"/>
        <w:jc w:val="both"/>
      </w:pPr>
      <w:r>
        <w:rPr/>
        <w:t>the Beneficiary shall, subject to clause </w:t>
      </w:r>
      <w:hyperlink w:history="true" w:anchor="_bookmark17">
        <w:r>
          <w:rPr/>
          <w:t>11.6, </w:t>
        </w:r>
      </w:hyperlink>
      <w:r>
        <w:rPr/>
        <w:t>have no ability to exercise its rights under this clause </w:t>
      </w:r>
      <w:hyperlink w:history="true" w:anchor="_bookmark12">
        <w:r>
          <w:rPr/>
          <w:t>11</w:t>
        </w:r>
      </w:hyperlink>
      <w:r>
        <w:rPr/>
        <w:t> where such third party has priority to exercise the Equivalent Step-In Rights, with the order of priority being as</w:t>
      </w:r>
      <w:r>
        <w:rPr>
          <w:spacing w:val="-13"/>
        </w:rPr>
        <w:t> </w:t>
      </w:r>
      <w:r>
        <w:rPr/>
        <w:t>follows:</w:t>
      </w:r>
    </w:p>
    <w:p>
      <w:pPr>
        <w:pStyle w:val="BodyText"/>
        <w:spacing w:before="6"/>
      </w:pPr>
    </w:p>
    <w:p>
      <w:pPr>
        <w:pStyle w:val="ListParagraph"/>
        <w:numPr>
          <w:ilvl w:val="0"/>
          <w:numId w:val="7"/>
        </w:numPr>
        <w:tabs>
          <w:tab w:pos="2408" w:val="left" w:leader="none"/>
          <w:tab w:pos="2409" w:val="left" w:leader="none"/>
        </w:tabs>
        <w:spacing w:line="242" w:lineRule="auto" w:before="1" w:after="0"/>
        <w:ind w:left="2408" w:right="320" w:hanging="850"/>
        <w:jc w:val="both"/>
        <w:rPr>
          <w:sz w:val="20"/>
        </w:rPr>
      </w:pPr>
      <w:bookmarkStart w:name="(A) highest priority – the Secretary of " w:id="196"/>
      <w:bookmarkEnd w:id="196"/>
      <w:r>
        <w:rPr/>
      </w:r>
      <w:bookmarkStart w:name="(A) highest priority – the Secretary of " w:id="197"/>
      <w:bookmarkEnd w:id="197"/>
      <w:r>
        <w:rPr>
          <w:b/>
          <w:sz w:val="20"/>
        </w:rPr>
        <w:t>h</w:t>
      </w:r>
      <w:r>
        <w:rPr>
          <w:b/>
          <w:sz w:val="20"/>
        </w:rPr>
        <w:t>ighest priority </w:t>
      </w:r>
      <w:r>
        <w:rPr>
          <w:sz w:val="20"/>
        </w:rPr>
        <w:t>– the Secretary of State for the Ministry of Justice (of the Ministry of Justice, 102 Petty France, London SW1H 9AJ) (acting as part of the Crown);</w:t>
      </w:r>
    </w:p>
    <w:p>
      <w:pPr>
        <w:pStyle w:val="BodyText"/>
        <w:spacing w:before="4"/>
      </w:pPr>
    </w:p>
    <w:p>
      <w:pPr>
        <w:pStyle w:val="ListParagraph"/>
        <w:numPr>
          <w:ilvl w:val="0"/>
          <w:numId w:val="7"/>
        </w:numPr>
        <w:tabs>
          <w:tab w:pos="2407" w:val="left" w:leader="none"/>
          <w:tab w:pos="2408" w:val="left" w:leader="none"/>
        </w:tabs>
        <w:spacing w:line="240" w:lineRule="auto" w:before="0" w:after="0"/>
        <w:ind w:left="2407" w:right="0" w:hanging="849"/>
        <w:jc w:val="both"/>
        <w:rPr>
          <w:sz w:val="20"/>
        </w:rPr>
      </w:pPr>
      <w:bookmarkStart w:name="(B) second highest priority – the Benefi" w:id="198"/>
      <w:bookmarkEnd w:id="198"/>
      <w:r>
        <w:rPr/>
      </w:r>
      <w:bookmarkStart w:name="(B) second highest priority – the Benefi" w:id="199"/>
      <w:bookmarkEnd w:id="199"/>
      <w:r>
        <w:rPr>
          <w:b/>
          <w:sz w:val="20"/>
        </w:rPr>
        <w:t>s</w:t>
      </w:r>
      <w:r>
        <w:rPr>
          <w:b/>
          <w:sz w:val="20"/>
        </w:rPr>
        <w:t>econd highest priority </w:t>
      </w:r>
      <w:r>
        <w:rPr>
          <w:sz w:val="20"/>
        </w:rPr>
        <w:t>– the Beneficiary;</w:t>
      </w:r>
      <w:r>
        <w:rPr>
          <w:spacing w:val="-2"/>
          <w:sz w:val="20"/>
        </w:rPr>
        <w:t> </w:t>
      </w:r>
      <w:r>
        <w:rPr>
          <w:sz w:val="20"/>
        </w:rPr>
        <w:t>and</w:t>
      </w:r>
    </w:p>
    <w:p>
      <w:pPr>
        <w:pStyle w:val="BodyText"/>
        <w:spacing w:before="10"/>
      </w:pPr>
    </w:p>
    <w:p>
      <w:pPr>
        <w:pStyle w:val="ListParagraph"/>
        <w:numPr>
          <w:ilvl w:val="0"/>
          <w:numId w:val="7"/>
        </w:numPr>
        <w:tabs>
          <w:tab w:pos="2408" w:val="left" w:leader="none"/>
        </w:tabs>
        <w:spacing w:line="240" w:lineRule="auto" w:before="0" w:after="0"/>
        <w:ind w:left="2407" w:right="0" w:hanging="849"/>
        <w:jc w:val="both"/>
        <w:rPr>
          <w:sz w:val="20"/>
        </w:rPr>
      </w:pPr>
      <w:bookmarkStart w:name="(C) lowest priority – any other third pa" w:id="200"/>
      <w:bookmarkEnd w:id="200"/>
      <w:r>
        <w:rPr/>
      </w:r>
      <w:bookmarkStart w:name="(C) lowest priority – any other third pa" w:id="201"/>
      <w:bookmarkEnd w:id="201"/>
      <w:r>
        <w:rPr>
          <w:b/>
          <w:sz w:val="20"/>
        </w:rPr>
        <w:t>l</w:t>
      </w:r>
      <w:r>
        <w:rPr>
          <w:b/>
          <w:sz w:val="20"/>
        </w:rPr>
        <w:t>owest priority </w:t>
      </w:r>
      <w:r>
        <w:rPr>
          <w:sz w:val="20"/>
        </w:rPr>
        <w:t>– any other third</w:t>
      </w:r>
      <w:r>
        <w:rPr>
          <w:spacing w:val="-5"/>
          <w:sz w:val="20"/>
        </w:rPr>
        <w:t> </w:t>
      </w:r>
      <w:r>
        <w:rPr>
          <w:sz w:val="20"/>
        </w:rPr>
        <w:t>party.</w:t>
      </w:r>
    </w:p>
    <w:p>
      <w:pPr>
        <w:pStyle w:val="BodyText"/>
      </w:pPr>
    </w:p>
    <w:p>
      <w:pPr>
        <w:pStyle w:val="BodyText"/>
        <w:spacing w:before="2"/>
        <w:rPr>
          <w:sz w:val="15"/>
        </w:rPr>
      </w:pPr>
      <w:r>
        <w:rPr/>
        <w:pict>
          <v:line style="position:absolute;mso-position-horizontal-relative:page;mso-position-vertical-relative:paragraph;z-index:-424;mso-wrap-distance-left:0;mso-wrap-distance-right:0" from="83.639999pt,10.959482pt" to="511.800999pt,10.959482pt" stroked="true" strokeweight=".48pt" strokecolor="#000000">
            <v:stroke dashstyle="solid"/>
            <w10:wrap type="topAndBottom"/>
          </v:line>
        </w:pict>
      </w:r>
    </w:p>
    <w:p>
      <w:pPr>
        <w:spacing w:after="0"/>
        <w:rPr>
          <w:sz w:val="15"/>
        </w:rPr>
        <w:sectPr>
          <w:pgSz w:w="11910" w:h="16850"/>
          <w:pgMar w:header="712" w:footer="800"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1696">
            <wp:simplePos x="0" y="0"/>
            <wp:positionH relativeFrom="page">
              <wp:posOffset>1080136</wp:posOffset>
            </wp:positionH>
            <wp:positionV relativeFrom="paragraph">
              <wp:posOffset>-606058</wp:posOffset>
            </wp:positionV>
            <wp:extent cx="1009648" cy="787396"/>
            <wp:effectExtent l="0" t="0" r="0" b="0"/>
            <wp:wrapNone/>
            <wp:docPr id="25" name="image1.png" descr=""/>
            <wp:cNvGraphicFramePr>
              <a:graphicFrameLocks noChangeAspect="1"/>
            </wp:cNvGraphicFramePr>
            <a:graphic>
              <a:graphicData uri="http://schemas.openxmlformats.org/drawingml/2006/picture">
                <pic:pic>
                  <pic:nvPicPr>
                    <pic:cNvPr id="26"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sz w:val="12"/>
        </w:rPr>
      </w:pPr>
    </w:p>
    <w:p>
      <w:pPr>
        <w:pStyle w:val="ListParagraph"/>
        <w:numPr>
          <w:ilvl w:val="1"/>
          <w:numId w:val="5"/>
        </w:numPr>
        <w:tabs>
          <w:tab w:pos="1559" w:val="left" w:leader="none"/>
          <w:tab w:pos="1560" w:val="left" w:leader="none"/>
        </w:tabs>
        <w:spacing w:line="240" w:lineRule="auto" w:before="93" w:after="0"/>
        <w:ind w:left="1559" w:right="0" w:hanging="710"/>
        <w:jc w:val="left"/>
        <w:rPr>
          <w:sz w:val="20"/>
        </w:rPr>
      </w:pPr>
      <w:bookmarkStart w:name="11.6 If the situation described in claus" w:id="202"/>
      <w:bookmarkEnd w:id="202"/>
      <w:r>
        <w:rPr/>
      </w:r>
      <w:bookmarkStart w:name="_bookmark17" w:id="203"/>
      <w:bookmarkEnd w:id="203"/>
      <w:r>
        <w:rPr/>
      </w:r>
      <w:bookmarkStart w:name="_bookmark17" w:id="204"/>
      <w:bookmarkEnd w:id="204"/>
      <w:r>
        <w:rPr>
          <w:sz w:val="20"/>
        </w:rPr>
        <w:t>I</w:t>
      </w:r>
      <w:r>
        <w:rPr>
          <w:sz w:val="20"/>
        </w:rPr>
        <w:t>f the situation described in clause </w:t>
      </w:r>
      <w:hyperlink w:history="true" w:anchor="_bookmark16">
        <w:r>
          <w:rPr>
            <w:sz w:val="20"/>
          </w:rPr>
          <w:t>11.5 </w:t>
        </w:r>
      </w:hyperlink>
      <w:r>
        <w:rPr>
          <w:sz w:val="20"/>
        </w:rPr>
        <w:t>arises, the Sub-Contractor</w:t>
      </w:r>
      <w:r>
        <w:rPr>
          <w:spacing w:val="-9"/>
          <w:sz w:val="20"/>
        </w:rPr>
        <w:t> </w:t>
      </w:r>
      <w:r>
        <w:rPr>
          <w:sz w:val="20"/>
        </w:rPr>
        <w:t>shall:</w:t>
      </w:r>
    </w:p>
    <w:p>
      <w:pPr>
        <w:pStyle w:val="BodyText"/>
        <w:spacing w:before="8"/>
      </w:pPr>
    </w:p>
    <w:p>
      <w:pPr>
        <w:pStyle w:val="ListParagraph"/>
        <w:numPr>
          <w:ilvl w:val="2"/>
          <w:numId w:val="5"/>
        </w:numPr>
        <w:tabs>
          <w:tab w:pos="2410" w:val="left" w:leader="none"/>
        </w:tabs>
        <w:spacing w:line="240" w:lineRule="auto" w:before="0" w:after="0"/>
        <w:ind w:left="2409" w:right="318" w:hanging="850"/>
        <w:jc w:val="both"/>
        <w:rPr>
          <w:sz w:val="20"/>
        </w:rPr>
      </w:pPr>
      <w:bookmarkStart w:name="11.6.1 notify the relevant third party t" w:id="205"/>
      <w:bookmarkEnd w:id="205"/>
      <w:r>
        <w:rPr/>
      </w:r>
      <w:bookmarkStart w:name="11.6.1 notify the relevant third party t" w:id="206"/>
      <w:bookmarkEnd w:id="206"/>
      <w:r>
        <w:rPr>
          <w:sz w:val="20"/>
        </w:rPr>
        <w:t>not</w:t>
      </w:r>
      <w:r>
        <w:rPr>
          <w:sz w:val="20"/>
        </w:rPr>
        <w:t>ify the relevant third party that has priority to exercise the Equivalent Step-In Rights within five (5) days of receiving the Beneficiary's notice advising that it is seeking to exercise its own  rights under this under this clause</w:t>
      </w:r>
      <w:r>
        <w:rPr>
          <w:spacing w:val="1"/>
          <w:sz w:val="20"/>
        </w:rPr>
        <w:t> </w:t>
      </w:r>
      <w:hyperlink w:history="true" w:anchor="_bookmark12">
        <w:r>
          <w:rPr>
            <w:sz w:val="20"/>
          </w:rPr>
          <w:t>11;</w:t>
        </w:r>
      </w:hyperlink>
    </w:p>
    <w:p>
      <w:pPr>
        <w:pStyle w:val="BodyText"/>
        <w:rPr>
          <w:sz w:val="21"/>
        </w:rPr>
      </w:pPr>
    </w:p>
    <w:p>
      <w:pPr>
        <w:pStyle w:val="ListParagraph"/>
        <w:numPr>
          <w:ilvl w:val="2"/>
          <w:numId w:val="5"/>
        </w:numPr>
        <w:tabs>
          <w:tab w:pos="2410" w:val="left" w:leader="none"/>
        </w:tabs>
        <w:spacing w:line="240" w:lineRule="auto" w:before="1" w:after="0"/>
        <w:ind w:left="2409" w:right="317" w:hanging="850"/>
        <w:jc w:val="both"/>
        <w:rPr>
          <w:sz w:val="20"/>
        </w:rPr>
      </w:pPr>
      <w:bookmarkStart w:name="11.6.2 use reasonable endeavours to secu" w:id="207"/>
      <w:bookmarkEnd w:id="207"/>
      <w:r>
        <w:rPr/>
      </w:r>
      <w:bookmarkStart w:name="_bookmark18" w:id="208"/>
      <w:bookmarkEnd w:id="208"/>
      <w:r>
        <w:rPr/>
      </w:r>
      <w:bookmarkStart w:name="_bookmark18" w:id="209"/>
      <w:bookmarkEnd w:id="209"/>
      <w:r>
        <w:rPr>
          <w:sz w:val="20"/>
        </w:rPr>
        <w:t>u</w:t>
      </w:r>
      <w:r>
        <w:rPr>
          <w:sz w:val="20"/>
        </w:rPr>
        <w:t>se reasonable endeavours to secure written confirmation from such party as to</w:t>
      </w:r>
      <w:r>
        <w:rPr>
          <w:spacing w:val="-2"/>
          <w:sz w:val="20"/>
        </w:rPr>
        <w:t> </w:t>
      </w:r>
      <w:r>
        <w:rPr>
          <w:sz w:val="20"/>
        </w:rPr>
        <w:t>whether:</w:t>
      </w:r>
    </w:p>
    <w:p>
      <w:pPr>
        <w:pStyle w:val="BodyText"/>
        <w:spacing w:before="8"/>
      </w:pPr>
    </w:p>
    <w:p>
      <w:pPr>
        <w:pStyle w:val="ListParagraph"/>
        <w:numPr>
          <w:ilvl w:val="3"/>
          <w:numId w:val="5"/>
        </w:numPr>
        <w:tabs>
          <w:tab w:pos="2975" w:val="left" w:leader="none"/>
          <w:tab w:pos="2976" w:val="left" w:leader="none"/>
        </w:tabs>
        <w:spacing w:line="240" w:lineRule="auto" w:before="0" w:after="0"/>
        <w:ind w:left="2975" w:right="0" w:hanging="566"/>
        <w:jc w:val="left"/>
        <w:rPr>
          <w:sz w:val="20"/>
        </w:rPr>
      </w:pPr>
      <w:bookmarkStart w:name="(A) its wishes to exercise; or" w:id="210"/>
      <w:bookmarkEnd w:id="210"/>
      <w:r>
        <w:rPr/>
      </w:r>
      <w:bookmarkStart w:name="(A) its wishes to exercise; or" w:id="211"/>
      <w:bookmarkEnd w:id="211"/>
      <w:r>
        <w:rPr>
          <w:sz w:val="20"/>
        </w:rPr>
        <w:t>i</w:t>
      </w:r>
      <w:r>
        <w:rPr>
          <w:sz w:val="20"/>
        </w:rPr>
        <w:t>ts wishes to exercise; or</w:t>
      </w:r>
    </w:p>
    <w:p>
      <w:pPr>
        <w:pStyle w:val="BodyText"/>
        <w:spacing w:before="10"/>
      </w:pPr>
    </w:p>
    <w:p>
      <w:pPr>
        <w:pStyle w:val="ListParagraph"/>
        <w:numPr>
          <w:ilvl w:val="3"/>
          <w:numId w:val="5"/>
        </w:numPr>
        <w:tabs>
          <w:tab w:pos="2975" w:val="left" w:leader="none"/>
          <w:tab w:pos="2976" w:val="left" w:leader="none"/>
        </w:tabs>
        <w:spacing w:line="240" w:lineRule="auto" w:before="0" w:after="0"/>
        <w:ind w:left="2975" w:right="0" w:hanging="566"/>
        <w:jc w:val="left"/>
        <w:rPr>
          <w:sz w:val="20"/>
        </w:rPr>
      </w:pPr>
      <w:bookmarkStart w:name="(B) waives the right to exercise," w:id="212"/>
      <w:bookmarkEnd w:id="212"/>
      <w:r>
        <w:rPr/>
      </w:r>
      <w:bookmarkStart w:name="(B) waives the right to exercise," w:id="213"/>
      <w:bookmarkEnd w:id="213"/>
      <w:r>
        <w:rPr>
          <w:sz w:val="20"/>
        </w:rPr>
        <w:t>w</w:t>
      </w:r>
      <w:r>
        <w:rPr>
          <w:sz w:val="20"/>
        </w:rPr>
        <w:t>aives the right to</w:t>
      </w:r>
      <w:r>
        <w:rPr>
          <w:spacing w:val="-4"/>
          <w:sz w:val="20"/>
        </w:rPr>
        <w:t> </w:t>
      </w:r>
      <w:r>
        <w:rPr>
          <w:sz w:val="20"/>
        </w:rPr>
        <w:t>exercise,</w:t>
      </w:r>
    </w:p>
    <w:p>
      <w:pPr>
        <w:pStyle w:val="BodyText"/>
        <w:spacing w:before="11"/>
      </w:pPr>
    </w:p>
    <w:p>
      <w:pPr>
        <w:pStyle w:val="BodyText"/>
        <w:ind w:left="2409"/>
      </w:pPr>
      <w:r>
        <w:rPr/>
        <w:t>its Equivalent Step-In Rights as soon as reasonable practicable;</w:t>
      </w:r>
    </w:p>
    <w:p>
      <w:pPr>
        <w:pStyle w:val="BodyText"/>
        <w:spacing w:before="10"/>
      </w:pPr>
    </w:p>
    <w:p>
      <w:pPr>
        <w:pStyle w:val="ListParagraph"/>
        <w:numPr>
          <w:ilvl w:val="2"/>
          <w:numId w:val="5"/>
        </w:numPr>
        <w:tabs>
          <w:tab w:pos="2410" w:val="left" w:leader="none"/>
        </w:tabs>
        <w:spacing w:line="240" w:lineRule="auto" w:before="0" w:after="0"/>
        <w:ind w:left="2409" w:right="317" w:hanging="850"/>
        <w:jc w:val="both"/>
        <w:rPr>
          <w:sz w:val="20"/>
        </w:rPr>
      </w:pPr>
      <w:bookmarkStart w:name="11.6.3 notify the Beneficiary of the dec" w:id="214"/>
      <w:bookmarkEnd w:id="214"/>
      <w:r>
        <w:rPr/>
      </w:r>
      <w:bookmarkStart w:name="11.6.3 notify the Beneficiary of the dec" w:id="215"/>
      <w:bookmarkEnd w:id="215"/>
      <w:r>
        <w:rPr>
          <w:sz w:val="20"/>
        </w:rPr>
        <w:t>not</w:t>
      </w:r>
      <w:r>
        <w:rPr>
          <w:sz w:val="20"/>
        </w:rPr>
        <w:t>ify the Beneficiary of the decision of such third party in writing (with this decision being final);</w:t>
      </w:r>
      <w:r>
        <w:rPr>
          <w:spacing w:val="-4"/>
          <w:sz w:val="20"/>
        </w:rPr>
        <w:t> </w:t>
      </w:r>
      <w:r>
        <w:rPr>
          <w:sz w:val="20"/>
        </w:rPr>
        <w:t>and</w:t>
      </w:r>
    </w:p>
    <w:p>
      <w:pPr>
        <w:pStyle w:val="BodyText"/>
        <w:spacing w:before="8"/>
      </w:pPr>
    </w:p>
    <w:p>
      <w:pPr>
        <w:pStyle w:val="ListParagraph"/>
        <w:numPr>
          <w:ilvl w:val="2"/>
          <w:numId w:val="5"/>
        </w:numPr>
        <w:tabs>
          <w:tab w:pos="2410" w:val="left" w:leader="none"/>
        </w:tabs>
        <w:spacing w:line="240" w:lineRule="auto" w:before="1" w:after="0"/>
        <w:ind w:left="2409" w:right="320" w:hanging="850"/>
        <w:jc w:val="both"/>
        <w:rPr>
          <w:sz w:val="20"/>
        </w:rPr>
      </w:pPr>
      <w:bookmarkStart w:name="11.6.4 the Step-In Period shall be deeme" w:id="216"/>
      <w:bookmarkEnd w:id="216"/>
      <w:r>
        <w:rPr/>
      </w:r>
      <w:bookmarkStart w:name="11.6.4 the Step-In Period shall be deeme" w:id="217"/>
      <w:bookmarkEnd w:id="217"/>
      <w:r>
        <w:rPr>
          <w:sz w:val="20"/>
        </w:rPr>
        <w:t>t</w:t>
      </w:r>
      <w:r>
        <w:rPr>
          <w:sz w:val="20"/>
        </w:rPr>
        <w:t>he Step-In Period shall be deemed to be extended for a period equivalent to the period during which the Sub-Contractor is awaiting written confirmation from the relevant third party pursuant to clause </w:t>
      </w:r>
      <w:hyperlink w:history="true" w:anchor="_bookmark18">
        <w:r>
          <w:rPr>
            <w:sz w:val="20"/>
          </w:rPr>
          <w:t>11.6.2.</w:t>
        </w:r>
      </w:hyperlink>
    </w:p>
    <w:p>
      <w:pPr>
        <w:pStyle w:val="BodyText"/>
        <w:spacing w:before="9"/>
      </w:pPr>
    </w:p>
    <w:p>
      <w:pPr>
        <w:pStyle w:val="Heading1"/>
        <w:numPr>
          <w:ilvl w:val="0"/>
          <w:numId w:val="5"/>
        </w:numPr>
        <w:tabs>
          <w:tab w:pos="849" w:val="left" w:leader="none"/>
          <w:tab w:pos="850" w:val="left" w:leader="none"/>
        </w:tabs>
        <w:spacing w:line="240" w:lineRule="auto" w:before="0" w:after="0"/>
        <w:ind w:left="849" w:right="0" w:hanging="708"/>
        <w:jc w:val="left"/>
      </w:pPr>
      <w:bookmarkStart w:name="12. NO GREATER LIABILITY" w:id="218"/>
      <w:bookmarkEnd w:id="218"/>
      <w:r>
        <w:rPr>
          <w:b w:val="0"/>
        </w:rPr>
      </w:r>
      <w:bookmarkStart w:name="12. NO GREATER LIABILITY" w:id="219"/>
      <w:bookmarkEnd w:id="219"/>
      <w:r>
        <w:rPr/>
        <w:t>NO</w:t>
      </w:r>
      <w:r>
        <w:rPr/>
        <w:t> GREATER</w:t>
      </w:r>
      <w:r>
        <w:rPr>
          <w:spacing w:val="-2"/>
        </w:rPr>
        <w:t> </w:t>
      </w:r>
      <w:r>
        <w:rPr/>
        <w:t>LIABILITY</w:t>
      </w:r>
    </w:p>
    <w:p>
      <w:pPr>
        <w:pStyle w:val="BodyText"/>
        <w:spacing w:before="1"/>
        <w:rPr>
          <w:b/>
          <w:sz w:val="21"/>
        </w:rPr>
      </w:pPr>
    </w:p>
    <w:p>
      <w:pPr>
        <w:pStyle w:val="BodyText"/>
        <w:ind w:left="849"/>
      </w:pPr>
      <w:r>
        <w:rPr/>
        <w:t>Notwithstanding any other provision of this Deed:</w:t>
      </w:r>
    </w:p>
    <w:p>
      <w:pPr>
        <w:pStyle w:val="BodyText"/>
        <w:spacing w:before="8"/>
      </w:pPr>
    </w:p>
    <w:p>
      <w:pPr>
        <w:pStyle w:val="ListParagraph"/>
        <w:numPr>
          <w:ilvl w:val="1"/>
          <w:numId w:val="5"/>
        </w:numPr>
        <w:tabs>
          <w:tab w:pos="1560" w:val="left" w:leader="none"/>
        </w:tabs>
        <w:spacing w:line="240" w:lineRule="auto" w:before="0" w:after="0"/>
        <w:ind w:left="1559" w:right="318" w:hanging="710"/>
        <w:jc w:val="both"/>
        <w:rPr>
          <w:sz w:val="20"/>
        </w:rPr>
      </w:pPr>
      <w:bookmarkStart w:name="12.1 the Sub-Contractor shall have no gr" w:id="220"/>
      <w:bookmarkEnd w:id="220"/>
      <w:r>
        <w:rPr/>
      </w:r>
      <w:bookmarkStart w:name="12.1 the Sub-Contractor shall have no gr" w:id="221"/>
      <w:bookmarkEnd w:id="221"/>
      <w:r>
        <w:rPr>
          <w:sz w:val="20"/>
        </w:rPr>
        <w:t>t</w:t>
      </w:r>
      <w:r>
        <w:rPr>
          <w:sz w:val="20"/>
        </w:rPr>
        <w:t>he Sub-Contractor shall have no greater liability in value and/or duration arising out of or in connection with this Deed (excluding rights of set off and counterclaim) than it would have done if, in lieu of this Deed, the Beneficiary had been named as the "Partnering Team Member" instead of the Partnering Team Member in the Sub-Contract;</w:t>
      </w:r>
      <w:r>
        <w:rPr>
          <w:spacing w:val="3"/>
          <w:sz w:val="20"/>
        </w:rPr>
        <w:t> </w:t>
      </w:r>
      <w:r>
        <w:rPr>
          <w:sz w:val="20"/>
        </w:rPr>
        <w:t>and</w:t>
      </w:r>
    </w:p>
    <w:p>
      <w:pPr>
        <w:pStyle w:val="BodyText"/>
        <w:spacing w:before="1"/>
        <w:rPr>
          <w:sz w:val="21"/>
        </w:rPr>
      </w:pPr>
    </w:p>
    <w:p>
      <w:pPr>
        <w:pStyle w:val="ListParagraph"/>
        <w:numPr>
          <w:ilvl w:val="1"/>
          <w:numId w:val="5"/>
        </w:numPr>
        <w:tabs>
          <w:tab w:pos="1560" w:val="left" w:leader="none"/>
        </w:tabs>
        <w:spacing w:line="240" w:lineRule="auto" w:before="0" w:after="0"/>
        <w:ind w:left="1559" w:right="316" w:hanging="710"/>
        <w:jc w:val="both"/>
        <w:rPr>
          <w:sz w:val="20"/>
        </w:rPr>
      </w:pPr>
      <w:bookmarkStart w:name="12.2 the Sub-Contractor shall be entitle" w:id="222"/>
      <w:bookmarkEnd w:id="222"/>
      <w:r>
        <w:rPr/>
      </w:r>
      <w:bookmarkStart w:name="12.2 the Sub-Contractor shall be entitle" w:id="223"/>
      <w:bookmarkEnd w:id="223"/>
      <w:r>
        <w:rPr>
          <w:sz w:val="20"/>
        </w:rPr>
        <w:t>t</w:t>
      </w:r>
      <w:r>
        <w:rPr>
          <w:sz w:val="20"/>
        </w:rPr>
        <w:t>he Sub-Contractor shall be entitled in any action or proceedings by the Beneficiary under or in connection with this Deed to rely on any limitation in the Sub-Contract and to raise the equivalent rights in defence of liability (save for set-off and/or counterclaim) as it would have against the Partnering Team Member under the Sub-Contract.</w:t>
      </w:r>
    </w:p>
    <w:p>
      <w:pPr>
        <w:pStyle w:val="BodyText"/>
        <w:spacing w:before="7"/>
      </w:pPr>
    </w:p>
    <w:p>
      <w:pPr>
        <w:pStyle w:val="Heading1"/>
        <w:numPr>
          <w:ilvl w:val="0"/>
          <w:numId w:val="5"/>
        </w:numPr>
        <w:tabs>
          <w:tab w:pos="848" w:val="left" w:leader="none"/>
          <w:tab w:pos="849" w:val="left" w:leader="none"/>
        </w:tabs>
        <w:spacing w:line="240" w:lineRule="auto" w:before="1" w:after="0"/>
        <w:ind w:left="849" w:right="0" w:hanging="709"/>
        <w:jc w:val="left"/>
      </w:pPr>
      <w:bookmarkStart w:name="13. LIABILITY PERIOD" w:id="224"/>
      <w:bookmarkEnd w:id="224"/>
      <w:r>
        <w:rPr>
          <w:b w:val="0"/>
        </w:rPr>
      </w:r>
      <w:bookmarkStart w:name="13. LIABILITY PERIOD" w:id="225"/>
      <w:bookmarkEnd w:id="225"/>
      <w:r>
        <w:rPr/>
        <w:t>L</w:t>
      </w:r>
      <w:r>
        <w:rPr/>
        <w:t>IABILITY PERIOD</w:t>
      </w:r>
    </w:p>
    <w:p>
      <w:pPr>
        <w:pStyle w:val="BodyText"/>
        <w:spacing w:before="10"/>
        <w:rPr>
          <w:b/>
        </w:rPr>
      </w:pPr>
    </w:p>
    <w:p>
      <w:pPr>
        <w:pStyle w:val="BodyText"/>
        <w:ind w:left="849" w:right="320" w:hanging="1"/>
        <w:jc w:val="both"/>
      </w:pPr>
      <w:r>
        <w:rPr/>
        <w:t>The obligation of the Sub-Contractor under this Deed shall cease on the expiration of the limitation period, save in respect of any cause of action under this Deed where proceedings have been commenced during such limitation</w:t>
      </w:r>
      <w:r>
        <w:rPr>
          <w:spacing w:val="-5"/>
        </w:rPr>
        <w:t> </w:t>
      </w:r>
      <w:r>
        <w:rPr/>
        <w:t>period.</w:t>
      </w:r>
    </w:p>
    <w:p>
      <w:pPr>
        <w:pStyle w:val="BodyText"/>
        <w:spacing w:before="9"/>
      </w:pPr>
    </w:p>
    <w:p>
      <w:pPr>
        <w:pStyle w:val="Heading1"/>
        <w:numPr>
          <w:ilvl w:val="0"/>
          <w:numId w:val="5"/>
        </w:numPr>
        <w:tabs>
          <w:tab w:pos="849" w:val="left" w:leader="none"/>
          <w:tab w:pos="850" w:val="left" w:leader="none"/>
        </w:tabs>
        <w:spacing w:line="240" w:lineRule="auto" w:before="0" w:after="0"/>
        <w:ind w:left="849" w:right="0" w:hanging="708"/>
        <w:jc w:val="left"/>
      </w:pPr>
      <w:bookmarkStart w:name="14. Extraneous Rights" w:id="226"/>
      <w:bookmarkEnd w:id="226"/>
      <w:r>
        <w:rPr>
          <w:b w:val="0"/>
        </w:rPr>
      </w:r>
      <w:bookmarkStart w:name="14. Extraneous Rights" w:id="227"/>
      <w:bookmarkEnd w:id="227"/>
      <w:r>
        <w:rPr/>
        <w:t>EX</w:t>
      </w:r>
      <w:r>
        <w:rPr/>
        <w:t>TRANEOUS</w:t>
      </w:r>
      <w:r>
        <w:rPr>
          <w:spacing w:val="-3"/>
        </w:rPr>
        <w:t> </w:t>
      </w:r>
      <w:r>
        <w:rPr/>
        <w:t>RIGHTS</w:t>
      </w:r>
    </w:p>
    <w:p>
      <w:pPr>
        <w:pStyle w:val="BodyText"/>
        <w:spacing w:before="1"/>
        <w:rPr>
          <w:b/>
          <w:sz w:val="21"/>
        </w:rPr>
      </w:pPr>
    </w:p>
    <w:p>
      <w:pPr>
        <w:pStyle w:val="ListParagraph"/>
        <w:numPr>
          <w:ilvl w:val="1"/>
          <w:numId w:val="5"/>
        </w:numPr>
        <w:tabs>
          <w:tab w:pos="1560" w:val="left" w:leader="none"/>
        </w:tabs>
        <w:spacing w:line="240" w:lineRule="auto" w:before="0" w:after="0"/>
        <w:ind w:left="1559" w:right="317" w:hanging="710"/>
        <w:jc w:val="both"/>
        <w:rPr>
          <w:sz w:val="20"/>
        </w:rPr>
      </w:pPr>
      <w:bookmarkStart w:name="14.1 This Deed shall not negate or dimin" w:id="228"/>
      <w:bookmarkEnd w:id="228"/>
      <w:r>
        <w:rPr/>
      </w:r>
      <w:bookmarkStart w:name="14.1 This Deed shall not negate or dimin" w:id="229"/>
      <w:bookmarkEnd w:id="229"/>
      <w:r>
        <w:rPr>
          <w:sz w:val="20"/>
        </w:rPr>
        <w:t>T</w:t>
      </w:r>
      <w:r>
        <w:rPr>
          <w:sz w:val="20"/>
        </w:rPr>
        <w:t>his Deed shall not negate or diminish any duty or liability otherwise owed by the Sub-Contractor under the</w:t>
      </w:r>
      <w:r>
        <w:rPr>
          <w:spacing w:val="1"/>
          <w:sz w:val="20"/>
        </w:rPr>
        <w:t> </w:t>
      </w:r>
      <w:r>
        <w:rPr>
          <w:sz w:val="20"/>
        </w:rPr>
        <w:t>Sub-Contract.</w:t>
      </w:r>
    </w:p>
    <w:p>
      <w:pPr>
        <w:pStyle w:val="BodyText"/>
        <w:spacing w:before="9"/>
      </w:pPr>
    </w:p>
    <w:p>
      <w:pPr>
        <w:pStyle w:val="ListParagraph"/>
        <w:numPr>
          <w:ilvl w:val="1"/>
          <w:numId w:val="5"/>
        </w:numPr>
        <w:tabs>
          <w:tab w:pos="1560" w:val="left" w:leader="none"/>
        </w:tabs>
        <w:spacing w:line="240" w:lineRule="auto" w:before="0" w:after="0"/>
        <w:ind w:left="1559" w:right="320" w:hanging="710"/>
        <w:jc w:val="both"/>
        <w:rPr>
          <w:sz w:val="20"/>
        </w:rPr>
      </w:pPr>
      <w:bookmarkStart w:name="14.2 This Deed may be executed in any nu" w:id="230"/>
      <w:bookmarkEnd w:id="230"/>
      <w:r>
        <w:rPr/>
      </w:r>
      <w:bookmarkStart w:name="14.2 This Deed may be executed in any nu" w:id="231"/>
      <w:bookmarkEnd w:id="231"/>
      <w:r>
        <w:rPr>
          <w:sz w:val="20"/>
        </w:rPr>
        <w:t>T</w:t>
      </w:r>
      <w:r>
        <w:rPr>
          <w:sz w:val="20"/>
        </w:rPr>
        <w:t>his Deed </w:t>
      </w:r>
      <w:r>
        <w:rPr>
          <w:spacing w:val="2"/>
          <w:sz w:val="20"/>
        </w:rPr>
        <w:t>may </w:t>
      </w:r>
      <w:r>
        <w:rPr>
          <w:sz w:val="20"/>
        </w:rPr>
        <w:t>be executed in any number of counterparts all of which when taken together shall constitute one and the same</w:t>
      </w:r>
      <w:r>
        <w:rPr>
          <w:spacing w:val="-8"/>
          <w:sz w:val="20"/>
        </w:rPr>
        <w:t> </w:t>
      </w:r>
      <w:r>
        <w:rPr>
          <w:sz w:val="20"/>
        </w:rPr>
        <w:t>instrument.</w:t>
      </w:r>
    </w:p>
    <w:p>
      <w:pPr>
        <w:pStyle w:val="BodyText"/>
        <w:spacing w:before="8"/>
        <w:rPr>
          <w:sz w:val="11"/>
        </w:rPr>
      </w:pPr>
      <w:r>
        <w:rPr/>
        <w:pict>
          <v:line style="position:absolute;mso-position-horizontal-relative:page;mso-position-vertical-relative:paragraph;z-index:-376;mso-wrap-distance-left:0;mso-wrap-distance-right:0" from="83.639999pt,8.9296pt" to="511.800999pt,8.9296pt" stroked="true" strokeweight=".48pt" strokecolor="#000000">
            <v:stroke dashstyle="solid"/>
            <w10:wrap type="topAndBottom"/>
          </v:line>
        </w:pict>
      </w:r>
    </w:p>
    <w:p>
      <w:pPr>
        <w:spacing w:after="0"/>
        <w:rPr>
          <w:sz w:val="11"/>
        </w:rPr>
        <w:sectPr>
          <w:pgSz w:w="11910" w:h="16850"/>
          <w:pgMar w:header="712" w:footer="800"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1744">
            <wp:simplePos x="0" y="0"/>
            <wp:positionH relativeFrom="page">
              <wp:posOffset>1080136</wp:posOffset>
            </wp:positionH>
            <wp:positionV relativeFrom="paragraph">
              <wp:posOffset>-606058</wp:posOffset>
            </wp:positionV>
            <wp:extent cx="1009648" cy="787396"/>
            <wp:effectExtent l="0" t="0" r="0" b="0"/>
            <wp:wrapNone/>
            <wp:docPr id="27" name="image1.png" descr=""/>
            <wp:cNvGraphicFramePr>
              <a:graphicFrameLocks noChangeAspect="1"/>
            </wp:cNvGraphicFramePr>
            <a:graphic>
              <a:graphicData uri="http://schemas.openxmlformats.org/drawingml/2006/picture">
                <pic:pic>
                  <pic:nvPicPr>
                    <pic:cNvPr id="28"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sz w:val="12"/>
        </w:rPr>
      </w:pPr>
    </w:p>
    <w:p>
      <w:pPr>
        <w:pStyle w:val="ListParagraph"/>
        <w:numPr>
          <w:ilvl w:val="1"/>
          <w:numId w:val="5"/>
        </w:numPr>
        <w:tabs>
          <w:tab w:pos="1560" w:val="left" w:leader="none"/>
        </w:tabs>
        <w:spacing w:line="240" w:lineRule="auto" w:before="93" w:after="0"/>
        <w:ind w:left="1559" w:right="314" w:hanging="710"/>
        <w:jc w:val="both"/>
        <w:rPr>
          <w:sz w:val="20"/>
        </w:rPr>
      </w:pPr>
      <w:bookmarkStart w:name="14.3 This Deed does not create any right" w:id="232"/>
      <w:bookmarkEnd w:id="232"/>
      <w:r>
        <w:rPr/>
      </w:r>
      <w:bookmarkStart w:name="14.3 This Deed does not create any right" w:id="233"/>
      <w:bookmarkEnd w:id="233"/>
      <w:r>
        <w:rPr>
          <w:sz w:val="20"/>
        </w:rPr>
        <w:t>T</w:t>
      </w:r>
      <w:r>
        <w:rPr>
          <w:sz w:val="20"/>
        </w:rPr>
        <w:t>his Deed does not create any right enforceable by any person not a party to it (whether pursuant to the Contracts (Rights of Third Parties) Act 1999 or otherwise) except that a person who is the successor to or the permitted assignee of the rights of the Partnering Team Member is deemed to be a party to this</w:t>
      </w:r>
      <w:r>
        <w:rPr>
          <w:spacing w:val="-2"/>
          <w:sz w:val="20"/>
        </w:rPr>
        <w:t> </w:t>
      </w:r>
      <w:r>
        <w:rPr>
          <w:sz w:val="20"/>
        </w:rPr>
        <w:t>Deed.</w:t>
      </w:r>
    </w:p>
    <w:p>
      <w:pPr>
        <w:pStyle w:val="BodyText"/>
        <w:spacing w:before="8"/>
      </w:pPr>
    </w:p>
    <w:p>
      <w:pPr>
        <w:pStyle w:val="Heading1"/>
        <w:numPr>
          <w:ilvl w:val="0"/>
          <w:numId w:val="5"/>
        </w:numPr>
        <w:tabs>
          <w:tab w:pos="849" w:val="left" w:leader="none"/>
          <w:tab w:pos="850" w:val="left" w:leader="none"/>
        </w:tabs>
        <w:spacing w:line="240" w:lineRule="auto" w:before="0" w:after="0"/>
        <w:ind w:left="850" w:right="0" w:hanging="709"/>
        <w:jc w:val="left"/>
      </w:pPr>
      <w:bookmarkStart w:name="15. LAW" w:id="234"/>
      <w:bookmarkEnd w:id="234"/>
      <w:r>
        <w:rPr>
          <w:b w:val="0"/>
        </w:rPr>
      </w:r>
      <w:bookmarkStart w:name="15. LAW" w:id="235"/>
      <w:bookmarkEnd w:id="235"/>
      <w:r>
        <w:rPr>
          <w:spacing w:val="-3"/>
        </w:rPr>
        <w:t>L</w:t>
      </w:r>
      <w:r>
        <w:rPr>
          <w:spacing w:val="-3"/>
        </w:rPr>
        <w:t>AW</w:t>
      </w:r>
    </w:p>
    <w:p>
      <w:pPr>
        <w:pStyle w:val="BodyText"/>
        <w:spacing w:before="1"/>
        <w:rPr>
          <w:b/>
          <w:sz w:val="21"/>
        </w:rPr>
      </w:pPr>
    </w:p>
    <w:p>
      <w:pPr>
        <w:pStyle w:val="BodyText"/>
        <w:ind w:left="849" w:right="319"/>
        <w:jc w:val="both"/>
      </w:pPr>
      <w:r>
        <w:rPr/>
        <w:t>The construction, validity and performance of this Deed shall be governed by English law and the parties agree to submit to the non-exclusive jurisdiction of the English courts.</w:t>
      </w:r>
    </w:p>
    <w:p>
      <w:pPr>
        <w:pStyle w:val="BodyText"/>
        <w:spacing w:before="9"/>
      </w:pPr>
    </w:p>
    <w:p>
      <w:pPr>
        <w:spacing w:before="0"/>
        <w:ind w:left="142" w:right="0" w:firstLine="0"/>
        <w:jc w:val="left"/>
        <w:rPr>
          <w:b/>
          <w:sz w:val="20"/>
        </w:rPr>
      </w:pPr>
      <w:r>
        <w:rPr>
          <w:b/>
          <w:sz w:val="20"/>
        </w:rPr>
        <w:t>IN WITNESS WHEREOF </w:t>
      </w:r>
      <w:r>
        <w:rPr>
          <w:sz w:val="20"/>
        </w:rPr>
        <w:t>this collateral warranty has been executed and delivered as a </w:t>
      </w:r>
      <w:r>
        <w:rPr>
          <w:b/>
          <w:sz w:val="20"/>
        </w:rPr>
        <w:t>DEED</w:t>
      </w:r>
    </w:p>
    <w:p>
      <w:pPr>
        <w:pStyle w:val="BodyText"/>
        <w:spacing w:before="29"/>
        <w:ind w:left="142"/>
      </w:pPr>
      <w:r>
        <w:rPr/>
        <w:t>on the day and year first before written</w:t>
      </w:r>
    </w:p>
    <w:p>
      <w:pPr>
        <w:pStyle w:val="BodyText"/>
        <w:spacing w:before="2"/>
        <w:rPr>
          <w:sz w:val="22"/>
        </w:rPr>
      </w:pPr>
    </w:p>
    <w:p>
      <w:pPr>
        <w:pStyle w:val="BodyText"/>
        <w:ind w:left="964" w:right="1140"/>
        <w:jc w:val="center"/>
      </w:pPr>
      <w:r>
        <w:rPr/>
        <w:t>[EXECUTION BLOCKS FOR THE RELEVANT PARTIES TO BE INSERTED]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18"/>
        </w:rPr>
      </w:pPr>
      <w:r>
        <w:rPr/>
        <w:pict>
          <v:line style="position:absolute;mso-position-horizontal-relative:page;mso-position-vertical-relative:paragraph;z-index:-328;mso-wrap-distance-left:0;mso-wrap-distance-right:0" from="83.639999pt,12.704551pt" to="511.800999pt,12.704551pt" stroked="true" strokeweight=".48pt" strokecolor="#000000">
            <v:stroke dashstyle="solid"/>
            <w10:wrap type="topAndBottom"/>
          </v:line>
        </w:pict>
      </w:r>
    </w:p>
    <w:p>
      <w:pPr>
        <w:spacing w:after="0"/>
        <w:rPr>
          <w:sz w:val="18"/>
        </w:rPr>
        <w:sectPr>
          <w:pgSz w:w="11910" w:h="16850"/>
          <w:pgMar w:header="712" w:footer="800"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1792">
            <wp:simplePos x="0" y="0"/>
            <wp:positionH relativeFrom="page">
              <wp:posOffset>1080136</wp:posOffset>
            </wp:positionH>
            <wp:positionV relativeFrom="paragraph">
              <wp:posOffset>-606058</wp:posOffset>
            </wp:positionV>
            <wp:extent cx="1009648" cy="787396"/>
            <wp:effectExtent l="0" t="0" r="0" b="0"/>
            <wp:wrapNone/>
            <wp:docPr id="29" name="image1.png" descr=""/>
            <wp:cNvGraphicFramePr>
              <a:graphicFrameLocks noChangeAspect="1"/>
            </wp:cNvGraphicFramePr>
            <a:graphic>
              <a:graphicData uri="http://schemas.openxmlformats.org/drawingml/2006/picture">
                <pic:pic>
                  <pic:nvPicPr>
                    <pic:cNvPr id="30"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rPr>
      </w:pPr>
    </w:p>
    <w:p>
      <w:pPr>
        <w:spacing w:before="0"/>
        <w:ind w:left="813" w:right="0" w:firstLine="0"/>
        <w:jc w:val="left"/>
        <w:rPr>
          <w:b/>
          <w:sz w:val="24"/>
        </w:rPr>
      </w:pPr>
      <w:r>
        <w:rPr>
          <w:b/>
          <w:sz w:val="24"/>
          <w:u w:val="thick"/>
        </w:rPr>
        <w:t>PART 3 – SUB-SUB-CONTRACTOR COLLATERAL WARRANTY</w:t>
      </w:r>
    </w:p>
    <w:p>
      <w:pPr>
        <w:pStyle w:val="BodyText"/>
        <w:spacing w:before="8"/>
        <w:rPr>
          <w:b/>
          <w:sz w:val="11"/>
        </w:rPr>
      </w:pPr>
    </w:p>
    <w:p>
      <w:pPr>
        <w:tabs>
          <w:tab w:pos="3517" w:val="left" w:leader="none"/>
          <w:tab w:pos="5394" w:val="left" w:leader="none"/>
        </w:tabs>
        <w:spacing w:before="92"/>
        <w:ind w:left="141" w:right="0" w:firstLine="0"/>
        <w:jc w:val="left"/>
        <w:rPr>
          <w:sz w:val="20"/>
        </w:rPr>
      </w:pPr>
      <w:r>
        <w:rPr>
          <w:b/>
          <w:sz w:val="20"/>
        </w:rPr>
        <w:t>THIS DEED </w:t>
      </w:r>
      <w:r>
        <w:rPr>
          <w:sz w:val="20"/>
        </w:rPr>
        <w:t>is made</w:t>
      </w:r>
      <w:r>
        <w:rPr>
          <w:spacing w:val="-7"/>
          <w:sz w:val="20"/>
        </w:rPr>
        <w:t> </w:t>
      </w:r>
      <w:r>
        <w:rPr>
          <w:sz w:val="20"/>
        </w:rPr>
        <w:t>the</w:t>
      </w:r>
      <w:r>
        <w:rPr>
          <w:spacing w:val="-2"/>
          <w:sz w:val="20"/>
        </w:rPr>
        <w:t> </w:t>
      </w:r>
      <w:r>
        <w:rPr>
          <w:sz w:val="20"/>
        </w:rPr>
        <w:t>[</w:t>
        <w:tab/>
        <w:t>] day</w:t>
      </w:r>
      <w:r>
        <w:rPr>
          <w:spacing w:val="-3"/>
          <w:sz w:val="20"/>
        </w:rPr>
        <w:t> </w:t>
      </w:r>
      <w:r>
        <w:rPr>
          <w:sz w:val="20"/>
        </w:rPr>
        <w:t>of</w:t>
      </w:r>
      <w:r>
        <w:rPr>
          <w:spacing w:val="1"/>
          <w:sz w:val="20"/>
        </w:rPr>
        <w:t> </w:t>
      </w:r>
      <w:r>
        <w:rPr>
          <w:sz w:val="20"/>
        </w:rPr>
        <w:t>[</w:t>
        <w:tab/>
        <w:t>]</w:t>
      </w:r>
    </w:p>
    <w:p>
      <w:pPr>
        <w:pStyle w:val="BodyText"/>
        <w:rPr>
          <w:sz w:val="28"/>
        </w:rPr>
      </w:pPr>
    </w:p>
    <w:p>
      <w:pPr>
        <w:pStyle w:val="Heading1"/>
        <w:spacing w:before="1"/>
        <w:ind w:left="141" w:firstLine="0"/>
      </w:pPr>
      <w:bookmarkStart w:name="BETWEEN" w:id="236"/>
      <w:bookmarkEnd w:id="236"/>
      <w:r>
        <w:rPr>
          <w:b w:val="0"/>
        </w:rPr>
      </w:r>
      <w:r>
        <w:rPr/>
        <w:t>BETWEEN</w:t>
      </w:r>
    </w:p>
    <w:p>
      <w:pPr>
        <w:pStyle w:val="BodyText"/>
        <w:spacing w:before="11"/>
        <w:rPr>
          <w:b/>
          <w:sz w:val="27"/>
        </w:rPr>
      </w:pPr>
    </w:p>
    <w:p>
      <w:pPr>
        <w:pStyle w:val="ListParagraph"/>
        <w:numPr>
          <w:ilvl w:val="0"/>
          <w:numId w:val="8"/>
        </w:numPr>
        <w:tabs>
          <w:tab w:pos="849" w:val="left" w:leader="none"/>
          <w:tab w:pos="850" w:val="left" w:leader="none"/>
          <w:tab w:pos="2012" w:val="left" w:leader="none"/>
          <w:tab w:pos="5343" w:val="left" w:leader="none"/>
        </w:tabs>
        <w:spacing w:line="240" w:lineRule="auto" w:before="0" w:after="0"/>
        <w:ind w:left="849" w:right="320" w:hanging="708"/>
        <w:jc w:val="left"/>
        <w:rPr>
          <w:sz w:val="20"/>
        </w:rPr>
      </w:pPr>
      <w:bookmarkStart w:name="(1) [                    ] (company numb" w:id="237"/>
      <w:bookmarkEnd w:id="237"/>
      <w:r>
        <w:rPr/>
      </w:r>
      <w:bookmarkStart w:name="(1) [                    ] (company numb" w:id="238"/>
      <w:bookmarkEnd w:id="238"/>
      <w:r>
        <w:rPr>
          <w:sz w:val="20"/>
        </w:rPr>
        <w:t>[</w:t>
      </w:r>
      <w:r>
        <w:rPr>
          <w:sz w:val="20"/>
        </w:rPr>
        <w:tab/>
        <w:t>]   (company  </w:t>
      </w:r>
      <w:r>
        <w:rPr>
          <w:spacing w:val="31"/>
          <w:sz w:val="20"/>
        </w:rPr>
        <w:t> </w:t>
      </w:r>
      <w:r>
        <w:rPr>
          <w:sz w:val="20"/>
        </w:rPr>
        <w:t>number  </w:t>
      </w:r>
      <w:r>
        <w:rPr>
          <w:spacing w:val="18"/>
          <w:sz w:val="20"/>
        </w:rPr>
        <w:t> </w:t>
      </w:r>
      <w:r>
        <w:rPr>
          <w:sz w:val="20"/>
        </w:rPr>
        <w:t>[</w:t>
        <w:tab/>
        <w:t>])   whose   registered   office   is   at [</w:t>
        <w:tab/>
        <w:t>] (the "</w:t>
      </w:r>
      <w:r>
        <w:rPr>
          <w:b/>
          <w:sz w:val="20"/>
        </w:rPr>
        <w:t>Beneficiary</w:t>
      </w:r>
      <w:r>
        <w:rPr>
          <w:sz w:val="20"/>
        </w:rPr>
        <w:t>");</w:t>
      </w:r>
      <w:r>
        <w:rPr>
          <w:spacing w:val="1"/>
          <w:sz w:val="20"/>
        </w:rPr>
        <w:t> </w:t>
      </w:r>
      <w:r>
        <w:rPr>
          <w:sz w:val="20"/>
        </w:rPr>
        <w:t>[and]</w:t>
      </w:r>
    </w:p>
    <w:p>
      <w:pPr>
        <w:pStyle w:val="BodyText"/>
        <w:spacing w:before="8"/>
      </w:pPr>
    </w:p>
    <w:p>
      <w:pPr>
        <w:pStyle w:val="ListParagraph"/>
        <w:numPr>
          <w:ilvl w:val="0"/>
          <w:numId w:val="8"/>
        </w:numPr>
        <w:tabs>
          <w:tab w:pos="848" w:val="left" w:leader="none"/>
          <w:tab w:pos="849" w:val="left" w:leader="none"/>
          <w:tab w:pos="2012" w:val="left" w:leader="none"/>
          <w:tab w:pos="5343" w:val="left" w:leader="none"/>
        </w:tabs>
        <w:spacing w:line="240" w:lineRule="auto" w:before="1" w:after="0"/>
        <w:ind w:left="848" w:right="320" w:hanging="707"/>
        <w:jc w:val="left"/>
        <w:rPr>
          <w:sz w:val="20"/>
        </w:rPr>
      </w:pPr>
      <w:bookmarkStart w:name="(2) [                    ] (company numb" w:id="239"/>
      <w:bookmarkEnd w:id="239"/>
      <w:r>
        <w:rPr/>
      </w:r>
      <w:bookmarkStart w:name="(2) [                    ] (company numb" w:id="240"/>
      <w:bookmarkEnd w:id="240"/>
      <w:r>
        <w:rPr>
          <w:sz w:val="20"/>
        </w:rPr>
        <w:t>[</w:t>
      </w:r>
      <w:r>
        <w:rPr>
          <w:sz w:val="20"/>
        </w:rPr>
        <w:tab/>
        <w:t>]   (company  </w:t>
      </w:r>
      <w:r>
        <w:rPr>
          <w:spacing w:val="31"/>
          <w:sz w:val="20"/>
        </w:rPr>
        <w:t> </w:t>
      </w:r>
      <w:r>
        <w:rPr>
          <w:sz w:val="20"/>
        </w:rPr>
        <w:t>number  </w:t>
      </w:r>
      <w:r>
        <w:rPr>
          <w:spacing w:val="18"/>
          <w:sz w:val="20"/>
        </w:rPr>
        <w:t> </w:t>
      </w:r>
      <w:r>
        <w:rPr>
          <w:sz w:val="20"/>
        </w:rPr>
        <w:t>[</w:t>
        <w:tab/>
        <w:t>])   whose   registered   office   is   at [</w:t>
        <w:tab/>
        <w:t>] (the "</w:t>
      </w:r>
      <w:r>
        <w:rPr>
          <w:b/>
          <w:sz w:val="20"/>
        </w:rPr>
        <w:t>Sub-Sub-Contractor</w:t>
      </w:r>
      <w:r>
        <w:rPr>
          <w:sz w:val="20"/>
        </w:rPr>
        <w:t>");</w:t>
      </w:r>
      <w:r>
        <w:rPr>
          <w:spacing w:val="2"/>
          <w:sz w:val="20"/>
        </w:rPr>
        <w:t> </w:t>
      </w:r>
      <w:r>
        <w:rPr>
          <w:sz w:val="20"/>
        </w:rPr>
        <w:t>and</w:t>
      </w:r>
    </w:p>
    <w:p>
      <w:pPr>
        <w:pStyle w:val="BodyText"/>
        <w:spacing w:before="10"/>
      </w:pPr>
    </w:p>
    <w:p>
      <w:pPr>
        <w:pStyle w:val="ListParagraph"/>
        <w:numPr>
          <w:ilvl w:val="0"/>
          <w:numId w:val="8"/>
        </w:numPr>
        <w:tabs>
          <w:tab w:pos="848" w:val="left" w:leader="none"/>
          <w:tab w:pos="849" w:val="left" w:leader="none"/>
          <w:tab w:pos="2012" w:val="left" w:leader="none"/>
          <w:tab w:pos="5343" w:val="left" w:leader="none"/>
        </w:tabs>
        <w:spacing w:line="240" w:lineRule="auto" w:before="1" w:after="0"/>
        <w:ind w:left="848" w:right="321" w:hanging="708"/>
        <w:jc w:val="left"/>
        <w:rPr>
          <w:sz w:val="20"/>
        </w:rPr>
      </w:pPr>
      <w:bookmarkStart w:name="(3) [                    ] (company numb" w:id="241"/>
      <w:bookmarkEnd w:id="241"/>
      <w:r>
        <w:rPr/>
      </w:r>
      <w:bookmarkStart w:name="(3) [                    ] (company numb" w:id="242"/>
      <w:bookmarkEnd w:id="242"/>
      <w:r>
        <w:rPr>
          <w:sz w:val="20"/>
        </w:rPr>
        <w:t>[</w:t>
      </w:r>
      <w:r>
        <w:rPr>
          <w:sz w:val="20"/>
        </w:rPr>
        <w:tab/>
        <w:t>]   (company  </w:t>
      </w:r>
      <w:r>
        <w:rPr>
          <w:spacing w:val="31"/>
          <w:sz w:val="20"/>
        </w:rPr>
        <w:t> </w:t>
      </w:r>
      <w:r>
        <w:rPr>
          <w:sz w:val="20"/>
        </w:rPr>
        <w:t>number  </w:t>
      </w:r>
      <w:r>
        <w:rPr>
          <w:spacing w:val="18"/>
          <w:sz w:val="20"/>
        </w:rPr>
        <w:t> </w:t>
      </w:r>
      <w:r>
        <w:rPr>
          <w:sz w:val="20"/>
        </w:rPr>
        <w:t>[</w:t>
        <w:tab/>
        <w:t>])   whose   registered   office   is   at [</w:t>
        <w:tab/>
        <w:t>] (the</w:t>
      </w:r>
      <w:r>
        <w:rPr>
          <w:spacing w:val="2"/>
          <w:sz w:val="20"/>
        </w:rPr>
        <w:t> </w:t>
      </w:r>
      <w:r>
        <w:rPr>
          <w:sz w:val="20"/>
        </w:rPr>
        <w:t>"</w:t>
      </w:r>
      <w:r>
        <w:rPr>
          <w:b/>
          <w:sz w:val="20"/>
        </w:rPr>
        <w:t>Sub-Contractor</w:t>
      </w:r>
      <w:r>
        <w:rPr>
          <w:sz w:val="20"/>
        </w:rPr>
        <w:t>").</w:t>
      </w:r>
    </w:p>
    <w:p>
      <w:pPr>
        <w:pStyle w:val="BodyText"/>
        <w:spacing w:before="7"/>
        <w:rPr>
          <w:sz w:val="28"/>
        </w:rPr>
      </w:pPr>
    </w:p>
    <w:p>
      <w:pPr>
        <w:pStyle w:val="Heading1"/>
        <w:ind w:left="140" w:firstLine="0"/>
      </w:pPr>
      <w:bookmarkStart w:name="WHEREAS" w:id="243"/>
      <w:bookmarkEnd w:id="243"/>
      <w:r>
        <w:rPr>
          <w:b w:val="0"/>
        </w:rPr>
      </w:r>
      <w:r>
        <w:rPr/>
        <w:t>WHEREAS</w:t>
      </w:r>
    </w:p>
    <w:p>
      <w:pPr>
        <w:pStyle w:val="BodyText"/>
        <w:spacing w:before="9"/>
        <w:rPr>
          <w:b/>
          <w:sz w:val="27"/>
        </w:rPr>
      </w:pPr>
    </w:p>
    <w:p>
      <w:pPr>
        <w:pStyle w:val="ListParagraph"/>
        <w:numPr>
          <w:ilvl w:val="1"/>
          <w:numId w:val="8"/>
        </w:numPr>
        <w:tabs>
          <w:tab w:pos="848" w:val="left" w:leader="none"/>
          <w:tab w:pos="849" w:val="left" w:leader="none"/>
        </w:tabs>
        <w:spacing w:line="240" w:lineRule="auto" w:before="0" w:after="0"/>
        <w:ind w:left="848" w:right="321" w:hanging="708"/>
        <w:jc w:val="left"/>
        <w:rPr>
          <w:sz w:val="20"/>
        </w:rPr>
      </w:pPr>
      <w:bookmarkStart w:name="(A) The Sub-Contractor has entered into " w:id="244"/>
      <w:bookmarkEnd w:id="244"/>
      <w:r>
        <w:rPr/>
      </w:r>
      <w:bookmarkStart w:name="(A) The Sub-Contractor has entered into " w:id="245"/>
      <w:bookmarkEnd w:id="245"/>
      <w:r>
        <w:rPr>
          <w:sz w:val="20"/>
        </w:rPr>
        <w:t>T</w:t>
      </w:r>
      <w:r>
        <w:rPr>
          <w:sz w:val="20"/>
        </w:rPr>
        <w:t>he Sub-Contractor has entered into the Sub-Sub-Contract with the Sub-Sub- Contractor.</w:t>
      </w:r>
    </w:p>
    <w:p>
      <w:pPr>
        <w:pStyle w:val="BodyText"/>
        <w:rPr>
          <w:sz w:val="21"/>
        </w:rPr>
      </w:pPr>
    </w:p>
    <w:p>
      <w:pPr>
        <w:pStyle w:val="ListParagraph"/>
        <w:numPr>
          <w:ilvl w:val="1"/>
          <w:numId w:val="8"/>
        </w:numPr>
        <w:tabs>
          <w:tab w:pos="848" w:val="left" w:leader="none"/>
          <w:tab w:pos="849" w:val="left" w:leader="none"/>
        </w:tabs>
        <w:spacing w:line="240" w:lineRule="auto" w:before="0" w:after="0"/>
        <w:ind w:left="848" w:right="323" w:hanging="708"/>
        <w:jc w:val="left"/>
        <w:rPr>
          <w:sz w:val="20"/>
        </w:rPr>
      </w:pPr>
      <w:bookmarkStart w:name="(B) The Beneficiary has an interest in t" w:id="246"/>
      <w:bookmarkEnd w:id="246"/>
      <w:r>
        <w:rPr/>
      </w:r>
      <w:bookmarkStart w:name="(B) The Beneficiary has an interest in t" w:id="247"/>
      <w:bookmarkEnd w:id="247"/>
      <w:r>
        <w:rPr>
          <w:sz w:val="20"/>
        </w:rPr>
        <w:t>T</w:t>
      </w:r>
      <w:r>
        <w:rPr>
          <w:sz w:val="20"/>
        </w:rPr>
        <w:t>he Beneficiary has an interest in the whole or part of the works and/or services provided by the Sub-Sub-Contractor pursuant to the</w:t>
      </w:r>
      <w:r>
        <w:rPr>
          <w:spacing w:val="-9"/>
          <w:sz w:val="20"/>
        </w:rPr>
        <w:t> </w:t>
      </w:r>
      <w:r>
        <w:rPr>
          <w:sz w:val="20"/>
        </w:rPr>
        <w:t>Sub-Sub-Contract.</w:t>
      </w:r>
    </w:p>
    <w:p>
      <w:pPr>
        <w:pStyle w:val="BodyText"/>
        <w:spacing w:before="10"/>
      </w:pPr>
    </w:p>
    <w:p>
      <w:pPr>
        <w:pStyle w:val="ListParagraph"/>
        <w:numPr>
          <w:ilvl w:val="1"/>
          <w:numId w:val="8"/>
        </w:numPr>
        <w:tabs>
          <w:tab w:pos="849" w:val="left" w:leader="none"/>
        </w:tabs>
        <w:spacing w:line="240" w:lineRule="auto" w:before="1" w:after="0"/>
        <w:ind w:left="847" w:right="318" w:hanging="707"/>
        <w:jc w:val="both"/>
        <w:rPr>
          <w:sz w:val="20"/>
        </w:rPr>
      </w:pPr>
      <w:bookmarkStart w:name="(C) The Sub-Sub-Contractor has agreed to" w:id="248"/>
      <w:bookmarkEnd w:id="248"/>
      <w:r>
        <w:rPr/>
      </w:r>
      <w:bookmarkStart w:name="(C) The Sub-Sub-Contractor has agreed to" w:id="249"/>
      <w:bookmarkEnd w:id="249"/>
      <w:r>
        <w:rPr>
          <w:sz w:val="20"/>
        </w:rPr>
        <w:t>T</w:t>
      </w:r>
      <w:r>
        <w:rPr>
          <w:sz w:val="20"/>
        </w:rPr>
        <w:t>he Sub-Sub-Contractor has agreed to enter into this Deed in favour of the Beneficiary in relation to the Beneficiary's above-mentioned interest in the Sub-Sub-Contract pursuant to and in accordance with the terms of the</w:t>
      </w:r>
      <w:r>
        <w:rPr>
          <w:spacing w:val="-8"/>
          <w:sz w:val="20"/>
        </w:rPr>
        <w:t> </w:t>
      </w:r>
      <w:r>
        <w:rPr>
          <w:sz w:val="20"/>
        </w:rPr>
        <w:t>Sub-Sub-Contract.</w:t>
      </w:r>
    </w:p>
    <w:p>
      <w:pPr>
        <w:pStyle w:val="BodyText"/>
        <w:spacing w:before="6"/>
      </w:pPr>
    </w:p>
    <w:p>
      <w:pPr>
        <w:pStyle w:val="BodyText"/>
        <w:spacing w:line="242" w:lineRule="auto"/>
        <w:ind w:left="139" w:right="322"/>
        <w:jc w:val="both"/>
      </w:pPr>
      <w:r>
        <w:rPr>
          <w:b/>
        </w:rPr>
        <w:t>NOW </w:t>
      </w:r>
      <w:r>
        <w:rPr/>
        <w:t>in consideration of £10.00 (ten pounds) paid by the Beneficiary to the Sub-Sub-Contractor (receipt of which the Sub-Sub-Contractor hereby acknowledges) </w:t>
      </w:r>
      <w:r>
        <w:rPr>
          <w:b/>
        </w:rPr>
        <w:t>IT IS HEREBY AGREED </w:t>
      </w:r>
      <w:r>
        <w:rPr/>
        <w:t>as follows:</w:t>
      </w:r>
    </w:p>
    <w:p>
      <w:pPr>
        <w:pStyle w:val="BodyText"/>
        <w:spacing w:before="4"/>
      </w:pPr>
    </w:p>
    <w:p>
      <w:pPr>
        <w:pStyle w:val="Heading1"/>
        <w:numPr>
          <w:ilvl w:val="0"/>
          <w:numId w:val="9"/>
        </w:numPr>
        <w:tabs>
          <w:tab w:pos="847" w:val="left" w:leader="none"/>
          <w:tab w:pos="848" w:val="left" w:leader="none"/>
        </w:tabs>
        <w:spacing w:line="240" w:lineRule="auto" w:before="1" w:after="0"/>
        <w:ind w:left="847" w:right="0" w:hanging="708"/>
        <w:jc w:val="left"/>
      </w:pPr>
      <w:bookmarkStart w:name="1. INTERPRETATION" w:id="250"/>
      <w:bookmarkEnd w:id="250"/>
      <w:r>
        <w:rPr>
          <w:b w:val="0"/>
        </w:rPr>
      </w:r>
      <w:bookmarkStart w:name="1. INTERPRETATION" w:id="251"/>
      <w:bookmarkEnd w:id="251"/>
      <w:r>
        <w:rPr/>
        <w:t>I</w:t>
      </w:r>
      <w:r>
        <w:rPr/>
        <w:t>NTERPRETATION</w:t>
      </w:r>
    </w:p>
    <w:p>
      <w:pPr>
        <w:pStyle w:val="BodyText"/>
        <w:spacing w:before="10"/>
        <w:rPr>
          <w:b/>
        </w:rPr>
      </w:pPr>
    </w:p>
    <w:p>
      <w:pPr>
        <w:pStyle w:val="BodyText"/>
        <w:ind w:left="847" w:right="374"/>
      </w:pPr>
      <w:r>
        <w:rPr/>
        <w:t>In this Deed (and unless otherwise stated), the following capitalised terms shall have the meanings ascribed to them</w:t>
      </w:r>
      <w:r>
        <w:rPr>
          <w:spacing w:val="-1"/>
        </w:rPr>
        <w:t> </w:t>
      </w:r>
      <w:r>
        <w:rPr/>
        <w:t>below:</w:t>
      </w:r>
    </w:p>
    <w:p>
      <w:pPr>
        <w:pStyle w:val="BodyText"/>
        <w:spacing w:before="4"/>
        <w:rPr>
          <w:sz w:val="26"/>
        </w:rPr>
      </w:pPr>
    </w:p>
    <w:tbl>
      <w:tblPr>
        <w:tblW w:w="0" w:type="auto"/>
        <w:jc w:val="left"/>
        <w:tblInd w:w="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36"/>
        <w:gridCol w:w="6263"/>
      </w:tblGrid>
      <w:tr>
        <w:trPr>
          <w:trHeight w:val="3215" w:hRule="atLeast"/>
        </w:trPr>
        <w:tc>
          <w:tcPr>
            <w:tcW w:w="1936" w:type="dxa"/>
          </w:tcPr>
          <w:p>
            <w:pPr>
              <w:pStyle w:val="TableParagraph"/>
              <w:ind w:right="144"/>
              <w:rPr>
                <w:sz w:val="20"/>
              </w:rPr>
            </w:pPr>
            <w:r>
              <w:rPr>
                <w:sz w:val="20"/>
              </w:rPr>
              <w:t>"</w:t>
            </w:r>
            <w:r>
              <w:rPr>
                <w:b/>
                <w:sz w:val="20"/>
              </w:rPr>
              <w:t>Intellectual Property Rights</w:t>
            </w:r>
            <w:r>
              <w:rPr>
                <w:sz w:val="20"/>
              </w:rPr>
              <w:t>"</w:t>
            </w:r>
          </w:p>
        </w:tc>
        <w:tc>
          <w:tcPr>
            <w:tcW w:w="6263" w:type="dxa"/>
          </w:tcPr>
          <w:p>
            <w:pPr>
              <w:pStyle w:val="TableParagraph"/>
              <w:spacing w:line="225" w:lineRule="exact"/>
              <w:ind w:left="164"/>
              <w:rPr>
                <w:sz w:val="20"/>
              </w:rPr>
            </w:pPr>
            <w:r>
              <w:rPr>
                <w:sz w:val="20"/>
              </w:rPr>
              <w:t>means all:</w:t>
            </w:r>
          </w:p>
          <w:p>
            <w:pPr>
              <w:pStyle w:val="TableParagraph"/>
              <w:spacing w:before="9"/>
              <w:ind w:left="0"/>
              <w:rPr>
                <w:sz w:val="19"/>
              </w:rPr>
            </w:pPr>
          </w:p>
          <w:p>
            <w:pPr>
              <w:pStyle w:val="TableParagraph"/>
              <w:numPr>
                <w:ilvl w:val="0"/>
                <w:numId w:val="10"/>
              </w:numPr>
              <w:tabs>
                <w:tab w:pos="818" w:val="left" w:leader="none"/>
              </w:tabs>
              <w:spacing w:line="240" w:lineRule="auto" w:before="1" w:after="0"/>
              <w:ind w:left="817" w:right="198" w:hanging="653"/>
              <w:jc w:val="both"/>
              <w:rPr>
                <w:sz w:val="20"/>
              </w:rPr>
            </w:pPr>
            <w:bookmarkStart w:name="(a) copyright, rights related to or affo" w:id="252"/>
            <w:bookmarkEnd w:id="252"/>
            <w:r>
              <w:rPr>
                <w:sz w:val="20"/>
              </w:rPr>
              <w:t>c</w:t>
            </w:r>
            <w:r>
              <w:rPr>
                <w:sz w:val="20"/>
              </w:rPr>
              <w:t>opyright, rights related to or affording protection similar to copyright, rights in databases, patents and rights in inventions, trade marks, rights in internet domain names and website addresses and other rights in trade names, designs (including building information modelling), know- how, trade secrets and other rights in confidential information;</w:t>
            </w:r>
          </w:p>
          <w:p>
            <w:pPr>
              <w:pStyle w:val="TableParagraph"/>
              <w:ind w:left="0"/>
              <w:rPr>
                <w:sz w:val="20"/>
              </w:rPr>
            </w:pPr>
          </w:p>
          <w:p>
            <w:pPr>
              <w:pStyle w:val="TableParagraph"/>
              <w:numPr>
                <w:ilvl w:val="0"/>
                <w:numId w:val="10"/>
              </w:numPr>
              <w:tabs>
                <w:tab w:pos="818" w:val="left" w:leader="none"/>
              </w:tabs>
              <w:spacing w:line="230" w:lineRule="atLeast" w:before="1" w:after="0"/>
              <w:ind w:left="817" w:right="200" w:hanging="653"/>
              <w:jc w:val="both"/>
              <w:rPr>
                <w:sz w:val="20"/>
              </w:rPr>
            </w:pPr>
            <w:bookmarkStart w:name="(b) applications for registration, and t" w:id="253"/>
            <w:bookmarkEnd w:id="253"/>
            <w:r>
              <w:rPr>
                <w:sz w:val="20"/>
              </w:rPr>
              <w:t>ap</w:t>
            </w:r>
            <w:r>
              <w:rPr>
                <w:sz w:val="20"/>
              </w:rPr>
              <w:t>plications for registration, and the right to apply for registration, for any of the rights listed at (a) that are capable of being registered in any country or jurisdiction; and</w:t>
            </w:r>
          </w:p>
        </w:tc>
      </w:tr>
    </w:tbl>
    <w:p>
      <w:pPr>
        <w:pStyle w:val="BodyText"/>
      </w:pPr>
    </w:p>
    <w:p>
      <w:pPr>
        <w:pStyle w:val="BodyText"/>
        <w:spacing w:before="4"/>
        <w:rPr>
          <w:sz w:val="17"/>
        </w:rPr>
      </w:pPr>
      <w:r>
        <w:rPr/>
        <w:pict>
          <v:line style="position:absolute;mso-position-horizontal-relative:page;mso-position-vertical-relative:paragraph;z-index:-280;mso-wrap-distance-left:0;mso-wrap-distance-right:0" from="83.639999pt,12.190312pt" to="511.800999pt,12.190312pt" stroked="true" strokeweight=".48pt" strokecolor="#000000">
            <v:stroke dashstyle="solid"/>
            <w10:wrap type="topAndBottom"/>
          </v:line>
        </w:pict>
      </w:r>
    </w:p>
    <w:p>
      <w:pPr>
        <w:spacing w:after="0"/>
        <w:rPr>
          <w:sz w:val="17"/>
        </w:rPr>
        <w:sectPr>
          <w:pgSz w:w="11910" w:h="16850"/>
          <w:pgMar w:header="712" w:footer="800"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1840">
            <wp:simplePos x="0" y="0"/>
            <wp:positionH relativeFrom="page">
              <wp:posOffset>1080136</wp:posOffset>
            </wp:positionH>
            <wp:positionV relativeFrom="paragraph">
              <wp:posOffset>-606058</wp:posOffset>
            </wp:positionV>
            <wp:extent cx="1009648" cy="787396"/>
            <wp:effectExtent l="0" t="0" r="0" b="0"/>
            <wp:wrapNone/>
            <wp:docPr id="31" name="image1.png" descr=""/>
            <wp:cNvGraphicFramePr>
              <a:graphicFrameLocks noChangeAspect="1"/>
            </wp:cNvGraphicFramePr>
            <a:graphic>
              <a:graphicData uri="http://schemas.openxmlformats.org/drawingml/2006/picture">
                <pic:pic>
                  <pic:nvPicPr>
                    <pic:cNvPr id="32"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8"/>
        <w:rPr>
          <w:b/>
          <w:sz w:val="25"/>
        </w:rPr>
      </w:pPr>
    </w:p>
    <w:tbl>
      <w:tblPr>
        <w:tblW w:w="0" w:type="auto"/>
        <w:jc w:val="left"/>
        <w:tblInd w:w="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98"/>
        <w:gridCol w:w="6200"/>
      </w:tblGrid>
      <w:tr>
        <w:trPr>
          <w:trHeight w:val="512" w:hRule="atLeast"/>
        </w:trPr>
        <w:tc>
          <w:tcPr>
            <w:tcW w:w="1998" w:type="dxa"/>
          </w:tcPr>
          <w:p>
            <w:pPr>
              <w:pStyle w:val="TableParagraph"/>
              <w:ind w:left="0"/>
              <w:rPr>
                <w:rFonts w:ascii="Times New Roman"/>
                <w:sz w:val="18"/>
              </w:rPr>
            </w:pPr>
          </w:p>
        </w:tc>
        <w:tc>
          <w:tcPr>
            <w:tcW w:w="6200" w:type="dxa"/>
          </w:tcPr>
          <w:p>
            <w:pPr>
              <w:pStyle w:val="TableParagraph"/>
              <w:tabs>
                <w:tab w:pos="755" w:val="left" w:leader="none"/>
              </w:tabs>
              <w:ind w:left="755" w:right="197" w:hanging="653"/>
              <w:rPr>
                <w:sz w:val="20"/>
              </w:rPr>
            </w:pPr>
            <w:r>
              <w:rPr>
                <w:sz w:val="20"/>
              </w:rPr>
              <w:t>(c)</w:t>
              <w:tab/>
            </w:r>
            <w:bookmarkStart w:name="(c) all other rights having equivalent o" w:id="254"/>
            <w:bookmarkEnd w:id="254"/>
            <w:r>
              <w:rPr>
                <w:sz w:val="20"/>
              </w:rPr>
              <w:t>a</w:t>
            </w:r>
            <w:r>
              <w:rPr>
                <w:sz w:val="20"/>
              </w:rPr>
              <w:t>ll other rights having equivalent or similar effect in any country or</w:t>
            </w:r>
            <w:r>
              <w:rPr>
                <w:spacing w:val="-3"/>
                <w:sz w:val="20"/>
              </w:rPr>
              <w:t> </w:t>
            </w:r>
            <w:r>
              <w:rPr>
                <w:sz w:val="20"/>
              </w:rPr>
              <w:t>jurisdiction;</w:t>
            </w:r>
          </w:p>
        </w:tc>
      </w:tr>
      <w:tr>
        <w:trPr>
          <w:trHeight w:val="1495" w:hRule="atLeast"/>
        </w:trPr>
        <w:tc>
          <w:tcPr>
            <w:tcW w:w="1998" w:type="dxa"/>
          </w:tcPr>
          <w:p>
            <w:pPr>
              <w:pStyle w:val="TableParagraph"/>
              <w:spacing w:before="52"/>
              <w:rPr>
                <w:sz w:val="20"/>
              </w:rPr>
            </w:pPr>
            <w:r>
              <w:rPr>
                <w:sz w:val="20"/>
              </w:rPr>
              <w:t>"</w:t>
            </w:r>
            <w:r>
              <w:rPr>
                <w:b/>
                <w:sz w:val="20"/>
              </w:rPr>
              <w:t>limitation period</w:t>
            </w:r>
            <w:r>
              <w:rPr>
                <w:sz w:val="20"/>
              </w:rPr>
              <w:t>"</w:t>
            </w:r>
          </w:p>
        </w:tc>
        <w:tc>
          <w:tcPr>
            <w:tcW w:w="6200" w:type="dxa"/>
          </w:tcPr>
          <w:p>
            <w:pPr>
              <w:pStyle w:val="TableParagraph"/>
              <w:spacing w:before="54"/>
              <w:ind w:left="102"/>
              <w:rPr>
                <w:sz w:val="20"/>
              </w:rPr>
            </w:pPr>
            <w:r>
              <w:rPr>
                <w:sz w:val="20"/>
              </w:rPr>
              <w:t>means the period of twelve (12) years following the earlier of:</w:t>
            </w:r>
          </w:p>
          <w:p>
            <w:pPr>
              <w:pStyle w:val="TableParagraph"/>
              <w:spacing w:before="1"/>
              <w:ind w:left="0"/>
              <w:rPr>
                <w:b/>
                <w:sz w:val="20"/>
              </w:rPr>
            </w:pPr>
          </w:p>
          <w:p>
            <w:pPr>
              <w:pStyle w:val="TableParagraph"/>
              <w:numPr>
                <w:ilvl w:val="0"/>
                <w:numId w:val="11"/>
              </w:numPr>
              <w:tabs>
                <w:tab w:pos="810" w:val="left" w:leader="none"/>
                <w:tab w:pos="811" w:val="left" w:leader="none"/>
              </w:tabs>
              <w:spacing w:line="240" w:lineRule="auto" w:before="0" w:after="0"/>
              <w:ind w:left="755" w:right="202" w:hanging="653"/>
              <w:jc w:val="left"/>
              <w:rPr>
                <w:sz w:val="20"/>
              </w:rPr>
            </w:pPr>
            <w:r>
              <w:rPr/>
              <w:tab/>
            </w:r>
            <w:bookmarkStart w:name="(a)  the completion of the Sub-Sub-Contr" w:id="255"/>
            <w:bookmarkEnd w:id="255"/>
            <w:r>
              <w:rPr/>
            </w:r>
            <w:bookmarkStart w:name="(a)  the completion of the Sub-Sub-Contr" w:id="256"/>
            <w:bookmarkEnd w:id="256"/>
            <w:r>
              <w:rPr>
                <w:sz w:val="20"/>
              </w:rPr>
              <w:t>t</w:t>
            </w:r>
            <w:r>
              <w:rPr>
                <w:sz w:val="20"/>
              </w:rPr>
              <w:t>he completion of the Sub-Sub-Contractor's obligations under the Sub-Sub-Contract;</w:t>
            </w:r>
            <w:r>
              <w:rPr>
                <w:spacing w:val="-1"/>
                <w:sz w:val="20"/>
              </w:rPr>
              <w:t> </w:t>
            </w:r>
            <w:r>
              <w:rPr>
                <w:sz w:val="20"/>
              </w:rPr>
              <w:t>or</w:t>
            </w:r>
          </w:p>
          <w:p>
            <w:pPr>
              <w:pStyle w:val="TableParagraph"/>
              <w:spacing w:before="1"/>
              <w:ind w:left="0"/>
              <w:rPr>
                <w:b/>
                <w:sz w:val="20"/>
              </w:rPr>
            </w:pPr>
          </w:p>
          <w:p>
            <w:pPr>
              <w:pStyle w:val="TableParagraph"/>
              <w:numPr>
                <w:ilvl w:val="0"/>
                <w:numId w:val="11"/>
              </w:numPr>
              <w:tabs>
                <w:tab w:pos="755" w:val="left" w:leader="none"/>
                <w:tab w:pos="756" w:val="left" w:leader="none"/>
              </w:tabs>
              <w:spacing w:line="240" w:lineRule="auto" w:before="0" w:after="0"/>
              <w:ind w:left="755" w:right="0" w:hanging="653"/>
              <w:jc w:val="left"/>
              <w:rPr>
                <w:sz w:val="20"/>
              </w:rPr>
            </w:pPr>
            <w:bookmarkStart w:name="(b) the termination of the Sub-Sub-Contr" w:id="257"/>
            <w:bookmarkEnd w:id="257"/>
            <w:r>
              <w:rPr>
                <w:sz w:val="20"/>
              </w:rPr>
              <w:t>t</w:t>
            </w:r>
            <w:r>
              <w:rPr>
                <w:sz w:val="20"/>
              </w:rPr>
              <w:t>he termination of the</w:t>
            </w:r>
            <w:r>
              <w:rPr>
                <w:spacing w:val="-1"/>
                <w:sz w:val="20"/>
              </w:rPr>
              <w:t> </w:t>
            </w:r>
            <w:r>
              <w:rPr>
                <w:sz w:val="20"/>
              </w:rPr>
              <w:t>Sub-Sub-Contract;</w:t>
            </w:r>
          </w:p>
        </w:tc>
      </w:tr>
      <w:tr>
        <w:trPr>
          <w:trHeight w:val="418" w:hRule="atLeast"/>
        </w:trPr>
        <w:tc>
          <w:tcPr>
            <w:tcW w:w="1998" w:type="dxa"/>
          </w:tcPr>
          <w:p>
            <w:pPr>
              <w:pStyle w:val="TableParagraph"/>
              <w:spacing w:before="52"/>
              <w:rPr>
                <w:sz w:val="20"/>
              </w:rPr>
            </w:pPr>
            <w:r>
              <w:rPr>
                <w:sz w:val="20"/>
              </w:rPr>
              <w:t>"</w:t>
            </w:r>
            <w:r>
              <w:rPr>
                <w:b/>
                <w:sz w:val="20"/>
              </w:rPr>
              <w:t>Project</w:t>
            </w:r>
            <w:r>
              <w:rPr>
                <w:sz w:val="20"/>
              </w:rPr>
              <w:t>"</w:t>
            </w:r>
          </w:p>
        </w:tc>
        <w:tc>
          <w:tcPr>
            <w:tcW w:w="6200" w:type="dxa"/>
          </w:tcPr>
          <w:p>
            <w:pPr>
              <w:pStyle w:val="TableParagraph"/>
              <w:tabs>
                <w:tab w:pos="1924" w:val="left" w:leader="none"/>
              </w:tabs>
              <w:spacing w:before="54"/>
              <w:ind w:left="102"/>
              <w:rPr>
                <w:sz w:val="20"/>
              </w:rPr>
            </w:pPr>
            <w:r>
              <w:rPr>
                <w:sz w:val="20"/>
              </w:rPr>
              <w:t>means</w:t>
            </w:r>
            <w:r>
              <w:rPr>
                <w:spacing w:val="-1"/>
                <w:sz w:val="20"/>
              </w:rPr>
              <w:t> </w:t>
            </w:r>
            <w:r>
              <w:rPr>
                <w:sz w:val="20"/>
              </w:rPr>
              <w:t>[</w:t>
              <w:tab/>
            </w:r>
            <w:r>
              <w:rPr>
                <w:spacing w:val="3"/>
                <w:sz w:val="20"/>
              </w:rPr>
              <w:t>]</w:t>
            </w:r>
            <w:hyperlink w:history="true" w:anchor="_bookmark20">
              <w:r>
                <w:rPr>
                  <w:spacing w:val="3"/>
                  <w:position w:val="6"/>
                  <w:sz w:val="13"/>
                </w:rPr>
                <w:t>7</w:t>
              </w:r>
            </w:hyperlink>
            <w:r>
              <w:rPr>
                <w:spacing w:val="3"/>
                <w:sz w:val="20"/>
              </w:rPr>
              <w:t>;</w:t>
            </w:r>
          </w:p>
        </w:tc>
      </w:tr>
      <w:tr>
        <w:trPr>
          <w:trHeight w:val="1108" w:hRule="atLeast"/>
        </w:trPr>
        <w:tc>
          <w:tcPr>
            <w:tcW w:w="1998" w:type="dxa"/>
          </w:tcPr>
          <w:p>
            <w:pPr>
              <w:pStyle w:val="TableParagraph"/>
              <w:spacing w:before="127"/>
              <w:ind w:right="206"/>
              <w:rPr>
                <w:sz w:val="20"/>
              </w:rPr>
            </w:pPr>
            <w:r>
              <w:rPr>
                <w:w w:val="95"/>
                <w:sz w:val="20"/>
              </w:rPr>
              <w:t>"</w:t>
            </w:r>
            <w:r>
              <w:rPr>
                <w:b/>
                <w:w w:val="95"/>
                <w:sz w:val="20"/>
              </w:rPr>
              <w:t>Sub-Sub- </w:t>
            </w:r>
            <w:r>
              <w:rPr>
                <w:b/>
                <w:sz w:val="20"/>
              </w:rPr>
              <w:t>Contract</w:t>
            </w:r>
            <w:r>
              <w:rPr>
                <w:sz w:val="20"/>
              </w:rPr>
              <w:t>"</w:t>
            </w:r>
          </w:p>
        </w:tc>
        <w:tc>
          <w:tcPr>
            <w:tcW w:w="6200" w:type="dxa"/>
          </w:tcPr>
          <w:p>
            <w:pPr>
              <w:pStyle w:val="TableParagraph"/>
              <w:tabs>
                <w:tab w:pos="3769" w:val="left" w:leader="none"/>
              </w:tabs>
              <w:spacing w:before="130"/>
              <w:ind w:left="102" w:right="201"/>
              <w:jc w:val="both"/>
              <w:rPr>
                <w:sz w:val="20"/>
              </w:rPr>
            </w:pPr>
            <w:r>
              <w:rPr>
                <w:sz w:val="20"/>
              </w:rPr>
              <w:t>means the sub-sub-contract between the Sub-Contractor and the Sub-Sub-Contractor</w:t>
            </w:r>
            <w:r>
              <w:rPr>
                <w:spacing w:val="52"/>
                <w:sz w:val="20"/>
              </w:rPr>
              <w:t> </w:t>
            </w:r>
            <w:r>
              <w:rPr>
                <w:sz w:val="20"/>
              </w:rPr>
              <w:t>dated</w:t>
            </w:r>
            <w:r>
              <w:rPr>
                <w:spacing w:val="53"/>
                <w:sz w:val="20"/>
              </w:rPr>
              <w:t> </w:t>
            </w:r>
            <w:r>
              <w:rPr>
                <w:sz w:val="20"/>
              </w:rPr>
              <w:t>[</w:t>
              <w:tab/>
              <w:t>] under which the Sub- Sub-Contractor has agreed to perform the Sub-Sub-Contractor's Obligations; and</w:t>
            </w:r>
          </w:p>
        </w:tc>
      </w:tr>
      <w:tr>
        <w:trPr>
          <w:trHeight w:val="743" w:hRule="atLeast"/>
        </w:trPr>
        <w:tc>
          <w:tcPr>
            <w:tcW w:w="1998" w:type="dxa"/>
          </w:tcPr>
          <w:p>
            <w:pPr>
              <w:pStyle w:val="TableParagraph"/>
              <w:spacing w:before="53"/>
              <w:rPr>
                <w:b/>
                <w:sz w:val="20"/>
              </w:rPr>
            </w:pPr>
            <w:r>
              <w:rPr>
                <w:sz w:val="20"/>
              </w:rPr>
              <w:t>"</w:t>
            </w:r>
            <w:r>
              <w:rPr>
                <w:b/>
                <w:sz w:val="20"/>
              </w:rPr>
              <w:t>Sub-Sub- </w:t>
            </w:r>
            <w:r>
              <w:rPr>
                <w:b/>
                <w:w w:val="95"/>
                <w:sz w:val="20"/>
              </w:rPr>
              <w:t>Contractor's</w:t>
            </w:r>
          </w:p>
          <w:p>
            <w:pPr>
              <w:pStyle w:val="TableParagraph"/>
              <w:spacing w:line="211" w:lineRule="exact"/>
              <w:rPr>
                <w:sz w:val="20"/>
              </w:rPr>
            </w:pPr>
            <w:r>
              <w:rPr>
                <w:b/>
                <w:sz w:val="20"/>
              </w:rPr>
              <w:t>Obligations</w:t>
            </w:r>
            <w:r>
              <w:rPr>
                <w:sz w:val="20"/>
              </w:rPr>
              <w:t>"</w:t>
            </w:r>
          </w:p>
        </w:tc>
        <w:tc>
          <w:tcPr>
            <w:tcW w:w="6200" w:type="dxa"/>
          </w:tcPr>
          <w:p>
            <w:pPr>
              <w:pStyle w:val="TableParagraph"/>
              <w:spacing w:before="55"/>
              <w:ind w:left="102" w:right="196"/>
              <w:rPr>
                <w:sz w:val="20"/>
              </w:rPr>
            </w:pPr>
            <w:r>
              <w:rPr>
                <w:sz w:val="20"/>
              </w:rPr>
              <w:t>means the duties and obligations of the Sub-Sub-Contractor under the Sub-Sub-Contract in connection with the Project (as more</w:t>
            </w:r>
          </w:p>
          <w:p>
            <w:pPr>
              <w:pStyle w:val="TableParagraph"/>
              <w:spacing w:line="208" w:lineRule="exact"/>
              <w:ind w:left="102"/>
              <w:rPr>
                <w:sz w:val="20"/>
              </w:rPr>
            </w:pPr>
            <w:r>
              <w:rPr>
                <w:sz w:val="20"/>
              </w:rPr>
              <w:t>particularly described in the Sub-Sub-Contract).</w:t>
            </w:r>
          </w:p>
        </w:tc>
      </w:tr>
    </w:tbl>
    <w:p>
      <w:pPr>
        <w:pStyle w:val="BodyText"/>
        <w:spacing w:before="10"/>
        <w:rPr>
          <w:b/>
          <w:sz w:val="24"/>
        </w:rPr>
      </w:pPr>
    </w:p>
    <w:p>
      <w:pPr>
        <w:pStyle w:val="ListParagraph"/>
        <w:numPr>
          <w:ilvl w:val="0"/>
          <w:numId w:val="9"/>
        </w:numPr>
        <w:tabs>
          <w:tab w:pos="849" w:val="left" w:leader="none"/>
          <w:tab w:pos="850" w:val="left" w:leader="none"/>
        </w:tabs>
        <w:spacing w:line="240" w:lineRule="auto" w:before="0" w:after="0"/>
        <w:ind w:left="849" w:right="0" w:hanging="708"/>
        <w:jc w:val="left"/>
        <w:rPr>
          <w:b/>
          <w:sz w:val="20"/>
        </w:rPr>
      </w:pPr>
      <w:bookmarkStart w:name="2. DUTY OF CARE" w:id="258"/>
      <w:bookmarkEnd w:id="258"/>
      <w:r>
        <w:rPr/>
      </w:r>
      <w:bookmarkStart w:name="2. DUTY OF CARE" w:id="259"/>
      <w:bookmarkEnd w:id="259"/>
      <w:r>
        <w:rPr>
          <w:b/>
          <w:sz w:val="20"/>
        </w:rPr>
        <w:t>DU</w:t>
      </w:r>
      <w:r>
        <w:rPr>
          <w:b/>
          <w:sz w:val="20"/>
        </w:rPr>
        <w:t>TY OF CARE</w:t>
      </w:r>
    </w:p>
    <w:p>
      <w:pPr>
        <w:pStyle w:val="BodyText"/>
        <w:spacing w:before="10"/>
        <w:rPr>
          <w:b/>
        </w:rPr>
      </w:pPr>
    </w:p>
    <w:p>
      <w:pPr>
        <w:pStyle w:val="BodyText"/>
        <w:ind w:left="849"/>
      </w:pPr>
      <w:r>
        <w:rPr/>
        <w:t>The Sub-Sub-Contractor warrants and undertakes to the Beneficiary that:</w:t>
      </w:r>
    </w:p>
    <w:p>
      <w:pPr>
        <w:pStyle w:val="BodyText"/>
        <w:spacing w:before="11"/>
      </w:pPr>
    </w:p>
    <w:p>
      <w:pPr>
        <w:pStyle w:val="ListParagraph"/>
        <w:numPr>
          <w:ilvl w:val="1"/>
          <w:numId w:val="9"/>
        </w:numPr>
        <w:tabs>
          <w:tab w:pos="1560" w:val="left" w:leader="none"/>
        </w:tabs>
        <w:spacing w:line="240" w:lineRule="auto" w:before="0" w:after="0"/>
        <w:ind w:left="1559" w:right="318" w:hanging="710"/>
        <w:jc w:val="both"/>
        <w:rPr>
          <w:sz w:val="20"/>
        </w:rPr>
      </w:pPr>
      <w:bookmarkStart w:name="2.1 it has performed and shall continue " w:id="260"/>
      <w:bookmarkEnd w:id="260"/>
      <w:r>
        <w:rPr/>
      </w:r>
      <w:bookmarkStart w:name="2.1 it has performed and shall continue " w:id="261"/>
      <w:bookmarkEnd w:id="261"/>
      <w:r>
        <w:rPr>
          <w:sz w:val="20"/>
        </w:rPr>
        <w:t>i</w:t>
      </w:r>
      <w:r>
        <w:rPr>
          <w:sz w:val="20"/>
        </w:rPr>
        <w:t>t has performed and shall continue to perform all the Sub-Sub-Contractor's Obligations under or arising out of the Sub-Sub-Contract;</w:t>
      </w:r>
      <w:r>
        <w:rPr>
          <w:spacing w:val="-5"/>
          <w:sz w:val="20"/>
        </w:rPr>
        <w:t> </w:t>
      </w:r>
      <w:r>
        <w:rPr>
          <w:sz w:val="20"/>
        </w:rPr>
        <w:t>and</w:t>
      </w:r>
    </w:p>
    <w:p>
      <w:pPr>
        <w:pStyle w:val="BodyText"/>
        <w:spacing w:before="10"/>
      </w:pPr>
    </w:p>
    <w:p>
      <w:pPr>
        <w:pStyle w:val="ListParagraph"/>
        <w:numPr>
          <w:ilvl w:val="1"/>
          <w:numId w:val="9"/>
        </w:numPr>
        <w:tabs>
          <w:tab w:pos="1133" w:val="left" w:leader="none"/>
        </w:tabs>
        <w:spacing w:line="240" w:lineRule="auto" w:before="1" w:after="0"/>
        <w:ind w:left="1559" w:right="318" w:hanging="710"/>
        <w:jc w:val="both"/>
        <w:rPr>
          <w:sz w:val="20"/>
        </w:rPr>
      </w:pPr>
      <w:bookmarkStart w:name="2.2 it has exercised and shall continue " w:id="262"/>
      <w:bookmarkEnd w:id="262"/>
      <w:r>
        <w:rPr/>
      </w:r>
      <w:bookmarkStart w:name="_bookmark19" w:id="263"/>
      <w:bookmarkEnd w:id="263"/>
      <w:r>
        <w:rPr/>
      </w:r>
      <w:bookmarkStart w:name="_bookmark19" w:id="264"/>
      <w:bookmarkEnd w:id="264"/>
      <w:r>
        <w:rPr>
          <w:sz w:val="20"/>
        </w:rPr>
        <w:t>i</w:t>
      </w:r>
      <w:r>
        <w:rPr>
          <w:sz w:val="20"/>
        </w:rPr>
        <w:t>t has exercised and shall continue to exercise in the performance of the Sub-Sub- Contractor's Obligations all of the reasonable skill and care to be expected of a properly qualified and competent specialist of the Sub-Sub-Contractor's profession experienced in the provision of professional services for projects of a similar size scope value character and complexity to the</w:t>
      </w:r>
      <w:r>
        <w:rPr>
          <w:spacing w:val="-13"/>
          <w:sz w:val="20"/>
        </w:rPr>
        <w:t> </w:t>
      </w:r>
      <w:r>
        <w:rPr>
          <w:sz w:val="20"/>
        </w:rPr>
        <w:t>Project.</w:t>
      </w:r>
    </w:p>
    <w:p>
      <w:pPr>
        <w:pStyle w:val="BodyText"/>
        <w:spacing w:before="7"/>
      </w:pPr>
    </w:p>
    <w:p>
      <w:pPr>
        <w:pStyle w:val="Heading1"/>
        <w:numPr>
          <w:ilvl w:val="0"/>
          <w:numId w:val="9"/>
        </w:numPr>
        <w:tabs>
          <w:tab w:pos="848" w:val="left" w:leader="none"/>
          <w:tab w:pos="849" w:val="left" w:leader="none"/>
        </w:tabs>
        <w:spacing w:line="240" w:lineRule="auto" w:before="0" w:after="0"/>
        <w:ind w:left="848" w:right="0" w:hanging="707"/>
        <w:jc w:val="left"/>
      </w:pPr>
      <w:bookmarkStart w:name="3. PROHIBITED MATERIALS" w:id="265"/>
      <w:bookmarkEnd w:id="265"/>
      <w:r>
        <w:rPr>
          <w:b w:val="0"/>
        </w:rPr>
      </w:r>
      <w:bookmarkStart w:name="3. PROHIBITED MATERIALS" w:id="266"/>
      <w:bookmarkEnd w:id="266"/>
      <w:r>
        <w:rPr/>
        <w:t>P</w:t>
      </w:r>
      <w:r>
        <w:rPr/>
        <w:t>ROHIBITED</w:t>
      </w:r>
      <w:r>
        <w:rPr>
          <w:spacing w:val="-2"/>
        </w:rPr>
        <w:t> </w:t>
      </w:r>
      <w:r>
        <w:rPr/>
        <w:t>MATERIALS</w:t>
      </w:r>
    </w:p>
    <w:p>
      <w:pPr>
        <w:pStyle w:val="BodyText"/>
        <w:spacing w:before="1"/>
        <w:rPr>
          <w:b/>
          <w:sz w:val="21"/>
        </w:rPr>
      </w:pPr>
    </w:p>
    <w:p>
      <w:pPr>
        <w:pStyle w:val="BodyText"/>
        <w:spacing w:before="1"/>
        <w:ind w:left="848" w:right="317"/>
        <w:jc w:val="both"/>
      </w:pPr>
      <w:r>
        <w:rPr/>
        <w:t>Without prejudice to the generality of clause </w:t>
      </w:r>
      <w:hyperlink w:history="true" w:anchor="_bookmark19">
        <w:r>
          <w:rPr/>
          <w:t>2.2 </w:t>
        </w:r>
      </w:hyperlink>
      <w:r>
        <w:rPr/>
        <w:t>the Sub-Sub-Contractor warrants that it has exercised and shall continue to exercise the standard of skill and care required by clause </w:t>
      </w:r>
      <w:hyperlink w:history="true" w:anchor="_bookmark6">
        <w:r>
          <w:rPr/>
          <w:t>2.2 </w:t>
        </w:r>
      </w:hyperlink>
      <w:r>
        <w:rPr/>
        <w:t>to ensure that it has not and shall not specify, authorise, cause or allow to be used in the Project any products or materials which:</w:t>
      </w:r>
    </w:p>
    <w:p>
      <w:pPr>
        <w:pStyle w:val="BodyText"/>
        <w:spacing w:before="9"/>
      </w:pPr>
    </w:p>
    <w:p>
      <w:pPr>
        <w:pStyle w:val="ListParagraph"/>
        <w:numPr>
          <w:ilvl w:val="1"/>
          <w:numId w:val="9"/>
        </w:numPr>
        <w:tabs>
          <w:tab w:pos="1560" w:val="left" w:leader="none"/>
        </w:tabs>
        <w:spacing w:line="240" w:lineRule="auto" w:before="0" w:after="0"/>
        <w:ind w:left="1559" w:right="320" w:hanging="710"/>
        <w:jc w:val="both"/>
        <w:rPr>
          <w:sz w:val="20"/>
        </w:rPr>
      </w:pPr>
      <w:bookmarkStart w:name="3.1 do not conform with British or Europ" w:id="267"/>
      <w:bookmarkEnd w:id="267"/>
      <w:r>
        <w:rPr/>
      </w:r>
      <w:bookmarkStart w:name="3.1 do not conform with British or Europ" w:id="268"/>
      <w:bookmarkEnd w:id="268"/>
      <w:r>
        <w:rPr>
          <w:sz w:val="20"/>
        </w:rPr>
        <w:t>d</w:t>
      </w:r>
      <w:r>
        <w:rPr>
          <w:sz w:val="20"/>
        </w:rPr>
        <w:t>o not conform with British or European Standards (where appropriate) or Codes of Practice (or where no such standard exists do not conform with a British Board of Agrément</w:t>
      </w:r>
      <w:r>
        <w:rPr>
          <w:spacing w:val="-2"/>
          <w:sz w:val="20"/>
        </w:rPr>
        <w:t> </w:t>
      </w:r>
      <w:r>
        <w:rPr>
          <w:sz w:val="20"/>
        </w:rPr>
        <w:t>Certificate);</w:t>
      </w:r>
    </w:p>
    <w:p>
      <w:pPr>
        <w:pStyle w:val="BodyText"/>
        <w:rPr>
          <w:sz w:val="21"/>
        </w:rPr>
      </w:pPr>
    </w:p>
    <w:p>
      <w:pPr>
        <w:pStyle w:val="ListParagraph"/>
        <w:numPr>
          <w:ilvl w:val="1"/>
          <w:numId w:val="9"/>
        </w:numPr>
        <w:tabs>
          <w:tab w:pos="1560" w:val="left" w:leader="none"/>
        </w:tabs>
        <w:spacing w:line="240" w:lineRule="auto" w:before="0" w:after="0"/>
        <w:ind w:left="1559" w:right="317" w:hanging="710"/>
        <w:jc w:val="both"/>
        <w:rPr>
          <w:sz w:val="20"/>
        </w:rPr>
      </w:pPr>
      <w:bookmarkStart w:name="3.2 are generally known to members of th" w:id="269"/>
      <w:bookmarkEnd w:id="269"/>
      <w:r>
        <w:rPr/>
      </w:r>
      <w:bookmarkStart w:name="3.2 are generally known to members of th" w:id="270"/>
      <w:bookmarkEnd w:id="270"/>
      <w:r>
        <w:rPr>
          <w:sz w:val="20"/>
        </w:rPr>
        <w:t>a</w:t>
      </w:r>
      <w:r>
        <w:rPr>
          <w:sz w:val="20"/>
        </w:rPr>
        <w:t>re generally known to members of the Sub-Sub-Contractor's profession to be deleterious in the particular circumstances in which they are specified for use, to health and safety and/or the durability of buildings or</w:t>
      </w:r>
      <w:r>
        <w:rPr>
          <w:spacing w:val="-12"/>
          <w:sz w:val="20"/>
        </w:rPr>
        <w:t> </w:t>
      </w:r>
      <w:r>
        <w:rPr>
          <w:sz w:val="20"/>
        </w:rPr>
        <w:t>structures;</w:t>
      </w:r>
    </w:p>
    <w:p>
      <w:pPr>
        <w:pStyle w:val="BodyText"/>
        <w:spacing w:before="9"/>
      </w:pPr>
    </w:p>
    <w:p>
      <w:pPr>
        <w:pStyle w:val="ListParagraph"/>
        <w:numPr>
          <w:ilvl w:val="1"/>
          <w:numId w:val="9"/>
        </w:numPr>
        <w:tabs>
          <w:tab w:pos="1560" w:val="left" w:leader="none"/>
        </w:tabs>
        <w:spacing w:line="240" w:lineRule="auto" w:before="0" w:after="0"/>
        <w:ind w:left="1560" w:right="317" w:hanging="711"/>
        <w:jc w:val="both"/>
        <w:rPr>
          <w:sz w:val="20"/>
        </w:rPr>
      </w:pPr>
      <w:bookmarkStart w:name="3.3 do not comply with the guidance set " w:id="271"/>
      <w:bookmarkEnd w:id="271"/>
      <w:r>
        <w:rPr/>
      </w:r>
      <w:bookmarkStart w:name="3.3 do not comply with the guidance set " w:id="272"/>
      <w:bookmarkEnd w:id="272"/>
      <w:r>
        <w:rPr>
          <w:sz w:val="20"/>
        </w:rPr>
        <w:t>d</w:t>
      </w:r>
      <w:r>
        <w:rPr>
          <w:sz w:val="20"/>
        </w:rPr>
        <w:t>o not comply with the guidance set out in "Good Practice in the Selection of Construction Materials 2011" published by the British Council of Offices;</w:t>
      </w:r>
      <w:r>
        <w:rPr>
          <w:spacing w:val="-32"/>
          <w:sz w:val="20"/>
        </w:rPr>
        <w:t> </w:t>
      </w:r>
      <w:r>
        <w:rPr>
          <w:sz w:val="20"/>
        </w:rPr>
        <w:t>and/or</w:t>
      </w:r>
    </w:p>
    <w:p>
      <w:pPr>
        <w:pStyle w:val="BodyText"/>
      </w:pPr>
    </w:p>
    <w:p>
      <w:pPr>
        <w:pStyle w:val="BodyText"/>
        <w:spacing w:before="7"/>
        <w:rPr>
          <w:sz w:val="15"/>
        </w:rPr>
      </w:pPr>
      <w:r>
        <w:rPr/>
        <w:pict>
          <v:line style="position:absolute;mso-position-horizontal-relative:page;mso-position-vertical-relative:paragraph;z-index:-232;mso-wrap-distance-left:0;mso-wrap-distance-right:0" from="85.080002pt,11.220379pt" to="229.080002pt,11.220379pt" stroked="true" strokeweight=".481pt" strokecolor="#000000">
            <v:stroke dashstyle="solid"/>
            <w10:wrap type="topAndBottom"/>
          </v:line>
        </w:pict>
      </w:r>
    </w:p>
    <w:p>
      <w:pPr>
        <w:spacing w:line="187" w:lineRule="exact" w:before="50"/>
        <w:ind w:left="141" w:right="0" w:firstLine="0"/>
        <w:jc w:val="left"/>
        <w:rPr>
          <w:sz w:val="16"/>
        </w:rPr>
      </w:pPr>
      <w:bookmarkStart w:name="_bookmark20" w:id="273"/>
      <w:bookmarkEnd w:id="273"/>
      <w:r>
        <w:rPr/>
      </w:r>
      <w:r>
        <w:rPr>
          <w:position w:val="6"/>
          <w:sz w:val="10"/>
        </w:rPr>
        <w:t>7 </w:t>
      </w:r>
      <w:r>
        <w:rPr>
          <w:sz w:val="16"/>
        </w:rPr>
        <w:t>This entry should be updated to identify the precise type of works and/or services being provided by the Sub-Sub-</w:t>
      </w:r>
    </w:p>
    <w:p>
      <w:pPr>
        <w:tabs>
          <w:tab w:pos="8675" w:val="left" w:leader="none"/>
        </w:tabs>
        <w:spacing w:line="183" w:lineRule="exact" w:before="0"/>
        <w:ind w:left="112" w:right="0" w:firstLine="0"/>
        <w:jc w:val="left"/>
        <w:rPr>
          <w:sz w:val="16"/>
        </w:rPr>
      </w:pPr>
      <w:r>
        <w:rPr>
          <w:spacing w:val="-16"/>
          <w:w w:val="100"/>
          <w:sz w:val="16"/>
          <w:u w:val="single"/>
        </w:rPr>
        <w:t> </w:t>
      </w:r>
      <w:r>
        <w:rPr>
          <w:sz w:val="16"/>
          <w:u w:val="single"/>
        </w:rPr>
        <w:t>Contractor (i.e. on a PETP project-wide or PETP Package-specific</w:t>
      </w:r>
      <w:r>
        <w:rPr>
          <w:spacing w:val="-25"/>
          <w:sz w:val="16"/>
          <w:u w:val="single"/>
        </w:rPr>
        <w:t> </w:t>
      </w:r>
      <w:r>
        <w:rPr>
          <w:sz w:val="16"/>
          <w:u w:val="single"/>
        </w:rPr>
        <w:t>basis).</w:t>
        <w:tab/>
      </w:r>
    </w:p>
    <w:p>
      <w:pPr>
        <w:pStyle w:val="BodyText"/>
        <w:spacing w:before="7"/>
        <w:rPr>
          <w:sz w:val="14"/>
        </w:rPr>
      </w:pPr>
    </w:p>
    <w:p>
      <w:pPr>
        <w:pStyle w:val="BodyText"/>
        <w:tabs>
          <w:tab w:pos="3772" w:val="left" w:leader="none"/>
        </w:tabs>
        <w:spacing w:before="92"/>
        <w:ind w:left="141"/>
      </w:pPr>
      <w:r>
        <w:rPr/>
        <w:t>PPA</w:t>
        <w:tab/>
        <w:t>Page 15 of 29</w:t>
      </w:r>
    </w:p>
    <w:p>
      <w:pPr>
        <w:spacing w:after="0"/>
        <w:sectPr>
          <w:footerReference w:type="default" r:id="rId13"/>
          <w:pgSz w:w="11910" w:h="16850"/>
          <w:pgMar w:footer="800" w:header="712"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1912">
            <wp:simplePos x="0" y="0"/>
            <wp:positionH relativeFrom="page">
              <wp:posOffset>1080136</wp:posOffset>
            </wp:positionH>
            <wp:positionV relativeFrom="paragraph">
              <wp:posOffset>-606058</wp:posOffset>
            </wp:positionV>
            <wp:extent cx="1009648" cy="787396"/>
            <wp:effectExtent l="0" t="0" r="0" b="0"/>
            <wp:wrapNone/>
            <wp:docPr id="33" name="image1.png" descr=""/>
            <wp:cNvGraphicFramePr>
              <a:graphicFrameLocks noChangeAspect="1"/>
            </wp:cNvGraphicFramePr>
            <a:graphic>
              <a:graphicData uri="http://schemas.openxmlformats.org/drawingml/2006/picture">
                <pic:pic>
                  <pic:nvPicPr>
                    <pic:cNvPr id="34"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sz w:val="12"/>
        </w:rPr>
      </w:pPr>
    </w:p>
    <w:p>
      <w:pPr>
        <w:pStyle w:val="ListParagraph"/>
        <w:numPr>
          <w:ilvl w:val="1"/>
          <w:numId w:val="9"/>
        </w:numPr>
        <w:tabs>
          <w:tab w:pos="1560" w:val="left" w:leader="none"/>
          <w:tab w:pos="1561" w:val="left" w:leader="none"/>
        </w:tabs>
        <w:spacing w:line="240" w:lineRule="auto" w:before="93" w:after="0"/>
        <w:ind w:left="1560" w:right="0" w:hanging="711"/>
        <w:jc w:val="left"/>
        <w:rPr>
          <w:sz w:val="20"/>
        </w:rPr>
      </w:pPr>
      <w:bookmarkStart w:name="3.4 are specifically prohibited under th" w:id="274"/>
      <w:bookmarkEnd w:id="274"/>
      <w:r>
        <w:rPr/>
      </w:r>
      <w:bookmarkStart w:name="3.4 are specifically prohibited under th" w:id="275"/>
      <w:bookmarkEnd w:id="275"/>
      <w:r>
        <w:rPr>
          <w:sz w:val="20"/>
        </w:rPr>
        <w:t>a</w:t>
      </w:r>
      <w:r>
        <w:rPr>
          <w:sz w:val="20"/>
        </w:rPr>
        <w:t>re specifically prohibited under the</w:t>
      </w:r>
      <w:r>
        <w:rPr>
          <w:spacing w:val="-8"/>
          <w:sz w:val="20"/>
        </w:rPr>
        <w:t> </w:t>
      </w:r>
      <w:r>
        <w:rPr>
          <w:sz w:val="20"/>
        </w:rPr>
        <w:t>Sub-Sub-Contract.</w:t>
      </w:r>
    </w:p>
    <w:p>
      <w:pPr>
        <w:pStyle w:val="BodyText"/>
        <w:spacing w:before="8"/>
      </w:pPr>
    </w:p>
    <w:p>
      <w:pPr>
        <w:pStyle w:val="BodyText"/>
        <w:ind w:left="849" w:right="320"/>
        <w:jc w:val="both"/>
      </w:pPr>
      <w:r>
        <w:rPr/>
        <w:t>and the Sub-Sub-Contractor shall, as soon as reasonably practicable, notify the Beneficiary if it becomes aware of any proposed or actual specification and/or use in the Project of any materials which do not comply with clause </w:t>
      </w:r>
      <w:hyperlink w:history="true" w:anchor="_bookmark7">
        <w:r>
          <w:rPr/>
          <w:t>3.</w:t>
        </w:r>
      </w:hyperlink>
    </w:p>
    <w:p>
      <w:pPr>
        <w:pStyle w:val="BodyText"/>
        <w:spacing w:before="9"/>
      </w:pPr>
    </w:p>
    <w:p>
      <w:pPr>
        <w:pStyle w:val="Heading1"/>
        <w:numPr>
          <w:ilvl w:val="0"/>
          <w:numId w:val="9"/>
        </w:numPr>
        <w:tabs>
          <w:tab w:pos="849" w:val="left" w:leader="none"/>
          <w:tab w:pos="850" w:val="left" w:leader="none"/>
        </w:tabs>
        <w:spacing w:line="240" w:lineRule="auto" w:before="0" w:after="0"/>
        <w:ind w:left="849" w:right="0" w:hanging="708"/>
        <w:jc w:val="left"/>
      </w:pPr>
      <w:bookmarkStart w:name="4. COPYRIGHT" w:id="276"/>
      <w:bookmarkEnd w:id="276"/>
      <w:r>
        <w:rPr>
          <w:b w:val="0"/>
        </w:rPr>
      </w:r>
      <w:bookmarkStart w:name="4. COPYRIGHT" w:id="277"/>
      <w:bookmarkEnd w:id="277"/>
      <w:r>
        <w:rPr/>
        <w:t>C</w:t>
      </w:r>
      <w:r>
        <w:rPr/>
        <w:t>OPYRIGHT</w:t>
      </w:r>
    </w:p>
    <w:p>
      <w:pPr>
        <w:pStyle w:val="BodyText"/>
        <w:spacing w:before="1"/>
        <w:rPr>
          <w:b/>
          <w:sz w:val="21"/>
        </w:rPr>
      </w:pPr>
    </w:p>
    <w:p>
      <w:pPr>
        <w:pStyle w:val="BodyText"/>
        <w:spacing w:before="1"/>
        <w:ind w:left="849"/>
      </w:pPr>
      <w:r>
        <w:rPr/>
        <w:t>The Sub-Sub-Contractor:</w:t>
      </w:r>
    </w:p>
    <w:p>
      <w:pPr>
        <w:pStyle w:val="BodyText"/>
        <w:spacing w:before="10"/>
      </w:pPr>
    </w:p>
    <w:p>
      <w:pPr>
        <w:pStyle w:val="ListParagraph"/>
        <w:numPr>
          <w:ilvl w:val="1"/>
          <w:numId w:val="9"/>
        </w:numPr>
        <w:tabs>
          <w:tab w:pos="1560" w:val="left" w:leader="none"/>
        </w:tabs>
        <w:spacing w:line="240" w:lineRule="auto" w:before="0" w:after="0"/>
        <w:ind w:left="1559" w:right="316" w:hanging="710"/>
        <w:jc w:val="both"/>
        <w:rPr>
          <w:sz w:val="20"/>
        </w:rPr>
      </w:pPr>
      <w:bookmarkStart w:name="4.1 hereby grants to the Beneficiary an " w:id="278"/>
      <w:bookmarkEnd w:id="278"/>
      <w:r>
        <w:rPr/>
      </w:r>
      <w:bookmarkStart w:name="4.1 hereby grants to the Beneficiary an " w:id="279"/>
      <w:bookmarkEnd w:id="279"/>
      <w:r>
        <w:rPr>
          <w:sz w:val="20"/>
        </w:rPr>
        <w:t>he</w:t>
      </w:r>
      <w:r>
        <w:rPr>
          <w:sz w:val="20"/>
        </w:rPr>
        <w:t>reby grants to the Beneficiary an irrevocable, non-exclusive and royalty free licence to copy and use all such designs and documents prepared by or on behalf of the Sub-Sub-Contractor pursuant to the Sub-Sub-Contract for any purpose whatsoever relating to the Project together with the right to transfer and sub-license such rights for the same</w:t>
      </w:r>
      <w:r>
        <w:rPr>
          <w:spacing w:val="-6"/>
          <w:sz w:val="20"/>
        </w:rPr>
        <w:t> </w:t>
      </w:r>
      <w:r>
        <w:rPr>
          <w:sz w:val="20"/>
        </w:rPr>
        <w:t>purposes;</w:t>
      </w:r>
    </w:p>
    <w:p>
      <w:pPr>
        <w:pStyle w:val="BodyText"/>
        <w:spacing w:before="10"/>
      </w:pPr>
    </w:p>
    <w:p>
      <w:pPr>
        <w:pStyle w:val="ListParagraph"/>
        <w:numPr>
          <w:ilvl w:val="1"/>
          <w:numId w:val="9"/>
        </w:numPr>
        <w:tabs>
          <w:tab w:pos="1560" w:val="left" w:leader="none"/>
        </w:tabs>
        <w:spacing w:line="240" w:lineRule="auto" w:before="0" w:after="0"/>
        <w:ind w:left="1559" w:right="318" w:hanging="710"/>
        <w:jc w:val="both"/>
        <w:rPr>
          <w:sz w:val="20"/>
        </w:rPr>
      </w:pPr>
      <w:bookmarkStart w:name="4.2 shall ensure that the licence referr" w:id="280"/>
      <w:bookmarkEnd w:id="280"/>
      <w:r>
        <w:rPr/>
      </w:r>
      <w:bookmarkStart w:name="4.2 shall ensure that the licence referr" w:id="281"/>
      <w:bookmarkEnd w:id="281"/>
      <w:r>
        <w:rPr>
          <w:sz w:val="20"/>
        </w:rPr>
        <w:t>s</w:t>
      </w:r>
      <w:r>
        <w:rPr>
          <w:sz w:val="20"/>
        </w:rPr>
        <w:t>hall ensure that the licence referred to in clause </w:t>
      </w:r>
      <w:hyperlink w:history="true" w:anchor="_bookmark10">
        <w:r>
          <w:rPr>
            <w:sz w:val="20"/>
          </w:rPr>
          <w:t>4.1 </w:t>
        </w:r>
      </w:hyperlink>
      <w:r>
        <w:rPr>
          <w:sz w:val="20"/>
        </w:rPr>
        <w:t>shall have the support of such rights from third parties as are necessary to allow the grant of the licence referred to in that</w:t>
      </w:r>
      <w:r>
        <w:rPr>
          <w:spacing w:val="-3"/>
          <w:sz w:val="20"/>
        </w:rPr>
        <w:t> </w:t>
      </w:r>
      <w:r>
        <w:rPr>
          <w:sz w:val="20"/>
        </w:rPr>
        <w:t>clause;</w:t>
      </w:r>
    </w:p>
    <w:p>
      <w:pPr>
        <w:pStyle w:val="BodyText"/>
        <w:spacing w:before="9"/>
      </w:pPr>
    </w:p>
    <w:p>
      <w:pPr>
        <w:pStyle w:val="ListParagraph"/>
        <w:numPr>
          <w:ilvl w:val="1"/>
          <w:numId w:val="9"/>
        </w:numPr>
        <w:tabs>
          <w:tab w:pos="1560" w:val="left" w:leader="none"/>
        </w:tabs>
        <w:spacing w:line="240" w:lineRule="auto" w:before="0" w:after="0"/>
        <w:ind w:left="1559" w:right="318" w:hanging="710"/>
        <w:jc w:val="both"/>
        <w:rPr>
          <w:sz w:val="20"/>
        </w:rPr>
      </w:pPr>
      <w:bookmarkStart w:name="4.3 shall not be liable for the use of a" w:id="282"/>
      <w:bookmarkEnd w:id="282"/>
      <w:r>
        <w:rPr/>
      </w:r>
      <w:bookmarkStart w:name="4.3 shall not be liable for the use of a" w:id="283"/>
      <w:bookmarkEnd w:id="283"/>
      <w:r>
        <w:rPr>
          <w:sz w:val="20"/>
        </w:rPr>
        <w:t>s</w:t>
      </w:r>
      <w:r>
        <w:rPr>
          <w:sz w:val="20"/>
        </w:rPr>
        <w:t>hall not be liable for the use of any design or document that it prepares for any purpose other than that for which it was agreed to be prepared as stated in, or reasonably inferred from, the Sub-Sub-Contract;</w:t>
      </w:r>
      <w:r>
        <w:rPr>
          <w:spacing w:val="-10"/>
          <w:sz w:val="20"/>
        </w:rPr>
        <w:t> </w:t>
      </w:r>
      <w:r>
        <w:rPr>
          <w:sz w:val="20"/>
        </w:rPr>
        <w:t>and</w:t>
      </w:r>
    </w:p>
    <w:p>
      <w:pPr>
        <w:pStyle w:val="BodyText"/>
        <w:spacing w:before="11"/>
      </w:pPr>
    </w:p>
    <w:p>
      <w:pPr>
        <w:pStyle w:val="ListParagraph"/>
        <w:numPr>
          <w:ilvl w:val="1"/>
          <w:numId w:val="9"/>
        </w:numPr>
        <w:tabs>
          <w:tab w:pos="1560" w:val="left" w:leader="none"/>
        </w:tabs>
        <w:spacing w:line="240" w:lineRule="auto" w:before="0" w:after="0"/>
        <w:ind w:left="1559" w:right="317" w:hanging="711"/>
        <w:jc w:val="both"/>
        <w:rPr>
          <w:sz w:val="20"/>
        </w:rPr>
      </w:pPr>
      <w:bookmarkStart w:name="4.4 warrants to the Beneficiary that no " w:id="284"/>
      <w:bookmarkEnd w:id="284"/>
      <w:r>
        <w:rPr/>
      </w:r>
      <w:bookmarkStart w:name="4.4 warrants to the Beneficiary that no " w:id="285"/>
      <w:bookmarkEnd w:id="285"/>
      <w:r>
        <w:rPr>
          <w:sz w:val="20"/>
        </w:rPr>
        <w:t>w</w:t>
      </w:r>
      <w:r>
        <w:rPr>
          <w:sz w:val="20"/>
        </w:rPr>
        <w:t>arrants to the Beneficiary that no design or document that it prepares pursuant to and nothing else it contributes to the Sub-Sub-Contract shall infringe any Intellectual Property Rights and undertakes to indemnify the Beneficiary in respect of any legal liability and related costs arising out of or in connection with any such infringement of any Intellectual Property</w:t>
      </w:r>
      <w:r>
        <w:rPr>
          <w:spacing w:val="-17"/>
          <w:sz w:val="20"/>
        </w:rPr>
        <w:t> </w:t>
      </w:r>
      <w:r>
        <w:rPr>
          <w:sz w:val="20"/>
        </w:rPr>
        <w:t>Rights.</w:t>
      </w:r>
    </w:p>
    <w:p>
      <w:pPr>
        <w:pStyle w:val="BodyText"/>
        <w:spacing w:before="8"/>
      </w:pPr>
    </w:p>
    <w:p>
      <w:pPr>
        <w:pStyle w:val="Heading1"/>
        <w:numPr>
          <w:ilvl w:val="0"/>
          <w:numId w:val="9"/>
        </w:numPr>
        <w:tabs>
          <w:tab w:pos="848" w:val="left" w:leader="none"/>
          <w:tab w:pos="849" w:val="left" w:leader="none"/>
        </w:tabs>
        <w:spacing w:line="240" w:lineRule="auto" w:before="0" w:after="0"/>
        <w:ind w:left="849" w:right="0" w:hanging="708"/>
        <w:jc w:val="left"/>
      </w:pPr>
      <w:bookmarkStart w:name="5. INSURANCE" w:id="286"/>
      <w:bookmarkEnd w:id="286"/>
      <w:r>
        <w:rPr>
          <w:b w:val="0"/>
        </w:rPr>
      </w:r>
      <w:bookmarkStart w:name="5. INSURANCE" w:id="287"/>
      <w:bookmarkEnd w:id="287"/>
      <w:r>
        <w:rPr/>
        <w:t>I</w:t>
      </w:r>
      <w:r>
        <w:rPr/>
        <w:t>NSURANCE</w:t>
      </w:r>
    </w:p>
    <w:p>
      <w:pPr>
        <w:pStyle w:val="BodyText"/>
        <w:spacing w:before="1"/>
        <w:rPr>
          <w:b/>
          <w:sz w:val="21"/>
        </w:rPr>
      </w:pPr>
    </w:p>
    <w:p>
      <w:pPr>
        <w:pStyle w:val="BodyText"/>
        <w:ind w:left="849"/>
      </w:pPr>
      <w:r>
        <w:rPr/>
        <w:t>The Sub-Sub-Contractor warrants to the Beneficiary that:</w:t>
      </w:r>
    </w:p>
    <w:p>
      <w:pPr>
        <w:pStyle w:val="BodyText"/>
        <w:spacing w:before="8"/>
      </w:pPr>
    </w:p>
    <w:p>
      <w:pPr>
        <w:pStyle w:val="ListParagraph"/>
        <w:numPr>
          <w:ilvl w:val="1"/>
          <w:numId w:val="9"/>
        </w:numPr>
        <w:tabs>
          <w:tab w:pos="1560" w:val="left" w:leader="none"/>
        </w:tabs>
        <w:spacing w:line="240" w:lineRule="auto" w:before="0" w:after="0"/>
        <w:ind w:left="1559" w:right="315" w:hanging="711"/>
        <w:jc w:val="both"/>
        <w:rPr>
          <w:sz w:val="20"/>
        </w:rPr>
      </w:pPr>
      <w:bookmarkStart w:name="5.1 it shall maintain professional indem" w:id="288"/>
      <w:bookmarkEnd w:id="288"/>
      <w:r>
        <w:rPr/>
      </w:r>
      <w:bookmarkStart w:name="_bookmark21" w:id="289"/>
      <w:bookmarkEnd w:id="289"/>
      <w:r>
        <w:rPr/>
      </w:r>
      <w:bookmarkStart w:name="_bookmark21" w:id="290"/>
      <w:bookmarkEnd w:id="290"/>
      <w:r>
        <w:rPr>
          <w:sz w:val="20"/>
        </w:rPr>
        <w:t>i</w:t>
      </w:r>
      <w:r>
        <w:rPr>
          <w:sz w:val="20"/>
        </w:rPr>
        <w:t>t shall maintain professional indemnity insurance covering (inter alia), all liability under this Deed in respect of defects or insufficiency in design, upon customary and usual terms and conditions prevailing for the time being in the insurance market, and with reputable insurers lawfully carrying on such insurance business in the United</w:t>
      </w:r>
      <w:r>
        <w:rPr>
          <w:spacing w:val="-2"/>
          <w:sz w:val="20"/>
        </w:rPr>
        <w:t> </w:t>
      </w:r>
      <w:r>
        <w:rPr>
          <w:sz w:val="20"/>
        </w:rPr>
        <w:t>Kingdom:</w:t>
      </w:r>
    </w:p>
    <w:p>
      <w:pPr>
        <w:pStyle w:val="BodyText"/>
        <w:spacing w:before="10"/>
      </w:pPr>
    </w:p>
    <w:p>
      <w:pPr>
        <w:pStyle w:val="ListParagraph"/>
        <w:numPr>
          <w:ilvl w:val="2"/>
          <w:numId w:val="9"/>
        </w:numPr>
        <w:tabs>
          <w:tab w:pos="2268" w:val="left" w:leader="none"/>
          <w:tab w:pos="6099" w:val="left" w:leader="none"/>
          <w:tab w:pos="7469" w:val="left" w:leader="none"/>
        </w:tabs>
        <w:spacing w:line="240" w:lineRule="auto" w:before="0" w:after="0"/>
        <w:ind w:left="2267" w:right="316" w:hanging="708"/>
        <w:jc w:val="both"/>
        <w:rPr>
          <w:sz w:val="20"/>
        </w:rPr>
      </w:pPr>
      <w:bookmarkStart w:name="5.1.1 in an amount not less than £[     " w:id="291"/>
      <w:bookmarkEnd w:id="291"/>
      <w:r>
        <w:rPr/>
      </w:r>
      <w:bookmarkStart w:name="5.1.1 in an amount not less than £[     " w:id="292"/>
      <w:bookmarkEnd w:id="292"/>
      <w:r>
        <w:rPr>
          <w:sz w:val="20"/>
        </w:rPr>
        <w:t>i</w:t>
      </w:r>
      <w:r>
        <w:rPr>
          <w:sz w:val="20"/>
        </w:rPr>
        <w:t>n an  amount not less </w:t>
      </w:r>
      <w:r>
        <w:rPr>
          <w:spacing w:val="8"/>
          <w:sz w:val="20"/>
        </w:rPr>
        <w:t> </w:t>
      </w:r>
      <w:r>
        <w:rPr>
          <w:sz w:val="20"/>
        </w:rPr>
        <w:t>than</w:t>
      </w:r>
      <w:r>
        <w:rPr>
          <w:spacing w:val="23"/>
          <w:sz w:val="20"/>
        </w:rPr>
        <w:t> </w:t>
      </w:r>
      <w:r>
        <w:rPr>
          <w:sz w:val="20"/>
        </w:rPr>
        <w:t>£[</w:t>
        <w:tab/>
        <w:t>]</w:t>
      </w:r>
      <w:r>
        <w:rPr>
          <w:spacing w:val="25"/>
          <w:sz w:val="20"/>
        </w:rPr>
        <w:t> </w:t>
      </w:r>
      <w:r>
        <w:rPr>
          <w:sz w:val="20"/>
        </w:rPr>
        <w:t>([</w:t>
        <w:tab/>
        <w:t>] pounds) </w:t>
      </w:r>
      <w:r>
        <w:rPr>
          <w:spacing w:val="-6"/>
          <w:sz w:val="20"/>
        </w:rPr>
        <w:t>for </w:t>
      </w:r>
      <w:r>
        <w:rPr>
          <w:sz w:val="20"/>
        </w:rPr>
        <w:t>[any one occurrence or series of occurrences arising out of any one event]</w:t>
      </w:r>
      <w:hyperlink w:history="true" w:anchor="_bookmark22">
        <w:r>
          <w:rPr>
            <w:position w:val="6"/>
            <w:sz w:val="13"/>
          </w:rPr>
          <w:t>8</w:t>
        </w:r>
      </w:hyperlink>
      <w:r>
        <w:rPr>
          <w:sz w:val="20"/>
        </w:rPr>
        <w:t>;</w:t>
      </w:r>
      <w:r>
        <w:rPr>
          <w:spacing w:val="-1"/>
          <w:sz w:val="20"/>
        </w:rPr>
        <w:t> </w:t>
      </w:r>
      <w:r>
        <w:rPr>
          <w:sz w:val="20"/>
        </w:rPr>
        <w:t>and</w:t>
      </w:r>
    </w:p>
    <w:p>
      <w:pPr>
        <w:pStyle w:val="BodyText"/>
        <w:spacing w:before="10"/>
      </w:pPr>
    </w:p>
    <w:p>
      <w:pPr>
        <w:pStyle w:val="ListParagraph"/>
        <w:numPr>
          <w:ilvl w:val="2"/>
          <w:numId w:val="9"/>
        </w:numPr>
        <w:tabs>
          <w:tab w:pos="2267" w:val="left" w:leader="none"/>
          <w:tab w:pos="2268" w:val="left" w:leader="none"/>
        </w:tabs>
        <w:spacing w:line="240" w:lineRule="auto" w:before="0" w:after="0"/>
        <w:ind w:left="2267" w:right="0" w:hanging="708"/>
        <w:jc w:val="left"/>
        <w:rPr>
          <w:sz w:val="20"/>
        </w:rPr>
      </w:pPr>
      <w:bookmarkStart w:name="5.1.2 for the full duration of the limit" w:id="293"/>
      <w:bookmarkEnd w:id="293"/>
      <w:r>
        <w:rPr/>
      </w:r>
      <w:bookmarkStart w:name="5.1.2 for the full duration of the limit" w:id="294"/>
      <w:bookmarkEnd w:id="294"/>
      <w:r>
        <w:rPr>
          <w:sz w:val="20"/>
        </w:rPr>
        <w:t>f</w:t>
      </w:r>
      <w:r>
        <w:rPr>
          <w:sz w:val="20"/>
        </w:rPr>
        <w:t>or the full duration of the limitation</w:t>
      </w:r>
      <w:r>
        <w:rPr>
          <w:spacing w:val="-4"/>
          <w:sz w:val="20"/>
        </w:rPr>
        <w:t> </w:t>
      </w:r>
      <w:r>
        <w:rPr>
          <w:sz w:val="20"/>
        </w:rPr>
        <w:t>period,</w:t>
      </w:r>
    </w:p>
    <w:p>
      <w:pPr>
        <w:pStyle w:val="BodyText"/>
        <w:spacing w:before="11"/>
      </w:pPr>
    </w:p>
    <w:p>
      <w:pPr>
        <w:pStyle w:val="BodyText"/>
        <w:ind w:left="1559" w:right="316"/>
        <w:jc w:val="both"/>
      </w:pPr>
      <w:r>
        <w:rPr/>
        <w:t>provided always that such insurance is available at commercially reasonable rates (and increased or additional premium required by insurers by reason of the Sub-Sub-Contractor's own claims record or other acts, omissions, matters or things particular to the Sub-Sub-Contractor shall be deemed to be within commercially reasonable</w:t>
      </w:r>
      <w:r>
        <w:rPr>
          <w:spacing w:val="-6"/>
        </w:rPr>
        <w:t> </w:t>
      </w:r>
      <w:r>
        <w:rPr/>
        <w:t>rates);</w:t>
      </w:r>
    </w:p>
    <w:p>
      <w:pPr>
        <w:pStyle w:val="BodyText"/>
      </w:pPr>
    </w:p>
    <w:p>
      <w:pPr>
        <w:pStyle w:val="BodyText"/>
        <w:rPr>
          <w:sz w:val="10"/>
        </w:rPr>
      </w:pPr>
      <w:r>
        <w:rPr/>
        <w:pict>
          <v:line style="position:absolute;mso-position-horizontal-relative:page;mso-position-vertical-relative:paragraph;z-index:-184;mso-wrap-distance-left:0;mso-wrap-distance-right:0" from="85.080002pt,7.958525pt" to="229.080002pt,7.958525pt" stroked="true" strokeweight=".48pt" strokecolor="#000000">
            <v:stroke dashstyle="solid"/>
            <w10:wrap type="topAndBottom"/>
          </v:line>
        </w:pict>
      </w:r>
    </w:p>
    <w:p>
      <w:pPr>
        <w:spacing w:before="47" w:after="5"/>
        <w:ind w:left="141" w:right="0" w:firstLine="0"/>
        <w:jc w:val="left"/>
        <w:rPr>
          <w:sz w:val="16"/>
        </w:rPr>
      </w:pPr>
      <w:bookmarkStart w:name="_bookmark22" w:id="295"/>
      <w:bookmarkEnd w:id="295"/>
      <w:r>
        <w:rPr/>
      </w:r>
      <w:r>
        <w:rPr>
          <w:position w:val="6"/>
          <w:sz w:val="10"/>
        </w:rPr>
        <w:t>8 </w:t>
      </w:r>
      <w:r>
        <w:rPr>
          <w:sz w:val="16"/>
        </w:rPr>
        <w:t>To be completed on a Specialist Appointment-specific basis.</w:t>
      </w:r>
    </w:p>
    <w:p>
      <w:pPr>
        <w:pStyle w:val="BodyText"/>
        <w:spacing w:line="20" w:lineRule="exact"/>
        <w:ind w:left="107"/>
        <w:rPr>
          <w:sz w:val="2"/>
        </w:rPr>
      </w:pPr>
      <w:r>
        <w:rPr>
          <w:sz w:val="2"/>
        </w:rPr>
        <w:pict>
          <v:group style="width:428.2pt;height:.5pt;mso-position-horizontal-relative:char;mso-position-vertical-relative:line" coordorigin="0,0" coordsize="8564,10">
            <v:line style="position:absolute" from="0,5" to="8563,5" stroked="true" strokeweight=".48pt" strokecolor="#000000">
              <v:stroke dashstyle="solid"/>
            </v:line>
          </v:group>
        </w:pict>
      </w:r>
      <w:r>
        <w:rPr>
          <w:sz w:val="2"/>
        </w:rPr>
      </w:r>
    </w:p>
    <w:p>
      <w:pPr>
        <w:pStyle w:val="BodyText"/>
        <w:spacing w:before="5"/>
        <w:rPr>
          <w:sz w:val="12"/>
        </w:rPr>
      </w:pPr>
    </w:p>
    <w:p>
      <w:pPr>
        <w:pStyle w:val="BodyText"/>
        <w:tabs>
          <w:tab w:pos="3772" w:val="left" w:leader="none"/>
        </w:tabs>
        <w:spacing w:before="93"/>
        <w:ind w:left="141"/>
      </w:pPr>
      <w:r>
        <w:rPr/>
        <w:t>PPA</w:t>
        <w:tab/>
        <w:t>Page 16 of 29</w:t>
      </w:r>
    </w:p>
    <w:p>
      <w:pPr>
        <w:spacing w:after="0"/>
        <w:sectPr>
          <w:pgSz w:w="11910" w:h="16850"/>
          <w:pgMar w:header="712" w:footer="800"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1960">
            <wp:simplePos x="0" y="0"/>
            <wp:positionH relativeFrom="page">
              <wp:posOffset>1080136</wp:posOffset>
            </wp:positionH>
            <wp:positionV relativeFrom="paragraph">
              <wp:posOffset>-606058</wp:posOffset>
            </wp:positionV>
            <wp:extent cx="1009648" cy="787396"/>
            <wp:effectExtent l="0" t="0" r="0" b="0"/>
            <wp:wrapNone/>
            <wp:docPr id="35" name="image1.png" descr=""/>
            <wp:cNvGraphicFramePr>
              <a:graphicFrameLocks noChangeAspect="1"/>
            </wp:cNvGraphicFramePr>
            <a:graphic>
              <a:graphicData uri="http://schemas.openxmlformats.org/drawingml/2006/picture">
                <pic:pic>
                  <pic:nvPicPr>
                    <pic:cNvPr id="36"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sz w:val="12"/>
        </w:rPr>
      </w:pPr>
    </w:p>
    <w:p>
      <w:pPr>
        <w:pStyle w:val="ListParagraph"/>
        <w:numPr>
          <w:ilvl w:val="1"/>
          <w:numId w:val="9"/>
        </w:numPr>
        <w:tabs>
          <w:tab w:pos="1561" w:val="left" w:leader="none"/>
        </w:tabs>
        <w:spacing w:line="240" w:lineRule="auto" w:before="93" w:after="0"/>
        <w:ind w:left="1559" w:right="316" w:hanging="710"/>
        <w:jc w:val="both"/>
        <w:rPr>
          <w:sz w:val="20"/>
        </w:rPr>
      </w:pPr>
      <w:bookmarkStart w:name="5.2 the professional indemnity insurance" w:id="296"/>
      <w:bookmarkEnd w:id="296"/>
      <w:r>
        <w:rPr/>
      </w:r>
      <w:bookmarkStart w:name="5.2 the professional indemnity insurance" w:id="297"/>
      <w:bookmarkEnd w:id="297"/>
      <w:r>
        <w:rPr>
          <w:sz w:val="20"/>
        </w:rPr>
        <w:t>t</w:t>
      </w:r>
      <w:r>
        <w:rPr>
          <w:sz w:val="20"/>
        </w:rPr>
        <w:t>he professional indemnity insurance procured and maintained by the Sub-Sub- Contractor pursuant to clause </w:t>
      </w:r>
      <w:hyperlink w:history="true" w:anchor="_bookmark21">
        <w:r>
          <w:rPr>
            <w:sz w:val="20"/>
          </w:rPr>
          <w:t>5.1 </w:t>
        </w:r>
      </w:hyperlink>
      <w:r>
        <w:rPr>
          <w:sz w:val="20"/>
        </w:rPr>
        <w:t>shall not include any term or condition to the effect that the Sub-Sub-Contractor must discharge any liability before being entitled to recover from the insurers, or any other term or condition which might adversely affect the rights of any person to recover from the insurers pursuant to the Third Parties (Rights Against Insurers) Act 1930, or the Third Parties (Rights Against Insurers) Act (Northern Ireland) 1930, or any amendment or re- enactment</w:t>
      </w:r>
      <w:r>
        <w:rPr>
          <w:spacing w:val="-2"/>
          <w:sz w:val="20"/>
        </w:rPr>
        <w:t> </w:t>
      </w:r>
      <w:r>
        <w:rPr>
          <w:sz w:val="20"/>
        </w:rPr>
        <w:t>thereof;</w:t>
      </w:r>
    </w:p>
    <w:p>
      <w:pPr>
        <w:pStyle w:val="BodyText"/>
        <w:spacing w:before="9"/>
      </w:pPr>
    </w:p>
    <w:p>
      <w:pPr>
        <w:pStyle w:val="ListParagraph"/>
        <w:numPr>
          <w:ilvl w:val="1"/>
          <w:numId w:val="9"/>
        </w:numPr>
        <w:tabs>
          <w:tab w:pos="1560" w:val="left" w:leader="none"/>
        </w:tabs>
        <w:spacing w:line="240" w:lineRule="auto" w:before="0" w:after="0"/>
        <w:ind w:left="1559" w:right="314" w:hanging="710"/>
        <w:jc w:val="both"/>
        <w:rPr>
          <w:sz w:val="20"/>
        </w:rPr>
      </w:pPr>
      <w:bookmarkStart w:name="5.3 it shall not, without the prior appr" w:id="298"/>
      <w:bookmarkEnd w:id="298"/>
      <w:r>
        <w:rPr/>
      </w:r>
      <w:bookmarkStart w:name="5.3 it shall not, without the prior appr" w:id="299"/>
      <w:bookmarkEnd w:id="299"/>
      <w:r>
        <w:rPr>
          <w:sz w:val="20"/>
        </w:rPr>
        <w:t>i</w:t>
      </w:r>
      <w:r>
        <w:rPr>
          <w:sz w:val="20"/>
        </w:rPr>
        <w:t>t shall not, without the prior approval in writing of the Beneficiary, settle or compromise with the insurers any claim which the Sub-Sub-Contractor </w:t>
      </w:r>
      <w:r>
        <w:rPr>
          <w:spacing w:val="2"/>
          <w:sz w:val="20"/>
        </w:rPr>
        <w:t>may </w:t>
      </w:r>
      <w:r>
        <w:rPr>
          <w:sz w:val="20"/>
        </w:rPr>
        <w:t>have against the insurers and which relates to a claim by the Beneficiary against the Sub-Sub-Contractor, or by any act or omission lose or prejudice the Sub-Sub-Contractor’s right to make or proceed with such a claim against the insurers;</w:t>
      </w:r>
    </w:p>
    <w:p>
      <w:pPr>
        <w:pStyle w:val="BodyText"/>
        <w:spacing w:before="11"/>
      </w:pPr>
    </w:p>
    <w:p>
      <w:pPr>
        <w:pStyle w:val="ListParagraph"/>
        <w:numPr>
          <w:ilvl w:val="1"/>
          <w:numId w:val="9"/>
        </w:numPr>
        <w:tabs>
          <w:tab w:pos="1560" w:val="left" w:leader="none"/>
        </w:tabs>
        <w:spacing w:line="240" w:lineRule="auto" w:before="0" w:after="0"/>
        <w:ind w:left="1559" w:right="317" w:hanging="711"/>
        <w:jc w:val="both"/>
        <w:rPr>
          <w:sz w:val="20"/>
        </w:rPr>
      </w:pPr>
      <w:bookmarkStart w:name="5.4 it shall immediately inform the Bene" w:id="300"/>
      <w:bookmarkEnd w:id="300"/>
      <w:r>
        <w:rPr/>
      </w:r>
      <w:bookmarkStart w:name="5.4 it shall immediately inform the Bene" w:id="301"/>
      <w:bookmarkEnd w:id="301"/>
      <w:r>
        <w:rPr>
          <w:sz w:val="20"/>
        </w:rPr>
        <w:t>i</w:t>
      </w:r>
      <w:r>
        <w:rPr>
          <w:sz w:val="20"/>
        </w:rPr>
        <w:t>t shall immediately inform the Beneficiary if such professional indemnity insurance ceases to be available at commercially reasonable</w:t>
      </w:r>
      <w:r>
        <w:rPr>
          <w:spacing w:val="-12"/>
          <w:sz w:val="20"/>
        </w:rPr>
        <w:t> </w:t>
      </w:r>
      <w:r>
        <w:rPr>
          <w:sz w:val="20"/>
        </w:rPr>
        <w:t>rates;</w:t>
      </w:r>
    </w:p>
    <w:p>
      <w:pPr>
        <w:pStyle w:val="BodyText"/>
        <w:spacing w:before="10"/>
      </w:pPr>
    </w:p>
    <w:p>
      <w:pPr>
        <w:pStyle w:val="ListParagraph"/>
        <w:numPr>
          <w:ilvl w:val="1"/>
          <w:numId w:val="9"/>
        </w:numPr>
        <w:tabs>
          <w:tab w:pos="1560" w:val="left" w:leader="none"/>
        </w:tabs>
        <w:spacing w:line="240" w:lineRule="auto" w:before="1" w:after="0"/>
        <w:ind w:left="1558" w:right="317" w:hanging="710"/>
        <w:jc w:val="both"/>
        <w:rPr>
          <w:sz w:val="20"/>
        </w:rPr>
      </w:pPr>
      <w:bookmarkStart w:name="5.5 it shall fully co-operate with any m" w:id="302"/>
      <w:bookmarkEnd w:id="302"/>
      <w:r>
        <w:rPr/>
      </w:r>
      <w:bookmarkStart w:name="5.5 it shall fully co-operate with any m" w:id="303"/>
      <w:bookmarkEnd w:id="303"/>
      <w:r>
        <w:rPr>
          <w:sz w:val="20"/>
        </w:rPr>
        <w:t>i</w:t>
      </w:r>
      <w:r>
        <w:rPr>
          <w:sz w:val="20"/>
        </w:rPr>
        <w:t>t shall fully co-operate with any measures reasonably required by the Beneficiary, including (without limitation) completing any proposals  for insurance and associated documents, maintaining such insurance at rates above commercially reasonable rates if the Beneficiary undertakes in writing to reimburse the Sub-Sub-Contractor in respect of the net cost of such insurance to the Sub-Sub-Contractor above commercially reasonable rates or, if the Beneficiary effects such insurance at rates at or above commercially reasonable rates, reimbursing the Beneficiary in respect of what the net cost of such insurance to the Beneficiary would have been at commercially reasonable rates; and</w:t>
      </w:r>
    </w:p>
    <w:p>
      <w:pPr>
        <w:pStyle w:val="BodyText"/>
        <w:spacing w:before="9"/>
      </w:pPr>
    </w:p>
    <w:p>
      <w:pPr>
        <w:pStyle w:val="ListParagraph"/>
        <w:numPr>
          <w:ilvl w:val="1"/>
          <w:numId w:val="9"/>
        </w:numPr>
        <w:tabs>
          <w:tab w:pos="1560" w:val="left" w:leader="none"/>
        </w:tabs>
        <w:spacing w:line="240" w:lineRule="auto" w:before="1" w:after="0"/>
        <w:ind w:left="1559" w:right="319" w:hanging="711"/>
        <w:jc w:val="both"/>
        <w:rPr>
          <w:sz w:val="20"/>
        </w:rPr>
      </w:pPr>
      <w:bookmarkStart w:name="5.6 as and when it is reasonably request" w:id="304"/>
      <w:bookmarkEnd w:id="304"/>
      <w:r>
        <w:rPr/>
      </w:r>
      <w:bookmarkStart w:name="5.6 as and when it is reasonably request" w:id="305"/>
      <w:bookmarkEnd w:id="305"/>
      <w:r>
        <w:rPr>
          <w:sz w:val="20"/>
        </w:rPr>
        <w:t>a</w:t>
      </w:r>
      <w:r>
        <w:rPr>
          <w:sz w:val="20"/>
        </w:rPr>
        <w:t>s and when it is reasonably requested to do so by the Beneficiary, the Sub- Sub-Contractor shall produce for inspection documentary evidence that its professional indemnity insurance is being</w:t>
      </w:r>
      <w:r>
        <w:rPr>
          <w:spacing w:val="-7"/>
          <w:sz w:val="20"/>
        </w:rPr>
        <w:t> </w:t>
      </w:r>
      <w:r>
        <w:rPr>
          <w:sz w:val="20"/>
        </w:rPr>
        <w:t>maintained.</w:t>
      </w:r>
    </w:p>
    <w:p>
      <w:pPr>
        <w:pStyle w:val="BodyText"/>
        <w:spacing w:before="6"/>
      </w:pPr>
    </w:p>
    <w:p>
      <w:pPr>
        <w:pStyle w:val="Heading1"/>
        <w:numPr>
          <w:ilvl w:val="0"/>
          <w:numId w:val="9"/>
        </w:numPr>
        <w:tabs>
          <w:tab w:pos="848" w:val="left" w:leader="none"/>
          <w:tab w:pos="849" w:val="left" w:leader="none"/>
        </w:tabs>
        <w:spacing w:line="240" w:lineRule="auto" w:before="0" w:after="0"/>
        <w:ind w:left="848" w:right="0" w:hanging="708"/>
        <w:jc w:val="left"/>
      </w:pPr>
      <w:bookmarkStart w:name="6. ASSIGNMENT" w:id="306"/>
      <w:bookmarkEnd w:id="306"/>
      <w:r>
        <w:rPr>
          <w:b w:val="0"/>
        </w:rPr>
      </w:r>
      <w:bookmarkStart w:name="6. ASSIGNMENT" w:id="307"/>
      <w:bookmarkEnd w:id="307"/>
      <w:r>
        <w:rPr/>
        <w:t>A</w:t>
      </w:r>
      <w:r>
        <w:rPr/>
        <w:t>SSIGNMENT</w:t>
      </w:r>
    </w:p>
    <w:p>
      <w:pPr>
        <w:pStyle w:val="BodyText"/>
        <w:spacing w:before="1"/>
        <w:rPr>
          <w:b/>
          <w:sz w:val="21"/>
        </w:rPr>
      </w:pPr>
    </w:p>
    <w:p>
      <w:pPr>
        <w:pStyle w:val="BodyText"/>
        <w:ind w:left="847" w:right="317"/>
        <w:jc w:val="both"/>
      </w:pPr>
      <w:r>
        <w:rPr/>
        <w:t>This Deed may be assigned by the Beneficiary and its successors and assignees on a maximum of two (2) occasions without the prior consent of the Sub-Sub-Contractor being required and the Sub-Sub-Contractor undertakes with the Beneficiary not to contend that any person to whom this Deed may be assigned will be precluded from recovering under this Deed any loss resulting from any breach of this Deed either by reason that the person is an assignee and not the original party to this Deed or by reason that the Beneficiary named in this Deed or any intermediate owner of the Beneficiary's interest in the Project and/or the Sub-Sub-Contract shall escape loss resulting from such breach by reason of the disposal of such interest.</w:t>
      </w:r>
    </w:p>
    <w:p>
      <w:pPr>
        <w:pStyle w:val="BodyText"/>
        <w:spacing w:before="10"/>
      </w:pPr>
    </w:p>
    <w:p>
      <w:pPr>
        <w:pStyle w:val="Heading1"/>
        <w:numPr>
          <w:ilvl w:val="0"/>
          <w:numId w:val="9"/>
        </w:numPr>
        <w:tabs>
          <w:tab w:pos="847" w:val="left" w:leader="none"/>
          <w:tab w:pos="848" w:val="left" w:leader="none"/>
        </w:tabs>
        <w:spacing w:line="240" w:lineRule="auto" w:before="0" w:after="0"/>
        <w:ind w:left="847" w:right="0" w:hanging="708"/>
        <w:jc w:val="left"/>
      </w:pPr>
      <w:bookmarkStart w:name="7. NOTICES" w:id="308"/>
      <w:bookmarkEnd w:id="308"/>
      <w:r>
        <w:rPr>
          <w:b w:val="0"/>
        </w:rPr>
      </w:r>
      <w:bookmarkStart w:name="7. NOTICES" w:id="309"/>
      <w:bookmarkEnd w:id="309"/>
      <w:r>
        <w:rPr/>
        <w:t>N</w:t>
      </w:r>
      <w:r>
        <w:rPr/>
        <w:t>OTICES</w:t>
      </w:r>
    </w:p>
    <w:p>
      <w:pPr>
        <w:pStyle w:val="BodyText"/>
        <w:spacing w:before="1"/>
        <w:rPr>
          <w:b/>
          <w:sz w:val="21"/>
        </w:rPr>
      </w:pPr>
    </w:p>
    <w:p>
      <w:pPr>
        <w:pStyle w:val="BodyText"/>
        <w:spacing w:after="19"/>
        <w:ind w:left="847" w:right="317"/>
        <w:jc w:val="both"/>
      </w:pPr>
      <w:r>
        <w:rPr/>
        <w:t>Any notice to be given by the Sub-Sub-Contractor under this Deed shall be deemed to be duly given if it is delivered by hand at or sent by registered post or recorded delivery to the above mentioned address of the Beneficiary or to the principal business address of the Beneficiary for the time being, and any notice to be given by the Beneficiary hereunder shall be deemed to be duly given if it is addressed to the Sub-Sub-Contractor and delivered by hand at or sent by registered post or recorded delivery to the above</w:t>
      </w:r>
    </w:p>
    <w:p>
      <w:pPr>
        <w:pStyle w:val="BodyText"/>
        <w:spacing w:line="20" w:lineRule="exact"/>
        <w:ind w:left="107"/>
        <w:rPr>
          <w:sz w:val="2"/>
        </w:rPr>
      </w:pPr>
      <w:r>
        <w:rPr>
          <w:sz w:val="2"/>
        </w:rPr>
        <w:pict>
          <v:group style="width:428.2pt;height:.5pt;mso-position-horizontal-relative:char;mso-position-vertical-relative:line" coordorigin="0,0" coordsize="8564,10">
            <v:line style="position:absolute" from="0,5" to="8563,5" stroked="true" strokeweight=".48pt" strokecolor="#000000">
              <v:stroke dashstyle="solid"/>
            </v:line>
          </v:group>
        </w:pict>
      </w:r>
      <w:r>
        <w:rPr>
          <w:sz w:val="2"/>
        </w:rPr>
      </w:r>
    </w:p>
    <w:p>
      <w:pPr>
        <w:spacing w:after="0" w:line="20" w:lineRule="exact"/>
        <w:rPr>
          <w:sz w:val="2"/>
        </w:rPr>
        <w:sectPr>
          <w:footerReference w:type="default" r:id="rId14"/>
          <w:pgSz w:w="11910" w:h="16850"/>
          <w:pgMar w:footer="800" w:header="712" w:top="960" w:bottom="1000" w:left="1560" w:right="1380"/>
          <w:pgNumType w:start="17"/>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2008">
            <wp:simplePos x="0" y="0"/>
            <wp:positionH relativeFrom="page">
              <wp:posOffset>1080136</wp:posOffset>
            </wp:positionH>
            <wp:positionV relativeFrom="paragraph">
              <wp:posOffset>-606058</wp:posOffset>
            </wp:positionV>
            <wp:extent cx="1009648" cy="787396"/>
            <wp:effectExtent l="0" t="0" r="0" b="0"/>
            <wp:wrapNone/>
            <wp:docPr id="37" name="image1.png" descr=""/>
            <wp:cNvGraphicFramePr>
              <a:graphicFrameLocks noChangeAspect="1"/>
            </wp:cNvGraphicFramePr>
            <a:graphic>
              <a:graphicData uri="http://schemas.openxmlformats.org/drawingml/2006/picture">
                <pic:pic>
                  <pic:nvPicPr>
                    <pic:cNvPr id="38"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sz w:val="12"/>
        </w:rPr>
      </w:pPr>
    </w:p>
    <w:p>
      <w:pPr>
        <w:pStyle w:val="BodyText"/>
        <w:spacing w:before="93"/>
        <w:ind w:left="849" w:right="317"/>
        <w:jc w:val="both"/>
      </w:pPr>
      <w:r>
        <w:rPr/>
        <w:t>mentioned address of the Sub-Sub-Contractor or to the principal business address of the Sub-Sub-Contractor for the time being and, in the case of any such notices, the same shall if sent by registered post or recorded delivery be deemed to have been received forty eight (48) hours after being</w:t>
      </w:r>
      <w:r>
        <w:rPr>
          <w:spacing w:val="-8"/>
        </w:rPr>
        <w:t> </w:t>
      </w:r>
      <w:r>
        <w:rPr/>
        <w:t>posted.</w:t>
      </w:r>
    </w:p>
    <w:p>
      <w:pPr>
        <w:pStyle w:val="BodyText"/>
        <w:spacing w:before="7"/>
      </w:pPr>
    </w:p>
    <w:p>
      <w:pPr>
        <w:pStyle w:val="Heading1"/>
        <w:numPr>
          <w:ilvl w:val="0"/>
          <w:numId w:val="9"/>
        </w:numPr>
        <w:tabs>
          <w:tab w:pos="849" w:val="left" w:leader="none"/>
          <w:tab w:pos="850" w:val="left" w:leader="none"/>
        </w:tabs>
        <w:spacing w:line="240" w:lineRule="auto" w:before="0" w:after="0"/>
        <w:ind w:left="849" w:right="0" w:hanging="708"/>
        <w:jc w:val="left"/>
      </w:pPr>
      <w:bookmarkStart w:name="8. FURTHER WARRANTIES" w:id="310"/>
      <w:bookmarkEnd w:id="310"/>
      <w:r>
        <w:rPr>
          <w:b w:val="0"/>
        </w:rPr>
      </w:r>
      <w:bookmarkStart w:name="8. FURTHER WARRANTIES" w:id="311"/>
      <w:bookmarkEnd w:id="311"/>
      <w:r>
        <w:rPr/>
        <w:t>F</w:t>
      </w:r>
      <w:r>
        <w:rPr/>
        <w:t>URTHER</w:t>
      </w:r>
      <w:r>
        <w:rPr>
          <w:spacing w:val="-2"/>
        </w:rPr>
        <w:t> </w:t>
      </w:r>
      <w:r>
        <w:rPr/>
        <w:t>WARRANTIES</w:t>
      </w:r>
    </w:p>
    <w:p>
      <w:pPr>
        <w:pStyle w:val="BodyText"/>
        <w:spacing w:before="2"/>
        <w:rPr>
          <w:b/>
          <w:sz w:val="21"/>
        </w:rPr>
      </w:pPr>
    </w:p>
    <w:p>
      <w:pPr>
        <w:pStyle w:val="BodyText"/>
        <w:ind w:left="848" w:right="320"/>
        <w:jc w:val="both"/>
      </w:pPr>
      <w:r>
        <w:rPr/>
        <w:t>The Sub-Sub-Contractor shall within fourteen (14) calendar days of the Beneficiary’s request to do so, execute, in favour of any persons who have acquired or shall acquire any interest in or over the Project and/or the Sub-Sub-Contract or any part thereof, a collateral warranty in the form of this Deed, excluding this clause, or a similar form reasonably required by the Beneficiary, and deliver the same to the Beneficiary.</w:t>
      </w:r>
    </w:p>
    <w:p>
      <w:pPr>
        <w:pStyle w:val="BodyText"/>
        <w:spacing w:before="7"/>
      </w:pPr>
    </w:p>
    <w:p>
      <w:pPr>
        <w:pStyle w:val="Heading1"/>
        <w:numPr>
          <w:ilvl w:val="0"/>
          <w:numId w:val="9"/>
        </w:numPr>
        <w:tabs>
          <w:tab w:pos="848" w:val="left" w:leader="none"/>
          <w:tab w:pos="849" w:val="left" w:leader="none"/>
        </w:tabs>
        <w:spacing w:line="240" w:lineRule="auto" w:before="0" w:after="0"/>
        <w:ind w:left="848" w:right="0" w:hanging="708"/>
        <w:jc w:val="left"/>
      </w:pPr>
      <w:bookmarkStart w:name="9. AUTHORITY OF BENEFICIARY" w:id="312"/>
      <w:bookmarkEnd w:id="312"/>
      <w:r>
        <w:rPr>
          <w:b w:val="0"/>
        </w:rPr>
      </w:r>
      <w:bookmarkStart w:name="9. AUTHORITY OF BENEFICIARY" w:id="313"/>
      <w:bookmarkEnd w:id="313"/>
      <w:r>
        <w:rPr/>
        <w:t>A</w:t>
      </w:r>
      <w:r>
        <w:rPr/>
        <w:t>UTHORITY OF BENEFICIARY</w:t>
      </w:r>
    </w:p>
    <w:p>
      <w:pPr>
        <w:pStyle w:val="BodyText"/>
        <w:spacing w:before="1"/>
        <w:rPr>
          <w:b/>
          <w:sz w:val="21"/>
        </w:rPr>
      </w:pPr>
    </w:p>
    <w:p>
      <w:pPr>
        <w:pStyle w:val="BodyText"/>
        <w:spacing w:before="1"/>
        <w:ind w:left="848" w:right="317"/>
        <w:jc w:val="both"/>
      </w:pPr>
      <w:r>
        <w:rPr/>
        <w:t>The Beneficiary has no authority to issue any direction or instruction to the Sub-Sub- Contractor in relation to performance of the Sub-Sub-Contract unless and until the Beneficiary has issued a notice to the Sub-Sub-Contractor pursuant to clause </w:t>
      </w:r>
      <w:r>
        <w:rPr>
          <w:b/>
        </w:rPr>
        <w:t>Error! Reference source not found.</w:t>
      </w:r>
      <w:r>
        <w:rPr/>
        <w:t>.</w:t>
      </w:r>
    </w:p>
    <w:p>
      <w:pPr>
        <w:pStyle w:val="BodyText"/>
        <w:spacing w:before="6"/>
      </w:pPr>
    </w:p>
    <w:p>
      <w:pPr>
        <w:pStyle w:val="Heading1"/>
        <w:numPr>
          <w:ilvl w:val="0"/>
          <w:numId w:val="9"/>
        </w:numPr>
        <w:tabs>
          <w:tab w:pos="848" w:val="left" w:leader="none"/>
          <w:tab w:pos="849" w:val="left" w:leader="none"/>
        </w:tabs>
        <w:spacing w:line="240" w:lineRule="auto" w:before="1" w:after="0"/>
        <w:ind w:left="848" w:right="0" w:hanging="708"/>
        <w:jc w:val="left"/>
      </w:pPr>
      <w:bookmarkStart w:name="10. LIABILITY OF BENEFICIARY" w:id="314"/>
      <w:bookmarkEnd w:id="314"/>
      <w:r>
        <w:rPr>
          <w:b w:val="0"/>
        </w:rPr>
      </w:r>
      <w:bookmarkStart w:name="10. LIABILITY OF BENEFICIARY" w:id="315"/>
      <w:bookmarkEnd w:id="315"/>
      <w:r>
        <w:rPr/>
        <w:t>L</w:t>
      </w:r>
      <w:r>
        <w:rPr/>
        <w:t>IABILITY OF BENEFICIARY</w:t>
      </w:r>
    </w:p>
    <w:p>
      <w:pPr>
        <w:pStyle w:val="BodyText"/>
        <w:spacing w:before="1"/>
        <w:rPr>
          <w:b/>
          <w:sz w:val="21"/>
        </w:rPr>
      </w:pPr>
    </w:p>
    <w:p>
      <w:pPr>
        <w:pStyle w:val="BodyText"/>
        <w:ind w:left="848" w:right="320"/>
        <w:jc w:val="both"/>
      </w:pPr>
      <w:r>
        <w:rPr/>
        <w:t>The Beneficiary has no liability to the Sub-Sub-Contractor in respect of any sums due under the Sub-Sub-Contract unless and until the Beneficiary has issued a notice to the Sub-Sub-Contractor pursuant to clause </w:t>
      </w:r>
      <w:hyperlink w:history="true" w:anchor="_bookmark23">
        <w:r>
          <w:rPr/>
          <w:t>11.</w:t>
        </w:r>
      </w:hyperlink>
    </w:p>
    <w:p>
      <w:pPr>
        <w:pStyle w:val="BodyText"/>
        <w:spacing w:before="6"/>
      </w:pPr>
    </w:p>
    <w:p>
      <w:pPr>
        <w:pStyle w:val="Heading1"/>
        <w:numPr>
          <w:ilvl w:val="0"/>
          <w:numId w:val="9"/>
        </w:numPr>
        <w:tabs>
          <w:tab w:pos="848" w:val="left" w:leader="none"/>
          <w:tab w:pos="849" w:val="left" w:leader="none"/>
        </w:tabs>
        <w:spacing w:line="240" w:lineRule="auto" w:before="1" w:after="0"/>
        <w:ind w:left="848" w:right="0" w:hanging="708"/>
        <w:jc w:val="left"/>
      </w:pPr>
      <w:bookmarkStart w:name="11. STEP-IN" w:id="316"/>
      <w:bookmarkEnd w:id="316"/>
      <w:r>
        <w:rPr>
          <w:b w:val="0"/>
        </w:rPr>
      </w:r>
      <w:bookmarkStart w:name="_bookmark23" w:id="317"/>
      <w:bookmarkEnd w:id="317"/>
      <w:r>
        <w:rPr>
          <w:b w:val="0"/>
        </w:rPr>
      </w:r>
      <w:bookmarkStart w:name="_bookmark23" w:id="318"/>
      <w:bookmarkEnd w:id="318"/>
      <w:r>
        <w:rPr/>
        <w:t>S</w:t>
      </w:r>
      <w:r>
        <w:rPr/>
        <w:t>TEP-IN</w:t>
      </w:r>
    </w:p>
    <w:p>
      <w:pPr>
        <w:pStyle w:val="BodyText"/>
        <w:spacing w:before="1"/>
        <w:rPr>
          <w:b/>
          <w:sz w:val="21"/>
        </w:rPr>
      </w:pPr>
    </w:p>
    <w:p>
      <w:pPr>
        <w:pStyle w:val="ListParagraph"/>
        <w:numPr>
          <w:ilvl w:val="1"/>
          <w:numId w:val="9"/>
        </w:numPr>
        <w:tabs>
          <w:tab w:pos="1559" w:val="left" w:leader="none"/>
        </w:tabs>
        <w:spacing w:line="240" w:lineRule="auto" w:before="0" w:after="0"/>
        <w:ind w:left="1558" w:right="318" w:hanging="710"/>
        <w:jc w:val="both"/>
        <w:rPr>
          <w:sz w:val="20"/>
        </w:rPr>
      </w:pPr>
      <w:bookmarkStart w:name="11.1 The Sub-Sub-Contractor agrees that," w:id="319"/>
      <w:bookmarkEnd w:id="319"/>
      <w:r>
        <w:rPr/>
      </w:r>
      <w:bookmarkStart w:name="_bookmark24" w:id="320"/>
      <w:bookmarkEnd w:id="320"/>
      <w:r>
        <w:rPr/>
      </w:r>
      <w:bookmarkStart w:name="_bookmark24" w:id="321"/>
      <w:bookmarkEnd w:id="321"/>
      <w:r>
        <w:rPr>
          <w:sz w:val="20"/>
        </w:rPr>
        <w:t>T</w:t>
      </w:r>
      <w:r>
        <w:rPr>
          <w:sz w:val="20"/>
        </w:rPr>
        <w:t>he Sub-Sub-Contractor agrees that, in the event of the determination of the Sub-Sub-Contract by the Sub-Contractor, the Sub-Sub-Contractor will, if so required by notice in writing given by the Beneficiary and subject to clause </w:t>
      </w:r>
      <w:hyperlink w:history="true" w:anchor="_bookmark25">
        <w:r>
          <w:rPr>
            <w:sz w:val="20"/>
          </w:rPr>
          <w:t>11.2</w:t>
        </w:r>
      </w:hyperlink>
      <w:r>
        <w:rPr>
          <w:sz w:val="20"/>
        </w:rPr>
        <w:t> accept the instructions of the Beneficiary or its appointee to the exclusion of the Sub-Contractor in respect of the Sub-Contract upon the terms and conditions of the Sub-Contract.</w:t>
      </w:r>
    </w:p>
    <w:p>
      <w:pPr>
        <w:pStyle w:val="BodyText"/>
        <w:spacing w:before="10"/>
      </w:pPr>
    </w:p>
    <w:p>
      <w:pPr>
        <w:pStyle w:val="ListParagraph"/>
        <w:numPr>
          <w:ilvl w:val="1"/>
          <w:numId w:val="9"/>
        </w:numPr>
        <w:tabs>
          <w:tab w:pos="1559" w:val="left" w:leader="none"/>
        </w:tabs>
        <w:spacing w:line="240" w:lineRule="auto" w:before="0" w:after="0"/>
        <w:ind w:left="1558" w:right="0" w:hanging="710"/>
        <w:jc w:val="both"/>
        <w:rPr>
          <w:sz w:val="20"/>
        </w:rPr>
      </w:pPr>
      <w:bookmarkStart w:name="11.2 The Sub-Sub-Contractor agrees that:" w:id="322"/>
      <w:bookmarkEnd w:id="322"/>
      <w:r>
        <w:rPr/>
      </w:r>
      <w:bookmarkStart w:name="_bookmark25" w:id="323"/>
      <w:bookmarkEnd w:id="323"/>
      <w:r>
        <w:rPr/>
      </w:r>
      <w:bookmarkStart w:name="_bookmark25" w:id="324"/>
      <w:bookmarkEnd w:id="324"/>
      <w:r>
        <w:rPr>
          <w:sz w:val="20"/>
        </w:rPr>
        <w:t>T</w:t>
      </w:r>
      <w:r>
        <w:rPr>
          <w:sz w:val="20"/>
        </w:rPr>
        <w:t>he Sub-Sub-Contractor agrees</w:t>
      </w:r>
      <w:r>
        <w:rPr>
          <w:spacing w:val="-2"/>
          <w:sz w:val="20"/>
        </w:rPr>
        <w:t> </w:t>
      </w:r>
      <w:r>
        <w:rPr>
          <w:sz w:val="20"/>
        </w:rPr>
        <w:t>that:</w:t>
      </w:r>
    </w:p>
    <w:p>
      <w:pPr>
        <w:pStyle w:val="BodyText"/>
        <w:spacing w:before="10"/>
      </w:pPr>
    </w:p>
    <w:p>
      <w:pPr>
        <w:pStyle w:val="ListParagraph"/>
        <w:numPr>
          <w:ilvl w:val="2"/>
          <w:numId w:val="9"/>
        </w:numPr>
        <w:tabs>
          <w:tab w:pos="2267" w:val="left" w:leader="none"/>
        </w:tabs>
        <w:spacing w:line="229" w:lineRule="exact" w:before="1" w:after="0"/>
        <w:ind w:left="2266" w:right="0" w:hanging="708"/>
        <w:jc w:val="left"/>
        <w:rPr>
          <w:sz w:val="20"/>
        </w:rPr>
      </w:pPr>
      <w:bookmarkStart w:name="11.2.1 it will not, without first giving" w:id="325"/>
      <w:bookmarkEnd w:id="325"/>
      <w:r>
        <w:rPr/>
      </w:r>
      <w:bookmarkStart w:name="11.2.1 it will not, without first giving" w:id="326"/>
      <w:bookmarkEnd w:id="326"/>
      <w:r>
        <w:rPr>
          <w:sz w:val="20"/>
        </w:rPr>
        <w:t>i</w:t>
      </w:r>
      <w:r>
        <w:rPr>
          <w:sz w:val="20"/>
        </w:rPr>
        <w:t>t</w:t>
      </w:r>
      <w:r>
        <w:rPr>
          <w:spacing w:val="27"/>
          <w:sz w:val="20"/>
        </w:rPr>
        <w:t> </w:t>
      </w:r>
      <w:r>
        <w:rPr>
          <w:sz w:val="20"/>
        </w:rPr>
        <w:t>will</w:t>
      </w:r>
      <w:r>
        <w:rPr>
          <w:spacing w:val="25"/>
          <w:sz w:val="20"/>
        </w:rPr>
        <w:t> </w:t>
      </w:r>
      <w:r>
        <w:rPr>
          <w:sz w:val="20"/>
        </w:rPr>
        <w:t>not,</w:t>
      </w:r>
      <w:r>
        <w:rPr>
          <w:spacing w:val="27"/>
          <w:sz w:val="20"/>
        </w:rPr>
        <w:t> </w:t>
      </w:r>
      <w:r>
        <w:rPr>
          <w:sz w:val="20"/>
        </w:rPr>
        <w:t>without</w:t>
      </w:r>
      <w:r>
        <w:rPr>
          <w:spacing w:val="25"/>
          <w:sz w:val="20"/>
        </w:rPr>
        <w:t> </w:t>
      </w:r>
      <w:r>
        <w:rPr>
          <w:sz w:val="20"/>
        </w:rPr>
        <w:t>first</w:t>
      </w:r>
      <w:r>
        <w:rPr>
          <w:spacing w:val="25"/>
          <w:sz w:val="20"/>
        </w:rPr>
        <w:t> </w:t>
      </w:r>
      <w:r>
        <w:rPr>
          <w:sz w:val="20"/>
        </w:rPr>
        <w:t>giving</w:t>
      </w:r>
      <w:r>
        <w:rPr>
          <w:spacing w:val="25"/>
          <w:sz w:val="20"/>
        </w:rPr>
        <w:t> </w:t>
      </w:r>
      <w:r>
        <w:rPr>
          <w:sz w:val="20"/>
        </w:rPr>
        <w:t>the</w:t>
      </w:r>
      <w:r>
        <w:rPr>
          <w:spacing w:val="27"/>
          <w:sz w:val="20"/>
        </w:rPr>
        <w:t> </w:t>
      </w:r>
      <w:r>
        <w:rPr>
          <w:sz w:val="20"/>
        </w:rPr>
        <w:t>Beneficiary</w:t>
      </w:r>
      <w:r>
        <w:rPr>
          <w:spacing w:val="24"/>
          <w:sz w:val="20"/>
        </w:rPr>
        <w:t> </w:t>
      </w:r>
      <w:r>
        <w:rPr>
          <w:sz w:val="20"/>
        </w:rPr>
        <w:t>not</w:t>
      </w:r>
      <w:r>
        <w:rPr>
          <w:spacing w:val="28"/>
          <w:sz w:val="20"/>
        </w:rPr>
        <w:t> </w:t>
      </w:r>
      <w:r>
        <w:rPr>
          <w:sz w:val="20"/>
        </w:rPr>
        <w:t>less</w:t>
      </w:r>
      <w:r>
        <w:rPr>
          <w:spacing w:val="27"/>
          <w:sz w:val="20"/>
        </w:rPr>
        <w:t> </w:t>
      </w:r>
      <w:r>
        <w:rPr>
          <w:sz w:val="20"/>
        </w:rPr>
        <w:t>than</w:t>
      </w:r>
      <w:r>
        <w:rPr>
          <w:spacing w:val="25"/>
          <w:sz w:val="20"/>
        </w:rPr>
        <w:t> </w:t>
      </w:r>
      <w:r>
        <w:rPr>
          <w:sz w:val="20"/>
        </w:rPr>
        <w:t>twenty-one</w:t>
      </w:r>
    </w:p>
    <w:p>
      <w:pPr>
        <w:pStyle w:val="BodyText"/>
        <w:ind w:left="2265" w:right="318"/>
        <w:jc w:val="both"/>
      </w:pPr>
      <w:r>
        <w:rPr/>
        <w:t>(21) days' notice in writing (the "</w:t>
      </w:r>
      <w:r>
        <w:rPr>
          <w:b/>
        </w:rPr>
        <w:t>Step-In Period</w:t>
      </w:r>
      <w:r>
        <w:rPr/>
        <w:t>"), exercise any right it may have to terminate the Sub-Sub-Contract or to treat the same as having been repudiated or to discontinue the performance of the Sub- Sub-Contract to be executed by the Sub-Sub-Contractor thereto; and</w:t>
      </w:r>
    </w:p>
    <w:p>
      <w:pPr>
        <w:pStyle w:val="BodyText"/>
        <w:spacing w:before="10"/>
      </w:pPr>
    </w:p>
    <w:p>
      <w:pPr>
        <w:pStyle w:val="ListParagraph"/>
        <w:numPr>
          <w:ilvl w:val="2"/>
          <w:numId w:val="9"/>
        </w:numPr>
        <w:tabs>
          <w:tab w:pos="2266" w:val="left" w:leader="none"/>
        </w:tabs>
        <w:spacing w:line="240" w:lineRule="auto" w:before="0" w:after="0"/>
        <w:ind w:left="2264" w:right="318" w:hanging="707"/>
        <w:jc w:val="both"/>
        <w:rPr>
          <w:sz w:val="20"/>
        </w:rPr>
      </w:pPr>
      <w:bookmarkStart w:name="11.2.2 its right to terminate the Sub-Su" w:id="327"/>
      <w:bookmarkEnd w:id="327"/>
      <w:r>
        <w:rPr/>
      </w:r>
      <w:bookmarkStart w:name="11.2.2 its right to terminate the Sub-Su" w:id="328"/>
      <w:bookmarkEnd w:id="328"/>
      <w:r>
        <w:rPr>
          <w:sz w:val="20"/>
        </w:rPr>
        <w:t>i</w:t>
      </w:r>
      <w:r>
        <w:rPr>
          <w:sz w:val="20"/>
        </w:rPr>
        <w:t>ts right to terminate the Sub-Sub-Contractor or treat the same as having been repudiated or discontinue performance shall cease if, within the Step-In Period and subject to clause </w:t>
      </w:r>
      <w:hyperlink w:history="true" w:anchor="_bookmark26">
        <w:r>
          <w:rPr>
            <w:sz w:val="20"/>
          </w:rPr>
          <w:t>11.3,</w:t>
        </w:r>
      </w:hyperlink>
      <w:r>
        <w:rPr>
          <w:sz w:val="20"/>
        </w:rPr>
        <w:t> the Beneficiary gives notice in writing to the Sub-Sub-Contractor requiring the Sub-Sub- Contractor to accept the instructions of the Beneficiary or its appointee to the exclusion of the Sub-Contractor in respect of the Sub-Sub- Contract upon the terms and conditions of the</w:t>
      </w:r>
      <w:r>
        <w:rPr>
          <w:spacing w:val="-14"/>
          <w:sz w:val="20"/>
        </w:rPr>
        <w:t> </w:t>
      </w:r>
      <w:r>
        <w:rPr>
          <w:sz w:val="20"/>
        </w:rPr>
        <w:t>Sub-Sub-Contract.</w:t>
      </w:r>
    </w:p>
    <w:p>
      <w:pPr>
        <w:pStyle w:val="BodyText"/>
        <w:rPr>
          <w:sz w:val="21"/>
        </w:rPr>
      </w:pPr>
    </w:p>
    <w:p>
      <w:pPr>
        <w:pStyle w:val="ListParagraph"/>
        <w:numPr>
          <w:ilvl w:val="1"/>
          <w:numId w:val="9"/>
        </w:numPr>
        <w:tabs>
          <w:tab w:pos="1557" w:val="left" w:leader="none"/>
        </w:tabs>
        <w:spacing w:line="240" w:lineRule="auto" w:before="0" w:after="0"/>
        <w:ind w:left="1556" w:right="324" w:hanging="710"/>
        <w:jc w:val="both"/>
        <w:rPr>
          <w:sz w:val="20"/>
        </w:rPr>
      </w:pPr>
      <w:bookmarkStart w:name="11.3 In respect of any notice given by t" w:id="329"/>
      <w:bookmarkEnd w:id="329"/>
      <w:r>
        <w:rPr/>
      </w:r>
      <w:bookmarkStart w:name="_bookmark26" w:id="330"/>
      <w:bookmarkEnd w:id="330"/>
      <w:r>
        <w:rPr/>
      </w:r>
      <w:bookmarkStart w:name="_bookmark26" w:id="331"/>
      <w:bookmarkEnd w:id="331"/>
      <w:r>
        <w:rPr>
          <w:sz w:val="20"/>
        </w:rPr>
        <w:t>I</w:t>
      </w:r>
      <w:r>
        <w:rPr>
          <w:sz w:val="20"/>
        </w:rPr>
        <w:t>n respect of any notice given by the Beneficiary under clause </w:t>
      </w:r>
      <w:hyperlink w:history="true" w:anchor="_bookmark24">
        <w:r>
          <w:rPr>
            <w:sz w:val="20"/>
          </w:rPr>
          <w:t>11.1</w:t>
        </w:r>
      </w:hyperlink>
      <w:r>
        <w:rPr>
          <w:sz w:val="20"/>
        </w:rPr>
        <w:t> and/or clause</w:t>
      </w:r>
      <w:r>
        <w:rPr>
          <w:spacing w:val="-2"/>
          <w:sz w:val="20"/>
        </w:rPr>
        <w:t> </w:t>
      </w:r>
      <w:hyperlink w:history="true" w:anchor="_bookmark25">
        <w:r>
          <w:rPr>
            <w:sz w:val="20"/>
          </w:rPr>
          <w:t>11.2:</w:t>
        </w:r>
      </w:hyperlink>
    </w:p>
    <w:p>
      <w:pPr>
        <w:pStyle w:val="BodyText"/>
        <w:spacing w:before="11"/>
        <w:rPr>
          <w:sz w:val="14"/>
        </w:rPr>
      </w:pPr>
      <w:r>
        <w:rPr/>
        <w:pict>
          <v:line style="position:absolute;mso-position-horizontal-relative:page;mso-position-vertical-relative:paragraph;z-index:-64;mso-wrap-distance-left:0;mso-wrap-distance-right:0" from="83.639999pt,10.802057pt" to="511.800999pt,10.802057pt" stroked="true" strokeweight=".48pt" strokecolor="#000000">
            <v:stroke dashstyle="solid"/>
            <w10:wrap type="topAndBottom"/>
          </v:line>
        </w:pict>
      </w:r>
    </w:p>
    <w:p>
      <w:pPr>
        <w:pStyle w:val="BodyText"/>
        <w:spacing w:before="9"/>
        <w:rPr>
          <w:sz w:val="10"/>
        </w:rPr>
      </w:pPr>
    </w:p>
    <w:p>
      <w:pPr>
        <w:pStyle w:val="BodyText"/>
        <w:tabs>
          <w:tab w:pos="3772" w:val="left" w:leader="none"/>
        </w:tabs>
        <w:spacing w:before="93"/>
        <w:ind w:left="141"/>
      </w:pPr>
      <w:r>
        <w:rPr/>
        <w:t>PPA</w:t>
        <w:tab/>
        <w:t>Page 18 of 29</w:t>
      </w:r>
    </w:p>
    <w:p>
      <w:pPr>
        <w:spacing w:after="0"/>
        <w:sectPr>
          <w:footerReference w:type="default" r:id="rId15"/>
          <w:pgSz w:w="11910" w:h="16850"/>
          <w:pgMar w:footer="800" w:header="712"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2056">
            <wp:simplePos x="0" y="0"/>
            <wp:positionH relativeFrom="page">
              <wp:posOffset>1080136</wp:posOffset>
            </wp:positionH>
            <wp:positionV relativeFrom="paragraph">
              <wp:posOffset>-606058</wp:posOffset>
            </wp:positionV>
            <wp:extent cx="1009648" cy="787396"/>
            <wp:effectExtent l="0" t="0" r="0" b="0"/>
            <wp:wrapNone/>
            <wp:docPr id="39" name="image1.png" descr=""/>
            <wp:cNvGraphicFramePr>
              <a:graphicFrameLocks noChangeAspect="1"/>
            </wp:cNvGraphicFramePr>
            <a:graphic>
              <a:graphicData uri="http://schemas.openxmlformats.org/drawingml/2006/picture">
                <pic:pic>
                  <pic:nvPicPr>
                    <pic:cNvPr id="40"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sz w:val="12"/>
        </w:rPr>
      </w:pPr>
    </w:p>
    <w:p>
      <w:pPr>
        <w:pStyle w:val="ListParagraph"/>
        <w:numPr>
          <w:ilvl w:val="2"/>
          <w:numId w:val="9"/>
        </w:numPr>
        <w:tabs>
          <w:tab w:pos="2268" w:val="left" w:leader="none"/>
        </w:tabs>
        <w:spacing w:line="240" w:lineRule="auto" w:before="93" w:after="0"/>
        <w:ind w:left="2267" w:right="317" w:hanging="707"/>
        <w:jc w:val="both"/>
        <w:rPr>
          <w:sz w:val="20"/>
        </w:rPr>
      </w:pPr>
      <w:bookmarkStart w:name="11.3.1 it shall be a condition precedent" w:id="332"/>
      <w:bookmarkEnd w:id="332"/>
      <w:r>
        <w:rPr/>
      </w:r>
      <w:bookmarkStart w:name="11.3.1 it shall be a condition precedent" w:id="333"/>
      <w:bookmarkEnd w:id="333"/>
      <w:r>
        <w:rPr>
          <w:sz w:val="20"/>
        </w:rPr>
        <w:t>i</w:t>
      </w:r>
      <w:r>
        <w:rPr>
          <w:sz w:val="20"/>
        </w:rPr>
        <w:t>t shall be a condition precedent to the effectiveness of such notice that the Beneficiary or its appointee accepts liability for payment of the sums payable to the Sub-Sub-Contractor under the Sub-Sub-Contract and for performance of the Sub-Contractor's obligations, including payment of any sums outstanding at the date of such</w:t>
      </w:r>
      <w:r>
        <w:rPr>
          <w:spacing w:val="-10"/>
          <w:sz w:val="20"/>
        </w:rPr>
        <w:t> </w:t>
      </w:r>
      <w:r>
        <w:rPr>
          <w:sz w:val="20"/>
        </w:rPr>
        <w:t>notice;</w:t>
      </w:r>
    </w:p>
    <w:p>
      <w:pPr>
        <w:pStyle w:val="BodyText"/>
        <w:spacing w:before="10"/>
      </w:pPr>
    </w:p>
    <w:p>
      <w:pPr>
        <w:pStyle w:val="ListParagraph"/>
        <w:numPr>
          <w:ilvl w:val="2"/>
          <w:numId w:val="9"/>
        </w:numPr>
        <w:tabs>
          <w:tab w:pos="2268" w:val="left" w:leader="none"/>
        </w:tabs>
        <w:spacing w:line="240" w:lineRule="auto" w:before="0" w:after="0"/>
        <w:ind w:left="2266" w:right="317" w:hanging="707"/>
        <w:jc w:val="both"/>
        <w:rPr>
          <w:sz w:val="20"/>
        </w:rPr>
      </w:pPr>
      <w:bookmarkStart w:name="11.3.2 upon its issue, the Sub-Sub-Contr" w:id="334"/>
      <w:bookmarkEnd w:id="334"/>
      <w:r>
        <w:rPr/>
      </w:r>
      <w:bookmarkStart w:name="11.3.2 upon its issue, the Sub-Sub-Contr" w:id="335"/>
      <w:bookmarkEnd w:id="335"/>
      <w:r>
        <w:rPr>
          <w:sz w:val="20"/>
        </w:rPr>
        <w:t>upo</w:t>
      </w:r>
      <w:r>
        <w:rPr>
          <w:sz w:val="20"/>
        </w:rPr>
        <w:t>n its issue, the Sub-Sub-Contract shall continue in full force and effect as if no right of termination on the part of the Sub-Sub-Contractor had arisen and the Sub-Sub-Contractor shall be liable to the Beneficiary and its appointee under the Sub-Sub-Contract in lieu of its liability to the Sub-Contractor; and</w:t>
      </w:r>
    </w:p>
    <w:p>
      <w:pPr>
        <w:pStyle w:val="BodyText"/>
        <w:spacing w:before="10"/>
      </w:pPr>
    </w:p>
    <w:p>
      <w:pPr>
        <w:pStyle w:val="ListParagraph"/>
        <w:numPr>
          <w:ilvl w:val="2"/>
          <w:numId w:val="9"/>
        </w:numPr>
        <w:tabs>
          <w:tab w:pos="2267" w:val="left" w:leader="none"/>
        </w:tabs>
        <w:spacing w:line="240" w:lineRule="auto" w:before="0" w:after="0"/>
        <w:ind w:left="2266" w:right="318" w:hanging="707"/>
        <w:jc w:val="both"/>
        <w:rPr>
          <w:sz w:val="20"/>
        </w:rPr>
      </w:pPr>
      <w:bookmarkStart w:name="11.3.3 if the notice requires the Sub-Su" w:id="336"/>
      <w:bookmarkEnd w:id="336"/>
      <w:r>
        <w:rPr/>
      </w:r>
      <w:bookmarkStart w:name="11.3.3 if the notice requires the Sub-Su" w:id="337"/>
      <w:bookmarkEnd w:id="337"/>
      <w:r>
        <w:rPr>
          <w:sz w:val="20"/>
        </w:rPr>
        <w:t>i</w:t>
      </w:r>
      <w:r>
        <w:rPr>
          <w:sz w:val="20"/>
        </w:rPr>
        <w:t>f the notice requires the Sub-Sub-Contractor to accept the instructions of the Beneficiary's appointee, the Beneficiary shall be liable to the Sub- Sub-Contractor as guarantor for the payment of all sums from time to time due to the Sub-Sub-Contractor from the Beneficiary's</w:t>
      </w:r>
      <w:r>
        <w:rPr>
          <w:spacing w:val="-19"/>
          <w:sz w:val="20"/>
        </w:rPr>
        <w:t> </w:t>
      </w:r>
      <w:r>
        <w:rPr>
          <w:sz w:val="20"/>
        </w:rPr>
        <w:t>appointee.</w:t>
      </w:r>
    </w:p>
    <w:p>
      <w:pPr>
        <w:pStyle w:val="BodyText"/>
        <w:spacing w:before="9"/>
      </w:pPr>
    </w:p>
    <w:p>
      <w:pPr>
        <w:pStyle w:val="ListParagraph"/>
        <w:numPr>
          <w:ilvl w:val="1"/>
          <w:numId w:val="9"/>
        </w:numPr>
        <w:tabs>
          <w:tab w:pos="1559" w:val="left" w:leader="none"/>
        </w:tabs>
        <w:spacing w:line="240" w:lineRule="auto" w:before="1" w:after="0"/>
        <w:ind w:left="1558" w:right="322" w:hanging="710"/>
        <w:jc w:val="both"/>
        <w:rPr>
          <w:sz w:val="20"/>
        </w:rPr>
      </w:pPr>
      <w:bookmarkStart w:name="11.4 The Sub-Contractor has agreed to be" w:id="338"/>
      <w:bookmarkEnd w:id="338"/>
      <w:r>
        <w:rPr/>
      </w:r>
      <w:bookmarkStart w:name="11.4 The Sub-Contractor has agreed to be" w:id="339"/>
      <w:bookmarkEnd w:id="339"/>
      <w:r>
        <w:rPr>
          <w:sz w:val="20"/>
        </w:rPr>
        <w:t>T</w:t>
      </w:r>
      <w:r>
        <w:rPr>
          <w:sz w:val="20"/>
        </w:rPr>
        <w:t>he Sub-Contractor has agreed to be a party to this Deed for the purposes of acknowledging that the Sub-Sub-Contractor shall not be in breach of the Sub- Sub-Contract by complying with the obligations imposed on it by this clause</w:t>
      </w:r>
      <w:r>
        <w:rPr>
          <w:spacing w:val="-33"/>
          <w:sz w:val="20"/>
        </w:rPr>
        <w:t> </w:t>
      </w:r>
      <w:hyperlink w:history="true" w:anchor="_bookmark23">
        <w:r>
          <w:rPr>
            <w:sz w:val="20"/>
          </w:rPr>
          <w:t>11.</w:t>
        </w:r>
      </w:hyperlink>
    </w:p>
    <w:p>
      <w:pPr>
        <w:pStyle w:val="BodyText"/>
        <w:spacing w:before="11"/>
      </w:pPr>
    </w:p>
    <w:p>
      <w:pPr>
        <w:pStyle w:val="ListParagraph"/>
        <w:numPr>
          <w:ilvl w:val="1"/>
          <w:numId w:val="9"/>
        </w:numPr>
        <w:tabs>
          <w:tab w:pos="1557" w:val="left" w:leader="none"/>
          <w:tab w:pos="1558" w:val="left" w:leader="none"/>
        </w:tabs>
        <w:spacing w:line="240" w:lineRule="auto" w:before="0" w:after="0"/>
        <w:ind w:left="1558" w:right="0" w:hanging="711"/>
        <w:jc w:val="left"/>
        <w:rPr>
          <w:sz w:val="20"/>
        </w:rPr>
      </w:pPr>
      <w:bookmarkStart w:name="11.5 Where:" w:id="340"/>
      <w:bookmarkEnd w:id="340"/>
      <w:r>
        <w:rPr/>
      </w:r>
      <w:bookmarkStart w:name="11.5 Where:" w:id="341"/>
      <w:bookmarkEnd w:id="341"/>
      <w:r>
        <w:rPr>
          <w:sz w:val="20"/>
        </w:rPr>
        <w:t>W</w:t>
      </w:r>
      <w:r>
        <w:rPr>
          <w:sz w:val="20"/>
        </w:rPr>
        <w:t>here:</w:t>
      </w:r>
    </w:p>
    <w:p>
      <w:pPr>
        <w:pStyle w:val="BodyText"/>
        <w:spacing w:before="8"/>
      </w:pPr>
    </w:p>
    <w:p>
      <w:pPr>
        <w:pStyle w:val="ListParagraph"/>
        <w:numPr>
          <w:ilvl w:val="2"/>
          <w:numId w:val="9"/>
        </w:numPr>
        <w:tabs>
          <w:tab w:pos="2408" w:val="left" w:leader="none"/>
        </w:tabs>
        <w:spacing w:line="240" w:lineRule="auto" w:before="0" w:after="0"/>
        <w:ind w:left="2407" w:right="322" w:hanging="849"/>
        <w:jc w:val="both"/>
        <w:rPr>
          <w:sz w:val="20"/>
        </w:rPr>
      </w:pPr>
      <w:bookmarkStart w:name="11.5.1 the Sub-Sub-Contractor has given " w:id="342"/>
      <w:bookmarkEnd w:id="342"/>
      <w:r>
        <w:rPr/>
      </w:r>
      <w:bookmarkStart w:name="11.5.1 the Sub-Sub-Contractor has given " w:id="343"/>
      <w:bookmarkEnd w:id="343"/>
      <w:r>
        <w:rPr>
          <w:sz w:val="20"/>
        </w:rPr>
        <w:t>t</w:t>
      </w:r>
      <w:r>
        <w:rPr>
          <w:sz w:val="20"/>
        </w:rPr>
        <w:t>he Sub-Sub-Contractor has given rights similar to those contained in this clause </w:t>
      </w:r>
      <w:hyperlink w:history="true" w:anchor="_bookmark23">
        <w:r>
          <w:rPr>
            <w:sz w:val="20"/>
          </w:rPr>
          <w:t>11</w:t>
        </w:r>
      </w:hyperlink>
      <w:r>
        <w:rPr>
          <w:sz w:val="20"/>
        </w:rPr>
        <w:t> (or their equivalent) to any other third party (the "</w:t>
      </w:r>
      <w:r>
        <w:rPr>
          <w:b/>
          <w:sz w:val="20"/>
        </w:rPr>
        <w:t>Equivalent Step-In Rights</w:t>
      </w:r>
      <w:r>
        <w:rPr>
          <w:sz w:val="20"/>
        </w:rPr>
        <w:t>"); and</w:t>
      </w:r>
    </w:p>
    <w:p>
      <w:pPr>
        <w:pStyle w:val="BodyText"/>
        <w:rPr>
          <w:sz w:val="21"/>
        </w:rPr>
      </w:pPr>
    </w:p>
    <w:p>
      <w:pPr>
        <w:pStyle w:val="ListParagraph"/>
        <w:numPr>
          <w:ilvl w:val="2"/>
          <w:numId w:val="9"/>
        </w:numPr>
        <w:tabs>
          <w:tab w:pos="2408" w:val="left" w:leader="none"/>
        </w:tabs>
        <w:spacing w:line="240" w:lineRule="auto" w:before="0" w:after="0"/>
        <w:ind w:left="2407" w:right="322" w:hanging="850"/>
        <w:jc w:val="both"/>
        <w:rPr>
          <w:sz w:val="20"/>
        </w:rPr>
      </w:pPr>
      <w:bookmarkStart w:name="11.5.2 the Beneficiary serves a notice o" w:id="344"/>
      <w:bookmarkEnd w:id="344"/>
      <w:r>
        <w:rPr/>
      </w:r>
      <w:bookmarkStart w:name="11.5.2 the Beneficiary serves a notice o" w:id="345"/>
      <w:bookmarkEnd w:id="345"/>
      <w:r>
        <w:rPr>
          <w:sz w:val="20"/>
        </w:rPr>
        <w:t>t</w:t>
      </w:r>
      <w:r>
        <w:rPr>
          <w:sz w:val="20"/>
        </w:rPr>
        <w:t>he Beneficiary serves a notice on the Sub-Sub-Contractor seeking to exercise its rights under this clause</w:t>
      </w:r>
      <w:r>
        <w:rPr>
          <w:spacing w:val="-4"/>
          <w:sz w:val="20"/>
        </w:rPr>
        <w:t> </w:t>
      </w:r>
      <w:hyperlink w:history="true" w:anchor="_bookmark23">
        <w:r>
          <w:rPr>
            <w:sz w:val="20"/>
          </w:rPr>
          <w:t>11,</w:t>
        </w:r>
      </w:hyperlink>
    </w:p>
    <w:p>
      <w:pPr>
        <w:pStyle w:val="BodyText"/>
        <w:spacing w:before="11"/>
      </w:pPr>
    </w:p>
    <w:p>
      <w:pPr>
        <w:pStyle w:val="BodyText"/>
        <w:ind w:left="1557" w:right="322"/>
        <w:jc w:val="both"/>
      </w:pPr>
      <w:r>
        <w:rPr/>
        <w:t>the Beneficiary shall, subject to clause </w:t>
      </w:r>
      <w:hyperlink w:history="true" w:anchor="_bookmark17">
        <w:r>
          <w:rPr/>
          <w:t>11.6, </w:t>
        </w:r>
      </w:hyperlink>
      <w:r>
        <w:rPr/>
        <w:t>have no ability to exercise its rights under this clause </w:t>
      </w:r>
      <w:hyperlink w:history="true" w:anchor="_bookmark23">
        <w:r>
          <w:rPr/>
          <w:t>11</w:t>
        </w:r>
      </w:hyperlink>
      <w:r>
        <w:rPr/>
        <w:t> where such third party has priority to exercise the Equivalent Step-In Rights, with the order of priority being as</w:t>
      </w:r>
      <w:r>
        <w:rPr>
          <w:spacing w:val="-13"/>
        </w:rPr>
        <w:t> </w:t>
      </w:r>
      <w:r>
        <w:rPr/>
        <w:t>follows:</w:t>
      </w:r>
    </w:p>
    <w:p>
      <w:pPr>
        <w:pStyle w:val="BodyText"/>
        <w:spacing w:before="6"/>
      </w:pPr>
    </w:p>
    <w:p>
      <w:pPr>
        <w:pStyle w:val="ListParagraph"/>
        <w:numPr>
          <w:ilvl w:val="0"/>
          <w:numId w:val="12"/>
        </w:numPr>
        <w:tabs>
          <w:tab w:pos="2406" w:val="left" w:leader="none"/>
          <w:tab w:pos="2407" w:val="left" w:leader="none"/>
        </w:tabs>
        <w:spacing w:line="242" w:lineRule="auto" w:before="0" w:after="0"/>
        <w:ind w:left="2406" w:right="321" w:hanging="849"/>
        <w:jc w:val="both"/>
        <w:rPr>
          <w:sz w:val="20"/>
        </w:rPr>
      </w:pPr>
      <w:bookmarkStart w:name="(A) highest priority – the Secretary of " w:id="346"/>
      <w:bookmarkEnd w:id="346"/>
      <w:r>
        <w:rPr/>
      </w:r>
      <w:bookmarkStart w:name="(A) highest priority – the Secretary of " w:id="347"/>
      <w:bookmarkEnd w:id="347"/>
      <w:r>
        <w:rPr>
          <w:b/>
          <w:sz w:val="20"/>
        </w:rPr>
        <w:t>h</w:t>
      </w:r>
      <w:r>
        <w:rPr>
          <w:b/>
          <w:sz w:val="20"/>
        </w:rPr>
        <w:t>ighest priority </w:t>
      </w:r>
      <w:r>
        <w:rPr>
          <w:sz w:val="20"/>
        </w:rPr>
        <w:t>– the Secretary of State for the Ministry of Justice (of the Ministry of Justice, 102 Petty France, London SW1H 9AJ) (acting as part of the Crown);</w:t>
      </w:r>
    </w:p>
    <w:p>
      <w:pPr>
        <w:pStyle w:val="BodyText"/>
        <w:spacing w:before="2"/>
      </w:pPr>
    </w:p>
    <w:p>
      <w:pPr>
        <w:pStyle w:val="ListParagraph"/>
        <w:numPr>
          <w:ilvl w:val="0"/>
          <w:numId w:val="12"/>
        </w:numPr>
        <w:tabs>
          <w:tab w:pos="2406" w:val="left" w:leader="none"/>
          <w:tab w:pos="2407" w:val="left" w:leader="none"/>
        </w:tabs>
        <w:spacing w:line="240" w:lineRule="auto" w:before="0" w:after="0"/>
        <w:ind w:left="2406" w:right="0" w:hanging="849"/>
        <w:jc w:val="left"/>
        <w:rPr>
          <w:sz w:val="20"/>
        </w:rPr>
      </w:pPr>
      <w:bookmarkStart w:name="(B) second highest priority – the Benefi" w:id="348"/>
      <w:bookmarkEnd w:id="348"/>
      <w:r>
        <w:rPr/>
      </w:r>
      <w:bookmarkStart w:name="(B) second highest priority – the Benefi" w:id="349"/>
      <w:bookmarkEnd w:id="349"/>
      <w:r>
        <w:rPr>
          <w:b/>
          <w:sz w:val="20"/>
        </w:rPr>
        <w:t>s</w:t>
      </w:r>
      <w:r>
        <w:rPr>
          <w:b/>
          <w:sz w:val="20"/>
        </w:rPr>
        <w:t>econd highest priority </w:t>
      </w:r>
      <w:r>
        <w:rPr>
          <w:sz w:val="20"/>
        </w:rPr>
        <w:t>– the Beneficiary;</w:t>
      </w:r>
      <w:r>
        <w:rPr>
          <w:spacing w:val="-2"/>
          <w:sz w:val="20"/>
        </w:rPr>
        <w:t> </w:t>
      </w:r>
      <w:r>
        <w:rPr>
          <w:sz w:val="20"/>
        </w:rPr>
        <w:t>and</w:t>
      </w:r>
    </w:p>
    <w:p>
      <w:pPr>
        <w:pStyle w:val="BodyText"/>
        <w:spacing w:before="11"/>
      </w:pPr>
    </w:p>
    <w:p>
      <w:pPr>
        <w:pStyle w:val="ListParagraph"/>
        <w:numPr>
          <w:ilvl w:val="0"/>
          <w:numId w:val="12"/>
        </w:numPr>
        <w:tabs>
          <w:tab w:pos="2406" w:val="left" w:leader="none"/>
          <w:tab w:pos="2407" w:val="left" w:leader="none"/>
        </w:tabs>
        <w:spacing w:line="240" w:lineRule="auto" w:before="0" w:after="0"/>
        <w:ind w:left="2406" w:right="0" w:hanging="849"/>
        <w:jc w:val="left"/>
        <w:rPr>
          <w:sz w:val="20"/>
        </w:rPr>
      </w:pPr>
      <w:bookmarkStart w:name="(C) lowest priority – any other third pa" w:id="350"/>
      <w:bookmarkEnd w:id="350"/>
      <w:r>
        <w:rPr/>
      </w:r>
      <w:bookmarkStart w:name="(C) lowest priority – any other third pa" w:id="351"/>
      <w:bookmarkEnd w:id="351"/>
      <w:r>
        <w:rPr>
          <w:b/>
          <w:sz w:val="20"/>
        </w:rPr>
        <w:t>l</w:t>
      </w:r>
      <w:r>
        <w:rPr>
          <w:b/>
          <w:sz w:val="20"/>
        </w:rPr>
        <w:t>owest priority </w:t>
      </w:r>
      <w:r>
        <w:rPr>
          <w:sz w:val="20"/>
        </w:rPr>
        <w:t>– any other third</w:t>
      </w:r>
      <w:r>
        <w:rPr>
          <w:spacing w:val="-5"/>
          <w:sz w:val="20"/>
        </w:rPr>
        <w:t> </w:t>
      </w:r>
      <w:r>
        <w:rPr>
          <w:sz w:val="20"/>
        </w:rPr>
        <w:t>party.</w:t>
      </w:r>
    </w:p>
    <w:p>
      <w:pPr>
        <w:pStyle w:val="BodyText"/>
        <w:spacing w:before="1"/>
        <w:rPr>
          <w:sz w:val="21"/>
        </w:rPr>
      </w:pPr>
    </w:p>
    <w:p>
      <w:pPr>
        <w:pStyle w:val="ListParagraph"/>
        <w:numPr>
          <w:ilvl w:val="1"/>
          <w:numId w:val="9"/>
        </w:numPr>
        <w:tabs>
          <w:tab w:pos="1556" w:val="left" w:leader="none"/>
          <w:tab w:pos="1558" w:val="left" w:leader="none"/>
        </w:tabs>
        <w:spacing w:line="240" w:lineRule="auto" w:before="0" w:after="0"/>
        <w:ind w:left="1557" w:right="0" w:hanging="711"/>
        <w:jc w:val="left"/>
        <w:rPr>
          <w:sz w:val="20"/>
        </w:rPr>
      </w:pPr>
      <w:bookmarkStart w:name="11.6 If the situation described in claus" w:id="352"/>
      <w:bookmarkEnd w:id="352"/>
      <w:r>
        <w:rPr/>
      </w:r>
      <w:bookmarkStart w:name="11.6 If the situation described in claus" w:id="353"/>
      <w:bookmarkEnd w:id="353"/>
      <w:r>
        <w:rPr>
          <w:sz w:val="20"/>
        </w:rPr>
        <w:t>I</w:t>
      </w:r>
      <w:r>
        <w:rPr>
          <w:sz w:val="20"/>
        </w:rPr>
        <w:t>f the situation described in clause </w:t>
      </w:r>
      <w:hyperlink w:history="true" w:anchor="_bookmark16">
        <w:r>
          <w:rPr>
            <w:sz w:val="20"/>
          </w:rPr>
          <w:t>11.5 </w:t>
        </w:r>
      </w:hyperlink>
      <w:r>
        <w:rPr>
          <w:sz w:val="20"/>
        </w:rPr>
        <w:t>arises, the Sub-Sub-Contractor</w:t>
      </w:r>
      <w:r>
        <w:rPr>
          <w:spacing w:val="-14"/>
          <w:sz w:val="20"/>
        </w:rPr>
        <w:t> </w:t>
      </w:r>
      <w:r>
        <w:rPr>
          <w:sz w:val="20"/>
        </w:rPr>
        <w:t>shall:</w:t>
      </w:r>
    </w:p>
    <w:p>
      <w:pPr>
        <w:pStyle w:val="BodyText"/>
        <w:spacing w:before="10"/>
      </w:pPr>
    </w:p>
    <w:p>
      <w:pPr>
        <w:pStyle w:val="ListParagraph"/>
        <w:numPr>
          <w:ilvl w:val="2"/>
          <w:numId w:val="9"/>
        </w:numPr>
        <w:tabs>
          <w:tab w:pos="2407" w:val="left" w:leader="none"/>
        </w:tabs>
        <w:spacing w:line="240" w:lineRule="auto" w:before="0" w:after="0"/>
        <w:ind w:left="2406" w:right="321" w:hanging="849"/>
        <w:jc w:val="both"/>
        <w:rPr>
          <w:sz w:val="20"/>
        </w:rPr>
      </w:pPr>
      <w:bookmarkStart w:name="11.6.1 notify the relevant third party t" w:id="354"/>
      <w:bookmarkEnd w:id="354"/>
      <w:r>
        <w:rPr/>
      </w:r>
      <w:bookmarkStart w:name="11.6.1 notify the relevant third party t" w:id="355"/>
      <w:bookmarkEnd w:id="355"/>
      <w:r>
        <w:rPr>
          <w:sz w:val="20"/>
        </w:rPr>
        <w:t>not</w:t>
      </w:r>
      <w:r>
        <w:rPr>
          <w:sz w:val="20"/>
        </w:rPr>
        <w:t>ify the relevant third party that has priority to exercise the Equivalent Step-In Rights within five (5) days of receiving the Beneficiary's notice advising that it is seeking to exercise its own  rights under this under this clause</w:t>
      </w:r>
      <w:r>
        <w:rPr>
          <w:spacing w:val="1"/>
          <w:sz w:val="20"/>
        </w:rPr>
        <w:t> </w:t>
      </w:r>
      <w:hyperlink w:history="true" w:anchor="_bookmark23">
        <w:r>
          <w:rPr>
            <w:sz w:val="20"/>
          </w:rPr>
          <w:t>11;</w:t>
        </w:r>
      </w:hyperlink>
    </w:p>
    <w:p>
      <w:pPr>
        <w:pStyle w:val="BodyText"/>
        <w:spacing w:before="10"/>
      </w:pPr>
    </w:p>
    <w:p>
      <w:pPr>
        <w:pStyle w:val="ListParagraph"/>
        <w:numPr>
          <w:ilvl w:val="2"/>
          <w:numId w:val="9"/>
        </w:numPr>
        <w:tabs>
          <w:tab w:pos="2407" w:val="left" w:leader="none"/>
        </w:tabs>
        <w:spacing w:line="240" w:lineRule="auto" w:before="0" w:after="0"/>
        <w:ind w:left="2406" w:right="320" w:hanging="850"/>
        <w:jc w:val="both"/>
        <w:rPr>
          <w:sz w:val="20"/>
        </w:rPr>
      </w:pPr>
      <w:bookmarkStart w:name="11.6.2 use reasonable endeavours to secu" w:id="356"/>
      <w:bookmarkEnd w:id="356"/>
      <w:r>
        <w:rPr/>
      </w:r>
      <w:bookmarkStart w:name="11.6.2 use reasonable endeavours to secu" w:id="357"/>
      <w:bookmarkEnd w:id="357"/>
      <w:r>
        <w:rPr>
          <w:sz w:val="20"/>
        </w:rPr>
        <w:t>u</w:t>
      </w:r>
      <w:r>
        <w:rPr>
          <w:sz w:val="20"/>
        </w:rPr>
        <w:t>se reasonable endeavours to secure written confirmation from such party as to</w:t>
      </w:r>
      <w:r>
        <w:rPr>
          <w:spacing w:val="-2"/>
          <w:sz w:val="20"/>
        </w:rPr>
        <w:t> </w:t>
      </w:r>
      <w:r>
        <w:rPr>
          <w:sz w:val="20"/>
        </w:rPr>
        <w:t>whether:</w:t>
      </w:r>
    </w:p>
    <w:p>
      <w:pPr>
        <w:pStyle w:val="BodyText"/>
        <w:spacing w:before="11"/>
      </w:pPr>
    </w:p>
    <w:p>
      <w:pPr>
        <w:pStyle w:val="ListParagraph"/>
        <w:numPr>
          <w:ilvl w:val="3"/>
          <w:numId w:val="9"/>
        </w:numPr>
        <w:tabs>
          <w:tab w:pos="2972" w:val="left" w:leader="none"/>
          <w:tab w:pos="2973" w:val="left" w:leader="none"/>
        </w:tabs>
        <w:spacing w:line="240" w:lineRule="auto" w:before="0" w:after="0"/>
        <w:ind w:left="2972" w:right="0" w:hanging="566"/>
        <w:jc w:val="left"/>
        <w:rPr>
          <w:sz w:val="20"/>
        </w:rPr>
      </w:pPr>
      <w:bookmarkStart w:name="(A) its wishes to exercise; or" w:id="358"/>
      <w:bookmarkEnd w:id="358"/>
      <w:r>
        <w:rPr/>
      </w:r>
      <w:bookmarkStart w:name="(A) its wishes to exercise; or" w:id="359"/>
      <w:bookmarkEnd w:id="359"/>
      <w:r>
        <w:rPr>
          <w:sz w:val="20"/>
        </w:rPr>
        <w:t>i</w:t>
      </w:r>
      <w:r>
        <w:rPr>
          <w:sz w:val="20"/>
        </w:rPr>
        <w:t>ts wishes to exercise; or</w:t>
      </w:r>
    </w:p>
    <w:p>
      <w:pPr>
        <w:pStyle w:val="BodyText"/>
        <w:spacing w:before="3"/>
        <w:rPr>
          <w:sz w:val="13"/>
        </w:rPr>
      </w:pPr>
      <w:r>
        <w:rPr/>
        <w:pict>
          <v:line style="position:absolute;mso-position-horizontal-relative:page;mso-position-vertical-relative:paragraph;z-index:-16;mso-wrap-distance-left:0;mso-wrap-distance-right:0" from="83.639999pt,9.834531pt" to="511.800999pt,9.834531pt" stroked="true" strokeweight=".48pt" strokecolor="#000000">
            <v:stroke dashstyle="solid"/>
            <w10:wrap type="topAndBottom"/>
          </v:line>
        </w:pict>
      </w:r>
    </w:p>
    <w:p>
      <w:pPr>
        <w:spacing w:after="0"/>
        <w:rPr>
          <w:sz w:val="13"/>
        </w:rPr>
        <w:sectPr>
          <w:footerReference w:type="default" r:id="rId16"/>
          <w:pgSz w:w="11910" w:h="16850"/>
          <w:pgMar w:footer="800" w:header="712" w:top="960" w:bottom="1000" w:left="1560" w:right="1380"/>
          <w:pgNumType w:start="19"/>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2104">
            <wp:simplePos x="0" y="0"/>
            <wp:positionH relativeFrom="page">
              <wp:posOffset>1080136</wp:posOffset>
            </wp:positionH>
            <wp:positionV relativeFrom="paragraph">
              <wp:posOffset>-606058</wp:posOffset>
            </wp:positionV>
            <wp:extent cx="1009648" cy="787396"/>
            <wp:effectExtent l="0" t="0" r="0" b="0"/>
            <wp:wrapNone/>
            <wp:docPr id="41" name="image1.png" descr=""/>
            <wp:cNvGraphicFramePr>
              <a:graphicFrameLocks noChangeAspect="1"/>
            </wp:cNvGraphicFramePr>
            <a:graphic>
              <a:graphicData uri="http://schemas.openxmlformats.org/drawingml/2006/picture">
                <pic:pic>
                  <pic:nvPicPr>
                    <pic:cNvPr id="42"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sz w:val="12"/>
        </w:rPr>
      </w:pPr>
    </w:p>
    <w:p>
      <w:pPr>
        <w:pStyle w:val="ListParagraph"/>
        <w:numPr>
          <w:ilvl w:val="3"/>
          <w:numId w:val="9"/>
        </w:numPr>
        <w:tabs>
          <w:tab w:pos="2975" w:val="left" w:leader="none"/>
          <w:tab w:pos="2976" w:val="left" w:leader="none"/>
        </w:tabs>
        <w:spacing w:line="240" w:lineRule="auto" w:before="93" w:after="0"/>
        <w:ind w:left="2975" w:right="0" w:hanging="566"/>
        <w:jc w:val="left"/>
        <w:rPr>
          <w:sz w:val="20"/>
        </w:rPr>
      </w:pPr>
      <w:bookmarkStart w:name="(B) waives the right to exercise," w:id="360"/>
      <w:bookmarkEnd w:id="360"/>
      <w:r>
        <w:rPr/>
      </w:r>
      <w:bookmarkStart w:name="(B) waives the right to exercise," w:id="361"/>
      <w:bookmarkEnd w:id="361"/>
      <w:r>
        <w:rPr>
          <w:sz w:val="20"/>
        </w:rPr>
        <w:t>w</w:t>
      </w:r>
      <w:r>
        <w:rPr>
          <w:sz w:val="20"/>
        </w:rPr>
        <w:t>aives the right to</w:t>
      </w:r>
      <w:r>
        <w:rPr>
          <w:spacing w:val="-4"/>
          <w:sz w:val="20"/>
        </w:rPr>
        <w:t> </w:t>
      </w:r>
      <w:r>
        <w:rPr>
          <w:sz w:val="20"/>
        </w:rPr>
        <w:t>exercise,</w:t>
      </w:r>
    </w:p>
    <w:p>
      <w:pPr>
        <w:pStyle w:val="BodyText"/>
        <w:spacing w:before="8"/>
      </w:pPr>
    </w:p>
    <w:p>
      <w:pPr>
        <w:pStyle w:val="BodyText"/>
        <w:ind w:left="2409"/>
      </w:pPr>
      <w:r>
        <w:rPr/>
        <w:t>its Equivalent Step-In Rights as soon as reasonable practicable;</w:t>
      </w:r>
    </w:p>
    <w:p>
      <w:pPr>
        <w:pStyle w:val="BodyText"/>
        <w:spacing w:before="10"/>
      </w:pPr>
    </w:p>
    <w:p>
      <w:pPr>
        <w:pStyle w:val="ListParagraph"/>
        <w:numPr>
          <w:ilvl w:val="2"/>
          <w:numId w:val="9"/>
        </w:numPr>
        <w:tabs>
          <w:tab w:pos="2410" w:val="left" w:leader="none"/>
        </w:tabs>
        <w:spacing w:line="240" w:lineRule="auto" w:before="1" w:after="0"/>
        <w:ind w:left="2409" w:right="317" w:hanging="849"/>
        <w:jc w:val="both"/>
        <w:rPr>
          <w:sz w:val="20"/>
        </w:rPr>
      </w:pPr>
      <w:bookmarkStart w:name="11.6.3 notify the Beneficiary of the dec" w:id="362"/>
      <w:bookmarkEnd w:id="362"/>
      <w:r>
        <w:rPr/>
      </w:r>
      <w:bookmarkStart w:name="11.6.3 notify the Beneficiary of the dec" w:id="363"/>
      <w:bookmarkEnd w:id="363"/>
      <w:r>
        <w:rPr>
          <w:sz w:val="20"/>
        </w:rPr>
        <w:t>not</w:t>
      </w:r>
      <w:r>
        <w:rPr>
          <w:sz w:val="20"/>
        </w:rPr>
        <w:t>ify the Beneficiary of the decision of such third party in writing (with this decision being final);</w:t>
      </w:r>
      <w:r>
        <w:rPr>
          <w:spacing w:val="-4"/>
          <w:sz w:val="20"/>
        </w:rPr>
        <w:t> </w:t>
      </w:r>
      <w:r>
        <w:rPr>
          <w:sz w:val="20"/>
        </w:rPr>
        <w:t>and</w:t>
      </w:r>
    </w:p>
    <w:p>
      <w:pPr>
        <w:pStyle w:val="BodyText"/>
        <w:spacing w:before="10"/>
      </w:pPr>
    </w:p>
    <w:p>
      <w:pPr>
        <w:pStyle w:val="ListParagraph"/>
        <w:numPr>
          <w:ilvl w:val="2"/>
          <w:numId w:val="9"/>
        </w:numPr>
        <w:tabs>
          <w:tab w:pos="2410" w:val="left" w:leader="none"/>
        </w:tabs>
        <w:spacing w:line="240" w:lineRule="auto" w:before="0" w:after="0"/>
        <w:ind w:left="2409" w:right="317" w:hanging="849"/>
        <w:jc w:val="both"/>
        <w:rPr>
          <w:sz w:val="20"/>
        </w:rPr>
      </w:pPr>
      <w:bookmarkStart w:name="11.6.4 the Step-In Period shall be deeme" w:id="364"/>
      <w:bookmarkEnd w:id="364"/>
      <w:r>
        <w:rPr/>
      </w:r>
      <w:bookmarkStart w:name="11.6.4 the Step-In Period shall be deeme" w:id="365"/>
      <w:bookmarkEnd w:id="365"/>
      <w:r>
        <w:rPr>
          <w:sz w:val="20"/>
        </w:rPr>
        <w:t>t</w:t>
      </w:r>
      <w:r>
        <w:rPr>
          <w:sz w:val="20"/>
        </w:rPr>
        <w:t>he Step-In Period shall be deemed to be extended for a period equivalent to the period during which the Sub-Sub-Contractor is awaiting written confirmation from the relevant third party pursuant to clause</w:t>
      </w:r>
      <w:r>
        <w:rPr>
          <w:spacing w:val="-2"/>
          <w:sz w:val="20"/>
        </w:rPr>
        <w:t> </w:t>
      </w:r>
      <w:hyperlink w:history="true" w:anchor="_bookmark18">
        <w:r>
          <w:rPr>
            <w:sz w:val="20"/>
          </w:rPr>
          <w:t>11.6.2.</w:t>
        </w:r>
      </w:hyperlink>
    </w:p>
    <w:p>
      <w:pPr>
        <w:pStyle w:val="BodyText"/>
        <w:spacing w:before="7"/>
      </w:pPr>
    </w:p>
    <w:p>
      <w:pPr>
        <w:pStyle w:val="Heading1"/>
        <w:numPr>
          <w:ilvl w:val="0"/>
          <w:numId w:val="9"/>
        </w:numPr>
        <w:tabs>
          <w:tab w:pos="849" w:val="left" w:leader="none"/>
          <w:tab w:pos="850" w:val="left" w:leader="none"/>
        </w:tabs>
        <w:spacing w:line="240" w:lineRule="auto" w:before="0" w:after="0"/>
        <w:ind w:left="849" w:right="0" w:hanging="708"/>
        <w:jc w:val="left"/>
      </w:pPr>
      <w:bookmarkStart w:name="12. NO GREATER LIABILITY" w:id="366"/>
      <w:bookmarkEnd w:id="366"/>
      <w:r>
        <w:rPr>
          <w:b w:val="0"/>
        </w:rPr>
      </w:r>
      <w:bookmarkStart w:name="12. NO GREATER LIABILITY" w:id="367"/>
      <w:bookmarkEnd w:id="367"/>
      <w:r>
        <w:rPr/>
        <w:t>NO</w:t>
      </w:r>
      <w:r>
        <w:rPr/>
        <w:t> GREATER</w:t>
      </w:r>
      <w:r>
        <w:rPr>
          <w:spacing w:val="-2"/>
        </w:rPr>
        <w:t> </w:t>
      </w:r>
      <w:r>
        <w:rPr/>
        <w:t>LIABILITY</w:t>
      </w:r>
    </w:p>
    <w:p>
      <w:pPr>
        <w:pStyle w:val="BodyText"/>
        <w:spacing w:before="2"/>
        <w:rPr>
          <w:b/>
          <w:sz w:val="21"/>
        </w:rPr>
      </w:pPr>
    </w:p>
    <w:p>
      <w:pPr>
        <w:pStyle w:val="BodyText"/>
        <w:ind w:left="849"/>
      </w:pPr>
      <w:r>
        <w:rPr/>
        <w:t>Notwithstanding any other provision of this Deed:</w:t>
      </w:r>
    </w:p>
    <w:p>
      <w:pPr>
        <w:pStyle w:val="BodyText"/>
        <w:spacing w:before="10"/>
      </w:pPr>
    </w:p>
    <w:p>
      <w:pPr>
        <w:pStyle w:val="ListParagraph"/>
        <w:numPr>
          <w:ilvl w:val="1"/>
          <w:numId w:val="9"/>
        </w:numPr>
        <w:tabs>
          <w:tab w:pos="1560" w:val="left" w:leader="none"/>
        </w:tabs>
        <w:spacing w:line="240" w:lineRule="auto" w:before="0" w:after="0"/>
        <w:ind w:left="1559" w:right="316" w:hanging="710"/>
        <w:jc w:val="both"/>
        <w:rPr>
          <w:sz w:val="20"/>
        </w:rPr>
      </w:pPr>
      <w:bookmarkStart w:name="12.1 the Sub-Sub-Contractor shall have n" w:id="368"/>
      <w:bookmarkEnd w:id="368"/>
      <w:r>
        <w:rPr/>
      </w:r>
      <w:bookmarkStart w:name="12.1 the Sub-Sub-Contractor shall have n" w:id="369"/>
      <w:bookmarkEnd w:id="369"/>
      <w:r>
        <w:rPr>
          <w:sz w:val="20"/>
        </w:rPr>
        <w:t>t</w:t>
      </w:r>
      <w:r>
        <w:rPr>
          <w:sz w:val="20"/>
        </w:rPr>
        <w:t>he Sub-Sub-Contractor shall have no greater liability in value and/or duration arising out of or in connection with this Deed (excluding rights of set off and counterclaim) than it would have done if, in lieu of this Deed, the Beneficiary had been named as the "Sub-Contractor" instead of the Sub-Contractor in the Sub-Sub-Contract; and</w:t>
      </w:r>
    </w:p>
    <w:p>
      <w:pPr>
        <w:pStyle w:val="BodyText"/>
        <w:spacing w:before="10"/>
      </w:pPr>
    </w:p>
    <w:p>
      <w:pPr>
        <w:pStyle w:val="ListParagraph"/>
        <w:numPr>
          <w:ilvl w:val="1"/>
          <w:numId w:val="9"/>
        </w:numPr>
        <w:tabs>
          <w:tab w:pos="1560" w:val="left" w:leader="none"/>
        </w:tabs>
        <w:spacing w:line="240" w:lineRule="auto" w:before="0" w:after="0"/>
        <w:ind w:left="1559" w:right="318" w:hanging="710"/>
        <w:jc w:val="both"/>
        <w:rPr>
          <w:sz w:val="20"/>
        </w:rPr>
      </w:pPr>
      <w:bookmarkStart w:name="12.2 the Sub-Sub-Contractor shall be ent" w:id="370"/>
      <w:bookmarkEnd w:id="370"/>
      <w:r>
        <w:rPr/>
      </w:r>
      <w:bookmarkStart w:name="12.2 the Sub-Sub-Contractor shall be ent" w:id="371"/>
      <w:bookmarkEnd w:id="371"/>
      <w:r>
        <w:rPr>
          <w:sz w:val="20"/>
        </w:rPr>
        <w:t>t</w:t>
      </w:r>
      <w:r>
        <w:rPr>
          <w:sz w:val="20"/>
        </w:rPr>
        <w:t>he Sub-Sub-Contractor shall be entitled in any action or proceedings by the Beneficiary under or in connection with this Deed to rely on any limitation in the Sub-Sub-Contract and to raise the equivalent rights in defence of liability (save for set-off and/or counterclaim) as it would have against the Sub-Contractor under the Sub-Sub-Contract.</w:t>
      </w:r>
    </w:p>
    <w:p>
      <w:pPr>
        <w:pStyle w:val="BodyText"/>
        <w:spacing w:before="8"/>
      </w:pPr>
    </w:p>
    <w:p>
      <w:pPr>
        <w:pStyle w:val="Heading1"/>
        <w:numPr>
          <w:ilvl w:val="0"/>
          <w:numId w:val="9"/>
        </w:numPr>
        <w:tabs>
          <w:tab w:pos="848" w:val="left" w:leader="none"/>
          <w:tab w:pos="849" w:val="left" w:leader="none"/>
        </w:tabs>
        <w:spacing w:line="240" w:lineRule="auto" w:before="0" w:after="0"/>
        <w:ind w:left="848" w:right="0" w:hanging="708"/>
        <w:jc w:val="left"/>
      </w:pPr>
      <w:bookmarkStart w:name="13. LIABILITY PERIOD" w:id="372"/>
      <w:bookmarkEnd w:id="372"/>
      <w:r>
        <w:rPr>
          <w:b w:val="0"/>
        </w:rPr>
      </w:r>
      <w:bookmarkStart w:name="13. LIABILITY PERIOD" w:id="373"/>
      <w:bookmarkEnd w:id="373"/>
      <w:r>
        <w:rPr/>
        <w:t>L</w:t>
      </w:r>
      <w:r>
        <w:rPr/>
        <w:t>IABILITY PERIOD</w:t>
      </w:r>
    </w:p>
    <w:p>
      <w:pPr>
        <w:pStyle w:val="BodyText"/>
        <w:spacing w:before="1"/>
        <w:rPr>
          <w:b/>
          <w:sz w:val="21"/>
        </w:rPr>
      </w:pPr>
    </w:p>
    <w:p>
      <w:pPr>
        <w:pStyle w:val="BodyText"/>
        <w:ind w:left="848" w:right="320"/>
        <w:jc w:val="both"/>
      </w:pPr>
      <w:r>
        <w:rPr/>
        <w:t>The obligation of the Sub-Sub-Contractor under this Deed shall cease on the expiration of the limitation period, save in respect of any cause of action under this Deed where proceedings have been commenced during such limitation period.</w:t>
      </w:r>
    </w:p>
    <w:p>
      <w:pPr>
        <w:pStyle w:val="BodyText"/>
        <w:spacing w:before="6"/>
      </w:pPr>
    </w:p>
    <w:p>
      <w:pPr>
        <w:pStyle w:val="Heading1"/>
        <w:numPr>
          <w:ilvl w:val="0"/>
          <w:numId w:val="9"/>
        </w:numPr>
        <w:tabs>
          <w:tab w:pos="848" w:val="left" w:leader="none"/>
          <w:tab w:pos="849" w:val="left" w:leader="none"/>
        </w:tabs>
        <w:spacing w:line="240" w:lineRule="auto" w:before="1" w:after="0"/>
        <w:ind w:left="848" w:right="0" w:hanging="708"/>
        <w:jc w:val="left"/>
      </w:pPr>
      <w:bookmarkStart w:name="14. Extraneous Rights" w:id="374"/>
      <w:bookmarkEnd w:id="374"/>
      <w:r>
        <w:rPr>
          <w:b w:val="0"/>
        </w:rPr>
      </w:r>
      <w:bookmarkStart w:name="14. Extraneous Rights" w:id="375"/>
      <w:bookmarkEnd w:id="375"/>
      <w:r>
        <w:rPr/>
        <w:t>EX</w:t>
      </w:r>
      <w:r>
        <w:rPr/>
        <w:t>TRANEOUS</w:t>
      </w:r>
      <w:r>
        <w:rPr>
          <w:spacing w:val="-3"/>
        </w:rPr>
        <w:t> </w:t>
      </w:r>
      <w:r>
        <w:rPr/>
        <w:t>RIGHTS</w:t>
      </w:r>
    </w:p>
    <w:p>
      <w:pPr>
        <w:pStyle w:val="BodyText"/>
        <w:spacing w:before="1"/>
        <w:rPr>
          <w:b/>
          <w:sz w:val="21"/>
        </w:rPr>
      </w:pPr>
    </w:p>
    <w:p>
      <w:pPr>
        <w:pStyle w:val="ListParagraph"/>
        <w:numPr>
          <w:ilvl w:val="1"/>
          <w:numId w:val="9"/>
        </w:numPr>
        <w:tabs>
          <w:tab w:pos="1560" w:val="left" w:leader="none"/>
        </w:tabs>
        <w:spacing w:line="240" w:lineRule="auto" w:before="0" w:after="0"/>
        <w:ind w:left="1559" w:right="317" w:hanging="711"/>
        <w:jc w:val="both"/>
        <w:rPr>
          <w:sz w:val="20"/>
        </w:rPr>
      </w:pPr>
      <w:bookmarkStart w:name="14.1 This Deed shall not negate or dimin" w:id="376"/>
      <w:bookmarkEnd w:id="376"/>
      <w:r>
        <w:rPr/>
      </w:r>
      <w:bookmarkStart w:name="14.1 This Deed shall not negate or dimin" w:id="377"/>
      <w:bookmarkEnd w:id="377"/>
      <w:r>
        <w:rPr>
          <w:sz w:val="20"/>
        </w:rPr>
        <w:t>T</w:t>
      </w:r>
      <w:r>
        <w:rPr>
          <w:sz w:val="20"/>
        </w:rPr>
        <w:t>his Deed shall not negate or diminish any duty or liability otherwise owed by the Sub-Sub-Contractor under the</w:t>
      </w:r>
      <w:r>
        <w:rPr>
          <w:spacing w:val="2"/>
          <w:sz w:val="20"/>
        </w:rPr>
        <w:t> </w:t>
      </w:r>
      <w:r>
        <w:rPr>
          <w:sz w:val="20"/>
        </w:rPr>
        <w:t>Sub-Sub-Contract.</w:t>
      </w:r>
    </w:p>
    <w:p>
      <w:pPr>
        <w:pStyle w:val="BodyText"/>
        <w:spacing w:before="11"/>
      </w:pPr>
    </w:p>
    <w:p>
      <w:pPr>
        <w:pStyle w:val="ListParagraph"/>
        <w:numPr>
          <w:ilvl w:val="1"/>
          <w:numId w:val="9"/>
        </w:numPr>
        <w:tabs>
          <w:tab w:pos="1560" w:val="left" w:leader="none"/>
        </w:tabs>
        <w:spacing w:line="240" w:lineRule="auto" w:before="0" w:after="0"/>
        <w:ind w:left="1559" w:right="320" w:hanging="711"/>
        <w:jc w:val="both"/>
        <w:rPr>
          <w:sz w:val="20"/>
        </w:rPr>
      </w:pPr>
      <w:bookmarkStart w:name="14.2 This Deed may be executed in any nu" w:id="378"/>
      <w:bookmarkEnd w:id="378"/>
      <w:r>
        <w:rPr/>
      </w:r>
      <w:bookmarkStart w:name="14.2 This Deed may be executed in any nu" w:id="379"/>
      <w:bookmarkEnd w:id="379"/>
      <w:r>
        <w:rPr>
          <w:sz w:val="20"/>
        </w:rPr>
        <w:t>T</w:t>
      </w:r>
      <w:r>
        <w:rPr>
          <w:sz w:val="20"/>
        </w:rPr>
        <w:t>his Deed </w:t>
      </w:r>
      <w:r>
        <w:rPr>
          <w:spacing w:val="2"/>
          <w:sz w:val="20"/>
        </w:rPr>
        <w:t>may </w:t>
      </w:r>
      <w:r>
        <w:rPr>
          <w:sz w:val="20"/>
        </w:rPr>
        <w:t>be executed in any number of counterparts all of which when taken together shall constitute one and the same</w:t>
      </w:r>
      <w:r>
        <w:rPr>
          <w:spacing w:val="-8"/>
          <w:sz w:val="20"/>
        </w:rPr>
        <w:t> </w:t>
      </w:r>
      <w:r>
        <w:rPr>
          <w:sz w:val="20"/>
        </w:rPr>
        <w:t>instrument.</w:t>
      </w:r>
    </w:p>
    <w:p>
      <w:pPr>
        <w:pStyle w:val="BodyText"/>
        <w:spacing w:before="8"/>
      </w:pPr>
    </w:p>
    <w:p>
      <w:pPr>
        <w:pStyle w:val="ListParagraph"/>
        <w:numPr>
          <w:ilvl w:val="1"/>
          <w:numId w:val="9"/>
        </w:numPr>
        <w:tabs>
          <w:tab w:pos="1560" w:val="left" w:leader="none"/>
        </w:tabs>
        <w:spacing w:line="240" w:lineRule="auto" w:before="0" w:after="0"/>
        <w:ind w:left="1559" w:right="319" w:hanging="711"/>
        <w:jc w:val="both"/>
        <w:rPr>
          <w:sz w:val="20"/>
        </w:rPr>
      </w:pPr>
      <w:bookmarkStart w:name="14.3 This Deed does not create any right" w:id="380"/>
      <w:bookmarkEnd w:id="380"/>
      <w:r>
        <w:rPr/>
      </w:r>
      <w:bookmarkStart w:name="14.3 This Deed does not create any right" w:id="381"/>
      <w:bookmarkEnd w:id="381"/>
      <w:r>
        <w:rPr>
          <w:sz w:val="20"/>
        </w:rPr>
        <w:t>T</w:t>
      </w:r>
      <w:r>
        <w:rPr>
          <w:sz w:val="20"/>
        </w:rPr>
        <w:t>his Deed does not create any right enforceable by any person not a party to it (whether pursuant to the Contracts (Rights of Third Parties) Act 1999 or otherwise) except that a person who is the successor to or the permitted assignee of the rights of the Sub-Contractor is deemed to be a party to this Deed.</w:t>
      </w:r>
    </w:p>
    <w:p>
      <w:pPr>
        <w:pStyle w:val="BodyText"/>
        <w:spacing w:before="10"/>
      </w:pPr>
    </w:p>
    <w:p>
      <w:pPr>
        <w:pStyle w:val="Heading1"/>
        <w:numPr>
          <w:ilvl w:val="0"/>
          <w:numId w:val="9"/>
        </w:numPr>
        <w:tabs>
          <w:tab w:pos="848" w:val="left" w:leader="none"/>
          <w:tab w:pos="850" w:val="left" w:leader="none"/>
        </w:tabs>
        <w:spacing w:line="240" w:lineRule="auto" w:before="0" w:after="0"/>
        <w:ind w:left="849" w:right="0" w:hanging="709"/>
        <w:jc w:val="left"/>
      </w:pPr>
      <w:bookmarkStart w:name="15. LAW" w:id="382"/>
      <w:bookmarkEnd w:id="382"/>
      <w:r>
        <w:rPr>
          <w:b w:val="0"/>
        </w:rPr>
      </w:r>
      <w:bookmarkStart w:name="15. LAW" w:id="383"/>
      <w:bookmarkEnd w:id="383"/>
      <w:r>
        <w:rPr>
          <w:spacing w:val="-3"/>
        </w:rPr>
        <w:t>L</w:t>
      </w:r>
      <w:r>
        <w:rPr>
          <w:spacing w:val="-3"/>
        </w:rPr>
        <w:t>AW</w:t>
      </w:r>
    </w:p>
    <w:p>
      <w:pPr>
        <w:pStyle w:val="BodyText"/>
        <w:spacing w:before="10"/>
        <w:rPr>
          <w:b/>
        </w:rPr>
      </w:pPr>
    </w:p>
    <w:p>
      <w:pPr>
        <w:pStyle w:val="BodyText"/>
        <w:spacing w:before="1"/>
        <w:ind w:left="849" w:right="319"/>
        <w:jc w:val="both"/>
      </w:pPr>
      <w:r>
        <w:rPr/>
        <w:t>The construction, validity and performance of this Deed shall be governed by English law and the parties agree to submit to the non-exclusive jurisdiction of the English courts.</w:t>
      </w:r>
    </w:p>
    <w:p>
      <w:pPr>
        <w:pStyle w:val="BodyText"/>
        <w:spacing w:before="6"/>
        <w:rPr>
          <w:sz w:val="12"/>
        </w:rPr>
      </w:pPr>
      <w:r>
        <w:rPr/>
        <w:pict>
          <v:line style="position:absolute;mso-position-horizontal-relative:page;mso-position-vertical-relative:paragraph;z-index:32;mso-wrap-distance-left:0;mso-wrap-distance-right:0" from="83.639999pt,9.404551pt" to="511.800999pt,9.404551pt" stroked="true" strokeweight=".48pt" strokecolor="#000000">
            <v:stroke dashstyle="solid"/>
            <w10:wrap type="topAndBottom"/>
          </v:line>
        </w:pict>
      </w:r>
    </w:p>
    <w:p>
      <w:pPr>
        <w:spacing w:after="0"/>
        <w:rPr>
          <w:sz w:val="12"/>
        </w:rPr>
        <w:sectPr>
          <w:pgSz w:w="11910" w:h="16850"/>
          <w:pgMar w:header="712" w:footer="800"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2152">
            <wp:simplePos x="0" y="0"/>
            <wp:positionH relativeFrom="page">
              <wp:posOffset>1080136</wp:posOffset>
            </wp:positionH>
            <wp:positionV relativeFrom="paragraph">
              <wp:posOffset>-606058</wp:posOffset>
            </wp:positionV>
            <wp:extent cx="1009648" cy="787396"/>
            <wp:effectExtent l="0" t="0" r="0" b="0"/>
            <wp:wrapNone/>
            <wp:docPr id="43" name="image1.png" descr=""/>
            <wp:cNvGraphicFramePr>
              <a:graphicFrameLocks noChangeAspect="1"/>
            </wp:cNvGraphicFramePr>
            <a:graphic>
              <a:graphicData uri="http://schemas.openxmlformats.org/drawingml/2006/picture">
                <pic:pic>
                  <pic:nvPicPr>
                    <pic:cNvPr id="44"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sz w:val="12"/>
        </w:rPr>
      </w:pPr>
    </w:p>
    <w:p>
      <w:pPr>
        <w:spacing w:before="93"/>
        <w:ind w:left="141" w:right="0" w:firstLine="0"/>
        <w:jc w:val="left"/>
        <w:rPr>
          <w:b/>
          <w:sz w:val="20"/>
        </w:rPr>
      </w:pPr>
      <w:r>
        <w:rPr>
          <w:b/>
          <w:sz w:val="20"/>
        </w:rPr>
        <w:t>IN WITNESS WHEREOF </w:t>
      </w:r>
      <w:r>
        <w:rPr>
          <w:sz w:val="20"/>
        </w:rPr>
        <w:t>this collateral warranty has been executed and delivered as a </w:t>
      </w:r>
      <w:r>
        <w:rPr>
          <w:b/>
          <w:sz w:val="20"/>
        </w:rPr>
        <w:t>DEED</w:t>
      </w:r>
    </w:p>
    <w:p>
      <w:pPr>
        <w:pStyle w:val="BodyText"/>
        <w:spacing w:before="29"/>
        <w:ind w:left="141"/>
      </w:pPr>
      <w:r>
        <w:rPr/>
        <w:t>on the day and year first before written</w:t>
      </w:r>
    </w:p>
    <w:p>
      <w:pPr>
        <w:pStyle w:val="BodyText"/>
        <w:rPr>
          <w:sz w:val="22"/>
        </w:rPr>
      </w:pPr>
    </w:p>
    <w:p>
      <w:pPr>
        <w:pStyle w:val="BodyText"/>
        <w:ind w:left="964" w:right="1141"/>
        <w:jc w:val="center"/>
      </w:pPr>
      <w:r>
        <w:rPr/>
        <w:t>[EXECUTION BLOCKS FOR THE RELEVANT PARTIES TO BE INSERTED]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21"/>
        </w:rPr>
      </w:pPr>
      <w:r>
        <w:rPr/>
        <w:pict>
          <v:line style="position:absolute;mso-position-horizontal-relative:page;mso-position-vertical-relative:paragraph;z-index:80;mso-wrap-distance-left:0;mso-wrap-distance-right:0" from="83.639999pt,14.279502pt" to="511.800999pt,14.279502pt" stroked="true" strokeweight=".48pt" strokecolor="#000000">
            <v:stroke dashstyle="solid"/>
            <w10:wrap type="topAndBottom"/>
          </v:line>
        </w:pict>
      </w:r>
    </w:p>
    <w:p>
      <w:pPr>
        <w:spacing w:after="0"/>
        <w:rPr>
          <w:sz w:val="21"/>
        </w:rPr>
        <w:sectPr>
          <w:pgSz w:w="11910" w:h="16850"/>
          <w:pgMar w:header="712" w:footer="800"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2224">
            <wp:simplePos x="0" y="0"/>
            <wp:positionH relativeFrom="page">
              <wp:posOffset>1080136</wp:posOffset>
            </wp:positionH>
            <wp:positionV relativeFrom="paragraph">
              <wp:posOffset>-606058</wp:posOffset>
            </wp:positionV>
            <wp:extent cx="1009648" cy="787396"/>
            <wp:effectExtent l="0" t="0" r="0" b="0"/>
            <wp:wrapNone/>
            <wp:docPr id="45" name="image1.png" descr=""/>
            <wp:cNvGraphicFramePr>
              <a:graphicFrameLocks noChangeAspect="1"/>
            </wp:cNvGraphicFramePr>
            <a:graphic>
              <a:graphicData uri="http://schemas.openxmlformats.org/drawingml/2006/picture">
                <pic:pic>
                  <pic:nvPicPr>
                    <pic:cNvPr id="46"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rPr>
      </w:pPr>
    </w:p>
    <w:p>
      <w:pPr>
        <w:spacing w:before="0"/>
        <w:ind w:left="2054" w:right="0" w:firstLine="0"/>
        <w:jc w:val="left"/>
        <w:rPr>
          <w:b/>
          <w:sz w:val="24"/>
        </w:rPr>
      </w:pPr>
      <w:r>
        <w:rPr>
          <w:b/>
          <w:sz w:val="24"/>
          <w:u w:val="thick"/>
        </w:rPr>
        <w:t>PART 4 – THIRD PARTY RIGHTS NOTICE</w:t>
      </w:r>
    </w:p>
    <w:p>
      <w:pPr>
        <w:pStyle w:val="BodyText"/>
        <w:spacing w:before="9"/>
        <w:rPr>
          <w:b/>
          <w:sz w:val="15"/>
        </w:rPr>
      </w:pPr>
    </w:p>
    <w:p>
      <w:pPr>
        <w:spacing w:line="477" w:lineRule="auto" w:before="93"/>
        <w:ind w:left="141" w:right="6575" w:firstLine="0"/>
        <w:jc w:val="left"/>
        <w:rPr>
          <w:sz w:val="20"/>
        </w:rPr>
      </w:pPr>
      <w:r>
        <w:rPr>
          <w:sz w:val="20"/>
        </w:rPr>
        <w:t>[</w:t>
      </w:r>
      <w:r>
        <w:rPr>
          <w:i/>
          <w:sz w:val="20"/>
        </w:rPr>
        <w:t>ADDRESSEE DETAILS</w:t>
      </w:r>
      <w:r>
        <w:rPr>
          <w:sz w:val="20"/>
        </w:rPr>
        <w:t>] [</w:t>
      </w:r>
      <w:r>
        <w:rPr>
          <w:i/>
          <w:sz w:val="20"/>
        </w:rPr>
        <w:t>DATE</w:t>
      </w:r>
      <w:r>
        <w:rPr>
          <w:sz w:val="20"/>
        </w:rPr>
        <w:t>] 20[</w:t>
      </w:r>
      <w:r>
        <w:rPr>
          <w:i/>
          <w:sz w:val="20"/>
        </w:rPr>
        <w:t>YEAR</w:t>
      </w:r>
      <w:r>
        <w:rPr>
          <w:sz w:val="20"/>
        </w:rPr>
        <w:t>]</w:t>
      </w:r>
    </w:p>
    <w:p>
      <w:pPr>
        <w:pStyle w:val="BodyText"/>
        <w:spacing w:before="7"/>
        <w:ind w:left="141"/>
        <w:jc w:val="both"/>
      </w:pPr>
      <w:r>
        <w:rPr/>
        <w:t>Dear Sirs</w:t>
      </w:r>
    </w:p>
    <w:p>
      <w:pPr>
        <w:pStyle w:val="BodyText"/>
        <w:spacing w:before="7"/>
        <w:rPr>
          <w:sz w:val="19"/>
        </w:rPr>
      </w:pPr>
    </w:p>
    <w:p>
      <w:pPr>
        <w:tabs>
          <w:tab w:pos="2409" w:val="left" w:leader="none"/>
        </w:tabs>
        <w:spacing w:before="1"/>
        <w:ind w:left="141" w:right="0" w:firstLine="0"/>
        <w:jc w:val="both"/>
        <w:rPr>
          <w:sz w:val="20"/>
        </w:rPr>
      </w:pPr>
      <w:r>
        <w:rPr>
          <w:b/>
          <w:sz w:val="20"/>
        </w:rPr>
        <w:t>Subject:</w:t>
        <w:tab/>
      </w:r>
      <w:r>
        <w:rPr>
          <w:sz w:val="20"/>
        </w:rPr>
        <w:t>Notice of Third Party</w:t>
      </w:r>
      <w:r>
        <w:rPr>
          <w:spacing w:val="-4"/>
          <w:sz w:val="20"/>
        </w:rPr>
        <w:t> </w:t>
      </w:r>
      <w:r>
        <w:rPr>
          <w:sz w:val="20"/>
        </w:rPr>
        <w:t>Rights</w:t>
      </w:r>
    </w:p>
    <w:p>
      <w:pPr>
        <w:pStyle w:val="BodyText"/>
      </w:pPr>
    </w:p>
    <w:p>
      <w:pPr>
        <w:pStyle w:val="BodyText"/>
        <w:spacing w:before="1"/>
        <w:ind w:left="2409" w:right="318" w:hanging="2268"/>
        <w:jc w:val="both"/>
        <w:rPr>
          <w:sz w:val="13"/>
        </w:rPr>
      </w:pPr>
      <w:r>
        <w:rPr>
          <w:b/>
        </w:rPr>
        <w:t>Partnering Contract: </w:t>
      </w:r>
      <w:r>
        <w:rPr/>
        <w:t>An amended ACA Standard Form of Contract for Project Partnering (PPC2000) (Amended 2008) between (1) The Secretary of State for the Ministry of Justice; and (2) multiple parties, including [</w:t>
      </w:r>
      <w:r>
        <w:rPr>
          <w:i/>
        </w:rPr>
        <w:t>CONSTRUCTOR</w:t>
      </w:r>
      <w:r>
        <w:rPr/>
        <w:t>] dated [</w:t>
      </w:r>
      <w:r>
        <w:rPr>
          <w:i/>
        </w:rPr>
        <w:t>DATE</w:t>
      </w:r>
      <w:r>
        <w:rPr/>
        <w:t>]</w:t>
      </w:r>
      <w:hyperlink w:history="true" w:anchor="_bookmark27">
        <w:r>
          <w:rPr>
            <w:position w:val="6"/>
            <w:sz w:val="13"/>
          </w:rPr>
          <w:t>9</w:t>
        </w:r>
      </w:hyperlink>
    </w:p>
    <w:p>
      <w:pPr>
        <w:pStyle w:val="BodyText"/>
        <w:spacing w:before="10"/>
        <w:rPr>
          <w:sz w:val="19"/>
        </w:rPr>
      </w:pPr>
    </w:p>
    <w:p>
      <w:pPr>
        <w:tabs>
          <w:tab w:pos="2409" w:val="left" w:leader="none"/>
        </w:tabs>
        <w:spacing w:line="242" w:lineRule="auto" w:before="0"/>
        <w:ind w:left="2409" w:right="317" w:hanging="2268"/>
        <w:jc w:val="both"/>
        <w:rPr>
          <w:sz w:val="20"/>
        </w:rPr>
      </w:pPr>
      <w:r>
        <w:rPr>
          <w:b/>
          <w:sz w:val="20"/>
        </w:rPr>
        <w:t>PETP</w:t>
      </w:r>
      <w:r>
        <w:rPr>
          <w:b/>
          <w:spacing w:val="-4"/>
          <w:sz w:val="20"/>
        </w:rPr>
        <w:t> </w:t>
      </w:r>
      <w:r>
        <w:rPr>
          <w:b/>
          <w:sz w:val="20"/>
        </w:rPr>
        <w:t>Package:</w:t>
        <w:tab/>
      </w:r>
      <w:r>
        <w:rPr>
          <w:sz w:val="20"/>
        </w:rPr>
        <w:t>[</w:t>
      </w:r>
      <w:r>
        <w:rPr>
          <w:i/>
          <w:sz w:val="20"/>
        </w:rPr>
        <w:t>INSERT DETAILS OF PACKAGE</w:t>
      </w:r>
      <w:r>
        <w:rPr>
          <w:sz w:val="20"/>
        </w:rPr>
        <w:t>] (as more particularly described in a "PETP Package Commencement Agreement" dated [</w:t>
      </w:r>
      <w:r>
        <w:rPr>
          <w:i/>
          <w:sz w:val="20"/>
        </w:rPr>
        <w:t>DATE</w:t>
      </w:r>
      <w:r>
        <w:rPr>
          <w:sz w:val="20"/>
        </w:rPr>
        <w:t>] and issued in accordance with the terms of the Partnering</w:t>
      </w:r>
      <w:r>
        <w:rPr>
          <w:spacing w:val="-12"/>
          <w:sz w:val="20"/>
        </w:rPr>
        <w:t> </w:t>
      </w:r>
      <w:r>
        <w:rPr>
          <w:sz w:val="20"/>
        </w:rPr>
        <w:t>Contract)</w:t>
      </w:r>
    </w:p>
    <w:p>
      <w:pPr>
        <w:pStyle w:val="BodyText"/>
        <w:spacing w:before="7"/>
        <w:rPr>
          <w:sz w:val="19"/>
        </w:rPr>
      </w:pPr>
    </w:p>
    <w:p>
      <w:pPr>
        <w:pStyle w:val="BodyText"/>
        <w:ind w:left="140" w:right="317"/>
        <w:jc w:val="both"/>
      </w:pPr>
      <w:r>
        <w:rPr/>
        <w:t>This notice of third party rights (the "</w:t>
      </w:r>
      <w:r>
        <w:rPr>
          <w:b/>
        </w:rPr>
        <w:t>Notice of Third Party Rights</w:t>
      </w:r>
      <w:r>
        <w:rPr/>
        <w:t>") is issued pursuant to the Partnering Contract and relates to the above-mentioned PETP Package. Unless otherwise stated, all capitalised terms in this Notice of Third Party Rights have the meaning ascribed to them in the Partnering Contract.</w:t>
      </w:r>
    </w:p>
    <w:p>
      <w:pPr>
        <w:pStyle w:val="BodyText"/>
        <w:spacing w:before="2"/>
      </w:pPr>
    </w:p>
    <w:p>
      <w:pPr>
        <w:spacing w:before="0"/>
        <w:ind w:left="140" w:right="316" w:firstLine="0"/>
        <w:jc w:val="both"/>
        <w:rPr>
          <w:i/>
          <w:sz w:val="20"/>
        </w:rPr>
      </w:pPr>
      <w:r>
        <w:rPr>
          <w:sz w:val="20"/>
        </w:rPr>
        <w:t>Pursuant to clause 22.2 of the Partnering Contract and the Project Partnering Agreement forming part of the same, we hereby notify [</w:t>
      </w:r>
      <w:r>
        <w:rPr>
          <w:i/>
          <w:sz w:val="20"/>
        </w:rPr>
        <w:t>INSERT NAME AND DETAILS</w:t>
      </w:r>
      <w:r>
        <w:rPr>
          <w:sz w:val="20"/>
        </w:rPr>
        <w:t>] that the rights set out in Part 5 of Appendix J of the Project Partnering Agreement are hereby vested in [</w:t>
      </w:r>
      <w:r>
        <w:rPr>
          <w:i/>
          <w:sz w:val="20"/>
        </w:rPr>
        <w:t>INSERT </w:t>
      </w:r>
      <w:r>
        <w:rPr>
          <w:i/>
          <w:sz w:val="20"/>
        </w:rPr>
        <w:t>NAME</w:t>
      </w:r>
      <w:r>
        <w:rPr>
          <w:sz w:val="20"/>
        </w:rPr>
        <w:t>] (company number [</w:t>
      </w:r>
      <w:r>
        <w:rPr>
          <w:i/>
          <w:sz w:val="20"/>
        </w:rPr>
        <w:t>INSERT COMPANY NUMBER</w:t>
      </w:r>
      <w:r>
        <w:rPr>
          <w:sz w:val="20"/>
        </w:rPr>
        <w:t>] and whose registered office is at [</w:t>
      </w:r>
      <w:r>
        <w:rPr>
          <w:i/>
          <w:sz w:val="20"/>
        </w:rPr>
        <w:t>INSERT</w:t>
      </w:r>
      <w:r>
        <w:rPr>
          <w:i/>
          <w:spacing w:val="33"/>
          <w:sz w:val="20"/>
        </w:rPr>
        <w:t> </w:t>
      </w:r>
      <w:r>
        <w:rPr>
          <w:i/>
          <w:sz w:val="20"/>
        </w:rPr>
        <w:t>ADDRESS</w:t>
      </w:r>
      <w:r>
        <w:rPr>
          <w:sz w:val="20"/>
        </w:rPr>
        <w:t>])</w:t>
      </w:r>
      <w:r>
        <w:rPr>
          <w:spacing w:val="33"/>
          <w:sz w:val="20"/>
        </w:rPr>
        <w:t> </w:t>
      </w:r>
      <w:r>
        <w:rPr>
          <w:sz w:val="20"/>
        </w:rPr>
        <w:t>as</w:t>
      </w:r>
      <w:r>
        <w:rPr>
          <w:spacing w:val="34"/>
          <w:sz w:val="20"/>
        </w:rPr>
        <w:t> </w:t>
      </w:r>
      <w:r>
        <w:rPr>
          <w:sz w:val="20"/>
        </w:rPr>
        <w:t>[</w:t>
      </w:r>
      <w:r>
        <w:rPr>
          <w:i/>
          <w:sz w:val="20"/>
        </w:rPr>
        <w:t>INSERT</w:t>
      </w:r>
      <w:r>
        <w:rPr>
          <w:i/>
          <w:spacing w:val="33"/>
          <w:sz w:val="20"/>
        </w:rPr>
        <w:t> </w:t>
      </w:r>
      <w:r>
        <w:rPr>
          <w:i/>
          <w:sz w:val="20"/>
        </w:rPr>
        <w:t>NATURE</w:t>
      </w:r>
      <w:r>
        <w:rPr>
          <w:i/>
          <w:spacing w:val="33"/>
          <w:sz w:val="20"/>
        </w:rPr>
        <w:t> </w:t>
      </w:r>
      <w:r>
        <w:rPr>
          <w:i/>
          <w:sz w:val="20"/>
        </w:rPr>
        <w:t>OF</w:t>
      </w:r>
      <w:r>
        <w:rPr>
          <w:i/>
          <w:spacing w:val="33"/>
          <w:sz w:val="20"/>
        </w:rPr>
        <w:t> </w:t>
      </w:r>
      <w:r>
        <w:rPr>
          <w:i/>
          <w:sz w:val="20"/>
        </w:rPr>
        <w:t>BENEFICIARY'S</w:t>
      </w:r>
      <w:r>
        <w:rPr>
          <w:i/>
          <w:spacing w:val="32"/>
          <w:sz w:val="20"/>
        </w:rPr>
        <w:t> </w:t>
      </w:r>
      <w:r>
        <w:rPr>
          <w:i/>
          <w:sz w:val="20"/>
        </w:rPr>
        <w:t>INTEREST</w:t>
      </w:r>
      <w:r>
        <w:rPr>
          <w:i/>
          <w:spacing w:val="36"/>
          <w:sz w:val="20"/>
        </w:rPr>
        <w:t> </w:t>
      </w:r>
      <w:r>
        <w:rPr>
          <w:i/>
          <w:sz w:val="20"/>
        </w:rPr>
        <w:t>IN</w:t>
      </w:r>
      <w:r>
        <w:rPr>
          <w:i/>
          <w:spacing w:val="33"/>
          <w:sz w:val="20"/>
        </w:rPr>
        <w:t> </w:t>
      </w:r>
      <w:r>
        <w:rPr>
          <w:i/>
          <w:sz w:val="20"/>
        </w:rPr>
        <w:t>THE</w:t>
      </w:r>
      <w:r>
        <w:rPr>
          <w:i/>
          <w:spacing w:val="33"/>
          <w:sz w:val="20"/>
        </w:rPr>
        <w:t> </w:t>
      </w:r>
      <w:r>
        <w:rPr>
          <w:i/>
          <w:sz w:val="20"/>
        </w:rPr>
        <w:t>PETP</w:t>
      </w:r>
    </w:p>
    <w:p>
      <w:pPr>
        <w:pStyle w:val="BodyText"/>
        <w:spacing w:line="242" w:lineRule="auto"/>
        <w:ind w:left="140" w:right="318"/>
        <w:jc w:val="both"/>
      </w:pPr>
      <w:r>
        <w:rPr>
          <w:i/>
        </w:rPr>
        <w:t>PACKAGE</w:t>
      </w:r>
      <w:r>
        <w:rPr/>
        <w:t>], who shall constitute a "Beneficiary" under this Notice of Third Party Rights for the purposes of clause 22.2 of the Partnering Contract and the Project Partnering Agreement.</w:t>
      </w:r>
    </w:p>
    <w:p>
      <w:pPr>
        <w:pStyle w:val="BodyText"/>
        <w:spacing w:before="6"/>
        <w:rPr>
          <w:sz w:val="19"/>
        </w:rPr>
      </w:pPr>
    </w:p>
    <w:p>
      <w:pPr>
        <w:pStyle w:val="BodyText"/>
        <w:spacing w:before="1"/>
        <w:ind w:left="140" w:right="320"/>
        <w:jc w:val="both"/>
      </w:pPr>
      <w:r>
        <w:rPr/>
        <w:t>The Beneficiary and its permitted assignees shall accordingly be entitled to enforce the rights set out in Part 5 of Appendix J of the Project Partnering Agreement as provided for in such Project Partnering Agreement. For the purposes of this Beneficiary, the provisions of paragraph 10 of Part 5 of Appendix J to the Project Partnering Agreement [do/do not]</w:t>
      </w:r>
      <w:r>
        <w:rPr>
          <w:spacing w:val="-16"/>
        </w:rPr>
        <w:t> </w:t>
      </w:r>
      <w:r>
        <w:rPr/>
        <w:t>apply.</w:t>
      </w:r>
    </w:p>
    <w:p>
      <w:pPr>
        <w:pStyle w:val="BodyText"/>
        <w:spacing w:before="11"/>
        <w:rPr>
          <w:sz w:val="19"/>
        </w:rPr>
      </w:pPr>
    </w:p>
    <w:p>
      <w:pPr>
        <w:pStyle w:val="BodyText"/>
        <w:ind w:left="140" w:right="317"/>
        <w:jc w:val="both"/>
      </w:pPr>
      <w:r>
        <w:rPr/>
        <w:t>Notwithstanding whether you sign and return the acknowledgement below to us or not, the rights granted to the Beneficiary by this Notice of Third Party Rights Notice shall take effect from the date on which you receive the same. </w:t>
      </w:r>
      <w:r>
        <w:rPr>
          <w:spacing w:val="4"/>
        </w:rPr>
        <w:t>We </w:t>
      </w:r>
      <w:r>
        <w:rPr/>
        <w:t>should, however, be grateful if you sign and return a copy of this notice in acknowledgement of</w:t>
      </w:r>
      <w:r>
        <w:rPr>
          <w:spacing w:val="-6"/>
        </w:rPr>
        <w:t> </w:t>
      </w:r>
      <w:r>
        <w:rPr/>
        <w:t>receipt.</w:t>
      </w:r>
    </w:p>
    <w:p>
      <w:pPr>
        <w:pStyle w:val="BodyText"/>
        <w:spacing w:before="2"/>
      </w:pPr>
    </w:p>
    <w:p>
      <w:pPr>
        <w:pStyle w:val="BodyText"/>
        <w:spacing w:before="1"/>
        <w:ind w:left="140"/>
        <w:jc w:val="both"/>
      </w:pPr>
      <w:r>
        <w:rPr/>
        <w:t>Yours faithfully</w:t>
      </w:r>
    </w:p>
    <w:p>
      <w:pPr>
        <w:pStyle w:val="BodyText"/>
        <w:spacing w:before="7"/>
        <w:rPr>
          <w:sz w:val="19"/>
        </w:rPr>
      </w:pPr>
    </w:p>
    <w:p>
      <w:pPr>
        <w:spacing w:before="0"/>
        <w:ind w:left="140" w:right="0" w:firstLine="0"/>
        <w:jc w:val="both"/>
        <w:rPr>
          <w:sz w:val="20"/>
        </w:rPr>
      </w:pPr>
      <w:r>
        <w:rPr>
          <w:sz w:val="20"/>
        </w:rPr>
        <w:t>For and on behalf of [</w:t>
      </w:r>
      <w:r>
        <w:rPr>
          <w:i/>
          <w:sz w:val="20"/>
        </w:rPr>
        <w:t>INCLUDE DETAILS OF THE CLIENT'S SENDER</w:t>
      </w:r>
      <w:r>
        <w:rPr>
          <w:sz w:val="20"/>
        </w:rPr>
        <w:t>]</w:t>
      </w:r>
    </w:p>
    <w:p>
      <w:pPr>
        <w:pStyle w:val="BodyText"/>
        <w:spacing w:before="1"/>
      </w:pPr>
    </w:p>
    <w:p>
      <w:pPr>
        <w:spacing w:before="0"/>
        <w:ind w:left="140" w:right="0" w:firstLine="0"/>
        <w:jc w:val="both"/>
        <w:rPr>
          <w:b/>
          <w:i/>
          <w:sz w:val="20"/>
        </w:rPr>
      </w:pPr>
      <w:r>
        <w:rPr>
          <w:b/>
          <w:sz w:val="20"/>
        </w:rPr>
        <w:t>cc. </w:t>
      </w:r>
      <w:r>
        <w:rPr>
          <w:b/>
          <w:i/>
          <w:sz w:val="20"/>
        </w:rPr>
        <w:t>[Insert details of contact at Beneficiary]</w:t>
      </w:r>
    </w:p>
    <w:p>
      <w:pPr>
        <w:pStyle w:val="BodyText"/>
        <w:spacing w:before="6"/>
        <w:rPr>
          <w:b/>
          <w:i/>
          <w:sz w:val="18"/>
        </w:rPr>
      </w:pPr>
      <w:r>
        <w:rPr/>
        <w:pict>
          <v:line style="position:absolute;mso-position-horizontal-relative:page;mso-position-vertical-relative:paragraph;z-index:128;mso-wrap-distance-left:0;mso-wrap-distance-right:0" from="83.639999pt,13.023623pt" to="511.800999pt,13.023623pt" stroked="true" strokeweight=".72pt" strokecolor="#000000">
            <v:stroke dashstyle="solid"/>
            <w10:wrap type="topAndBottom"/>
          </v:line>
        </w:pict>
      </w:r>
    </w:p>
    <w:p>
      <w:pPr>
        <w:pStyle w:val="BodyText"/>
        <w:spacing w:before="10"/>
        <w:rPr>
          <w:b/>
          <w:i/>
          <w:sz w:val="8"/>
        </w:rPr>
      </w:pPr>
    </w:p>
    <w:p>
      <w:pPr>
        <w:pStyle w:val="BodyText"/>
        <w:spacing w:before="93"/>
        <w:ind w:left="141"/>
      </w:pPr>
      <w:r>
        <w:rPr>
          <w:spacing w:val="3"/>
        </w:rPr>
        <w:t>We </w:t>
      </w:r>
      <w:r>
        <w:rPr/>
        <w:t>hereby confirm receipt of the Notice of Third Party Rights to [</w:t>
      </w:r>
      <w:r>
        <w:rPr>
          <w:i/>
        </w:rPr>
        <w:t>INSERT DETAILS OF </w:t>
      </w:r>
      <w:r>
        <w:rPr>
          <w:i/>
        </w:rPr>
        <w:t>BENEFICIARY</w:t>
      </w:r>
      <w:r>
        <w:rPr/>
        <w:t>]</w:t>
      </w:r>
      <w:r>
        <w:rPr>
          <w:spacing w:val="8"/>
        </w:rPr>
        <w:t> </w:t>
      </w:r>
      <w:r>
        <w:rPr/>
        <w:t>in</w:t>
      </w:r>
      <w:r>
        <w:rPr>
          <w:spacing w:val="7"/>
        </w:rPr>
        <w:t> </w:t>
      </w:r>
      <w:r>
        <w:rPr/>
        <w:t>accordance</w:t>
      </w:r>
      <w:r>
        <w:rPr>
          <w:spacing w:val="8"/>
        </w:rPr>
        <w:t> </w:t>
      </w:r>
      <w:r>
        <w:rPr/>
        <w:t>with</w:t>
      </w:r>
      <w:r>
        <w:rPr>
          <w:spacing w:val="8"/>
        </w:rPr>
        <w:t> </w:t>
      </w:r>
      <w:r>
        <w:rPr/>
        <w:t>our</w:t>
      </w:r>
      <w:r>
        <w:rPr>
          <w:spacing w:val="10"/>
        </w:rPr>
        <w:t> </w:t>
      </w:r>
      <w:r>
        <w:rPr/>
        <w:t>engagement</w:t>
      </w:r>
      <w:r>
        <w:rPr>
          <w:spacing w:val="6"/>
        </w:rPr>
        <w:t> </w:t>
      </w:r>
      <w:r>
        <w:rPr/>
        <w:t>on</w:t>
      </w:r>
      <w:r>
        <w:rPr>
          <w:spacing w:val="5"/>
        </w:rPr>
        <w:t> </w:t>
      </w:r>
      <w:r>
        <w:rPr/>
        <w:t>the</w:t>
      </w:r>
      <w:r>
        <w:rPr>
          <w:spacing w:val="9"/>
        </w:rPr>
        <w:t> </w:t>
      </w:r>
      <w:r>
        <w:rPr/>
        <w:t>PETP</w:t>
      </w:r>
      <w:r>
        <w:rPr>
          <w:spacing w:val="7"/>
        </w:rPr>
        <w:t> </w:t>
      </w:r>
      <w:r>
        <w:rPr/>
        <w:t>Package</w:t>
      </w:r>
      <w:r>
        <w:rPr>
          <w:spacing w:val="5"/>
        </w:rPr>
        <w:t> </w:t>
      </w:r>
      <w:r>
        <w:rPr/>
        <w:t>known</w:t>
      </w:r>
      <w:r>
        <w:rPr>
          <w:spacing w:val="6"/>
        </w:rPr>
        <w:t> </w:t>
      </w:r>
      <w:r>
        <w:rPr/>
        <w:t>as</w:t>
      </w:r>
      <w:r>
        <w:rPr>
          <w:spacing w:val="7"/>
        </w:rPr>
        <w:t> </w:t>
      </w:r>
      <w:r>
        <w:rPr/>
        <w:t>[INSERT</w:t>
      </w:r>
    </w:p>
    <w:p>
      <w:pPr>
        <w:pStyle w:val="BodyText"/>
        <w:spacing w:before="5"/>
        <w:rPr>
          <w:sz w:val="14"/>
        </w:rPr>
      </w:pPr>
      <w:r>
        <w:rPr/>
        <w:pict>
          <v:line style="position:absolute;mso-position-horizontal-relative:page;mso-position-vertical-relative:paragraph;z-index:152;mso-wrap-distance-left:0;mso-wrap-distance-right:0" from="85.080002pt,10.521844pt" to="229.080002pt,10.521844pt" stroked="true" strokeweight=".481pt" strokecolor="#000000">
            <v:stroke dashstyle="solid"/>
            <w10:wrap type="topAndBottom"/>
          </v:line>
        </w:pict>
      </w:r>
    </w:p>
    <w:p>
      <w:pPr>
        <w:spacing w:line="187" w:lineRule="exact" w:before="50"/>
        <w:ind w:left="141" w:right="0" w:firstLine="0"/>
        <w:jc w:val="left"/>
        <w:rPr>
          <w:sz w:val="16"/>
        </w:rPr>
      </w:pPr>
      <w:bookmarkStart w:name="_bookmark27" w:id="384"/>
      <w:bookmarkEnd w:id="384"/>
      <w:r>
        <w:rPr/>
      </w:r>
      <w:r>
        <w:rPr>
          <w:position w:val="6"/>
          <w:sz w:val="10"/>
        </w:rPr>
        <w:t>9   </w:t>
      </w:r>
      <w:r>
        <w:rPr>
          <w:sz w:val="16"/>
        </w:rPr>
        <w:t>If</w:t>
      </w:r>
      <w:r>
        <w:rPr>
          <w:spacing w:val="42"/>
          <w:sz w:val="16"/>
        </w:rPr>
        <w:t> </w:t>
      </w:r>
      <w:r>
        <w:rPr>
          <w:sz w:val="16"/>
        </w:rPr>
        <w:t>the</w:t>
      </w:r>
      <w:r>
        <w:rPr>
          <w:spacing w:val="39"/>
          <w:sz w:val="16"/>
        </w:rPr>
        <w:t> </w:t>
      </w:r>
      <w:r>
        <w:rPr>
          <w:sz w:val="16"/>
        </w:rPr>
        <w:t>Constructor</w:t>
      </w:r>
      <w:r>
        <w:rPr>
          <w:spacing w:val="39"/>
          <w:sz w:val="16"/>
        </w:rPr>
        <w:t> </w:t>
      </w:r>
      <w:r>
        <w:rPr>
          <w:sz w:val="16"/>
        </w:rPr>
        <w:t>has</w:t>
      </w:r>
      <w:r>
        <w:rPr>
          <w:spacing w:val="42"/>
          <w:sz w:val="16"/>
        </w:rPr>
        <w:t> </w:t>
      </w:r>
      <w:r>
        <w:rPr>
          <w:sz w:val="16"/>
        </w:rPr>
        <w:t>joined</w:t>
      </w:r>
      <w:r>
        <w:rPr>
          <w:spacing w:val="39"/>
          <w:sz w:val="16"/>
        </w:rPr>
        <w:t> </w:t>
      </w:r>
      <w:r>
        <w:rPr>
          <w:sz w:val="16"/>
        </w:rPr>
        <w:t>the</w:t>
      </w:r>
      <w:r>
        <w:rPr>
          <w:spacing w:val="39"/>
          <w:sz w:val="16"/>
        </w:rPr>
        <w:t> </w:t>
      </w:r>
      <w:r>
        <w:rPr>
          <w:sz w:val="16"/>
        </w:rPr>
        <w:t>Partnering</w:t>
      </w:r>
      <w:r>
        <w:rPr>
          <w:spacing w:val="40"/>
          <w:sz w:val="16"/>
        </w:rPr>
        <w:t> </w:t>
      </w:r>
      <w:r>
        <w:rPr>
          <w:sz w:val="16"/>
        </w:rPr>
        <w:t>Contract</w:t>
      </w:r>
      <w:r>
        <w:rPr>
          <w:spacing w:val="41"/>
          <w:sz w:val="16"/>
        </w:rPr>
        <w:t> </w:t>
      </w:r>
      <w:r>
        <w:rPr>
          <w:sz w:val="16"/>
        </w:rPr>
        <w:t>by</w:t>
      </w:r>
      <w:r>
        <w:rPr>
          <w:spacing w:val="41"/>
          <w:sz w:val="16"/>
        </w:rPr>
        <w:t> </w:t>
      </w:r>
      <w:r>
        <w:rPr>
          <w:sz w:val="16"/>
        </w:rPr>
        <w:t>way  of</w:t>
      </w:r>
      <w:r>
        <w:rPr>
          <w:spacing w:val="42"/>
          <w:sz w:val="16"/>
        </w:rPr>
        <w:t> </w:t>
      </w:r>
      <w:r>
        <w:rPr>
          <w:sz w:val="16"/>
        </w:rPr>
        <w:t>a</w:t>
      </w:r>
      <w:r>
        <w:rPr>
          <w:spacing w:val="39"/>
          <w:sz w:val="16"/>
        </w:rPr>
        <w:t> </w:t>
      </w:r>
      <w:r>
        <w:rPr>
          <w:sz w:val="16"/>
        </w:rPr>
        <w:t>Joining</w:t>
      </w:r>
      <w:r>
        <w:rPr>
          <w:spacing w:val="39"/>
          <w:sz w:val="16"/>
        </w:rPr>
        <w:t> </w:t>
      </w:r>
      <w:r>
        <w:rPr>
          <w:sz w:val="16"/>
        </w:rPr>
        <w:t>Agreement,</w:t>
      </w:r>
      <w:r>
        <w:rPr>
          <w:spacing w:val="42"/>
          <w:sz w:val="16"/>
        </w:rPr>
        <w:t> </w:t>
      </w:r>
      <w:r>
        <w:rPr>
          <w:sz w:val="16"/>
        </w:rPr>
        <w:t>this</w:t>
      </w:r>
      <w:r>
        <w:rPr>
          <w:spacing w:val="41"/>
          <w:sz w:val="16"/>
        </w:rPr>
        <w:t> </w:t>
      </w:r>
      <w:r>
        <w:rPr>
          <w:sz w:val="16"/>
        </w:rPr>
        <w:t>should</w:t>
      </w:r>
      <w:r>
        <w:rPr>
          <w:spacing w:val="39"/>
          <w:sz w:val="16"/>
        </w:rPr>
        <w:t> </w:t>
      </w:r>
      <w:r>
        <w:rPr>
          <w:sz w:val="16"/>
        </w:rPr>
        <w:t>be</w:t>
      </w:r>
      <w:r>
        <w:rPr>
          <w:spacing w:val="40"/>
          <w:sz w:val="16"/>
        </w:rPr>
        <w:t> </w:t>
      </w:r>
      <w:r>
        <w:rPr>
          <w:sz w:val="16"/>
        </w:rPr>
        <w:t>updated</w:t>
      </w:r>
    </w:p>
    <w:p>
      <w:pPr>
        <w:tabs>
          <w:tab w:pos="8675" w:val="left" w:leader="none"/>
        </w:tabs>
        <w:spacing w:line="183" w:lineRule="exact" w:before="0"/>
        <w:ind w:left="112" w:right="0" w:firstLine="0"/>
        <w:jc w:val="left"/>
        <w:rPr>
          <w:sz w:val="16"/>
        </w:rPr>
      </w:pPr>
      <w:r>
        <w:rPr>
          <w:spacing w:val="-17"/>
          <w:w w:val="100"/>
          <w:sz w:val="16"/>
          <w:u w:val="single"/>
        </w:rPr>
        <w:t> </w:t>
      </w:r>
      <w:r>
        <w:rPr>
          <w:sz w:val="16"/>
          <w:u w:val="single"/>
        </w:rPr>
        <w:t>accordingly.</w:t>
        <w:tab/>
      </w:r>
    </w:p>
    <w:p>
      <w:pPr>
        <w:spacing w:after="0" w:line="183" w:lineRule="exact"/>
        <w:jc w:val="left"/>
        <w:rPr>
          <w:sz w:val="16"/>
        </w:rPr>
        <w:sectPr>
          <w:pgSz w:w="11910" w:h="16850"/>
          <w:pgMar w:header="712" w:footer="800"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2272">
            <wp:simplePos x="0" y="0"/>
            <wp:positionH relativeFrom="page">
              <wp:posOffset>1080136</wp:posOffset>
            </wp:positionH>
            <wp:positionV relativeFrom="paragraph">
              <wp:posOffset>-606058</wp:posOffset>
            </wp:positionV>
            <wp:extent cx="1009648" cy="787396"/>
            <wp:effectExtent l="0" t="0" r="0" b="0"/>
            <wp:wrapNone/>
            <wp:docPr id="47" name="image1.png" descr=""/>
            <wp:cNvGraphicFramePr>
              <a:graphicFrameLocks noChangeAspect="1"/>
            </wp:cNvGraphicFramePr>
            <a:graphic>
              <a:graphicData uri="http://schemas.openxmlformats.org/drawingml/2006/picture">
                <pic:pic>
                  <pic:nvPicPr>
                    <pic:cNvPr id="48"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rPr>
          <w:b/>
          <w:sz w:val="12"/>
        </w:rPr>
      </w:pPr>
    </w:p>
    <w:p>
      <w:pPr>
        <w:spacing w:before="93"/>
        <w:ind w:left="141" w:right="0" w:firstLine="0"/>
        <w:jc w:val="left"/>
        <w:rPr>
          <w:i/>
          <w:sz w:val="20"/>
        </w:rPr>
      </w:pPr>
      <w:r>
        <w:rPr>
          <w:sz w:val="20"/>
        </w:rPr>
        <w:t>DETAILS] (reference number: [</w:t>
      </w:r>
      <w:r>
        <w:rPr>
          <w:i/>
          <w:sz w:val="20"/>
        </w:rPr>
        <w:t>INSERT REFERENCE NUMBER</w:t>
      </w:r>
      <w:r>
        <w:rPr>
          <w:sz w:val="20"/>
        </w:rPr>
        <w:t>) pursuant to the terms of the Partnering Contract dated [</w:t>
      </w:r>
      <w:r>
        <w:rPr>
          <w:i/>
          <w:sz w:val="20"/>
        </w:rPr>
        <w:t>INSERT DATE</w:t>
      </w:r>
      <w:r>
        <w:rPr>
          <w:sz w:val="20"/>
        </w:rPr>
        <w:t>] (to which we are a party)</w:t>
      </w:r>
      <w:r>
        <w:rPr>
          <w:i/>
          <w:sz w:val="20"/>
        </w:rPr>
        <w:t>.</w:t>
      </w:r>
    </w:p>
    <w:p>
      <w:pPr>
        <w:pStyle w:val="BodyText"/>
        <w:spacing w:before="1"/>
        <w:rPr>
          <w:i/>
        </w:rPr>
      </w:pPr>
    </w:p>
    <w:p>
      <w:pPr>
        <w:pStyle w:val="BodyText"/>
        <w:tabs>
          <w:tab w:pos="4127" w:val="left" w:leader="dot"/>
        </w:tabs>
        <w:ind w:left="141"/>
      </w:pPr>
      <w:r>
        <w:rPr/>
        <w:t>Signed</w:t>
        <w:tab/>
        <w:t>[Partner][Member][Director]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25"/>
        </w:rPr>
      </w:pPr>
      <w:r>
        <w:rPr/>
        <w:pict>
          <v:line style="position:absolute;mso-position-horizontal-relative:page;mso-position-vertical-relative:paragraph;z-index:200;mso-wrap-distance-left:0;mso-wrap-distance-right:0" from="83.639999pt,16.929405pt" to="511.800999pt,16.929405pt" stroked="true" strokeweight=".48pt" strokecolor="#000000">
            <v:stroke dashstyle="solid"/>
            <w10:wrap type="topAndBottom"/>
          </v:line>
        </w:pict>
      </w:r>
    </w:p>
    <w:p>
      <w:pPr>
        <w:spacing w:after="0"/>
        <w:rPr>
          <w:sz w:val="25"/>
        </w:rPr>
        <w:sectPr>
          <w:pgSz w:w="11910" w:h="16850"/>
          <w:pgMar w:header="712" w:footer="800"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2320">
            <wp:simplePos x="0" y="0"/>
            <wp:positionH relativeFrom="page">
              <wp:posOffset>1080136</wp:posOffset>
            </wp:positionH>
            <wp:positionV relativeFrom="paragraph">
              <wp:posOffset>-606058</wp:posOffset>
            </wp:positionV>
            <wp:extent cx="1009648" cy="787396"/>
            <wp:effectExtent l="0" t="0" r="0" b="0"/>
            <wp:wrapNone/>
            <wp:docPr id="49" name="image1.png" descr=""/>
            <wp:cNvGraphicFramePr>
              <a:graphicFrameLocks noChangeAspect="1"/>
            </wp:cNvGraphicFramePr>
            <a:graphic>
              <a:graphicData uri="http://schemas.openxmlformats.org/drawingml/2006/picture">
                <pic:pic>
                  <pic:nvPicPr>
                    <pic:cNvPr id="50"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rPr>
      </w:pPr>
    </w:p>
    <w:p>
      <w:pPr>
        <w:spacing w:before="0"/>
        <w:ind w:left="1848" w:right="0" w:firstLine="0"/>
        <w:jc w:val="left"/>
        <w:rPr>
          <w:b/>
          <w:sz w:val="24"/>
        </w:rPr>
      </w:pPr>
      <w:r>
        <w:rPr>
          <w:b/>
          <w:sz w:val="24"/>
          <w:u w:val="thick"/>
        </w:rPr>
        <w:t>PART 5 – THIRD PARTY RIGHTS SCHEDULE</w:t>
      </w:r>
    </w:p>
    <w:p>
      <w:pPr>
        <w:pStyle w:val="BodyText"/>
        <w:spacing w:before="11"/>
        <w:rPr>
          <w:b/>
          <w:sz w:val="15"/>
        </w:rPr>
      </w:pPr>
    </w:p>
    <w:p>
      <w:pPr>
        <w:spacing w:before="92"/>
        <w:ind w:left="1151" w:right="0" w:firstLine="0"/>
        <w:jc w:val="left"/>
        <w:rPr>
          <w:b/>
          <w:sz w:val="24"/>
        </w:rPr>
      </w:pPr>
      <w:r>
        <w:rPr>
          <w:b/>
          <w:sz w:val="24"/>
          <w:u w:val="thick"/>
        </w:rPr>
        <w:t>THIRD PARTY RIGHTS PROVIDED BY A CONSTRUCTOR</w:t>
      </w:r>
    </w:p>
    <w:p>
      <w:pPr>
        <w:pStyle w:val="BodyText"/>
        <w:spacing w:before="1"/>
        <w:rPr>
          <w:b/>
          <w:sz w:val="16"/>
        </w:rPr>
      </w:pPr>
    </w:p>
    <w:p>
      <w:pPr>
        <w:pStyle w:val="BodyText"/>
        <w:spacing w:before="93"/>
        <w:ind w:left="141"/>
      </w:pPr>
      <w:r>
        <w:rPr/>
        <w:t>The Client and Constructor agree that:</w:t>
      </w:r>
    </w:p>
    <w:p>
      <w:pPr>
        <w:pStyle w:val="BodyText"/>
        <w:spacing w:before="7"/>
        <w:rPr>
          <w:sz w:val="19"/>
        </w:rPr>
      </w:pPr>
    </w:p>
    <w:p>
      <w:pPr>
        <w:pStyle w:val="Heading1"/>
        <w:numPr>
          <w:ilvl w:val="0"/>
          <w:numId w:val="13"/>
        </w:numPr>
        <w:tabs>
          <w:tab w:pos="849" w:val="left" w:leader="none"/>
          <w:tab w:pos="850" w:val="left" w:leader="none"/>
        </w:tabs>
        <w:spacing w:line="240" w:lineRule="auto" w:before="1" w:after="0"/>
        <w:ind w:left="849" w:right="0" w:hanging="708"/>
        <w:jc w:val="left"/>
      </w:pPr>
      <w:bookmarkStart w:name="1. INTERPRETATION" w:id="385"/>
      <w:bookmarkEnd w:id="385"/>
      <w:r>
        <w:rPr>
          <w:b w:val="0"/>
        </w:rPr>
      </w:r>
      <w:bookmarkStart w:name="1. INTERPRETATION" w:id="386"/>
      <w:bookmarkEnd w:id="386"/>
      <w:r>
        <w:rPr/>
        <w:t>I</w:t>
      </w:r>
      <w:r>
        <w:rPr/>
        <w:t>NTERPRETATION</w:t>
      </w:r>
    </w:p>
    <w:p>
      <w:pPr>
        <w:pStyle w:val="BodyText"/>
        <w:spacing w:before="1"/>
        <w:rPr>
          <w:b/>
          <w:sz w:val="21"/>
        </w:rPr>
      </w:pPr>
    </w:p>
    <w:p>
      <w:pPr>
        <w:pStyle w:val="BodyText"/>
        <w:ind w:left="849"/>
      </w:pPr>
      <w:r>
        <w:rPr/>
        <w:t>In this Schedule, all capitalised terms shall have the meanings ascribed to them in the Partnering contract unless otherwise specified below:</w:t>
      </w:r>
    </w:p>
    <w:p>
      <w:pPr>
        <w:pStyle w:val="BodyText"/>
        <w:spacing w:before="1" w:after="1"/>
        <w:rPr>
          <w:sz w:val="26"/>
        </w:rPr>
      </w:pPr>
    </w:p>
    <w:tbl>
      <w:tblPr>
        <w:tblW w:w="0" w:type="auto"/>
        <w:jc w:val="left"/>
        <w:tblInd w:w="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3"/>
        <w:gridCol w:w="6155"/>
      </w:tblGrid>
      <w:tr>
        <w:trPr>
          <w:trHeight w:val="975" w:hRule="atLeast"/>
        </w:trPr>
        <w:tc>
          <w:tcPr>
            <w:tcW w:w="2043" w:type="dxa"/>
          </w:tcPr>
          <w:p>
            <w:pPr>
              <w:pStyle w:val="TableParagraph"/>
              <w:spacing w:line="223" w:lineRule="exact"/>
              <w:rPr>
                <w:sz w:val="20"/>
              </w:rPr>
            </w:pPr>
            <w:r>
              <w:rPr>
                <w:sz w:val="20"/>
              </w:rPr>
              <w:t>"</w:t>
            </w:r>
            <w:r>
              <w:rPr>
                <w:b/>
                <w:sz w:val="20"/>
              </w:rPr>
              <w:t>Appointment</w:t>
            </w:r>
            <w:r>
              <w:rPr>
                <w:sz w:val="20"/>
              </w:rPr>
              <w:t>"</w:t>
            </w:r>
          </w:p>
        </w:tc>
        <w:tc>
          <w:tcPr>
            <w:tcW w:w="6155" w:type="dxa"/>
          </w:tcPr>
          <w:p>
            <w:pPr>
              <w:pStyle w:val="TableParagraph"/>
              <w:ind w:left="57" w:right="198"/>
              <w:jc w:val="both"/>
              <w:rPr>
                <w:sz w:val="20"/>
              </w:rPr>
            </w:pPr>
            <w:r>
              <w:rPr>
                <w:sz w:val="20"/>
              </w:rPr>
              <w:t>means the Constructor's appointment under the Partnering Contract to design and construct the PETP Package and as more particularly defined in the PETP Package Commencement Agreement;</w:t>
            </w:r>
          </w:p>
        </w:tc>
      </w:tr>
      <w:tr>
        <w:trPr>
          <w:trHeight w:val="573" w:hRule="atLeast"/>
        </w:trPr>
        <w:tc>
          <w:tcPr>
            <w:tcW w:w="2043" w:type="dxa"/>
          </w:tcPr>
          <w:p>
            <w:pPr>
              <w:pStyle w:val="TableParagraph"/>
              <w:spacing w:before="52"/>
              <w:rPr>
                <w:sz w:val="20"/>
              </w:rPr>
            </w:pPr>
            <w:r>
              <w:rPr>
                <w:sz w:val="20"/>
              </w:rPr>
              <w:t>"</w:t>
            </w:r>
            <w:r>
              <w:rPr>
                <w:b/>
                <w:sz w:val="20"/>
              </w:rPr>
              <w:t>Beneficiary</w:t>
            </w:r>
            <w:r>
              <w:rPr>
                <w:sz w:val="20"/>
              </w:rPr>
              <w:t>"</w:t>
            </w:r>
          </w:p>
        </w:tc>
        <w:tc>
          <w:tcPr>
            <w:tcW w:w="6155" w:type="dxa"/>
          </w:tcPr>
          <w:p>
            <w:pPr>
              <w:pStyle w:val="TableParagraph"/>
              <w:spacing w:before="54"/>
              <w:ind w:left="57" w:right="239"/>
              <w:rPr>
                <w:sz w:val="20"/>
              </w:rPr>
            </w:pPr>
            <w:r>
              <w:rPr>
                <w:sz w:val="20"/>
              </w:rPr>
              <w:t>means the party identified as such in the Third Party Rights Notice;</w:t>
            </w:r>
          </w:p>
        </w:tc>
      </w:tr>
      <w:tr>
        <w:trPr>
          <w:trHeight w:val="574" w:hRule="atLeast"/>
        </w:trPr>
        <w:tc>
          <w:tcPr>
            <w:tcW w:w="2043" w:type="dxa"/>
          </w:tcPr>
          <w:p>
            <w:pPr>
              <w:pStyle w:val="TableParagraph"/>
              <w:spacing w:before="52"/>
              <w:rPr>
                <w:sz w:val="20"/>
              </w:rPr>
            </w:pPr>
            <w:r>
              <w:rPr>
                <w:sz w:val="20"/>
              </w:rPr>
              <w:t>"</w:t>
            </w:r>
            <w:r>
              <w:rPr>
                <w:b/>
                <w:sz w:val="20"/>
              </w:rPr>
              <w:t>Partnering </w:t>
            </w:r>
            <w:r>
              <w:rPr>
                <w:b/>
                <w:w w:val="95"/>
                <w:sz w:val="20"/>
              </w:rPr>
              <w:t>Obligations</w:t>
            </w:r>
            <w:r>
              <w:rPr>
                <w:w w:val="95"/>
                <w:sz w:val="20"/>
              </w:rPr>
              <w:t>"</w:t>
            </w:r>
          </w:p>
        </w:tc>
        <w:tc>
          <w:tcPr>
            <w:tcW w:w="6155" w:type="dxa"/>
          </w:tcPr>
          <w:p>
            <w:pPr>
              <w:pStyle w:val="TableParagraph"/>
              <w:spacing w:before="54"/>
              <w:ind w:left="57" w:right="239"/>
              <w:rPr>
                <w:sz w:val="20"/>
              </w:rPr>
            </w:pPr>
            <w:r>
              <w:rPr>
                <w:sz w:val="20"/>
              </w:rPr>
              <w:t>means the duties and obligations of the Constructor under the Partnering Contract in connection with the Appointment;</w:t>
            </w:r>
          </w:p>
        </w:tc>
      </w:tr>
      <w:tr>
        <w:trPr>
          <w:trHeight w:val="573" w:hRule="atLeast"/>
        </w:trPr>
        <w:tc>
          <w:tcPr>
            <w:tcW w:w="2043" w:type="dxa"/>
          </w:tcPr>
          <w:p>
            <w:pPr>
              <w:pStyle w:val="TableParagraph"/>
              <w:spacing w:before="53"/>
              <w:rPr>
                <w:sz w:val="20"/>
              </w:rPr>
            </w:pPr>
            <w:r>
              <w:rPr>
                <w:sz w:val="20"/>
              </w:rPr>
              <w:t>"</w:t>
            </w:r>
            <w:r>
              <w:rPr>
                <w:b/>
                <w:sz w:val="20"/>
              </w:rPr>
              <w:t>PETP Package</w:t>
            </w:r>
            <w:r>
              <w:rPr>
                <w:sz w:val="20"/>
              </w:rPr>
              <w:t>"</w:t>
            </w:r>
          </w:p>
        </w:tc>
        <w:tc>
          <w:tcPr>
            <w:tcW w:w="6155" w:type="dxa"/>
          </w:tcPr>
          <w:p>
            <w:pPr>
              <w:pStyle w:val="TableParagraph"/>
              <w:spacing w:before="55"/>
              <w:ind w:left="57" w:right="239"/>
              <w:rPr>
                <w:sz w:val="20"/>
              </w:rPr>
            </w:pPr>
            <w:r>
              <w:rPr>
                <w:sz w:val="20"/>
              </w:rPr>
              <w:t>has the meaning given to the term "PETP Package" in the PETP Package Commencement Agreement;</w:t>
            </w:r>
          </w:p>
        </w:tc>
      </w:tr>
      <w:tr>
        <w:trPr>
          <w:trHeight w:val="803" w:hRule="atLeast"/>
        </w:trPr>
        <w:tc>
          <w:tcPr>
            <w:tcW w:w="2043" w:type="dxa"/>
          </w:tcPr>
          <w:p>
            <w:pPr>
              <w:pStyle w:val="TableParagraph"/>
              <w:tabs>
                <w:tab w:pos="1174" w:val="left" w:leader="none"/>
              </w:tabs>
              <w:spacing w:before="53"/>
              <w:ind w:right="57"/>
              <w:rPr>
                <w:sz w:val="20"/>
              </w:rPr>
            </w:pPr>
            <w:r>
              <w:rPr>
                <w:sz w:val="20"/>
              </w:rPr>
              <w:t>"</w:t>
            </w:r>
            <w:r>
              <w:rPr>
                <w:b/>
                <w:sz w:val="20"/>
              </w:rPr>
              <w:t>PETP</w:t>
              <w:tab/>
            </w:r>
            <w:r>
              <w:rPr>
                <w:b/>
                <w:spacing w:val="-4"/>
                <w:sz w:val="20"/>
              </w:rPr>
              <w:t>Package </w:t>
            </w:r>
            <w:r>
              <w:rPr>
                <w:b/>
                <w:sz w:val="20"/>
              </w:rPr>
              <w:t>Commencement Agreement</w:t>
            </w:r>
            <w:r>
              <w:rPr>
                <w:sz w:val="20"/>
              </w:rPr>
              <w:t>"</w:t>
            </w:r>
          </w:p>
        </w:tc>
        <w:tc>
          <w:tcPr>
            <w:tcW w:w="6155" w:type="dxa"/>
          </w:tcPr>
          <w:p>
            <w:pPr>
              <w:pStyle w:val="TableParagraph"/>
              <w:spacing w:before="55"/>
              <w:ind w:left="57" w:right="200"/>
              <w:jc w:val="both"/>
              <w:rPr>
                <w:sz w:val="20"/>
              </w:rPr>
            </w:pPr>
            <w:r>
              <w:rPr>
                <w:sz w:val="20"/>
              </w:rPr>
              <w:t>means the "PETP Package Commencement Agreement" (as defined in the Partnering Contract) as more particularly described in the Third Party Rights Notice; and</w:t>
            </w:r>
          </w:p>
        </w:tc>
      </w:tr>
      <w:tr>
        <w:trPr>
          <w:trHeight w:val="974" w:hRule="atLeast"/>
        </w:trPr>
        <w:tc>
          <w:tcPr>
            <w:tcW w:w="2043" w:type="dxa"/>
          </w:tcPr>
          <w:p>
            <w:pPr>
              <w:pStyle w:val="TableParagraph"/>
              <w:tabs>
                <w:tab w:pos="1486" w:val="left" w:leader="none"/>
              </w:tabs>
              <w:spacing w:before="53"/>
              <w:ind w:right="55"/>
              <w:rPr>
                <w:sz w:val="20"/>
              </w:rPr>
            </w:pPr>
            <w:r>
              <w:rPr>
                <w:sz w:val="20"/>
              </w:rPr>
              <w:t>"</w:t>
            </w:r>
            <w:r>
              <w:rPr>
                <w:b/>
                <w:sz w:val="20"/>
              </w:rPr>
              <w:t>Third</w:t>
              <w:tab/>
            </w:r>
            <w:r>
              <w:rPr>
                <w:b/>
                <w:spacing w:val="-5"/>
                <w:sz w:val="20"/>
              </w:rPr>
              <w:t>Party </w:t>
            </w:r>
            <w:r>
              <w:rPr>
                <w:b/>
                <w:sz w:val="20"/>
              </w:rPr>
              <w:t>Rights</w:t>
            </w:r>
            <w:r>
              <w:rPr>
                <w:b/>
                <w:spacing w:val="-2"/>
                <w:sz w:val="20"/>
              </w:rPr>
              <w:t> </w:t>
            </w:r>
            <w:r>
              <w:rPr>
                <w:b/>
                <w:sz w:val="20"/>
              </w:rPr>
              <w:t>Notice</w:t>
            </w:r>
            <w:r>
              <w:rPr>
                <w:sz w:val="20"/>
              </w:rPr>
              <w:t>"</w:t>
            </w:r>
          </w:p>
        </w:tc>
        <w:tc>
          <w:tcPr>
            <w:tcW w:w="6155" w:type="dxa"/>
          </w:tcPr>
          <w:p>
            <w:pPr>
              <w:pStyle w:val="TableParagraph"/>
              <w:spacing w:before="55"/>
              <w:ind w:left="57" w:right="197"/>
              <w:jc w:val="both"/>
              <w:rPr>
                <w:sz w:val="20"/>
              </w:rPr>
            </w:pPr>
            <w:r>
              <w:rPr>
                <w:sz w:val="20"/>
              </w:rPr>
              <w:t>means the written notice issued to the Constructor in substantially the form set out at Part 4 of Appendix J of the Partnering Contract notifying the Constructor of the Beneficiary's interest in the whole</w:t>
            </w:r>
          </w:p>
          <w:p>
            <w:pPr>
              <w:pStyle w:val="TableParagraph"/>
              <w:spacing w:line="209" w:lineRule="exact"/>
              <w:ind w:left="57"/>
              <w:jc w:val="both"/>
              <w:rPr>
                <w:sz w:val="20"/>
              </w:rPr>
            </w:pPr>
            <w:r>
              <w:rPr>
                <w:sz w:val="20"/>
              </w:rPr>
              <w:t>or part of the PETP Package.</w:t>
            </w:r>
          </w:p>
        </w:tc>
      </w:tr>
    </w:tbl>
    <w:p>
      <w:pPr>
        <w:pStyle w:val="BodyText"/>
        <w:spacing w:before="10"/>
        <w:rPr>
          <w:sz w:val="24"/>
        </w:rPr>
      </w:pPr>
    </w:p>
    <w:p>
      <w:pPr>
        <w:pStyle w:val="Heading1"/>
        <w:numPr>
          <w:ilvl w:val="0"/>
          <w:numId w:val="13"/>
        </w:numPr>
        <w:tabs>
          <w:tab w:pos="849" w:val="left" w:leader="none"/>
          <w:tab w:pos="850" w:val="left" w:leader="none"/>
        </w:tabs>
        <w:spacing w:line="240" w:lineRule="auto" w:before="0" w:after="0"/>
        <w:ind w:left="849" w:right="0" w:hanging="708"/>
        <w:jc w:val="left"/>
      </w:pPr>
      <w:bookmarkStart w:name="2. DUTY OF CARE" w:id="387"/>
      <w:bookmarkEnd w:id="387"/>
      <w:r>
        <w:rPr>
          <w:b w:val="0"/>
        </w:rPr>
      </w:r>
      <w:bookmarkStart w:name="2. DUTY OF CARE" w:id="388"/>
      <w:bookmarkEnd w:id="388"/>
      <w:r>
        <w:rPr/>
        <w:t>DU</w:t>
      </w:r>
      <w:r>
        <w:rPr/>
        <w:t>TY OF CARE</w:t>
      </w:r>
    </w:p>
    <w:p>
      <w:pPr>
        <w:pStyle w:val="BodyText"/>
        <w:spacing w:before="10"/>
        <w:rPr>
          <w:b/>
        </w:rPr>
      </w:pPr>
    </w:p>
    <w:p>
      <w:pPr>
        <w:pStyle w:val="BodyText"/>
        <w:ind w:left="849"/>
      </w:pPr>
      <w:r>
        <w:rPr/>
        <w:t>The Constructor warrants to the Beneficiary that:</w:t>
      </w:r>
    </w:p>
    <w:p>
      <w:pPr>
        <w:pStyle w:val="BodyText"/>
        <w:spacing w:before="11"/>
      </w:pPr>
    </w:p>
    <w:p>
      <w:pPr>
        <w:pStyle w:val="ListParagraph"/>
        <w:numPr>
          <w:ilvl w:val="1"/>
          <w:numId w:val="13"/>
        </w:numPr>
        <w:tabs>
          <w:tab w:pos="1560" w:val="left" w:leader="none"/>
          <w:tab w:pos="1561" w:val="left" w:leader="none"/>
        </w:tabs>
        <w:spacing w:line="240" w:lineRule="auto" w:before="0" w:after="0"/>
        <w:ind w:left="1560" w:right="320" w:hanging="711"/>
        <w:jc w:val="left"/>
        <w:rPr>
          <w:sz w:val="20"/>
        </w:rPr>
      </w:pPr>
      <w:bookmarkStart w:name="2.1 it has duly performed and observed, " w:id="389"/>
      <w:bookmarkEnd w:id="389"/>
      <w:r>
        <w:rPr/>
      </w:r>
      <w:bookmarkStart w:name="_bookmark28" w:id="390"/>
      <w:bookmarkEnd w:id="390"/>
      <w:r>
        <w:rPr/>
      </w:r>
      <w:bookmarkStart w:name="_bookmark28" w:id="391"/>
      <w:bookmarkEnd w:id="391"/>
      <w:r>
        <w:rPr>
          <w:sz w:val="20"/>
        </w:rPr>
        <w:t>i</w:t>
      </w:r>
      <w:r>
        <w:rPr>
          <w:sz w:val="20"/>
        </w:rPr>
        <w:t>t has duly performed and observed, and will continue to duly perform and observe, its Partnering Obligations;</w:t>
      </w:r>
      <w:r>
        <w:rPr>
          <w:spacing w:val="-2"/>
          <w:sz w:val="20"/>
        </w:rPr>
        <w:t> </w:t>
      </w:r>
      <w:r>
        <w:rPr>
          <w:sz w:val="20"/>
        </w:rPr>
        <w:t>and</w:t>
      </w:r>
    </w:p>
    <w:p>
      <w:pPr>
        <w:pStyle w:val="BodyText"/>
        <w:spacing w:before="10"/>
      </w:pPr>
    </w:p>
    <w:p>
      <w:pPr>
        <w:pStyle w:val="ListParagraph"/>
        <w:numPr>
          <w:ilvl w:val="1"/>
          <w:numId w:val="13"/>
        </w:numPr>
        <w:tabs>
          <w:tab w:pos="1560" w:val="left" w:leader="none"/>
          <w:tab w:pos="1561" w:val="left" w:leader="none"/>
        </w:tabs>
        <w:spacing w:line="240" w:lineRule="auto" w:before="1" w:after="0"/>
        <w:ind w:left="1560" w:right="0" w:hanging="711"/>
        <w:jc w:val="left"/>
        <w:rPr>
          <w:sz w:val="20"/>
        </w:rPr>
      </w:pPr>
      <w:bookmarkStart w:name="2.2 without limiting the generality of p" w:id="392"/>
      <w:bookmarkEnd w:id="392"/>
      <w:r>
        <w:rPr/>
      </w:r>
      <w:bookmarkStart w:name="2.2 without limiting the generality of p" w:id="393"/>
      <w:bookmarkEnd w:id="393"/>
      <w:r>
        <w:rPr>
          <w:sz w:val="20"/>
        </w:rPr>
        <w:t>w</w:t>
      </w:r>
      <w:r>
        <w:rPr>
          <w:sz w:val="20"/>
        </w:rPr>
        <w:t>ithout limiting the generality of paragraph </w:t>
      </w:r>
      <w:hyperlink w:history="true" w:anchor="_bookmark28">
        <w:r>
          <w:rPr>
            <w:sz w:val="20"/>
          </w:rPr>
          <w:t>2.1, </w:t>
        </w:r>
      </w:hyperlink>
      <w:r>
        <w:rPr>
          <w:sz w:val="20"/>
        </w:rPr>
        <w:t>it</w:t>
      </w:r>
      <w:r>
        <w:rPr>
          <w:spacing w:val="-10"/>
          <w:sz w:val="20"/>
        </w:rPr>
        <w:t> </w:t>
      </w:r>
      <w:r>
        <w:rPr>
          <w:sz w:val="20"/>
        </w:rPr>
        <w:t>has:</w:t>
      </w:r>
    </w:p>
    <w:p>
      <w:pPr>
        <w:pStyle w:val="BodyText"/>
        <w:spacing w:before="10"/>
      </w:pPr>
    </w:p>
    <w:p>
      <w:pPr>
        <w:pStyle w:val="ListParagraph"/>
        <w:numPr>
          <w:ilvl w:val="2"/>
          <w:numId w:val="13"/>
        </w:numPr>
        <w:tabs>
          <w:tab w:pos="2269" w:val="left" w:leader="none"/>
        </w:tabs>
        <w:spacing w:line="240" w:lineRule="auto" w:before="0" w:after="0"/>
        <w:ind w:left="2268" w:right="318" w:hanging="708"/>
        <w:jc w:val="both"/>
        <w:rPr>
          <w:sz w:val="20"/>
        </w:rPr>
      </w:pPr>
      <w:bookmarkStart w:name="2.2.1 exercised and will continue to exe" w:id="394"/>
      <w:bookmarkEnd w:id="394"/>
      <w:r>
        <w:rPr/>
      </w:r>
      <w:bookmarkStart w:name="2.2.1 exercised and will continue to exe" w:id="395"/>
      <w:bookmarkEnd w:id="395"/>
      <w:r>
        <w:rPr>
          <w:sz w:val="20"/>
        </w:rPr>
        <w:t>e</w:t>
      </w:r>
      <w:r>
        <w:rPr>
          <w:sz w:val="20"/>
        </w:rPr>
        <w:t>xercised and will continue to exercise the standard of care specified at clause 22.1 of the Partnering Contract in the performance of its Partnering Obligations;</w:t>
      </w:r>
      <w:r>
        <w:rPr>
          <w:spacing w:val="-3"/>
          <w:sz w:val="20"/>
        </w:rPr>
        <w:t> </w:t>
      </w:r>
      <w:r>
        <w:rPr>
          <w:sz w:val="20"/>
        </w:rPr>
        <w:t>and</w:t>
      </w:r>
    </w:p>
    <w:p>
      <w:pPr>
        <w:pStyle w:val="BodyText"/>
        <w:spacing w:before="9"/>
      </w:pPr>
    </w:p>
    <w:p>
      <w:pPr>
        <w:pStyle w:val="ListParagraph"/>
        <w:numPr>
          <w:ilvl w:val="2"/>
          <w:numId w:val="13"/>
        </w:numPr>
        <w:tabs>
          <w:tab w:pos="2269" w:val="left" w:leader="none"/>
        </w:tabs>
        <w:spacing w:line="240" w:lineRule="auto" w:before="0" w:after="0"/>
        <w:ind w:left="2268" w:right="318" w:hanging="708"/>
        <w:jc w:val="both"/>
        <w:rPr>
          <w:sz w:val="20"/>
        </w:rPr>
      </w:pPr>
      <w:bookmarkStart w:name="2.2.2 complied and will comply with the " w:id="396"/>
      <w:bookmarkEnd w:id="396"/>
      <w:r>
        <w:rPr/>
      </w:r>
      <w:bookmarkStart w:name="2.2.2 complied and will comply with the " w:id="397"/>
      <w:bookmarkEnd w:id="397"/>
      <w:r>
        <w:rPr>
          <w:sz w:val="20"/>
        </w:rPr>
        <w:t>c</w:t>
      </w:r>
      <w:r>
        <w:rPr>
          <w:sz w:val="20"/>
        </w:rPr>
        <w:t>omplied and will comply with the provisions of clause 8.2A of the Partnering Contract ("Deleterious Materials") in the performance of its Partnering</w:t>
      </w:r>
      <w:r>
        <w:rPr>
          <w:spacing w:val="-2"/>
          <w:sz w:val="20"/>
        </w:rPr>
        <w:t> </w:t>
      </w:r>
      <w:r>
        <w:rPr>
          <w:sz w:val="20"/>
        </w:rPr>
        <w:t>Obligations.</w:t>
      </w:r>
    </w:p>
    <w:p>
      <w:pPr>
        <w:pStyle w:val="BodyText"/>
        <w:spacing w:before="9"/>
      </w:pPr>
    </w:p>
    <w:p>
      <w:pPr>
        <w:pStyle w:val="Heading1"/>
        <w:numPr>
          <w:ilvl w:val="0"/>
          <w:numId w:val="13"/>
        </w:numPr>
        <w:tabs>
          <w:tab w:pos="849" w:val="left" w:leader="none"/>
          <w:tab w:pos="850" w:val="left" w:leader="none"/>
        </w:tabs>
        <w:spacing w:line="240" w:lineRule="auto" w:before="0" w:after="0"/>
        <w:ind w:left="849" w:right="0" w:hanging="708"/>
        <w:jc w:val="left"/>
      </w:pPr>
      <w:bookmarkStart w:name="3. COPYRIGHT" w:id="398"/>
      <w:bookmarkEnd w:id="398"/>
      <w:r>
        <w:rPr>
          <w:b w:val="0"/>
        </w:rPr>
      </w:r>
      <w:bookmarkStart w:name="3. COPYRIGHT" w:id="399"/>
      <w:bookmarkEnd w:id="399"/>
      <w:r>
        <w:rPr/>
        <w:t>C</w:t>
      </w:r>
      <w:r>
        <w:rPr/>
        <w:t>OPYRIGHT</w:t>
      </w:r>
    </w:p>
    <w:p>
      <w:pPr>
        <w:pStyle w:val="BodyText"/>
        <w:spacing w:before="10"/>
        <w:rPr>
          <w:b/>
        </w:rPr>
      </w:pPr>
    </w:p>
    <w:p>
      <w:pPr>
        <w:pStyle w:val="BodyText"/>
        <w:ind w:left="849"/>
      </w:pPr>
      <w:r>
        <w:rPr/>
        <w:pict>
          <v:line style="position:absolute;mso-position-horizontal-relative:page;mso-position-vertical-relative:paragraph;z-index:248;mso-wrap-distance-left:0;mso-wrap-distance-right:0" from="83.639999pt,26.547203pt" to="511.800999pt,26.547203pt" stroked="true" strokeweight=".48pt" strokecolor="#000000">
            <v:stroke dashstyle="solid"/>
            <w10:wrap type="topAndBottom"/>
          </v:line>
        </w:pict>
      </w:r>
      <w:r>
        <w:rPr/>
        <w:t>The Constructor warrants that any Intellectual Property Rights in all designs and other documents prepared by or on behalf of it pursuant to its Appointment that vest in the</w:t>
      </w:r>
    </w:p>
    <w:p>
      <w:pPr>
        <w:pStyle w:val="BodyText"/>
        <w:spacing w:before="9"/>
        <w:rPr>
          <w:sz w:val="10"/>
        </w:rPr>
      </w:pPr>
    </w:p>
    <w:p>
      <w:pPr>
        <w:pStyle w:val="BodyText"/>
        <w:tabs>
          <w:tab w:pos="3772" w:val="left" w:leader="none"/>
        </w:tabs>
        <w:spacing w:before="93"/>
        <w:ind w:left="141"/>
      </w:pPr>
      <w:r>
        <w:rPr/>
        <w:t>PPA</w:t>
        <w:tab/>
        <w:t>Page 24 of 29</w:t>
      </w:r>
    </w:p>
    <w:p>
      <w:pPr>
        <w:spacing w:after="0"/>
        <w:sectPr>
          <w:footerReference w:type="default" r:id="rId17"/>
          <w:pgSz w:w="11910" w:h="16850"/>
          <w:pgMar w:footer="800" w:header="712"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2344">
            <wp:simplePos x="0" y="0"/>
            <wp:positionH relativeFrom="page">
              <wp:posOffset>1080136</wp:posOffset>
            </wp:positionH>
            <wp:positionV relativeFrom="paragraph">
              <wp:posOffset>-606058</wp:posOffset>
            </wp:positionV>
            <wp:extent cx="1009648" cy="787396"/>
            <wp:effectExtent l="0" t="0" r="0" b="0"/>
            <wp:wrapNone/>
            <wp:docPr id="51" name="image1.png" descr=""/>
            <wp:cNvGraphicFramePr>
              <a:graphicFrameLocks noChangeAspect="1"/>
            </wp:cNvGraphicFramePr>
            <a:graphic>
              <a:graphicData uri="http://schemas.openxmlformats.org/drawingml/2006/picture">
                <pic:pic>
                  <pic:nvPicPr>
                    <pic:cNvPr id="52"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sz w:val="12"/>
        </w:rPr>
      </w:pPr>
    </w:p>
    <w:p>
      <w:pPr>
        <w:pStyle w:val="BodyText"/>
        <w:spacing w:before="93"/>
        <w:ind w:left="849" w:right="319"/>
        <w:jc w:val="both"/>
      </w:pPr>
      <w:r>
        <w:rPr/>
        <w:t>Client pursuant to clause 9.2 ("Intellectual Property Rights") of the Partnering Contract do not and shall not infringe the rights of any third party and are capable of being sub- licenced by the Client to the Beneficiary for any purpose whatsoever relating to the PETP Package including, without limitation, the construction, completion, maintenance, letting, promotion, advertisement, reinstatement, repair and extension of the PETP Package.</w:t>
      </w:r>
    </w:p>
    <w:p>
      <w:pPr>
        <w:pStyle w:val="BodyText"/>
        <w:spacing w:before="8"/>
      </w:pPr>
    </w:p>
    <w:p>
      <w:pPr>
        <w:pStyle w:val="Heading1"/>
        <w:numPr>
          <w:ilvl w:val="0"/>
          <w:numId w:val="13"/>
        </w:numPr>
        <w:tabs>
          <w:tab w:pos="849" w:val="left" w:leader="none"/>
          <w:tab w:pos="850" w:val="left" w:leader="none"/>
        </w:tabs>
        <w:spacing w:line="240" w:lineRule="auto" w:before="0" w:after="0"/>
        <w:ind w:left="849" w:right="0" w:hanging="708"/>
        <w:jc w:val="left"/>
      </w:pPr>
      <w:bookmarkStart w:name="4. INSURANCE" w:id="400"/>
      <w:bookmarkEnd w:id="400"/>
      <w:r>
        <w:rPr>
          <w:b w:val="0"/>
        </w:rPr>
      </w:r>
      <w:bookmarkStart w:name="4. INSURANCE" w:id="401"/>
      <w:bookmarkEnd w:id="401"/>
      <w:r>
        <w:rPr/>
        <w:t>I</w:t>
      </w:r>
      <w:r>
        <w:rPr/>
        <w:t>NSURANCE</w:t>
      </w:r>
    </w:p>
    <w:p>
      <w:pPr>
        <w:pStyle w:val="BodyText"/>
        <w:spacing w:before="10"/>
        <w:rPr>
          <w:b/>
        </w:rPr>
      </w:pPr>
    </w:p>
    <w:p>
      <w:pPr>
        <w:pStyle w:val="BodyText"/>
        <w:spacing w:before="1"/>
        <w:ind w:left="849" w:right="320"/>
        <w:jc w:val="both"/>
      </w:pPr>
      <w:r>
        <w:rPr/>
        <w:t>Without prejudice to the requirements of clause 19 of the Partnering Contract ("Insurance and Security"), the Constructor warrants to the Beneficiary that:</w:t>
      </w:r>
    </w:p>
    <w:p>
      <w:pPr>
        <w:pStyle w:val="BodyText"/>
        <w:spacing w:before="10"/>
      </w:pPr>
    </w:p>
    <w:p>
      <w:pPr>
        <w:pStyle w:val="ListParagraph"/>
        <w:numPr>
          <w:ilvl w:val="1"/>
          <w:numId w:val="13"/>
        </w:numPr>
        <w:tabs>
          <w:tab w:pos="1561" w:val="left" w:leader="none"/>
        </w:tabs>
        <w:spacing w:line="240" w:lineRule="auto" w:before="0" w:after="0"/>
        <w:ind w:left="1560" w:right="315" w:hanging="711"/>
        <w:jc w:val="both"/>
        <w:rPr>
          <w:sz w:val="20"/>
        </w:rPr>
      </w:pPr>
      <w:bookmarkStart w:name="4.1 it shall maintain professional indem" w:id="402"/>
      <w:bookmarkEnd w:id="402"/>
      <w:r>
        <w:rPr/>
      </w:r>
      <w:bookmarkStart w:name="4.1 it shall maintain professional indem" w:id="403"/>
      <w:bookmarkEnd w:id="403"/>
      <w:r>
        <w:rPr>
          <w:sz w:val="20"/>
        </w:rPr>
        <w:t>i</w:t>
      </w:r>
      <w:r>
        <w:rPr>
          <w:sz w:val="20"/>
        </w:rPr>
        <w:t>t shall maintain professional indemnity insurance covering (inter alia), all liability under this Schedule in respect of defects or insufficiency in design, upon customary and usual terms and conditions prevailing for the time being in the insurance market, and with reputable insurers lawfully carrying on such insurance business in the United</w:t>
      </w:r>
      <w:r>
        <w:rPr>
          <w:spacing w:val="5"/>
          <w:sz w:val="20"/>
        </w:rPr>
        <w:t> </w:t>
      </w:r>
      <w:r>
        <w:rPr>
          <w:sz w:val="20"/>
        </w:rPr>
        <w:t>Kingdom:</w:t>
      </w:r>
    </w:p>
    <w:p>
      <w:pPr>
        <w:pStyle w:val="BodyText"/>
        <w:spacing w:before="10"/>
      </w:pPr>
    </w:p>
    <w:p>
      <w:pPr>
        <w:pStyle w:val="ListParagraph"/>
        <w:numPr>
          <w:ilvl w:val="2"/>
          <w:numId w:val="13"/>
        </w:numPr>
        <w:tabs>
          <w:tab w:pos="2268" w:val="left" w:leader="none"/>
          <w:tab w:pos="2269" w:val="left" w:leader="none"/>
        </w:tabs>
        <w:spacing w:line="240" w:lineRule="auto" w:before="0" w:after="0"/>
        <w:ind w:left="2268" w:right="320" w:hanging="708"/>
        <w:jc w:val="left"/>
        <w:rPr>
          <w:sz w:val="20"/>
        </w:rPr>
      </w:pPr>
      <w:bookmarkStart w:name="4.1.1 in an amount not less than that sp" w:id="404"/>
      <w:bookmarkEnd w:id="404"/>
      <w:r>
        <w:rPr/>
      </w:r>
      <w:bookmarkStart w:name="4.1.1 in an amount not less than that sp" w:id="405"/>
      <w:bookmarkEnd w:id="405"/>
      <w:r>
        <w:rPr>
          <w:sz w:val="20"/>
        </w:rPr>
        <w:t>i</w:t>
      </w:r>
      <w:r>
        <w:rPr>
          <w:sz w:val="20"/>
        </w:rPr>
        <w:t>n an amount not less than that specified in the Project Partnering Agreement;</w:t>
      </w:r>
      <w:r>
        <w:rPr>
          <w:spacing w:val="-2"/>
          <w:sz w:val="20"/>
        </w:rPr>
        <w:t> </w:t>
      </w:r>
      <w:r>
        <w:rPr>
          <w:sz w:val="20"/>
        </w:rPr>
        <w:t>and</w:t>
      </w:r>
    </w:p>
    <w:p>
      <w:pPr>
        <w:pStyle w:val="BodyText"/>
        <w:rPr>
          <w:sz w:val="21"/>
        </w:rPr>
      </w:pPr>
    </w:p>
    <w:p>
      <w:pPr>
        <w:pStyle w:val="ListParagraph"/>
        <w:numPr>
          <w:ilvl w:val="2"/>
          <w:numId w:val="13"/>
        </w:numPr>
        <w:tabs>
          <w:tab w:pos="2268" w:val="left" w:leader="none"/>
          <w:tab w:pos="2269" w:val="left" w:leader="none"/>
        </w:tabs>
        <w:spacing w:line="240" w:lineRule="auto" w:before="0" w:after="0"/>
        <w:ind w:left="2268" w:right="0" w:hanging="708"/>
        <w:jc w:val="left"/>
        <w:rPr>
          <w:sz w:val="20"/>
        </w:rPr>
      </w:pPr>
      <w:bookmarkStart w:name="4.1.2 for the full duration of the limit" w:id="406"/>
      <w:bookmarkEnd w:id="406"/>
      <w:r>
        <w:rPr/>
      </w:r>
      <w:bookmarkStart w:name="4.1.2 for the full duration of the limit" w:id="407"/>
      <w:bookmarkEnd w:id="407"/>
      <w:r>
        <w:rPr>
          <w:sz w:val="20"/>
        </w:rPr>
        <w:t>f</w:t>
      </w:r>
      <w:r>
        <w:rPr>
          <w:sz w:val="20"/>
        </w:rPr>
        <w:t>or the full duration of the limitation</w:t>
      </w:r>
      <w:r>
        <w:rPr>
          <w:spacing w:val="-4"/>
          <w:sz w:val="20"/>
        </w:rPr>
        <w:t> </w:t>
      </w:r>
      <w:r>
        <w:rPr>
          <w:sz w:val="20"/>
        </w:rPr>
        <w:t>period,</w:t>
      </w:r>
    </w:p>
    <w:p>
      <w:pPr>
        <w:pStyle w:val="BodyText"/>
        <w:spacing w:before="10"/>
      </w:pPr>
    </w:p>
    <w:p>
      <w:pPr>
        <w:pStyle w:val="BodyText"/>
        <w:ind w:left="1560" w:right="316"/>
        <w:jc w:val="both"/>
      </w:pPr>
      <w:r>
        <w:rPr/>
        <w:t>provided always that such insurance is available at commercially reasonable rates (and increased or additional premium required by insurers by reason of the Constructor's own claims record or other acts, omissions, matters or things particular to the Constructor shall be deemed to be within commercially reasonable rates);</w:t>
      </w:r>
    </w:p>
    <w:p>
      <w:pPr>
        <w:pStyle w:val="BodyText"/>
        <w:spacing w:before="10"/>
      </w:pPr>
    </w:p>
    <w:p>
      <w:pPr>
        <w:pStyle w:val="ListParagraph"/>
        <w:numPr>
          <w:ilvl w:val="1"/>
          <w:numId w:val="13"/>
        </w:numPr>
        <w:tabs>
          <w:tab w:pos="1561" w:val="left" w:leader="none"/>
        </w:tabs>
        <w:spacing w:line="240" w:lineRule="auto" w:before="0" w:after="0"/>
        <w:ind w:left="1560" w:right="316" w:hanging="711"/>
        <w:jc w:val="both"/>
        <w:rPr>
          <w:sz w:val="20"/>
        </w:rPr>
      </w:pPr>
      <w:bookmarkStart w:name="4.2 the professional indemnity insurance" w:id="408"/>
      <w:bookmarkEnd w:id="408"/>
      <w:r>
        <w:rPr/>
      </w:r>
      <w:bookmarkStart w:name="4.2 the professional indemnity insurance" w:id="409"/>
      <w:bookmarkEnd w:id="409"/>
      <w:r>
        <w:rPr>
          <w:sz w:val="20"/>
        </w:rPr>
        <w:t>t</w:t>
      </w:r>
      <w:r>
        <w:rPr>
          <w:sz w:val="20"/>
        </w:rPr>
        <w:t>he professional indemnity insurance procured and maintained by the Constructor pursuant to paragraph </w:t>
      </w:r>
      <w:hyperlink w:history="true" w:anchor="_bookmark3">
        <w:r>
          <w:rPr>
            <w:sz w:val="20"/>
          </w:rPr>
          <w:t>4.1 </w:t>
        </w:r>
      </w:hyperlink>
      <w:r>
        <w:rPr>
          <w:sz w:val="20"/>
        </w:rPr>
        <w:t>shall not include any term or condition to the effect that the Constructor must discharge any liability before being entitled to recover from the insurers, or any other term or condition which might adversely affect the rights of any person to recover from the insurers pursuant to the Third Parties (Rights Against Insurers) Act 1930, or the Third Parties (Rights Against Insurers) Act (Northern Ireland) 1930, or any amendment or re- enactment</w:t>
      </w:r>
      <w:r>
        <w:rPr>
          <w:spacing w:val="-2"/>
          <w:sz w:val="20"/>
        </w:rPr>
        <w:t> </w:t>
      </w:r>
      <w:r>
        <w:rPr>
          <w:sz w:val="20"/>
        </w:rPr>
        <w:t>thereof;</w:t>
      </w:r>
    </w:p>
    <w:p>
      <w:pPr>
        <w:pStyle w:val="BodyText"/>
        <w:spacing w:before="9"/>
      </w:pPr>
    </w:p>
    <w:p>
      <w:pPr>
        <w:pStyle w:val="ListParagraph"/>
        <w:numPr>
          <w:ilvl w:val="1"/>
          <w:numId w:val="13"/>
        </w:numPr>
        <w:tabs>
          <w:tab w:pos="1561" w:val="left" w:leader="none"/>
        </w:tabs>
        <w:spacing w:line="240" w:lineRule="auto" w:before="0" w:after="0"/>
        <w:ind w:left="1560" w:right="319" w:hanging="710"/>
        <w:jc w:val="both"/>
        <w:rPr>
          <w:sz w:val="20"/>
        </w:rPr>
      </w:pPr>
      <w:bookmarkStart w:name="4.3 it shall not, without the prior appr" w:id="410"/>
      <w:bookmarkEnd w:id="410"/>
      <w:r>
        <w:rPr/>
      </w:r>
      <w:bookmarkStart w:name="4.3 it shall not, without the prior appr" w:id="411"/>
      <w:bookmarkEnd w:id="411"/>
      <w:r>
        <w:rPr>
          <w:sz w:val="20"/>
        </w:rPr>
        <w:t>i</w:t>
      </w:r>
      <w:r>
        <w:rPr>
          <w:sz w:val="20"/>
        </w:rPr>
        <w:t>t shall not, without the prior approval in writing of the Beneficiary, settle or compromise with the insurers any claim which the Constructor </w:t>
      </w:r>
      <w:r>
        <w:rPr>
          <w:spacing w:val="2"/>
          <w:sz w:val="20"/>
        </w:rPr>
        <w:t>may </w:t>
      </w:r>
      <w:r>
        <w:rPr>
          <w:sz w:val="20"/>
        </w:rPr>
        <w:t>have against the insurers and which relates to a claim by the Beneficiary against the Constructor, or by any act or omission lose or prejudice the Constructor’s right to make or proceed with such a claim against the</w:t>
      </w:r>
      <w:r>
        <w:rPr>
          <w:spacing w:val="-4"/>
          <w:sz w:val="20"/>
        </w:rPr>
        <w:t> </w:t>
      </w:r>
      <w:r>
        <w:rPr>
          <w:sz w:val="20"/>
        </w:rPr>
        <w:t>insurers;</w:t>
      </w:r>
    </w:p>
    <w:p>
      <w:pPr>
        <w:pStyle w:val="BodyText"/>
        <w:spacing w:before="10"/>
      </w:pPr>
    </w:p>
    <w:p>
      <w:pPr>
        <w:pStyle w:val="ListParagraph"/>
        <w:numPr>
          <w:ilvl w:val="1"/>
          <w:numId w:val="13"/>
        </w:numPr>
        <w:tabs>
          <w:tab w:pos="1561" w:val="left" w:leader="none"/>
        </w:tabs>
        <w:spacing w:line="240" w:lineRule="auto" w:before="0" w:after="0"/>
        <w:ind w:left="1560" w:right="315" w:hanging="710"/>
        <w:jc w:val="both"/>
        <w:rPr>
          <w:sz w:val="20"/>
        </w:rPr>
      </w:pPr>
      <w:bookmarkStart w:name="4.4 it shall immediately inform the Bene" w:id="412"/>
      <w:bookmarkEnd w:id="412"/>
      <w:r>
        <w:rPr/>
      </w:r>
      <w:bookmarkStart w:name="4.4 it shall immediately inform the Bene" w:id="413"/>
      <w:bookmarkEnd w:id="413"/>
      <w:r>
        <w:rPr>
          <w:sz w:val="20"/>
        </w:rPr>
        <w:t>i</w:t>
      </w:r>
      <w:r>
        <w:rPr>
          <w:sz w:val="20"/>
        </w:rPr>
        <w:t>t shall immediately inform the Beneficiary if such professional indemnity insurance ceases to be available at commercially reasonable</w:t>
      </w:r>
      <w:r>
        <w:rPr>
          <w:spacing w:val="-12"/>
          <w:sz w:val="20"/>
        </w:rPr>
        <w:t> </w:t>
      </w:r>
      <w:r>
        <w:rPr>
          <w:sz w:val="20"/>
        </w:rPr>
        <w:t>rates;</w:t>
      </w:r>
    </w:p>
    <w:p>
      <w:pPr>
        <w:pStyle w:val="BodyText"/>
        <w:spacing w:before="11"/>
      </w:pPr>
    </w:p>
    <w:p>
      <w:pPr>
        <w:pStyle w:val="ListParagraph"/>
        <w:numPr>
          <w:ilvl w:val="1"/>
          <w:numId w:val="13"/>
        </w:numPr>
        <w:tabs>
          <w:tab w:pos="1561" w:val="left" w:leader="none"/>
        </w:tabs>
        <w:spacing w:line="240" w:lineRule="auto" w:before="0" w:after="0"/>
        <w:ind w:left="1560" w:right="315" w:hanging="710"/>
        <w:jc w:val="both"/>
        <w:rPr>
          <w:sz w:val="20"/>
        </w:rPr>
      </w:pPr>
      <w:bookmarkStart w:name="4.5 it shall fully co-operate with any m" w:id="414"/>
      <w:bookmarkEnd w:id="414"/>
      <w:r>
        <w:rPr/>
      </w:r>
      <w:bookmarkStart w:name="4.5 it shall fully co-operate with any m" w:id="415"/>
      <w:bookmarkEnd w:id="415"/>
      <w:r>
        <w:rPr>
          <w:sz w:val="20"/>
        </w:rPr>
        <w:t>i</w:t>
      </w:r>
      <w:r>
        <w:rPr>
          <w:sz w:val="20"/>
        </w:rPr>
        <w:t>t shall fully co-operate with any measures reasonably required by the Beneficiary, including (without limitation) completing any proposals  for insurance and associated documents, maintaining such insurance at rates above commercially reasonable rates if the Beneficiary undertakes in writing to reimburse the Constructor in respect of the net cost of such insurance to the Constructor</w:t>
      </w:r>
      <w:r>
        <w:rPr>
          <w:spacing w:val="20"/>
          <w:sz w:val="20"/>
        </w:rPr>
        <w:t> </w:t>
      </w:r>
      <w:r>
        <w:rPr>
          <w:sz w:val="20"/>
        </w:rPr>
        <w:t>above</w:t>
      </w:r>
      <w:r>
        <w:rPr>
          <w:spacing w:val="20"/>
          <w:sz w:val="20"/>
        </w:rPr>
        <w:t> </w:t>
      </w:r>
      <w:r>
        <w:rPr>
          <w:sz w:val="20"/>
        </w:rPr>
        <w:t>commercially</w:t>
      </w:r>
      <w:r>
        <w:rPr>
          <w:spacing w:val="17"/>
          <w:sz w:val="20"/>
        </w:rPr>
        <w:t> </w:t>
      </w:r>
      <w:r>
        <w:rPr>
          <w:sz w:val="20"/>
        </w:rPr>
        <w:t>reasonable</w:t>
      </w:r>
      <w:r>
        <w:rPr>
          <w:spacing w:val="20"/>
          <w:sz w:val="20"/>
        </w:rPr>
        <w:t> </w:t>
      </w:r>
      <w:r>
        <w:rPr>
          <w:sz w:val="20"/>
        </w:rPr>
        <w:t>rates</w:t>
      </w:r>
      <w:r>
        <w:rPr>
          <w:spacing w:val="23"/>
          <w:sz w:val="20"/>
        </w:rPr>
        <w:t> </w:t>
      </w:r>
      <w:r>
        <w:rPr>
          <w:sz w:val="20"/>
        </w:rPr>
        <w:t>or,</w:t>
      </w:r>
      <w:r>
        <w:rPr>
          <w:spacing w:val="22"/>
          <w:sz w:val="20"/>
        </w:rPr>
        <w:t> </w:t>
      </w:r>
      <w:r>
        <w:rPr>
          <w:sz w:val="20"/>
        </w:rPr>
        <w:t>if</w:t>
      </w:r>
      <w:r>
        <w:rPr>
          <w:spacing w:val="21"/>
          <w:sz w:val="20"/>
        </w:rPr>
        <w:t> </w:t>
      </w:r>
      <w:r>
        <w:rPr>
          <w:sz w:val="20"/>
        </w:rPr>
        <w:t>the</w:t>
      </w:r>
      <w:r>
        <w:rPr>
          <w:spacing w:val="22"/>
          <w:sz w:val="20"/>
        </w:rPr>
        <w:t> </w:t>
      </w:r>
      <w:r>
        <w:rPr>
          <w:sz w:val="20"/>
        </w:rPr>
        <w:t>Beneficiary</w:t>
      </w:r>
      <w:r>
        <w:rPr>
          <w:spacing w:val="19"/>
          <w:sz w:val="20"/>
        </w:rPr>
        <w:t> </w:t>
      </w:r>
      <w:r>
        <w:rPr>
          <w:sz w:val="20"/>
        </w:rPr>
        <w:t>effects</w:t>
      </w:r>
    </w:p>
    <w:p>
      <w:pPr>
        <w:pStyle w:val="BodyText"/>
        <w:tabs>
          <w:tab w:pos="1560" w:val="left" w:leader="none"/>
        </w:tabs>
        <w:ind w:left="112"/>
      </w:pPr>
      <w:r>
        <w:rPr>
          <w:w w:val="99"/>
          <w:u w:val="single"/>
        </w:rPr>
        <w:t> </w:t>
      </w:r>
      <w:r>
        <w:rPr>
          <w:u w:val="single"/>
        </w:rPr>
        <w:tab/>
        <w:t>such insurance at rates at or above commercially reasonable rates,</w:t>
      </w:r>
      <w:r>
        <w:rPr>
          <w:spacing w:val="16"/>
          <w:u w:val="single"/>
        </w:rPr>
        <w:t> </w:t>
      </w:r>
      <w:r>
        <w:rPr>
          <w:u w:val="single"/>
        </w:rPr>
        <w:t>reimbursing</w:t>
      </w:r>
    </w:p>
    <w:p>
      <w:pPr>
        <w:spacing w:after="0"/>
        <w:sectPr>
          <w:footerReference w:type="default" r:id="rId18"/>
          <w:pgSz w:w="11910" w:h="16850"/>
          <w:pgMar w:footer="800" w:header="712" w:top="960" w:bottom="1000" w:left="1560" w:right="1380"/>
          <w:pgNumType w:start="25"/>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2392">
            <wp:simplePos x="0" y="0"/>
            <wp:positionH relativeFrom="page">
              <wp:posOffset>1080136</wp:posOffset>
            </wp:positionH>
            <wp:positionV relativeFrom="paragraph">
              <wp:posOffset>-606058</wp:posOffset>
            </wp:positionV>
            <wp:extent cx="1009648" cy="787396"/>
            <wp:effectExtent l="0" t="0" r="0" b="0"/>
            <wp:wrapNone/>
            <wp:docPr id="53" name="image1.png" descr=""/>
            <wp:cNvGraphicFramePr>
              <a:graphicFrameLocks noChangeAspect="1"/>
            </wp:cNvGraphicFramePr>
            <a:graphic>
              <a:graphicData uri="http://schemas.openxmlformats.org/drawingml/2006/picture">
                <pic:pic>
                  <pic:nvPicPr>
                    <pic:cNvPr id="54"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sz w:val="12"/>
        </w:rPr>
      </w:pPr>
    </w:p>
    <w:p>
      <w:pPr>
        <w:pStyle w:val="BodyText"/>
        <w:spacing w:before="93"/>
        <w:ind w:left="1560" w:right="226"/>
      </w:pPr>
      <w:r>
        <w:rPr/>
        <w:t>the Beneficiary in respect of what the net cost of such insurance to the Beneficiary would have been at commercially reasonable rates; and</w:t>
      </w:r>
    </w:p>
    <w:p>
      <w:pPr>
        <w:pStyle w:val="BodyText"/>
        <w:spacing w:before="9"/>
      </w:pPr>
    </w:p>
    <w:p>
      <w:pPr>
        <w:pStyle w:val="ListParagraph"/>
        <w:numPr>
          <w:ilvl w:val="1"/>
          <w:numId w:val="13"/>
        </w:numPr>
        <w:tabs>
          <w:tab w:pos="1561" w:val="left" w:leader="none"/>
        </w:tabs>
        <w:spacing w:line="240" w:lineRule="auto" w:before="0" w:after="0"/>
        <w:ind w:left="1560" w:right="318" w:hanging="711"/>
        <w:jc w:val="both"/>
        <w:rPr>
          <w:sz w:val="20"/>
        </w:rPr>
      </w:pPr>
      <w:bookmarkStart w:name="4.6 as and when it is reasonably request" w:id="416"/>
      <w:bookmarkEnd w:id="416"/>
      <w:r>
        <w:rPr/>
      </w:r>
      <w:bookmarkStart w:name="4.6 as and when it is reasonably request" w:id="417"/>
      <w:bookmarkEnd w:id="417"/>
      <w:r>
        <w:rPr>
          <w:sz w:val="20"/>
        </w:rPr>
        <w:t>a</w:t>
      </w:r>
      <w:r>
        <w:rPr>
          <w:sz w:val="20"/>
        </w:rPr>
        <w:t>s and when it is reasonably requested to do so by the Beneficiary, the Constructor shall produce for inspection documentary evidence that its professional indemnity insurance is being</w:t>
      </w:r>
      <w:r>
        <w:rPr>
          <w:spacing w:val="-7"/>
          <w:sz w:val="20"/>
        </w:rPr>
        <w:t> </w:t>
      </w:r>
      <w:r>
        <w:rPr>
          <w:sz w:val="20"/>
        </w:rPr>
        <w:t>maintained.</w:t>
      </w:r>
    </w:p>
    <w:p>
      <w:pPr>
        <w:pStyle w:val="BodyText"/>
        <w:spacing w:before="8"/>
      </w:pPr>
    </w:p>
    <w:p>
      <w:pPr>
        <w:pStyle w:val="Heading1"/>
        <w:numPr>
          <w:ilvl w:val="0"/>
          <w:numId w:val="13"/>
        </w:numPr>
        <w:tabs>
          <w:tab w:pos="849" w:val="left" w:leader="none"/>
          <w:tab w:pos="850" w:val="left" w:leader="none"/>
        </w:tabs>
        <w:spacing w:line="240" w:lineRule="auto" w:before="1" w:after="0"/>
        <w:ind w:left="849" w:right="0" w:hanging="708"/>
        <w:jc w:val="left"/>
      </w:pPr>
      <w:bookmarkStart w:name="5. ASSIGNMENT" w:id="418"/>
      <w:bookmarkEnd w:id="418"/>
      <w:r>
        <w:rPr>
          <w:b w:val="0"/>
        </w:rPr>
      </w:r>
      <w:bookmarkStart w:name="5. ASSIGNMENT" w:id="419"/>
      <w:bookmarkEnd w:id="419"/>
      <w:r>
        <w:rPr/>
        <w:t>A</w:t>
      </w:r>
      <w:r>
        <w:rPr/>
        <w:t>SSIGNMENT</w:t>
      </w:r>
    </w:p>
    <w:p>
      <w:pPr>
        <w:pStyle w:val="BodyText"/>
        <w:spacing w:before="1"/>
        <w:rPr>
          <w:b/>
          <w:sz w:val="21"/>
        </w:rPr>
      </w:pPr>
    </w:p>
    <w:p>
      <w:pPr>
        <w:pStyle w:val="BodyText"/>
        <w:ind w:left="849" w:right="316"/>
        <w:jc w:val="both"/>
      </w:pPr>
      <w:r>
        <w:rPr/>
        <w:t>This Schedule </w:t>
      </w:r>
      <w:r>
        <w:rPr>
          <w:spacing w:val="2"/>
        </w:rPr>
        <w:t>may </w:t>
      </w:r>
      <w:r>
        <w:rPr/>
        <w:t>be assigned by the Beneficiary and its successors and assignees on a maximum of two (2) occasions without the prior consent of the Constructor being required and the Constructor undertakes with the Beneficiary not to contend that </w:t>
      </w:r>
      <w:r>
        <w:rPr>
          <w:spacing w:val="2"/>
        </w:rPr>
        <w:t>any </w:t>
      </w:r>
      <w:r>
        <w:rPr/>
        <w:t>person to whom this Schedule </w:t>
      </w:r>
      <w:r>
        <w:rPr>
          <w:spacing w:val="2"/>
        </w:rPr>
        <w:t>may </w:t>
      </w:r>
      <w:r>
        <w:rPr/>
        <w:t>be assigned will be precluded from recovering under this Schedule any loss resulting from any breach of this Schedule either by reason that the person is an assignee and not the original party to this Schedule or by reason that the Beneficiary named in this Schedule or any intermediate owner of the Beneficiary's interest in the PETP Package and/or the Appointment shall escape loss resulting from such breach by reason of the disposal of such</w:t>
      </w:r>
      <w:r>
        <w:rPr>
          <w:spacing w:val="-13"/>
        </w:rPr>
        <w:t> </w:t>
      </w:r>
      <w:r>
        <w:rPr/>
        <w:t>interest.</w:t>
      </w:r>
    </w:p>
    <w:p>
      <w:pPr>
        <w:pStyle w:val="BodyText"/>
        <w:spacing w:before="7"/>
      </w:pPr>
    </w:p>
    <w:p>
      <w:pPr>
        <w:pStyle w:val="Heading1"/>
        <w:numPr>
          <w:ilvl w:val="0"/>
          <w:numId w:val="13"/>
        </w:numPr>
        <w:tabs>
          <w:tab w:pos="849" w:val="left" w:leader="none"/>
          <w:tab w:pos="850" w:val="left" w:leader="none"/>
        </w:tabs>
        <w:spacing w:line="240" w:lineRule="auto" w:before="0" w:after="0"/>
        <w:ind w:left="849" w:right="0" w:hanging="708"/>
        <w:jc w:val="left"/>
      </w:pPr>
      <w:bookmarkStart w:name="6. NOTICES" w:id="420"/>
      <w:bookmarkEnd w:id="420"/>
      <w:r>
        <w:rPr>
          <w:b w:val="0"/>
        </w:rPr>
      </w:r>
      <w:bookmarkStart w:name="6. NOTICES" w:id="421"/>
      <w:bookmarkEnd w:id="421"/>
      <w:r>
        <w:rPr/>
        <w:t>N</w:t>
      </w:r>
      <w:r>
        <w:rPr/>
        <w:t>OTICES</w:t>
      </w:r>
    </w:p>
    <w:p>
      <w:pPr>
        <w:pStyle w:val="BodyText"/>
        <w:spacing w:before="1"/>
        <w:rPr>
          <w:b/>
          <w:sz w:val="21"/>
        </w:rPr>
      </w:pPr>
    </w:p>
    <w:p>
      <w:pPr>
        <w:pStyle w:val="BodyText"/>
        <w:spacing w:before="1"/>
        <w:ind w:left="849" w:right="314"/>
        <w:jc w:val="both"/>
      </w:pPr>
      <w:r>
        <w:rPr/>
        <w:t>Any notice to be given by the Constructor under this Schedule shall be deemed to be duly given if it is delivered by hand at or sent by registered post or recorded delivery to the above mentioned address of the Beneficiary or to the principal business address of the Beneficiary for the time being, and any notice to be given by the Beneficiary hereunder shall be deemed to be duly given if it is addressed to the Constructor and delivered by hand at or sent by registered post or recorded delivery to the above mentioned address of the Constructor or to the principal business address of the Constructor for the time being and, in the case of any such notices, the same shall if sent by registered post or recorded delivery be deemed to have been received forty eight (48) hours after being posted.</w:t>
      </w:r>
    </w:p>
    <w:p>
      <w:pPr>
        <w:pStyle w:val="BodyText"/>
        <w:spacing w:before="7"/>
      </w:pPr>
    </w:p>
    <w:p>
      <w:pPr>
        <w:pStyle w:val="Heading1"/>
        <w:numPr>
          <w:ilvl w:val="0"/>
          <w:numId w:val="13"/>
        </w:numPr>
        <w:tabs>
          <w:tab w:pos="849" w:val="left" w:leader="none"/>
          <w:tab w:pos="850" w:val="left" w:leader="none"/>
        </w:tabs>
        <w:spacing w:line="240" w:lineRule="auto" w:before="0" w:after="0"/>
        <w:ind w:left="849" w:right="0" w:hanging="708"/>
        <w:jc w:val="left"/>
      </w:pPr>
      <w:bookmarkStart w:name="7. AUTHORITY OF BENEFICIARY" w:id="422"/>
      <w:bookmarkEnd w:id="422"/>
      <w:r>
        <w:rPr>
          <w:b w:val="0"/>
        </w:rPr>
      </w:r>
      <w:bookmarkStart w:name="7. AUTHORITY OF BENEFICIARY" w:id="423"/>
      <w:bookmarkEnd w:id="423"/>
      <w:r>
        <w:rPr/>
        <w:t>A</w:t>
      </w:r>
      <w:r>
        <w:rPr/>
        <w:t>UTHORITY OF BENEFICIARY</w:t>
      </w:r>
    </w:p>
    <w:p>
      <w:pPr>
        <w:pStyle w:val="BodyText"/>
        <w:spacing w:before="1"/>
        <w:rPr>
          <w:b/>
          <w:sz w:val="21"/>
        </w:rPr>
      </w:pPr>
    </w:p>
    <w:p>
      <w:pPr>
        <w:pStyle w:val="BodyText"/>
        <w:spacing w:before="1"/>
        <w:ind w:left="849" w:right="316"/>
        <w:jc w:val="both"/>
      </w:pPr>
      <w:r>
        <w:rPr/>
        <w:t>The Beneficiary has no authority to issue any direction or instruction to the Constructor in relation to performance of the Partnering Contract unless and until the Beneficiary has issued a notice to the Constructor pursuant to paragraph</w:t>
      </w:r>
      <w:r>
        <w:rPr>
          <w:spacing w:val="-6"/>
        </w:rPr>
        <w:t> </w:t>
      </w:r>
      <w:hyperlink w:history="true" w:anchor="_bookmark29">
        <w:r>
          <w:rPr/>
          <w:t>9.</w:t>
        </w:r>
      </w:hyperlink>
    </w:p>
    <w:p>
      <w:pPr>
        <w:pStyle w:val="BodyText"/>
        <w:spacing w:before="6"/>
      </w:pPr>
    </w:p>
    <w:p>
      <w:pPr>
        <w:pStyle w:val="Heading1"/>
        <w:numPr>
          <w:ilvl w:val="0"/>
          <w:numId w:val="13"/>
        </w:numPr>
        <w:tabs>
          <w:tab w:pos="849" w:val="left" w:leader="none"/>
          <w:tab w:pos="850" w:val="left" w:leader="none"/>
        </w:tabs>
        <w:spacing w:line="240" w:lineRule="auto" w:before="0" w:after="0"/>
        <w:ind w:left="849" w:right="0" w:hanging="708"/>
        <w:jc w:val="left"/>
      </w:pPr>
      <w:bookmarkStart w:name="8. LIABILITY OF BENEFICIARY" w:id="424"/>
      <w:bookmarkEnd w:id="424"/>
      <w:r>
        <w:rPr>
          <w:b w:val="0"/>
        </w:rPr>
      </w:r>
      <w:bookmarkStart w:name="8. LIABILITY OF BENEFICIARY" w:id="425"/>
      <w:bookmarkEnd w:id="425"/>
      <w:r>
        <w:rPr/>
        <w:t>L</w:t>
      </w:r>
      <w:r>
        <w:rPr/>
        <w:t>IABILITY OF BENEFICIARY</w:t>
      </w:r>
    </w:p>
    <w:p>
      <w:pPr>
        <w:pStyle w:val="BodyText"/>
        <w:spacing w:before="1"/>
        <w:rPr>
          <w:b/>
          <w:sz w:val="21"/>
        </w:rPr>
      </w:pPr>
    </w:p>
    <w:p>
      <w:pPr>
        <w:pStyle w:val="BodyText"/>
        <w:spacing w:before="1"/>
        <w:ind w:left="849" w:right="320"/>
        <w:jc w:val="both"/>
      </w:pPr>
      <w:r>
        <w:rPr/>
        <w:t>The Beneficiary has no liability to the Constructor in respect of any sums due under the Partnering Contract unless and until the Beneficiary has issued a notice to the Constructor pursuant to paragraph </w:t>
      </w:r>
      <w:hyperlink w:history="true" w:anchor="_bookmark29">
        <w:r>
          <w:rPr/>
          <w:t>9.</w:t>
        </w:r>
      </w:hyperlink>
    </w:p>
    <w:p>
      <w:pPr>
        <w:pStyle w:val="BodyText"/>
        <w:spacing w:before="8"/>
      </w:pPr>
    </w:p>
    <w:p>
      <w:pPr>
        <w:pStyle w:val="Heading1"/>
        <w:numPr>
          <w:ilvl w:val="0"/>
          <w:numId w:val="13"/>
        </w:numPr>
        <w:tabs>
          <w:tab w:pos="848" w:val="left" w:leader="none"/>
          <w:tab w:pos="850" w:val="left" w:leader="none"/>
        </w:tabs>
        <w:spacing w:line="240" w:lineRule="auto" w:before="0" w:after="0"/>
        <w:ind w:left="849" w:right="0" w:hanging="708"/>
        <w:jc w:val="left"/>
      </w:pPr>
      <w:bookmarkStart w:name="9. STEP-IN" w:id="426"/>
      <w:bookmarkEnd w:id="426"/>
      <w:r>
        <w:rPr>
          <w:b w:val="0"/>
        </w:rPr>
      </w:r>
      <w:bookmarkStart w:name="_bookmark29" w:id="427"/>
      <w:bookmarkEnd w:id="427"/>
      <w:r>
        <w:rPr>
          <w:b w:val="0"/>
        </w:rPr>
      </w:r>
      <w:bookmarkStart w:name="_bookmark29" w:id="428"/>
      <w:bookmarkEnd w:id="428"/>
      <w:r>
        <w:rPr/>
        <w:t>S</w:t>
      </w:r>
      <w:r>
        <w:rPr/>
        <w:t>TEP-IN</w:t>
      </w:r>
    </w:p>
    <w:p>
      <w:pPr>
        <w:pStyle w:val="BodyText"/>
        <w:spacing w:before="11"/>
        <w:rPr>
          <w:b/>
        </w:rPr>
      </w:pPr>
    </w:p>
    <w:p>
      <w:pPr>
        <w:pStyle w:val="ListParagraph"/>
        <w:numPr>
          <w:ilvl w:val="1"/>
          <w:numId w:val="13"/>
        </w:numPr>
        <w:tabs>
          <w:tab w:pos="1560" w:val="left" w:leader="none"/>
        </w:tabs>
        <w:spacing w:line="240" w:lineRule="auto" w:before="0" w:after="0"/>
        <w:ind w:left="1559" w:right="318" w:hanging="710"/>
        <w:jc w:val="both"/>
        <w:rPr>
          <w:sz w:val="20"/>
        </w:rPr>
      </w:pPr>
      <w:bookmarkStart w:name="9.1 The Constructor agrees that, in the " w:id="429"/>
      <w:bookmarkEnd w:id="429"/>
      <w:r>
        <w:rPr/>
      </w:r>
      <w:bookmarkStart w:name="_bookmark30" w:id="430"/>
      <w:bookmarkEnd w:id="430"/>
      <w:r>
        <w:rPr/>
      </w:r>
      <w:bookmarkStart w:name="_bookmark30" w:id="431"/>
      <w:bookmarkEnd w:id="431"/>
      <w:r>
        <w:rPr>
          <w:sz w:val="20"/>
        </w:rPr>
        <w:t>T</w:t>
      </w:r>
      <w:r>
        <w:rPr>
          <w:sz w:val="20"/>
        </w:rPr>
        <w:t>he Constructor agrees that, in the event of the determination of the Appointment by the Client, the Constructor will, if so required by notice in writing given by the Beneficiary and subject to clause </w:t>
      </w:r>
      <w:hyperlink w:history="true" w:anchor="_bookmark31">
        <w:r>
          <w:rPr>
            <w:sz w:val="20"/>
          </w:rPr>
          <w:t>9.2 </w:t>
        </w:r>
      </w:hyperlink>
      <w:r>
        <w:rPr>
          <w:sz w:val="20"/>
        </w:rPr>
        <w:t>accept the instructions of the Beneficiary or its appointee to the exclusion of the Client in respect of the Appointment upon the terms and conditions of the Partnering</w:t>
      </w:r>
      <w:r>
        <w:rPr>
          <w:spacing w:val="-13"/>
          <w:sz w:val="20"/>
        </w:rPr>
        <w:t> </w:t>
      </w:r>
      <w:r>
        <w:rPr>
          <w:sz w:val="20"/>
        </w:rPr>
        <w:t>Contract.</w:t>
      </w:r>
    </w:p>
    <w:p>
      <w:pPr>
        <w:pStyle w:val="BodyText"/>
        <w:rPr>
          <w:sz w:val="21"/>
        </w:rPr>
      </w:pPr>
    </w:p>
    <w:p>
      <w:pPr>
        <w:pStyle w:val="ListParagraph"/>
        <w:numPr>
          <w:ilvl w:val="1"/>
          <w:numId w:val="13"/>
        </w:numPr>
        <w:tabs>
          <w:tab w:pos="1560" w:val="left" w:leader="none"/>
        </w:tabs>
        <w:spacing w:line="240" w:lineRule="auto" w:before="1" w:after="0"/>
        <w:ind w:left="1559" w:right="0" w:hanging="710"/>
        <w:jc w:val="both"/>
        <w:rPr>
          <w:sz w:val="20"/>
        </w:rPr>
      </w:pPr>
      <w:bookmarkStart w:name="9.2 The Constructor agrees that:" w:id="432"/>
      <w:bookmarkEnd w:id="432"/>
      <w:r>
        <w:rPr/>
      </w:r>
      <w:bookmarkStart w:name="_bookmark31" w:id="433"/>
      <w:bookmarkEnd w:id="433"/>
      <w:r>
        <w:rPr/>
      </w:r>
      <w:bookmarkStart w:name="_bookmark31" w:id="434"/>
      <w:bookmarkEnd w:id="434"/>
      <w:r>
        <w:rPr>
          <w:sz w:val="20"/>
        </w:rPr>
        <w:t>T</w:t>
      </w:r>
      <w:r>
        <w:rPr>
          <w:sz w:val="20"/>
        </w:rPr>
        <w:t>he Constructor agrees</w:t>
      </w:r>
      <w:r>
        <w:rPr>
          <w:spacing w:val="-2"/>
          <w:sz w:val="20"/>
        </w:rPr>
        <w:t> </w:t>
      </w:r>
      <w:r>
        <w:rPr>
          <w:sz w:val="20"/>
        </w:rPr>
        <w:t>that:</w:t>
      </w:r>
    </w:p>
    <w:p>
      <w:pPr>
        <w:pStyle w:val="BodyText"/>
        <w:spacing w:before="10"/>
        <w:rPr>
          <w:sz w:val="14"/>
        </w:rPr>
      </w:pPr>
      <w:r>
        <w:rPr/>
        <w:pict>
          <v:line style="position:absolute;mso-position-horizontal-relative:page;mso-position-vertical-relative:paragraph;z-index:320;mso-wrap-distance-left:0;mso-wrap-distance-right:0" from="83.639999pt,10.754648pt" to="511.800999pt,10.754648pt" stroked="true" strokeweight=".48pt" strokecolor="#000000">
            <v:stroke dashstyle="solid"/>
            <w10:wrap type="topAndBottom"/>
          </v:line>
        </w:pict>
      </w:r>
    </w:p>
    <w:p>
      <w:pPr>
        <w:pStyle w:val="BodyText"/>
        <w:spacing w:before="9"/>
        <w:rPr>
          <w:sz w:val="10"/>
        </w:rPr>
      </w:pPr>
    </w:p>
    <w:p>
      <w:pPr>
        <w:pStyle w:val="BodyText"/>
        <w:tabs>
          <w:tab w:pos="3772" w:val="left" w:leader="none"/>
        </w:tabs>
        <w:spacing w:before="93"/>
        <w:ind w:left="141"/>
      </w:pPr>
      <w:r>
        <w:rPr/>
        <w:t>PPA</w:t>
        <w:tab/>
        <w:t>Page 26 of 29</w:t>
      </w:r>
    </w:p>
    <w:p>
      <w:pPr>
        <w:spacing w:after="0"/>
        <w:sectPr>
          <w:footerReference w:type="default" r:id="rId19"/>
          <w:pgSz w:w="11910" w:h="16850"/>
          <w:pgMar w:footer="800" w:header="712" w:top="960" w:bottom="1000" w:left="1560" w:right="1380"/>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2440">
            <wp:simplePos x="0" y="0"/>
            <wp:positionH relativeFrom="page">
              <wp:posOffset>1080136</wp:posOffset>
            </wp:positionH>
            <wp:positionV relativeFrom="paragraph">
              <wp:posOffset>-606058</wp:posOffset>
            </wp:positionV>
            <wp:extent cx="1009648" cy="787396"/>
            <wp:effectExtent l="0" t="0" r="0" b="0"/>
            <wp:wrapNone/>
            <wp:docPr id="55" name="image1.png" descr=""/>
            <wp:cNvGraphicFramePr>
              <a:graphicFrameLocks noChangeAspect="1"/>
            </wp:cNvGraphicFramePr>
            <a:graphic>
              <a:graphicData uri="http://schemas.openxmlformats.org/drawingml/2006/picture">
                <pic:pic>
                  <pic:nvPicPr>
                    <pic:cNvPr id="56"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spacing w:before="2"/>
        <w:rPr>
          <w:b/>
          <w:sz w:val="12"/>
        </w:rPr>
      </w:pPr>
    </w:p>
    <w:p>
      <w:pPr>
        <w:pStyle w:val="ListParagraph"/>
        <w:numPr>
          <w:ilvl w:val="2"/>
          <w:numId w:val="13"/>
        </w:numPr>
        <w:tabs>
          <w:tab w:pos="2267" w:val="left" w:leader="none"/>
          <w:tab w:pos="2268" w:val="left" w:leader="none"/>
        </w:tabs>
        <w:spacing w:line="228" w:lineRule="exact" w:before="93" w:after="0"/>
        <w:ind w:left="2267" w:right="0" w:hanging="707"/>
        <w:jc w:val="left"/>
        <w:rPr>
          <w:sz w:val="20"/>
        </w:rPr>
      </w:pPr>
      <w:bookmarkStart w:name="9.2.1 it will not, without first giving " w:id="435"/>
      <w:bookmarkEnd w:id="435"/>
      <w:r>
        <w:rPr/>
      </w:r>
      <w:bookmarkStart w:name="9.2.1 it will not, without first giving " w:id="436"/>
      <w:bookmarkEnd w:id="436"/>
      <w:r>
        <w:rPr>
          <w:sz w:val="20"/>
        </w:rPr>
        <w:t>i</w:t>
      </w:r>
      <w:r>
        <w:rPr>
          <w:sz w:val="20"/>
        </w:rPr>
        <w:t>t</w:t>
      </w:r>
      <w:r>
        <w:rPr>
          <w:spacing w:val="27"/>
          <w:sz w:val="20"/>
        </w:rPr>
        <w:t> </w:t>
      </w:r>
      <w:r>
        <w:rPr>
          <w:sz w:val="20"/>
        </w:rPr>
        <w:t>will</w:t>
      </w:r>
      <w:r>
        <w:rPr>
          <w:spacing w:val="25"/>
          <w:sz w:val="20"/>
        </w:rPr>
        <w:t> </w:t>
      </w:r>
      <w:r>
        <w:rPr>
          <w:sz w:val="20"/>
        </w:rPr>
        <w:t>not,</w:t>
      </w:r>
      <w:r>
        <w:rPr>
          <w:spacing w:val="27"/>
          <w:sz w:val="20"/>
        </w:rPr>
        <w:t> </w:t>
      </w:r>
      <w:r>
        <w:rPr>
          <w:sz w:val="20"/>
        </w:rPr>
        <w:t>without</w:t>
      </w:r>
      <w:r>
        <w:rPr>
          <w:spacing w:val="25"/>
          <w:sz w:val="20"/>
        </w:rPr>
        <w:t> </w:t>
      </w:r>
      <w:r>
        <w:rPr>
          <w:sz w:val="20"/>
        </w:rPr>
        <w:t>first</w:t>
      </w:r>
      <w:r>
        <w:rPr>
          <w:spacing w:val="25"/>
          <w:sz w:val="20"/>
        </w:rPr>
        <w:t> </w:t>
      </w:r>
      <w:r>
        <w:rPr>
          <w:sz w:val="20"/>
        </w:rPr>
        <w:t>giving</w:t>
      </w:r>
      <w:r>
        <w:rPr>
          <w:spacing w:val="25"/>
          <w:sz w:val="20"/>
        </w:rPr>
        <w:t> </w:t>
      </w:r>
      <w:r>
        <w:rPr>
          <w:sz w:val="20"/>
        </w:rPr>
        <w:t>the</w:t>
      </w:r>
      <w:r>
        <w:rPr>
          <w:spacing w:val="27"/>
          <w:sz w:val="20"/>
        </w:rPr>
        <w:t> </w:t>
      </w:r>
      <w:r>
        <w:rPr>
          <w:sz w:val="20"/>
        </w:rPr>
        <w:t>Beneficiary</w:t>
      </w:r>
      <w:r>
        <w:rPr>
          <w:spacing w:val="24"/>
          <w:sz w:val="20"/>
        </w:rPr>
        <w:t> </w:t>
      </w:r>
      <w:r>
        <w:rPr>
          <w:sz w:val="20"/>
        </w:rPr>
        <w:t>not</w:t>
      </w:r>
      <w:r>
        <w:rPr>
          <w:spacing w:val="28"/>
          <w:sz w:val="20"/>
        </w:rPr>
        <w:t> </w:t>
      </w:r>
      <w:r>
        <w:rPr>
          <w:sz w:val="20"/>
        </w:rPr>
        <w:t>less</w:t>
      </w:r>
      <w:r>
        <w:rPr>
          <w:spacing w:val="27"/>
          <w:sz w:val="20"/>
        </w:rPr>
        <w:t> </w:t>
      </w:r>
      <w:r>
        <w:rPr>
          <w:sz w:val="20"/>
        </w:rPr>
        <w:t>than</w:t>
      </w:r>
      <w:r>
        <w:rPr>
          <w:spacing w:val="25"/>
          <w:sz w:val="20"/>
        </w:rPr>
        <w:t> </w:t>
      </w:r>
      <w:r>
        <w:rPr>
          <w:sz w:val="20"/>
        </w:rPr>
        <w:t>twenty-one</w:t>
      </w:r>
    </w:p>
    <w:p>
      <w:pPr>
        <w:pStyle w:val="BodyText"/>
        <w:spacing w:line="242" w:lineRule="auto"/>
        <w:ind w:left="2267" w:right="319"/>
        <w:jc w:val="both"/>
      </w:pPr>
      <w:r>
        <w:rPr/>
        <w:t>(21) days' notice in writing (the "</w:t>
      </w:r>
      <w:r>
        <w:rPr>
          <w:b/>
        </w:rPr>
        <w:t>Step-In Period</w:t>
      </w:r>
      <w:r>
        <w:rPr/>
        <w:t>"), exercise any right it may have to terminate the Partnering Contract or to treat the same as having been repudiated or to discontinue the performance of the Appointment to be executed by the Constructor thereto; and</w:t>
      </w:r>
    </w:p>
    <w:p>
      <w:pPr>
        <w:pStyle w:val="BodyText"/>
        <w:spacing w:before="3"/>
      </w:pPr>
    </w:p>
    <w:p>
      <w:pPr>
        <w:pStyle w:val="ListParagraph"/>
        <w:numPr>
          <w:ilvl w:val="2"/>
          <w:numId w:val="13"/>
        </w:numPr>
        <w:tabs>
          <w:tab w:pos="2268" w:val="left" w:leader="none"/>
        </w:tabs>
        <w:spacing w:line="240" w:lineRule="auto" w:before="0" w:after="0"/>
        <w:ind w:left="2267" w:right="319" w:hanging="708"/>
        <w:jc w:val="both"/>
        <w:rPr>
          <w:sz w:val="20"/>
        </w:rPr>
      </w:pPr>
      <w:bookmarkStart w:name="9.2.2 its right to terminate the Appoint" w:id="437"/>
      <w:bookmarkEnd w:id="437"/>
      <w:r>
        <w:rPr/>
      </w:r>
      <w:bookmarkStart w:name="9.2.2 its right to terminate the Appoint" w:id="438"/>
      <w:bookmarkEnd w:id="438"/>
      <w:r>
        <w:rPr>
          <w:sz w:val="20"/>
        </w:rPr>
        <w:t>i</w:t>
      </w:r>
      <w:r>
        <w:rPr>
          <w:sz w:val="20"/>
        </w:rPr>
        <w:t>ts right to terminate the Appointment or treat the same as having been repudiated or discontinue performance shall cease if, within the Step-In Period and subject to paragraph </w:t>
      </w:r>
      <w:hyperlink w:history="true" w:anchor="_bookmark32">
        <w:r>
          <w:rPr>
            <w:sz w:val="20"/>
          </w:rPr>
          <w:t>9.3,</w:t>
        </w:r>
      </w:hyperlink>
      <w:r>
        <w:rPr>
          <w:sz w:val="20"/>
        </w:rPr>
        <w:t> the Beneficiary gives notice in writing to the Constructor requiring the Constructor to accept the instructions of the Beneficiary or its appointee to the exclusion of the Client in respect of the Appointment upon the terms and conditions of the Partnering</w:t>
      </w:r>
      <w:r>
        <w:rPr>
          <w:spacing w:val="-1"/>
          <w:sz w:val="20"/>
        </w:rPr>
        <w:t> </w:t>
      </w:r>
      <w:r>
        <w:rPr>
          <w:sz w:val="20"/>
        </w:rPr>
        <w:t>Contract.</w:t>
      </w:r>
    </w:p>
    <w:p>
      <w:pPr>
        <w:pStyle w:val="BodyText"/>
        <w:spacing w:before="8"/>
      </w:pPr>
    </w:p>
    <w:p>
      <w:pPr>
        <w:pStyle w:val="ListParagraph"/>
        <w:numPr>
          <w:ilvl w:val="1"/>
          <w:numId w:val="13"/>
        </w:numPr>
        <w:tabs>
          <w:tab w:pos="1560" w:val="left" w:leader="none"/>
        </w:tabs>
        <w:spacing w:line="240" w:lineRule="auto" w:before="1" w:after="0"/>
        <w:ind w:left="1560" w:right="320" w:hanging="711"/>
        <w:jc w:val="both"/>
        <w:rPr>
          <w:sz w:val="20"/>
        </w:rPr>
      </w:pPr>
      <w:bookmarkStart w:name="9.3 In respect of any notice given by th" w:id="439"/>
      <w:bookmarkEnd w:id="439"/>
      <w:r>
        <w:rPr/>
      </w:r>
      <w:bookmarkStart w:name="_bookmark32" w:id="440"/>
      <w:bookmarkEnd w:id="440"/>
      <w:r>
        <w:rPr/>
      </w:r>
      <w:bookmarkStart w:name="_bookmark32" w:id="441"/>
      <w:bookmarkEnd w:id="441"/>
      <w:r>
        <w:rPr>
          <w:sz w:val="20"/>
        </w:rPr>
        <w:t>I</w:t>
      </w:r>
      <w:r>
        <w:rPr>
          <w:sz w:val="20"/>
        </w:rPr>
        <w:t>n respect of any notice given by the Beneficiary under paragraph </w:t>
      </w:r>
      <w:hyperlink w:history="true" w:anchor="_bookmark30">
        <w:r>
          <w:rPr>
            <w:sz w:val="20"/>
          </w:rPr>
          <w:t>9.1</w:t>
        </w:r>
      </w:hyperlink>
      <w:r>
        <w:rPr>
          <w:sz w:val="20"/>
        </w:rPr>
        <w:t> and/or paragraph</w:t>
      </w:r>
      <w:r>
        <w:rPr>
          <w:spacing w:val="-2"/>
          <w:sz w:val="20"/>
        </w:rPr>
        <w:t> </w:t>
      </w:r>
      <w:hyperlink w:history="true" w:anchor="_bookmark31">
        <w:r>
          <w:rPr>
            <w:sz w:val="20"/>
          </w:rPr>
          <w:t>9.2:</w:t>
        </w:r>
      </w:hyperlink>
    </w:p>
    <w:p>
      <w:pPr>
        <w:pStyle w:val="BodyText"/>
        <w:spacing w:before="10"/>
      </w:pPr>
    </w:p>
    <w:p>
      <w:pPr>
        <w:pStyle w:val="ListParagraph"/>
        <w:numPr>
          <w:ilvl w:val="2"/>
          <w:numId w:val="13"/>
        </w:numPr>
        <w:tabs>
          <w:tab w:pos="2268" w:val="left" w:leader="none"/>
        </w:tabs>
        <w:spacing w:line="240" w:lineRule="auto" w:before="1" w:after="0"/>
        <w:ind w:left="2267" w:right="317" w:hanging="707"/>
        <w:jc w:val="both"/>
        <w:rPr>
          <w:sz w:val="20"/>
        </w:rPr>
      </w:pPr>
      <w:bookmarkStart w:name="9.3.1 it shall be a condition precedent " w:id="442"/>
      <w:bookmarkEnd w:id="442"/>
      <w:r>
        <w:rPr/>
      </w:r>
      <w:bookmarkStart w:name="9.3.1 it shall be a condition precedent " w:id="443"/>
      <w:bookmarkEnd w:id="443"/>
      <w:r>
        <w:rPr>
          <w:sz w:val="20"/>
        </w:rPr>
        <w:t>i</w:t>
      </w:r>
      <w:r>
        <w:rPr>
          <w:sz w:val="20"/>
        </w:rPr>
        <w:t>t shall be a condition precedent to the effectiveness of such notice that the Beneficiary or its appointee accepts liability for payment of the sums payable to the Constructor in relation to the Appointment under the Partnering Contract and for performance of the Client's obligations in relation to the Appointment, including payment of any sums outstanding at the date of such</w:t>
      </w:r>
      <w:r>
        <w:rPr>
          <w:spacing w:val="-4"/>
          <w:sz w:val="20"/>
        </w:rPr>
        <w:t> </w:t>
      </w:r>
      <w:r>
        <w:rPr>
          <w:sz w:val="20"/>
        </w:rPr>
        <w:t>notice;</w:t>
      </w:r>
    </w:p>
    <w:p>
      <w:pPr>
        <w:pStyle w:val="BodyText"/>
        <w:spacing w:before="10"/>
      </w:pPr>
    </w:p>
    <w:p>
      <w:pPr>
        <w:pStyle w:val="ListParagraph"/>
        <w:numPr>
          <w:ilvl w:val="2"/>
          <w:numId w:val="13"/>
        </w:numPr>
        <w:tabs>
          <w:tab w:pos="2268" w:val="left" w:leader="none"/>
        </w:tabs>
        <w:spacing w:line="240" w:lineRule="auto" w:before="0" w:after="0"/>
        <w:ind w:left="2267" w:right="319" w:hanging="707"/>
        <w:jc w:val="both"/>
        <w:rPr>
          <w:sz w:val="20"/>
        </w:rPr>
      </w:pPr>
      <w:bookmarkStart w:name="9.3.2 upon its issue, the Partnering Con" w:id="444"/>
      <w:bookmarkEnd w:id="444"/>
      <w:r>
        <w:rPr/>
      </w:r>
      <w:bookmarkStart w:name="9.3.2 upon its issue, the Partnering Con" w:id="445"/>
      <w:bookmarkEnd w:id="445"/>
      <w:r>
        <w:rPr>
          <w:sz w:val="20"/>
        </w:rPr>
        <w:t>upo</w:t>
      </w:r>
      <w:r>
        <w:rPr>
          <w:sz w:val="20"/>
        </w:rPr>
        <w:t>n its issue, the Partnering Contract shall continue in full force and effect as if no right of termination on the part of the Constructor had arisen and the Constructor shall be liable to the Beneficiary and its appointee under the Partnering Contract in lieu of its liability to the Client; and</w:t>
      </w:r>
    </w:p>
    <w:p>
      <w:pPr>
        <w:pStyle w:val="BodyText"/>
        <w:spacing w:before="10"/>
      </w:pPr>
    </w:p>
    <w:p>
      <w:pPr>
        <w:pStyle w:val="ListParagraph"/>
        <w:numPr>
          <w:ilvl w:val="2"/>
          <w:numId w:val="13"/>
        </w:numPr>
        <w:tabs>
          <w:tab w:pos="2268" w:val="left" w:leader="none"/>
        </w:tabs>
        <w:spacing w:line="240" w:lineRule="auto" w:before="0" w:after="0"/>
        <w:ind w:left="2267" w:right="317" w:hanging="707"/>
        <w:jc w:val="both"/>
        <w:rPr>
          <w:sz w:val="20"/>
        </w:rPr>
      </w:pPr>
      <w:bookmarkStart w:name="9.3.3 if the notice requires the Constru" w:id="446"/>
      <w:bookmarkEnd w:id="446"/>
      <w:r>
        <w:rPr/>
      </w:r>
      <w:bookmarkStart w:name="9.3.3 if the notice requires the Constru" w:id="447"/>
      <w:bookmarkEnd w:id="447"/>
      <w:r>
        <w:rPr>
          <w:sz w:val="20"/>
        </w:rPr>
        <w:t>i</w:t>
      </w:r>
      <w:r>
        <w:rPr>
          <w:sz w:val="20"/>
        </w:rPr>
        <w:t>f the notice requires the Constructor to accept the instructions of the Beneficiary's appointee, the Beneficiary shall be liable to the Constructor as guarantor for the payment of all sums from time to time due to the Constructor from the Beneficiary's</w:t>
      </w:r>
      <w:r>
        <w:rPr>
          <w:spacing w:val="-4"/>
          <w:sz w:val="20"/>
        </w:rPr>
        <w:t> </w:t>
      </w:r>
      <w:r>
        <w:rPr>
          <w:sz w:val="20"/>
        </w:rPr>
        <w:t>appointee.</w:t>
      </w:r>
    </w:p>
    <w:p>
      <w:pPr>
        <w:pStyle w:val="BodyText"/>
        <w:spacing w:before="9"/>
      </w:pPr>
    </w:p>
    <w:p>
      <w:pPr>
        <w:pStyle w:val="ListParagraph"/>
        <w:numPr>
          <w:ilvl w:val="1"/>
          <w:numId w:val="13"/>
        </w:numPr>
        <w:tabs>
          <w:tab w:pos="1560" w:val="left" w:leader="none"/>
        </w:tabs>
        <w:spacing w:line="240" w:lineRule="auto" w:before="0" w:after="0"/>
        <w:ind w:left="1560" w:right="320" w:hanging="711"/>
        <w:jc w:val="both"/>
        <w:rPr>
          <w:sz w:val="20"/>
        </w:rPr>
      </w:pPr>
      <w:bookmarkStart w:name="9.4 The Client has agreed to be a party " w:id="448"/>
      <w:bookmarkEnd w:id="448"/>
      <w:r>
        <w:rPr/>
      </w:r>
      <w:bookmarkStart w:name="9.4 The Client has agreed to be a party " w:id="449"/>
      <w:bookmarkEnd w:id="449"/>
      <w:r>
        <w:rPr>
          <w:sz w:val="20"/>
        </w:rPr>
        <w:t>T</w:t>
      </w:r>
      <w:r>
        <w:rPr>
          <w:sz w:val="20"/>
        </w:rPr>
        <w:t>he Client has agreed to be a party to this Schedule for the purposes of acknowledging that the Constructor shall not be in breach of the Partnering Contract by complying with the obligations imposed on it by this paragraph</w:t>
      </w:r>
      <w:r>
        <w:rPr>
          <w:spacing w:val="-25"/>
          <w:sz w:val="20"/>
        </w:rPr>
        <w:t> </w:t>
      </w:r>
      <w:hyperlink w:history="true" w:anchor="_bookmark29">
        <w:r>
          <w:rPr>
            <w:sz w:val="20"/>
          </w:rPr>
          <w:t>9.</w:t>
        </w:r>
      </w:hyperlink>
    </w:p>
    <w:p>
      <w:pPr>
        <w:pStyle w:val="BodyText"/>
        <w:spacing w:before="9"/>
      </w:pPr>
    </w:p>
    <w:p>
      <w:pPr>
        <w:pStyle w:val="Heading1"/>
        <w:numPr>
          <w:ilvl w:val="0"/>
          <w:numId w:val="13"/>
        </w:numPr>
        <w:tabs>
          <w:tab w:pos="849" w:val="left" w:leader="none"/>
          <w:tab w:pos="850" w:val="left" w:leader="none"/>
        </w:tabs>
        <w:spacing w:line="240" w:lineRule="auto" w:before="0" w:after="0"/>
        <w:ind w:left="849" w:right="0" w:hanging="708"/>
        <w:jc w:val="left"/>
      </w:pPr>
      <w:bookmarkStart w:name="10. NO GREATER LIABILITY" w:id="450"/>
      <w:bookmarkEnd w:id="450"/>
      <w:r>
        <w:rPr>
          <w:b w:val="0"/>
        </w:rPr>
      </w:r>
      <w:bookmarkStart w:name="10. NO GREATER LIABILITY" w:id="451"/>
      <w:bookmarkEnd w:id="451"/>
      <w:r>
        <w:rPr/>
        <w:t>NO</w:t>
      </w:r>
      <w:r>
        <w:rPr/>
        <w:t> GREATER</w:t>
      </w:r>
      <w:r>
        <w:rPr>
          <w:spacing w:val="-2"/>
        </w:rPr>
        <w:t> </w:t>
      </w:r>
      <w:r>
        <w:rPr/>
        <w:t>LIABILITY</w:t>
      </w:r>
    </w:p>
    <w:p>
      <w:pPr>
        <w:pStyle w:val="BodyText"/>
        <w:spacing w:before="2"/>
        <w:rPr>
          <w:b/>
          <w:sz w:val="21"/>
        </w:rPr>
      </w:pPr>
    </w:p>
    <w:p>
      <w:pPr>
        <w:pStyle w:val="BodyText"/>
        <w:ind w:left="849"/>
      </w:pPr>
      <w:r>
        <w:rPr/>
        <w:t>Notwithstanding any other provision of this Schedule:</w:t>
      </w:r>
    </w:p>
    <w:p>
      <w:pPr>
        <w:pStyle w:val="BodyText"/>
        <w:spacing w:before="10"/>
      </w:pPr>
    </w:p>
    <w:p>
      <w:pPr>
        <w:pStyle w:val="ListParagraph"/>
        <w:numPr>
          <w:ilvl w:val="1"/>
          <w:numId w:val="13"/>
        </w:numPr>
        <w:tabs>
          <w:tab w:pos="1561" w:val="left" w:leader="none"/>
        </w:tabs>
        <w:spacing w:line="240" w:lineRule="auto" w:before="0" w:after="0"/>
        <w:ind w:left="1560" w:right="315" w:hanging="711"/>
        <w:jc w:val="both"/>
        <w:rPr>
          <w:sz w:val="20"/>
        </w:rPr>
      </w:pPr>
      <w:bookmarkStart w:name="10.1 the Constructor shall have no great" w:id="452"/>
      <w:bookmarkEnd w:id="452"/>
      <w:r>
        <w:rPr/>
      </w:r>
      <w:bookmarkStart w:name="10.1 the Constructor shall have no great" w:id="453"/>
      <w:bookmarkEnd w:id="453"/>
      <w:r>
        <w:rPr>
          <w:sz w:val="20"/>
        </w:rPr>
        <w:t>t</w:t>
      </w:r>
      <w:r>
        <w:rPr>
          <w:sz w:val="20"/>
        </w:rPr>
        <w:t>he Constructor shall have no greater liability in value and/or duration arising out of or in connection with this Schedule (excluding rights of set off and counterclaim) than it would have done if, in lieu of this Schedule, the Beneficiary had been named as the "Client" instead of the Client in the Appointment;</w:t>
      </w:r>
      <w:r>
        <w:rPr>
          <w:spacing w:val="-25"/>
          <w:sz w:val="20"/>
        </w:rPr>
        <w:t> </w:t>
      </w:r>
      <w:r>
        <w:rPr>
          <w:sz w:val="20"/>
        </w:rPr>
        <w:t>and</w:t>
      </w:r>
    </w:p>
    <w:p>
      <w:pPr>
        <w:pStyle w:val="BodyText"/>
        <w:spacing w:before="9"/>
      </w:pPr>
    </w:p>
    <w:p>
      <w:pPr>
        <w:pStyle w:val="ListParagraph"/>
        <w:numPr>
          <w:ilvl w:val="1"/>
          <w:numId w:val="13"/>
        </w:numPr>
        <w:tabs>
          <w:tab w:pos="1561" w:val="left" w:leader="none"/>
        </w:tabs>
        <w:spacing w:line="240" w:lineRule="auto" w:before="0" w:after="0"/>
        <w:ind w:left="1560" w:right="317" w:hanging="711"/>
        <w:jc w:val="both"/>
        <w:rPr>
          <w:sz w:val="20"/>
        </w:rPr>
      </w:pPr>
      <w:bookmarkStart w:name="10.2 the Constructor shall be entitled i" w:id="454"/>
      <w:bookmarkEnd w:id="454"/>
      <w:r>
        <w:rPr/>
      </w:r>
      <w:bookmarkStart w:name="10.2 the Constructor shall be entitled i" w:id="455"/>
      <w:bookmarkEnd w:id="455"/>
      <w:r>
        <w:rPr>
          <w:sz w:val="20"/>
        </w:rPr>
        <w:t>t</w:t>
      </w:r>
      <w:r>
        <w:rPr>
          <w:sz w:val="20"/>
        </w:rPr>
        <w:t>he Constructor shall be entitled in any action or proceedings by the Beneficiary under or in connection with this Schedule to rely on any limitation in relation to the Appointment and to raise the equivalent rights in defence of liability (save  for set-off and/or counterclaim) as it would have against the Client in respect of the</w:t>
      </w:r>
      <w:r>
        <w:rPr>
          <w:spacing w:val="-2"/>
          <w:sz w:val="20"/>
        </w:rPr>
        <w:t> </w:t>
      </w:r>
      <w:r>
        <w:rPr>
          <w:sz w:val="20"/>
        </w:rPr>
        <w:t>same.</w:t>
      </w:r>
    </w:p>
    <w:p>
      <w:pPr>
        <w:pStyle w:val="BodyText"/>
        <w:spacing w:before="9"/>
        <w:rPr>
          <w:sz w:val="16"/>
        </w:rPr>
      </w:pPr>
      <w:r>
        <w:rPr/>
        <w:pict>
          <v:line style="position:absolute;mso-position-horizontal-relative:page;mso-position-vertical-relative:paragraph;z-index:368;mso-wrap-distance-left:0;mso-wrap-distance-right:0" from="83.639999pt,11.85167pt" to="511.800999pt,11.85167pt" stroked="true" strokeweight=".48pt" strokecolor="#000000">
            <v:stroke dashstyle="solid"/>
            <w10:wrap type="topAndBottom"/>
          </v:line>
        </w:pict>
      </w:r>
    </w:p>
    <w:p>
      <w:pPr>
        <w:spacing w:after="0"/>
        <w:rPr>
          <w:sz w:val="16"/>
        </w:rPr>
        <w:sectPr>
          <w:footerReference w:type="default" r:id="rId20"/>
          <w:pgSz w:w="11910" w:h="16850"/>
          <w:pgMar w:footer="800" w:header="712" w:top="960" w:bottom="1000" w:left="1560" w:right="1380"/>
          <w:pgNumType w:start="27"/>
        </w:sectPr>
      </w:pPr>
    </w:p>
    <w:p>
      <w:pPr>
        <w:pStyle w:val="BodyText"/>
      </w:pPr>
    </w:p>
    <w:p>
      <w:pPr>
        <w:pStyle w:val="BodyText"/>
      </w:pPr>
    </w:p>
    <w:p>
      <w:pPr>
        <w:pStyle w:val="BodyText"/>
      </w:pPr>
    </w:p>
    <w:p>
      <w:pPr>
        <w:pStyle w:val="BodyText"/>
        <w:spacing w:before="5"/>
        <w:rPr>
          <w:sz w:val="23"/>
        </w:rPr>
      </w:pPr>
    </w:p>
    <w:p>
      <w:pPr>
        <w:pStyle w:val="Heading1"/>
        <w:spacing w:before="93"/>
        <w:ind w:left="2798" w:firstLine="0"/>
      </w:pPr>
      <w:r>
        <w:rPr/>
        <w:drawing>
          <wp:anchor distT="0" distB="0" distL="0" distR="0" allowOverlap="1" layoutInCell="1" locked="0" behindDoc="0" simplePos="0" relativeHeight="2488">
            <wp:simplePos x="0" y="0"/>
            <wp:positionH relativeFrom="page">
              <wp:posOffset>1080136</wp:posOffset>
            </wp:positionH>
            <wp:positionV relativeFrom="paragraph">
              <wp:posOffset>-606058</wp:posOffset>
            </wp:positionV>
            <wp:extent cx="1009648" cy="787396"/>
            <wp:effectExtent l="0" t="0" r="0" b="0"/>
            <wp:wrapNone/>
            <wp:docPr id="57" name="image1.png" descr=""/>
            <wp:cNvGraphicFramePr>
              <a:graphicFrameLocks noChangeAspect="1"/>
            </wp:cNvGraphicFramePr>
            <a:graphic>
              <a:graphicData uri="http://schemas.openxmlformats.org/drawingml/2006/picture">
                <pic:pic>
                  <pic:nvPicPr>
                    <pic:cNvPr id="58" name="image1.png"/>
                    <pic:cNvPicPr/>
                  </pic:nvPicPr>
                  <pic:blipFill>
                    <a:blip r:embed="rId7" cstate="print"/>
                    <a:stretch>
                      <a:fillRect/>
                    </a:stretch>
                  </pic:blipFill>
                  <pic:spPr>
                    <a:xfrm>
                      <a:off x="0" y="0"/>
                      <a:ext cx="1009648" cy="787396"/>
                    </a:xfrm>
                    <a:prstGeom prst="rect">
                      <a:avLst/>
                    </a:prstGeom>
                  </pic:spPr>
                </pic:pic>
              </a:graphicData>
            </a:graphic>
          </wp:anchor>
        </w:drawing>
      </w:r>
      <w:r>
        <w:rPr/>
        <w:t>PROJECT PARTNERING AGREEMENT</w:t>
      </w:r>
    </w:p>
    <w:p>
      <w:pPr>
        <w:pStyle w:val="BodyText"/>
        <w:rPr>
          <w:b/>
          <w:sz w:val="12"/>
        </w:rPr>
      </w:pPr>
    </w:p>
    <w:p>
      <w:pPr>
        <w:pStyle w:val="ListParagraph"/>
        <w:numPr>
          <w:ilvl w:val="0"/>
          <w:numId w:val="13"/>
        </w:numPr>
        <w:tabs>
          <w:tab w:pos="849" w:val="left" w:leader="none"/>
          <w:tab w:pos="850" w:val="left" w:leader="none"/>
        </w:tabs>
        <w:spacing w:line="240" w:lineRule="auto" w:before="93" w:after="0"/>
        <w:ind w:left="849" w:right="0" w:hanging="708"/>
        <w:jc w:val="left"/>
        <w:rPr>
          <w:b/>
          <w:sz w:val="20"/>
        </w:rPr>
      </w:pPr>
      <w:bookmarkStart w:name="11. LIABILITY PERIOD" w:id="456"/>
      <w:bookmarkEnd w:id="456"/>
      <w:r>
        <w:rPr/>
      </w:r>
      <w:bookmarkStart w:name="11. LIABILITY PERIOD" w:id="457"/>
      <w:bookmarkEnd w:id="457"/>
      <w:r>
        <w:rPr>
          <w:b/>
          <w:sz w:val="20"/>
        </w:rPr>
        <w:t>L</w:t>
      </w:r>
      <w:r>
        <w:rPr>
          <w:b/>
          <w:sz w:val="20"/>
        </w:rPr>
        <w:t>IABILITY PERIOD</w:t>
      </w:r>
    </w:p>
    <w:p>
      <w:pPr>
        <w:pStyle w:val="BodyText"/>
        <w:spacing w:before="10"/>
        <w:rPr>
          <w:b/>
        </w:rPr>
      </w:pPr>
    </w:p>
    <w:p>
      <w:pPr>
        <w:pStyle w:val="BodyText"/>
        <w:ind w:left="849" w:right="317" w:hanging="1"/>
        <w:jc w:val="both"/>
      </w:pPr>
      <w:r>
        <w:rPr/>
        <w:t>The obligation of the Constructor under this Schedule shall cease on the expiration of the limitation period in relation to the PETP Package, save in respect of any cause of action under this Schedule where proceedings have been commenced during such limitation period.</w:t>
      </w:r>
    </w:p>
    <w:p>
      <w:pPr>
        <w:pStyle w:val="BodyText"/>
        <w:spacing w:before="9"/>
      </w:pPr>
    </w:p>
    <w:p>
      <w:pPr>
        <w:pStyle w:val="Heading1"/>
        <w:numPr>
          <w:ilvl w:val="0"/>
          <w:numId w:val="13"/>
        </w:numPr>
        <w:tabs>
          <w:tab w:pos="850" w:val="left" w:leader="none"/>
          <w:tab w:pos="851" w:val="left" w:leader="none"/>
        </w:tabs>
        <w:spacing w:line="240" w:lineRule="auto" w:before="1" w:after="0"/>
        <w:ind w:left="850" w:right="0" w:hanging="708"/>
        <w:jc w:val="left"/>
      </w:pPr>
      <w:bookmarkStart w:name="12. Extraneous Rights" w:id="458"/>
      <w:bookmarkEnd w:id="458"/>
      <w:r>
        <w:rPr>
          <w:b w:val="0"/>
        </w:rPr>
      </w:r>
      <w:bookmarkStart w:name="12. Extraneous Rights" w:id="459"/>
      <w:bookmarkEnd w:id="459"/>
      <w:r>
        <w:rPr/>
        <w:t>EX</w:t>
      </w:r>
      <w:r>
        <w:rPr/>
        <w:t>TRANEOUS</w:t>
      </w:r>
      <w:r>
        <w:rPr>
          <w:spacing w:val="-3"/>
        </w:rPr>
        <w:t> </w:t>
      </w:r>
      <w:r>
        <w:rPr/>
        <w:t>RIGHTS</w:t>
      </w:r>
    </w:p>
    <w:p>
      <w:pPr>
        <w:pStyle w:val="BodyText"/>
        <w:spacing w:before="1"/>
        <w:rPr>
          <w:b/>
          <w:sz w:val="21"/>
        </w:rPr>
      </w:pPr>
    </w:p>
    <w:p>
      <w:pPr>
        <w:pStyle w:val="BodyText"/>
        <w:ind w:left="850" w:right="319"/>
        <w:jc w:val="both"/>
      </w:pPr>
      <w:r>
        <w:rPr/>
        <w:t>This Schedule shall not negate or diminish any duty or liability otherwise owed by the Constructor to the Client.</w:t>
      </w:r>
    </w:p>
    <w:p>
      <w:pPr>
        <w:pStyle w:val="BodyText"/>
        <w:spacing w:before="6"/>
      </w:pPr>
    </w:p>
    <w:p>
      <w:pPr>
        <w:pStyle w:val="Heading1"/>
        <w:numPr>
          <w:ilvl w:val="0"/>
          <w:numId w:val="13"/>
        </w:numPr>
        <w:tabs>
          <w:tab w:pos="850" w:val="left" w:leader="none"/>
          <w:tab w:pos="851" w:val="left" w:leader="none"/>
        </w:tabs>
        <w:spacing w:line="240" w:lineRule="auto" w:before="0" w:after="0"/>
        <w:ind w:left="850" w:right="0" w:hanging="708"/>
        <w:jc w:val="left"/>
      </w:pPr>
      <w:bookmarkStart w:name="13. LAW" w:id="460"/>
      <w:bookmarkEnd w:id="460"/>
      <w:r>
        <w:rPr>
          <w:b w:val="0"/>
        </w:rPr>
      </w:r>
      <w:bookmarkStart w:name="13. LAW" w:id="461"/>
      <w:bookmarkEnd w:id="461"/>
      <w:r>
        <w:rPr>
          <w:spacing w:val="-3"/>
        </w:rPr>
        <w:t>L</w:t>
      </w:r>
      <w:r>
        <w:rPr>
          <w:spacing w:val="-3"/>
        </w:rPr>
        <w:t>AW</w:t>
      </w:r>
    </w:p>
    <w:p>
      <w:pPr>
        <w:pStyle w:val="BodyText"/>
        <w:spacing w:before="1"/>
        <w:rPr>
          <w:b/>
          <w:sz w:val="21"/>
        </w:rPr>
      </w:pPr>
    </w:p>
    <w:p>
      <w:pPr>
        <w:pStyle w:val="BodyText"/>
        <w:ind w:left="850" w:right="315"/>
        <w:jc w:val="both"/>
      </w:pPr>
      <w:r>
        <w:rPr/>
        <w:t>The construction, validity and performance of this Schedule shall be governed by English law and the parties agree to submit to the non-exclusive jurisdiction of the English</w:t>
      </w:r>
      <w:r>
        <w:rPr>
          <w:spacing w:val="-2"/>
        </w:rPr>
        <w:t> </w:t>
      </w:r>
      <w:r>
        <w:rPr/>
        <w:t>courts.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21"/>
        </w:rPr>
      </w:pPr>
      <w:r>
        <w:rPr/>
        <w:pict>
          <v:line style="position:absolute;mso-position-horizontal-relative:page;mso-position-vertical-relative:paragraph;z-index:416;mso-wrap-distance-left:0;mso-wrap-distance-right:0" from="83.639999pt,14.429502pt" to="511.800999pt,14.429502pt" stroked="true" strokeweight=".48pt" strokecolor="#000000">
            <v:stroke dashstyle="solid"/>
            <w10:wrap type="topAndBottom"/>
          </v:line>
        </w:pict>
      </w:r>
    </w:p>
    <w:sectPr>
      <w:pgSz w:w="11910" w:h="16850"/>
      <w:pgMar w:header="712" w:footer="800" w:top="960" w:bottom="1000" w:left="156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48640" from="83.639999pt,788.399963pt" to="511.800999pt,788.399963pt" stroked="true" strokeweight=".72pt" strokecolor="#000000">
          <v:stroke dashstyle="solid"/>
          <w10:wrap type="none"/>
        </v:line>
      </w:pict>
    </w:r>
    <w:r>
      <w:rPr/>
      <w:pict>
        <v:shape style="position:absolute;margin-left:84.080002pt;margin-top:763.023438pt;width:22pt;height:13.15pt;mso-position-horizontal-relative:page;mso-position-vertical-relative:page;z-index:-48616" type="#_x0000_t202" filled="false" stroked="false">
          <v:textbox inset="0,0,0,0">
            <w:txbxContent>
              <w:p>
                <w:pPr>
                  <w:pStyle w:val="BodyText"/>
                  <w:spacing w:before="12"/>
                  <w:ind w:left="20"/>
                </w:pPr>
                <w:r>
                  <w:rPr/>
                  <w:t>PPA</w:t>
                </w:r>
              </w:p>
            </w:txbxContent>
          </v:textbox>
          <w10:wrap type="none"/>
        </v:shape>
      </w:pict>
    </w:r>
    <w:r>
      <w:rPr/>
      <w:pict>
        <v:shape style="position:absolute;margin-left:268.39975pt;margin-top:763.023438pt;width:58.65pt;height:13.15pt;mso-position-horizontal-relative:page;mso-position-vertical-relative:page;z-index:-48592" type="#_x0000_t202" filled="false" stroked="false">
          <v:textbox inset="0,0,0,0">
            <w:txbxContent>
              <w:p>
                <w:pPr>
                  <w:pStyle w:val="BodyText"/>
                  <w:spacing w:before="12"/>
                  <w:ind w:left="20"/>
                </w:pPr>
                <w:r>
                  <w:rPr/>
                  <w:t>Page 1 of 29</w:t>
                </w:r>
              </w:p>
            </w:txbxContent>
          </v:textbox>
          <w10:wrap type="none"/>
        </v:shape>
      </w:pict>
    </w:r>
    <w:r>
      <w:rPr/>
      <w:pict>
        <v:shape style="position:absolute;margin-left:265.399994pt;margin-top:792.016724pt;width:64.75pt;height:15.45pt;mso-position-horizontal-relative:page;mso-position-vertical-relative:page;z-index:-48568" type="#_x0000_t202" filled="false" stroked="false">
          <v:textbox inset="0,0,0,0">
            <w:txbxContent>
              <w:p>
                <w:pPr>
                  <w:spacing w:before="12"/>
                  <w:ind w:left="20" w:right="0" w:firstLine="0"/>
                  <w:jc w:val="left"/>
                  <w:rPr>
                    <w:sz w:val="24"/>
                  </w:rPr>
                </w:pPr>
                <w:r>
                  <w:rPr>
                    <w:sz w:val="24"/>
                  </w:rPr>
                  <w:t>SENSITIVE</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47968" from="83.639999pt,788.399963pt" to="511.800999pt,788.399963pt" stroked="true" strokeweight=".72pt" strokecolor="#000000">
          <v:stroke dashstyle="solid"/>
          <w10:wrap type="none"/>
        </v:line>
      </w:pict>
    </w:r>
    <w:r>
      <w:rPr/>
      <w:pict>
        <v:shape style="position:absolute;margin-left:84.080002pt;margin-top:763.023438pt;width:22pt;height:13.15pt;mso-position-horizontal-relative:page;mso-position-vertical-relative:page;z-index:-47944" type="#_x0000_t202" filled="false" stroked="false">
          <v:textbox inset="0,0,0,0">
            <w:txbxContent>
              <w:p>
                <w:pPr>
                  <w:pStyle w:val="BodyText"/>
                  <w:spacing w:before="12"/>
                  <w:ind w:left="20"/>
                </w:pPr>
                <w:r>
                  <w:rPr/>
                  <w:t>PPA</w:t>
                </w:r>
              </w:p>
            </w:txbxContent>
          </v:textbox>
          <w10:wrap type="none"/>
        </v:shape>
      </w:pict>
    </w:r>
    <w:r>
      <w:rPr/>
      <w:pict>
        <v:shape style="position:absolute;margin-left:265.640839pt;margin-top:763.023438pt;width:64.1500pt;height:13.15pt;mso-position-horizontal-relative:page;mso-position-vertical-relative:page;z-index:-47920" type="#_x0000_t202" filled="false" stroked="false">
          <v:textbox inset="0,0,0,0">
            <w:txbxContent>
              <w:p>
                <w:pPr>
                  <w:pStyle w:val="BodyText"/>
                  <w:spacing w:before="12"/>
                  <w:ind w:left="20"/>
                </w:pPr>
                <w:r>
                  <w:rPr/>
                  <w:t>Page </w:t>
                </w:r>
                <w:r>
                  <w:rPr/>
                  <w:fldChar w:fldCharType="begin"/>
                </w:r>
                <w:r>
                  <w:rPr/>
                  <w:instrText> PAGE </w:instrText>
                </w:r>
                <w:r>
                  <w:rPr/>
                  <w:fldChar w:fldCharType="separate"/>
                </w:r>
                <w:r>
                  <w:rPr/>
                  <w:t>19</w:t>
                </w:r>
                <w:r>
                  <w:rPr/>
                  <w:fldChar w:fldCharType="end"/>
                </w:r>
                <w:r>
                  <w:rPr/>
                  <w:t> of 29</w:t>
                </w:r>
              </w:p>
            </w:txbxContent>
          </v:textbox>
          <w10:wrap type="none"/>
        </v:shape>
      </w:pict>
    </w:r>
    <w:r>
      <w:rPr/>
      <w:pict>
        <v:shape style="position:absolute;margin-left:265.399994pt;margin-top:792.016724pt;width:64.75pt;height:15.45pt;mso-position-horizontal-relative:page;mso-position-vertical-relative:page;z-index:-47896" type="#_x0000_t202" filled="false" stroked="false">
          <v:textbox inset="0,0,0,0">
            <w:txbxContent>
              <w:p>
                <w:pPr>
                  <w:spacing w:before="12"/>
                  <w:ind w:left="20" w:right="0" w:firstLine="0"/>
                  <w:jc w:val="left"/>
                  <w:rPr>
                    <w:sz w:val="24"/>
                  </w:rPr>
                </w:pPr>
                <w:r>
                  <w:rPr>
                    <w:sz w:val="24"/>
                  </w:rPr>
                  <w:t>SENSITIVE</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47872" from="83.639999pt,788.399963pt" to="511.800999pt,788.399963pt" stroked="true" strokeweight=".72pt" strokecolor="#000000">
          <v:stroke dashstyle="solid"/>
          <w10:wrap type="none"/>
        </v:line>
      </w:pict>
    </w:r>
    <w:r>
      <w:rPr/>
      <w:pict>
        <v:shape style="position:absolute;margin-left:265.399994pt;margin-top:792.016724pt;width:64.75pt;height:15.45pt;mso-position-horizontal-relative:page;mso-position-vertical-relative:page;z-index:-47848" type="#_x0000_t202" filled="false" stroked="false">
          <v:textbox inset="0,0,0,0">
            <w:txbxContent>
              <w:p>
                <w:pPr>
                  <w:spacing w:before="12"/>
                  <w:ind w:left="20" w:right="0" w:firstLine="0"/>
                  <w:jc w:val="left"/>
                  <w:rPr>
                    <w:sz w:val="24"/>
                  </w:rPr>
                </w:pPr>
                <w:r>
                  <w:rPr>
                    <w:sz w:val="24"/>
                  </w:rPr>
                  <w:t>SENSITIVE</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47824" from="83.639999pt,788.399963pt" to="511.800999pt,788.399963pt" stroked="true" strokeweight=".72pt" strokecolor="#000000">
          <v:stroke dashstyle="solid"/>
          <w10:wrap type="none"/>
        </v:line>
      </w:pict>
    </w:r>
    <w:r>
      <w:rPr/>
      <w:pict>
        <v:shape style="position:absolute;margin-left:84.080002pt;margin-top:763.023438pt;width:22pt;height:13.15pt;mso-position-horizontal-relative:page;mso-position-vertical-relative:page;z-index:-47800" type="#_x0000_t202" filled="false" stroked="false">
          <v:textbox inset="0,0,0,0">
            <w:txbxContent>
              <w:p>
                <w:pPr>
                  <w:pStyle w:val="BodyText"/>
                  <w:spacing w:before="12"/>
                  <w:ind w:left="20"/>
                </w:pPr>
                <w:r>
                  <w:rPr/>
                  <w:t>PPA</w:t>
                </w:r>
              </w:p>
            </w:txbxContent>
          </v:textbox>
          <w10:wrap type="none"/>
        </v:shape>
      </w:pict>
    </w:r>
    <w:r>
      <w:rPr/>
      <w:pict>
        <v:shape style="position:absolute;margin-left:265.640839pt;margin-top:763.023438pt;width:64.1500pt;height:13.15pt;mso-position-horizontal-relative:page;mso-position-vertical-relative:page;z-index:-47776" type="#_x0000_t202" filled="false" stroked="false">
          <v:textbox inset="0,0,0,0">
            <w:txbxContent>
              <w:p>
                <w:pPr>
                  <w:pStyle w:val="BodyText"/>
                  <w:spacing w:before="12"/>
                  <w:ind w:left="20"/>
                </w:pPr>
                <w:r>
                  <w:rPr/>
                  <w:t>Page </w:t>
                </w:r>
                <w:r>
                  <w:rPr/>
                  <w:fldChar w:fldCharType="begin"/>
                </w:r>
                <w:r>
                  <w:rPr/>
                  <w:instrText> PAGE </w:instrText>
                </w:r>
                <w:r>
                  <w:rPr/>
                  <w:fldChar w:fldCharType="separate"/>
                </w:r>
                <w:r>
                  <w:rPr/>
                  <w:t>25</w:t>
                </w:r>
                <w:r>
                  <w:rPr/>
                  <w:fldChar w:fldCharType="end"/>
                </w:r>
                <w:r>
                  <w:rPr/>
                  <w:t> of 29</w:t>
                </w:r>
              </w:p>
            </w:txbxContent>
          </v:textbox>
          <w10:wrap type="none"/>
        </v:shape>
      </w:pict>
    </w:r>
    <w:r>
      <w:rPr/>
      <w:pict>
        <v:shape style="position:absolute;margin-left:265.399994pt;margin-top:792.016724pt;width:64.75pt;height:15.45pt;mso-position-horizontal-relative:page;mso-position-vertical-relative:page;z-index:-47752" type="#_x0000_t202" filled="false" stroked="false">
          <v:textbox inset="0,0,0,0">
            <w:txbxContent>
              <w:p>
                <w:pPr>
                  <w:spacing w:before="12"/>
                  <w:ind w:left="20" w:right="0" w:firstLine="0"/>
                  <w:jc w:val="left"/>
                  <w:rPr>
                    <w:sz w:val="24"/>
                  </w:rPr>
                </w:pPr>
                <w:r>
                  <w:rPr>
                    <w:sz w:val="24"/>
                  </w:rPr>
                  <w:t>SENSITIVE</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47728" from="83.639999pt,788.399963pt" to="511.800999pt,788.399963pt" stroked="true" strokeweight=".72pt" strokecolor="#000000">
          <v:stroke dashstyle="solid"/>
          <w10:wrap type="none"/>
        </v:line>
      </w:pict>
    </w:r>
    <w:r>
      <w:rPr/>
      <w:pict>
        <v:shape style="position:absolute;margin-left:265.399994pt;margin-top:792.016724pt;width:64.75pt;height:15.45pt;mso-position-horizontal-relative:page;mso-position-vertical-relative:page;z-index:-47704" type="#_x0000_t202" filled="false" stroked="false">
          <v:textbox inset="0,0,0,0">
            <w:txbxContent>
              <w:p>
                <w:pPr>
                  <w:spacing w:before="12"/>
                  <w:ind w:left="20" w:right="0" w:firstLine="0"/>
                  <w:jc w:val="left"/>
                  <w:rPr>
                    <w:sz w:val="24"/>
                  </w:rPr>
                </w:pPr>
                <w:r>
                  <w:rPr>
                    <w:sz w:val="24"/>
                  </w:rPr>
                  <w:t>SENSITIVE</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47680" from="83.639999pt,788.399963pt" to="511.800999pt,788.399963pt" stroked="true" strokeweight=".72pt" strokecolor="#000000">
          <v:stroke dashstyle="solid"/>
          <w10:wrap type="none"/>
        </v:line>
      </w:pict>
    </w:r>
    <w:r>
      <w:rPr/>
      <w:pict>
        <v:shape style="position:absolute;margin-left:84.080002pt;margin-top:763.023438pt;width:22pt;height:13.15pt;mso-position-horizontal-relative:page;mso-position-vertical-relative:page;z-index:-47656" type="#_x0000_t202" filled="false" stroked="false">
          <v:textbox inset="0,0,0,0">
            <w:txbxContent>
              <w:p>
                <w:pPr>
                  <w:pStyle w:val="BodyText"/>
                  <w:spacing w:before="12"/>
                  <w:ind w:left="20"/>
                </w:pPr>
                <w:r>
                  <w:rPr/>
                  <w:t>PPA</w:t>
                </w:r>
              </w:p>
            </w:txbxContent>
          </v:textbox>
          <w10:wrap type="none"/>
        </v:shape>
      </w:pict>
    </w:r>
    <w:r>
      <w:rPr/>
      <w:pict>
        <v:shape style="position:absolute;margin-left:265.640839pt;margin-top:763.023438pt;width:64.1500pt;height:13.15pt;mso-position-horizontal-relative:page;mso-position-vertical-relative:page;z-index:-47632" type="#_x0000_t202" filled="false" stroked="false">
          <v:textbox inset="0,0,0,0">
            <w:txbxContent>
              <w:p>
                <w:pPr>
                  <w:pStyle w:val="BodyText"/>
                  <w:spacing w:before="12"/>
                  <w:ind w:left="20"/>
                </w:pPr>
                <w:r>
                  <w:rPr/>
                  <w:t>Page </w:t>
                </w:r>
                <w:r>
                  <w:rPr/>
                  <w:fldChar w:fldCharType="begin"/>
                </w:r>
                <w:r>
                  <w:rPr/>
                  <w:instrText> PAGE </w:instrText>
                </w:r>
                <w:r>
                  <w:rPr/>
                  <w:fldChar w:fldCharType="separate"/>
                </w:r>
                <w:r>
                  <w:rPr/>
                  <w:t>27</w:t>
                </w:r>
                <w:r>
                  <w:rPr/>
                  <w:fldChar w:fldCharType="end"/>
                </w:r>
                <w:r>
                  <w:rPr/>
                  <w:t> of 29</w:t>
                </w:r>
              </w:p>
            </w:txbxContent>
          </v:textbox>
          <w10:wrap type="none"/>
        </v:shape>
      </w:pict>
    </w:r>
    <w:r>
      <w:rPr/>
      <w:pict>
        <v:shape style="position:absolute;margin-left:265.399994pt;margin-top:792.016724pt;width:64.75pt;height:15.45pt;mso-position-horizontal-relative:page;mso-position-vertical-relative:page;z-index:-47608" type="#_x0000_t202" filled="false" stroked="false">
          <v:textbox inset="0,0,0,0">
            <w:txbxContent>
              <w:p>
                <w:pPr>
                  <w:spacing w:before="12"/>
                  <w:ind w:left="20" w:right="0" w:firstLine="0"/>
                  <w:jc w:val="left"/>
                  <w:rPr>
                    <w:sz w:val="24"/>
                  </w:rPr>
                </w:pPr>
                <w:r>
                  <w:rPr>
                    <w:sz w:val="24"/>
                  </w:rPr>
                  <w:t>SENSITIVE</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48544" from="83.639999pt,788.399963pt" to="511.800999pt,788.399963pt" stroked="true" strokeweight=".72pt" strokecolor="#000000">
          <v:stroke dashstyle="solid"/>
          <w10:wrap type="none"/>
        </v:line>
      </w:pict>
    </w:r>
    <w:r>
      <w:rPr/>
      <w:pict>
        <v:shape style="position:absolute;margin-left:84.080002pt;margin-top:763.023438pt;width:22pt;height:13.15pt;mso-position-horizontal-relative:page;mso-position-vertical-relative:page;z-index:-48520" type="#_x0000_t202" filled="false" stroked="false">
          <v:textbox inset="0,0,0,0">
            <w:txbxContent>
              <w:p>
                <w:pPr>
                  <w:pStyle w:val="BodyText"/>
                  <w:spacing w:before="12"/>
                  <w:ind w:left="20"/>
                </w:pPr>
                <w:r>
                  <w:rPr/>
                  <w:t>PPA</w:t>
                </w:r>
              </w:p>
            </w:txbxContent>
          </v:textbox>
          <w10:wrap type="none"/>
        </v:shape>
      </w:pict>
    </w:r>
    <w:r>
      <w:rPr/>
      <w:pict>
        <v:shape style="position:absolute;margin-left:268.39975pt;margin-top:763.023438pt;width:58.65pt;height:13.15pt;mso-position-horizontal-relative:page;mso-position-vertical-relative:page;z-index:-48496" type="#_x0000_t202" filled="false" stroked="false">
          <v:textbox inset="0,0,0,0">
            <w:txbxContent>
              <w:p>
                <w:pPr>
                  <w:pStyle w:val="BodyText"/>
                  <w:spacing w:before="12"/>
                  <w:ind w:left="20"/>
                </w:pPr>
                <w:r>
                  <w:rPr/>
                  <w:t>Page </w:t>
                </w:r>
                <w:r>
                  <w:rPr/>
                  <w:fldChar w:fldCharType="begin"/>
                </w:r>
                <w:r>
                  <w:rPr/>
                  <w:instrText> PAGE </w:instrText>
                </w:r>
                <w:r>
                  <w:rPr/>
                  <w:fldChar w:fldCharType="separate"/>
                </w:r>
                <w:r>
                  <w:rPr/>
                  <w:t>2</w:t>
                </w:r>
                <w:r>
                  <w:rPr/>
                  <w:fldChar w:fldCharType="end"/>
                </w:r>
                <w:r>
                  <w:rPr/>
                  <w:t> of 29</w:t>
                </w:r>
              </w:p>
            </w:txbxContent>
          </v:textbox>
          <w10:wrap type="none"/>
        </v:shape>
      </w:pict>
    </w:r>
    <w:r>
      <w:rPr/>
      <w:pict>
        <v:shape style="position:absolute;margin-left:265.399994pt;margin-top:792.016724pt;width:64.75pt;height:15.45pt;mso-position-horizontal-relative:page;mso-position-vertical-relative:page;z-index:-48472" type="#_x0000_t202" filled="false" stroked="false">
          <v:textbox inset="0,0,0,0">
            <w:txbxContent>
              <w:p>
                <w:pPr>
                  <w:spacing w:before="12"/>
                  <w:ind w:left="20" w:right="0" w:firstLine="0"/>
                  <w:jc w:val="left"/>
                  <w:rPr>
                    <w:sz w:val="24"/>
                  </w:rPr>
                </w:pPr>
                <w:r>
                  <w:rPr>
                    <w:sz w:val="24"/>
                  </w:rPr>
                  <w:t>SENSITIVE</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48448" from="83.639999pt,788.399963pt" to="511.800999pt,788.399963pt" stroked="true" strokeweight=".72pt" strokecolor="#000000">
          <v:stroke dashstyle="solid"/>
          <w10:wrap type="none"/>
        </v:line>
      </w:pict>
    </w:r>
    <w:r>
      <w:rPr/>
      <w:pict>
        <v:shape style="position:absolute;margin-left:265.399994pt;margin-top:792.016724pt;width:64.75pt;height:15.45pt;mso-position-horizontal-relative:page;mso-position-vertical-relative:page;z-index:-48424" type="#_x0000_t202" filled="false" stroked="false">
          <v:textbox inset="0,0,0,0">
            <w:txbxContent>
              <w:p>
                <w:pPr>
                  <w:spacing w:before="12"/>
                  <w:ind w:left="20" w:right="0" w:firstLine="0"/>
                  <w:jc w:val="left"/>
                  <w:rPr>
                    <w:sz w:val="24"/>
                  </w:rPr>
                </w:pPr>
                <w:r>
                  <w:rPr>
                    <w:sz w:val="24"/>
                  </w:rPr>
                  <w:t>SENSITIVE</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48400" from="83.639999pt,788.399963pt" to="511.800999pt,788.399963pt" stroked="true" strokeweight=".72pt" strokecolor="#000000">
          <v:stroke dashstyle="solid"/>
          <w10:wrap type="none"/>
        </v:line>
      </w:pict>
    </w:r>
    <w:r>
      <w:rPr/>
      <w:pict>
        <v:shape style="position:absolute;margin-left:84.080002pt;margin-top:763.023438pt;width:22pt;height:13.15pt;mso-position-horizontal-relative:page;mso-position-vertical-relative:page;z-index:-48376" type="#_x0000_t202" filled="false" stroked="false">
          <v:textbox inset="0,0,0,0">
            <w:txbxContent>
              <w:p>
                <w:pPr>
                  <w:pStyle w:val="BodyText"/>
                  <w:spacing w:before="12"/>
                  <w:ind w:left="20"/>
                </w:pPr>
                <w:r>
                  <w:rPr/>
                  <w:t>PPA</w:t>
                </w:r>
              </w:p>
            </w:txbxContent>
          </v:textbox>
          <w10:wrap type="none"/>
        </v:shape>
      </w:pict>
    </w:r>
    <w:r>
      <w:rPr/>
      <w:pict>
        <v:shape style="position:absolute;margin-left:268.39975pt;margin-top:763.023438pt;width:58.65pt;height:13.15pt;mso-position-horizontal-relative:page;mso-position-vertical-relative:page;z-index:-48352" type="#_x0000_t202" filled="false" stroked="false">
          <v:textbox inset="0,0,0,0">
            <w:txbxContent>
              <w:p>
                <w:pPr>
                  <w:pStyle w:val="BodyText"/>
                  <w:spacing w:before="12"/>
                  <w:ind w:left="20"/>
                </w:pPr>
                <w:r>
                  <w:rPr/>
                  <w:t>Page </w:t>
                </w:r>
                <w:r>
                  <w:rPr/>
                  <w:fldChar w:fldCharType="begin"/>
                </w:r>
                <w:r>
                  <w:rPr/>
                  <w:instrText> PAGE </w:instrText>
                </w:r>
                <w:r>
                  <w:rPr/>
                  <w:fldChar w:fldCharType="separate"/>
                </w:r>
                <w:r>
                  <w:rPr/>
                  <w:t>7</w:t>
                </w:r>
                <w:r>
                  <w:rPr/>
                  <w:fldChar w:fldCharType="end"/>
                </w:r>
                <w:r>
                  <w:rPr/>
                  <w:t> of 29</w:t>
                </w:r>
              </w:p>
            </w:txbxContent>
          </v:textbox>
          <w10:wrap type="none"/>
        </v:shape>
      </w:pict>
    </w:r>
    <w:r>
      <w:rPr/>
      <w:pict>
        <v:shape style="position:absolute;margin-left:265.399994pt;margin-top:792.016724pt;width:64.75pt;height:15.45pt;mso-position-horizontal-relative:page;mso-position-vertical-relative:page;z-index:-48328" type="#_x0000_t202" filled="false" stroked="false">
          <v:textbox inset="0,0,0,0">
            <w:txbxContent>
              <w:p>
                <w:pPr>
                  <w:spacing w:before="12"/>
                  <w:ind w:left="20" w:right="0" w:firstLine="0"/>
                  <w:jc w:val="left"/>
                  <w:rPr>
                    <w:sz w:val="24"/>
                  </w:rPr>
                </w:pPr>
                <w:r>
                  <w:rPr>
                    <w:sz w:val="24"/>
                  </w:rPr>
                  <w:t>SENSITIVE</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48304" from="83.639999pt,788.399963pt" to="511.800999pt,788.399963pt" stroked="true" strokeweight=".72pt" strokecolor="#000000">
          <v:stroke dashstyle="solid"/>
          <w10:wrap type="none"/>
        </v:line>
      </w:pict>
    </w:r>
    <w:r>
      <w:rPr/>
      <w:pict>
        <v:shape style="position:absolute;margin-left:265.399994pt;margin-top:792.016724pt;width:64.75pt;height:15.45pt;mso-position-horizontal-relative:page;mso-position-vertical-relative:page;z-index:-48280" type="#_x0000_t202" filled="false" stroked="false">
          <v:textbox inset="0,0,0,0">
            <w:txbxContent>
              <w:p>
                <w:pPr>
                  <w:spacing w:before="12"/>
                  <w:ind w:left="20" w:right="0" w:firstLine="0"/>
                  <w:jc w:val="left"/>
                  <w:rPr>
                    <w:sz w:val="24"/>
                  </w:rPr>
                </w:pPr>
                <w:r>
                  <w:rPr>
                    <w:sz w:val="24"/>
                  </w:rPr>
                  <w:t>SENSITIVE</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48256" from="83.639999pt,788.399963pt" to="511.800999pt,788.399963pt" stroked="true" strokeweight=".72pt" strokecolor="#000000">
          <v:stroke dashstyle="solid"/>
          <w10:wrap type="none"/>
        </v:line>
      </w:pict>
    </w:r>
    <w:r>
      <w:rPr/>
      <w:pict>
        <v:shape style="position:absolute;margin-left:84.080002pt;margin-top:763.023438pt;width:22pt;height:13.15pt;mso-position-horizontal-relative:page;mso-position-vertical-relative:page;z-index:-48232" type="#_x0000_t202" filled="false" stroked="false">
          <v:textbox inset="0,0,0,0">
            <w:txbxContent>
              <w:p>
                <w:pPr>
                  <w:pStyle w:val="BodyText"/>
                  <w:spacing w:before="12"/>
                  <w:ind w:left="20"/>
                </w:pPr>
                <w:r>
                  <w:rPr/>
                  <w:t>PPA</w:t>
                </w:r>
              </w:p>
            </w:txbxContent>
          </v:textbox>
          <w10:wrap type="none"/>
        </v:shape>
      </w:pict>
    </w:r>
    <w:r>
      <w:rPr/>
      <w:pict>
        <v:shape style="position:absolute;margin-left:265.640839pt;margin-top:763.023438pt;width:64.1500pt;height:13.15pt;mso-position-horizontal-relative:page;mso-position-vertical-relative:page;z-index:-48208" type="#_x0000_t202" filled="false" stroked="false">
          <v:textbox inset="0,0,0,0">
            <w:txbxContent>
              <w:p>
                <w:pPr>
                  <w:pStyle w:val="BodyText"/>
                  <w:spacing w:before="12"/>
                  <w:ind w:left="20"/>
                </w:pPr>
                <w:r>
                  <w:rPr/>
                  <w:t>Page </w:t>
                </w:r>
                <w:r>
                  <w:rPr/>
                  <w:fldChar w:fldCharType="begin"/>
                </w:r>
                <w:r>
                  <w:rPr/>
                  <w:instrText> PAGE </w:instrText>
                </w:r>
                <w:r>
                  <w:rPr/>
                  <w:fldChar w:fldCharType="separate"/>
                </w:r>
                <w:r>
                  <w:rPr/>
                  <w:t>10</w:t>
                </w:r>
                <w:r>
                  <w:rPr/>
                  <w:fldChar w:fldCharType="end"/>
                </w:r>
                <w:r>
                  <w:rPr/>
                  <w:t> of 29</w:t>
                </w:r>
              </w:p>
            </w:txbxContent>
          </v:textbox>
          <w10:wrap type="none"/>
        </v:shape>
      </w:pict>
    </w:r>
    <w:r>
      <w:rPr/>
      <w:pict>
        <v:shape style="position:absolute;margin-left:265.399994pt;margin-top:792.016724pt;width:64.75pt;height:15.45pt;mso-position-horizontal-relative:page;mso-position-vertical-relative:page;z-index:-48184" type="#_x0000_t202" filled="false" stroked="false">
          <v:textbox inset="0,0,0,0">
            <w:txbxContent>
              <w:p>
                <w:pPr>
                  <w:spacing w:before="12"/>
                  <w:ind w:left="20" w:right="0" w:firstLine="0"/>
                  <w:jc w:val="left"/>
                  <w:rPr>
                    <w:sz w:val="24"/>
                  </w:rPr>
                </w:pPr>
                <w:r>
                  <w:rPr>
                    <w:sz w:val="24"/>
                  </w:rPr>
                  <w:t>SENSITIVE</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48160" from="83.639999pt,788.399963pt" to="511.800999pt,788.399963pt" stroked="true" strokeweight=".72pt" strokecolor="#000000">
          <v:stroke dashstyle="solid"/>
          <w10:wrap type="none"/>
        </v:line>
      </w:pict>
    </w:r>
    <w:r>
      <w:rPr/>
      <w:pict>
        <v:shape style="position:absolute;margin-left:265.399994pt;margin-top:792.016724pt;width:64.75pt;height:15.45pt;mso-position-horizontal-relative:page;mso-position-vertical-relative:page;z-index:-48136" type="#_x0000_t202" filled="false" stroked="false">
          <v:textbox inset="0,0,0,0">
            <w:txbxContent>
              <w:p>
                <w:pPr>
                  <w:spacing w:before="12"/>
                  <w:ind w:left="20" w:right="0" w:firstLine="0"/>
                  <w:jc w:val="left"/>
                  <w:rPr>
                    <w:sz w:val="24"/>
                  </w:rPr>
                </w:pPr>
                <w:r>
                  <w:rPr>
                    <w:sz w:val="24"/>
                  </w:rPr>
                  <w:t>SENSITIVE</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48112" from="83.639999pt,788.399963pt" to="511.800999pt,788.399963pt" stroked="true" strokeweight=".72pt" strokecolor="#000000">
          <v:stroke dashstyle="solid"/>
          <w10:wrap type="none"/>
        </v:line>
      </w:pict>
    </w:r>
    <w:r>
      <w:rPr/>
      <w:pict>
        <v:shape style="position:absolute;margin-left:84.080002pt;margin-top:763.023438pt;width:22pt;height:13.15pt;mso-position-horizontal-relative:page;mso-position-vertical-relative:page;z-index:-48088" type="#_x0000_t202" filled="false" stroked="false">
          <v:textbox inset="0,0,0,0">
            <w:txbxContent>
              <w:p>
                <w:pPr>
                  <w:pStyle w:val="BodyText"/>
                  <w:spacing w:before="12"/>
                  <w:ind w:left="20"/>
                </w:pPr>
                <w:r>
                  <w:rPr/>
                  <w:t>PPA</w:t>
                </w:r>
              </w:p>
            </w:txbxContent>
          </v:textbox>
          <w10:wrap type="none"/>
        </v:shape>
      </w:pict>
    </w:r>
    <w:r>
      <w:rPr/>
      <w:pict>
        <v:shape style="position:absolute;margin-left:265.640839pt;margin-top:763.023438pt;width:64.1500pt;height:13.15pt;mso-position-horizontal-relative:page;mso-position-vertical-relative:page;z-index:-48064" type="#_x0000_t202" filled="false" stroked="false">
          <v:textbox inset="0,0,0,0">
            <w:txbxContent>
              <w:p>
                <w:pPr>
                  <w:pStyle w:val="BodyText"/>
                  <w:spacing w:before="12"/>
                  <w:ind w:left="20"/>
                </w:pPr>
                <w:r>
                  <w:rPr/>
                  <w:t>Page </w:t>
                </w:r>
                <w:r>
                  <w:rPr/>
                  <w:fldChar w:fldCharType="begin"/>
                </w:r>
                <w:r>
                  <w:rPr/>
                  <w:instrText> PAGE </w:instrText>
                </w:r>
                <w:r>
                  <w:rPr/>
                  <w:fldChar w:fldCharType="separate"/>
                </w:r>
                <w:r>
                  <w:rPr/>
                  <w:t>17</w:t>
                </w:r>
                <w:r>
                  <w:rPr/>
                  <w:fldChar w:fldCharType="end"/>
                </w:r>
                <w:r>
                  <w:rPr/>
                  <w:t> of 29</w:t>
                </w:r>
              </w:p>
            </w:txbxContent>
          </v:textbox>
          <w10:wrap type="none"/>
        </v:shape>
      </w:pict>
    </w:r>
    <w:r>
      <w:rPr/>
      <w:pict>
        <v:shape style="position:absolute;margin-left:265.399994pt;margin-top:792.016724pt;width:64.75pt;height:15.45pt;mso-position-horizontal-relative:page;mso-position-vertical-relative:page;z-index:-48040" type="#_x0000_t202" filled="false" stroked="false">
          <v:textbox inset="0,0,0,0">
            <w:txbxContent>
              <w:p>
                <w:pPr>
                  <w:spacing w:before="12"/>
                  <w:ind w:left="20" w:right="0" w:firstLine="0"/>
                  <w:jc w:val="left"/>
                  <w:rPr>
                    <w:sz w:val="24"/>
                  </w:rPr>
                </w:pPr>
                <w:r>
                  <w:rPr>
                    <w:sz w:val="24"/>
                  </w:rPr>
                  <w:t>SENSITIVE</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48016" from="83.639999pt,788.399963pt" to="511.800999pt,788.399963pt" stroked="true" strokeweight=".72pt" strokecolor="#000000">
          <v:stroke dashstyle="solid"/>
          <w10:wrap type="none"/>
        </v:line>
      </w:pict>
    </w:r>
    <w:r>
      <w:rPr/>
      <w:pict>
        <v:shape style="position:absolute;margin-left:265.399994pt;margin-top:792.016724pt;width:64.75pt;height:15.45pt;mso-position-horizontal-relative:page;mso-position-vertical-relative:page;z-index:-47992" type="#_x0000_t202" filled="false" stroked="false">
          <v:textbox inset="0,0,0,0">
            <w:txbxContent>
              <w:p>
                <w:pPr>
                  <w:spacing w:before="12"/>
                  <w:ind w:left="20" w:right="0" w:firstLine="0"/>
                  <w:jc w:val="left"/>
                  <w:rPr>
                    <w:sz w:val="24"/>
                  </w:rPr>
                </w:pPr>
                <w:r>
                  <w:rPr>
                    <w:sz w:val="24"/>
                  </w:rPr>
                  <w:t>SENSITIVE</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69pt;margin-top:34.576698pt;width:57.25pt;height:15.45pt;mso-position-horizontal-relative:page;mso-position-vertical-relative:page;z-index:-48664" type="#_x0000_t202" filled="false" stroked="false">
          <v:textbox inset="0,0,0,0">
            <w:txbxContent>
              <w:p>
                <w:pPr>
                  <w:spacing w:before="12"/>
                  <w:ind w:left="20" w:right="0" w:firstLine="0"/>
                  <w:jc w:val="left"/>
                  <w:rPr>
                    <w:b/>
                    <w:sz w:val="24"/>
                  </w:rPr>
                </w:pPr>
                <w:r>
                  <w:rPr>
                    <w:b/>
                    <w:color w:val="C00000"/>
                    <w:sz w:val="24"/>
                  </w:rPr>
                  <w:t>OFFICIAL</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849" w:hanging="708"/>
        <w:jc w:val="left"/>
      </w:pPr>
      <w:rPr>
        <w:rFonts w:hint="default" w:ascii="Arial" w:hAnsi="Arial" w:eastAsia="Arial" w:cs="Arial"/>
        <w:spacing w:val="-1"/>
        <w:w w:val="99"/>
        <w:sz w:val="20"/>
        <w:szCs w:val="20"/>
        <w:lang w:val="en-gb" w:eastAsia="en-gb" w:bidi="en-gb"/>
      </w:rPr>
    </w:lvl>
    <w:lvl w:ilvl="1">
      <w:start w:val="1"/>
      <w:numFmt w:val="decimal"/>
      <w:lvlText w:val="%1.%2"/>
      <w:lvlJc w:val="left"/>
      <w:pPr>
        <w:ind w:left="1560" w:hanging="711"/>
        <w:jc w:val="left"/>
      </w:pPr>
      <w:rPr>
        <w:rFonts w:hint="default" w:ascii="Arial" w:hAnsi="Arial" w:eastAsia="Arial" w:cs="Arial"/>
        <w:spacing w:val="-1"/>
        <w:w w:val="99"/>
        <w:sz w:val="20"/>
        <w:szCs w:val="20"/>
        <w:lang w:val="en-gb" w:eastAsia="en-gb" w:bidi="en-gb"/>
      </w:rPr>
    </w:lvl>
    <w:lvl w:ilvl="2">
      <w:start w:val="1"/>
      <w:numFmt w:val="decimal"/>
      <w:lvlText w:val="%1.%2.%3"/>
      <w:lvlJc w:val="left"/>
      <w:pPr>
        <w:ind w:left="2268" w:hanging="708"/>
        <w:jc w:val="left"/>
      </w:pPr>
      <w:rPr>
        <w:rFonts w:hint="default" w:ascii="Arial" w:hAnsi="Arial" w:eastAsia="Arial" w:cs="Arial"/>
        <w:spacing w:val="-1"/>
        <w:w w:val="99"/>
        <w:sz w:val="20"/>
        <w:szCs w:val="20"/>
        <w:lang w:val="en-gb" w:eastAsia="en-gb" w:bidi="en-gb"/>
      </w:rPr>
    </w:lvl>
    <w:lvl w:ilvl="3">
      <w:start w:val="0"/>
      <w:numFmt w:val="bullet"/>
      <w:lvlText w:val="•"/>
      <w:lvlJc w:val="left"/>
      <w:pPr>
        <w:ind w:left="3098" w:hanging="708"/>
      </w:pPr>
      <w:rPr>
        <w:rFonts w:hint="default"/>
        <w:lang w:val="en-gb" w:eastAsia="en-gb" w:bidi="en-gb"/>
      </w:rPr>
    </w:lvl>
    <w:lvl w:ilvl="4">
      <w:start w:val="0"/>
      <w:numFmt w:val="bullet"/>
      <w:lvlText w:val="•"/>
      <w:lvlJc w:val="left"/>
      <w:pPr>
        <w:ind w:left="3936" w:hanging="708"/>
      </w:pPr>
      <w:rPr>
        <w:rFonts w:hint="default"/>
        <w:lang w:val="en-gb" w:eastAsia="en-gb" w:bidi="en-gb"/>
      </w:rPr>
    </w:lvl>
    <w:lvl w:ilvl="5">
      <w:start w:val="0"/>
      <w:numFmt w:val="bullet"/>
      <w:lvlText w:val="•"/>
      <w:lvlJc w:val="left"/>
      <w:pPr>
        <w:ind w:left="4774" w:hanging="708"/>
      </w:pPr>
      <w:rPr>
        <w:rFonts w:hint="default"/>
        <w:lang w:val="en-gb" w:eastAsia="en-gb" w:bidi="en-gb"/>
      </w:rPr>
    </w:lvl>
    <w:lvl w:ilvl="6">
      <w:start w:val="0"/>
      <w:numFmt w:val="bullet"/>
      <w:lvlText w:val="•"/>
      <w:lvlJc w:val="left"/>
      <w:pPr>
        <w:ind w:left="5613" w:hanging="708"/>
      </w:pPr>
      <w:rPr>
        <w:rFonts w:hint="default"/>
        <w:lang w:val="en-gb" w:eastAsia="en-gb" w:bidi="en-gb"/>
      </w:rPr>
    </w:lvl>
    <w:lvl w:ilvl="7">
      <w:start w:val="0"/>
      <w:numFmt w:val="bullet"/>
      <w:lvlText w:val="•"/>
      <w:lvlJc w:val="left"/>
      <w:pPr>
        <w:ind w:left="6451" w:hanging="708"/>
      </w:pPr>
      <w:rPr>
        <w:rFonts w:hint="default"/>
        <w:lang w:val="en-gb" w:eastAsia="en-gb" w:bidi="en-gb"/>
      </w:rPr>
    </w:lvl>
    <w:lvl w:ilvl="8">
      <w:start w:val="0"/>
      <w:numFmt w:val="bullet"/>
      <w:lvlText w:val="•"/>
      <w:lvlJc w:val="left"/>
      <w:pPr>
        <w:ind w:left="7289" w:hanging="708"/>
      </w:pPr>
      <w:rPr>
        <w:rFonts w:hint="default"/>
        <w:lang w:val="en-gb" w:eastAsia="en-gb" w:bidi="en-gb"/>
      </w:rPr>
    </w:lvl>
  </w:abstractNum>
  <w:abstractNum w:abstractNumId="11">
    <w:multiLevelType w:val="hybridMultilevel"/>
    <w:lvl w:ilvl="0">
      <w:start w:val="1"/>
      <w:numFmt w:val="upperLetter"/>
      <w:lvlText w:val="(%1)"/>
      <w:lvlJc w:val="left"/>
      <w:pPr>
        <w:ind w:left="2406" w:hanging="850"/>
        <w:jc w:val="left"/>
      </w:pPr>
      <w:rPr>
        <w:rFonts w:hint="default" w:ascii="Arial" w:hAnsi="Arial" w:eastAsia="Arial" w:cs="Arial"/>
        <w:spacing w:val="-1"/>
        <w:w w:val="99"/>
        <w:sz w:val="20"/>
        <w:szCs w:val="20"/>
        <w:lang w:val="en-gb" w:eastAsia="en-gb" w:bidi="en-gb"/>
      </w:rPr>
    </w:lvl>
    <w:lvl w:ilvl="1">
      <w:start w:val="0"/>
      <w:numFmt w:val="bullet"/>
      <w:lvlText w:val="•"/>
      <w:lvlJc w:val="left"/>
      <w:pPr>
        <w:ind w:left="3056" w:hanging="850"/>
      </w:pPr>
      <w:rPr>
        <w:rFonts w:hint="default"/>
        <w:lang w:val="en-gb" w:eastAsia="en-gb" w:bidi="en-gb"/>
      </w:rPr>
    </w:lvl>
    <w:lvl w:ilvl="2">
      <w:start w:val="0"/>
      <w:numFmt w:val="bullet"/>
      <w:lvlText w:val="•"/>
      <w:lvlJc w:val="left"/>
      <w:pPr>
        <w:ind w:left="3713" w:hanging="850"/>
      </w:pPr>
      <w:rPr>
        <w:rFonts w:hint="default"/>
        <w:lang w:val="en-gb" w:eastAsia="en-gb" w:bidi="en-gb"/>
      </w:rPr>
    </w:lvl>
    <w:lvl w:ilvl="3">
      <w:start w:val="0"/>
      <w:numFmt w:val="bullet"/>
      <w:lvlText w:val="•"/>
      <w:lvlJc w:val="left"/>
      <w:pPr>
        <w:ind w:left="4369" w:hanging="850"/>
      </w:pPr>
      <w:rPr>
        <w:rFonts w:hint="default"/>
        <w:lang w:val="en-gb" w:eastAsia="en-gb" w:bidi="en-gb"/>
      </w:rPr>
    </w:lvl>
    <w:lvl w:ilvl="4">
      <w:start w:val="0"/>
      <w:numFmt w:val="bullet"/>
      <w:lvlText w:val="•"/>
      <w:lvlJc w:val="left"/>
      <w:pPr>
        <w:ind w:left="5026" w:hanging="850"/>
      </w:pPr>
      <w:rPr>
        <w:rFonts w:hint="default"/>
        <w:lang w:val="en-gb" w:eastAsia="en-gb" w:bidi="en-gb"/>
      </w:rPr>
    </w:lvl>
    <w:lvl w:ilvl="5">
      <w:start w:val="0"/>
      <w:numFmt w:val="bullet"/>
      <w:lvlText w:val="•"/>
      <w:lvlJc w:val="left"/>
      <w:pPr>
        <w:ind w:left="5683" w:hanging="850"/>
      </w:pPr>
      <w:rPr>
        <w:rFonts w:hint="default"/>
        <w:lang w:val="en-gb" w:eastAsia="en-gb" w:bidi="en-gb"/>
      </w:rPr>
    </w:lvl>
    <w:lvl w:ilvl="6">
      <w:start w:val="0"/>
      <w:numFmt w:val="bullet"/>
      <w:lvlText w:val="•"/>
      <w:lvlJc w:val="left"/>
      <w:pPr>
        <w:ind w:left="6339" w:hanging="850"/>
      </w:pPr>
      <w:rPr>
        <w:rFonts w:hint="default"/>
        <w:lang w:val="en-gb" w:eastAsia="en-gb" w:bidi="en-gb"/>
      </w:rPr>
    </w:lvl>
    <w:lvl w:ilvl="7">
      <w:start w:val="0"/>
      <w:numFmt w:val="bullet"/>
      <w:lvlText w:val="•"/>
      <w:lvlJc w:val="left"/>
      <w:pPr>
        <w:ind w:left="6996" w:hanging="850"/>
      </w:pPr>
      <w:rPr>
        <w:rFonts w:hint="default"/>
        <w:lang w:val="en-gb" w:eastAsia="en-gb" w:bidi="en-gb"/>
      </w:rPr>
    </w:lvl>
    <w:lvl w:ilvl="8">
      <w:start w:val="0"/>
      <w:numFmt w:val="bullet"/>
      <w:lvlText w:val="•"/>
      <w:lvlJc w:val="left"/>
      <w:pPr>
        <w:ind w:left="7653" w:hanging="850"/>
      </w:pPr>
      <w:rPr>
        <w:rFonts w:hint="default"/>
        <w:lang w:val="en-gb" w:eastAsia="en-gb" w:bidi="en-gb"/>
      </w:rPr>
    </w:lvl>
  </w:abstractNum>
  <w:abstractNum w:abstractNumId="10">
    <w:multiLevelType w:val="hybridMultilevel"/>
    <w:lvl w:ilvl="0">
      <w:start w:val="1"/>
      <w:numFmt w:val="lowerLetter"/>
      <w:lvlText w:val="(%1)"/>
      <w:lvlJc w:val="left"/>
      <w:pPr>
        <w:ind w:left="755" w:hanging="708"/>
        <w:jc w:val="left"/>
      </w:pPr>
      <w:rPr>
        <w:rFonts w:hint="default" w:ascii="Arial" w:hAnsi="Arial" w:eastAsia="Arial" w:cs="Arial"/>
        <w:spacing w:val="-1"/>
        <w:w w:val="99"/>
        <w:sz w:val="20"/>
        <w:szCs w:val="20"/>
        <w:lang w:val="en-gb" w:eastAsia="en-gb" w:bidi="en-gb"/>
      </w:rPr>
    </w:lvl>
    <w:lvl w:ilvl="1">
      <w:start w:val="0"/>
      <w:numFmt w:val="bullet"/>
      <w:lvlText w:val="•"/>
      <w:lvlJc w:val="left"/>
      <w:pPr>
        <w:ind w:left="1304" w:hanging="708"/>
      </w:pPr>
      <w:rPr>
        <w:rFonts w:hint="default"/>
        <w:lang w:val="en-gb" w:eastAsia="en-gb" w:bidi="en-gb"/>
      </w:rPr>
    </w:lvl>
    <w:lvl w:ilvl="2">
      <w:start w:val="0"/>
      <w:numFmt w:val="bullet"/>
      <w:lvlText w:val="•"/>
      <w:lvlJc w:val="left"/>
      <w:pPr>
        <w:ind w:left="1848" w:hanging="708"/>
      </w:pPr>
      <w:rPr>
        <w:rFonts w:hint="default"/>
        <w:lang w:val="en-gb" w:eastAsia="en-gb" w:bidi="en-gb"/>
      </w:rPr>
    </w:lvl>
    <w:lvl w:ilvl="3">
      <w:start w:val="0"/>
      <w:numFmt w:val="bullet"/>
      <w:lvlText w:val="•"/>
      <w:lvlJc w:val="left"/>
      <w:pPr>
        <w:ind w:left="2392" w:hanging="708"/>
      </w:pPr>
      <w:rPr>
        <w:rFonts w:hint="default"/>
        <w:lang w:val="en-gb" w:eastAsia="en-gb" w:bidi="en-gb"/>
      </w:rPr>
    </w:lvl>
    <w:lvl w:ilvl="4">
      <w:start w:val="0"/>
      <w:numFmt w:val="bullet"/>
      <w:lvlText w:val="•"/>
      <w:lvlJc w:val="left"/>
      <w:pPr>
        <w:ind w:left="2936" w:hanging="708"/>
      </w:pPr>
      <w:rPr>
        <w:rFonts w:hint="default"/>
        <w:lang w:val="en-gb" w:eastAsia="en-gb" w:bidi="en-gb"/>
      </w:rPr>
    </w:lvl>
    <w:lvl w:ilvl="5">
      <w:start w:val="0"/>
      <w:numFmt w:val="bullet"/>
      <w:lvlText w:val="•"/>
      <w:lvlJc w:val="left"/>
      <w:pPr>
        <w:ind w:left="3480" w:hanging="708"/>
      </w:pPr>
      <w:rPr>
        <w:rFonts w:hint="default"/>
        <w:lang w:val="en-gb" w:eastAsia="en-gb" w:bidi="en-gb"/>
      </w:rPr>
    </w:lvl>
    <w:lvl w:ilvl="6">
      <w:start w:val="0"/>
      <w:numFmt w:val="bullet"/>
      <w:lvlText w:val="•"/>
      <w:lvlJc w:val="left"/>
      <w:pPr>
        <w:ind w:left="4024" w:hanging="708"/>
      </w:pPr>
      <w:rPr>
        <w:rFonts w:hint="default"/>
        <w:lang w:val="en-gb" w:eastAsia="en-gb" w:bidi="en-gb"/>
      </w:rPr>
    </w:lvl>
    <w:lvl w:ilvl="7">
      <w:start w:val="0"/>
      <w:numFmt w:val="bullet"/>
      <w:lvlText w:val="•"/>
      <w:lvlJc w:val="left"/>
      <w:pPr>
        <w:ind w:left="4568" w:hanging="708"/>
      </w:pPr>
      <w:rPr>
        <w:rFonts w:hint="default"/>
        <w:lang w:val="en-gb" w:eastAsia="en-gb" w:bidi="en-gb"/>
      </w:rPr>
    </w:lvl>
    <w:lvl w:ilvl="8">
      <w:start w:val="0"/>
      <w:numFmt w:val="bullet"/>
      <w:lvlText w:val="•"/>
      <w:lvlJc w:val="left"/>
      <w:pPr>
        <w:ind w:left="5112" w:hanging="708"/>
      </w:pPr>
      <w:rPr>
        <w:rFonts w:hint="default"/>
        <w:lang w:val="en-gb" w:eastAsia="en-gb" w:bidi="en-gb"/>
      </w:rPr>
    </w:lvl>
  </w:abstractNum>
  <w:abstractNum w:abstractNumId="9">
    <w:multiLevelType w:val="hybridMultilevel"/>
    <w:lvl w:ilvl="0">
      <w:start w:val="1"/>
      <w:numFmt w:val="lowerLetter"/>
      <w:lvlText w:val="(%1)"/>
      <w:lvlJc w:val="left"/>
      <w:pPr>
        <w:ind w:left="817" w:hanging="653"/>
        <w:jc w:val="left"/>
      </w:pPr>
      <w:rPr>
        <w:rFonts w:hint="default" w:ascii="Arial" w:hAnsi="Arial" w:eastAsia="Arial" w:cs="Arial"/>
        <w:spacing w:val="-1"/>
        <w:w w:val="99"/>
        <w:sz w:val="20"/>
        <w:szCs w:val="20"/>
        <w:lang w:val="en-gb" w:eastAsia="en-gb" w:bidi="en-gb"/>
      </w:rPr>
    </w:lvl>
    <w:lvl w:ilvl="1">
      <w:start w:val="0"/>
      <w:numFmt w:val="bullet"/>
      <w:lvlText w:val="•"/>
      <w:lvlJc w:val="left"/>
      <w:pPr>
        <w:ind w:left="1364" w:hanging="653"/>
      </w:pPr>
      <w:rPr>
        <w:rFonts w:hint="default"/>
        <w:lang w:val="en-gb" w:eastAsia="en-gb" w:bidi="en-gb"/>
      </w:rPr>
    </w:lvl>
    <w:lvl w:ilvl="2">
      <w:start w:val="0"/>
      <w:numFmt w:val="bullet"/>
      <w:lvlText w:val="•"/>
      <w:lvlJc w:val="left"/>
      <w:pPr>
        <w:ind w:left="1908" w:hanging="653"/>
      </w:pPr>
      <w:rPr>
        <w:rFonts w:hint="default"/>
        <w:lang w:val="en-gb" w:eastAsia="en-gb" w:bidi="en-gb"/>
      </w:rPr>
    </w:lvl>
    <w:lvl w:ilvl="3">
      <w:start w:val="0"/>
      <w:numFmt w:val="bullet"/>
      <w:lvlText w:val="•"/>
      <w:lvlJc w:val="left"/>
      <w:pPr>
        <w:ind w:left="2452" w:hanging="653"/>
      </w:pPr>
      <w:rPr>
        <w:rFonts w:hint="default"/>
        <w:lang w:val="en-gb" w:eastAsia="en-gb" w:bidi="en-gb"/>
      </w:rPr>
    </w:lvl>
    <w:lvl w:ilvl="4">
      <w:start w:val="0"/>
      <w:numFmt w:val="bullet"/>
      <w:lvlText w:val="•"/>
      <w:lvlJc w:val="left"/>
      <w:pPr>
        <w:ind w:left="2997" w:hanging="653"/>
      </w:pPr>
      <w:rPr>
        <w:rFonts w:hint="default"/>
        <w:lang w:val="en-gb" w:eastAsia="en-gb" w:bidi="en-gb"/>
      </w:rPr>
    </w:lvl>
    <w:lvl w:ilvl="5">
      <w:start w:val="0"/>
      <w:numFmt w:val="bullet"/>
      <w:lvlText w:val="•"/>
      <w:lvlJc w:val="left"/>
      <w:pPr>
        <w:ind w:left="3541" w:hanging="653"/>
      </w:pPr>
      <w:rPr>
        <w:rFonts w:hint="default"/>
        <w:lang w:val="en-gb" w:eastAsia="en-gb" w:bidi="en-gb"/>
      </w:rPr>
    </w:lvl>
    <w:lvl w:ilvl="6">
      <w:start w:val="0"/>
      <w:numFmt w:val="bullet"/>
      <w:lvlText w:val="•"/>
      <w:lvlJc w:val="left"/>
      <w:pPr>
        <w:ind w:left="4085" w:hanging="653"/>
      </w:pPr>
      <w:rPr>
        <w:rFonts w:hint="default"/>
        <w:lang w:val="en-gb" w:eastAsia="en-gb" w:bidi="en-gb"/>
      </w:rPr>
    </w:lvl>
    <w:lvl w:ilvl="7">
      <w:start w:val="0"/>
      <w:numFmt w:val="bullet"/>
      <w:lvlText w:val="•"/>
      <w:lvlJc w:val="left"/>
      <w:pPr>
        <w:ind w:left="4630" w:hanging="653"/>
      </w:pPr>
      <w:rPr>
        <w:rFonts w:hint="default"/>
        <w:lang w:val="en-gb" w:eastAsia="en-gb" w:bidi="en-gb"/>
      </w:rPr>
    </w:lvl>
    <w:lvl w:ilvl="8">
      <w:start w:val="0"/>
      <w:numFmt w:val="bullet"/>
      <w:lvlText w:val="•"/>
      <w:lvlJc w:val="left"/>
      <w:pPr>
        <w:ind w:left="5174" w:hanging="653"/>
      </w:pPr>
      <w:rPr>
        <w:rFonts w:hint="default"/>
        <w:lang w:val="en-gb" w:eastAsia="en-gb" w:bidi="en-gb"/>
      </w:rPr>
    </w:lvl>
  </w:abstractNum>
  <w:abstractNum w:abstractNumId="8">
    <w:multiLevelType w:val="hybridMultilevel"/>
    <w:lvl w:ilvl="0">
      <w:start w:val="1"/>
      <w:numFmt w:val="decimal"/>
      <w:lvlText w:val="%1."/>
      <w:lvlJc w:val="left"/>
      <w:pPr>
        <w:ind w:left="847" w:hanging="708"/>
        <w:jc w:val="left"/>
      </w:pPr>
      <w:rPr>
        <w:rFonts w:hint="default" w:ascii="Arial" w:hAnsi="Arial" w:eastAsia="Arial" w:cs="Arial"/>
        <w:spacing w:val="-1"/>
        <w:w w:val="99"/>
        <w:sz w:val="20"/>
        <w:szCs w:val="20"/>
        <w:lang w:val="en-gb" w:eastAsia="en-gb" w:bidi="en-gb"/>
      </w:rPr>
    </w:lvl>
    <w:lvl w:ilvl="1">
      <w:start w:val="1"/>
      <w:numFmt w:val="decimal"/>
      <w:lvlText w:val="%1.%2"/>
      <w:lvlJc w:val="left"/>
      <w:pPr>
        <w:ind w:left="1559" w:hanging="711"/>
        <w:jc w:val="left"/>
      </w:pPr>
      <w:rPr>
        <w:rFonts w:hint="default" w:ascii="Arial" w:hAnsi="Arial" w:eastAsia="Arial" w:cs="Arial"/>
        <w:spacing w:val="-1"/>
        <w:w w:val="99"/>
        <w:sz w:val="20"/>
        <w:szCs w:val="20"/>
        <w:lang w:val="en-gb" w:eastAsia="en-gb" w:bidi="en-gb"/>
      </w:rPr>
    </w:lvl>
    <w:lvl w:ilvl="2">
      <w:start w:val="1"/>
      <w:numFmt w:val="decimal"/>
      <w:lvlText w:val="%1.%2.%3"/>
      <w:lvlJc w:val="left"/>
      <w:pPr>
        <w:ind w:left="2267" w:hanging="708"/>
        <w:jc w:val="left"/>
      </w:pPr>
      <w:rPr>
        <w:rFonts w:hint="default" w:ascii="Arial" w:hAnsi="Arial" w:eastAsia="Arial" w:cs="Arial"/>
        <w:spacing w:val="-1"/>
        <w:w w:val="99"/>
        <w:sz w:val="20"/>
        <w:szCs w:val="20"/>
        <w:lang w:val="en-gb" w:eastAsia="en-gb" w:bidi="en-gb"/>
      </w:rPr>
    </w:lvl>
    <w:lvl w:ilvl="3">
      <w:start w:val="1"/>
      <w:numFmt w:val="upperLetter"/>
      <w:lvlText w:val="(%4)"/>
      <w:lvlJc w:val="left"/>
      <w:pPr>
        <w:ind w:left="2972" w:hanging="567"/>
        <w:jc w:val="left"/>
      </w:pPr>
      <w:rPr>
        <w:rFonts w:hint="default" w:ascii="Arial" w:hAnsi="Arial" w:eastAsia="Arial" w:cs="Arial"/>
        <w:spacing w:val="-1"/>
        <w:w w:val="99"/>
        <w:sz w:val="20"/>
        <w:szCs w:val="20"/>
        <w:lang w:val="en-gb" w:eastAsia="en-gb" w:bidi="en-gb"/>
      </w:rPr>
    </w:lvl>
    <w:lvl w:ilvl="4">
      <w:start w:val="0"/>
      <w:numFmt w:val="bullet"/>
      <w:lvlText w:val="•"/>
      <w:lvlJc w:val="left"/>
      <w:pPr>
        <w:ind w:left="2980" w:hanging="567"/>
      </w:pPr>
      <w:rPr>
        <w:rFonts w:hint="default"/>
        <w:lang w:val="en-gb" w:eastAsia="en-gb" w:bidi="en-gb"/>
      </w:rPr>
    </w:lvl>
    <w:lvl w:ilvl="5">
      <w:start w:val="0"/>
      <w:numFmt w:val="bullet"/>
      <w:lvlText w:val="•"/>
      <w:lvlJc w:val="left"/>
      <w:pPr>
        <w:ind w:left="3977" w:hanging="567"/>
      </w:pPr>
      <w:rPr>
        <w:rFonts w:hint="default"/>
        <w:lang w:val="en-gb" w:eastAsia="en-gb" w:bidi="en-gb"/>
      </w:rPr>
    </w:lvl>
    <w:lvl w:ilvl="6">
      <w:start w:val="0"/>
      <w:numFmt w:val="bullet"/>
      <w:lvlText w:val="•"/>
      <w:lvlJc w:val="left"/>
      <w:pPr>
        <w:ind w:left="4975" w:hanging="567"/>
      </w:pPr>
      <w:rPr>
        <w:rFonts w:hint="default"/>
        <w:lang w:val="en-gb" w:eastAsia="en-gb" w:bidi="en-gb"/>
      </w:rPr>
    </w:lvl>
    <w:lvl w:ilvl="7">
      <w:start w:val="0"/>
      <w:numFmt w:val="bullet"/>
      <w:lvlText w:val="•"/>
      <w:lvlJc w:val="left"/>
      <w:pPr>
        <w:ind w:left="5973" w:hanging="567"/>
      </w:pPr>
      <w:rPr>
        <w:rFonts w:hint="default"/>
        <w:lang w:val="en-gb" w:eastAsia="en-gb" w:bidi="en-gb"/>
      </w:rPr>
    </w:lvl>
    <w:lvl w:ilvl="8">
      <w:start w:val="0"/>
      <w:numFmt w:val="bullet"/>
      <w:lvlText w:val="•"/>
      <w:lvlJc w:val="left"/>
      <w:pPr>
        <w:ind w:left="6970" w:hanging="567"/>
      </w:pPr>
      <w:rPr>
        <w:rFonts w:hint="default"/>
        <w:lang w:val="en-gb" w:eastAsia="en-gb" w:bidi="en-gb"/>
      </w:rPr>
    </w:lvl>
  </w:abstractNum>
  <w:abstractNum w:abstractNumId="7">
    <w:multiLevelType w:val="hybridMultilevel"/>
    <w:lvl w:ilvl="0">
      <w:start w:val="1"/>
      <w:numFmt w:val="decimal"/>
      <w:lvlText w:val="(%1)"/>
      <w:lvlJc w:val="left"/>
      <w:pPr>
        <w:ind w:left="849" w:hanging="708"/>
        <w:jc w:val="left"/>
      </w:pPr>
      <w:rPr>
        <w:rFonts w:hint="default" w:ascii="Arial" w:hAnsi="Arial" w:eastAsia="Arial" w:cs="Arial"/>
        <w:spacing w:val="-1"/>
        <w:w w:val="99"/>
        <w:sz w:val="20"/>
        <w:szCs w:val="20"/>
        <w:lang w:val="en-gb" w:eastAsia="en-gb" w:bidi="en-gb"/>
      </w:rPr>
    </w:lvl>
    <w:lvl w:ilvl="1">
      <w:start w:val="1"/>
      <w:numFmt w:val="upperLetter"/>
      <w:lvlText w:val="(%2)"/>
      <w:lvlJc w:val="left"/>
      <w:pPr>
        <w:ind w:left="848" w:hanging="708"/>
        <w:jc w:val="left"/>
      </w:pPr>
      <w:rPr>
        <w:rFonts w:hint="default" w:ascii="Arial" w:hAnsi="Arial" w:eastAsia="Arial" w:cs="Arial"/>
        <w:spacing w:val="-1"/>
        <w:w w:val="99"/>
        <w:sz w:val="20"/>
        <w:szCs w:val="20"/>
        <w:lang w:val="en-gb" w:eastAsia="en-gb" w:bidi="en-gb"/>
      </w:rPr>
    </w:lvl>
    <w:lvl w:ilvl="2">
      <w:start w:val="0"/>
      <w:numFmt w:val="bullet"/>
      <w:lvlText w:val="•"/>
      <w:lvlJc w:val="left"/>
      <w:pPr>
        <w:ind w:left="2465" w:hanging="708"/>
      </w:pPr>
      <w:rPr>
        <w:rFonts w:hint="default"/>
        <w:lang w:val="en-gb" w:eastAsia="en-gb" w:bidi="en-gb"/>
      </w:rPr>
    </w:lvl>
    <w:lvl w:ilvl="3">
      <w:start w:val="0"/>
      <w:numFmt w:val="bullet"/>
      <w:lvlText w:val="•"/>
      <w:lvlJc w:val="left"/>
      <w:pPr>
        <w:ind w:left="3277" w:hanging="708"/>
      </w:pPr>
      <w:rPr>
        <w:rFonts w:hint="default"/>
        <w:lang w:val="en-gb" w:eastAsia="en-gb" w:bidi="en-gb"/>
      </w:rPr>
    </w:lvl>
    <w:lvl w:ilvl="4">
      <w:start w:val="0"/>
      <w:numFmt w:val="bullet"/>
      <w:lvlText w:val="•"/>
      <w:lvlJc w:val="left"/>
      <w:pPr>
        <w:ind w:left="4090" w:hanging="708"/>
      </w:pPr>
      <w:rPr>
        <w:rFonts w:hint="default"/>
        <w:lang w:val="en-gb" w:eastAsia="en-gb" w:bidi="en-gb"/>
      </w:rPr>
    </w:lvl>
    <w:lvl w:ilvl="5">
      <w:start w:val="0"/>
      <w:numFmt w:val="bullet"/>
      <w:lvlText w:val="•"/>
      <w:lvlJc w:val="left"/>
      <w:pPr>
        <w:ind w:left="4903" w:hanging="708"/>
      </w:pPr>
      <w:rPr>
        <w:rFonts w:hint="default"/>
        <w:lang w:val="en-gb" w:eastAsia="en-gb" w:bidi="en-gb"/>
      </w:rPr>
    </w:lvl>
    <w:lvl w:ilvl="6">
      <w:start w:val="0"/>
      <w:numFmt w:val="bullet"/>
      <w:lvlText w:val="•"/>
      <w:lvlJc w:val="left"/>
      <w:pPr>
        <w:ind w:left="5715" w:hanging="708"/>
      </w:pPr>
      <w:rPr>
        <w:rFonts w:hint="default"/>
        <w:lang w:val="en-gb" w:eastAsia="en-gb" w:bidi="en-gb"/>
      </w:rPr>
    </w:lvl>
    <w:lvl w:ilvl="7">
      <w:start w:val="0"/>
      <w:numFmt w:val="bullet"/>
      <w:lvlText w:val="•"/>
      <w:lvlJc w:val="left"/>
      <w:pPr>
        <w:ind w:left="6528" w:hanging="708"/>
      </w:pPr>
      <w:rPr>
        <w:rFonts w:hint="default"/>
        <w:lang w:val="en-gb" w:eastAsia="en-gb" w:bidi="en-gb"/>
      </w:rPr>
    </w:lvl>
    <w:lvl w:ilvl="8">
      <w:start w:val="0"/>
      <w:numFmt w:val="bullet"/>
      <w:lvlText w:val="•"/>
      <w:lvlJc w:val="left"/>
      <w:pPr>
        <w:ind w:left="7341" w:hanging="708"/>
      </w:pPr>
      <w:rPr>
        <w:rFonts w:hint="default"/>
        <w:lang w:val="en-gb" w:eastAsia="en-gb" w:bidi="en-gb"/>
      </w:rPr>
    </w:lvl>
  </w:abstractNum>
  <w:abstractNum w:abstractNumId="6">
    <w:multiLevelType w:val="hybridMultilevel"/>
    <w:lvl w:ilvl="0">
      <w:start w:val="1"/>
      <w:numFmt w:val="upperLetter"/>
      <w:lvlText w:val="(%1)"/>
      <w:lvlJc w:val="left"/>
      <w:pPr>
        <w:ind w:left="2408" w:hanging="850"/>
        <w:jc w:val="left"/>
      </w:pPr>
      <w:rPr>
        <w:rFonts w:hint="default" w:ascii="Arial" w:hAnsi="Arial" w:eastAsia="Arial" w:cs="Arial"/>
        <w:spacing w:val="-1"/>
        <w:w w:val="99"/>
        <w:sz w:val="20"/>
        <w:szCs w:val="20"/>
        <w:lang w:val="en-gb" w:eastAsia="en-gb" w:bidi="en-gb"/>
      </w:rPr>
    </w:lvl>
    <w:lvl w:ilvl="1">
      <w:start w:val="0"/>
      <w:numFmt w:val="bullet"/>
      <w:lvlText w:val="•"/>
      <w:lvlJc w:val="left"/>
      <w:pPr>
        <w:ind w:left="3056" w:hanging="850"/>
      </w:pPr>
      <w:rPr>
        <w:rFonts w:hint="default"/>
        <w:lang w:val="en-gb" w:eastAsia="en-gb" w:bidi="en-gb"/>
      </w:rPr>
    </w:lvl>
    <w:lvl w:ilvl="2">
      <w:start w:val="0"/>
      <w:numFmt w:val="bullet"/>
      <w:lvlText w:val="•"/>
      <w:lvlJc w:val="left"/>
      <w:pPr>
        <w:ind w:left="3713" w:hanging="850"/>
      </w:pPr>
      <w:rPr>
        <w:rFonts w:hint="default"/>
        <w:lang w:val="en-gb" w:eastAsia="en-gb" w:bidi="en-gb"/>
      </w:rPr>
    </w:lvl>
    <w:lvl w:ilvl="3">
      <w:start w:val="0"/>
      <w:numFmt w:val="bullet"/>
      <w:lvlText w:val="•"/>
      <w:lvlJc w:val="left"/>
      <w:pPr>
        <w:ind w:left="4369" w:hanging="850"/>
      </w:pPr>
      <w:rPr>
        <w:rFonts w:hint="default"/>
        <w:lang w:val="en-gb" w:eastAsia="en-gb" w:bidi="en-gb"/>
      </w:rPr>
    </w:lvl>
    <w:lvl w:ilvl="4">
      <w:start w:val="0"/>
      <w:numFmt w:val="bullet"/>
      <w:lvlText w:val="•"/>
      <w:lvlJc w:val="left"/>
      <w:pPr>
        <w:ind w:left="5026" w:hanging="850"/>
      </w:pPr>
      <w:rPr>
        <w:rFonts w:hint="default"/>
        <w:lang w:val="en-gb" w:eastAsia="en-gb" w:bidi="en-gb"/>
      </w:rPr>
    </w:lvl>
    <w:lvl w:ilvl="5">
      <w:start w:val="0"/>
      <w:numFmt w:val="bullet"/>
      <w:lvlText w:val="•"/>
      <w:lvlJc w:val="left"/>
      <w:pPr>
        <w:ind w:left="5683" w:hanging="850"/>
      </w:pPr>
      <w:rPr>
        <w:rFonts w:hint="default"/>
        <w:lang w:val="en-gb" w:eastAsia="en-gb" w:bidi="en-gb"/>
      </w:rPr>
    </w:lvl>
    <w:lvl w:ilvl="6">
      <w:start w:val="0"/>
      <w:numFmt w:val="bullet"/>
      <w:lvlText w:val="•"/>
      <w:lvlJc w:val="left"/>
      <w:pPr>
        <w:ind w:left="6339" w:hanging="850"/>
      </w:pPr>
      <w:rPr>
        <w:rFonts w:hint="default"/>
        <w:lang w:val="en-gb" w:eastAsia="en-gb" w:bidi="en-gb"/>
      </w:rPr>
    </w:lvl>
    <w:lvl w:ilvl="7">
      <w:start w:val="0"/>
      <w:numFmt w:val="bullet"/>
      <w:lvlText w:val="•"/>
      <w:lvlJc w:val="left"/>
      <w:pPr>
        <w:ind w:left="6996" w:hanging="850"/>
      </w:pPr>
      <w:rPr>
        <w:rFonts w:hint="default"/>
        <w:lang w:val="en-gb" w:eastAsia="en-gb" w:bidi="en-gb"/>
      </w:rPr>
    </w:lvl>
    <w:lvl w:ilvl="8">
      <w:start w:val="0"/>
      <w:numFmt w:val="bullet"/>
      <w:lvlText w:val="•"/>
      <w:lvlJc w:val="left"/>
      <w:pPr>
        <w:ind w:left="7653" w:hanging="850"/>
      </w:pPr>
      <w:rPr>
        <w:rFonts w:hint="default"/>
        <w:lang w:val="en-gb" w:eastAsia="en-gb" w:bidi="en-gb"/>
      </w:rPr>
    </w:lvl>
  </w:abstractNum>
  <w:abstractNum w:abstractNumId="5">
    <w:multiLevelType w:val="hybridMultilevel"/>
    <w:lvl w:ilvl="0">
      <w:start w:val="2"/>
      <w:numFmt w:val="lowerLetter"/>
      <w:lvlText w:val="(%1)"/>
      <w:lvlJc w:val="left"/>
      <w:pPr>
        <w:ind w:left="755" w:hanging="653"/>
        <w:jc w:val="left"/>
      </w:pPr>
      <w:rPr>
        <w:rFonts w:hint="default" w:ascii="Arial" w:hAnsi="Arial" w:eastAsia="Arial" w:cs="Arial"/>
        <w:spacing w:val="-1"/>
        <w:w w:val="99"/>
        <w:sz w:val="20"/>
        <w:szCs w:val="20"/>
        <w:lang w:val="en-gb" w:eastAsia="en-gb" w:bidi="en-gb"/>
      </w:rPr>
    </w:lvl>
    <w:lvl w:ilvl="1">
      <w:start w:val="0"/>
      <w:numFmt w:val="bullet"/>
      <w:lvlText w:val="•"/>
      <w:lvlJc w:val="left"/>
      <w:pPr>
        <w:ind w:left="1304" w:hanging="653"/>
      </w:pPr>
      <w:rPr>
        <w:rFonts w:hint="default"/>
        <w:lang w:val="en-gb" w:eastAsia="en-gb" w:bidi="en-gb"/>
      </w:rPr>
    </w:lvl>
    <w:lvl w:ilvl="2">
      <w:start w:val="0"/>
      <w:numFmt w:val="bullet"/>
      <w:lvlText w:val="•"/>
      <w:lvlJc w:val="left"/>
      <w:pPr>
        <w:ind w:left="1848" w:hanging="653"/>
      </w:pPr>
      <w:rPr>
        <w:rFonts w:hint="default"/>
        <w:lang w:val="en-gb" w:eastAsia="en-gb" w:bidi="en-gb"/>
      </w:rPr>
    </w:lvl>
    <w:lvl w:ilvl="3">
      <w:start w:val="0"/>
      <w:numFmt w:val="bullet"/>
      <w:lvlText w:val="•"/>
      <w:lvlJc w:val="left"/>
      <w:pPr>
        <w:ind w:left="2392" w:hanging="653"/>
      </w:pPr>
      <w:rPr>
        <w:rFonts w:hint="default"/>
        <w:lang w:val="en-gb" w:eastAsia="en-gb" w:bidi="en-gb"/>
      </w:rPr>
    </w:lvl>
    <w:lvl w:ilvl="4">
      <w:start w:val="0"/>
      <w:numFmt w:val="bullet"/>
      <w:lvlText w:val="•"/>
      <w:lvlJc w:val="left"/>
      <w:pPr>
        <w:ind w:left="2936" w:hanging="653"/>
      </w:pPr>
      <w:rPr>
        <w:rFonts w:hint="default"/>
        <w:lang w:val="en-gb" w:eastAsia="en-gb" w:bidi="en-gb"/>
      </w:rPr>
    </w:lvl>
    <w:lvl w:ilvl="5">
      <w:start w:val="0"/>
      <w:numFmt w:val="bullet"/>
      <w:lvlText w:val="•"/>
      <w:lvlJc w:val="left"/>
      <w:pPr>
        <w:ind w:left="3480" w:hanging="653"/>
      </w:pPr>
      <w:rPr>
        <w:rFonts w:hint="default"/>
        <w:lang w:val="en-gb" w:eastAsia="en-gb" w:bidi="en-gb"/>
      </w:rPr>
    </w:lvl>
    <w:lvl w:ilvl="6">
      <w:start w:val="0"/>
      <w:numFmt w:val="bullet"/>
      <w:lvlText w:val="•"/>
      <w:lvlJc w:val="left"/>
      <w:pPr>
        <w:ind w:left="4024" w:hanging="653"/>
      </w:pPr>
      <w:rPr>
        <w:rFonts w:hint="default"/>
        <w:lang w:val="en-gb" w:eastAsia="en-gb" w:bidi="en-gb"/>
      </w:rPr>
    </w:lvl>
    <w:lvl w:ilvl="7">
      <w:start w:val="0"/>
      <w:numFmt w:val="bullet"/>
      <w:lvlText w:val="•"/>
      <w:lvlJc w:val="left"/>
      <w:pPr>
        <w:ind w:left="4568" w:hanging="653"/>
      </w:pPr>
      <w:rPr>
        <w:rFonts w:hint="default"/>
        <w:lang w:val="en-gb" w:eastAsia="en-gb" w:bidi="en-gb"/>
      </w:rPr>
    </w:lvl>
    <w:lvl w:ilvl="8">
      <w:start w:val="0"/>
      <w:numFmt w:val="bullet"/>
      <w:lvlText w:val="•"/>
      <w:lvlJc w:val="left"/>
      <w:pPr>
        <w:ind w:left="5112" w:hanging="653"/>
      </w:pPr>
      <w:rPr>
        <w:rFonts w:hint="default"/>
        <w:lang w:val="en-gb" w:eastAsia="en-gb" w:bidi="en-gb"/>
      </w:rPr>
    </w:lvl>
  </w:abstractNum>
  <w:abstractNum w:abstractNumId="4">
    <w:multiLevelType w:val="hybridMultilevel"/>
    <w:lvl w:ilvl="0">
      <w:start w:val="1"/>
      <w:numFmt w:val="decimal"/>
      <w:lvlText w:val="%1."/>
      <w:lvlJc w:val="left"/>
      <w:pPr>
        <w:ind w:left="849" w:hanging="708"/>
        <w:jc w:val="left"/>
      </w:pPr>
      <w:rPr>
        <w:rFonts w:hint="default" w:ascii="Arial" w:hAnsi="Arial" w:eastAsia="Arial" w:cs="Arial"/>
        <w:spacing w:val="-1"/>
        <w:w w:val="99"/>
        <w:sz w:val="20"/>
        <w:szCs w:val="20"/>
        <w:lang w:val="en-gb" w:eastAsia="en-gb" w:bidi="en-gb"/>
      </w:rPr>
    </w:lvl>
    <w:lvl w:ilvl="1">
      <w:start w:val="1"/>
      <w:numFmt w:val="decimal"/>
      <w:lvlText w:val="%1.%2"/>
      <w:lvlJc w:val="left"/>
      <w:pPr>
        <w:ind w:left="1559" w:hanging="711"/>
        <w:jc w:val="left"/>
      </w:pPr>
      <w:rPr>
        <w:rFonts w:hint="default" w:ascii="Arial" w:hAnsi="Arial" w:eastAsia="Arial" w:cs="Arial"/>
        <w:spacing w:val="-1"/>
        <w:w w:val="99"/>
        <w:sz w:val="20"/>
        <w:szCs w:val="20"/>
        <w:lang w:val="en-gb" w:eastAsia="en-gb" w:bidi="en-gb"/>
      </w:rPr>
    </w:lvl>
    <w:lvl w:ilvl="2">
      <w:start w:val="1"/>
      <w:numFmt w:val="decimal"/>
      <w:lvlText w:val="%1.%2.%3"/>
      <w:lvlJc w:val="left"/>
      <w:pPr>
        <w:ind w:left="2268" w:hanging="708"/>
        <w:jc w:val="left"/>
      </w:pPr>
      <w:rPr>
        <w:rFonts w:hint="default" w:ascii="Arial" w:hAnsi="Arial" w:eastAsia="Arial" w:cs="Arial"/>
        <w:spacing w:val="-1"/>
        <w:w w:val="99"/>
        <w:sz w:val="20"/>
        <w:szCs w:val="20"/>
        <w:lang w:val="en-gb" w:eastAsia="en-gb" w:bidi="en-gb"/>
      </w:rPr>
    </w:lvl>
    <w:lvl w:ilvl="3">
      <w:start w:val="1"/>
      <w:numFmt w:val="upperLetter"/>
      <w:lvlText w:val="(%4)"/>
      <w:lvlJc w:val="left"/>
      <w:pPr>
        <w:ind w:left="2975" w:hanging="567"/>
        <w:jc w:val="left"/>
      </w:pPr>
      <w:rPr>
        <w:rFonts w:hint="default" w:ascii="Arial" w:hAnsi="Arial" w:eastAsia="Arial" w:cs="Arial"/>
        <w:spacing w:val="-1"/>
        <w:w w:val="99"/>
        <w:sz w:val="20"/>
        <w:szCs w:val="20"/>
        <w:lang w:val="en-gb" w:eastAsia="en-gb" w:bidi="en-gb"/>
      </w:rPr>
    </w:lvl>
    <w:lvl w:ilvl="4">
      <w:start w:val="0"/>
      <w:numFmt w:val="bullet"/>
      <w:lvlText w:val="•"/>
      <w:lvlJc w:val="left"/>
      <w:pPr>
        <w:ind w:left="2980" w:hanging="567"/>
      </w:pPr>
      <w:rPr>
        <w:rFonts w:hint="default"/>
        <w:lang w:val="en-gb" w:eastAsia="en-gb" w:bidi="en-gb"/>
      </w:rPr>
    </w:lvl>
    <w:lvl w:ilvl="5">
      <w:start w:val="0"/>
      <w:numFmt w:val="bullet"/>
      <w:lvlText w:val="•"/>
      <w:lvlJc w:val="left"/>
      <w:pPr>
        <w:ind w:left="3977" w:hanging="567"/>
      </w:pPr>
      <w:rPr>
        <w:rFonts w:hint="default"/>
        <w:lang w:val="en-gb" w:eastAsia="en-gb" w:bidi="en-gb"/>
      </w:rPr>
    </w:lvl>
    <w:lvl w:ilvl="6">
      <w:start w:val="0"/>
      <w:numFmt w:val="bullet"/>
      <w:lvlText w:val="•"/>
      <w:lvlJc w:val="left"/>
      <w:pPr>
        <w:ind w:left="4975" w:hanging="567"/>
      </w:pPr>
      <w:rPr>
        <w:rFonts w:hint="default"/>
        <w:lang w:val="en-gb" w:eastAsia="en-gb" w:bidi="en-gb"/>
      </w:rPr>
    </w:lvl>
    <w:lvl w:ilvl="7">
      <w:start w:val="0"/>
      <w:numFmt w:val="bullet"/>
      <w:lvlText w:val="•"/>
      <w:lvlJc w:val="left"/>
      <w:pPr>
        <w:ind w:left="5973" w:hanging="567"/>
      </w:pPr>
      <w:rPr>
        <w:rFonts w:hint="default"/>
        <w:lang w:val="en-gb" w:eastAsia="en-gb" w:bidi="en-gb"/>
      </w:rPr>
    </w:lvl>
    <w:lvl w:ilvl="8">
      <w:start w:val="0"/>
      <w:numFmt w:val="bullet"/>
      <w:lvlText w:val="•"/>
      <w:lvlJc w:val="left"/>
      <w:pPr>
        <w:ind w:left="6970" w:hanging="567"/>
      </w:pPr>
      <w:rPr>
        <w:rFonts w:hint="default"/>
        <w:lang w:val="en-gb" w:eastAsia="en-gb" w:bidi="en-gb"/>
      </w:rPr>
    </w:lvl>
  </w:abstractNum>
  <w:abstractNum w:abstractNumId="3">
    <w:multiLevelType w:val="hybridMultilevel"/>
    <w:lvl w:ilvl="0">
      <w:start w:val="1"/>
      <w:numFmt w:val="decimal"/>
      <w:lvlText w:val="(%1)"/>
      <w:lvlJc w:val="left"/>
      <w:pPr>
        <w:ind w:left="849" w:hanging="708"/>
        <w:jc w:val="left"/>
      </w:pPr>
      <w:rPr>
        <w:rFonts w:hint="default" w:ascii="Arial" w:hAnsi="Arial" w:eastAsia="Arial" w:cs="Arial"/>
        <w:spacing w:val="-1"/>
        <w:w w:val="99"/>
        <w:sz w:val="20"/>
        <w:szCs w:val="20"/>
        <w:lang w:val="en-gb" w:eastAsia="en-gb" w:bidi="en-gb"/>
      </w:rPr>
    </w:lvl>
    <w:lvl w:ilvl="1">
      <w:start w:val="1"/>
      <w:numFmt w:val="upperLetter"/>
      <w:lvlText w:val="(%2)"/>
      <w:lvlJc w:val="left"/>
      <w:pPr>
        <w:ind w:left="849" w:hanging="708"/>
        <w:jc w:val="left"/>
      </w:pPr>
      <w:rPr>
        <w:rFonts w:hint="default" w:ascii="Arial" w:hAnsi="Arial" w:eastAsia="Arial" w:cs="Arial"/>
        <w:spacing w:val="-1"/>
        <w:w w:val="99"/>
        <w:sz w:val="20"/>
        <w:szCs w:val="20"/>
        <w:lang w:val="en-gb" w:eastAsia="en-gb" w:bidi="en-gb"/>
      </w:rPr>
    </w:lvl>
    <w:lvl w:ilvl="2">
      <w:start w:val="0"/>
      <w:numFmt w:val="bullet"/>
      <w:lvlText w:val="•"/>
      <w:lvlJc w:val="left"/>
      <w:pPr>
        <w:ind w:left="2465" w:hanging="708"/>
      </w:pPr>
      <w:rPr>
        <w:rFonts w:hint="default"/>
        <w:lang w:val="en-gb" w:eastAsia="en-gb" w:bidi="en-gb"/>
      </w:rPr>
    </w:lvl>
    <w:lvl w:ilvl="3">
      <w:start w:val="0"/>
      <w:numFmt w:val="bullet"/>
      <w:lvlText w:val="•"/>
      <w:lvlJc w:val="left"/>
      <w:pPr>
        <w:ind w:left="3277" w:hanging="708"/>
      </w:pPr>
      <w:rPr>
        <w:rFonts w:hint="default"/>
        <w:lang w:val="en-gb" w:eastAsia="en-gb" w:bidi="en-gb"/>
      </w:rPr>
    </w:lvl>
    <w:lvl w:ilvl="4">
      <w:start w:val="0"/>
      <w:numFmt w:val="bullet"/>
      <w:lvlText w:val="•"/>
      <w:lvlJc w:val="left"/>
      <w:pPr>
        <w:ind w:left="4090" w:hanging="708"/>
      </w:pPr>
      <w:rPr>
        <w:rFonts w:hint="default"/>
        <w:lang w:val="en-gb" w:eastAsia="en-gb" w:bidi="en-gb"/>
      </w:rPr>
    </w:lvl>
    <w:lvl w:ilvl="5">
      <w:start w:val="0"/>
      <w:numFmt w:val="bullet"/>
      <w:lvlText w:val="•"/>
      <w:lvlJc w:val="left"/>
      <w:pPr>
        <w:ind w:left="4903" w:hanging="708"/>
      </w:pPr>
      <w:rPr>
        <w:rFonts w:hint="default"/>
        <w:lang w:val="en-gb" w:eastAsia="en-gb" w:bidi="en-gb"/>
      </w:rPr>
    </w:lvl>
    <w:lvl w:ilvl="6">
      <w:start w:val="0"/>
      <w:numFmt w:val="bullet"/>
      <w:lvlText w:val="•"/>
      <w:lvlJc w:val="left"/>
      <w:pPr>
        <w:ind w:left="5715" w:hanging="708"/>
      </w:pPr>
      <w:rPr>
        <w:rFonts w:hint="default"/>
        <w:lang w:val="en-gb" w:eastAsia="en-gb" w:bidi="en-gb"/>
      </w:rPr>
    </w:lvl>
    <w:lvl w:ilvl="7">
      <w:start w:val="0"/>
      <w:numFmt w:val="bullet"/>
      <w:lvlText w:val="•"/>
      <w:lvlJc w:val="left"/>
      <w:pPr>
        <w:ind w:left="6528" w:hanging="708"/>
      </w:pPr>
      <w:rPr>
        <w:rFonts w:hint="default"/>
        <w:lang w:val="en-gb" w:eastAsia="en-gb" w:bidi="en-gb"/>
      </w:rPr>
    </w:lvl>
    <w:lvl w:ilvl="8">
      <w:start w:val="0"/>
      <w:numFmt w:val="bullet"/>
      <w:lvlText w:val="•"/>
      <w:lvlJc w:val="left"/>
      <w:pPr>
        <w:ind w:left="7341" w:hanging="708"/>
      </w:pPr>
      <w:rPr>
        <w:rFonts w:hint="default"/>
        <w:lang w:val="en-gb" w:eastAsia="en-gb" w:bidi="en-gb"/>
      </w:rPr>
    </w:lvl>
  </w:abstractNum>
  <w:abstractNum w:abstractNumId="2">
    <w:multiLevelType w:val="hybridMultilevel"/>
    <w:lvl w:ilvl="0">
      <w:start w:val="1"/>
      <w:numFmt w:val="decimal"/>
      <w:lvlText w:val="%1."/>
      <w:lvlJc w:val="left"/>
      <w:pPr>
        <w:ind w:left="848" w:hanging="708"/>
        <w:jc w:val="left"/>
      </w:pPr>
      <w:rPr>
        <w:rFonts w:hint="default" w:ascii="Arial" w:hAnsi="Arial" w:eastAsia="Arial" w:cs="Arial"/>
        <w:spacing w:val="-1"/>
        <w:w w:val="99"/>
        <w:sz w:val="20"/>
        <w:szCs w:val="20"/>
        <w:lang w:val="en-gb" w:eastAsia="en-gb" w:bidi="en-gb"/>
      </w:rPr>
    </w:lvl>
    <w:lvl w:ilvl="1">
      <w:start w:val="1"/>
      <w:numFmt w:val="decimal"/>
      <w:lvlText w:val="%1.%2"/>
      <w:lvlJc w:val="left"/>
      <w:pPr>
        <w:ind w:left="1560" w:hanging="711"/>
        <w:jc w:val="left"/>
      </w:pPr>
      <w:rPr>
        <w:rFonts w:hint="default" w:ascii="Arial" w:hAnsi="Arial" w:eastAsia="Arial" w:cs="Arial"/>
        <w:spacing w:val="-1"/>
        <w:w w:val="99"/>
        <w:sz w:val="20"/>
        <w:szCs w:val="20"/>
        <w:lang w:val="en-gb" w:eastAsia="en-gb" w:bidi="en-gb"/>
      </w:rPr>
    </w:lvl>
    <w:lvl w:ilvl="2">
      <w:start w:val="1"/>
      <w:numFmt w:val="decimal"/>
      <w:lvlText w:val="%1.%2.%3"/>
      <w:lvlJc w:val="left"/>
      <w:pPr>
        <w:ind w:left="2268" w:hanging="708"/>
        <w:jc w:val="left"/>
      </w:pPr>
      <w:rPr>
        <w:rFonts w:hint="default" w:ascii="Arial" w:hAnsi="Arial" w:eastAsia="Arial" w:cs="Arial"/>
        <w:spacing w:val="-1"/>
        <w:w w:val="99"/>
        <w:sz w:val="20"/>
        <w:szCs w:val="20"/>
        <w:lang w:val="en-gb" w:eastAsia="en-gb" w:bidi="en-gb"/>
      </w:rPr>
    </w:lvl>
    <w:lvl w:ilvl="3">
      <w:start w:val="0"/>
      <w:numFmt w:val="bullet"/>
      <w:lvlText w:val="•"/>
      <w:lvlJc w:val="left"/>
      <w:pPr>
        <w:ind w:left="3098" w:hanging="708"/>
      </w:pPr>
      <w:rPr>
        <w:rFonts w:hint="default"/>
        <w:lang w:val="en-gb" w:eastAsia="en-gb" w:bidi="en-gb"/>
      </w:rPr>
    </w:lvl>
    <w:lvl w:ilvl="4">
      <w:start w:val="0"/>
      <w:numFmt w:val="bullet"/>
      <w:lvlText w:val="•"/>
      <w:lvlJc w:val="left"/>
      <w:pPr>
        <w:ind w:left="3936" w:hanging="708"/>
      </w:pPr>
      <w:rPr>
        <w:rFonts w:hint="default"/>
        <w:lang w:val="en-gb" w:eastAsia="en-gb" w:bidi="en-gb"/>
      </w:rPr>
    </w:lvl>
    <w:lvl w:ilvl="5">
      <w:start w:val="0"/>
      <w:numFmt w:val="bullet"/>
      <w:lvlText w:val="•"/>
      <w:lvlJc w:val="left"/>
      <w:pPr>
        <w:ind w:left="4774" w:hanging="708"/>
      </w:pPr>
      <w:rPr>
        <w:rFonts w:hint="default"/>
        <w:lang w:val="en-gb" w:eastAsia="en-gb" w:bidi="en-gb"/>
      </w:rPr>
    </w:lvl>
    <w:lvl w:ilvl="6">
      <w:start w:val="0"/>
      <w:numFmt w:val="bullet"/>
      <w:lvlText w:val="•"/>
      <w:lvlJc w:val="left"/>
      <w:pPr>
        <w:ind w:left="5613" w:hanging="708"/>
      </w:pPr>
      <w:rPr>
        <w:rFonts w:hint="default"/>
        <w:lang w:val="en-gb" w:eastAsia="en-gb" w:bidi="en-gb"/>
      </w:rPr>
    </w:lvl>
    <w:lvl w:ilvl="7">
      <w:start w:val="0"/>
      <w:numFmt w:val="bullet"/>
      <w:lvlText w:val="•"/>
      <w:lvlJc w:val="left"/>
      <w:pPr>
        <w:ind w:left="6451" w:hanging="708"/>
      </w:pPr>
      <w:rPr>
        <w:rFonts w:hint="default"/>
        <w:lang w:val="en-gb" w:eastAsia="en-gb" w:bidi="en-gb"/>
      </w:rPr>
    </w:lvl>
    <w:lvl w:ilvl="8">
      <w:start w:val="0"/>
      <w:numFmt w:val="bullet"/>
      <w:lvlText w:val="•"/>
      <w:lvlJc w:val="left"/>
      <w:pPr>
        <w:ind w:left="7289" w:hanging="708"/>
      </w:pPr>
      <w:rPr>
        <w:rFonts w:hint="default"/>
        <w:lang w:val="en-gb" w:eastAsia="en-gb" w:bidi="en-gb"/>
      </w:rPr>
    </w:lvl>
  </w:abstractNum>
  <w:abstractNum w:abstractNumId="1">
    <w:multiLevelType w:val="hybridMultilevel"/>
    <w:lvl w:ilvl="0">
      <w:start w:val="1"/>
      <w:numFmt w:val="upperLetter"/>
      <w:lvlText w:val="(%1)"/>
      <w:lvlJc w:val="left"/>
      <w:pPr>
        <w:ind w:left="848" w:hanging="708"/>
        <w:jc w:val="left"/>
      </w:pPr>
      <w:rPr>
        <w:rFonts w:hint="default" w:ascii="Arial" w:hAnsi="Arial" w:eastAsia="Arial" w:cs="Arial"/>
        <w:spacing w:val="-1"/>
        <w:w w:val="99"/>
        <w:sz w:val="20"/>
        <w:szCs w:val="20"/>
        <w:lang w:val="en-gb" w:eastAsia="en-gb" w:bidi="en-gb"/>
      </w:rPr>
    </w:lvl>
    <w:lvl w:ilvl="1">
      <w:start w:val="0"/>
      <w:numFmt w:val="bullet"/>
      <w:lvlText w:val="•"/>
      <w:lvlJc w:val="left"/>
      <w:pPr>
        <w:ind w:left="1652" w:hanging="708"/>
      </w:pPr>
      <w:rPr>
        <w:rFonts w:hint="default"/>
        <w:lang w:val="en-gb" w:eastAsia="en-gb" w:bidi="en-gb"/>
      </w:rPr>
    </w:lvl>
    <w:lvl w:ilvl="2">
      <w:start w:val="0"/>
      <w:numFmt w:val="bullet"/>
      <w:lvlText w:val="•"/>
      <w:lvlJc w:val="left"/>
      <w:pPr>
        <w:ind w:left="2465" w:hanging="708"/>
      </w:pPr>
      <w:rPr>
        <w:rFonts w:hint="default"/>
        <w:lang w:val="en-gb" w:eastAsia="en-gb" w:bidi="en-gb"/>
      </w:rPr>
    </w:lvl>
    <w:lvl w:ilvl="3">
      <w:start w:val="0"/>
      <w:numFmt w:val="bullet"/>
      <w:lvlText w:val="•"/>
      <w:lvlJc w:val="left"/>
      <w:pPr>
        <w:ind w:left="3277" w:hanging="708"/>
      </w:pPr>
      <w:rPr>
        <w:rFonts w:hint="default"/>
        <w:lang w:val="en-gb" w:eastAsia="en-gb" w:bidi="en-gb"/>
      </w:rPr>
    </w:lvl>
    <w:lvl w:ilvl="4">
      <w:start w:val="0"/>
      <w:numFmt w:val="bullet"/>
      <w:lvlText w:val="•"/>
      <w:lvlJc w:val="left"/>
      <w:pPr>
        <w:ind w:left="4090" w:hanging="708"/>
      </w:pPr>
      <w:rPr>
        <w:rFonts w:hint="default"/>
        <w:lang w:val="en-gb" w:eastAsia="en-gb" w:bidi="en-gb"/>
      </w:rPr>
    </w:lvl>
    <w:lvl w:ilvl="5">
      <w:start w:val="0"/>
      <w:numFmt w:val="bullet"/>
      <w:lvlText w:val="•"/>
      <w:lvlJc w:val="left"/>
      <w:pPr>
        <w:ind w:left="4903" w:hanging="708"/>
      </w:pPr>
      <w:rPr>
        <w:rFonts w:hint="default"/>
        <w:lang w:val="en-gb" w:eastAsia="en-gb" w:bidi="en-gb"/>
      </w:rPr>
    </w:lvl>
    <w:lvl w:ilvl="6">
      <w:start w:val="0"/>
      <w:numFmt w:val="bullet"/>
      <w:lvlText w:val="•"/>
      <w:lvlJc w:val="left"/>
      <w:pPr>
        <w:ind w:left="5715" w:hanging="708"/>
      </w:pPr>
      <w:rPr>
        <w:rFonts w:hint="default"/>
        <w:lang w:val="en-gb" w:eastAsia="en-gb" w:bidi="en-gb"/>
      </w:rPr>
    </w:lvl>
    <w:lvl w:ilvl="7">
      <w:start w:val="0"/>
      <w:numFmt w:val="bullet"/>
      <w:lvlText w:val="•"/>
      <w:lvlJc w:val="left"/>
      <w:pPr>
        <w:ind w:left="6528" w:hanging="708"/>
      </w:pPr>
      <w:rPr>
        <w:rFonts w:hint="default"/>
        <w:lang w:val="en-gb" w:eastAsia="en-gb" w:bidi="en-gb"/>
      </w:rPr>
    </w:lvl>
    <w:lvl w:ilvl="8">
      <w:start w:val="0"/>
      <w:numFmt w:val="bullet"/>
      <w:lvlText w:val="•"/>
      <w:lvlJc w:val="left"/>
      <w:pPr>
        <w:ind w:left="7341" w:hanging="708"/>
      </w:pPr>
      <w:rPr>
        <w:rFonts w:hint="default"/>
        <w:lang w:val="en-gb" w:eastAsia="en-gb" w:bidi="en-gb"/>
      </w:rPr>
    </w:lvl>
  </w:abstractNum>
  <w:abstractNum w:abstractNumId="0">
    <w:multiLevelType w:val="hybridMultilevel"/>
    <w:lvl w:ilvl="0">
      <w:start w:val="1"/>
      <w:numFmt w:val="decimal"/>
      <w:lvlText w:val="(%1)"/>
      <w:lvlJc w:val="left"/>
      <w:pPr>
        <w:ind w:left="849" w:hanging="708"/>
        <w:jc w:val="left"/>
      </w:pPr>
      <w:rPr>
        <w:rFonts w:hint="default" w:ascii="Arial" w:hAnsi="Arial" w:eastAsia="Arial" w:cs="Arial"/>
        <w:spacing w:val="-1"/>
        <w:w w:val="99"/>
        <w:sz w:val="20"/>
        <w:szCs w:val="20"/>
        <w:lang w:val="en-gb" w:eastAsia="en-gb" w:bidi="en-gb"/>
      </w:rPr>
    </w:lvl>
    <w:lvl w:ilvl="1">
      <w:start w:val="0"/>
      <w:numFmt w:val="bullet"/>
      <w:lvlText w:val="•"/>
      <w:lvlJc w:val="left"/>
      <w:pPr>
        <w:ind w:left="1652" w:hanging="708"/>
      </w:pPr>
      <w:rPr>
        <w:rFonts w:hint="default"/>
        <w:lang w:val="en-gb" w:eastAsia="en-gb" w:bidi="en-gb"/>
      </w:rPr>
    </w:lvl>
    <w:lvl w:ilvl="2">
      <w:start w:val="0"/>
      <w:numFmt w:val="bullet"/>
      <w:lvlText w:val="•"/>
      <w:lvlJc w:val="left"/>
      <w:pPr>
        <w:ind w:left="2465" w:hanging="708"/>
      </w:pPr>
      <w:rPr>
        <w:rFonts w:hint="default"/>
        <w:lang w:val="en-gb" w:eastAsia="en-gb" w:bidi="en-gb"/>
      </w:rPr>
    </w:lvl>
    <w:lvl w:ilvl="3">
      <w:start w:val="0"/>
      <w:numFmt w:val="bullet"/>
      <w:lvlText w:val="•"/>
      <w:lvlJc w:val="left"/>
      <w:pPr>
        <w:ind w:left="3277" w:hanging="708"/>
      </w:pPr>
      <w:rPr>
        <w:rFonts w:hint="default"/>
        <w:lang w:val="en-gb" w:eastAsia="en-gb" w:bidi="en-gb"/>
      </w:rPr>
    </w:lvl>
    <w:lvl w:ilvl="4">
      <w:start w:val="0"/>
      <w:numFmt w:val="bullet"/>
      <w:lvlText w:val="•"/>
      <w:lvlJc w:val="left"/>
      <w:pPr>
        <w:ind w:left="4090" w:hanging="708"/>
      </w:pPr>
      <w:rPr>
        <w:rFonts w:hint="default"/>
        <w:lang w:val="en-gb" w:eastAsia="en-gb" w:bidi="en-gb"/>
      </w:rPr>
    </w:lvl>
    <w:lvl w:ilvl="5">
      <w:start w:val="0"/>
      <w:numFmt w:val="bullet"/>
      <w:lvlText w:val="•"/>
      <w:lvlJc w:val="left"/>
      <w:pPr>
        <w:ind w:left="4903" w:hanging="708"/>
      </w:pPr>
      <w:rPr>
        <w:rFonts w:hint="default"/>
        <w:lang w:val="en-gb" w:eastAsia="en-gb" w:bidi="en-gb"/>
      </w:rPr>
    </w:lvl>
    <w:lvl w:ilvl="6">
      <w:start w:val="0"/>
      <w:numFmt w:val="bullet"/>
      <w:lvlText w:val="•"/>
      <w:lvlJc w:val="left"/>
      <w:pPr>
        <w:ind w:left="5715" w:hanging="708"/>
      </w:pPr>
      <w:rPr>
        <w:rFonts w:hint="default"/>
        <w:lang w:val="en-gb" w:eastAsia="en-gb" w:bidi="en-gb"/>
      </w:rPr>
    </w:lvl>
    <w:lvl w:ilvl="7">
      <w:start w:val="0"/>
      <w:numFmt w:val="bullet"/>
      <w:lvlText w:val="•"/>
      <w:lvlJc w:val="left"/>
      <w:pPr>
        <w:ind w:left="6528" w:hanging="708"/>
      </w:pPr>
      <w:rPr>
        <w:rFonts w:hint="default"/>
        <w:lang w:val="en-gb" w:eastAsia="en-gb" w:bidi="en-gb"/>
      </w:rPr>
    </w:lvl>
    <w:lvl w:ilvl="8">
      <w:start w:val="0"/>
      <w:numFmt w:val="bullet"/>
      <w:lvlText w:val="•"/>
      <w:lvlJc w:val="left"/>
      <w:pPr>
        <w:ind w:left="7341" w:hanging="708"/>
      </w:pPr>
      <w:rPr>
        <w:rFonts w:hint="default"/>
        <w:lang w:val="en-gb" w:eastAsia="en-gb" w:bidi="en-gb"/>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gb" w:eastAsia="en-gb" w:bidi="en-gb"/>
    </w:rPr>
  </w:style>
  <w:style w:styleId="BodyText" w:type="paragraph">
    <w:name w:val="Body Text"/>
    <w:basedOn w:val="Normal"/>
    <w:uiPriority w:val="1"/>
    <w:qFormat/>
    <w:pPr/>
    <w:rPr>
      <w:rFonts w:ascii="Arial" w:hAnsi="Arial" w:eastAsia="Arial" w:cs="Arial"/>
      <w:sz w:val="20"/>
      <w:szCs w:val="20"/>
      <w:lang w:val="en-gb" w:eastAsia="en-gb" w:bidi="en-gb"/>
    </w:rPr>
  </w:style>
  <w:style w:styleId="Heading1" w:type="paragraph">
    <w:name w:val="Heading 1"/>
    <w:basedOn w:val="Normal"/>
    <w:uiPriority w:val="1"/>
    <w:qFormat/>
    <w:pPr>
      <w:ind w:left="849" w:hanging="708"/>
      <w:outlineLvl w:val="1"/>
    </w:pPr>
    <w:rPr>
      <w:rFonts w:ascii="Arial" w:hAnsi="Arial" w:eastAsia="Arial" w:cs="Arial"/>
      <w:b/>
      <w:bCs/>
      <w:sz w:val="20"/>
      <w:szCs w:val="20"/>
      <w:lang w:val="en-gb" w:eastAsia="en-gb" w:bidi="en-gb"/>
    </w:rPr>
  </w:style>
  <w:style w:styleId="ListParagraph" w:type="paragraph">
    <w:name w:val="List Paragraph"/>
    <w:basedOn w:val="Normal"/>
    <w:uiPriority w:val="1"/>
    <w:qFormat/>
    <w:pPr>
      <w:ind w:left="849" w:hanging="708"/>
      <w:jc w:val="both"/>
    </w:pPr>
    <w:rPr>
      <w:rFonts w:ascii="Arial" w:hAnsi="Arial" w:eastAsia="Arial" w:cs="Arial"/>
      <w:lang w:val="en-gb" w:eastAsia="en-gb" w:bidi="en-gb"/>
    </w:rPr>
  </w:style>
  <w:style w:styleId="TableParagraph" w:type="paragraph">
    <w:name w:val="Table Paragraph"/>
    <w:basedOn w:val="Normal"/>
    <w:uiPriority w:val="1"/>
    <w:qFormat/>
    <w:pPr>
      <w:ind w:left="200"/>
    </w:pPr>
    <w:rPr>
      <w:rFonts w:ascii="Arial" w:hAnsi="Arial" w:eastAsia="Arial" w:cs="Arial"/>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footer" Target="footer14.xm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2019-05-07T13:03:01Z</dcterms:created>
  <dcterms:modified xsi:type="dcterms:W3CDTF">2019-05-07T13:03:01Z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Acrobat PDFMaker 18 for Word</vt:lpwstr>
  </property>
  <property fmtid="{D5CDD505-2E9C-101B-9397-08002B2CF9AE}" pid="4" name="LastSaved">
    <vt:filetime>2019-05-07T00:00:00Z</vt:filetime>
  </property>
</Properties>
</file>