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6123EB" w14:textId="5F89CEB8" w:rsidR="005F6F07" w:rsidRDefault="005F6F07" w:rsidP="00F41A61">
      <w:pPr>
        <w:rPr>
          <w:b/>
          <w:bCs/>
        </w:rPr>
      </w:pPr>
      <w:bookmarkStart w:id="0" w:name="_Hlk113528682"/>
      <w:r w:rsidRPr="005F6F07">
        <w:rPr>
          <w:rFonts w:ascii="Calibri" w:eastAsia="Arial" w:hAnsi="Calibri" w:cs="Arial"/>
          <w:b/>
          <w:noProof/>
          <w:color w:val="000000"/>
          <w:lang w:eastAsia="en-GB"/>
        </w:rPr>
        <w:drawing>
          <wp:inline distT="0" distB="0" distL="0" distR="0" wp14:anchorId="44CC4AA0" wp14:editId="6C57B789">
            <wp:extent cx="4238625" cy="1381125"/>
            <wp:effectExtent l="0" t="0" r="9525" b="9525"/>
            <wp:docPr id="8" name="Picture 8" descr="NCT_Logo_Horizontal_Strap_Colour_RGB (00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CT_Logo_Horizontal_Strap_Colour_RGB (002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8625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32D38F" w14:textId="77777777" w:rsidR="005F6F07" w:rsidRDefault="005F6F07" w:rsidP="00F41A61">
      <w:pPr>
        <w:rPr>
          <w:b/>
          <w:bCs/>
        </w:rPr>
      </w:pPr>
    </w:p>
    <w:p w14:paraId="4DDF125B" w14:textId="77777777" w:rsidR="005F6F07" w:rsidRDefault="005F6F07" w:rsidP="00F41A61">
      <w:pPr>
        <w:rPr>
          <w:b/>
          <w:bCs/>
        </w:rPr>
      </w:pPr>
    </w:p>
    <w:p w14:paraId="237D648D" w14:textId="77777777" w:rsidR="005F6F07" w:rsidRDefault="005F6F07" w:rsidP="00F41A61">
      <w:pPr>
        <w:rPr>
          <w:b/>
          <w:bCs/>
        </w:rPr>
      </w:pPr>
    </w:p>
    <w:p w14:paraId="24B45401" w14:textId="759F40D6" w:rsidR="00737C08" w:rsidRPr="0053467D" w:rsidRDefault="005F6F07" w:rsidP="00F41A61">
      <w:pPr>
        <w:rPr>
          <w:b/>
          <w:bCs/>
        </w:rPr>
      </w:pPr>
      <w:r>
        <w:rPr>
          <w:b/>
          <w:bCs/>
        </w:rPr>
        <w:t xml:space="preserve">Expression </w:t>
      </w:r>
      <w:r w:rsidR="00944633">
        <w:rPr>
          <w:b/>
          <w:bCs/>
        </w:rPr>
        <w:t>of Interest</w:t>
      </w:r>
      <w:r>
        <w:rPr>
          <w:b/>
          <w:bCs/>
        </w:rPr>
        <w:t xml:space="preserve"> </w:t>
      </w:r>
      <w:r w:rsidR="0037301F">
        <w:rPr>
          <w:b/>
          <w:bCs/>
        </w:rPr>
        <w:t>–</w:t>
      </w:r>
      <w:r>
        <w:rPr>
          <w:b/>
          <w:bCs/>
        </w:rPr>
        <w:t xml:space="preserve"> </w:t>
      </w:r>
      <w:r w:rsidR="00077962">
        <w:rPr>
          <w:b/>
          <w:bCs/>
        </w:rPr>
        <w:t xml:space="preserve">Supported Lodgings </w:t>
      </w:r>
      <w:r w:rsidR="002D28C0">
        <w:rPr>
          <w:b/>
          <w:bCs/>
        </w:rPr>
        <w:t>Services</w:t>
      </w:r>
      <w:r w:rsidR="00077962">
        <w:rPr>
          <w:b/>
          <w:bCs/>
        </w:rPr>
        <w:t xml:space="preserve"> within Northamptonshire</w:t>
      </w:r>
      <w:r w:rsidR="00737C08" w:rsidRPr="0053467D">
        <w:rPr>
          <w:b/>
          <w:bCs/>
        </w:rPr>
        <w:t xml:space="preserve"> </w:t>
      </w:r>
    </w:p>
    <w:bookmarkEnd w:id="0"/>
    <w:p w14:paraId="794B5462" w14:textId="77777777" w:rsidR="00737C08" w:rsidRPr="0053467D" w:rsidRDefault="00737C08" w:rsidP="00F41A61">
      <w:pPr>
        <w:rPr>
          <w:b/>
          <w:bCs/>
        </w:rPr>
      </w:pPr>
    </w:p>
    <w:p w14:paraId="38CC0216" w14:textId="65FA67F6" w:rsidR="006B6220" w:rsidRDefault="0079186A" w:rsidP="0079186A">
      <w:r>
        <w:t>Dear Providers</w:t>
      </w:r>
      <w:r w:rsidR="00227996">
        <w:t>,</w:t>
      </w:r>
    </w:p>
    <w:p w14:paraId="5273244E" w14:textId="77777777" w:rsidR="00227996" w:rsidRDefault="00227996" w:rsidP="0079186A"/>
    <w:p w14:paraId="0BF12AA9" w14:textId="3A203AED" w:rsidR="008B003C" w:rsidRDefault="0079186A" w:rsidP="0079186A">
      <w:r>
        <w:t xml:space="preserve">As </w:t>
      </w:r>
      <w:r w:rsidR="00077962">
        <w:t>part of Northamptonshire Children’s Trust</w:t>
      </w:r>
      <w:r w:rsidR="00945E26">
        <w:t xml:space="preserve"> (NCT)</w:t>
      </w:r>
      <w:r w:rsidR="00077962">
        <w:t xml:space="preserve"> </w:t>
      </w:r>
      <w:r w:rsidR="00246231">
        <w:t xml:space="preserve">sufficiency strategy, the Trust are keen to develop alternative pathways of support to independence for our young people aged 16+. Further information in full can be found at </w:t>
      </w:r>
      <w:hyperlink r:id="rId6" w:history="1">
        <w:r w:rsidR="00246231">
          <w:rPr>
            <w:rStyle w:val="Hyperlink"/>
          </w:rPr>
          <w:t xml:space="preserve">Northampton Children's Trust | Children, young </w:t>
        </w:r>
        <w:proofErr w:type="gramStart"/>
        <w:r w:rsidR="00246231">
          <w:rPr>
            <w:rStyle w:val="Hyperlink"/>
          </w:rPr>
          <w:t>people</w:t>
        </w:r>
        <w:proofErr w:type="gramEnd"/>
        <w:r w:rsidR="00246231">
          <w:rPr>
            <w:rStyle w:val="Hyperlink"/>
          </w:rPr>
          <w:t xml:space="preserve"> and families at the heart of all we do. (nctrust.co.uk)</w:t>
        </w:r>
      </w:hyperlink>
      <w:r w:rsidR="00246231">
        <w:t xml:space="preserve">. </w:t>
      </w:r>
    </w:p>
    <w:p w14:paraId="60B9D39C" w14:textId="77777777" w:rsidR="008B003C" w:rsidRDefault="008B003C" w:rsidP="0079186A"/>
    <w:p w14:paraId="081C245E" w14:textId="0362BD43" w:rsidR="0079186A" w:rsidRDefault="006B6220" w:rsidP="0079186A">
      <w:r>
        <w:t xml:space="preserve">NCT </w:t>
      </w:r>
      <w:r w:rsidR="0079186A">
        <w:t>wishes to test the market by</w:t>
      </w:r>
      <w:r>
        <w:t xml:space="preserve"> </w:t>
      </w:r>
      <w:r w:rsidR="001823A3">
        <w:t>exploring the current providers who would be interested in working with</w:t>
      </w:r>
      <w:r w:rsidR="00BD3E6F">
        <w:t xml:space="preserve"> NCT </w:t>
      </w:r>
      <w:r w:rsidR="001823A3">
        <w:t xml:space="preserve">to develop a Supported Lodgings service within Northamptonshire. </w:t>
      </w:r>
    </w:p>
    <w:p w14:paraId="6E9E7214" w14:textId="3C0708D0" w:rsidR="0079186A" w:rsidRDefault="0079186A" w:rsidP="0079186A"/>
    <w:p w14:paraId="026CABA3" w14:textId="348A3C40" w:rsidR="001823A3" w:rsidRDefault="00F41A61" w:rsidP="001823A3">
      <w:r>
        <w:t>NCT</w:t>
      </w:r>
      <w:r w:rsidR="006B6220">
        <w:t xml:space="preserve"> </w:t>
      </w:r>
      <w:r w:rsidR="003E40F8">
        <w:t>welcome Expressions</w:t>
      </w:r>
      <w:r>
        <w:t xml:space="preserve"> of Interest from providers </w:t>
      </w:r>
      <w:r w:rsidR="00077962">
        <w:t>who are</w:t>
      </w:r>
      <w:r w:rsidR="00945E26">
        <w:t>:</w:t>
      </w:r>
      <w:r w:rsidR="00077962">
        <w:t xml:space="preserve"> </w:t>
      </w:r>
    </w:p>
    <w:p w14:paraId="36363B97" w14:textId="77777777" w:rsidR="00086368" w:rsidRDefault="00086368" w:rsidP="001823A3"/>
    <w:p w14:paraId="664868DA" w14:textId="05972B87" w:rsidR="001823A3" w:rsidRDefault="001823A3" w:rsidP="001823A3">
      <w:pPr>
        <w:pStyle w:val="ListParagraph"/>
        <w:numPr>
          <w:ilvl w:val="0"/>
          <w:numId w:val="1"/>
        </w:numPr>
      </w:pPr>
      <w:r>
        <w:t>P</w:t>
      </w:r>
      <w:r w:rsidR="00077962">
        <w:t xml:space="preserve">roviding Supported Lodgings services within England and who are interested </w:t>
      </w:r>
      <w:r>
        <w:t xml:space="preserve">in providing an Ofsted registered Supported Living service within Northamptonshire </w:t>
      </w:r>
      <w:proofErr w:type="gramStart"/>
      <w:r w:rsidR="0054186B">
        <w:t>or;</w:t>
      </w:r>
      <w:proofErr w:type="gramEnd"/>
    </w:p>
    <w:p w14:paraId="1C82495D" w14:textId="7E0355BA" w:rsidR="002D28C0" w:rsidRDefault="001823A3" w:rsidP="002D28C0">
      <w:pPr>
        <w:pStyle w:val="ListParagraph"/>
        <w:numPr>
          <w:ilvl w:val="0"/>
          <w:numId w:val="1"/>
        </w:numPr>
      </w:pPr>
      <w:r>
        <w:t xml:space="preserve">Providing registered </w:t>
      </w:r>
      <w:r w:rsidR="00BD3E6F">
        <w:t>F</w:t>
      </w:r>
      <w:r>
        <w:t xml:space="preserve">ostering </w:t>
      </w:r>
      <w:r w:rsidR="00BD3E6F">
        <w:t>S</w:t>
      </w:r>
      <w:r>
        <w:t xml:space="preserve">ervices within England </w:t>
      </w:r>
      <w:r w:rsidR="00A51A03">
        <w:t xml:space="preserve">and </w:t>
      </w:r>
      <w:r>
        <w:t xml:space="preserve">who are </w:t>
      </w:r>
      <w:r w:rsidR="00A51A03">
        <w:t>interested in exploring the provision of</w:t>
      </w:r>
      <w:r>
        <w:t xml:space="preserve"> a Supported Lodgings service within Northamptonshire. </w:t>
      </w:r>
    </w:p>
    <w:p w14:paraId="4446220F" w14:textId="2F5617E6" w:rsidR="002E02D2" w:rsidRDefault="00F41A61" w:rsidP="00F41A61">
      <w: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65"/>
        <w:gridCol w:w="3351"/>
      </w:tblGrid>
      <w:tr w:rsidR="002E02D2" w14:paraId="7192431D" w14:textId="77777777" w:rsidTr="002E02D2">
        <w:tc>
          <w:tcPr>
            <w:tcW w:w="5665" w:type="dxa"/>
          </w:tcPr>
          <w:p w14:paraId="51956FC4" w14:textId="09CB3749" w:rsidR="002E02D2" w:rsidRDefault="002E02D2" w:rsidP="007F55D8">
            <w:r w:rsidRPr="00F41A61">
              <w:t>Would you</w:t>
            </w:r>
            <w:r w:rsidR="00CA0548">
              <w:t>r organisation</w:t>
            </w:r>
            <w:r w:rsidRPr="00F41A61">
              <w:t xml:space="preserve"> be interested in pr</w:t>
            </w:r>
            <w:r>
              <w:t>oviding</w:t>
            </w:r>
            <w:r w:rsidRPr="00F41A61">
              <w:t xml:space="preserve"> this type of </w:t>
            </w:r>
            <w:r w:rsidR="002D28C0">
              <w:t>provision?</w:t>
            </w:r>
            <w:r>
              <w:br/>
            </w:r>
          </w:p>
        </w:tc>
        <w:tc>
          <w:tcPr>
            <w:tcW w:w="3351" w:type="dxa"/>
          </w:tcPr>
          <w:p w14:paraId="6CED95A1" w14:textId="77777777" w:rsidR="002E02D2" w:rsidRDefault="002E02D2" w:rsidP="007F55D8">
            <w:r>
              <w:t>Yes / No</w:t>
            </w:r>
          </w:p>
        </w:tc>
      </w:tr>
      <w:tr w:rsidR="002E02D2" w14:paraId="5D77738F" w14:textId="77777777" w:rsidTr="002E02D2">
        <w:tc>
          <w:tcPr>
            <w:tcW w:w="5665" w:type="dxa"/>
          </w:tcPr>
          <w:p w14:paraId="132592AB" w14:textId="6745AC25" w:rsidR="002E02D2" w:rsidRDefault="002E02D2" w:rsidP="007F55D8">
            <w:r>
              <w:t xml:space="preserve">If yes, </w:t>
            </w:r>
            <w:r w:rsidR="002D28C0">
              <w:t>do you currently provide supported lodgings services within Northamptonshire?</w:t>
            </w:r>
            <w:r>
              <w:t xml:space="preserve">  </w:t>
            </w:r>
          </w:p>
        </w:tc>
        <w:tc>
          <w:tcPr>
            <w:tcW w:w="3351" w:type="dxa"/>
          </w:tcPr>
          <w:p w14:paraId="23786996" w14:textId="6A4A47F1" w:rsidR="002E02D2" w:rsidRDefault="00945E26" w:rsidP="007F55D8">
            <w:r>
              <w:t>Yes / No</w:t>
            </w:r>
          </w:p>
        </w:tc>
      </w:tr>
      <w:tr w:rsidR="002E02D2" w14:paraId="4F6EC8C1" w14:textId="77777777" w:rsidTr="002E02D2">
        <w:tc>
          <w:tcPr>
            <w:tcW w:w="5665" w:type="dxa"/>
          </w:tcPr>
          <w:p w14:paraId="7173B807" w14:textId="36D670D7" w:rsidR="002E02D2" w:rsidRDefault="002E02D2" w:rsidP="002E02D2">
            <w:r>
              <w:t xml:space="preserve">If yes, </w:t>
            </w:r>
            <w:r w:rsidR="002D28C0">
              <w:t xml:space="preserve">which </w:t>
            </w:r>
            <w:r w:rsidR="00BD3E6F">
              <w:t xml:space="preserve">other </w:t>
            </w:r>
            <w:r w:rsidR="002D28C0">
              <w:t>local authorities do you currently work with?</w:t>
            </w:r>
            <w:r>
              <w:t xml:space="preserve"> </w:t>
            </w:r>
          </w:p>
        </w:tc>
        <w:tc>
          <w:tcPr>
            <w:tcW w:w="3351" w:type="dxa"/>
          </w:tcPr>
          <w:p w14:paraId="7F67E2A5" w14:textId="2BC9256F" w:rsidR="002E02D2" w:rsidRDefault="002E02D2" w:rsidP="007F55D8"/>
        </w:tc>
      </w:tr>
      <w:tr w:rsidR="002E02D2" w14:paraId="3416D405" w14:textId="77777777" w:rsidTr="0054186B">
        <w:trPr>
          <w:trHeight w:val="1660"/>
        </w:trPr>
        <w:tc>
          <w:tcPr>
            <w:tcW w:w="5665" w:type="dxa"/>
          </w:tcPr>
          <w:p w14:paraId="0D476F6B" w14:textId="06FA3DDB" w:rsidR="002E02D2" w:rsidRDefault="002E02D2" w:rsidP="002E02D2">
            <w:r>
              <w:t xml:space="preserve">If yes, </w:t>
            </w:r>
            <w:r w:rsidR="002D28C0">
              <w:t>what is your experience in providing supported lodgings services to young people aged 16+?</w:t>
            </w:r>
          </w:p>
        </w:tc>
        <w:tc>
          <w:tcPr>
            <w:tcW w:w="3351" w:type="dxa"/>
          </w:tcPr>
          <w:p w14:paraId="088A1366" w14:textId="5EADE871" w:rsidR="002E02D2" w:rsidRDefault="002E02D2" w:rsidP="007F55D8"/>
        </w:tc>
      </w:tr>
      <w:tr w:rsidR="002E02D2" w14:paraId="7AC5136E" w14:textId="77777777" w:rsidTr="002E02D2">
        <w:tc>
          <w:tcPr>
            <w:tcW w:w="5665" w:type="dxa"/>
          </w:tcPr>
          <w:p w14:paraId="6AD0A4D9" w14:textId="78183A29" w:rsidR="002E02D2" w:rsidRDefault="002D28C0" w:rsidP="007F55D8">
            <w:r>
              <w:t xml:space="preserve">If yes, are you currently registered with Ofsted to provide supported lodgings services? </w:t>
            </w:r>
          </w:p>
        </w:tc>
        <w:tc>
          <w:tcPr>
            <w:tcW w:w="3351" w:type="dxa"/>
          </w:tcPr>
          <w:p w14:paraId="6150FB49" w14:textId="35427096" w:rsidR="002E02D2" w:rsidRDefault="00945E26" w:rsidP="007F55D8">
            <w:r>
              <w:t>Yes / No</w:t>
            </w:r>
          </w:p>
        </w:tc>
      </w:tr>
    </w:tbl>
    <w:p w14:paraId="7850711E" w14:textId="0C8ACF7A" w:rsidR="00F41A61" w:rsidRDefault="00F41A61" w:rsidP="00F41A61">
      <w:r>
        <w:br/>
      </w:r>
    </w:p>
    <w:p w14:paraId="0B407E11" w14:textId="77777777" w:rsidR="00737C08" w:rsidRPr="00737C08" w:rsidRDefault="00737C08" w:rsidP="00737C08">
      <w:pPr>
        <w:rPr>
          <w:i/>
        </w:rPr>
      </w:pPr>
    </w:p>
    <w:p w14:paraId="44310966" w14:textId="6D033602" w:rsidR="00737C08" w:rsidRPr="0053467D" w:rsidRDefault="00737C08" w:rsidP="00737C08">
      <w:pPr>
        <w:rPr>
          <w:iCs/>
        </w:rPr>
      </w:pPr>
      <w:r w:rsidRPr="0053467D">
        <w:rPr>
          <w:iCs/>
        </w:rPr>
        <w:t xml:space="preserve">Please note that </w:t>
      </w:r>
      <w:r w:rsidR="008E48F0" w:rsidRPr="0053467D">
        <w:rPr>
          <w:iCs/>
        </w:rPr>
        <w:t>NCT</w:t>
      </w:r>
      <w:r w:rsidRPr="0053467D">
        <w:rPr>
          <w:iCs/>
        </w:rPr>
        <w:t xml:space="preserve"> reserves the right to only invite those that have submitted </w:t>
      </w:r>
      <w:r w:rsidR="00604E28" w:rsidRPr="00604E28">
        <w:rPr>
          <w:iCs/>
        </w:rPr>
        <w:t>an</w:t>
      </w:r>
      <w:r w:rsidRPr="0053467D">
        <w:rPr>
          <w:iCs/>
        </w:rPr>
        <w:t xml:space="preserve"> </w:t>
      </w:r>
      <w:r w:rsidR="001A14AA" w:rsidRPr="0053467D">
        <w:rPr>
          <w:iCs/>
        </w:rPr>
        <w:t>Expression of Interest</w:t>
      </w:r>
      <w:r w:rsidRPr="0053467D">
        <w:rPr>
          <w:iCs/>
        </w:rPr>
        <w:t xml:space="preserve"> to any further stage(s). </w:t>
      </w:r>
      <w:r w:rsidR="0053467D">
        <w:rPr>
          <w:iCs/>
        </w:rPr>
        <w:t>NCT</w:t>
      </w:r>
      <w:r w:rsidRPr="0053467D">
        <w:rPr>
          <w:iCs/>
        </w:rPr>
        <w:t xml:space="preserve"> reserves the right </w:t>
      </w:r>
      <w:r w:rsidR="004C2877">
        <w:rPr>
          <w:iCs/>
        </w:rPr>
        <w:t xml:space="preserve">not to progress with the </w:t>
      </w:r>
      <w:r w:rsidR="004C2877" w:rsidRPr="004C2877">
        <w:rPr>
          <w:iCs/>
        </w:rPr>
        <w:t xml:space="preserve">Expression of </w:t>
      </w:r>
      <w:r w:rsidR="004C2877" w:rsidRPr="004C2877">
        <w:rPr>
          <w:iCs/>
        </w:rPr>
        <w:lastRenderedPageBreak/>
        <w:t xml:space="preserve">Interest </w:t>
      </w:r>
      <w:r w:rsidR="002D28C0">
        <w:rPr>
          <w:iCs/>
        </w:rPr>
        <w:t>–</w:t>
      </w:r>
      <w:r w:rsidR="004C2877" w:rsidRPr="004C2877">
        <w:rPr>
          <w:iCs/>
        </w:rPr>
        <w:t xml:space="preserve"> </w:t>
      </w:r>
      <w:r w:rsidR="002D28C0">
        <w:rPr>
          <w:iCs/>
        </w:rPr>
        <w:t>Supported Lodgings Services within Northamptonshire</w:t>
      </w:r>
      <w:r w:rsidR="004C2877">
        <w:rPr>
          <w:iCs/>
        </w:rPr>
        <w:t xml:space="preserve">.  </w:t>
      </w:r>
      <w:r w:rsidRPr="0053467D">
        <w:rPr>
          <w:iCs/>
        </w:rPr>
        <w:t>This will be dependent on the interest to the “</w:t>
      </w:r>
      <w:r w:rsidR="004C2877">
        <w:rPr>
          <w:iCs/>
        </w:rPr>
        <w:t>Expression of Interest</w:t>
      </w:r>
      <w:r w:rsidRPr="0053467D">
        <w:rPr>
          <w:iCs/>
        </w:rPr>
        <w:t xml:space="preserve">”. </w:t>
      </w:r>
    </w:p>
    <w:p w14:paraId="284262E0" w14:textId="77777777" w:rsidR="00737C08" w:rsidRPr="0053467D" w:rsidRDefault="00737C08" w:rsidP="00737C08">
      <w:pPr>
        <w:rPr>
          <w:iCs/>
        </w:rPr>
      </w:pPr>
    </w:p>
    <w:p w14:paraId="1FCC6FE4" w14:textId="209A8B7F" w:rsidR="006B6220" w:rsidRPr="0053467D" w:rsidRDefault="006B6220" w:rsidP="006B6220">
      <w:pPr>
        <w:rPr>
          <w:b/>
          <w:iCs/>
        </w:rPr>
      </w:pPr>
      <w:r w:rsidRPr="0053467D">
        <w:rPr>
          <w:iCs/>
        </w:rPr>
        <w:t xml:space="preserve">If your Organisation would like to </w:t>
      </w:r>
      <w:r w:rsidR="008E48F0" w:rsidRPr="0053467D">
        <w:rPr>
          <w:iCs/>
        </w:rPr>
        <w:t xml:space="preserve">express </w:t>
      </w:r>
      <w:r w:rsidR="00945E26">
        <w:rPr>
          <w:iCs/>
        </w:rPr>
        <w:t>an interest in this opportunity</w:t>
      </w:r>
      <w:r w:rsidR="00604E28" w:rsidRPr="00604E28">
        <w:rPr>
          <w:iCs/>
        </w:rPr>
        <w:t>,</w:t>
      </w:r>
      <w:r w:rsidRPr="0053467D">
        <w:rPr>
          <w:iCs/>
        </w:rPr>
        <w:t xml:space="preserve"> </w:t>
      </w:r>
      <w:r w:rsidR="00945E26">
        <w:rPr>
          <w:iCs/>
        </w:rPr>
        <w:t>please do so by</w:t>
      </w:r>
      <w:r w:rsidR="00151B45">
        <w:rPr>
          <w:iCs/>
        </w:rPr>
        <w:t xml:space="preserve"> </w:t>
      </w:r>
      <w:r w:rsidR="0054186B" w:rsidRPr="0053467D">
        <w:rPr>
          <w:iCs/>
        </w:rPr>
        <w:t xml:space="preserve">completing </w:t>
      </w:r>
      <w:r w:rsidR="0054186B">
        <w:rPr>
          <w:iCs/>
        </w:rPr>
        <w:t>this</w:t>
      </w:r>
      <w:r w:rsidR="00945E26">
        <w:rPr>
          <w:iCs/>
        </w:rPr>
        <w:t xml:space="preserve"> Expression of Interest document</w:t>
      </w:r>
      <w:r w:rsidRPr="0053467D">
        <w:rPr>
          <w:iCs/>
        </w:rPr>
        <w:t xml:space="preserve"> and returning it</w:t>
      </w:r>
      <w:r w:rsidR="00945E26">
        <w:rPr>
          <w:iCs/>
        </w:rPr>
        <w:t xml:space="preserve"> to The NNC Procurement Team at procur</w:t>
      </w:r>
      <w:r w:rsidR="00086368">
        <w:rPr>
          <w:iCs/>
        </w:rPr>
        <w:t>e</w:t>
      </w:r>
      <w:r w:rsidR="00945E26">
        <w:rPr>
          <w:iCs/>
        </w:rPr>
        <w:t>ment@northnorthants.gov.uk.</w:t>
      </w:r>
      <w:r w:rsidRPr="0053467D">
        <w:rPr>
          <w:b/>
          <w:iCs/>
        </w:rPr>
        <w:t xml:space="preserve"> </w:t>
      </w:r>
    </w:p>
    <w:p w14:paraId="0B761914" w14:textId="77777777" w:rsidR="006B6220" w:rsidRDefault="006B6220" w:rsidP="006B6220">
      <w:pPr>
        <w:rPr>
          <w:b/>
        </w:rPr>
      </w:pPr>
    </w:p>
    <w:p w14:paraId="1ED02F29" w14:textId="77777777" w:rsidR="006B6220" w:rsidRDefault="006B6220" w:rsidP="006B6220">
      <w:pPr>
        <w:rPr>
          <w:b/>
        </w:rPr>
      </w:pPr>
    </w:p>
    <w:tbl>
      <w:tblPr>
        <w:tblStyle w:val="TableGrid"/>
        <w:tblW w:w="9256" w:type="dxa"/>
        <w:tblLook w:val="04A0" w:firstRow="1" w:lastRow="0" w:firstColumn="1" w:lastColumn="0" w:noHBand="0" w:noVBand="1"/>
      </w:tblPr>
      <w:tblGrid>
        <w:gridCol w:w="4628"/>
        <w:gridCol w:w="4628"/>
      </w:tblGrid>
      <w:tr w:rsidR="0054186B" w14:paraId="0579921A" w14:textId="77777777" w:rsidTr="0054186B">
        <w:trPr>
          <w:trHeight w:val="466"/>
        </w:trPr>
        <w:tc>
          <w:tcPr>
            <w:tcW w:w="4628" w:type="dxa"/>
          </w:tcPr>
          <w:p w14:paraId="5FA7AA14" w14:textId="1AC53FB5" w:rsidR="0054186B" w:rsidRPr="0054186B" w:rsidRDefault="0054186B">
            <w:pPr>
              <w:rPr>
                <w:b/>
                <w:bCs/>
              </w:rPr>
            </w:pPr>
            <w:r w:rsidRPr="0054186B">
              <w:rPr>
                <w:b/>
                <w:bCs/>
              </w:rPr>
              <w:t>Name of organisation:</w:t>
            </w:r>
          </w:p>
        </w:tc>
        <w:tc>
          <w:tcPr>
            <w:tcW w:w="4628" w:type="dxa"/>
          </w:tcPr>
          <w:p w14:paraId="3E34AA64" w14:textId="77777777" w:rsidR="0054186B" w:rsidRDefault="0054186B"/>
        </w:tc>
      </w:tr>
      <w:tr w:rsidR="0054186B" w14:paraId="54BA6C04" w14:textId="77777777" w:rsidTr="0054186B">
        <w:trPr>
          <w:trHeight w:val="466"/>
        </w:trPr>
        <w:tc>
          <w:tcPr>
            <w:tcW w:w="4628" w:type="dxa"/>
          </w:tcPr>
          <w:p w14:paraId="23E6A5C5" w14:textId="19231F54" w:rsidR="0054186B" w:rsidRPr="0054186B" w:rsidRDefault="0054186B">
            <w:pPr>
              <w:rPr>
                <w:b/>
                <w:bCs/>
              </w:rPr>
            </w:pPr>
            <w:r w:rsidRPr="0054186B">
              <w:rPr>
                <w:b/>
                <w:bCs/>
              </w:rPr>
              <w:t>Contact name:</w:t>
            </w:r>
          </w:p>
        </w:tc>
        <w:tc>
          <w:tcPr>
            <w:tcW w:w="4628" w:type="dxa"/>
          </w:tcPr>
          <w:p w14:paraId="6272447D" w14:textId="77777777" w:rsidR="0054186B" w:rsidRDefault="0054186B"/>
        </w:tc>
      </w:tr>
      <w:tr w:rsidR="0054186B" w14:paraId="611C07EF" w14:textId="77777777" w:rsidTr="0054186B">
        <w:trPr>
          <w:trHeight w:val="466"/>
        </w:trPr>
        <w:tc>
          <w:tcPr>
            <w:tcW w:w="4628" w:type="dxa"/>
          </w:tcPr>
          <w:p w14:paraId="0ECEB1EB" w14:textId="72136B64" w:rsidR="0054186B" w:rsidRPr="0054186B" w:rsidRDefault="0054186B">
            <w:pPr>
              <w:rPr>
                <w:b/>
                <w:bCs/>
              </w:rPr>
            </w:pPr>
            <w:r w:rsidRPr="0054186B">
              <w:rPr>
                <w:b/>
                <w:bCs/>
              </w:rPr>
              <w:t>Role:</w:t>
            </w:r>
          </w:p>
        </w:tc>
        <w:tc>
          <w:tcPr>
            <w:tcW w:w="4628" w:type="dxa"/>
          </w:tcPr>
          <w:p w14:paraId="2A8C3D65" w14:textId="77777777" w:rsidR="0054186B" w:rsidRDefault="0054186B"/>
        </w:tc>
      </w:tr>
      <w:tr w:rsidR="0054186B" w14:paraId="71647729" w14:textId="77777777" w:rsidTr="0054186B">
        <w:trPr>
          <w:trHeight w:val="448"/>
        </w:trPr>
        <w:tc>
          <w:tcPr>
            <w:tcW w:w="4628" w:type="dxa"/>
          </w:tcPr>
          <w:p w14:paraId="0B69372A" w14:textId="22B798F7" w:rsidR="0054186B" w:rsidRPr="0054186B" w:rsidRDefault="0054186B">
            <w:pPr>
              <w:rPr>
                <w:b/>
                <w:bCs/>
              </w:rPr>
            </w:pPr>
            <w:r w:rsidRPr="0054186B">
              <w:rPr>
                <w:b/>
                <w:bCs/>
              </w:rPr>
              <w:t>Email address:</w:t>
            </w:r>
          </w:p>
        </w:tc>
        <w:tc>
          <w:tcPr>
            <w:tcW w:w="4628" w:type="dxa"/>
          </w:tcPr>
          <w:p w14:paraId="5E7609D7" w14:textId="77777777" w:rsidR="0054186B" w:rsidRDefault="0054186B"/>
        </w:tc>
      </w:tr>
      <w:tr w:rsidR="0054186B" w14:paraId="7CB4B583" w14:textId="77777777" w:rsidTr="0054186B">
        <w:trPr>
          <w:trHeight w:val="466"/>
        </w:trPr>
        <w:tc>
          <w:tcPr>
            <w:tcW w:w="4628" w:type="dxa"/>
          </w:tcPr>
          <w:p w14:paraId="363C5BFA" w14:textId="617CB5E7" w:rsidR="0054186B" w:rsidRPr="0054186B" w:rsidRDefault="0054186B">
            <w:pPr>
              <w:rPr>
                <w:b/>
                <w:bCs/>
              </w:rPr>
            </w:pPr>
            <w:r w:rsidRPr="0054186B">
              <w:rPr>
                <w:b/>
                <w:bCs/>
              </w:rPr>
              <w:t>Telephone number:</w:t>
            </w:r>
          </w:p>
        </w:tc>
        <w:tc>
          <w:tcPr>
            <w:tcW w:w="4628" w:type="dxa"/>
          </w:tcPr>
          <w:p w14:paraId="44A157DE" w14:textId="77777777" w:rsidR="0054186B" w:rsidRDefault="0054186B"/>
        </w:tc>
      </w:tr>
    </w:tbl>
    <w:p w14:paraId="71C12F2E" w14:textId="77777777" w:rsidR="00F41A61" w:rsidRDefault="00F41A61"/>
    <w:sectPr w:rsidR="00F41A6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692D71"/>
    <w:multiLevelType w:val="hybridMultilevel"/>
    <w:tmpl w:val="2B48BD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3814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84C"/>
    <w:rsid w:val="00077962"/>
    <w:rsid w:val="00086368"/>
    <w:rsid w:val="001214DF"/>
    <w:rsid w:val="00151B45"/>
    <w:rsid w:val="001823A3"/>
    <w:rsid w:val="001A14AA"/>
    <w:rsid w:val="001A4E3E"/>
    <w:rsid w:val="00227996"/>
    <w:rsid w:val="00246231"/>
    <w:rsid w:val="002A6EA1"/>
    <w:rsid w:val="002D28C0"/>
    <w:rsid w:val="002E02D2"/>
    <w:rsid w:val="00320487"/>
    <w:rsid w:val="0037301F"/>
    <w:rsid w:val="003E40F8"/>
    <w:rsid w:val="0043138D"/>
    <w:rsid w:val="004C2877"/>
    <w:rsid w:val="0053467D"/>
    <w:rsid w:val="0054186B"/>
    <w:rsid w:val="00562034"/>
    <w:rsid w:val="005F6F07"/>
    <w:rsid w:val="00604E28"/>
    <w:rsid w:val="006872A1"/>
    <w:rsid w:val="006B08B9"/>
    <w:rsid w:val="006B6220"/>
    <w:rsid w:val="006C084C"/>
    <w:rsid w:val="00737C08"/>
    <w:rsid w:val="007555A7"/>
    <w:rsid w:val="00777885"/>
    <w:rsid w:val="0079186A"/>
    <w:rsid w:val="008B003C"/>
    <w:rsid w:val="008E48F0"/>
    <w:rsid w:val="00944633"/>
    <w:rsid w:val="00945E26"/>
    <w:rsid w:val="00A3082C"/>
    <w:rsid w:val="00A51A03"/>
    <w:rsid w:val="00AB3BA4"/>
    <w:rsid w:val="00BD3E6F"/>
    <w:rsid w:val="00C345C5"/>
    <w:rsid w:val="00C63B02"/>
    <w:rsid w:val="00CA0548"/>
    <w:rsid w:val="00E9585F"/>
    <w:rsid w:val="00F41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56D295"/>
  <w15:chartTrackingRefBased/>
  <w15:docId w15:val="{7A1E28D1-CC64-44BD-836A-FDD2C555B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1A61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41A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unhideWhenUsed/>
    <w:rsid w:val="00F41A61"/>
    <w:pPr>
      <w:spacing w:after="120" w:line="250" w:lineRule="auto"/>
      <w:ind w:left="578" w:hanging="11"/>
      <w:jc w:val="both"/>
    </w:pPr>
    <w:rPr>
      <w:rFonts w:eastAsia="Arial" w:cs="Arial"/>
      <w:color w:val="000000"/>
      <w:lang w:eastAsia="en-GB"/>
    </w:rPr>
  </w:style>
  <w:style w:type="character" w:customStyle="1" w:styleId="BodyTextChar">
    <w:name w:val="Body Text Char"/>
    <w:basedOn w:val="DefaultParagraphFont"/>
    <w:link w:val="BodyText"/>
    <w:uiPriority w:val="99"/>
    <w:rsid w:val="00F41A61"/>
    <w:rPr>
      <w:rFonts w:eastAsia="Arial" w:cs="Arial"/>
      <w:color w:val="000000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5F6F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F6F0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F6F0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6F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6F07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1823A3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46231"/>
    <w:rPr>
      <w:color w:val="0000FF"/>
      <w:u w:val="single"/>
    </w:rPr>
  </w:style>
  <w:style w:type="paragraph" w:styleId="Revision">
    <w:name w:val="Revision"/>
    <w:hidden/>
    <w:uiPriority w:val="99"/>
    <w:semiHidden/>
    <w:rsid w:val="00945E26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43138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338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ctrust.co.uk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Northants Unitary</Company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Shanley</dc:creator>
  <cp:keywords/>
  <dc:description/>
  <cp:lastModifiedBy>Leigh Quantrill</cp:lastModifiedBy>
  <cp:revision>2</cp:revision>
  <dcterms:created xsi:type="dcterms:W3CDTF">2024-06-28T13:09:00Z</dcterms:created>
  <dcterms:modified xsi:type="dcterms:W3CDTF">2024-06-28T13:09:00Z</dcterms:modified>
</cp:coreProperties>
</file>