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9"/>
        <w:gridCol w:w="1560"/>
      </w:tblGrid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LIST OF UNIT LOCATIONS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 Code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List of Ministry of Defence Establishments Entitled to Use The Framework Agreement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Any MoD Establishment is entitled to use the Framework Agreement, some of the most frequent locations for collections are listed below: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MOD</w:t>
            </w: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Donnington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TF2 8JT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RAF Marham, Norfolk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PE33 9NP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HQ 160 Infantry Brigade, Brecon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LD3 7EA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0C046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Salisbury Locations  (e.g. Larkhill Royal Artillery Barracks)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SP4 8QT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RAF Conningsby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LN4 4SY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Aldershot Locations (e.g. Aldershot Ordnance Barracks)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GU11 2DX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Andover Locations (e.g. MOD Andover)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SP11 8HJ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MOD</w:t>
            </w: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Bicester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OX25 1PP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RAF Odiham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51FE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RG29 1QT</w:t>
            </w: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lang w:eastAsia="en-GB"/>
              </w:rPr>
              <w:t>List of Other Government Departments Entitled to Use The Framework Agreement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i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u w:val="single"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u w:val="single"/>
                <w:lang w:eastAsia="en-GB"/>
              </w:rPr>
              <w:t>Police Services: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i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iCs/>
                <w:lang w:eastAsia="en-GB"/>
              </w:rPr>
            </w:pPr>
            <w:r w:rsidRPr="00051FE4">
              <w:rPr>
                <w:rFonts w:ascii="Arial" w:hAnsi="Arial" w:cs="Arial"/>
                <w:iCs/>
                <w:lang w:eastAsia="en-GB"/>
              </w:rPr>
              <w:t>Cambridgeshire, Bedfordshire &amp; Hertfordshire Constabularies (CBHC)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Essex Police Authority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Metropolitan Police Service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Northumbria Police Authority (NPA)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Staffordshire Police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Suffolk &amp; Norfolk Constabularies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Sussex Police Authority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u w:val="single"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u w:val="single"/>
                <w:lang w:eastAsia="en-GB"/>
              </w:rPr>
              <w:t>Fire &amp; Rescue Services: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i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iCs/>
                <w:lang w:eastAsia="en-GB"/>
              </w:rPr>
            </w:pPr>
            <w:r w:rsidRPr="00051FE4">
              <w:rPr>
                <w:rFonts w:ascii="Arial" w:hAnsi="Arial" w:cs="Arial"/>
                <w:iCs/>
                <w:lang w:eastAsia="en-GB"/>
              </w:rPr>
              <w:t>Devon &amp; Somerset Fire &amp; Rescue Authority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Essex County Fire &amp; Rescue Service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Mid &amp; West Wales Fire &amp; Rescue Authority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Norfolk Fire and Rescue Service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North Yorkshire Fire &amp; Rescue Service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Staffordshire Fire &amp; Rescue Authority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West Yorkshire Fire &amp; Rescue Service (WYFR)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F9765E" w:rsidRDefault="00F9765E">
      <w:r>
        <w:br w:type="page"/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9"/>
        <w:gridCol w:w="1560"/>
      </w:tblGrid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5A03BA">
            <w:pPr>
              <w:rPr>
                <w:rFonts w:ascii="Arial" w:hAnsi="Arial" w:cs="Arial"/>
                <w:b/>
                <w:iCs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lang w:eastAsia="en-GB"/>
              </w:rPr>
              <w:lastRenderedPageBreak/>
              <w:t>List of Other Government Departments Entitled to Use The Framework Agreement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5A03B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u w:val="single"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u w:val="single"/>
                <w:lang w:eastAsia="en-GB"/>
              </w:rPr>
              <w:t>Ambulance Services: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Northwest Ambulance Service NHS Trust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u w:val="single"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u w:val="single"/>
                <w:lang w:eastAsia="en-GB"/>
              </w:rPr>
              <w:t>Prisons: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lang w:eastAsia="en-GB"/>
              </w:rPr>
            </w:pPr>
            <w:r w:rsidRPr="00051FE4">
              <w:rPr>
                <w:rFonts w:ascii="Arial" w:hAnsi="Arial" w:cs="Arial"/>
                <w:lang w:eastAsia="en-GB"/>
              </w:rPr>
              <w:t>Scottish Prison Service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i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  <w:r w:rsidRPr="00051FE4">
              <w:rPr>
                <w:rFonts w:ascii="Arial" w:hAnsi="Arial" w:cs="Arial"/>
                <w:b/>
                <w:iCs/>
                <w:lang w:eastAsia="en-GB"/>
              </w:rPr>
              <w:t>Driver and Vehicle Standards Agency (DVSA)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  <w:r w:rsidRPr="00051FE4">
              <w:rPr>
                <w:rFonts w:ascii="Arial" w:hAnsi="Arial" w:cs="Arial"/>
                <w:b/>
                <w:lang w:eastAsia="en-GB"/>
              </w:rPr>
              <w:t>Highways England Company Ltd.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  <w:r w:rsidRPr="00051FE4">
              <w:rPr>
                <w:rFonts w:ascii="Arial" w:hAnsi="Arial" w:cs="Arial"/>
                <w:b/>
                <w:lang w:eastAsia="en-GB"/>
              </w:rPr>
              <w:t>Home Office - UK Border Force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  <w:r w:rsidRPr="00051FE4">
              <w:rPr>
                <w:rFonts w:ascii="Arial" w:hAnsi="Arial" w:cs="Arial"/>
                <w:b/>
                <w:lang w:eastAsia="en-GB"/>
              </w:rPr>
              <w:t>Ministry of Justice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0713A" w:rsidRPr="00051FE4" w:rsidTr="00D0713A">
        <w:trPr>
          <w:trHeight w:val="288"/>
        </w:trPr>
        <w:tc>
          <w:tcPr>
            <w:tcW w:w="6819" w:type="dxa"/>
            <w:shd w:val="clear" w:color="auto" w:fill="auto"/>
            <w:noWrap/>
            <w:vAlign w:val="bottom"/>
          </w:tcPr>
          <w:p w:rsidR="00D0713A" w:rsidRPr="00051FE4" w:rsidRDefault="00D0713A" w:rsidP="001C5C96">
            <w:pPr>
              <w:rPr>
                <w:rFonts w:ascii="Arial" w:hAnsi="Arial" w:cs="Arial"/>
                <w:b/>
                <w:lang w:eastAsia="en-GB"/>
              </w:rPr>
            </w:pPr>
            <w:r w:rsidRPr="00051FE4">
              <w:rPr>
                <w:rFonts w:ascii="Arial" w:hAnsi="Arial" w:cs="Arial"/>
                <w:b/>
                <w:lang w:eastAsia="en-GB"/>
              </w:rPr>
              <w:t>National Measurement &amp; Regulation Office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0713A" w:rsidRPr="00051FE4" w:rsidRDefault="00D0713A" w:rsidP="006168D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6168DE" w:rsidRPr="00051FE4" w:rsidRDefault="006168DE">
      <w:pPr>
        <w:rPr>
          <w:rFonts w:ascii="Arial" w:hAnsi="Arial" w:cs="Arial"/>
        </w:rPr>
      </w:pPr>
    </w:p>
    <w:sectPr w:rsidR="006168DE" w:rsidRPr="00051FE4" w:rsidSect="00284B4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96" w:rsidRDefault="001C5C96" w:rsidP="00756AE0">
      <w:r>
        <w:separator/>
      </w:r>
    </w:p>
  </w:endnote>
  <w:endnote w:type="continuationSeparator" w:id="0">
    <w:p w:rsidR="001C5C96" w:rsidRDefault="001C5C96" w:rsidP="007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826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50E9" w:rsidRDefault="00A650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8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8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50E9" w:rsidRDefault="00A65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96" w:rsidRDefault="001C5C96" w:rsidP="00756AE0">
      <w:r>
        <w:separator/>
      </w:r>
    </w:p>
  </w:footnote>
  <w:footnote w:type="continuationSeparator" w:id="0">
    <w:p w:rsidR="001C5C96" w:rsidRDefault="001C5C96" w:rsidP="0075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96" w:rsidRPr="00756AE0" w:rsidRDefault="001C5C96" w:rsidP="008C58E2">
    <w:pPr>
      <w:pStyle w:val="Header"/>
      <w:jc w:val="right"/>
      <w:rPr>
        <w:b/>
      </w:rPr>
    </w:pPr>
    <w:r w:rsidRPr="00756AE0">
      <w:rPr>
        <w:b/>
      </w:rPr>
      <w:t>DSACOMDD/</w:t>
    </w:r>
    <w:r w:rsidR="00C4227E">
      <w:rPr>
        <w:b/>
      </w:rPr>
      <w:t>5061</w:t>
    </w:r>
  </w:p>
  <w:p w:rsidR="001C5C96" w:rsidRPr="00756AE0" w:rsidRDefault="001C5C96" w:rsidP="008C58E2">
    <w:pPr>
      <w:pStyle w:val="Header"/>
      <w:jc w:val="right"/>
      <w:rPr>
        <w:b/>
      </w:rPr>
    </w:pPr>
    <w:r w:rsidRPr="00756AE0">
      <w:rPr>
        <w:b/>
      </w:rPr>
      <w:t xml:space="preserve">Annex </w:t>
    </w:r>
    <w:r w:rsidR="00D04713">
      <w:rPr>
        <w:b/>
      </w:rPr>
      <w:t>A</w:t>
    </w:r>
    <w:r w:rsidR="008C58E2">
      <w:rPr>
        <w:b/>
      </w:rPr>
      <w:t xml:space="preserve"> </w:t>
    </w:r>
    <w:r w:rsidRPr="00756AE0">
      <w:rPr>
        <w:b/>
      </w:rPr>
      <w:t xml:space="preserve">to Schedule </w:t>
    </w:r>
    <w:r>
      <w:rPr>
        <w:b/>
      </w:rPr>
      <w:t>3</w:t>
    </w:r>
  </w:p>
  <w:p w:rsidR="001C5C96" w:rsidRDefault="008C58E2" w:rsidP="008C58E2">
    <w:pPr>
      <w:pStyle w:val="Header"/>
      <w:tabs>
        <w:tab w:val="left" w:pos="7832"/>
        <w:tab w:val="right" w:pos="10466"/>
      </w:tabs>
      <w:jc w:val="righ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1C5C96" w:rsidRPr="00756AE0">
      <w:rPr>
        <w:b/>
      </w:rPr>
      <w:t xml:space="preserve">List of </w:t>
    </w:r>
    <w:r w:rsidR="001C5C96">
      <w:rPr>
        <w:b/>
      </w:rPr>
      <w:t>Unit Locations</w:t>
    </w:r>
  </w:p>
  <w:p w:rsidR="001C5C96" w:rsidRPr="00756AE0" w:rsidRDefault="001C5C96" w:rsidP="00756AE0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E0"/>
    <w:rsid w:val="00007A18"/>
    <w:rsid w:val="000468A1"/>
    <w:rsid w:val="00051FE4"/>
    <w:rsid w:val="000C046B"/>
    <w:rsid w:val="000C1704"/>
    <w:rsid w:val="000E5136"/>
    <w:rsid w:val="00124B6C"/>
    <w:rsid w:val="001579E8"/>
    <w:rsid w:val="00175B4B"/>
    <w:rsid w:val="001C5C96"/>
    <w:rsid w:val="001F6877"/>
    <w:rsid w:val="00284B4C"/>
    <w:rsid w:val="002A090A"/>
    <w:rsid w:val="002A5974"/>
    <w:rsid w:val="00311C0F"/>
    <w:rsid w:val="003F2444"/>
    <w:rsid w:val="00475517"/>
    <w:rsid w:val="00531145"/>
    <w:rsid w:val="00551794"/>
    <w:rsid w:val="00570702"/>
    <w:rsid w:val="00581695"/>
    <w:rsid w:val="005B7E39"/>
    <w:rsid w:val="006168DE"/>
    <w:rsid w:val="0062067D"/>
    <w:rsid w:val="00647EB3"/>
    <w:rsid w:val="00670738"/>
    <w:rsid w:val="006C6240"/>
    <w:rsid w:val="00756AE0"/>
    <w:rsid w:val="007A1C76"/>
    <w:rsid w:val="008C58E2"/>
    <w:rsid w:val="0095284F"/>
    <w:rsid w:val="00A03E4F"/>
    <w:rsid w:val="00A22E3B"/>
    <w:rsid w:val="00A650E9"/>
    <w:rsid w:val="00BB1FE5"/>
    <w:rsid w:val="00BF3CB5"/>
    <w:rsid w:val="00C4227E"/>
    <w:rsid w:val="00C43313"/>
    <w:rsid w:val="00D04713"/>
    <w:rsid w:val="00D0713A"/>
    <w:rsid w:val="00E36EB8"/>
    <w:rsid w:val="00E528D2"/>
    <w:rsid w:val="00EA62CB"/>
    <w:rsid w:val="00F1094A"/>
    <w:rsid w:val="00F9765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E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6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E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E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6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E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0D01-E8DF-42E8-92E1-29C526B9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mclevys823</dc:creator>
  <cp:lastModifiedBy>mclevys823</cp:lastModifiedBy>
  <cp:revision>2</cp:revision>
  <cp:lastPrinted>2017-01-23T10:55:00Z</cp:lastPrinted>
  <dcterms:created xsi:type="dcterms:W3CDTF">2018-03-06T16:58:00Z</dcterms:created>
  <dcterms:modified xsi:type="dcterms:W3CDTF">2018-03-06T16:58:00Z</dcterms:modified>
</cp:coreProperties>
</file>