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17C7A" w14:textId="754C862E" w:rsidR="002F41F5" w:rsidRPr="0009151B" w:rsidRDefault="002F41F5">
      <w:pPr>
        <w:rPr>
          <w:rFonts w:ascii="Arial" w:hAnsi="Arial" w:cs="Arial"/>
          <w:b/>
          <w:u w:val="single"/>
        </w:rPr>
      </w:pPr>
      <w:r w:rsidRPr="0009151B">
        <w:rPr>
          <w:rFonts w:ascii="Arial" w:hAnsi="Arial" w:cs="Arial"/>
          <w:b/>
          <w:u w:val="single"/>
        </w:rPr>
        <w:t xml:space="preserve">Clarification Document </w:t>
      </w:r>
    </w:p>
    <w:p w14:paraId="23615E1E" w14:textId="72BF9955" w:rsidR="002F41F5" w:rsidRPr="0009151B" w:rsidRDefault="0040785F">
      <w:pPr>
        <w:rPr>
          <w:rFonts w:ascii="Arial" w:hAnsi="Arial" w:cs="Arial"/>
        </w:rPr>
      </w:pPr>
      <w:r w:rsidRPr="0009151B">
        <w:rPr>
          <w:rFonts w:ascii="Arial" w:hAnsi="Arial" w:cs="Arial"/>
        </w:rPr>
        <w:t xml:space="preserve">Below is a list of questions that have been raised by interested parties so far. </w:t>
      </w:r>
      <w:r w:rsidRPr="0009151B">
        <w:rPr>
          <w:rFonts w:ascii="Arial" w:hAnsi="Arial" w:cs="Arial"/>
          <w:b/>
          <w:bCs/>
          <w:color w:val="2F5496" w:themeColor="accent1" w:themeShade="BF"/>
          <w:u w:val="single"/>
        </w:rPr>
        <w:t>Questions are in blue font</w:t>
      </w:r>
      <w:r w:rsidRPr="0009151B">
        <w:rPr>
          <w:rFonts w:ascii="Arial" w:hAnsi="Arial" w:cs="Arial"/>
          <w:color w:val="2F5496" w:themeColor="accent1" w:themeShade="BF"/>
        </w:rPr>
        <w:t xml:space="preserve"> </w:t>
      </w:r>
      <w:r w:rsidRPr="0009151B">
        <w:rPr>
          <w:rFonts w:ascii="Arial" w:hAnsi="Arial" w:cs="Arial"/>
        </w:rPr>
        <w:t xml:space="preserve">with the </w:t>
      </w:r>
      <w:r w:rsidRPr="0009151B">
        <w:rPr>
          <w:rFonts w:ascii="Arial" w:hAnsi="Arial" w:cs="Arial"/>
          <w:b/>
          <w:bCs/>
          <w:u w:val="single"/>
        </w:rPr>
        <w:t>answers being in black font.</w:t>
      </w:r>
    </w:p>
    <w:p w14:paraId="218DA76E" w14:textId="77777777" w:rsidR="00F23005" w:rsidRPr="0009151B" w:rsidRDefault="00F23005" w:rsidP="00F23005">
      <w:pPr>
        <w:spacing w:after="0" w:line="240" w:lineRule="auto"/>
        <w:textAlignment w:val="baseline"/>
        <w:rPr>
          <w:rFonts w:ascii="Arial" w:eastAsia="Times New Roman" w:hAnsi="Arial" w:cs="Arial"/>
          <w:color w:val="212121"/>
          <w:lang w:eastAsia="en-GB"/>
        </w:rPr>
      </w:pPr>
      <w:r w:rsidRPr="0009151B">
        <w:rPr>
          <w:rFonts w:ascii="Arial" w:eastAsia="Times New Roman" w:hAnsi="Arial" w:cs="Arial"/>
          <w:color w:val="1F497D"/>
          <w:bdr w:val="none" w:sz="0" w:space="0" w:color="auto" w:frame="1"/>
          <w:lang w:eastAsia="en-GB"/>
        </w:rPr>
        <w:t> </w:t>
      </w:r>
    </w:p>
    <w:p w14:paraId="7BEA8D4F" w14:textId="398D9BDB" w:rsidR="0009151B" w:rsidRDefault="00156DC2" w:rsidP="0009151B">
      <w:pPr>
        <w:pStyle w:val="ListParagraph"/>
        <w:numPr>
          <w:ilvl w:val="0"/>
          <w:numId w:val="4"/>
        </w:numPr>
        <w:spacing w:after="0" w:line="240" w:lineRule="auto"/>
        <w:ind w:left="0"/>
        <w:textAlignment w:val="baseline"/>
        <w:rPr>
          <w:rFonts w:ascii="Arial" w:eastAsia="Times New Roman" w:hAnsi="Arial" w:cs="Arial"/>
          <w:color w:val="4472C4" w:themeColor="accent1"/>
          <w:sz w:val="20"/>
          <w:szCs w:val="20"/>
        </w:rPr>
      </w:pPr>
      <w:r w:rsidRPr="0009151B">
        <w:rPr>
          <w:rFonts w:ascii="Arial" w:eastAsia="Times New Roman" w:hAnsi="Arial" w:cs="Arial"/>
          <w:color w:val="4472C4" w:themeColor="accent1"/>
          <w:sz w:val="20"/>
          <w:szCs w:val="20"/>
        </w:rPr>
        <w:t>The tender document doesn't state whether the Panel e-van should be brand new or can be used? if, the latter is an option, are there any additional requirements apart from what is stated in the Tender document?</w:t>
      </w:r>
    </w:p>
    <w:p w14:paraId="154602DC" w14:textId="77777777" w:rsidR="0009151B" w:rsidRPr="0009151B" w:rsidRDefault="0009151B" w:rsidP="0009151B">
      <w:pPr>
        <w:pStyle w:val="ListParagraph"/>
        <w:spacing w:after="0" w:line="240" w:lineRule="auto"/>
        <w:ind w:left="0"/>
        <w:textAlignment w:val="baseline"/>
        <w:rPr>
          <w:rFonts w:ascii="Arial" w:eastAsia="Times New Roman" w:hAnsi="Arial" w:cs="Arial"/>
          <w:color w:val="4472C4" w:themeColor="accent1"/>
          <w:sz w:val="20"/>
          <w:szCs w:val="20"/>
        </w:rPr>
      </w:pPr>
    </w:p>
    <w:p w14:paraId="379F439D" w14:textId="5D9DB334" w:rsidR="00F23005" w:rsidRDefault="00156DC2" w:rsidP="0009151B">
      <w:pPr>
        <w:pStyle w:val="ListParagraph"/>
        <w:numPr>
          <w:ilvl w:val="0"/>
          <w:numId w:val="4"/>
        </w:numPr>
        <w:spacing w:after="0" w:line="240" w:lineRule="auto"/>
        <w:ind w:left="0"/>
        <w:textAlignment w:val="baseline"/>
        <w:rPr>
          <w:rFonts w:ascii="Arial" w:eastAsia="Times New Roman" w:hAnsi="Arial" w:cs="Arial"/>
          <w:sz w:val="20"/>
          <w:szCs w:val="20"/>
        </w:rPr>
      </w:pPr>
      <w:r w:rsidRPr="0009151B">
        <w:rPr>
          <w:rFonts w:ascii="Arial" w:eastAsia="Times New Roman" w:hAnsi="Arial" w:cs="Arial"/>
          <w:sz w:val="20"/>
          <w:szCs w:val="20"/>
        </w:rPr>
        <w:t>The Panel e-van should be brand new</w:t>
      </w:r>
      <w:r w:rsidR="008F444A" w:rsidRPr="0009151B">
        <w:rPr>
          <w:rFonts w:ascii="Arial" w:eastAsia="Times New Roman" w:hAnsi="Arial" w:cs="Arial"/>
          <w:sz w:val="20"/>
          <w:szCs w:val="20"/>
        </w:rPr>
        <w:t>.</w:t>
      </w:r>
    </w:p>
    <w:p w14:paraId="315FCD14" w14:textId="77777777" w:rsidR="0009151B" w:rsidRPr="0009151B" w:rsidRDefault="0009151B" w:rsidP="0009151B">
      <w:pPr>
        <w:pStyle w:val="ListParagraph"/>
        <w:rPr>
          <w:rFonts w:ascii="Arial" w:eastAsia="Times New Roman" w:hAnsi="Arial" w:cs="Arial"/>
          <w:sz w:val="20"/>
          <w:szCs w:val="20"/>
        </w:rPr>
      </w:pPr>
    </w:p>
    <w:p w14:paraId="37722770" w14:textId="77777777" w:rsidR="0009151B" w:rsidRPr="0009151B" w:rsidRDefault="0009151B" w:rsidP="0009151B">
      <w:pPr>
        <w:pStyle w:val="ListParagraph"/>
        <w:spacing w:after="0" w:line="240" w:lineRule="auto"/>
        <w:ind w:left="0"/>
        <w:textAlignment w:val="baseline"/>
        <w:rPr>
          <w:rFonts w:ascii="Arial" w:eastAsia="Times New Roman" w:hAnsi="Arial" w:cs="Arial"/>
          <w:sz w:val="20"/>
          <w:szCs w:val="20"/>
        </w:rPr>
      </w:pPr>
    </w:p>
    <w:p w14:paraId="7E7A2546" w14:textId="77777777" w:rsidR="00156DC2" w:rsidRPr="0009151B" w:rsidRDefault="00156DC2" w:rsidP="00156DC2">
      <w:pPr>
        <w:pStyle w:val="ListParagraph"/>
        <w:spacing w:after="0" w:line="240" w:lineRule="auto"/>
        <w:textAlignment w:val="baseline"/>
        <w:rPr>
          <w:rFonts w:ascii="Arial" w:eastAsia="Times New Roman" w:hAnsi="Arial" w:cs="Arial"/>
          <w:bdr w:val="none" w:sz="0" w:space="0" w:color="auto" w:frame="1"/>
          <w:lang w:eastAsia="en-GB"/>
        </w:rPr>
      </w:pPr>
    </w:p>
    <w:p w14:paraId="41D8EE5C" w14:textId="77777777" w:rsidR="00156DC2" w:rsidRPr="0009151B" w:rsidRDefault="00156DC2" w:rsidP="0009151B">
      <w:pPr>
        <w:pStyle w:val="ListParagraph"/>
        <w:numPr>
          <w:ilvl w:val="0"/>
          <w:numId w:val="4"/>
        </w:numPr>
        <w:spacing w:after="0" w:line="240" w:lineRule="auto"/>
        <w:ind w:left="0"/>
        <w:textAlignment w:val="baseline"/>
        <w:rPr>
          <w:rFonts w:ascii="Arial" w:eastAsia="Times New Roman" w:hAnsi="Arial" w:cs="Arial"/>
          <w:color w:val="4472C4" w:themeColor="accent1"/>
          <w:sz w:val="20"/>
          <w:szCs w:val="20"/>
        </w:rPr>
      </w:pPr>
      <w:r w:rsidRPr="0009151B">
        <w:rPr>
          <w:rFonts w:ascii="Arial" w:eastAsia="Times New Roman" w:hAnsi="Arial" w:cs="Arial"/>
          <w:color w:val="4472C4" w:themeColor="accent1"/>
          <w:sz w:val="20"/>
          <w:szCs w:val="20"/>
        </w:rPr>
        <w:t xml:space="preserve">Section 2 of the Tender document states " As we consider our direct impact on the environment and make cautious efforts to reduce our CO2 emissions where possible we are only considering fully electric vehicles for this project" However, the Tender requirement in Section 3, states "Minimum Engine size of 2.0L and power of at least 150 bhp. </w:t>
      </w:r>
    </w:p>
    <w:p w14:paraId="3A3D166A" w14:textId="77777777" w:rsidR="00156DC2" w:rsidRPr="0009151B" w:rsidRDefault="00156DC2" w:rsidP="0009151B">
      <w:pPr>
        <w:pStyle w:val="ListParagraph"/>
        <w:spacing w:after="0" w:line="240" w:lineRule="auto"/>
        <w:ind w:left="0"/>
        <w:textAlignment w:val="baseline"/>
        <w:rPr>
          <w:rFonts w:ascii="Arial" w:eastAsia="Times New Roman" w:hAnsi="Arial" w:cs="Arial"/>
          <w:color w:val="4472C4" w:themeColor="accent1"/>
          <w:sz w:val="20"/>
          <w:szCs w:val="20"/>
        </w:rPr>
      </w:pPr>
    </w:p>
    <w:p w14:paraId="28807E2A" w14:textId="3044990F" w:rsidR="00156DC2" w:rsidRDefault="00A07704" w:rsidP="0009151B">
      <w:pPr>
        <w:pStyle w:val="ListParagraph"/>
        <w:numPr>
          <w:ilvl w:val="0"/>
          <w:numId w:val="4"/>
        </w:numPr>
        <w:spacing w:after="0" w:line="240" w:lineRule="auto"/>
        <w:ind w:left="0"/>
        <w:textAlignment w:val="baseline"/>
        <w:rPr>
          <w:rFonts w:ascii="Arial" w:eastAsia="Times New Roman" w:hAnsi="Arial" w:cs="Arial"/>
          <w:sz w:val="20"/>
          <w:szCs w:val="20"/>
        </w:rPr>
      </w:pPr>
      <w:r w:rsidRPr="0009151B">
        <w:rPr>
          <w:rFonts w:ascii="Arial" w:eastAsia="Times New Roman" w:hAnsi="Arial" w:cs="Arial"/>
          <w:sz w:val="20"/>
          <w:szCs w:val="20"/>
        </w:rPr>
        <w:t>Point 3 was used as reference for the comparative power/capacity of traditional (petrol and diesel) engines. Please provide battery capacity (kwh) and torque (nm) where possible.</w:t>
      </w:r>
    </w:p>
    <w:p w14:paraId="5DD40CBD" w14:textId="77777777" w:rsidR="0009151B" w:rsidRPr="0009151B" w:rsidRDefault="0009151B" w:rsidP="0009151B">
      <w:pPr>
        <w:pStyle w:val="ListParagraph"/>
        <w:rPr>
          <w:rFonts w:ascii="Arial" w:eastAsia="Times New Roman" w:hAnsi="Arial" w:cs="Arial"/>
          <w:sz w:val="20"/>
          <w:szCs w:val="20"/>
        </w:rPr>
      </w:pPr>
    </w:p>
    <w:p w14:paraId="0B768B8B" w14:textId="77777777" w:rsidR="0009151B" w:rsidRPr="0009151B" w:rsidRDefault="0009151B" w:rsidP="0009151B">
      <w:pPr>
        <w:pStyle w:val="ListParagraph"/>
        <w:spacing w:after="0" w:line="240" w:lineRule="auto"/>
        <w:ind w:left="0"/>
        <w:textAlignment w:val="baseline"/>
        <w:rPr>
          <w:rFonts w:ascii="Arial" w:eastAsia="Times New Roman" w:hAnsi="Arial" w:cs="Arial"/>
          <w:sz w:val="20"/>
          <w:szCs w:val="20"/>
        </w:rPr>
      </w:pPr>
    </w:p>
    <w:p w14:paraId="5DD92D0A" w14:textId="77777777" w:rsidR="0009151B" w:rsidRPr="0009151B" w:rsidRDefault="0009151B" w:rsidP="0009151B">
      <w:pPr>
        <w:spacing w:after="0" w:line="240" w:lineRule="auto"/>
        <w:textAlignment w:val="baseline"/>
        <w:rPr>
          <w:rFonts w:ascii="Arial" w:hAnsi="Arial" w:cs="Arial"/>
        </w:rPr>
      </w:pPr>
    </w:p>
    <w:p w14:paraId="78C2B3B9" w14:textId="77777777" w:rsidR="00156DC2" w:rsidRDefault="00156DC2" w:rsidP="0009151B">
      <w:pPr>
        <w:pStyle w:val="ListParagraph"/>
        <w:numPr>
          <w:ilvl w:val="0"/>
          <w:numId w:val="4"/>
        </w:numPr>
        <w:spacing w:after="0" w:line="240" w:lineRule="auto"/>
        <w:ind w:left="0"/>
        <w:textAlignment w:val="baseline"/>
        <w:rPr>
          <w:rFonts w:ascii="Arial" w:eastAsia="Times New Roman" w:hAnsi="Arial" w:cs="Arial"/>
          <w:color w:val="4472C4" w:themeColor="accent1"/>
          <w:sz w:val="20"/>
          <w:szCs w:val="20"/>
        </w:rPr>
      </w:pPr>
      <w:r w:rsidRPr="0009151B">
        <w:rPr>
          <w:rFonts w:ascii="Arial" w:eastAsia="Times New Roman" w:hAnsi="Arial" w:cs="Arial"/>
          <w:color w:val="4472C4" w:themeColor="accent1"/>
          <w:sz w:val="20"/>
          <w:szCs w:val="20"/>
        </w:rPr>
        <w:t>Since the van will be used for deliveries, is there a cargo space requirement?</w:t>
      </w:r>
    </w:p>
    <w:p w14:paraId="17D5DA3B" w14:textId="77777777" w:rsidR="0009151B" w:rsidRPr="0009151B" w:rsidRDefault="0009151B" w:rsidP="0009151B">
      <w:pPr>
        <w:pStyle w:val="ListParagraph"/>
        <w:spacing w:after="0" w:line="240" w:lineRule="auto"/>
        <w:ind w:left="0"/>
        <w:textAlignment w:val="baseline"/>
        <w:rPr>
          <w:rFonts w:ascii="Arial" w:eastAsia="Times New Roman" w:hAnsi="Arial" w:cs="Arial"/>
          <w:color w:val="4472C4" w:themeColor="accent1"/>
          <w:sz w:val="20"/>
          <w:szCs w:val="20"/>
        </w:rPr>
      </w:pPr>
    </w:p>
    <w:p w14:paraId="0FFE43EC" w14:textId="19EEEAF9" w:rsidR="00156DC2" w:rsidRPr="0009151B" w:rsidRDefault="00156DC2" w:rsidP="0009151B">
      <w:pPr>
        <w:pStyle w:val="ListParagraph"/>
        <w:numPr>
          <w:ilvl w:val="0"/>
          <w:numId w:val="4"/>
        </w:numPr>
        <w:spacing w:after="0" w:line="240" w:lineRule="auto"/>
        <w:ind w:left="0"/>
        <w:textAlignment w:val="baseline"/>
        <w:rPr>
          <w:rFonts w:ascii="Arial" w:eastAsia="Times New Roman" w:hAnsi="Arial" w:cs="Arial"/>
          <w:sz w:val="20"/>
          <w:szCs w:val="20"/>
        </w:rPr>
      </w:pPr>
      <w:r w:rsidRPr="0009151B">
        <w:rPr>
          <w:rFonts w:ascii="Arial" w:eastAsia="Times New Roman" w:hAnsi="Arial" w:cs="Arial"/>
          <w:sz w:val="20"/>
          <w:szCs w:val="20"/>
        </w:rPr>
        <w:t>We will require</w:t>
      </w:r>
      <w:r w:rsidR="00631576">
        <w:rPr>
          <w:rFonts w:ascii="Arial" w:eastAsia="Times New Roman" w:hAnsi="Arial" w:cs="Arial"/>
          <w:sz w:val="20"/>
          <w:szCs w:val="20"/>
        </w:rPr>
        <w:t xml:space="preserve"> a minimum of 15 cubic meters.</w:t>
      </w:r>
    </w:p>
    <w:p w14:paraId="6AE75CBD" w14:textId="77777777" w:rsidR="0009151B" w:rsidRPr="0009151B" w:rsidRDefault="0009151B" w:rsidP="0009151B">
      <w:pPr>
        <w:pStyle w:val="ListParagraph"/>
        <w:spacing w:after="0" w:line="240" w:lineRule="auto"/>
        <w:textAlignment w:val="baseline"/>
        <w:rPr>
          <w:rFonts w:ascii="Arial" w:hAnsi="Arial" w:cs="Arial"/>
        </w:rPr>
      </w:pPr>
    </w:p>
    <w:p w14:paraId="0B310F72" w14:textId="77777777" w:rsidR="00156DC2" w:rsidRDefault="00156DC2" w:rsidP="00156DC2">
      <w:pPr>
        <w:pStyle w:val="ListParagraph"/>
        <w:spacing w:after="0" w:line="240" w:lineRule="auto"/>
        <w:textAlignment w:val="baseline"/>
        <w:rPr>
          <w:rFonts w:ascii="Arial" w:eastAsia="Times New Roman" w:hAnsi="Arial" w:cs="Arial"/>
          <w:color w:val="4472C4" w:themeColor="accent1"/>
        </w:rPr>
      </w:pPr>
    </w:p>
    <w:p w14:paraId="3DC75D75" w14:textId="77777777" w:rsidR="0009151B" w:rsidRPr="0009151B" w:rsidRDefault="0009151B" w:rsidP="00156DC2">
      <w:pPr>
        <w:pStyle w:val="ListParagraph"/>
        <w:spacing w:after="0" w:line="240" w:lineRule="auto"/>
        <w:textAlignment w:val="baseline"/>
        <w:rPr>
          <w:rFonts w:ascii="Arial" w:eastAsia="Times New Roman" w:hAnsi="Arial" w:cs="Arial"/>
          <w:color w:val="4472C4" w:themeColor="accent1"/>
        </w:rPr>
      </w:pPr>
    </w:p>
    <w:p w14:paraId="11EF7B06" w14:textId="31E1D77D" w:rsidR="00156DC2" w:rsidRPr="0009151B" w:rsidRDefault="00156DC2" w:rsidP="0009151B">
      <w:pPr>
        <w:pStyle w:val="ListParagraph"/>
        <w:numPr>
          <w:ilvl w:val="0"/>
          <w:numId w:val="4"/>
        </w:numPr>
        <w:spacing w:after="0" w:line="240" w:lineRule="auto"/>
        <w:ind w:left="0"/>
        <w:textAlignment w:val="baseline"/>
        <w:rPr>
          <w:rFonts w:ascii="Arial" w:eastAsia="Times New Roman" w:hAnsi="Arial" w:cs="Arial"/>
          <w:color w:val="4472C4" w:themeColor="accent1"/>
          <w:sz w:val="20"/>
          <w:szCs w:val="20"/>
        </w:rPr>
      </w:pPr>
      <w:r w:rsidRPr="0009151B">
        <w:rPr>
          <w:rFonts w:ascii="Arial" w:eastAsia="Times New Roman" w:hAnsi="Arial" w:cs="Arial"/>
          <w:color w:val="4472C4" w:themeColor="accent1"/>
          <w:sz w:val="20"/>
          <w:szCs w:val="20"/>
        </w:rPr>
        <w:t>I have noticed there’s no dimensions posted as regards the size of vehicle required it just states LWB , is it purely down to the PAYLOAD regards the main criteria</w:t>
      </w:r>
      <w:r w:rsidR="0009151B">
        <w:rPr>
          <w:rFonts w:ascii="Arial" w:eastAsia="Times New Roman" w:hAnsi="Arial" w:cs="Arial"/>
          <w:color w:val="4472C4" w:themeColor="accent1"/>
          <w:sz w:val="20"/>
          <w:szCs w:val="20"/>
        </w:rPr>
        <w:t>?</w:t>
      </w:r>
    </w:p>
    <w:p w14:paraId="688596AC" w14:textId="77777777" w:rsidR="002E056C" w:rsidRPr="0009151B" w:rsidRDefault="002E056C" w:rsidP="0009151B">
      <w:pPr>
        <w:pStyle w:val="ListParagraph"/>
        <w:spacing w:after="0"/>
        <w:ind w:left="0"/>
        <w:rPr>
          <w:rFonts w:ascii="Arial" w:eastAsia="Times New Roman" w:hAnsi="Arial" w:cs="Arial"/>
          <w:color w:val="4472C4" w:themeColor="accent1"/>
          <w:sz w:val="20"/>
          <w:szCs w:val="20"/>
        </w:rPr>
      </w:pPr>
    </w:p>
    <w:p w14:paraId="7398F99C" w14:textId="2BF6DECB" w:rsidR="002E056C" w:rsidRPr="0009151B" w:rsidRDefault="00631576" w:rsidP="0009151B">
      <w:pPr>
        <w:pStyle w:val="ListParagraph"/>
        <w:numPr>
          <w:ilvl w:val="0"/>
          <w:numId w:val="4"/>
        </w:numPr>
        <w:spacing w:after="0" w:line="240" w:lineRule="auto"/>
        <w:ind w:left="0"/>
        <w:textAlignment w:val="baseline"/>
        <w:rPr>
          <w:rFonts w:ascii="Arial" w:hAnsi="Arial" w:cs="Arial"/>
          <w:sz w:val="20"/>
          <w:szCs w:val="20"/>
        </w:rPr>
      </w:pPr>
      <w:r>
        <w:rPr>
          <w:rFonts w:ascii="Arial" w:hAnsi="Arial" w:cs="Arial"/>
          <w:sz w:val="20"/>
          <w:szCs w:val="20"/>
        </w:rPr>
        <w:t>Not just payload. Also down to cargo space requirements (see answer above).</w:t>
      </w:r>
    </w:p>
    <w:p w14:paraId="686EBB1C" w14:textId="4EACCF48" w:rsidR="002E056C" w:rsidRPr="0009151B" w:rsidRDefault="002E056C" w:rsidP="002E056C">
      <w:pPr>
        <w:pStyle w:val="ListParagraph"/>
        <w:spacing w:after="0" w:line="240" w:lineRule="auto"/>
        <w:textAlignment w:val="baseline"/>
        <w:rPr>
          <w:rFonts w:ascii="Arial" w:hAnsi="Arial" w:cs="Arial"/>
        </w:rPr>
      </w:pPr>
    </w:p>
    <w:p w14:paraId="7FE3FD9E" w14:textId="77777777" w:rsidR="002E056C" w:rsidRPr="0009151B" w:rsidRDefault="002E056C" w:rsidP="002E056C">
      <w:pPr>
        <w:pStyle w:val="ListParagraph"/>
        <w:spacing w:after="0" w:line="240" w:lineRule="auto"/>
        <w:textAlignment w:val="baseline"/>
        <w:rPr>
          <w:rFonts w:ascii="Arial" w:eastAsia="Times New Roman" w:hAnsi="Arial" w:cs="Arial"/>
          <w:color w:val="4472C4" w:themeColor="accent1"/>
        </w:rPr>
      </w:pPr>
    </w:p>
    <w:p w14:paraId="031DA981" w14:textId="338FEE9B" w:rsidR="00156DC2" w:rsidRDefault="00156DC2" w:rsidP="00156DC2">
      <w:pPr>
        <w:spacing w:before="100" w:beforeAutospacing="1" w:after="100" w:afterAutospacing="1" w:line="240" w:lineRule="auto"/>
        <w:ind w:left="720"/>
        <w:rPr>
          <w:rFonts w:eastAsia="Times New Roman"/>
          <w:color w:val="4472C4" w:themeColor="accent1"/>
        </w:rPr>
      </w:pPr>
    </w:p>
    <w:p w14:paraId="33F1AB41" w14:textId="77777777" w:rsidR="00156DC2" w:rsidRDefault="00156DC2" w:rsidP="00156DC2">
      <w:pPr>
        <w:spacing w:before="100" w:beforeAutospacing="1" w:after="100" w:afterAutospacing="1" w:line="240" w:lineRule="auto"/>
        <w:ind w:left="720"/>
        <w:rPr>
          <w:rFonts w:eastAsia="Times New Roman"/>
          <w:color w:val="4472C4" w:themeColor="accent1"/>
        </w:rPr>
      </w:pPr>
    </w:p>
    <w:p w14:paraId="3313A16B" w14:textId="1324602A" w:rsidR="002F41F5" w:rsidRDefault="002F41F5"/>
    <w:sectPr w:rsidR="002F4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C6D"/>
    <w:multiLevelType w:val="multilevel"/>
    <w:tmpl w:val="3B42C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46008"/>
    <w:multiLevelType w:val="hybridMultilevel"/>
    <w:tmpl w:val="A6802E16"/>
    <w:lvl w:ilvl="0" w:tplc="089464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A4F6B"/>
    <w:multiLevelType w:val="hybridMultilevel"/>
    <w:tmpl w:val="FC282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8572663"/>
    <w:multiLevelType w:val="multilevel"/>
    <w:tmpl w:val="C5307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00009"/>
    <w:multiLevelType w:val="multilevel"/>
    <w:tmpl w:val="2794B5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7E4988"/>
    <w:multiLevelType w:val="hybridMultilevel"/>
    <w:tmpl w:val="CF4656A2"/>
    <w:lvl w:ilvl="0" w:tplc="089464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C7BBE"/>
    <w:multiLevelType w:val="multilevel"/>
    <w:tmpl w:val="E632C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8719155">
    <w:abstractNumId w:val="1"/>
  </w:num>
  <w:num w:numId="2" w16cid:durableId="2107800697">
    <w:abstractNumId w:val="3"/>
  </w:num>
  <w:num w:numId="3" w16cid:durableId="739837223">
    <w:abstractNumId w:val="0"/>
  </w:num>
  <w:num w:numId="4" w16cid:durableId="234626478">
    <w:abstractNumId w:val="5"/>
  </w:num>
  <w:num w:numId="5" w16cid:durableId="276259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79024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79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5"/>
    <w:rsid w:val="0009151B"/>
    <w:rsid w:val="001032FB"/>
    <w:rsid w:val="00156DC2"/>
    <w:rsid w:val="002E056C"/>
    <w:rsid w:val="002F41F5"/>
    <w:rsid w:val="0040785F"/>
    <w:rsid w:val="0048096B"/>
    <w:rsid w:val="004E65FF"/>
    <w:rsid w:val="00602937"/>
    <w:rsid w:val="00631576"/>
    <w:rsid w:val="00707A05"/>
    <w:rsid w:val="008A56D3"/>
    <w:rsid w:val="008F444A"/>
    <w:rsid w:val="009A078C"/>
    <w:rsid w:val="00A07704"/>
    <w:rsid w:val="00AB073C"/>
    <w:rsid w:val="00D4470D"/>
    <w:rsid w:val="00F23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1611"/>
  <w15:chartTrackingRefBased/>
  <w15:docId w15:val="{73980DD7-6CB6-4618-8F72-22CBCDC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05"/>
    <w:pPr>
      <w:ind w:left="720"/>
      <w:contextualSpacing/>
    </w:pPr>
  </w:style>
  <w:style w:type="paragraph" w:customStyle="1" w:styleId="xmsolistparagraph">
    <w:name w:val="x_msolistparagraph"/>
    <w:basedOn w:val="Normal"/>
    <w:rsid w:val="00F230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230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F444A"/>
    <w:rPr>
      <w:color w:val="0563C1" w:themeColor="hyperlink"/>
      <w:u w:val="single"/>
    </w:rPr>
  </w:style>
  <w:style w:type="character" w:styleId="UnresolvedMention">
    <w:name w:val="Unresolved Mention"/>
    <w:basedOn w:val="DefaultParagraphFont"/>
    <w:uiPriority w:val="99"/>
    <w:semiHidden/>
    <w:unhideWhenUsed/>
    <w:rsid w:val="008F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6459">
      <w:bodyDiv w:val="1"/>
      <w:marLeft w:val="0"/>
      <w:marRight w:val="0"/>
      <w:marTop w:val="0"/>
      <w:marBottom w:val="0"/>
      <w:divBdr>
        <w:top w:val="none" w:sz="0" w:space="0" w:color="auto"/>
        <w:left w:val="none" w:sz="0" w:space="0" w:color="auto"/>
        <w:bottom w:val="none" w:sz="0" w:space="0" w:color="auto"/>
        <w:right w:val="none" w:sz="0" w:space="0" w:color="auto"/>
      </w:divBdr>
    </w:div>
    <w:div w:id="789396294">
      <w:bodyDiv w:val="1"/>
      <w:marLeft w:val="0"/>
      <w:marRight w:val="0"/>
      <w:marTop w:val="0"/>
      <w:marBottom w:val="0"/>
      <w:divBdr>
        <w:top w:val="none" w:sz="0" w:space="0" w:color="auto"/>
        <w:left w:val="none" w:sz="0" w:space="0" w:color="auto"/>
        <w:bottom w:val="none" w:sz="0" w:space="0" w:color="auto"/>
        <w:right w:val="none" w:sz="0" w:space="0" w:color="auto"/>
      </w:divBdr>
      <w:divsChild>
        <w:div w:id="1104231507">
          <w:marLeft w:val="720"/>
          <w:marRight w:val="0"/>
          <w:marTop w:val="0"/>
          <w:marBottom w:val="0"/>
          <w:divBdr>
            <w:top w:val="none" w:sz="0" w:space="0" w:color="auto"/>
            <w:left w:val="none" w:sz="0" w:space="0" w:color="auto"/>
            <w:bottom w:val="none" w:sz="0" w:space="0" w:color="auto"/>
            <w:right w:val="none" w:sz="0" w:space="0" w:color="auto"/>
          </w:divBdr>
        </w:div>
        <w:div w:id="1579168008">
          <w:marLeft w:val="1440"/>
          <w:marRight w:val="0"/>
          <w:marTop w:val="0"/>
          <w:marBottom w:val="0"/>
          <w:divBdr>
            <w:top w:val="none" w:sz="0" w:space="0" w:color="auto"/>
            <w:left w:val="none" w:sz="0" w:space="0" w:color="auto"/>
            <w:bottom w:val="none" w:sz="0" w:space="0" w:color="auto"/>
            <w:right w:val="none" w:sz="0" w:space="0" w:color="auto"/>
          </w:divBdr>
        </w:div>
        <w:div w:id="541400337">
          <w:marLeft w:val="1440"/>
          <w:marRight w:val="0"/>
          <w:marTop w:val="0"/>
          <w:marBottom w:val="0"/>
          <w:divBdr>
            <w:top w:val="none" w:sz="0" w:space="0" w:color="auto"/>
            <w:left w:val="none" w:sz="0" w:space="0" w:color="auto"/>
            <w:bottom w:val="none" w:sz="0" w:space="0" w:color="auto"/>
            <w:right w:val="none" w:sz="0" w:space="0" w:color="auto"/>
          </w:divBdr>
        </w:div>
        <w:div w:id="900213695">
          <w:marLeft w:val="1440"/>
          <w:marRight w:val="0"/>
          <w:marTop w:val="0"/>
          <w:marBottom w:val="0"/>
          <w:divBdr>
            <w:top w:val="none" w:sz="0" w:space="0" w:color="auto"/>
            <w:left w:val="none" w:sz="0" w:space="0" w:color="auto"/>
            <w:bottom w:val="none" w:sz="0" w:space="0" w:color="auto"/>
            <w:right w:val="none" w:sz="0" w:space="0" w:color="auto"/>
          </w:divBdr>
        </w:div>
        <w:div w:id="1529295926">
          <w:marLeft w:val="720"/>
          <w:marRight w:val="0"/>
          <w:marTop w:val="0"/>
          <w:marBottom w:val="0"/>
          <w:divBdr>
            <w:top w:val="none" w:sz="0" w:space="0" w:color="auto"/>
            <w:left w:val="none" w:sz="0" w:space="0" w:color="auto"/>
            <w:bottom w:val="none" w:sz="0" w:space="0" w:color="auto"/>
            <w:right w:val="none" w:sz="0" w:space="0" w:color="auto"/>
          </w:divBdr>
        </w:div>
      </w:divsChild>
    </w:div>
    <w:div w:id="1102457834">
      <w:bodyDiv w:val="1"/>
      <w:marLeft w:val="0"/>
      <w:marRight w:val="0"/>
      <w:marTop w:val="0"/>
      <w:marBottom w:val="0"/>
      <w:divBdr>
        <w:top w:val="none" w:sz="0" w:space="0" w:color="auto"/>
        <w:left w:val="none" w:sz="0" w:space="0" w:color="auto"/>
        <w:bottom w:val="none" w:sz="0" w:space="0" w:color="auto"/>
        <w:right w:val="none" w:sz="0" w:space="0" w:color="auto"/>
      </w:divBdr>
    </w:div>
    <w:div w:id="1371955965">
      <w:bodyDiv w:val="1"/>
      <w:marLeft w:val="0"/>
      <w:marRight w:val="0"/>
      <w:marTop w:val="0"/>
      <w:marBottom w:val="0"/>
      <w:divBdr>
        <w:top w:val="none" w:sz="0" w:space="0" w:color="auto"/>
        <w:left w:val="none" w:sz="0" w:space="0" w:color="auto"/>
        <w:bottom w:val="none" w:sz="0" w:space="0" w:color="auto"/>
        <w:right w:val="none" w:sz="0" w:space="0" w:color="auto"/>
      </w:divBdr>
    </w:div>
    <w:div w:id="1896623613">
      <w:bodyDiv w:val="1"/>
      <w:marLeft w:val="0"/>
      <w:marRight w:val="0"/>
      <w:marTop w:val="0"/>
      <w:marBottom w:val="0"/>
      <w:divBdr>
        <w:top w:val="none" w:sz="0" w:space="0" w:color="auto"/>
        <w:left w:val="none" w:sz="0" w:space="0" w:color="auto"/>
        <w:bottom w:val="none" w:sz="0" w:space="0" w:color="auto"/>
        <w:right w:val="none" w:sz="0" w:space="0" w:color="auto"/>
      </w:divBdr>
    </w:div>
    <w:div w:id="1914315967">
      <w:bodyDiv w:val="1"/>
      <w:marLeft w:val="0"/>
      <w:marRight w:val="0"/>
      <w:marTop w:val="0"/>
      <w:marBottom w:val="0"/>
      <w:divBdr>
        <w:top w:val="none" w:sz="0" w:space="0" w:color="auto"/>
        <w:left w:val="none" w:sz="0" w:space="0" w:color="auto"/>
        <w:bottom w:val="none" w:sz="0" w:space="0" w:color="auto"/>
        <w:right w:val="none" w:sz="0" w:space="0" w:color="auto"/>
      </w:divBdr>
    </w:div>
    <w:div w:id="19438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Troll Trader Accounts</cp:lastModifiedBy>
  <cp:revision>2</cp:revision>
  <dcterms:created xsi:type="dcterms:W3CDTF">2024-05-02T14:15:00Z</dcterms:created>
  <dcterms:modified xsi:type="dcterms:W3CDTF">2024-05-02T14:15:00Z</dcterms:modified>
</cp:coreProperties>
</file>