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9"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00000"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58D4A106"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62772F">
                                            <w:rPr>
                                              <w:rFonts w:eastAsia="Calibri"/>
                                              <w:b/>
                                              <w:color w:val="244061" w:themeColor="accent1" w:themeShade="80"/>
                                              <w:sz w:val="44"/>
                                              <w:szCs w:val="44"/>
                                            </w:rPr>
                                            <w:t xml:space="preserve">Piccadilly Road </w:t>
                                          </w:r>
                                          <w:r w:rsidR="000D4159">
                                            <w:rPr>
                                              <w:rFonts w:eastAsia="Calibri"/>
                                              <w:b/>
                                              <w:color w:val="244061" w:themeColor="accent1" w:themeShade="80"/>
                                              <w:sz w:val="44"/>
                                              <w:szCs w:val="44"/>
                                            </w:rPr>
                                            <w:t>A</w:t>
                                          </w:r>
                                          <w:r w:rsidR="0062772F">
                                            <w:rPr>
                                              <w:rFonts w:eastAsia="Calibri"/>
                                              <w:b/>
                                              <w:color w:val="244061" w:themeColor="accent1" w:themeShade="80"/>
                                              <w:sz w:val="44"/>
                                              <w:szCs w:val="44"/>
                                            </w:rPr>
                                            <w:t>rea</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4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58D4A106"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62772F">
                                      <w:rPr>
                                        <w:rFonts w:eastAsia="Calibri"/>
                                        <w:b/>
                                        <w:color w:val="244061" w:themeColor="accent1" w:themeShade="80"/>
                                        <w:sz w:val="44"/>
                                        <w:szCs w:val="44"/>
                                      </w:rPr>
                                      <w:t xml:space="preserve">Piccadilly Road </w:t>
                                    </w:r>
                                    <w:r w:rsidR="000D4159">
                                      <w:rPr>
                                        <w:rFonts w:eastAsia="Calibri"/>
                                        <w:b/>
                                        <w:color w:val="244061" w:themeColor="accent1" w:themeShade="80"/>
                                        <w:sz w:val="44"/>
                                        <w:szCs w:val="44"/>
                                      </w:rPr>
                                      <w:t>A</w:t>
                                    </w:r>
                                    <w:r w:rsidR="0062772F">
                                      <w:rPr>
                                        <w:rFonts w:eastAsia="Calibri"/>
                                        <w:b/>
                                        <w:color w:val="244061" w:themeColor="accent1" w:themeShade="80"/>
                                        <w:sz w:val="44"/>
                                        <w:szCs w:val="44"/>
                                      </w:rPr>
                                      <w:t>rea</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5E236D5D"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AD1E82">
                  <w:rPr>
                    <w:rFonts w:cs="Arial"/>
                    <w:sz w:val="28"/>
                    <w:szCs w:val="28"/>
                  </w:rPr>
                  <w:t>26</w:t>
                </w:r>
                <w:r w:rsidR="00662FA2">
                  <w:rPr>
                    <w:rFonts w:cs="Arial"/>
                    <w:sz w:val="28"/>
                    <w:szCs w:val="28"/>
                  </w:rPr>
                  <w:t xml:space="preserve"> June</w:t>
                </w:r>
                <w:r w:rsidR="00664543">
                  <w:rPr>
                    <w:rFonts w:cs="Arial"/>
                    <w:sz w:val="28"/>
                    <w:szCs w:val="28"/>
                  </w:rPr>
                  <w:t xml:space="preserve">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0E91341F" w:rsidR="00084DFC" w:rsidRDefault="0005557F" w:rsidP="3C82CBB1">
          <w:pPr>
            <w:ind w:left="709" w:right="402"/>
            <w:rPr>
              <w:b/>
              <w:bCs/>
              <w:color w:val="000000"/>
              <w:sz w:val="36"/>
              <w:szCs w:val="36"/>
              <w:u w:val="single"/>
            </w:rPr>
          </w:pPr>
          <w:r w:rsidRPr="00E44A95">
            <w:rPr>
              <w:b/>
              <w:bCs/>
              <w:color w:val="000000" w:themeColor="text1"/>
              <w:sz w:val="36"/>
              <w:szCs w:val="36"/>
              <w:u w:val="single"/>
            </w:rPr>
            <w:t xml:space="preserve">15:00 GMT on </w:t>
          </w:r>
          <w:r w:rsidR="00CD5423">
            <w:rPr>
              <w:b/>
              <w:bCs/>
              <w:color w:val="000000" w:themeColor="text1"/>
              <w:sz w:val="36"/>
              <w:szCs w:val="36"/>
              <w:u w:val="single"/>
            </w:rPr>
            <w:t>1</w:t>
          </w:r>
          <w:r w:rsidR="00662FA2">
            <w:rPr>
              <w:b/>
              <w:bCs/>
              <w:color w:val="000000" w:themeColor="text1"/>
              <w:sz w:val="36"/>
              <w:szCs w:val="36"/>
              <w:u w:val="single"/>
            </w:rPr>
            <w:t>3 July</w:t>
          </w:r>
          <w:r w:rsidR="00664543">
            <w:rPr>
              <w:b/>
              <w:bCs/>
              <w:color w:val="000000" w:themeColor="text1"/>
              <w:sz w:val="36"/>
              <w:szCs w:val="36"/>
              <w:u w:val="single"/>
            </w:rPr>
            <w:t xml:space="preserve"> 2023</w:t>
          </w:r>
        </w:p>
        <w:p w14:paraId="20FDDD33" w14:textId="77777777" w:rsidR="00BB5ACD" w:rsidRPr="00CB7B25" w:rsidRDefault="00BB5ACD" w:rsidP="00AF0362">
          <w:pPr>
            <w:ind w:left="709" w:right="402"/>
            <w:jc w:val="right"/>
            <w:rPr>
              <w:rFonts w:cs="Arial"/>
              <w:b/>
              <w:sz w:val="28"/>
              <w:szCs w:val="28"/>
            </w:rPr>
          </w:pP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23CAAFFC" w14:textId="77777777" w:rsidR="00FC2EFA" w:rsidRDefault="00FC2EFA" w:rsidP="00AF0362">
          <w:pPr>
            <w:ind w:left="709" w:right="402"/>
            <w:jc w:val="left"/>
            <w:rPr>
              <w:rFonts w:cs="Arial"/>
            </w:rPr>
          </w:pP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000000">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000000">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000000">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000000">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000000">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000000">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000000">
          <w:pPr>
            <w:pStyle w:val="TOC1"/>
            <w:rPr>
              <w:rFonts w:asciiTheme="minorHAnsi" w:eastAsiaTheme="minorEastAsia" w:hAnsiTheme="minorHAnsi" w:cstheme="minorBidi"/>
              <w:caps w:val="0"/>
              <w:noProof/>
              <w:szCs w:val="22"/>
              <w:lang w:eastAsia="en-GB"/>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E916D97" w14:textId="5DC11598" w:rsidR="007E3BC7" w:rsidRDefault="00000000">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6B6611">
              <w:rPr>
                <w:rStyle w:val="Hyperlink"/>
                <w:noProof/>
              </w:rPr>
              <w:t>2</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13</w:t>
            </w:r>
            <w:r w:rsidR="007E3BC7">
              <w:rPr>
                <w:noProof/>
                <w:webHidden/>
              </w:rPr>
              <w:fldChar w:fldCharType="end"/>
            </w:r>
          </w:hyperlink>
        </w:p>
        <w:p w14:paraId="1C25FD38" w14:textId="1A0E90ED" w:rsidR="007E3BC7" w:rsidRDefault="00000000">
          <w:pPr>
            <w:pStyle w:val="TOC1"/>
            <w:rPr>
              <w:rFonts w:asciiTheme="minorHAnsi" w:eastAsiaTheme="minorEastAsia" w:hAnsiTheme="minorHAnsi" w:cstheme="minorBidi"/>
              <w:caps w:val="0"/>
              <w:noProof/>
              <w:szCs w:val="22"/>
              <w:lang w:eastAsia="en-GB"/>
            </w:rPr>
          </w:pPr>
          <w:hyperlink w:anchor="_Toc509841644" w:history="1">
            <w:r w:rsidR="007E3BC7" w:rsidRPr="00EE2FC3">
              <w:rPr>
                <w:rStyle w:val="Hyperlink"/>
                <w:noProof/>
              </w:rPr>
              <w:t xml:space="preserve">Appendix </w:t>
            </w:r>
            <w:r w:rsidR="006B6611">
              <w:rPr>
                <w:rStyle w:val="Hyperlink"/>
                <w:noProof/>
              </w:rPr>
              <w:t>3</w:t>
            </w:r>
            <w:r w:rsidR="007E3BC7" w:rsidRPr="00EE2FC3">
              <w:rPr>
                <w:rStyle w:val="Hyperlink"/>
                <w:noProof/>
              </w:rPr>
              <w:t>: CERTIFICATE THAT THE TENDER IS BONA FIDE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15</w:t>
            </w:r>
            <w:r w:rsidR="007E3BC7">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lastRenderedPageBreak/>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000000"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4836EE7B"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refurbishment</w:t>
      </w:r>
      <w:r w:rsidR="009003C4">
        <w:t xml:space="preserve"> works</w:t>
      </w:r>
      <w:r w:rsidR="00862EE7">
        <w:t xml:space="preserve">, </w:t>
      </w:r>
      <w:r w:rsidR="00E8519D">
        <w:t xml:space="preserve">to </w:t>
      </w:r>
      <w:r w:rsidR="003B19FF">
        <w:t xml:space="preserve">the rears of </w:t>
      </w:r>
      <w:r w:rsidR="007E7113">
        <w:t>Raglan Road and Willis Street</w:t>
      </w:r>
      <w:r w:rsidR="00CA6EA4" w:rsidRPr="00DF7B9B">
        <w:t>,</w:t>
      </w:r>
      <w:r w:rsidR="00CA6EA4">
        <w:t xml:space="preserve"> Burnley. </w:t>
      </w:r>
      <w:r w:rsidR="007E7113">
        <w:t>Also</w:t>
      </w:r>
      <w:r w:rsidR="005C121A">
        <w:t xml:space="preserve"> the fronts of properties on Piccadilly Road, Albion Street</w:t>
      </w:r>
      <w:r w:rsidR="008C607E">
        <w:t xml:space="preserve"> and</w:t>
      </w:r>
      <w:r w:rsidR="005C121A">
        <w:t xml:space="preserve"> Ba</w:t>
      </w:r>
      <w:r w:rsidR="008C607E">
        <w:t xml:space="preserve">ker Street. </w:t>
      </w:r>
      <w:r w:rsidR="00EF2E4D">
        <w:t>Works</w:t>
      </w:r>
      <w:r w:rsidR="00CA6EA4">
        <w:t xml:space="preserve"> </w:t>
      </w:r>
      <w:r w:rsidR="005F1D60">
        <w:t xml:space="preserve">can </w:t>
      </w:r>
      <w:r w:rsidR="00CA6EA4">
        <w:t xml:space="preserve">include pointing, replacement gutters, sandblasting &amp; painting walls, </w:t>
      </w:r>
      <w:r w:rsidR="004C5DFD">
        <w:t xml:space="preserve">rendering and fitting new gates. </w:t>
      </w:r>
    </w:p>
    <w:p w14:paraId="609F532A" w14:textId="2D4898EE"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w:t>
      </w:r>
      <w:r w:rsidR="0018750C">
        <w:rPr>
          <w:color w:val="0B0C0C"/>
          <w:shd w:val="clear" w:color="auto" w:fill="FFFFFF"/>
        </w:rPr>
        <w:t>ies</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14E38CD0" w:rsidR="00CA6EA4" w:rsidRDefault="00CA6EA4" w:rsidP="00507857">
      <w:pPr>
        <w:pStyle w:val="Normalnumbered"/>
      </w:pPr>
      <w:r>
        <w:t xml:space="preserve">It is anticipated this will be an </w:t>
      </w:r>
      <w:r w:rsidR="00DF1403">
        <w:t>1</w:t>
      </w:r>
      <w:r w:rsidR="00FF611C">
        <w:t>2</w:t>
      </w:r>
      <w:r>
        <w:t xml:space="preserve"> week contract running through</w:t>
      </w:r>
      <w:r w:rsidR="003B6EBC">
        <w:t xml:space="preserve"> July</w:t>
      </w:r>
      <w:r w:rsidR="00DF7B9B">
        <w:t xml:space="preserve"> to </w:t>
      </w:r>
      <w:r w:rsidR="0053741C">
        <w:t>mid</w:t>
      </w:r>
      <w:r w:rsidR="005158C9">
        <w:t xml:space="preserve"> </w:t>
      </w:r>
      <w:r w:rsidR="0053741C">
        <w:t>October</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2E9DD9C7" w:rsidR="2544A511" w:rsidRDefault="005158C9"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5DB96901" w:rsidR="00167246" w:rsidRDefault="005158C9"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7E10CCE5" w14:textId="21FF7DCB" w:rsidR="001C657E" w:rsidRDefault="001C657E" w:rsidP="00FF3344">
      <w:pPr>
        <w:pStyle w:val="Normalnumbered"/>
        <w:numPr>
          <w:ilvl w:val="2"/>
          <w:numId w:val="31"/>
        </w:numPr>
        <w:jc w:val="both"/>
        <w:rPr>
          <w:b/>
          <w:bCs w:val="0"/>
        </w:rPr>
      </w:pPr>
      <w:r>
        <w:rPr>
          <w:b/>
          <w:bCs w:val="0"/>
        </w:rPr>
        <w:t>Pre Construction Information (Appendix 1)</w:t>
      </w:r>
    </w:p>
    <w:p w14:paraId="15ADFB52" w14:textId="04177E18" w:rsidR="00FF3344" w:rsidRPr="002E0C08" w:rsidRDefault="00B52CFE" w:rsidP="00FF3344">
      <w:pPr>
        <w:pStyle w:val="Normalnumbered"/>
        <w:numPr>
          <w:ilvl w:val="2"/>
          <w:numId w:val="31"/>
        </w:numPr>
        <w:jc w:val="both"/>
        <w:rPr>
          <w:b/>
          <w:bCs w:val="0"/>
        </w:rPr>
      </w:pPr>
      <w:r w:rsidRPr="002E0C08">
        <w:rPr>
          <w:b/>
          <w:bCs w:val="0"/>
        </w:rPr>
        <w:t>Form of</w:t>
      </w:r>
      <w:r w:rsidR="007E6A4E" w:rsidRPr="002E0C08">
        <w:rPr>
          <w:b/>
          <w:bCs w:val="0"/>
        </w:rPr>
        <w:t xml:space="preserve"> </w:t>
      </w:r>
      <w:r w:rsidR="004074EA" w:rsidRPr="002E0C08">
        <w:rPr>
          <w:b/>
          <w:bCs w:val="0"/>
        </w:rPr>
        <w:t>Tender</w:t>
      </w:r>
      <w:r w:rsidR="00DD53CA" w:rsidRPr="002E0C08">
        <w:rPr>
          <w:b/>
          <w:bCs w:val="0"/>
        </w:rPr>
        <w:t xml:space="preserve"> (</w:t>
      </w:r>
      <w:r w:rsidR="006D2719">
        <w:rPr>
          <w:b/>
          <w:bCs w:val="0"/>
        </w:rPr>
        <w:t xml:space="preserve">Appendix </w:t>
      </w:r>
      <w:r w:rsidR="00535D95">
        <w:rPr>
          <w:b/>
          <w:bCs w:val="0"/>
        </w:rPr>
        <w:t xml:space="preserve">2) </w:t>
      </w:r>
      <w:r w:rsidR="00535D95" w:rsidRPr="00535D95">
        <w:rPr>
          <w:i/>
          <w:iCs/>
        </w:rPr>
        <w:t>to be completed, signed &amp; returned</w:t>
      </w:r>
      <w:r w:rsidR="003458AD">
        <w:rPr>
          <w:i/>
          <w:iCs/>
        </w:rPr>
        <w:t xml:space="preserve"> prior to deadline</w:t>
      </w:r>
    </w:p>
    <w:p w14:paraId="6670F510" w14:textId="53808ADC" w:rsidR="00FF3344" w:rsidRPr="007E31E6" w:rsidRDefault="00FF3344" w:rsidP="00FF3344">
      <w:pPr>
        <w:pStyle w:val="Normalnumbered"/>
        <w:numPr>
          <w:ilvl w:val="2"/>
          <w:numId w:val="31"/>
        </w:numPr>
        <w:jc w:val="both"/>
        <w:rPr>
          <w:b/>
          <w:bCs w:val="0"/>
        </w:rPr>
      </w:pPr>
      <w:r w:rsidRPr="002E0C08">
        <w:rPr>
          <w:b/>
          <w:bCs w:val="0"/>
        </w:rPr>
        <w:t>Preliminaries (</w:t>
      </w:r>
      <w:r w:rsidR="00535D95">
        <w:rPr>
          <w:b/>
          <w:bCs w:val="0"/>
        </w:rPr>
        <w:t xml:space="preserve">Appenix 3) </w:t>
      </w:r>
      <w:r w:rsidR="007E31E6" w:rsidRPr="00535D95">
        <w:rPr>
          <w:i/>
          <w:iCs/>
        </w:rPr>
        <w:t>to be completed, signed &amp; returned</w:t>
      </w:r>
      <w:r w:rsidR="003458AD">
        <w:rPr>
          <w:i/>
          <w:iCs/>
        </w:rPr>
        <w:t xml:space="preserve"> prior to deadline</w:t>
      </w:r>
    </w:p>
    <w:p w14:paraId="710F72B2" w14:textId="78B86FF8" w:rsidR="007E31E6" w:rsidRDefault="007E31E6" w:rsidP="00FF3344">
      <w:pPr>
        <w:pStyle w:val="Normalnumbered"/>
        <w:numPr>
          <w:ilvl w:val="2"/>
          <w:numId w:val="31"/>
        </w:numPr>
        <w:jc w:val="both"/>
        <w:rPr>
          <w:b/>
          <w:bCs w:val="0"/>
        </w:rPr>
      </w:pPr>
      <w:r>
        <w:rPr>
          <w:b/>
          <w:bCs w:val="0"/>
        </w:rPr>
        <w:t>Schedule</w:t>
      </w:r>
      <w:r w:rsidR="005158C9">
        <w:rPr>
          <w:b/>
          <w:bCs w:val="0"/>
        </w:rPr>
        <w:t>s</w:t>
      </w:r>
      <w:r>
        <w:rPr>
          <w:b/>
          <w:bCs w:val="0"/>
        </w:rPr>
        <w:t xml:space="preserve"> (Appendix 4)</w:t>
      </w:r>
      <w:r w:rsidR="00A9635E">
        <w:rPr>
          <w:b/>
          <w:bCs w:val="0"/>
        </w:rPr>
        <w:t xml:space="preserve"> </w:t>
      </w:r>
      <w:r w:rsidR="00A9635E" w:rsidRPr="00A9635E">
        <w:rPr>
          <w:i/>
          <w:iCs/>
        </w:rPr>
        <w:t>for information</w:t>
      </w:r>
    </w:p>
    <w:p w14:paraId="519046A6" w14:textId="67C23F62" w:rsidR="0039409C" w:rsidRPr="002E0C08" w:rsidRDefault="00733726" w:rsidP="00FF3344">
      <w:pPr>
        <w:pStyle w:val="Normalnumbered"/>
        <w:numPr>
          <w:ilvl w:val="2"/>
          <w:numId w:val="31"/>
        </w:numPr>
        <w:jc w:val="both"/>
        <w:rPr>
          <w:b/>
          <w:bCs w:val="0"/>
        </w:rPr>
      </w:pPr>
      <w:r w:rsidRPr="002E0C08">
        <w:rPr>
          <w:b/>
          <w:bCs w:val="0"/>
        </w:rPr>
        <w:lastRenderedPageBreak/>
        <w:t xml:space="preserve">Non-Collusion </w:t>
      </w:r>
      <w:r w:rsidR="00813B4F">
        <w:rPr>
          <w:b/>
          <w:bCs w:val="0"/>
        </w:rPr>
        <w:t xml:space="preserve">Certificate </w:t>
      </w:r>
      <w:r w:rsidR="007E31E6">
        <w:rPr>
          <w:b/>
          <w:bCs w:val="0"/>
        </w:rPr>
        <w:t xml:space="preserve">(Appendix </w:t>
      </w:r>
      <w:r w:rsidR="00002262">
        <w:rPr>
          <w:b/>
          <w:bCs w:val="0"/>
        </w:rPr>
        <w:t>5</w:t>
      </w:r>
      <w:r w:rsidR="007E31E6">
        <w:rPr>
          <w:b/>
          <w:bCs w:val="0"/>
        </w:rPr>
        <w:t>)</w:t>
      </w:r>
      <w:r w:rsidR="00BB676A">
        <w:rPr>
          <w:b/>
          <w:bCs w:val="0"/>
        </w:rPr>
        <w:t xml:space="preserve"> </w:t>
      </w:r>
      <w:r w:rsidR="00BB676A" w:rsidRPr="00535D95">
        <w:rPr>
          <w:i/>
          <w:iCs/>
        </w:rPr>
        <w:t>to be completed, signed &amp; returned</w:t>
      </w:r>
      <w:r w:rsidR="00BB676A">
        <w:rPr>
          <w:i/>
          <w:iCs/>
        </w:rPr>
        <w:t xml:space="preserve"> prior to deadline</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 xml:space="preserve">to the </w:t>
      </w:r>
      <w:r w:rsidR="00472BE6" w:rsidRPr="000D439B">
        <w:lastRenderedPageBreak/>
        <w:t>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6"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w:t>
      </w:r>
      <w:r w:rsidR="00F56EF1" w:rsidRPr="00CB7B25">
        <w:lastRenderedPageBreak/>
        <w:t xml:space="preserve">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482588CC"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8A5D12">
        <w:rPr>
          <w:rFonts w:cs="Arial"/>
          <w:b/>
          <w:bCs/>
        </w:rPr>
        <w:t>1</w:t>
      </w:r>
      <w:r w:rsidR="003D6FAA">
        <w:rPr>
          <w:rFonts w:cs="Arial"/>
          <w:b/>
          <w:bCs/>
        </w:rPr>
        <w:t>3 July</w:t>
      </w:r>
      <w:r w:rsidR="0065722E">
        <w:rPr>
          <w:rFonts w:cs="Arial"/>
          <w:b/>
          <w:bCs/>
        </w:rPr>
        <w:t xml:space="preserve">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35BEBC0A"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7A1EC5">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7A1EC5">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54CEAA85" w:rsidR="00AE00D0" w:rsidRDefault="00A76422" w:rsidP="00F449B8">
      <w:pPr>
        <w:pStyle w:val="Normalnumbered"/>
        <w:jc w:val="both"/>
      </w:pPr>
      <w:r>
        <w:t xml:space="preserve">Quality is worth </w:t>
      </w:r>
      <w:r w:rsidR="007A1EC5">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06862A86"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4172FA">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5868B6A8" w:rsidR="00DF08BA" w:rsidRPr="00F87854" w:rsidRDefault="004172FA"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20156993" w:rsidR="002449F9" w:rsidRPr="00F87854" w:rsidRDefault="004172FA"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7"/>
      <w:footerReference w:type="default" r:id="rId68"/>
      <w:footerReference w:type="first" r:id="rId69"/>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69DC" w14:textId="77777777" w:rsidR="00A81EB5" w:rsidRDefault="00A81EB5">
      <w:r>
        <w:separator/>
      </w:r>
    </w:p>
  </w:endnote>
  <w:endnote w:type="continuationSeparator" w:id="0">
    <w:p w14:paraId="77009D93" w14:textId="77777777" w:rsidR="00A81EB5" w:rsidRDefault="00A81EB5">
      <w:r>
        <w:continuationSeparator/>
      </w:r>
    </w:p>
  </w:endnote>
  <w:endnote w:type="continuationNotice" w:id="1">
    <w:p w14:paraId="2F85850E" w14:textId="77777777" w:rsidR="00A81EB5" w:rsidRDefault="00A81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D65B" w14:textId="77777777" w:rsidR="00A81EB5" w:rsidRDefault="00A81EB5">
      <w:r>
        <w:separator/>
      </w:r>
    </w:p>
  </w:footnote>
  <w:footnote w:type="continuationSeparator" w:id="0">
    <w:p w14:paraId="6380A0A8" w14:textId="77777777" w:rsidR="00A81EB5" w:rsidRDefault="00A81EB5">
      <w:r>
        <w:continuationSeparator/>
      </w:r>
    </w:p>
  </w:footnote>
  <w:footnote w:type="continuationNotice" w:id="1">
    <w:p w14:paraId="15DFE994" w14:textId="77777777" w:rsidR="00A81EB5" w:rsidRDefault="00A81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59"/>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8750C"/>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9FF"/>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6EBC"/>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6FAA"/>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2FA"/>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1E1B"/>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3EB8"/>
    <w:rsid w:val="004C434E"/>
    <w:rsid w:val="004C4913"/>
    <w:rsid w:val="004C54A3"/>
    <w:rsid w:val="004C5D17"/>
    <w:rsid w:val="004C5DFD"/>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58C9"/>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3741C"/>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21A"/>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272"/>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72F"/>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5722E"/>
    <w:rsid w:val="00660760"/>
    <w:rsid w:val="00660D49"/>
    <w:rsid w:val="00661361"/>
    <w:rsid w:val="006614F7"/>
    <w:rsid w:val="006616FC"/>
    <w:rsid w:val="00662041"/>
    <w:rsid w:val="006623AD"/>
    <w:rsid w:val="00662569"/>
    <w:rsid w:val="00662FA2"/>
    <w:rsid w:val="00663096"/>
    <w:rsid w:val="0066309F"/>
    <w:rsid w:val="006631CA"/>
    <w:rsid w:val="006633A8"/>
    <w:rsid w:val="00663E6B"/>
    <w:rsid w:val="00664271"/>
    <w:rsid w:val="00664543"/>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13D"/>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1EC5"/>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113"/>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5D12"/>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07E"/>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1EB5"/>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1E82"/>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423"/>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3464"/>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11C"/>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37293E"/>
    <w:rsid w:val="003F6673"/>
    <w:rsid w:val="00C3671E"/>
    <w:rsid w:val="00C3794A"/>
    <w:rsid w:val="00EF2E37"/>
    <w:rsid w:val="00F87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LongProperties xmlns="http://schemas.microsoft.com/office/2006/metadata/longProperties"/>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mso-contentType ?>
<FormTemplates xmlns="http://schemas.microsoft.com/sharepoint/v3/contenttype/forms">
  <Display>DocumentLibraryForm</Display>
  <Edit>DocumentLibraryForm</Edit>
  <New>DocumentLibraryForm</New>
</FormTemplates>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12.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13.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14.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15.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16.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17.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18.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19.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2.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20.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21.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22.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23.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24.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25.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26.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27.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28.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29.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3.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30.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31.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32.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33.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34.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35.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36.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37.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38.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39.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4.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40.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41.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42.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43.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44.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45.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46.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7.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48.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49.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5.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50.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51.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52.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53.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6.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7.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8.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9.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3135</Words>
  <Characters>17874</Characters>
  <Application>Microsoft Office Word</Application>
  <DocSecurity>0</DocSecurity>
  <Lines>148</Lines>
  <Paragraphs>41</Paragraphs>
  <ScaleCrop>false</ScaleCrop>
  <Manager>JSwift@burnley.gov.uk</Manager>
  <Company>Burnley Borough Council</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Piccadilly Road Area, Burnley</dc:title>
  <dc:subject>Invitation to Tender (ITT)</dc:subject>
  <dc:creator>cgraham@burnley.gov.uk</dc:creator>
  <cp:lastModifiedBy>Chris Gay</cp:lastModifiedBy>
  <cp:revision>54</cp:revision>
  <cp:lastPrinted>2022-08-25T14:47:00Z</cp:lastPrinted>
  <dcterms:created xsi:type="dcterms:W3CDTF">2022-09-28T12:40:00Z</dcterms:created>
  <dcterms:modified xsi:type="dcterms:W3CDTF">2023-06-26T09:25:00Z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