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94710" w14:textId="77777777" w:rsidR="00921DD1" w:rsidRDefault="00921DD1" w:rsidP="00160DF6">
      <w:pPr>
        <w:ind w:left="426"/>
        <w:rPr>
          <w:b/>
        </w:rPr>
      </w:pPr>
    </w:p>
    <w:p w14:paraId="3FF812BE" w14:textId="04ED22E4" w:rsidR="00810C15" w:rsidRPr="00921DD1" w:rsidRDefault="00FB75DC" w:rsidP="00160DF6">
      <w:pPr>
        <w:ind w:left="426"/>
        <w:rPr>
          <w:rFonts w:ascii="Calibri Light" w:hAnsi="Calibri Light"/>
          <w:b/>
          <w:sz w:val="32"/>
          <w:szCs w:val="32"/>
        </w:rPr>
      </w:pPr>
      <w:r>
        <w:rPr>
          <w:rFonts w:ascii="Calibri Light" w:hAnsi="Calibri Light"/>
          <w:b/>
          <w:sz w:val="32"/>
          <w:szCs w:val="32"/>
        </w:rPr>
        <w:t xml:space="preserve">Development </w:t>
      </w:r>
      <w:r w:rsidR="007551B3">
        <w:rPr>
          <w:rFonts w:ascii="Calibri Light" w:hAnsi="Calibri Light"/>
          <w:b/>
          <w:sz w:val="32"/>
          <w:szCs w:val="32"/>
        </w:rPr>
        <w:t xml:space="preserve">and Valuation </w:t>
      </w:r>
      <w:r w:rsidR="00942318">
        <w:rPr>
          <w:rFonts w:ascii="Calibri Light" w:hAnsi="Calibri Light"/>
          <w:b/>
          <w:sz w:val="32"/>
          <w:szCs w:val="32"/>
        </w:rPr>
        <w:t>Consultancy</w:t>
      </w:r>
      <w:r w:rsidR="00627252">
        <w:rPr>
          <w:rFonts w:ascii="Calibri Light" w:hAnsi="Calibri Light"/>
          <w:b/>
          <w:sz w:val="32"/>
          <w:szCs w:val="32"/>
        </w:rPr>
        <w:t xml:space="preserve"> - </w:t>
      </w:r>
      <w:r w:rsidR="0094741A" w:rsidRPr="00921DD1">
        <w:rPr>
          <w:rFonts w:ascii="Calibri Light" w:hAnsi="Calibri Light"/>
          <w:b/>
          <w:sz w:val="32"/>
          <w:szCs w:val="32"/>
        </w:rPr>
        <w:t xml:space="preserve">Soft Market Testing </w:t>
      </w:r>
    </w:p>
    <w:p w14:paraId="2AF3EC60" w14:textId="77777777" w:rsidR="0094741A" w:rsidRPr="00921DD1" w:rsidRDefault="0094741A" w:rsidP="00160DF6">
      <w:pPr>
        <w:ind w:left="426"/>
        <w:rPr>
          <w:rFonts w:ascii="Calibri Light" w:hAnsi="Calibri Light"/>
          <w:b/>
        </w:rPr>
      </w:pPr>
    </w:p>
    <w:p w14:paraId="6ABFE12F" w14:textId="77777777"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sz w:val="22"/>
          <w:szCs w:val="22"/>
          <w:lang w:eastAsia="en-GB"/>
        </w:rPr>
        <w:t xml:space="preserve">Dear Supplier </w:t>
      </w:r>
    </w:p>
    <w:p w14:paraId="5E2EBEC2" w14:textId="77777777"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b/>
          <w:sz w:val="22"/>
          <w:szCs w:val="22"/>
          <w:lang w:eastAsia="en-GB"/>
        </w:rPr>
        <w:t xml:space="preserve">Buyer:  </w:t>
      </w:r>
      <w:r w:rsidR="00921DD1" w:rsidRPr="00921DD1">
        <w:rPr>
          <w:rFonts w:ascii="Calibri Light" w:hAnsi="Calibri Light"/>
          <w:b/>
          <w:sz w:val="22"/>
          <w:szCs w:val="22"/>
          <w:lang w:eastAsia="en-GB"/>
        </w:rPr>
        <w:t xml:space="preserve">City of Westminster </w:t>
      </w:r>
    </w:p>
    <w:p w14:paraId="42590DE4" w14:textId="09EAD0F4"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b/>
          <w:sz w:val="22"/>
          <w:szCs w:val="22"/>
          <w:lang w:eastAsia="en-GB"/>
        </w:rPr>
        <w:t xml:space="preserve">Project:  </w:t>
      </w:r>
      <w:r w:rsidR="00FA2DC5">
        <w:rPr>
          <w:rFonts w:ascii="Calibri Light" w:hAnsi="Calibri Light"/>
          <w:b/>
          <w:sz w:val="22"/>
          <w:szCs w:val="22"/>
          <w:lang w:eastAsia="en-GB"/>
        </w:rPr>
        <w:t xml:space="preserve">Development </w:t>
      </w:r>
      <w:r w:rsidR="007551B3">
        <w:rPr>
          <w:rFonts w:ascii="Calibri Light" w:hAnsi="Calibri Light"/>
          <w:b/>
          <w:sz w:val="22"/>
          <w:szCs w:val="22"/>
          <w:lang w:eastAsia="en-GB"/>
        </w:rPr>
        <w:t xml:space="preserve">and Valuation Consultancy </w:t>
      </w:r>
      <w:r w:rsidR="00154E7A">
        <w:rPr>
          <w:rFonts w:ascii="Calibri Light" w:hAnsi="Calibri Light"/>
          <w:b/>
          <w:sz w:val="22"/>
          <w:szCs w:val="22"/>
          <w:lang w:eastAsia="en-GB"/>
        </w:rPr>
        <w:t>-</w:t>
      </w:r>
      <w:r w:rsidR="00921DD1" w:rsidRPr="00921DD1">
        <w:rPr>
          <w:rFonts w:ascii="Calibri Light" w:hAnsi="Calibri Light"/>
          <w:b/>
          <w:sz w:val="22"/>
          <w:szCs w:val="22"/>
          <w:lang w:eastAsia="en-GB"/>
        </w:rPr>
        <w:t xml:space="preserve"> </w:t>
      </w:r>
      <w:r w:rsidR="00921DD1">
        <w:rPr>
          <w:rFonts w:ascii="Calibri Light" w:hAnsi="Calibri Light"/>
          <w:b/>
          <w:sz w:val="22"/>
          <w:szCs w:val="22"/>
          <w:lang w:eastAsia="en-GB"/>
        </w:rPr>
        <w:t xml:space="preserve">Procurement of Dynamic Purchasing System </w:t>
      </w:r>
    </w:p>
    <w:p w14:paraId="6D76AF81" w14:textId="77777777" w:rsidR="0094741A" w:rsidRPr="00B83D1E" w:rsidRDefault="0094741A" w:rsidP="00160DF6">
      <w:pPr>
        <w:ind w:left="426"/>
        <w:jc w:val="both"/>
        <w:rPr>
          <w:rFonts w:ascii="Calibri Light" w:hAnsi="Calibri Light"/>
          <w:b/>
          <w:sz w:val="22"/>
          <w:szCs w:val="22"/>
          <w:lang w:eastAsia="en-GB"/>
        </w:rPr>
      </w:pPr>
      <w:r w:rsidRPr="00B83D1E">
        <w:rPr>
          <w:rFonts w:ascii="Calibri Light" w:hAnsi="Calibri Light"/>
          <w:b/>
          <w:sz w:val="22"/>
          <w:szCs w:val="22"/>
          <w:lang w:eastAsia="en-GB"/>
        </w:rPr>
        <w:t>INTRODUCTION</w:t>
      </w:r>
    </w:p>
    <w:p w14:paraId="7D37D33B" w14:textId="77777777" w:rsidR="0094741A" w:rsidRPr="00B83D1E" w:rsidRDefault="0094741A" w:rsidP="00160DF6">
      <w:pPr>
        <w:ind w:left="426"/>
        <w:jc w:val="both"/>
        <w:rPr>
          <w:rFonts w:ascii="Calibri Light" w:hAnsi="Calibri Light"/>
          <w:b/>
          <w:sz w:val="22"/>
          <w:szCs w:val="22"/>
          <w:lang w:eastAsia="en-GB"/>
        </w:rPr>
      </w:pPr>
    </w:p>
    <w:p w14:paraId="61AF89E0" w14:textId="5C78C157" w:rsidR="0033029A" w:rsidRPr="00223D3A" w:rsidRDefault="0094741A" w:rsidP="00160DF6">
      <w:pPr>
        <w:ind w:left="426"/>
        <w:jc w:val="both"/>
        <w:rPr>
          <w:rFonts w:ascii="Calibri Light" w:hAnsi="Calibri Light"/>
          <w:b/>
          <w:color w:val="000000"/>
          <w:kern w:val="24"/>
          <w:sz w:val="22"/>
          <w:szCs w:val="22"/>
          <w:lang w:val="en-AU"/>
        </w:rPr>
      </w:pPr>
      <w:r w:rsidRPr="00B83D1E">
        <w:rPr>
          <w:rFonts w:ascii="Calibri Light" w:hAnsi="Calibri Light"/>
          <w:color w:val="000000"/>
          <w:kern w:val="24"/>
          <w:sz w:val="22"/>
          <w:szCs w:val="22"/>
          <w:lang w:val="en-AU"/>
        </w:rPr>
        <w:t xml:space="preserve">The aim of this </w:t>
      </w:r>
      <w:r>
        <w:rPr>
          <w:rFonts w:ascii="Calibri Light" w:hAnsi="Calibri Light"/>
          <w:color w:val="000000"/>
          <w:kern w:val="24"/>
          <w:sz w:val="22"/>
          <w:szCs w:val="22"/>
          <w:lang w:val="en-AU"/>
        </w:rPr>
        <w:t xml:space="preserve">Soft Market Testing Questionnaire </w:t>
      </w:r>
      <w:r w:rsidRPr="00B83D1E">
        <w:rPr>
          <w:rFonts w:ascii="Calibri Light" w:hAnsi="Calibri Light"/>
          <w:color w:val="000000"/>
          <w:kern w:val="24"/>
          <w:sz w:val="22"/>
          <w:szCs w:val="22"/>
          <w:lang w:val="en-AU"/>
        </w:rPr>
        <w:t xml:space="preserve">is to </w:t>
      </w:r>
      <w:r>
        <w:rPr>
          <w:rFonts w:ascii="Calibri Light" w:hAnsi="Calibri Light"/>
          <w:color w:val="000000"/>
          <w:kern w:val="24"/>
          <w:sz w:val="22"/>
          <w:szCs w:val="22"/>
          <w:lang w:val="en-AU"/>
        </w:rPr>
        <w:t xml:space="preserve">gather market information prior to </w:t>
      </w:r>
      <w:r w:rsidRPr="00B83D1E">
        <w:rPr>
          <w:rFonts w:ascii="Calibri Light" w:hAnsi="Calibri Light"/>
          <w:color w:val="000000"/>
          <w:kern w:val="24"/>
          <w:sz w:val="22"/>
          <w:szCs w:val="22"/>
          <w:lang w:val="en-AU"/>
        </w:rPr>
        <w:t>procur</w:t>
      </w:r>
      <w:r>
        <w:rPr>
          <w:rFonts w:ascii="Calibri Light" w:hAnsi="Calibri Light"/>
          <w:color w:val="000000"/>
          <w:kern w:val="24"/>
          <w:sz w:val="22"/>
          <w:szCs w:val="22"/>
          <w:lang w:val="en-AU"/>
        </w:rPr>
        <w:t xml:space="preserve">ement of a </w:t>
      </w:r>
      <w:r w:rsidR="00FB75DC">
        <w:rPr>
          <w:rFonts w:ascii="Calibri Light" w:hAnsi="Calibri Light"/>
          <w:color w:val="000000"/>
          <w:kern w:val="24"/>
          <w:sz w:val="22"/>
          <w:szCs w:val="22"/>
          <w:lang w:val="en-AU"/>
        </w:rPr>
        <w:t xml:space="preserve">Development </w:t>
      </w:r>
      <w:r w:rsidR="007551B3">
        <w:rPr>
          <w:rFonts w:ascii="Calibri Light" w:hAnsi="Calibri Light"/>
          <w:color w:val="000000"/>
          <w:kern w:val="24"/>
          <w:sz w:val="22"/>
          <w:szCs w:val="22"/>
          <w:lang w:val="en-AU"/>
        </w:rPr>
        <w:t xml:space="preserve">and Valuation </w:t>
      </w:r>
      <w:r w:rsidR="00160DF6">
        <w:rPr>
          <w:rFonts w:ascii="Calibri Light" w:eastAsia="MS PGothic" w:hAnsi="Calibri Light"/>
          <w:color w:val="000000"/>
          <w:kern w:val="24"/>
          <w:sz w:val="22"/>
          <w:szCs w:val="22"/>
          <w:lang w:val="en-US"/>
        </w:rPr>
        <w:t xml:space="preserve">Consultancy </w:t>
      </w:r>
      <w:proofErr w:type="spellStart"/>
      <w:r w:rsidR="00160DF6">
        <w:rPr>
          <w:rFonts w:ascii="Calibri Light" w:eastAsia="MS PGothic" w:hAnsi="Calibri Light"/>
          <w:color w:val="000000"/>
          <w:kern w:val="24"/>
          <w:sz w:val="22"/>
          <w:szCs w:val="22"/>
          <w:lang w:val="en-US"/>
        </w:rPr>
        <w:t>Dyn</w:t>
      </w:r>
      <w:r w:rsidRPr="00B83D1E">
        <w:rPr>
          <w:rFonts w:ascii="Calibri Light" w:hAnsi="Calibri Light"/>
          <w:color w:val="000000"/>
          <w:kern w:val="24"/>
          <w:sz w:val="22"/>
          <w:szCs w:val="22"/>
          <w:lang w:val="en-AU"/>
        </w:rPr>
        <w:t>amic</w:t>
      </w:r>
      <w:proofErr w:type="spellEnd"/>
      <w:r w:rsidRPr="00B83D1E">
        <w:rPr>
          <w:rFonts w:ascii="Calibri Light" w:hAnsi="Calibri Light"/>
          <w:color w:val="000000"/>
          <w:kern w:val="24"/>
          <w:sz w:val="22"/>
          <w:szCs w:val="22"/>
          <w:lang w:val="en-AU"/>
        </w:rPr>
        <w:t xml:space="preserve"> Purchasing System (DPS)</w:t>
      </w:r>
      <w:r w:rsidR="00921DD1">
        <w:rPr>
          <w:rFonts w:ascii="Calibri Light" w:eastAsia="MS PGothic" w:hAnsi="Calibri Light"/>
          <w:color w:val="000000"/>
          <w:kern w:val="24"/>
          <w:sz w:val="22"/>
          <w:szCs w:val="22"/>
          <w:lang w:val="en-US"/>
        </w:rPr>
        <w:t xml:space="preserve">, </w:t>
      </w:r>
      <w:r w:rsidRPr="00B83D1E">
        <w:rPr>
          <w:rFonts w:ascii="Calibri Light" w:hAnsi="Calibri Light"/>
          <w:color w:val="000000"/>
          <w:kern w:val="24"/>
          <w:sz w:val="22"/>
          <w:szCs w:val="22"/>
          <w:lang w:val="en-AU"/>
        </w:rPr>
        <w:t xml:space="preserve">to meet the requirements of City of Westminster over the next five years. </w:t>
      </w:r>
      <w:r w:rsidR="00921DD1">
        <w:rPr>
          <w:rFonts w:ascii="Calibri Light" w:hAnsi="Calibri Light"/>
          <w:color w:val="000000"/>
          <w:kern w:val="24"/>
          <w:sz w:val="22"/>
          <w:szCs w:val="22"/>
          <w:lang w:val="en-AU"/>
        </w:rPr>
        <w:t xml:space="preserve">We would like to invite interested suppliers to fill in the questionnaire and share market information with us. The information you provide will be </w:t>
      </w:r>
      <w:r w:rsidR="00223D3A" w:rsidRPr="00223D3A">
        <w:rPr>
          <w:rFonts w:ascii="Calibri Light" w:hAnsi="Calibri Light"/>
          <w:b/>
          <w:color w:val="000000"/>
          <w:kern w:val="24"/>
          <w:sz w:val="22"/>
          <w:szCs w:val="22"/>
          <w:lang w:val="en-AU"/>
        </w:rPr>
        <w:t xml:space="preserve">strictly </w:t>
      </w:r>
      <w:r w:rsidR="00921DD1" w:rsidRPr="00223D3A">
        <w:rPr>
          <w:rFonts w:ascii="Calibri Light" w:hAnsi="Calibri Light"/>
          <w:b/>
          <w:color w:val="000000"/>
          <w:kern w:val="24"/>
          <w:sz w:val="22"/>
          <w:szCs w:val="22"/>
          <w:lang w:val="en-AU"/>
        </w:rPr>
        <w:t xml:space="preserve">confidential and will </w:t>
      </w:r>
      <w:r w:rsidR="00921DD1" w:rsidRPr="00223D3A">
        <w:rPr>
          <w:rFonts w:ascii="Calibri Light" w:hAnsi="Calibri Light"/>
          <w:b/>
          <w:color w:val="000000"/>
          <w:kern w:val="24"/>
          <w:sz w:val="22"/>
          <w:szCs w:val="22"/>
          <w:u w:val="single"/>
          <w:lang w:val="en-AU"/>
        </w:rPr>
        <w:t>only</w:t>
      </w:r>
      <w:r w:rsidR="00921DD1" w:rsidRPr="00223D3A">
        <w:rPr>
          <w:rFonts w:ascii="Calibri Light" w:hAnsi="Calibri Light"/>
          <w:b/>
          <w:color w:val="000000"/>
          <w:kern w:val="24"/>
          <w:sz w:val="22"/>
          <w:szCs w:val="22"/>
          <w:lang w:val="en-AU"/>
        </w:rPr>
        <w:t xml:space="preserve"> </w:t>
      </w:r>
      <w:proofErr w:type="gramStart"/>
      <w:r w:rsidR="00921DD1" w:rsidRPr="00223D3A">
        <w:rPr>
          <w:rFonts w:ascii="Calibri Light" w:hAnsi="Calibri Light"/>
          <w:b/>
          <w:color w:val="000000"/>
          <w:kern w:val="24"/>
          <w:sz w:val="22"/>
          <w:szCs w:val="22"/>
          <w:lang w:val="en-AU"/>
        </w:rPr>
        <w:t>be used</w:t>
      </w:r>
      <w:proofErr w:type="gramEnd"/>
      <w:r w:rsidR="00921DD1" w:rsidRPr="00223D3A">
        <w:rPr>
          <w:rFonts w:ascii="Calibri Light" w:hAnsi="Calibri Light"/>
          <w:b/>
          <w:color w:val="000000"/>
          <w:kern w:val="24"/>
          <w:sz w:val="22"/>
          <w:szCs w:val="22"/>
          <w:lang w:val="en-AU"/>
        </w:rPr>
        <w:t xml:space="preserve"> for the purpose of market analysis</w:t>
      </w:r>
      <w:r w:rsidR="00223D3A" w:rsidRPr="00223D3A">
        <w:rPr>
          <w:rFonts w:ascii="Calibri Light" w:hAnsi="Calibri Light"/>
          <w:b/>
          <w:color w:val="000000"/>
          <w:kern w:val="24"/>
          <w:sz w:val="22"/>
          <w:szCs w:val="22"/>
          <w:lang w:val="en-AU"/>
        </w:rPr>
        <w:t xml:space="preserve"> </w:t>
      </w:r>
      <w:r w:rsidR="00921DD1" w:rsidRPr="00223D3A">
        <w:rPr>
          <w:rFonts w:ascii="Calibri Light" w:hAnsi="Calibri Light"/>
          <w:b/>
          <w:color w:val="000000"/>
          <w:kern w:val="24"/>
          <w:sz w:val="22"/>
          <w:szCs w:val="22"/>
          <w:lang w:val="en-AU"/>
        </w:rPr>
        <w:t>and development of the scope of the DPS</w:t>
      </w:r>
      <w:r w:rsidR="00223D3A" w:rsidRPr="00223D3A">
        <w:rPr>
          <w:rFonts w:ascii="Calibri Light" w:hAnsi="Calibri Light"/>
          <w:b/>
          <w:color w:val="000000"/>
          <w:kern w:val="24"/>
          <w:sz w:val="22"/>
          <w:szCs w:val="22"/>
          <w:lang w:val="en-AU"/>
        </w:rPr>
        <w:t xml:space="preserve">, and will </w:t>
      </w:r>
      <w:r w:rsidR="00223D3A" w:rsidRPr="00223D3A">
        <w:rPr>
          <w:rFonts w:ascii="Calibri Light" w:hAnsi="Calibri Light"/>
          <w:b/>
          <w:color w:val="000000"/>
          <w:kern w:val="24"/>
          <w:sz w:val="22"/>
          <w:szCs w:val="22"/>
          <w:u w:val="single"/>
          <w:lang w:val="en-AU"/>
        </w:rPr>
        <w:t>not</w:t>
      </w:r>
      <w:r w:rsidR="00223D3A" w:rsidRPr="00223D3A">
        <w:rPr>
          <w:rFonts w:ascii="Calibri Light" w:hAnsi="Calibri Light"/>
          <w:b/>
          <w:color w:val="000000"/>
          <w:kern w:val="24"/>
          <w:sz w:val="22"/>
          <w:szCs w:val="22"/>
          <w:lang w:val="en-AU"/>
        </w:rPr>
        <w:t xml:space="preserve"> be considered for tendering purposes</w:t>
      </w:r>
      <w:r w:rsidR="00921DD1" w:rsidRPr="00223D3A">
        <w:rPr>
          <w:rFonts w:ascii="Calibri Light" w:hAnsi="Calibri Light"/>
          <w:b/>
          <w:color w:val="000000"/>
          <w:kern w:val="24"/>
          <w:sz w:val="22"/>
          <w:szCs w:val="22"/>
          <w:lang w:val="en-AU"/>
        </w:rPr>
        <w:t xml:space="preserve">.  </w:t>
      </w:r>
    </w:p>
    <w:p w14:paraId="26493191" w14:textId="77777777" w:rsidR="0033029A" w:rsidRPr="00223D3A" w:rsidRDefault="0033029A" w:rsidP="00160DF6">
      <w:pPr>
        <w:ind w:left="426"/>
        <w:jc w:val="both"/>
        <w:rPr>
          <w:rFonts w:ascii="Calibri Light" w:hAnsi="Calibri Light"/>
          <w:b/>
          <w:color w:val="000000"/>
          <w:kern w:val="24"/>
          <w:sz w:val="22"/>
          <w:szCs w:val="22"/>
          <w:lang w:val="en-AU"/>
        </w:rPr>
      </w:pPr>
    </w:p>
    <w:p w14:paraId="60FF3D53" w14:textId="436C4E20" w:rsidR="003B1A9A" w:rsidRPr="006C4E25" w:rsidRDefault="0033029A" w:rsidP="00160DF6">
      <w:pPr>
        <w:ind w:left="426"/>
        <w:jc w:val="both"/>
        <w:rPr>
          <w:rStyle w:val="Hyperlink"/>
          <w:rFonts w:ascii="Calibri Light" w:hAnsi="Calibri Light"/>
          <w:color w:val="000000" w:themeColor="text1"/>
          <w:kern w:val="24"/>
          <w:sz w:val="22"/>
          <w:szCs w:val="22"/>
          <w:u w:val="none"/>
          <w:lang w:val="en-AU"/>
        </w:rPr>
      </w:pPr>
      <w:r w:rsidRPr="0033029A">
        <w:rPr>
          <w:rFonts w:ascii="Calibri Light" w:eastAsia="Times New Roman" w:hAnsi="Calibri Light" w:cs="Times New Roman"/>
          <w:b/>
          <w:color w:val="000000"/>
          <w:kern w:val="24"/>
          <w:sz w:val="22"/>
          <w:szCs w:val="22"/>
        </w:rPr>
        <w:t>P</w:t>
      </w:r>
      <w:r>
        <w:rPr>
          <w:rFonts w:ascii="Calibri Light" w:eastAsia="Times New Roman" w:hAnsi="Calibri Light" w:cs="Times New Roman"/>
          <w:b/>
          <w:color w:val="000000"/>
          <w:kern w:val="24"/>
          <w:sz w:val="22"/>
          <w:szCs w:val="22"/>
        </w:rPr>
        <w:t>LEASE NOTE</w:t>
      </w:r>
      <w:r w:rsidR="00223D3A">
        <w:rPr>
          <w:rFonts w:ascii="Calibri Light" w:eastAsia="Times New Roman" w:hAnsi="Calibri Light" w:cs="Times New Roman"/>
          <w:b/>
          <w:color w:val="000000"/>
          <w:kern w:val="24"/>
          <w:sz w:val="22"/>
          <w:szCs w:val="22"/>
        </w:rPr>
        <w:t xml:space="preserve">: </w:t>
      </w:r>
      <w:r w:rsidR="008A661F">
        <w:rPr>
          <w:rFonts w:ascii="Calibri Light" w:hAnsi="Calibri Light"/>
          <w:color w:val="000000"/>
          <w:kern w:val="24"/>
          <w:sz w:val="22"/>
          <w:szCs w:val="22"/>
          <w:lang w:val="en-AU"/>
        </w:rPr>
        <w:t xml:space="preserve">Suppliers </w:t>
      </w:r>
      <w:proofErr w:type="gramStart"/>
      <w:r w:rsidR="008A661F">
        <w:rPr>
          <w:rFonts w:ascii="Calibri Light" w:hAnsi="Calibri Light"/>
          <w:color w:val="000000"/>
          <w:kern w:val="24"/>
          <w:sz w:val="22"/>
          <w:szCs w:val="22"/>
          <w:lang w:val="en-AU"/>
        </w:rPr>
        <w:t>are invited</w:t>
      </w:r>
      <w:proofErr w:type="gramEnd"/>
      <w:r w:rsidR="008A661F">
        <w:rPr>
          <w:rFonts w:ascii="Calibri Light" w:hAnsi="Calibri Light"/>
          <w:color w:val="000000"/>
          <w:kern w:val="24"/>
          <w:sz w:val="22"/>
          <w:szCs w:val="22"/>
          <w:lang w:val="en-AU"/>
        </w:rPr>
        <w:t xml:space="preserve"> to fill in this questionnaire independently of whether or not they wish to express an interest in the DPS.</w:t>
      </w:r>
      <w:r w:rsidRPr="0033029A">
        <w:rPr>
          <w:rFonts w:ascii="Calibri Light" w:eastAsia="Times New Roman" w:hAnsi="Calibri Light"/>
          <w:b/>
          <w:bCs/>
          <w:color w:val="000000"/>
          <w:kern w:val="24"/>
          <w:sz w:val="22"/>
          <w:szCs w:val="22"/>
        </w:rPr>
        <w:t xml:space="preserve"> </w:t>
      </w:r>
      <w:r w:rsidRPr="0033029A">
        <w:rPr>
          <w:rFonts w:ascii="Calibri Light" w:eastAsia="Times New Roman" w:hAnsi="Calibri Light"/>
          <w:bCs/>
          <w:color w:val="000000"/>
          <w:kern w:val="24"/>
          <w:sz w:val="22"/>
          <w:szCs w:val="22"/>
        </w:rPr>
        <w:t xml:space="preserve">We are considering having two separate Lots within the </w:t>
      </w:r>
      <w:r w:rsidR="00223D3A">
        <w:rPr>
          <w:rFonts w:ascii="Calibri Light" w:eastAsia="Times New Roman" w:hAnsi="Calibri Light"/>
          <w:bCs/>
          <w:color w:val="000000"/>
          <w:kern w:val="24"/>
          <w:sz w:val="22"/>
          <w:szCs w:val="22"/>
        </w:rPr>
        <w:t xml:space="preserve">Development </w:t>
      </w:r>
      <w:r w:rsidRPr="0033029A">
        <w:rPr>
          <w:rFonts w:ascii="Calibri Light" w:eastAsia="Times New Roman" w:hAnsi="Calibri Light"/>
          <w:bCs/>
          <w:color w:val="000000"/>
          <w:kern w:val="24"/>
          <w:sz w:val="22"/>
          <w:szCs w:val="22"/>
        </w:rPr>
        <w:t xml:space="preserve">and Valuation Consultancy DPS, so please read </w:t>
      </w:r>
      <w:r w:rsidRPr="0033029A">
        <w:rPr>
          <w:rFonts w:ascii="Calibri Light" w:eastAsia="Times New Roman" w:hAnsi="Calibri Light"/>
          <w:b/>
          <w:bCs/>
          <w:color w:val="000000"/>
          <w:kern w:val="24"/>
          <w:sz w:val="22"/>
          <w:szCs w:val="22"/>
        </w:rPr>
        <w:t xml:space="preserve">both </w:t>
      </w:r>
      <w:r w:rsidRPr="0033029A">
        <w:rPr>
          <w:rFonts w:ascii="Calibri Light" w:eastAsia="Times New Roman" w:hAnsi="Calibri Light"/>
          <w:bCs/>
          <w:color w:val="000000"/>
          <w:kern w:val="24"/>
          <w:sz w:val="22"/>
          <w:szCs w:val="22"/>
        </w:rPr>
        <w:t xml:space="preserve">expression of interest, </w:t>
      </w:r>
      <w:r w:rsidRPr="0033029A">
        <w:rPr>
          <w:rFonts w:ascii="Calibri Light" w:eastAsia="Times New Roman" w:hAnsi="Calibri Light"/>
          <w:bCs/>
          <w:color w:val="000000"/>
          <w:kern w:val="24"/>
          <w:sz w:val="22"/>
          <w:szCs w:val="22"/>
          <w:lang w:val="en-AU"/>
        </w:rPr>
        <w:t xml:space="preserve">as there </w:t>
      </w:r>
      <w:r>
        <w:rPr>
          <w:rFonts w:ascii="Calibri Light" w:eastAsia="Times New Roman" w:hAnsi="Calibri Light"/>
          <w:bCs/>
          <w:color w:val="000000"/>
          <w:kern w:val="24"/>
          <w:sz w:val="22"/>
          <w:szCs w:val="22"/>
          <w:lang w:val="en-AU"/>
        </w:rPr>
        <w:t xml:space="preserve">will be </w:t>
      </w:r>
      <w:r w:rsidRPr="0033029A">
        <w:rPr>
          <w:rFonts w:ascii="Calibri Light" w:eastAsia="Times New Roman" w:hAnsi="Calibri Light"/>
          <w:bCs/>
          <w:color w:val="000000"/>
          <w:kern w:val="24"/>
          <w:sz w:val="22"/>
          <w:szCs w:val="22"/>
          <w:lang w:val="en-AU"/>
        </w:rPr>
        <w:t>an option to apply for both Lots during the tender process</w:t>
      </w:r>
      <w:r>
        <w:rPr>
          <w:rFonts w:eastAsia="Times New Roman"/>
          <w:bCs/>
          <w:color w:val="000000"/>
          <w:kern w:val="24"/>
          <w:sz w:val="22"/>
          <w:szCs w:val="22"/>
          <w:lang w:val="en-AU"/>
        </w:rPr>
        <w:t xml:space="preserve">. </w:t>
      </w:r>
      <w:r w:rsidR="008A661F">
        <w:rPr>
          <w:rFonts w:ascii="Calibri Light" w:hAnsi="Calibri Light"/>
          <w:color w:val="000000"/>
          <w:kern w:val="24"/>
          <w:sz w:val="22"/>
          <w:szCs w:val="22"/>
          <w:lang w:val="en-AU"/>
        </w:rPr>
        <w:t>Supplier</w:t>
      </w:r>
      <w:r>
        <w:rPr>
          <w:rFonts w:ascii="Calibri Light" w:hAnsi="Calibri Light"/>
          <w:color w:val="000000"/>
          <w:kern w:val="24"/>
          <w:sz w:val="22"/>
          <w:szCs w:val="22"/>
          <w:lang w:val="en-AU"/>
        </w:rPr>
        <w:t>s</w:t>
      </w:r>
      <w:r w:rsidR="008A661F">
        <w:rPr>
          <w:rFonts w:ascii="Calibri Light" w:hAnsi="Calibri Light"/>
          <w:color w:val="000000"/>
          <w:kern w:val="24"/>
          <w:sz w:val="22"/>
          <w:szCs w:val="22"/>
          <w:lang w:val="en-AU"/>
        </w:rPr>
        <w:t xml:space="preserve"> who do wish to express an interest in the DPS should do so via capital E sourcing tendering portal at </w:t>
      </w:r>
      <w:hyperlink r:id="rId8" w:history="1">
        <w:r w:rsidR="008A661F" w:rsidRPr="00766AE4">
          <w:rPr>
            <w:rStyle w:val="Hyperlink"/>
            <w:rFonts w:ascii="Calibri Light" w:hAnsi="Calibri Light"/>
            <w:kern w:val="24"/>
            <w:sz w:val="22"/>
            <w:szCs w:val="22"/>
            <w:lang w:val="en-AU"/>
          </w:rPr>
          <w:t>www.capitalesourcing.com</w:t>
        </w:r>
      </w:hyperlink>
      <w:r w:rsidR="006746E8" w:rsidRPr="0033029A">
        <w:rPr>
          <w:rStyle w:val="Hyperlink"/>
          <w:rFonts w:ascii="Calibri Light" w:hAnsi="Calibri Light"/>
          <w:kern w:val="24"/>
          <w:sz w:val="22"/>
          <w:szCs w:val="22"/>
          <w:u w:val="none"/>
          <w:lang w:val="en-AU"/>
        </w:rPr>
        <w:t>.</w:t>
      </w:r>
      <w:r w:rsidRPr="0033029A">
        <w:rPr>
          <w:rStyle w:val="Hyperlink"/>
          <w:rFonts w:ascii="Calibri Light" w:hAnsi="Calibri Light"/>
          <w:color w:val="000000" w:themeColor="text1"/>
          <w:kern w:val="24"/>
          <w:sz w:val="22"/>
          <w:szCs w:val="22"/>
          <w:u w:val="none"/>
          <w:lang w:val="en-AU"/>
        </w:rPr>
        <w:t xml:space="preserve"> </w:t>
      </w:r>
      <w:r w:rsidR="003B1A9A" w:rsidRPr="003B1A9A">
        <w:rPr>
          <w:rStyle w:val="Hyperlink"/>
          <w:rFonts w:ascii="Calibri Light" w:hAnsi="Calibri Light"/>
          <w:color w:val="000000" w:themeColor="text1"/>
          <w:kern w:val="24"/>
          <w:sz w:val="22"/>
          <w:szCs w:val="22"/>
          <w:u w:val="none"/>
          <w:lang w:val="en-AU"/>
        </w:rPr>
        <w:t xml:space="preserve">If </w:t>
      </w:r>
      <w:r w:rsidR="003B1A9A">
        <w:rPr>
          <w:rStyle w:val="Hyperlink"/>
          <w:rFonts w:ascii="Calibri Light" w:hAnsi="Calibri Light"/>
          <w:color w:val="000000" w:themeColor="text1"/>
          <w:kern w:val="24"/>
          <w:sz w:val="22"/>
          <w:szCs w:val="22"/>
          <w:u w:val="none"/>
          <w:lang w:val="en-AU"/>
        </w:rPr>
        <w:t xml:space="preserve">you need assistance to use the portal please call the </w:t>
      </w:r>
      <w:proofErr w:type="spellStart"/>
      <w:r w:rsidR="003B1A9A" w:rsidRPr="003B1A9A">
        <w:rPr>
          <w:rStyle w:val="Hyperlink"/>
          <w:rFonts w:ascii="Calibri Light" w:hAnsi="Calibri Light"/>
          <w:b/>
          <w:color w:val="000000" w:themeColor="text1"/>
          <w:kern w:val="24"/>
          <w:sz w:val="22"/>
          <w:szCs w:val="22"/>
          <w:u w:val="none"/>
          <w:lang w:val="en-AU"/>
        </w:rPr>
        <w:t>cEs</w:t>
      </w:r>
      <w:proofErr w:type="spellEnd"/>
      <w:r w:rsidR="003B1A9A" w:rsidRPr="003B1A9A">
        <w:rPr>
          <w:rStyle w:val="Hyperlink"/>
          <w:rFonts w:ascii="Calibri Light" w:hAnsi="Calibri Light"/>
          <w:b/>
          <w:color w:val="000000" w:themeColor="text1"/>
          <w:kern w:val="24"/>
          <w:sz w:val="22"/>
          <w:szCs w:val="22"/>
          <w:u w:val="none"/>
          <w:lang w:val="en-AU"/>
        </w:rPr>
        <w:t xml:space="preserve"> Helpdesk</w:t>
      </w:r>
      <w:r w:rsidR="003B1A9A">
        <w:rPr>
          <w:rStyle w:val="Hyperlink"/>
          <w:rFonts w:ascii="Calibri Light" w:hAnsi="Calibri Light"/>
          <w:color w:val="000000" w:themeColor="text1"/>
          <w:kern w:val="24"/>
          <w:sz w:val="22"/>
          <w:szCs w:val="22"/>
          <w:u w:val="none"/>
          <w:lang w:val="en-AU"/>
        </w:rPr>
        <w:t xml:space="preserve"> on </w:t>
      </w:r>
      <w:r w:rsidR="003B1A9A" w:rsidRPr="003B1A9A">
        <w:rPr>
          <w:rStyle w:val="Hyperlink"/>
          <w:rFonts w:ascii="Calibri Light" w:hAnsi="Calibri Light"/>
          <w:b/>
          <w:color w:val="000000" w:themeColor="text1"/>
          <w:kern w:val="24"/>
          <w:sz w:val="22"/>
          <w:szCs w:val="22"/>
          <w:u w:val="none"/>
          <w:lang w:val="en-AU"/>
        </w:rPr>
        <w:t>0800 069 8630</w:t>
      </w:r>
      <w:r w:rsidR="006C4E25">
        <w:rPr>
          <w:rStyle w:val="Hyperlink"/>
          <w:rFonts w:ascii="Calibri Light" w:hAnsi="Calibri Light"/>
          <w:b/>
          <w:color w:val="000000" w:themeColor="text1"/>
          <w:kern w:val="24"/>
          <w:sz w:val="22"/>
          <w:szCs w:val="22"/>
          <w:u w:val="none"/>
          <w:lang w:val="en-AU"/>
        </w:rPr>
        <w:t xml:space="preserve">. </w:t>
      </w:r>
      <w:r w:rsidR="006C4E25" w:rsidRPr="006C4E25">
        <w:rPr>
          <w:rStyle w:val="Hyperlink"/>
          <w:rFonts w:ascii="Calibri Light" w:hAnsi="Calibri Light"/>
          <w:color w:val="000000" w:themeColor="text1"/>
          <w:kern w:val="24"/>
          <w:sz w:val="22"/>
          <w:szCs w:val="22"/>
          <w:u w:val="none"/>
          <w:lang w:val="en-AU"/>
        </w:rPr>
        <w:t xml:space="preserve">Once suppliers are </w:t>
      </w:r>
      <w:bookmarkStart w:id="0" w:name="_GoBack"/>
      <w:bookmarkEnd w:id="0"/>
      <w:r w:rsidR="00E22950" w:rsidRPr="006C4E25">
        <w:rPr>
          <w:rStyle w:val="Hyperlink"/>
          <w:rFonts w:ascii="Calibri Light" w:hAnsi="Calibri Light"/>
          <w:color w:val="000000" w:themeColor="text1"/>
          <w:kern w:val="24"/>
          <w:sz w:val="22"/>
          <w:szCs w:val="22"/>
          <w:u w:val="none"/>
          <w:lang w:val="en-AU"/>
        </w:rPr>
        <w:t>registered,</w:t>
      </w:r>
      <w:r w:rsidR="006C4E25" w:rsidRPr="006C4E25">
        <w:rPr>
          <w:rStyle w:val="Hyperlink"/>
          <w:rFonts w:ascii="Calibri Light" w:hAnsi="Calibri Light"/>
          <w:color w:val="000000" w:themeColor="text1"/>
          <w:kern w:val="24"/>
          <w:sz w:val="22"/>
          <w:szCs w:val="22"/>
          <w:u w:val="none"/>
          <w:lang w:val="en-AU"/>
        </w:rPr>
        <w:t xml:space="preserve"> they are able to ask questions about the procurement via the capital E sourcing portal.   </w:t>
      </w:r>
      <w:r w:rsidR="003B1A9A" w:rsidRPr="006C4E25">
        <w:rPr>
          <w:rStyle w:val="Hyperlink"/>
          <w:rFonts w:ascii="Calibri Light" w:hAnsi="Calibri Light"/>
          <w:color w:val="000000" w:themeColor="text1"/>
          <w:kern w:val="24"/>
          <w:sz w:val="22"/>
          <w:szCs w:val="22"/>
          <w:u w:val="none"/>
          <w:lang w:val="en-AU"/>
        </w:rPr>
        <w:t xml:space="preserve"> </w:t>
      </w:r>
    </w:p>
    <w:p w14:paraId="3AE07517" w14:textId="77777777" w:rsidR="0033029A" w:rsidRDefault="0033029A" w:rsidP="00160DF6">
      <w:pPr>
        <w:ind w:left="426"/>
        <w:jc w:val="both"/>
        <w:rPr>
          <w:rStyle w:val="Hyperlink"/>
          <w:rFonts w:ascii="Calibri Light" w:hAnsi="Calibri Light"/>
          <w:color w:val="000000" w:themeColor="text1"/>
          <w:kern w:val="24"/>
          <w:sz w:val="22"/>
          <w:szCs w:val="22"/>
          <w:u w:val="none"/>
          <w:lang w:val="en-AU"/>
        </w:rPr>
      </w:pPr>
    </w:p>
    <w:p w14:paraId="4FF8C853" w14:textId="77777777" w:rsidR="0094741A" w:rsidRPr="004F6B8F" w:rsidRDefault="0094741A" w:rsidP="00160DF6">
      <w:pPr>
        <w:pStyle w:val="NormalWeb"/>
        <w:spacing w:before="0" w:beforeAutospacing="0" w:after="0" w:afterAutospacing="0"/>
        <w:ind w:left="426"/>
        <w:rPr>
          <w:rFonts w:ascii="Calibri Light" w:hAnsi="Calibri Light"/>
          <w:b/>
          <w:color w:val="000000"/>
          <w:kern w:val="24"/>
          <w:sz w:val="22"/>
          <w:szCs w:val="22"/>
          <w:lang w:val="en-AU"/>
        </w:rPr>
      </w:pPr>
      <w:r w:rsidRPr="00B83D1E">
        <w:rPr>
          <w:rFonts w:ascii="Calibri Light" w:hAnsi="Calibri Light"/>
          <w:color w:val="000000"/>
          <w:kern w:val="24"/>
          <w:sz w:val="22"/>
          <w:szCs w:val="22"/>
          <w:lang w:val="en-AU"/>
        </w:rPr>
        <w:t xml:space="preserve">The purpose of procuring a DPS is to allow development of long-term collaborative relationships with suppliers, provide effective and speedy </w:t>
      </w:r>
      <w:r w:rsidR="007551B3">
        <w:rPr>
          <w:rFonts w:ascii="Calibri Light" w:hAnsi="Calibri Light"/>
          <w:color w:val="000000"/>
          <w:kern w:val="24"/>
          <w:sz w:val="22"/>
          <w:szCs w:val="22"/>
          <w:lang w:val="en-AU"/>
        </w:rPr>
        <w:t>consultancy</w:t>
      </w:r>
      <w:r w:rsidRPr="00B83D1E">
        <w:rPr>
          <w:rFonts w:ascii="Calibri Light" w:hAnsi="Calibri Light"/>
          <w:color w:val="000000"/>
          <w:kern w:val="24"/>
          <w:sz w:val="22"/>
          <w:szCs w:val="22"/>
          <w:lang w:val="en-AU"/>
        </w:rPr>
        <w:t xml:space="preserve">, and value for money. </w:t>
      </w:r>
      <w:r w:rsidRPr="004F6B8F">
        <w:rPr>
          <w:rFonts w:ascii="Calibri Light" w:hAnsi="Calibri Light"/>
          <w:b/>
          <w:color w:val="000000"/>
          <w:kern w:val="24"/>
          <w:sz w:val="22"/>
          <w:szCs w:val="22"/>
          <w:lang w:val="en-AU"/>
        </w:rPr>
        <w:t xml:space="preserve">The DPS would be available to all London Local authorities and other Public Sector organisations.  </w:t>
      </w:r>
    </w:p>
    <w:p w14:paraId="1629F13F" w14:textId="77777777" w:rsidR="00160DF6" w:rsidRPr="004F6B8F" w:rsidRDefault="00160DF6" w:rsidP="00160DF6">
      <w:pPr>
        <w:pStyle w:val="NormalWeb"/>
        <w:spacing w:before="0" w:beforeAutospacing="0" w:after="0" w:afterAutospacing="0"/>
        <w:ind w:left="426"/>
        <w:rPr>
          <w:rFonts w:ascii="Calibri Light" w:hAnsi="Calibri Light"/>
          <w:b/>
          <w:color w:val="000000"/>
          <w:kern w:val="24"/>
          <w:sz w:val="22"/>
          <w:szCs w:val="22"/>
          <w:lang w:val="en-AU"/>
        </w:rPr>
      </w:pPr>
    </w:p>
    <w:p w14:paraId="6218B03D" w14:textId="77777777" w:rsidR="00160DF6" w:rsidRPr="00160DF6" w:rsidRDefault="003B1A9A" w:rsidP="00160DF6">
      <w:pPr>
        <w:ind w:left="426"/>
        <w:jc w:val="both"/>
        <w:rPr>
          <w:rFonts w:ascii="Calibri Light" w:eastAsia="Times New Roman" w:hAnsi="Calibri Light" w:cs="Times New Roman"/>
          <w:color w:val="000000"/>
          <w:kern w:val="24"/>
          <w:sz w:val="22"/>
          <w:szCs w:val="22"/>
          <w:lang w:val="en-AU"/>
        </w:rPr>
      </w:pPr>
      <w:r>
        <w:rPr>
          <w:rFonts w:ascii="Calibri Light" w:eastAsia="Times New Roman" w:hAnsi="Calibri Light" w:cs="Times New Roman"/>
          <w:color w:val="000000"/>
          <w:kern w:val="24"/>
          <w:sz w:val="22"/>
          <w:szCs w:val="22"/>
          <w:lang w:val="en-AU"/>
        </w:rPr>
        <w:t xml:space="preserve">Westminster City Council (WCC) </w:t>
      </w:r>
      <w:r w:rsidR="00160DF6" w:rsidRPr="00160DF6">
        <w:rPr>
          <w:rFonts w:ascii="Calibri Light" w:eastAsia="Times New Roman" w:hAnsi="Calibri Light" w:cs="Times New Roman"/>
          <w:color w:val="000000"/>
          <w:kern w:val="24"/>
          <w:sz w:val="22"/>
          <w:szCs w:val="22"/>
          <w:lang w:val="en-AU"/>
        </w:rPr>
        <w:t xml:space="preserve">has several requirements over the next five years. The first is for </w:t>
      </w:r>
      <w:proofErr w:type="gramStart"/>
      <w:r w:rsidR="00160DF6" w:rsidRPr="003B1A9A">
        <w:rPr>
          <w:rFonts w:ascii="Calibri Light" w:eastAsia="Times New Roman" w:hAnsi="Calibri Light" w:cs="Times New Roman"/>
          <w:b/>
          <w:color w:val="000000"/>
          <w:kern w:val="24"/>
          <w:sz w:val="22"/>
          <w:szCs w:val="22"/>
          <w:lang w:val="en-AU"/>
        </w:rPr>
        <w:t xml:space="preserve">Sales and Marketing Consultancy </w:t>
      </w:r>
      <w:r w:rsidR="00160DF6" w:rsidRPr="00160DF6">
        <w:rPr>
          <w:rFonts w:ascii="Calibri Light" w:eastAsia="Times New Roman" w:hAnsi="Calibri Light" w:cs="Times New Roman"/>
          <w:color w:val="000000"/>
          <w:kern w:val="24"/>
          <w:sz w:val="22"/>
          <w:szCs w:val="22"/>
          <w:lang w:val="en-AU"/>
        </w:rPr>
        <w:t>(</w:t>
      </w:r>
      <w:r w:rsidR="00160DF6">
        <w:rPr>
          <w:rFonts w:ascii="Calibri Light" w:eastAsia="Times New Roman" w:hAnsi="Calibri Light" w:cs="Times New Roman"/>
          <w:color w:val="000000"/>
          <w:kern w:val="24"/>
          <w:sz w:val="22"/>
          <w:szCs w:val="22"/>
          <w:lang w:val="en-AU"/>
        </w:rPr>
        <w:t xml:space="preserve">proposed </w:t>
      </w:r>
      <w:r w:rsidR="00160DF6" w:rsidRPr="00160DF6">
        <w:rPr>
          <w:rFonts w:ascii="Calibri Light" w:eastAsia="Times New Roman" w:hAnsi="Calibri Light" w:cs="Times New Roman"/>
          <w:color w:val="000000"/>
          <w:kern w:val="24"/>
          <w:sz w:val="22"/>
          <w:szCs w:val="22"/>
          <w:lang w:val="en-AU"/>
        </w:rPr>
        <w:t>Lot 1)</w:t>
      </w:r>
      <w:proofErr w:type="gramEnd"/>
      <w:r w:rsidR="00160DF6" w:rsidRPr="00160DF6">
        <w:rPr>
          <w:rFonts w:ascii="Calibri Light" w:eastAsia="Times New Roman" w:hAnsi="Calibri Light" w:cs="Times New Roman"/>
          <w:color w:val="000000"/>
          <w:kern w:val="24"/>
          <w:sz w:val="22"/>
          <w:szCs w:val="22"/>
          <w:lang w:val="en-AU"/>
        </w:rPr>
        <w:t xml:space="preserve"> and the second is for </w:t>
      </w:r>
      <w:r w:rsidRPr="003B1A9A">
        <w:rPr>
          <w:rFonts w:ascii="Calibri Light" w:eastAsia="Times New Roman" w:hAnsi="Calibri Light" w:cs="Times New Roman"/>
          <w:b/>
          <w:color w:val="000000"/>
          <w:kern w:val="24"/>
          <w:sz w:val="22"/>
          <w:szCs w:val="22"/>
          <w:lang w:val="en-AU"/>
        </w:rPr>
        <w:t>V</w:t>
      </w:r>
      <w:r w:rsidR="00160DF6" w:rsidRPr="003B1A9A">
        <w:rPr>
          <w:rFonts w:ascii="Calibri Light" w:eastAsia="Times New Roman" w:hAnsi="Calibri Light" w:cs="Times New Roman"/>
          <w:b/>
          <w:color w:val="000000"/>
          <w:kern w:val="24"/>
          <w:sz w:val="22"/>
          <w:szCs w:val="22"/>
          <w:lang w:val="en-AU"/>
        </w:rPr>
        <w:t>aluation</w:t>
      </w:r>
      <w:r w:rsidRPr="003B1A9A">
        <w:rPr>
          <w:rFonts w:ascii="Calibri Light" w:eastAsia="Times New Roman" w:hAnsi="Calibri Light" w:cs="Times New Roman"/>
          <w:b/>
          <w:color w:val="000000"/>
          <w:kern w:val="24"/>
          <w:sz w:val="22"/>
          <w:szCs w:val="22"/>
          <w:lang w:val="en-AU"/>
        </w:rPr>
        <w:t xml:space="preserve"> and Lease Extensions</w:t>
      </w:r>
      <w:r>
        <w:rPr>
          <w:rFonts w:ascii="Calibri Light" w:eastAsia="Times New Roman" w:hAnsi="Calibri Light" w:cs="Times New Roman"/>
          <w:color w:val="000000"/>
          <w:kern w:val="24"/>
          <w:sz w:val="22"/>
          <w:szCs w:val="22"/>
          <w:lang w:val="en-AU"/>
        </w:rPr>
        <w:t xml:space="preserve"> </w:t>
      </w:r>
      <w:r w:rsidR="00160DF6" w:rsidRPr="00160DF6">
        <w:rPr>
          <w:rFonts w:ascii="Calibri Light" w:eastAsia="Times New Roman" w:hAnsi="Calibri Light" w:cs="Times New Roman"/>
          <w:color w:val="000000"/>
          <w:kern w:val="24"/>
          <w:sz w:val="22"/>
          <w:szCs w:val="22"/>
          <w:lang w:val="en-AU"/>
        </w:rPr>
        <w:t>(</w:t>
      </w:r>
      <w:r w:rsidR="00160DF6">
        <w:rPr>
          <w:rFonts w:ascii="Calibri Light" w:eastAsia="Times New Roman" w:hAnsi="Calibri Light" w:cs="Times New Roman"/>
          <w:color w:val="000000"/>
          <w:kern w:val="24"/>
          <w:sz w:val="22"/>
          <w:szCs w:val="22"/>
          <w:lang w:val="en-AU"/>
        </w:rPr>
        <w:t xml:space="preserve">proposed </w:t>
      </w:r>
      <w:r w:rsidR="00160DF6" w:rsidRPr="00160DF6">
        <w:rPr>
          <w:rFonts w:ascii="Calibri Light" w:eastAsia="Times New Roman" w:hAnsi="Calibri Light" w:cs="Times New Roman"/>
          <w:color w:val="000000"/>
          <w:kern w:val="24"/>
          <w:sz w:val="22"/>
          <w:szCs w:val="22"/>
          <w:lang w:val="en-AU"/>
        </w:rPr>
        <w:t xml:space="preserve">Lot 2).  </w:t>
      </w:r>
    </w:p>
    <w:p w14:paraId="682DF065" w14:textId="77777777" w:rsidR="00160DF6" w:rsidRPr="00160DF6" w:rsidRDefault="00160DF6" w:rsidP="00160DF6">
      <w:pPr>
        <w:ind w:left="426"/>
        <w:jc w:val="both"/>
        <w:rPr>
          <w:rFonts w:ascii="Calibri Light" w:eastAsia="Times New Roman" w:hAnsi="Calibri Light" w:cs="Times New Roman"/>
          <w:b/>
          <w:color w:val="000000"/>
          <w:kern w:val="24"/>
          <w:sz w:val="22"/>
          <w:szCs w:val="22"/>
          <w:lang w:val="en-AU"/>
        </w:rPr>
      </w:pPr>
    </w:p>
    <w:p w14:paraId="456C4389"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r w:rsidRPr="00160DF6">
        <w:rPr>
          <w:rFonts w:ascii="Calibri Light" w:eastAsia="Times New Roman" w:hAnsi="Calibri Light" w:cs="Times New Roman"/>
          <w:color w:val="000000"/>
          <w:kern w:val="24"/>
          <w:sz w:val="22"/>
          <w:szCs w:val="22"/>
          <w:lang w:val="en-AU"/>
        </w:rPr>
        <w:t xml:space="preserve">The vast majority of the projected spend in the next five years (approximately £6m) will be on the first requirement for Sales and Marketing Consultancy.  </w:t>
      </w:r>
    </w:p>
    <w:p w14:paraId="6567A760"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p>
    <w:p w14:paraId="548CE816" w14:textId="40A7694C"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r w:rsidRPr="00160DF6">
        <w:rPr>
          <w:rFonts w:ascii="Calibri Light" w:eastAsia="Times New Roman" w:hAnsi="Calibri Light" w:cs="Times New Roman"/>
          <w:color w:val="000000"/>
          <w:kern w:val="24"/>
          <w:sz w:val="22"/>
          <w:szCs w:val="22"/>
          <w:lang w:val="en-AU"/>
        </w:rPr>
        <w:lastRenderedPageBreak/>
        <w:t>The background to the first requirement for Sales and Marketing Consultancy (</w:t>
      </w:r>
      <w:r>
        <w:rPr>
          <w:rFonts w:ascii="Calibri Light" w:eastAsia="Times New Roman" w:hAnsi="Calibri Light" w:cs="Times New Roman"/>
          <w:color w:val="000000"/>
          <w:kern w:val="24"/>
          <w:sz w:val="22"/>
          <w:szCs w:val="22"/>
          <w:lang w:val="en-AU"/>
        </w:rPr>
        <w:t xml:space="preserve">proposed </w:t>
      </w:r>
      <w:r w:rsidRPr="00160DF6">
        <w:rPr>
          <w:rFonts w:ascii="Calibri Light" w:eastAsia="Times New Roman" w:hAnsi="Calibri Light" w:cs="Times New Roman"/>
          <w:color w:val="000000"/>
          <w:kern w:val="24"/>
          <w:sz w:val="22"/>
          <w:szCs w:val="22"/>
          <w:lang w:val="en-AU"/>
        </w:rPr>
        <w:t xml:space="preserve">Lot 1) is the City Council’s increased need for fast and responsive sales and marketing advice for residential development, which is significant due to volume of pipeline developments in North and South of borough. This is linked to the City Council’s target of </w:t>
      </w:r>
      <w:r w:rsidR="00FB75DC">
        <w:rPr>
          <w:rFonts w:ascii="Calibri Light" w:eastAsia="Times New Roman" w:hAnsi="Calibri Light" w:cs="Times New Roman"/>
          <w:color w:val="000000"/>
          <w:kern w:val="24"/>
          <w:sz w:val="22"/>
          <w:szCs w:val="22"/>
          <w:lang w:val="en-AU"/>
        </w:rPr>
        <w:t>c.2</w:t>
      </w:r>
      <w:proofErr w:type="gramStart"/>
      <w:r w:rsidR="00FB75DC">
        <w:rPr>
          <w:rFonts w:ascii="Calibri Light" w:eastAsia="Times New Roman" w:hAnsi="Calibri Light" w:cs="Times New Roman"/>
          <w:color w:val="000000"/>
          <w:kern w:val="24"/>
          <w:sz w:val="22"/>
          <w:szCs w:val="22"/>
          <w:lang w:val="en-AU"/>
        </w:rPr>
        <w:t>,000</w:t>
      </w:r>
      <w:proofErr w:type="gramEnd"/>
      <w:r w:rsidRPr="00160DF6">
        <w:rPr>
          <w:rFonts w:ascii="Calibri Light" w:eastAsia="Times New Roman" w:hAnsi="Calibri Light" w:cs="Times New Roman"/>
          <w:color w:val="000000"/>
          <w:kern w:val="24"/>
          <w:sz w:val="22"/>
          <w:szCs w:val="22"/>
          <w:lang w:val="en-AU"/>
        </w:rPr>
        <w:t xml:space="preserve"> new homes in the next five years. </w:t>
      </w:r>
    </w:p>
    <w:p w14:paraId="3CB08882"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p>
    <w:p w14:paraId="5B71A802" w14:textId="77777777" w:rsidR="00160DF6" w:rsidRPr="00160DF6" w:rsidRDefault="00160DF6" w:rsidP="00160DF6">
      <w:pPr>
        <w:ind w:left="426"/>
        <w:jc w:val="both"/>
        <w:rPr>
          <w:rFonts w:ascii="Calibri Light" w:eastAsia="Times New Roman" w:hAnsi="Calibri Light" w:cs="Times New Roman"/>
          <w:color w:val="000000"/>
          <w:kern w:val="24"/>
          <w:sz w:val="22"/>
          <w:szCs w:val="22"/>
        </w:rPr>
      </w:pPr>
      <w:r w:rsidRPr="00160DF6">
        <w:rPr>
          <w:rFonts w:ascii="Calibri Light" w:eastAsia="Times New Roman" w:hAnsi="Calibri Light" w:cs="Times New Roman"/>
          <w:color w:val="000000"/>
          <w:kern w:val="24"/>
          <w:sz w:val="22"/>
          <w:szCs w:val="22"/>
          <w:lang w:val="en-AU"/>
        </w:rPr>
        <w:t xml:space="preserve">As part of this delivery target, the provision of affordable homes is on occasion </w:t>
      </w:r>
      <w:proofErr w:type="gramStart"/>
      <w:r w:rsidRPr="00160DF6">
        <w:rPr>
          <w:rFonts w:ascii="Calibri Light" w:eastAsia="Times New Roman" w:hAnsi="Calibri Light" w:cs="Times New Roman"/>
          <w:color w:val="000000"/>
          <w:kern w:val="24"/>
          <w:sz w:val="22"/>
          <w:szCs w:val="22"/>
          <w:lang w:val="en-AU"/>
        </w:rPr>
        <w:t>cross-subsidised</w:t>
      </w:r>
      <w:proofErr w:type="gramEnd"/>
      <w:r w:rsidRPr="00160DF6">
        <w:rPr>
          <w:rFonts w:ascii="Calibri Light" w:eastAsia="Times New Roman" w:hAnsi="Calibri Light" w:cs="Times New Roman"/>
          <w:color w:val="000000"/>
          <w:kern w:val="24"/>
          <w:sz w:val="22"/>
          <w:szCs w:val="22"/>
          <w:lang w:val="en-AU"/>
        </w:rPr>
        <w:t xml:space="preserve"> by the disposal of private units within the same scheme. Due to the volume of pipeline residential sales the Council intends to procure a multi supplier DPS, which it foresees will be more flexible in terms of providing residential sales consultancy within timescales for large projects. Over the next five years, there is a development and regeneration programme worth £400million. </w:t>
      </w:r>
      <w:r w:rsidRPr="00160DF6">
        <w:rPr>
          <w:rFonts w:ascii="Calibri Light" w:eastAsia="Times New Roman" w:hAnsi="Calibri Light" w:cs="Times New Roman"/>
          <w:color w:val="000000"/>
          <w:kern w:val="24"/>
          <w:sz w:val="22"/>
          <w:szCs w:val="22"/>
        </w:rPr>
        <w:t xml:space="preserve">Within this, the estimated value of sales and marketing consultancy may be up to approximately £6 million, with the first large project is due to come on line during summer 2018. </w:t>
      </w:r>
    </w:p>
    <w:p w14:paraId="32474B30" w14:textId="77777777" w:rsidR="00160DF6" w:rsidRDefault="00160DF6" w:rsidP="00160DF6">
      <w:pPr>
        <w:ind w:left="426"/>
        <w:jc w:val="both"/>
        <w:rPr>
          <w:rFonts w:ascii="Calibri Light" w:eastAsia="Times New Roman" w:hAnsi="Calibri Light" w:cs="Times New Roman"/>
          <w:color w:val="000000"/>
          <w:kern w:val="24"/>
          <w:sz w:val="22"/>
          <w:szCs w:val="22"/>
        </w:rPr>
      </w:pPr>
      <w:r w:rsidRPr="00160DF6">
        <w:rPr>
          <w:rFonts w:ascii="Calibri Light" w:eastAsia="Times New Roman" w:hAnsi="Calibri Light" w:cs="Times New Roman"/>
          <w:color w:val="000000"/>
          <w:kern w:val="24"/>
          <w:sz w:val="22"/>
          <w:szCs w:val="22"/>
        </w:rPr>
        <w:t xml:space="preserve"> </w:t>
      </w:r>
    </w:p>
    <w:p w14:paraId="741C50F1" w14:textId="716C0C65" w:rsidR="00FB75DC" w:rsidRDefault="00627252" w:rsidP="00160DF6">
      <w:pPr>
        <w:ind w:left="426"/>
        <w:jc w:val="both"/>
        <w:rPr>
          <w:rFonts w:ascii="Calibri Light" w:eastAsia="Times New Roman" w:hAnsi="Calibri Light" w:cs="Times New Roman"/>
          <w:color w:val="000000"/>
          <w:kern w:val="24"/>
          <w:sz w:val="22"/>
          <w:szCs w:val="22"/>
        </w:rPr>
      </w:pPr>
      <w:r>
        <w:rPr>
          <w:rFonts w:ascii="Calibri Light" w:eastAsia="Times New Roman" w:hAnsi="Calibri Light" w:cs="Times New Roman"/>
          <w:b/>
          <w:color w:val="000000"/>
          <w:kern w:val="24"/>
          <w:sz w:val="22"/>
          <w:szCs w:val="22"/>
        </w:rPr>
        <w:t>PLEASE NOTE</w:t>
      </w:r>
      <w:r w:rsidR="00FB75DC">
        <w:rPr>
          <w:rFonts w:ascii="Calibri Light" w:eastAsia="Times New Roman" w:hAnsi="Calibri Light" w:cs="Times New Roman"/>
          <w:b/>
          <w:color w:val="000000"/>
          <w:kern w:val="24"/>
          <w:sz w:val="22"/>
          <w:szCs w:val="22"/>
        </w:rPr>
        <w:t xml:space="preserve">: </w:t>
      </w:r>
      <w:r w:rsidR="00FB75DC">
        <w:rPr>
          <w:rFonts w:ascii="Calibri Light" w:eastAsia="Times New Roman" w:hAnsi="Calibri Light" w:cs="Times New Roman"/>
          <w:color w:val="000000"/>
          <w:kern w:val="24"/>
          <w:sz w:val="22"/>
          <w:szCs w:val="22"/>
        </w:rPr>
        <w:t xml:space="preserve">Once this Lot </w:t>
      </w:r>
      <w:proofErr w:type="gramStart"/>
      <w:r w:rsidR="00FB75DC">
        <w:rPr>
          <w:rFonts w:ascii="Calibri Light" w:eastAsia="Times New Roman" w:hAnsi="Calibri Light" w:cs="Times New Roman"/>
          <w:color w:val="000000"/>
          <w:kern w:val="24"/>
          <w:sz w:val="22"/>
          <w:szCs w:val="22"/>
        </w:rPr>
        <w:t>has been confirmed</w:t>
      </w:r>
      <w:proofErr w:type="gramEnd"/>
      <w:r w:rsidR="00FB75DC">
        <w:rPr>
          <w:rFonts w:ascii="Calibri Light" w:eastAsia="Times New Roman" w:hAnsi="Calibri Light" w:cs="Times New Roman"/>
          <w:color w:val="000000"/>
          <w:kern w:val="24"/>
          <w:sz w:val="22"/>
          <w:szCs w:val="22"/>
        </w:rPr>
        <w:t xml:space="preserve"> within the Development </w:t>
      </w:r>
      <w:r w:rsidR="00223D3A">
        <w:rPr>
          <w:rFonts w:ascii="Calibri Light" w:eastAsia="Times New Roman" w:hAnsi="Calibri Light" w:cs="Times New Roman"/>
          <w:color w:val="000000"/>
          <w:kern w:val="24"/>
          <w:sz w:val="22"/>
          <w:szCs w:val="22"/>
        </w:rPr>
        <w:t xml:space="preserve">and </w:t>
      </w:r>
      <w:r w:rsidR="00FB75DC">
        <w:rPr>
          <w:rFonts w:ascii="Calibri Light" w:eastAsia="Times New Roman" w:hAnsi="Calibri Light" w:cs="Times New Roman"/>
          <w:color w:val="000000"/>
          <w:kern w:val="24"/>
          <w:sz w:val="22"/>
          <w:szCs w:val="22"/>
        </w:rPr>
        <w:t xml:space="preserve">Valuation Consultancy DPS, </w:t>
      </w:r>
      <w:r w:rsidR="00223D3A">
        <w:rPr>
          <w:rFonts w:ascii="Calibri Light" w:eastAsia="Times New Roman" w:hAnsi="Calibri Light" w:cs="Times New Roman"/>
          <w:color w:val="000000"/>
          <w:kern w:val="24"/>
          <w:sz w:val="22"/>
          <w:szCs w:val="22"/>
        </w:rPr>
        <w:t xml:space="preserve">it is envisaged that </w:t>
      </w:r>
      <w:r w:rsidR="00FB75DC">
        <w:rPr>
          <w:rFonts w:ascii="Calibri Light" w:eastAsia="Times New Roman" w:hAnsi="Calibri Light" w:cs="Times New Roman"/>
          <w:color w:val="000000"/>
          <w:kern w:val="24"/>
          <w:sz w:val="22"/>
          <w:szCs w:val="22"/>
        </w:rPr>
        <w:t xml:space="preserve">all of the City Council’s requirements for </w:t>
      </w:r>
      <w:r w:rsidR="00E17FCF">
        <w:rPr>
          <w:rFonts w:ascii="Calibri Light" w:eastAsia="Times New Roman" w:hAnsi="Calibri Light" w:cs="Times New Roman"/>
          <w:color w:val="000000"/>
          <w:kern w:val="24"/>
          <w:sz w:val="22"/>
          <w:szCs w:val="22"/>
        </w:rPr>
        <w:t xml:space="preserve">Sales and Marketing Consultancy </w:t>
      </w:r>
      <w:r w:rsidR="00FB75DC">
        <w:rPr>
          <w:rFonts w:ascii="Calibri Light" w:eastAsia="Times New Roman" w:hAnsi="Calibri Light" w:cs="Times New Roman"/>
          <w:color w:val="000000"/>
          <w:kern w:val="24"/>
          <w:sz w:val="22"/>
          <w:szCs w:val="22"/>
        </w:rPr>
        <w:t>will be procured through the system.</w:t>
      </w:r>
    </w:p>
    <w:p w14:paraId="7D5A2BF4" w14:textId="77777777" w:rsidR="00FB75DC" w:rsidRPr="00FB75DC" w:rsidRDefault="00FB75DC" w:rsidP="00160DF6">
      <w:pPr>
        <w:ind w:left="426"/>
        <w:jc w:val="both"/>
        <w:rPr>
          <w:rFonts w:ascii="Calibri Light" w:eastAsia="Times New Roman" w:hAnsi="Calibri Light" w:cs="Times New Roman"/>
          <w:color w:val="000000"/>
          <w:kern w:val="24"/>
          <w:sz w:val="22"/>
          <w:szCs w:val="22"/>
        </w:rPr>
      </w:pPr>
    </w:p>
    <w:p w14:paraId="075519F8" w14:textId="77777777" w:rsidR="00160DF6" w:rsidRPr="00160DF6" w:rsidRDefault="00160DF6" w:rsidP="00160DF6">
      <w:pPr>
        <w:ind w:left="426"/>
        <w:jc w:val="both"/>
        <w:rPr>
          <w:rFonts w:ascii="Calibri" w:eastAsia="Times New Roman" w:hAnsi="Calibri" w:cs="Times New Roman"/>
          <w:color w:val="000000"/>
          <w:kern w:val="24"/>
          <w:sz w:val="22"/>
          <w:szCs w:val="22"/>
        </w:rPr>
      </w:pPr>
      <w:r w:rsidRPr="00160DF6">
        <w:rPr>
          <w:rFonts w:ascii="Calibri" w:eastAsia="Times New Roman" w:hAnsi="Calibri" w:cs="Times New Roman"/>
          <w:color w:val="000000"/>
          <w:kern w:val="24"/>
          <w:sz w:val="22"/>
          <w:szCs w:val="22"/>
        </w:rPr>
        <w:t xml:space="preserve">The background to the second requirement </w:t>
      </w:r>
      <w:r w:rsidRPr="00160DF6">
        <w:rPr>
          <w:rFonts w:ascii="Calibri" w:eastAsia="Calibri" w:hAnsi="Calibri" w:cs="Times New Roman"/>
          <w:color w:val="000000"/>
          <w:kern w:val="24"/>
          <w:sz w:val="22"/>
          <w:szCs w:val="22"/>
        </w:rPr>
        <w:t xml:space="preserve">is that </w:t>
      </w:r>
      <w:r w:rsidRPr="00160DF6">
        <w:rPr>
          <w:rFonts w:ascii="Calibri" w:eastAsia="Times New Roman" w:hAnsi="Calibri" w:cs="Times New Roman"/>
          <w:color w:val="000000"/>
          <w:kern w:val="24"/>
          <w:sz w:val="22"/>
          <w:szCs w:val="22"/>
        </w:rPr>
        <w:t>W</w:t>
      </w:r>
      <w:r w:rsidR="003B1A9A">
        <w:rPr>
          <w:rFonts w:ascii="Calibri" w:eastAsia="Times New Roman" w:hAnsi="Calibri" w:cs="Times New Roman"/>
          <w:color w:val="000000"/>
          <w:kern w:val="24"/>
          <w:sz w:val="22"/>
          <w:szCs w:val="22"/>
        </w:rPr>
        <w:t xml:space="preserve">CC </w:t>
      </w:r>
      <w:r w:rsidRPr="00160DF6">
        <w:rPr>
          <w:rFonts w:ascii="Calibri" w:eastAsia="Times New Roman" w:hAnsi="Calibri" w:cs="Times New Roman"/>
          <w:color w:val="000000"/>
          <w:kern w:val="24"/>
          <w:sz w:val="22"/>
          <w:szCs w:val="22"/>
        </w:rPr>
        <w:t xml:space="preserve">has </w:t>
      </w:r>
      <w:r w:rsidR="00022B5C">
        <w:rPr>
          <w:rFonts w:ascii="Calibri" w:eastAsia="Times New Roman" w:hAnsi="Calibri" w:cs="Times New Roman"/>
          <w:color w:val="000000"/>
          <w:kern w:val="24"/>
          <w:sz w:val="22"/>
          <w:szCs w:val="22"/>
        </w:rPr>
        <w:t xml:space="preserve">a requirement for </w:t>
      </w:r>
      <w:r w:rsidR="00022B5C" w:rsidRPr="003B1A9A">
        <w:rPr>
          <w:rFonts w:ascii="Calibri" w:eastAsia="Times New Roman" w:hAnsi="Calibri" w:cs="Times New Roman"/>
          <w:b/>
          <w:color w:val="000000"/>
          <w:kern w:val="24"/>
          <w:sz w:val="22"/>
          <w:szCs w:val="22"/>
        </w:rPr>
        <w:t>Valuation and Leasehold Extens</w:t>
      </w:r>
      <w:r w:rsidR="00022B5C">
        <w:rPr>
          <w:rFonts w:ascii="Calibri" w:eastAsia="Times New Roman" w:hAnsi="Calibri" w:cs="Times New Roman"/>
          <w:color w:val="000000"/>
          <w:kern w:val="24"/>
          <w:sz w:val="22"/>
          <w:szCs w:val="22"/>
        </w:rPr>
        <w:t>ions</w:t>
      </w:r>
      <w:r w:rsidR="003B1A9A">
        <w:rPr>
          <w:rFonts w:ascii="Calibri" w:eastAsia="Times New Roman" w:hAnsi="Calibri" w:cs="Times New Roman"/>
          <w:color w:val="000000"/>
          <w:kern w:val="24"/>
          <w:sz w:val="22"/>
          <w:szCs w:val="22"/>
        </w:rPr>
        <w:t xml:space="preserve"> </w:t>
      </w:r>
      <w:r w:rsidR="003B1A9A" w:rsidRPr="00160DF6">
        <w:rPr>
          <w:rFonts w:ascii="Calibri" w:eastAsia="Times New Roman" w:hAnsi="Calibri" w:cs="Times New Roman"/>
          <w:color w:val="000000"/>
          <w:kern w:val="24"/>
          <w:sz w:val="22"/>
          <w:szCs w:val="22"/>
        </w:rPr>
        <w:t>(</w:t>
      </w:r>
      <w:r w:rsidR="003B1A9A">
        <w:rPr>
          <w:rFonts w:ascii="Calibri" w:eastAsia="Times New Roman" w:hAnsi="Calibri" w:cs="Times New Roman"/>
          <w:color w:val="000000"/>
          <w:kern w:val="24"/>
          <w:sz w:val="22"/>
          <w:szCs w:val="22"/>
        </w:rPr>
        <w:t xml:space="preserve">proposed </w:t>
      </w:r>
      <w:r w:rsidR="003B1A9A" w:rsidRPr="00160DF6">
        <w:rPr>
          <w:rFonts w:ascii="Calibri" w:eastAsia="Times New Roman" w:hAnsi="Calibri" w:cs="Times New Roman"/>
          <w:color w:val="000000"/>
          <w:kern w:val="24"/>
          <w:sz w:val="22"/>
          <w:szCs w:val="22"/>
        </w:rPr>
        <w:t>Lot 2)</w:t>
      </w:r>
      <w:r w:rsidR="00022B5C">
        <w:rPr>
          <w:rFonts w:ascii="Calibri" w:eastAsia="Times New Roman" w:hAnsi="Calibri" w:cs="Times New Roman"/>
          <w:color w:val="000000"/>
          <w:kern w:val="24"/>
          <w:sz w:val="22"/>
          <w:szCs w:val="22"/>
        </w:rPr>
        <w:t xml:space="preserve">. WCC has </w:t>
      </w:r>
      <w:r w:rsidRPr="00160DF6">
        <w:rPr>
          <w:rFonts w:ascii="Calibri" w:eastAsia="Times New Roman" w:hAnsi="Calibri" w:cs="Times New Roman"/>
          <w:color w:val="000000"/>
          <w:kern w:val="24"/>
          <w:sz w:val="22"/>
          <w:szCs w:val="22"/>
        </w:rPr>
        <w:t>approximately 21,000 properties</w:t>
      </w:r>
      <w:r w:rsidRPr="00160DF6">
        <w:rPr>
          <w:rFonts w:ascii="Calibri" w:eastAsia="Calibri" w:hAnsi="Calibri" w:cs="Times New Roman"/>
          <w:color w:val="000000"/>
          <w:kern w:val="24"/>
          <w:sz w:val="22"/>
          <w:szCs w:val="22"/>
        </w:rPr>
        <w:t xml:space="preserve"> </w:t>
      </w:r>
      <w:r w:rsidRPr="00160DF6">
        <w:rPr>
          <w:rFonts w:ascii="Calibri" w:eastAsia="Times New Roman" w:hAnsi="Calibri" w:cs="Times New Roman"/>
          <w:color w:val="000000"/>
          <w:kern w:val="24"/>
          <w:sz w:val="22"/>
          <w:szCs w:val="22"/>
        </w:rPr>
        <w:t>and independent valuations are required for the tenant’s exercising their Right to Buy as well as current leaseholders exercising their statutory right to extend their lease.</w:t>
      </w:r>
      <w:r w:rsidR="00154E7A">
        <w:rPr>
          <w:rFonts w:ascii="Calibri" w:eastAsia="Times New Roman" w:hAnsi="Calibri" w:cs="Times New Roman"/>
          <w:color w:val="000000"/>
          <w:kern w:val="24"/>
          <w:sz w:val="22"/>
          <w:szCs w:val="22"/>
        </w:rPr>
        <w:t xml:space="preserve"> The Council may also have a requirement for red book valuations.  </w:t>
      </w:r>
    </w:p>
    <w:p w14:paraId="66D1E8FA" w14:textId="77777777" w:rsidR="00160DF6" w:rsidRPr="00160DF6" w:rsidRDefault="00160DF6" w:rsidP="00160DF6">
      <w:pPr>
        <w:ind w:left="426"/>
        <w:jc w:val="both"/>
        <w:rPr>
          <w:rFonts w:ascii="Calibri" w:eastAsia="Times New Roman" w:hAnsi="Calibri" w:cs="Times New Roman"/>
          <w:color w:val="000000"/>
          <w:kern w:val="24"/>
          <w:sz w:val="22"/>
          <w:szCs w:val="22"/>
        </w:rPr>
      </w:pPr>
    </w:p>
    <w:p w14:paraId="1DE3AD44" w14:textId="77777777" w:rsidR="00160DF6" w:rsidRDefault="00022B5C" w:rsidP="00160DF6">
      <w:pPr>
        <w:ind w:left="426"/>
        <w:jc w:val="both"/>
        <w:rPr>
          <w:rFonts w:ascii="Calibri" w:eastAsia="Times New Roman" w:hAnsi="Calibri" w:cs="Times New Roman"/>
          <w:color w:val="000000"/>
          <w:kern w:val="24"/>
          <w:sz w:val="22"/>
          <w:szCs w:val="22"/>
        </w:rPr>
      </w:pPr>
      <w:r>
        <w:rPr>
          <w:rFonts w:ascii="Calibri" w:eastAsia="Times New Roman" w:hAnsi="Calibri" w:cs="Times New Roman"/>
          <w:color w:val="000000"/>
          <w:kern w:val="24"/>
          <w:sz w:val="22"/>
          <w:szCs w:val="22"/>
        </w:rPr>
        <w:t xml:space="preserve">WCC </w:t>
      </w:r>
      <w:r w:rsidR="00160DF6" w:rsidRPr="00160DF6">
        <w:rPr>
          <w:rFonts w:ascii="Calibri" w:eastAsia="Times New Roman" w:hAnsi="Calibri" w:cs="Times New Roman"/>
          <w:color w:val="000000"/>
          <w:kern w:val="24"/>
          <w:sz w:val="22"/>
          <w:szCs w:val="22"/>
        </w:rPr>
        <w:t xml:space="preserve">needs to procure a contract </w:t>
      </w:r>
      <w:r w:rsidR="00154E7A">
        <w:rPr>
          <w:rFonts w:ascii="Calibri" w:eastAsia="Times New Roman" w:hAnsi="Calibri" w:cs="Times New Roman"/>
          <w:color w:val="000000"/>
          <w:kern w:val="24"/>
          <w:sz w:val="22"/>
          <w:szCs w:val="22"/>
        </w:rPr>
        <w:t xml:space="preserve">in 2018 </w:t>
      </w:r>
      <w:r w:rsidR="00160DF6" w:rsidRPr="00160DF6">
        <w:rPr>
          <w:rFonts w:ascii="Calibri" w:eastAsia="Times New Roman" w:hAnsi="Calibri" w:cs="Times New Roman"/>
          <w:color w:val="000000"/>
          <w:kern w:val="24"/>
          <w:sz w:val="22"/>
          <w:szCs w:val="22"/>
        </w:rPr>
        <w:t xml:space="preserve">for standard Right to </w:t>
      </w:r>
      <w:proofErr w:type="gramStart"/>
      <w:r w:rsidR="00160DF6" w:rsidRPr="00160DF6">
        <w:rPr>
          <w:rFonts w:ascii="Calibri" w:eastAsia="Times New Roman" w:hAnsi="Calibri" w:cs="Times New Roman"/>
          <w:color w:val="000000"/>
          <w:kern w:val="24"/>
          <w:sz w:val="22"/>
          <w:szCs w:val="22"/>
        </w:rPr>
        <w:t>Buy</w:t>
      </w:r>
      <w:proofErr w:type="gramEnd"/>
      <w:r w:rsidR="00160DF6" w:rsidRPr="00160DF6">
        <w:rPr>
          <w:rFonts w:ascii="Calibri" w:eastAsia="Times New Roman" w:hAnsi="Calibri" w:cs="Times New Roman"/>
          <w:color w:val="000000"/>
          <w:kern w:val="24"/>
          <w:sz w:val="22"/>
          <w:szCs w:val="22"/>
        </w:rPr>
        <w:t xml:space="preserve"> valuations, leasehold extensions and consultant value services.  The current spend in this area is approximately £150k annually.  </w:t>
      </w:r>
    </w:p>
    <w:p w14:paraId="427AD980" w14:textId="77777777" w:rsidR="0033029A" w:rsidRDefault="0033029A" w:rsidP="00160DF6">
      <w:pPr>
        <w:ind w:left="426"/>
        <w:jc w:val="both"/>
        <w:rPr>
          <w:rFonts w:ascii="Calibri" w:eastAsia="Times New Roman" w:hAnsi="Calibri" w:cs="Times New Roman"/>
          <w:color w:val="000000"/>
          <w:kern w:val="24"/>
          <w:sz w:val="22"/>
          <w:szCs w:val="22"/>
        </w:rPr>
      </w:pPr>
    </w:p>
    <w:p w14:paraId="7DF6EE7F"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About your organisation</w:t>
      </w:r>
    </w:p>
    <w:p w14:paraId="052866AA" w14:textId="77777777" w:rsidR="004B7F6E" w:rsidRPr="007552DB" w:rsidRDefault="004B7F6E"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5311"/>
        <w:gridCol w:w="8329"/>
      </w:tblGrid>
      <w:tr w:rsidR="00F20715" w:rsidRPr="007552DB" w14:paraId="24741545" w14:textId="77777777" w:rsidTr="0033029A">
        <w:tc>
          <w:tcPr>
            <w:tcW w:w="5311" w:type="dxa"/>
          </w:tcPr>
          <w:p w14:paraId="79F74A37" w14:textId="77777777" w:rsidR="00F20715" w:rsidRPr="007552DB" w:rsidRDefault="00F20715" w:rsidP="00160DF6">
            <w:pPr>
              <w:ind w:left="426"/>
              <w:rPr>
                <w:rFonts w:ascii="Calibri" w:hAnsi="Calibri"/>
                <w:sz w:val="22"/>
                <w:szCs w:val="22"/>
              </w:rPr>
            </w:pPr>
            <w:r w:rsidRPr="007552DB">
              <w:rPr>
                <w:rFonts w:ascii="Calibri" w:hAnsi="Calibri"/>
                <w:sz w:val="22"/>
                <w:szCs w:val="22"/>
              </w:rPr>
              <w:t>Company Name</w:t>
            </w:r>
          </w:p>
        </w:tc>
        <w:tc>
          <w:tcPr>
            <w:tcW w:w="8329" w:type="dxa"/>
          </w:tcPr>
          <w:p w14:paraId="1EE7249B" w14:textId="77777777" w:rsidR="00F20715" w:rsidRPr="007552DB" w:rsidRDefault="00F20715" w:rsidP="00160DF6">
            <w:pPr>
              <w:ind w:left="426"/>
              <w:rPr>
                <w:rFonts w:ascii="Calibri" w:hAnsi="Calibri"/>
                <w:sz w:val="22"/>
                <w:szCs w:val="22"/>
              </w:rPr>
            </w:pPr>
          </w:p>
        </w:tc>
      </w:tr>
      <w:tr w:rsidR="00F20715" w:rsidRPr="007552DB" w14:paraId="40BC5EBC" w14:textId="77777777" w:rsidTr="0033029A">
        <w:tc>
          <w:tcPr>
            <w:tcW w:w="5311" w:type="dxa"/>
          </w:tcPr>
          <w:p w14:paraId="1460AC12" w14:textId="77777777" w:rsidR="00F20715" w:rsidRPr="007552DB" w:rsidRDefault="00F20715" w:rsidP="00160DF6">
            <w:pPr>
              <w:ind w:left="426"/>
              <w:rPr>
                <w:rFonts w:ascii="Calibri" w:hAnsi="Calibri"/>
                <w:sz w:val="22"/>
                <w:szCs w:val="22"/>
              </w:rPr>
            </w:pPr>
            <w:r w:rsidRPr="007552DB">
              <w:rPr>
                <w:rFonts w:ascii="Calibri" w:hAnsi="Calibri"/>
                <w:sz w:val="22"/>
                <w:szCs w:val="22"/>
              </w:rPr>
              <w:t>Company Address</w:t>
            </w:r>
          </w:p>
        </w:tc>
        <w:tc>
          <w:tcPr>
            <w:tcW w:w="8329" w:type="dxa"/>
          </w:tcPr>
          <w:p w14:paraId="5BB5E443" w14:textId="77777777" w:rsidR="00F20715" w:rsidRPr="007552DB" w:rsidRDefault="00F20715" w:rsidP="00160DF6">
            <w:pPr>
              <w:ind w:left="426"/>
              <w:rPr>
                <w:rFonts w:ascii="Calibri" w:hAnsi="Calibri"/>
                <w:sz w:val="22"/>
                <w:szCs w:val="22"/>
              </w:rPr>
            </w:pPr>
          </w:p>
          <w:p w14:paraId="6C02C13E" w14:textId="77777777" w:rsidR="00F20715" w:rsidRPr="007552DB" w:rsidRDefault="00F20715" w:rsidP="00160DF6">
            <w:pPr>
              <w:ind w:left="426"/>
              <w:rPr>
                <w:rFonts w:ascii="Calibri" w:hAnsi="Calibri"/>
                <w:sz w:val="22"/>
                <w:szCs w:val="22"/>
              </w:rPr>
            </w:pPr>
          </w:p>
        </w:tc>
      </w:tr>
      <w:tr w:rsidR="00F20715" w:rsidRPr="007552DB" w14:paraId="63B363CA" w14:textId="77777777" w:rsidTr="0033029A">
        <w:tc>
          <w:tcPr>
            <w:tcW w:w="5311" w:type="dxa"/>
          </w:tcPr>
          <w:p w14:paraId="158B2BD7" w14:textId="77777777" w:rsidR="00F20715" w:rsidRPr="007552DB" w:rsidRDefault="00F20715" w:rsidP="00160DF6">
            <w:pPr>
              <w:ind w:left="426"/>
              <w:rPr>
                <w:rFonts w:ascii="Calibri" w:hAnsi="Calibri"/>
                <w:sz w:val="22"/>
                <w:szCs w:val="22"/>
              </w:rPr>
            </w:pPr>
            <w:r w:rsidRPr="007552DB">
              <w:rPr>
                <w:rFonts w:ascii="Calibri" w:hAnsi="Calibri"/>
                <w:sz w:val="22"/>
                <w:szCs w:val="22"/>
              </w:rPr>
              <w:t>Your Name</w:t>
            </w:r>
          </w:p>
        </w:tc>
        <w:tc>
          <w:tcPr>
            <w:tcW w:w="8329" w:type="dxa"/>
          </w:tcPr>
          <w:p w14:paraId="171D8CE8" w14:textId="77777777" w:rsidR="00F20715" w:rsidRPr="007552DB" w:rsidRDefault="00F20715" w:rsidP="00160DF6">
            <w:pPr>
              <w:ind w:left="426"/>
              <w:rPr>
                <w:rFonts w:ascii="Calibri" w:hAnsi="Calibri"/>
                <w:sz w:val="22"/>
                <w:szCs w:val="22"/>
              </w:rPr>
            </w:pPr>
          </w:p>
        </w:tc>
      </w:tr>
      <w:tr w:rsidR="00F20715" w:rsidRPr="007552DB" w14:paraId="44CE79DB" w14:textId="77777777" w:rsidTr="0033029A">
        <w:tc>
          <w:tcPr>
            <w:tcW w:w="5311" w:type="dxa"/>
          </w:tcPr>
          <w:p w14:paraId="74082F78" w14:textId="77777777" w:rsidR="00F20715" w:rsidRPr="007552DB" w:rsidRDefault="00F20715" w:rsidP="00160DF6">
            <w:pPr>
              <w:ind w:left="426"/>
              <w:rPr>
                <w:rFonts w:ascii="Calibri" w:hAnsi="Calibri"/>
                <w:sz w:val="22"/>
                <w:szCs w:val="22"/>
              </w:rPr>
            </w:pPr>
            <w:r w:rsidRPr="007552DB">
              <w:rPr>
                <w:rFonts w:ascii="Calibri" w:hAnsi="Calibri"/>
                <w:sz w:val="22"/>
                <w:szCs w:val="22"/>
              </w:rPr>
              <w:t>Your Job Title</w:t>
            </w:r>
          </w:p>
        </w:tc>
        <w:tc>
          <w:tcPr>
            <w:tcW w:w="8329" w:type="dxa"/>
          </w:tcPr>
          <w:p w14:paraId="79120ECB" w14:textId="77777777" w:rsidR="00F20715" w:rsidRPr="007552DB" w:rsidRDefault="00F20715" w:rsidP="00160DF6">
            <w:pPr>
              <w:ind w:left="426"/>
              <w:rPr>
                <w:rFonts w:ascii="Calibri" w:hAnsi="Calibri"/>
                <w:sz w:val="22"/>
                <w:szCs w:val="22"/>
              </w:rPr>
            </w:pPr>
          </w:p>
        </w:tc>
      </w:tr>
      <w:tr w:rsidR="00F20715" w:rsidRPr="007552DB" w14:paraId="0D193157" w14:textId="77777777" w:rsidTr="0033029A">
        <w:tc>
          <w:tcPr>
            <w:tcW w:w="5311" w:type="dxa"/>
          </w:tcPr>
          <w:p w14:paraId="4025A6FE" w14:textId="77777777" w:rsidR="00F20715" w:rsidRPr="007552DB" w:rsidRDefault="00F20715" w:rsidP="00160DF6">
            <w:pPr>
              <w:ind w:left="426"/>
              <w:rPr>
                <w:rFonts w:ascii="Calibri" w:hAnsi="Calibri"/>
                <w:sz w:val="22"/>
                <w:szCs w:val="22"/>
              </w:rPr>
            </w:pPr>
            <w:r w:rsidRPr="007552DB">
              <w:rPr>
                <w:rFonts w:ascii="Calibri" w:hAnsi="Calibri"/>
                <w:sz w:val="22"/>
                <w:szCs w:val="22"/>
              </w:rPr>
              <w:t>Your Email Address</w:t>
            </w:r>
          </w:p>
        </w:tc>
        <w:tc>
          <w:tcPr>
            <w:tcW w:w="8329" w:type="dxa"/>
          </w:tcPr>
          <w:p w14:paraId="7F842F58" w14:textId="77777777" w:rsidR="00F20715" w:rsidRPr="007552DB" w:rsidRDefault="00F20715" w:rsidP="00160DF6">
            <w:pPr>
              <w:ind w:left="426"/>
              <w:rPr>
                <w:rFonts w:ascii="Calibri" w:hAnsi="Calibri"/>
                <w:sz w:val="22"/>
                <w:szCs w:val="22"/>
              </w:rPr>
            </w:pPr>
          </w:p>
        </w:tc>
      </w:tr>
      <w:tr w:rsidR="00F20715" w:rsidRPr="007552DB" w14:paraId="1EBDC518" w14:textId="77777777" w:rsidTr="0033029A">
        <w:tc>
          <w:tcPr>
            <w:tcW w:w="5311" w:type="dxa"/>
          </w:tcPr>
          <w:p w14:paraId="1A869F83" w14:textId="77777777" w:rsidR="00F20715" w:rsidRPr="007552DB" w:rsidRDefault="00F20715" w:rsidP="00160DF6">
            <w:pPr>
              <w:ind w:left="426"/>
              <w:rPr>
                <w:rFonts w:ascii="Calibri" w:hAnsi="Calibri"/>
                <w:sz w:val="22"/>
                <w:szCs w:val="22"/>
              </w:rPr>
            </w:pPr>
            <w:r w:rsidRPr="007552DB">
              <w:rPr>
                <w:rFonts w:ascii="Calibri" w:hAnsi="Calibri"/>
                <w:sz w:val="22"/>
                <w:szCs w:val="22"/>
              </w:rPr>
              <w:t>Your Phone Number</w:t>
            </w:r>
          </w:p>
        </w:tc>
        <w:tc>
          <w:tcPr>
            <w:tcW w:w="8329" w:type="dxa"/>
          </w:tcPr>
          <w:p w14:paraId="39A23450" w14:textId="77777777" w:rsidR="00F20715" w:rsidRPr="007552DB" w:rsidRDefault="00F20715" w:rsidP="00160DF6">
            <w:pPr>
              <w:ind w:left="426"/>
              <w:rPr>
                <w:rFonts w:ascii="Calibri" w:hAnsi="Calibri"/>
                <w:sz w:val="22"/>
                <w:szCs w:val="22"/>
              </w:rPr>
            </w:pPr>
          </w:p>
        </w:tc>
      </w:tr>
    </w:tbl>
    <w:p w14:paraId="713EF000" w14:textId="77777777" w:rsidR="00FD5CA0" w:rsidRPr="007552DB" w:rsidRDefault="00FD5CA0" w:rsidP="00160DF6">
      <w:pPr>
        <w:ind w:left="426"/>
        <w:rPr>
          <w:rFonts w:ascii="Calibri" w:hAnsi="Calibri"/>
          <w:sz w:val="22"/>
          <w:szCs w:val="22"/>
        </w:rPr>
      </w:pPr>
    </w:p>
    <w:p w14:paraId="168A1861" w14:textId="77777777" w:rsidR="0033029A" w:rsidRDefault="0033029A" w:rsidP="00160DF6">
      <w:pPr>
        <w:ind w:left="426"/>
        <w:rPr>
          <w:rFonts w:ascii="Calibri" w:hAnsi="Calibri"/>
          <w:sz w:val="22"/>
          <w:szCs w:val="22"/>
        </w:rPr>
      </w:pPr>
    </w:p>
    <w:p w14:paraId="3CDF9607" w14:textId="77777777" w:rsidR="0033029A" w:rsidRDefault="0033029A" w:rsidP="00160DF6">
      <w:pPr>
        <w:ind w:left="426"/>
        <w:rPr>
          <w:rFonts w:ascii="Calibri" w:hAnsi="Calibri"/>
          <w:sz w:val="22"/>
          <w:szCs w:val="22"/>
        </w:rPr>
      </w:pPr>
    </w:p>
    <w:p w14:paraId="688B5E03" w14:textId="77777777" w:rsidR="0033029A" w:rsidRPr="007552DB" w:rsidRDefault="00FD5CA0" w:rsidP="00160DF6">
      <w:pPr>
        <w:ind w:left="426"/>
        <w:rPr>
          <w:rFonts w:ascii="Calibri" w:hAnsi="Calibri"/>
          <w:sz w:val="22"/>
          <w:szCs w:val="22"/>
        </w:rPr>
      </w:pPr>
      <w:r w:rsidRPr="007552DB">
        <w:rPr>
          <w:rFonts w:ascii="Calibri" w:hAnsi="Calibri"/>
          <w:sz w:val="22"/>
          <w:szCs w:val="22"/>
        </w:rPr>
        <w:t xml:space="preserve">Please mark “X” in the </w:t>
      </w:r>
      <w:r w:rsidR="001F2799" w:rsidRPr="007552DB">
        <w:rPr>
          <w:rFonts w:ascii="Calibri" w:hAnsi="Calibri"/>
          <w:sz w:val="22"/>
          <w:szCs w:val="22"/>
        </w:rPr>
        <w:t xml:space="preserve">yes/no </w:t>
      </w:r>
      <w:r w:rsidRPr="007552DB">
        <w:rPr>
          <w:rFonts w:ascii="Calibri" w:hAnsi="Calibri"/>
          <w:sz w:val="22"/>
          <w:szCs w:val="22"/>
        </w:rPr>
        <w:t>box</w:t>
      </w:r>
      <w:r w:rsidR="001F2799" w:rsidRPr="007552DB">
        <w:rPr>
          <w:rFonts w:ascii="Calibri" w:hAnsi="Calibri"/>
          <w:sz w:val="22"/>
          <w:szCs w:val="22"/>
        </w:rPr>
        <w:t>es a</w:t>
      </w:r>
      <w:r w:rsidRPr="007552DB">
        <w:rPr>
          <w:rFonts w:ascii="Calibri" w:hAnsi="Calibri"/>
          <w:sz w:val="22"/>
          <w:szCs w:val="22"/>
        </w:rPr>
        <w:t>s appropriate</w:t>
      </w:r>
    </w:p>
    <w:p w14:paraId="45A28044" w14:textId="77777777" w:rsidR="00FD5CA0" w:rsidRPr="007552DB" w:rsidRDefault="00FD5CA0"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5583"/>
        <w:gridCol w:w="1504"/>
        <w:gridCol w:w="1670"/>
      </w:tblGrid>
      <w:tr w:rsidR="00FD5CA0" w:rsidRPr="007552DB" w14:paraId="16C7A4B0" w14:textId="77777777" w:rsidTr="00223D3A">
        <w:tc>
          <w:tcPr>
            <w:tcW w:w="5583" w:type="dxa"/>
            <w:shd w:val="clear" w:color="auto" w:fill="D9D9D9" w:themeFill="background1" w:themeFillShade="D9"/>
          </w:tcPr>
          <w:p w14:paraId="061F8F1E" w14:textId="77777777" w:rsidR="00FD5CA0" w:rsidRPr="007552DB" w:rsidRDefault="00FD5CA0" w:rsidP="00160DF6">
            <w:pPr>
              <w:ind w:left="426"/>
              <w:rPr>
                <w:rFonts w:ascii="Calibri" w:hAnsi="Calibri"/>
                <w:sz w:val="22"/>
                <w:szCs w:val="22"/>
              </w:rPr>
            </w:pPr>
          </w:p>
        </w:tc>
        <w:tc>
          <w:tcPr>
            <w:tcW w:w="1504" w:type="dxa"/>
            <w:shd w:val="clear" w:color="auto" w:fill="D9D9D9" w:themeFill="background1" w:themeFillShade="D9"/>
          </w:tcPr>
          <w:p w14:paraId="03C22048" w14:textId="77777777" w:rsidR="00FD5CA0" w:rsidRPr="007552DB" w:rsidRDefault="00FD5CA0" w:rsidP="00160DF6">
            <w:pPr>
              <w:ind w:left="426"/>
              <w:rPr>
                <w:rFonts w:ascii="Calibri" w:hAnsi="Calibri"/>
                <w:b/>
                <w:sz w:val="22"/>
                <w:szCs w:val="22"/>
              </w:rPr>
            </w:pPr>
            <w:r w:rsidRPr="007552DB">
              <w:rPr>
                <w:rFonts w:ascii="Calibri" w:hAnsi="Calibri"/>
                <w:b/>
                <w:sz w:val="22"/>
                <w:szCs w:val="22"/>
              </w:rPr>
              <w:t>Yes</w:t>
            </w:r>
          </w:p>
        </w:tc>
        <w:tc>
          <w:tcPr>
            <w:tcW w:w="1670" w:type="dxa"/>
            <w:shd w:val="clear" w:color="auto" w:fill="D9D9D9" w:themeFill="background1" w:themeFillShade="D9"/>
          </w:tcPr>
          <w:p w14:paraId="495D2E57" w14:textId="77777777" w:rsidR="00FD5CA0" w:rsidRPr="007552DB" w:rsidRDefault="00FD5CA0" w:rsidP="00160DF6">
            <w:pPr>
              <w:ind w:left="426"/>
              <w:rPr>
                <w:rFonts w:ascii="Calibri" w:hAnsi="Calibri"/>
                <w:b/>
                <w:sz w:val="22"/>
                <w:szCs w:val="22"/>
              </w:rPr>
            </w:pPr>
            <w:r w:rsidRPr="007552DB">
              <w:rPr>
                <w:rFonts w:ascii="Calibri" w:hAnsi="Calibri"/>
                <w:b/>
                <w:sz w:val="22"/>
                <w:szCs w:val="22"/>
              </w:rPr>
              <w:t>No</w:t>
            </w:r>
          </w:p>
        </w:tc>
      </w:tr>
      <w:tr w:rsidR="00FD5CA0" w:rsidRPr="007552DB" w14:paraId="0183A41F" w14:textId="77777777" w:rsidTr="00223D3A">
        <w:tc>
          <w:tcPr>
            <w:tcW w:w="5583" w:type="dxa"/>
          </w:tcPr>
          <w:p w14:paraId="0405A8B1" w14:textId="77777777" w:rsidR="00FD5CA0" w:rsidRPr="007552DB" w:rsidRDefault="00FD5CA0" w:rsidP="00160DF6">
            <w:pPr>
              <w:ind w:left="426"/>
              <w:rPr>
                <w:rFonts w:ascii="Calibri" w:hAnsi="Calibri"/>
                <w:sz w:val="22"/>
                <w:szCs w:val="22"/>
              </w:rPr>
            </w:pPr>
            <w:r w:rsidRPr="007552DB">
              <w:rPr>
                <w:rFonts w:ascii="Calibri" w:hAnsi="Calibri"/>
                <w:sz w:val="22"/>
                <w:szCs w:val="22"/>
              </w:rPr>
              <w:t>May we contact you regarding your responses to this questionnaire?</w:t>
            </w:r>
          </w:p>
        </w:tc>
        <w:tc>
          <w:tcPr>
            <w:tcW w:w="1504" w:type="dxa"/>
          </w:tcPr>
          <w:p w14:paraId="68253CFB" w14:textId="77777777" w:rsidR="00FD5CA0" w:rsidRPr="007552DB" w:rsidRDefault="00FD5CA0" w:rsidP="00160DF6">
            <w:pPr>
              <w:ind w:left="426"/>
              <w:rPr>
                <w:rFonts w:ascii="Calibri" w:hAnsi="Calibri"/>
                <w:sz w:val="22"/>
                <w:szCs w:val="22"/>
              </w:rPr>
            </w:pPr>
          </w:p>
        </w:tc>
        <w:tc>
          <w:tcPr>
            <w:tcW w:w="1670" w:type="dxa"/>
          </w:tcPr>
          <w:p w14:paraId="77A1493D" w14:textId="77777777" w:rsidR="00FD5CA0" w:rsidRPr="007552DB" w:rsidRDefault="00FD5CA0" w:rsidP="00160DF6">
            <w:pPr>
              <w:ind w:left="426"/>
              <w:rPr>
                <w:rFonts w:ascii="Calibri" w:hAnsi="Calibri"/>
                <w:sz w:val="22"/>
                <w:szCs w:val="22"/>
              </w:rPr>
            </w:pPr>
          </w:p>
        </w:tc>
      </w:tr>
    </w:tbl>
    <w:p w14:paraId="323BEF96" w14:textId="77777777" w:rsidR="00F20715" w:rsidRPr="007552DB" w:rsidRDefault="00F20715" w:rsidP="00160DF6">
      <w:pPr>
        <w:ind w:left="426"/>
        <w:rPr>
          <w:rFonts w:ascii="Calibri" w:hAnsi="Calibri"/>
          <w:sz w:val="22"/>
          <w:szCs w:val="22"/>
        </w:rPr>
      </w:pPr>
    </w:p>
    <w:p w14:paraId="351FB99E" w14:textId="77777777" w:rsidR="00942318" w:rsidRPr="007552DB" w:rsidRDefault="00942318"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4774"/>
        <w:gridCol w:w="6378"/>
        <w:gridCol w:w="1189"/>
        <w:gridCol w:w="1186"/>
      </w:tblGrid>
      <w:tr w:rsidR="00F20715" w:rsidRPr="007552DB" w14:paraId="2B5E20E3" w14:textId="77777777" w:rsidTr="0033029A">
        <w:tc>
          <w:tcPr>
            <w:tcW w:w="4774" w:type="dxa"/>
            <w:shd w:val="clear" w:color="auto" w:fill="D9D9D9" w:themeFill="background1" w:themeFillShade="D9"/>
          </w:tcPr>
          <w:p w14:paraId="1D20A72F" w14:textId="77777777" w:rsidR="00F20715" w:rsidRPr="007552DB" w:rsidRDefault="00F20715" w:rsidP="00160DF6">
            <w:pPr>
              <w:ind w:left="426"/>
              <w:rPr>
                <w:rFonts w:ascii="Calibri" w:hAnsi="Calibri"/>
                <w:sz w:val="22"/>
                <w:szCs w:val="22"/>
              </w:rPr>
            </w:pPr>
          </w:p>
        </w:tc>
        <w:tc>
          <w:tcPr>
            <w:tcW w:w="6378" w:type="dxa"/>
            <w:shd w:val="clear" w:color="auto" w:fill="D9D9D9" w:themeFill="background1" w:themeFillShade="D9"/>
          </w:tcPr>
          <w:p w14:paraId="08BA862D" w14:textId="77777777" w:rsidR="00F20715" w:rsidRPr="007552DB" w:rsidRDefault="00F20715" w:rsidP="00160DF6">
            <w:pPr>
              <w:ind w:left="426"/>
              <w:rPr>
                <w:rFonts w:ascii="Calibri" w:hAnsi="Calibri"/>
                <w:sz w:val="22"/>
                <w:szCs w:val="22"/>
              </w:rPr>
            </w:pPr>
          </w:p>
        </w:tc>
        <w:tc>
          <w:tcPr>
            <w:tcW w:w="1189" w:type="dxa"/>
            <w:shd w:val="clear" w:color="auto" w:fill="D9D9D9" w:themeFill="background1" w:themeFillShade="D9"/>
          </w:tcPr>
          <w:p w14:paraId="76BA267D" w14:textId="77777777" w:rsidR="00F20715" w:rsidRPr="007552DB" w:rsidRDefault="00F20715" w:rsidP="00160DF6">
            <w:pPr>
              <w:ind w:left="426"/>
              <w:rPr>
                <w:rFonts w:ascii="Calibri" w:hAnsi="Calibri"/>
                <w:b/>
                <w:sz w:val="22"/>
                <w:szCs w:val="22"/>
              </w:rPr>
            </w:pPr>
            <w:r w:rsidRPr="007552DB">
              <w:rPr>
                <w:rFonts w:ascii="Calibri" w:hAnsi="Calibri"/>
                <w:b/>
                <w:sz w:val="22"/>
                <w:szCs w:val="22"/>
              </w:rPr>
              <w:t>Yes</w:t>
            </w:r>
          </w:p>
        </w:tc>
        <w:tc>
          <w:tcPr>
            <w:tcW w:w="1186" w:type="dxa"/>
            <w:shd w:val="clear" w:color="auto" w:fill="D9D9D9" w:themeFill="background1" w:themeFillShade="D9"/>
          </w:tcPr>
          <w:p w14:paraId="5E6387D0" w14:textId="77777777" w:rsidR="00F20715" w:rsidRPr="007552DB" w:rsidRDefault="00F20715" w:rsidP="00160DF6">
            <w:pPr>
              <w:ind w:left="426"/>
              <w:rPr>
                <w:rFonts w:ascii="Calibri" w:hAnsi="Calibri"/>
                <w:b/>
                <w:sz w:val="22"/>
                <w:szCs w:val="22"/>
              </w:rPr>
            </w:pPr>
            <w:r w:rsidRPr="007552DB">
              <w:rPr>
                <w:rFonts w:ascii="Calibri" w:hAnsi="Calibri"/>
                <w:b/>
                <w:sz w:val="22"/>
                <w:szCs w:val="22"/>
              </w:rPr>
              <w:t>No</w:t>
            </w:r>
          </w:p>
        </w:tc>
      </w:tr>
      <w:tr w:rsidR="004F6B8F" w:rsidRPr="007552DB" w14:paraId="1C6047C8" w14:textId="77777777" w:rsidTr="0033029A">
        <w:tc>
          <w:tcPr>
            <w:tcW w:w="4774" w:type="dxa"/>
            <w:vMerge w:val="restart"/>
          </w:tcPr>
          <w:p w14:paraId="552074A3" w14:textId="157BC0BA" w:rsidR="004F6B8F" w:rsidRPr="007552DB" w:rsidRDefault="004F6B8F" w:rsidP="00FA2DC5">
            <w:pPr>
              <w:ind w:left="426"/>
              <w:rPr>
                <w:rFonts w:ascii="Calibri" w:hAnsi="Calibri"/>
                <w:sz w:val="22"/>
                <w:szCs w:val="22"/>
              </w:rPr>
            </w:pPr>
            <w:r w:rsidRPr="007552DB">
              <w:rPr>
                <w:rFonts w:ascii="Calibri" w:hAnsi="Calibri"/>
                <w:sz w:val="22"/>
                <w:szCs w:val="22"/>
              </w:rPr>
              <w:t xml:space="preserve">What type of </w:t>
            </w:r>
            <w:r w:rsidR="00FA2DC5">
              <w:rPr>
                <w:rFonts w:ascii="Calibri" w:hAnsi="Calibri"/>
                <w:sz w:val="22"/>
                <w:szCs w:val="22"/>
              </w:rPr>
              <w:t xml:space="preserve">development and/or valuation consultancy </w:t>
            </w:r>
            <w:r w:rsidRPr="007552DB">
              <w:rPr>
                <w:rFonts w:ascii="Calibri" w:hAnsi="Calibri"/>
                <w:sz w:val="22"/>
                <w:szCs w:val="22"/>
              </w:rPr>
              <w:t>service</w:t>
            </w:r>
            <w:r w:rsidR="00FA2DC5">
              <w:rPr>
                <w:rFonts w:ascii="Calibri" w:hAnsi="Calibri"/>
                <w:sz w:val="22"/>
                <w:szCs w:val="22"/>
              </w:rPr>
              <w:t>s</w:t>
            </w:r>
            <w:r w:rsidRPr="007552DB">
              <w:rPr>
                <w:rFonts w:ascii="Calibri" w:hAnsi="Calibri"/>
                <w:sz w:val="22"/>
                <w:szCs w:val="22"/>
              </w:rPr>
              <w:t xml:space="preserve"> does your organisation provide?</w:t>
            </w:r>
          </w:p>
        </w:tc>
        <w:tc>
          <w:tcPr>
            <w:tcW w:w="6378" w:type="dxa"/>
          </w:tcPr>
          <w:p w14:paraId="592778B1" w14:textId="77777777" w:rsidR="004F6B8F" w:rsidRPr="007552DB" w:rsidRDefault="004F6B8F" w:rsidP="00160DF6">
            <w:pPr>
              <w:ind w:left="426"/>
              <w:rPr>
                <w:rFonts w:ascii="Calibri" w:hAnsi="Calibri"/>
                <w:sz w:val="22"/>
                <w:szCs w:val="22"/>
              </w:rPr>
            </w:pPr>
            <w:r w:rsidRPr="007552DB">
              <w:rPr>
                <w:rFonts w:ascii="Calibri" w:hAnsi="Calibri"/>
                <w:sz w:val="22"/>
                <w:szCs w:val="22"/>
              </w:rPr>
              <w:t xml:space="preserve">Specialist </w:t>
            </w:r>
            <w:r w:rsidR="00FB75DC">
              <w:rPr>
                <w:rFonts w:ascii="Calibri" w:hAnsi="Calibri"/>
                <w:sz w:val="22"/>
                <w:szCs w:val="22"/>
              </w:rPr>
              <w:t xml:space="preserve">new build </w:t>
            </w:r>
            <w:r w:rsidRPr="007552DB">
              <w:rPr>
                <w:rFonts w:ascii="Calibri" w:hAnsi="Calibri"/>
                <w:sz w:val="22"/>
                <w:szCs w:val="22"/>
              </w:rPr>
              <w:t xml:space="preserve">marketing </w:t>
            </w:r>
            <w:r w:rsidR="00852ED9">
              <w:rPr>
                <w:rFonts w:ascii="Calibri" w:hAnsi="Calibri"/>
                <w:sz w:val="22"/>
                <w:szCs w:val="22"/>
              </w:rPr>
              <w:t xml:space="preserve">and sales </w:t>
            </w:r>
            <w:r w:rsidRPr="007552DB">
              <w:rPr>
                <w:rFonts w:ascii="Calibri" w:hAnsi="Calibri"/>
                <w:sz w:val="22"/>
                <w:szCs w:val="22"/>
              </w:rPr>
              <w:t xml:space="preserve">advice </w:t>
            </w:r>
          </w:p>
        </w:tc>
        <w:tc>
          <w:tcPr>
            <w:tcW w:w="1189" w:type="dxa"/>
          </w:tcPr>
          <w:p w14:paraId="5A4DF238" w14:textId="77777777" w:rsidR="004F6B8F" w:rsidRPr="007552DB" w:rsidRDefault="004F6B8F" w:rsidP="00160DF6">
            <w:pPr>
              <w:ind w:left="426"/>
              <w:rPr>
                <w:rFonts w:ascii="Calibri" w:hAnsi="Calibri"/>
                <w:sz w:val="22"/>
                <w:szCs w:val="22"/>
              </w:rPr>
            </w:pPr>
          </w:p>
        </w:tc>
        <w:tc>
          <w:tcPr>
            <w:tcW w:w="1186" w:type="dxa"/>
          </w:tcPr>
          <w:p w14:paraId="7B5238F7" w14:textId="77777777" w:rsidR="004F6B8F" w:rsidRPr="007552DB" w:rsidRDefault="004F6B8F" w:rsidP="00160DF6">
            <w:pPr>
              <w:ind w:left="426"/>
              <w:rPr>
                <w:rFonts w:ascii="Calibri" w:hAnsi="Calibri"/>
                <w:sz w:val="22"/>
                <w:szCs w:val="22"/>
              </w:rPr>
            </w:pPr>
          </w:p>
        </w:tc>
      </w:tr>
      <w:tr w:rsidR="00FB75DC" w:rsidRPr="007552DB" w14:paraId="0B53F62D" w14:textId="77777777" w:rsidTr="0033029A">
        <w:tc>
          <w:tcPr>
            <w:tcW w:w="4774" w:type="dxa"/>
            <w:vMerge/>
          </w:tcPr>
          <w:p w14:paraId="34AE7470" w14:textId="77777777" w:rsidR="00FB75DC" w:rsidRPr="007552DB" w:rsidRDefault="00FB75DC" w:rsidP="00160DF6">
            <w:pPr>
              <w:ind w:left="426"/>
              <w:rPr>
                <w:rFonts w:ascii="Calibri" w:hAnsi="Calibri"/>
                <w:sz w:val="22"/>
                <w:szCs w:val="22"/>
              </w:rPr>
            </w:pPr>
          </w:p>
        </w:tc>
        <w:tc>
          <w:tcPr>
            <w:tcW w:w="6378" w:type="dxa"/>
          </w:tcPr>
          <w:p w14:paraId="23B5A9AE" w14:textId="77777777" w:rsidR="00FB75DC" w:rsidRPr="007552DB" w:rsidRDefault="00FB75DC" w:rsidP="00160DF6">
            <w:pPr>
              <w:ind w:left="426"/>
              <w:rPr>
                <w:rFonts w:ascii="Calibri" w:hAnsi="Calibri"/>
                <w:sz w:val="22"/>
                <w:szCs w:val="22"/>
              </w:rPr>
            </w:pPr>
            <w:r>
              <w:rPr>
                <w:rFonts w:ascii="Calibri" w:hAnsi="Calibri"/>
                <w:sz w:val="22"/>
                <w:szCs w:val="22"/>
              </w:rPr>
              <w:t>Specialist second hand marketing and sales advice</w:t>
            </w:r>
          </w:p>
        </w:tc>
        <w:tc>
          <w:tcPr>
            <w:tcW w:w="1189" w:type="dxa"/>
          </w:tcPr>
          <w:p w14:paraId="0B3B4C82" w14:textId="77777777" w:rsidR="00FB75DC" w:rsidRPr="007552DB" w:rsidRDefault="00FB75DC" w:rsidP="00160DF6">
            <w:pPr>
              <w:ind w:left="426"/>
              <w:rPr>
                <w:rFonts w:ascii="Calibri" w:hAnsi="Calibri"/>
                <w:sz w:val="22"/>
                <w:szCs w:val="22"/>
              </w:rPr>
            </w:pPr>
          </w:p>
        </w:tc>
        <w:tc>
          <w:tcPr>
            <w:tcW w:w="1186" w:type="dxa"/>
          </w:tcPr>
          <w:p w14:paraId="7CF2D7F6" w14:textId="77777777" w:rsidR="00FB75DC" w:rsidRPr="007552DB" w:rsidRDefault="00FB75DC" w:rsidP="00160DF6">
            <w:pPr>
              <w:ind w:left="426"/>
              <w:rPr>
                <w:rFonts w:ascii="Calibri" w:hAnsi="Calibri"/>
                <w:sz w:val="22"/>
                <w:szCs w:val="22"/>
              </w:rPr>
            </w:pPr>
          </w:p>
        </w:tc>
      </w:tr>
      <w:tr w:rsidR="004F6B8F" w:rsidRPr="007552DB" w14:paraId="03B8C689" w14:textId="77777777" w:rsidTr="0033029A">
        <w:tc>
          <w:tcPr>
            <w:tcW w:w="4774" w:type="dxa"/>
            <w:vMerge/>
          </w:tcPr>
          <w:p w14:paraId="2F17CEED" w14:textId="77777777" w:rsidR="004F6B8F" w:rsidRPr="007552DB" w:rsidRDefault="004F6B8F" w:rsidP="00160DF6">
            <w:pPr>
              <w:ind w:left="426"/>
              <w:rPr>
                <w:rFonts w:ascii="Calibri" w:hAnsi="Calibri"/>
                <w:sz w:val="22"/>
                <w:szCs w:val="22"/>
              </w:rPr>
            </w:pPr>
          </w:p>
        </w:tc>
        <w:tc>
          <w:tcPr>
            <w:tcW w:w="6378" w:type="dxa"/>
          </w:tcPr>
          <w:p w14:paraId="3F6A24E0" w14:textId="35DBFA66" w:rsidR="004F6B8F" w:rsidRPr="007552DB" w:rsidRDefault="004F6B8F" w:rsidP="00223D3A">
            <w:pPr>
              <w:ind w:left="426"/>
              <w:rPr>
                <w:rFonts w:ascii="Calibri" w:hAnsi="Calibri"/>
                <w:sz w:val="22"/>
                <w:szCs w:val="22"/>
              </w:rPr>
            </w:pPr>
            <w:r w:rsidRPr="007552DB">
              <w:rPr>
                <w:rFonts w:ascii="Calibri" w:hAnsi="Calibri"/>
                <w:sz w:val="22"/>
                <w:szCs w:val="22"/>
              </w:rPr>
              <w:t xml:space="preserve">Specialist marketing advice for particular </w:t>
            </w:r>
            <w:r w:rsidR="00627252">
              <w:rPr>
                <w:rFonts w:ascii="Calibri" w:hAnsi="Calibri"/>
                <w:sz w:val="22"/>
                <w:szCs w:val="22"/>
              </w:rPr>
              <w:t xml:space="preserve">areas </w:t>
            </w:r>
            <w:r w:rsidR="00223D3A">
              <w:rPr>
                <w:rFonts w:ascii="Calibri" w:hAnsi="Calibri"/>
                <w:sz w:val="22"/>
                <w:szCs w:val="22"/>
              </w:rPr>
              <w:t xml:space="preserve">within  </w:t>
            </w:r>
            <w:r w:rsidR="00627252">
              <w:rPr>
                <w:rFonts w:ascii="Calibri" w:hAnsi="Calibri"/>
                <w:sz w:val="22"/>
                <w:szCs w:val="22"/>
              </w:rPr>
              <w:t xml:space="preserve"> Westminster / Zone 1</w:t>
            </w:r>
            <w:r w:rsidRPr="007552DB">
              <w:rPr>
                <w:rFonts w:ascii="Calibri" w:hAnsi="Calibri"/>
                <w:sz w:val="22"/>
                <w:szCs w:val="22"/>
              </w:rPr>
              <w:t xml:space="preserve"> </w:t>
            </w:r>
          </w:p>
        </w:tc>
        <w:tc>
          <w:tcPr>
            <w:tcW w:w="1189" w:type="dxa"/>
          </w:tcPr>
          <w:p w14:paraId="661589DA" w14:textId="77777777" w:rsidR="004F6B8F" w:rsidRPr="007552DB" w:rsidRDefault="004F6B8F" w:rsidP="00160DF6">
            <w:pPr>
              <w:ind w:left="426"/>
              <w:rPr>
                <w:rFonts w:ascii="Calibri" w:hAnsi="Calibri"/>
                <w:sz w:val="22"/>
                <w:szCs w:val="22"/>
              </w:rPr>
            </w:pPr>
          </w:p>
        </w:tc>
        <w:tc>
          <w:tcPr>
            <w:tcW w:w="1186" w:type="dxa"/>
          </w:tcPr>
          <w:p w14:paraId="63566049" w14:textId="77777777" w:rsidR="004F6B8F" w:rsidRPr="007552DB" w:rsidRDefault="004F6B8F" w:rsidP="00160DF6">
            <w:pPr>
              <w:ind w:left="426"/>
              <w:rPr>
                <w:rFonts w:ascii="Calibri" w:hAnsi="Calibri"/>
                <w:sz w:val="22"/>
                <w:szCs w:val="22"/>
              </w:rPr>
            </w:pPr>
          </w:p>
        </w:tc>
      </w:tr>
      <w:tr w:rsidR="00223D3A" w:rsidRPr="007552DB" w14:paraId="6CCDD3C8" w14:textId="77777777" w:rsidTr="0033029A">
        <w:tc>
          <w:tcPr>
            <w:tcW w:w="4774" w:type="dxa"/>
            <w:vMerge/>
          </w:tcPr>
          <w:p w14:paraId="61B6B830" w14:textId="77777777" w:rsidR="00223D3A" w:rsidRPr="007552DB" w:rsidRDefault="00223D3A" w:rsidP="00223D3A">
            <w:pPr>
              <w:ind w:left="426"/>
              <w:rPr>
                <w:rFonts w:ascii="Calibri" w:hAnsi="Calibri"/>
                <w:sz w:val="22"/>
                <w:szCs w:val="22"/>
              </w:rPr>
            </w:pPr>
          </w:p>
        </w:tc>
        <w:tc>
          <w:tcPr>
            <w:tcW w:w="6378" w:type="dxa"/>
          </w:tcPr>
          <w:p w14:paraId="39C4E334" w14:textId="25E01D96" w:rsidR="00223D3A" w:rsidRPr="007552DB" w:rsidRDefault="00223D3A" w:rsidP="00223D3A">
            <w:pPr>
              <w:ind w:left="426"/>
              <w:rPr>
                <w:rFonts w:ascii="Calibri" w:hAnsi="Calibri"/>
                <w:sz w:val="22"/>
                <w:szCs w:val="22"/>
              </w:rPr>
            </w:pPr>
            <w:r w:rsidRPr="007552DB">
              <w:rPr>
                <w:rFonts w:ascii="Calibri" w:hAnsi="Calibri"/>
                <w:sz w:val="22"/>
                <w:szCs w:val="22"/>
              </w:rPr>
              <w:t xml:space="preserve">Specialist marketing advice for particular </w:t>
            </w:r>
            <w:r>
              <w:rPr>
                <w:rFonts w:ascii="Calibri" w:hAnsi="Calibri"/>
                <w:sz w:val="22"/>
                <w:szCs w:val="22"/>
              </w:rPr>
              <w:t>areas outside Westminster / Zone 1</w:t>
            </w:r>
            <w:r w:rsidRPr="007552DB">
              <w:rPr>
                <w:rFonts w:ascii="Calibri" w:hAnsi="Calibri"/>
                <w:sz w:val="22"/>
                <w:szCs w:val="22"/>
              </w:rPr>
              <w:t xml:space="preserve"> </w:t>
            </w:r>
          </w:p>
        </w:tc>
        <w:tc>
          <w:tcPr>
            <w:tcW w:w="1189" w:type="dxa"/>
          </w:tcPr>
          <w:p w14:paraId="514D0C98" w14:textId="77777777" w:rsidR="00223D3A" w:rsidRPr="007552DB" w:rsidRDefault="00223D3A" w:rsidP="00223D3A">
            <w:pPr>
              <w:ind w:left="426"/>
              <w:rPr>
                <w:rFonts w:ascii="Calibri" w:hAnsi="Calibri"/>
                <w:sz w:val="22"/>
                <w:szCs w:val="22"/>
              </w:rPr>
            </w:pPr>
          </w:p>
        </w:tc>
        <w:tc>
          <w:tcPr>
            <w:tcW w:w="1186" w:type="dxa"/>
          </w:tcPr>
          <w:p w14:paraId="13E900BB" w14:textId="77777777" w:rsidR="00223D3A" w:rsidRPr="007552DB" w:rsidRDefault="00223D3A" w:rsidP="00223D3A">
            <w:pPr>
              <w:ind w:left="426"/>
              <w:rPr>
                <w:rFonts w:ascii="Calibri" w:hAnsi="Calibri"/>
                <w:sz w:val="22"/>
                <w:szCs w:val="22"/>
              </w:rPr>
            </w:pPr>
          </w:p>
        </w:tc>
      </w:tr>
      <w:tr w:rsidR="00223D3A" w:rsidRPr="007552DB" w14:paraId="692780FF" w14:textId="77777777" w:rsidTr="0033029A">
        <w:tc>
          <w:tcPr>
            <w:tcW w:w="4774" w:type="dxa"/>
            <w:vMerge/>
          </w:tcPr>
          <w:p w14:paraId="62A52C77" w14:textId="77777777" w:rsidR="00223D3A" w:rsidRPr="007552DB" w:rsidRDefault="00223D3A" w:rsidP="00223D3A">
            <w:pPr>
              <w:ind w:left="426"/>
              <w:rPr>
                <w:rFonts w:ascii="Calibri" w:hAnsi="Calibri"/>
                <w:sz w:val="22"/>
                <w:szCs w:val="22"/>
              </w:rPr>
            </w:pPr>
          </w:p>
        </w:tc>
        <w:tc>
          <w:tcPr>
            <w:tcW w:w="6378" w:type="dxa"/>
          </w:tcPr>
          <w:p w14:paraId="75A7C1FF" w14:textId="5A0F38B3" w:rsidR="00223D3A" w:rsidRPr="007552DB" w:rsidRDefault="00223D3A" w:rsidP="00223D3A">
            <w:pPr>
              <w:ind w:left="426"/>
              <w:rPr>
                <w:rFonts w:ascii="Calibri" w:hAnsi="Calibri"/>
                <w:sz w:val="22"/>
                <w:szCs w:val="22"/>
              </w:rPr>
            </w:pPr>
            <w:r w:rsidRPr="007552DB">
              <w:rPr>
                <w:rFonts w:ascii="Calibri" w:hAnsi="Calibri"/>
                <w:sz w:val="22"/>
                <w:szCs w:val="22"/>
              </w:rPr>
              <w:t xml:space="preserve">Property valuations </w:t>
            </w:r>
          </w:p>
        </w:tc>
        <w:tc>
          <w:tcPr>
            <w:tcW w:w="1189" w:type="dxa"/>
          </w:tcPr>
          <w:p w14:paraId="3FCA3BA3" w14:textId="77777777" w:rsidR="00223D3A" w:rsidRPr="007552DB" w:rsidRDefault="00223D3A" w:rsidP="00223D3A">
            <w:pPr>
              <w:ind w:left="426"/>
              <w:rPr>
                <w:rFonts w:ascii="Calibri" w:hAnsi="Calibri"/>
                <w:sz w:val="22"/>
                <w:szCs w:val="22"/>
              </w:rPr>
            </w:pPr>
          </w:p>
        </w:tc>
        <w:tc>
          <w:tcPr>
            <w:tcW w:w="1186" w:type="dxa"/>
          </w:tcPr>
          <w:p w14:paraId="4C5EBA8D" w14:textId="77777777" w:rsidR="00223D3A" w:rsidRPr="007552DB" w:rsidRDefault="00223D3A" w:rsidP="00223D3A">
            <w:pPr>
              <w:ind w:left="426"/>
              <w:rPr>
                <w:rFonts w:ascii="Calibri" w:hAnsi="Calibri"/>
                <w:sz w:val="22"/>
                <w:szCs w:val="22"/>
              </w:rPr>
            </w:pPr>
          </w:p>
        </w:tc>
      </w:tr>
      <w:tr w:rsidR="00223D3A" w:rsidRPr="007552DB" w14:paraId="2B2138E2" w14:textId="77777777" w:rsidTr="0033029A">
        <w:tc>
          <w:tcPr>
            <w:tcW w:w="4774" w:type="dxa"/>
            <w:vMerge/>
          </w:tcPr>
          <w:p w14:paraId="2B8CA54F" w14:textId="77777777" w:rsidR="00223D3A" w:rsidRPr="007552DB" w:rsidRDefault="00223D3A" w:rsidP="00223D3A">
            <w:pPr>
              <w:ind w:left="426"/>
              <w:rPr>
                <w:rFonts w:ascii="Calibri" w:hAnsi="Calibri"/>
                <w:sz w:val="22"/>
                <w:szCs w:val="22"/>
              </w:rPr>
            </w:pPr>
          </w:p>
        </w:tc>
        <w:tc>
          <w:tcPr>
            <w:tcW w:w="6378" w:type="dxa"/>
          </w:tcPr>
          <w:p w14:paraId="4DAE860A" w14:textId="323EEB9C" w:rsidR="00223D3A" w:rsidRPr="007552DB" w:rsidRDefault="00223D3A" w:rsidP="00E17FCF">
            <w:pPr>
              <w:ind w:left="426"/>
              <w:rPr>
                <w:rFonts w:ascii="Calibri" w:hAnsi="Calibri"/>
                <w:sz w:val="22"/>
                <w:szCs w:val="22"/>
              </w:rPr>
            </w:pPr>
            <w:r w:rsidRPr="007552DB">
              <w:rPr>
                <w:rFonts w:ascii="Calibri" w:hAnsi="Calibri"/>
                <w:sz w:val="22"/>
                <w:szCs w:val="22"/>
              </w:rPr>
              <w:t>Other</w:t>
            </w:r>
            <w:r>
              <w:rPr>
                <w:rFonts w:ascii="Calibri" w:hAnsi="Calibri"/>
                <w:sz w:val="22"/>
                <w:szCs w:val="22"/>
              </w:rPr>
              <w:t xml:space="preserve"> </w:t>
            </w:r>
            <w:r w:rsidR="00E17FCF">
              <w:rPr>
                <w:rFonts w:ascii="Calibri" w:hAnsi="Calibri"/>
                <w:sz w:val="22"/>
                <w:szCs w:val="22"/>
              </w:rPr>
              <w:t xml:space="preserve">(please state) </w:t>
            </w:r>
          </w:p>
        </w:tc>
        <w:tc>
          <w:tcPr>
            <w:tcW w:w="1189" w:type="dxa"/>
          </w:tcPr>
          <w:p w14:paraId="3B590C45" w14:textId="77777777" w:rsidR="00223D3A" w:rsidRPr="007552DB" w:rsidRDefault="00223D3A" w:rsidP="00223D3A">
            <w:pPr>
              <w:ind w:left="426"/>
              <w:rPr>
                <w:rFonts w:ascii="Calibri" w:hAnsi="Calibri"/>
                <w:sz w:val="22"/>
                <w:szCs w:val="22"/>
              </w:rPr>
            </w:pPr>
          </w:p>
        </w:tc>
        <w:tc>
          <w:tcPr>
            <w:tcW w:w="1186" w:type="dxa"/>
          </w:tcPr>
          <w:p w14:paraId="6238765A" w14:textId="77777777" w:rsidR="00223D3A" w:rsidRPr="007552DB" w:rsidRDefault="00223D3A" w:rsidP="00223D3A">
            <w:pPr>
              <w:ind w:left="426"/>
              <w:rPr>
                <w:rFonts w:ascii="Calibri" w:hAnsi="Calibri"/>
                <w:sz w:val="22"/>
                <w:szCs w:val="22"/>
              </w:rPr>
            </w:pPr>
          </w:p>
        </w:tc>
      </w:tr>
      <w:tr w:rsidR="00223D3A" w:rsidRPr="007552DB" w14:paraId="60A41CF2" w14:textId="44081A3B" w:rsidTr="0033029A">
        <w:tc>
          <w:tcPr>
            <w:tcW w:w="4774" w:type="dxa"/>
          </w:tcPr>
          <w:p w14:paraId="348FF5F1" w14:textId="32E23EA6" w:rsidR="00223D3A" w:rsidRPr="007552DB" w:rsidRDefault="00223D3A" w:rsidP="00223D3A">
            <w:pPr>
              <w:ind w:left="426"/>
              <w:rPr>
                <w:rFonts w:ascii="Calibri" w:hAnsi="Calibri"/>
                <w:sz w:val="22"/>
                <w:szCs w:val="22"/>
              </w:rPr>
            </w:pPr>
            <w:r>
              <w:rPr>
                <w:rFonts w:ascii="Calibri" w:hAnsi="Calibri"/>
                <w:sz w:val="22"/>
                <w:szCs w:val="22"/>
              </w:rPr>
              <w:t xml:space="preserve">Please add any further information you wish to provide here  </w:t>
            </w:r>
          </w:p>
        </w:tc>
        <w:tc>
          <w:tcPr>
            <w:tcW w:w="8753" w:type="dxa"/>
            <w:gridSpan w:val="3"/>
          </w:tcPr>
          <w:p w14:paraId="11DAEF1A" w14:textId="7016021E" w:rsidR="00223D3A" w:rsidRPr="007552DB" w:rsidRDefault="00223D3A" w:rsidP="00223D3A">
            <w:pPr>
              <w:ind w:left="426"/>
              <w:rPr>
                <w:rFonts w:ascii="Calibri" w:hAnsi="Calibri"/>
                <w:sz w:val="22"/>
                <w:szCs w:val="22"/>
              </w:rPr>
            </w:pPr>
          </w:p>
          <w:p w14:paraId="1713760A" w14:textId="175C1E6E" w:rsidR="00223D3A" w:rsidRPr="007552DB" w:rsidRDefault="00223D3A" w:rsidP="00223D3A">
            <w:pPr>
              <w:ind w:left="426"/>
              <w:rPr>
                <w:rFonts w:ascii="Calibri" w:hAnsi="Calibri"/>
                <w:sz w:val="22"/>
                <w:szCs w:val="22"/>
              </w:rPr>
            </w:pPr>
          </w:p>
        </w:tc>
      </w:tr>
      <w:tr w:rsidR="00223D3A" w:rsidRPr="007552DB" w14:paraId="59ECF12F" w14:textId="77777777" w:rsidTr="0033029A">
        <w:tc>
          <w:tcPr>
            <w:tcW w:w="4774" w:type="dxa"/>
          </w:tcPr>
          <w:p w14:paraId="12F75C6A" w14:textId="6534B883" w:rsidR="00223D3A" w:rsidRPr="007552DB" w:rsidRDefault="00223D3A" w:rsidP="00223D3A">
            <w:pPr>
              <w:ind w:left="426"/>
              <w:rPr>
                <w:rFonts w:ascii="Calibri" w:hAnsi="Calibri"/>
                <w:sz w:val="22"/>
                <w:szCs w:val="22"/>
              </w:rPr>
            </w:pPr>
            <w:r w:rsidRPr="007552DB">
              <w:rPr>
                <w:rFonts w:ascii="Calibri" w:hAnsi="Calibri"/>
                <w:sz w:val="22"/>
                <w:szCs w:val="22"/>
              </w:rPr>
              <w:t xml:space="preserve">Please give a brief overview of your </w:t>
            </w:r>
            <w:r>
              <w:rPr>
                <w:rFonts w:ascii="Calibri" w:hAnsi="Calibri"/>
                <w:sz w:val="22"/>
                <w:szCs w:val="22"/>
              </w:rPr>
              <w:t>organisation</w:t>
            </w:r>
            <w:r w:rsidRPr="007552DB">
              <w:rPr>
                <w:rFonts w:ascii="Calibri" w:hAnsi="Calibri"/>
                <w:sz w:val="22"/>
                <w:szCs w:val="22"/>
              </w:rPr>
              <w:t xml:space="preserve"> i.e. number of clients</w:t>
            </w:r>
            <w:r>
              <w:rPr>
                <w:rFonts w:ascii="Calibri" w:hAnsi="Calibri"/>
                <w:sz w:val="22"/>
                <w:szCs w:val="22"/>
              </w:rPr>
              <w:t xml:space="preserve">/turnover </w:t>
            </w:r>
            <w:r w:rsidRPr="007552DB">
              <w:rPr>
                <w:rFonts w:ascii="Calibri" w:hAnsi="Calibri"/>
                <w:sz w:val="22"/>
                <w:szCs w:val="22"/>
              </w:rPr>
              <w:t xml:space="preserve">annually </w:t>
            </w:r>
          </w:p>
        </w:tc>
        <w:tc>
          <w:tcPr>
            <w:tcW w:w="8753" w:type="dxa"/>
            <w:gridSpan w:val="3"/>
          </w:tcPr>
          <w:p w14:paraId="36A10295" w14:textId="77777777" w:rsidR="00223D3A" w:rsidRPr="007552DB" w:rsidRDefault="00223D3A" w:rsidP="00223D3A">
            <w:pPr>
              <w:ind w:left="426"/>
              <w:rPr>
                <w:rFonts w:ascii="Calibri" w:hAnsi="Calibri"/>
                <w:sz w:val="22"/>
                <w:szCs w:val="22"/>
              </w:rPr>
            </w:pPr>
          </w:p>
        </w:tc>
      </w:tr>
    </w:tbl>
    <w:p w14:paraId="71ED76DB" w14:textId="77777777" w:rsidR="00FD5CA0" w:rsidRPr="007552DB" w:rsidRDefault="00FD5CA0" w:rsidP="00160DF6">
      <w:pPr>
        <w:ind w:left="426"/>
        <w:rPr>
          <w:rFonts w:ascii="Calibri" w:hAnsi="Calibri"/>
          <w:sz w:val="22"/>
          <w:szCs w:val="22"/>
        </w:rPr>
      </w:pPr>
    </w:p>
    <w:p w14:paraId="3DF5A725" w14:textId="77777777" w:rsidR="001F2799" w:rsidRPr="007552DB" w:rsidRDefault="001F2799"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4564"/>
        <w:gridCol w:w="8963"/>
      </w:tblGrid>
      <w:tr w:rsidR="00942318" w:rsidRPr="007552DB" w14:paraId="03BAFB18" w14:textId="77777777" w:rsidTr="0033029A">
        <w:tc>
          <w:tcPr>
            <w:tcW w:w="4564" w:type="dxa"/>
            <w:shd w:val="clear" w:color="auto" w:fill="D9D9D9" w:themeFill="background1" w:themeFillShade="D9"/>
          </w:tcPr>
          <w:p w14:paraId="141A0C63" w14:textId="77777777" w:rsidR="00942318" w:rsidRPr="007552DB" w:rsidRDefault="00942318" w:rsidP="00160DF6">
            <w:pPr>
              <w:ind w:left="426"/>
              <w:rPr>
                <w:rFonts w:ascii="Calibri" w:hAnsi="Calibri"/>
                <w:sz w:val="22"/>
                <w:szCs w:val="22"/>
              </w:rPr>
            </w:pPr>
          </w:p>
        </w:tc>
        <w:tc>
          <w:tcPr>
            <w:tcW w:w="8963" w:type="dxa"/>
            <w:shd w:val="clear" w:color="auto" w:fill="D9D9D9" w:themeFill="background1" w:themeFillShade="D9"/>
          </w:tcPr>
          <w:p w14:paraId="4659F28E" w14:textId="77777777" w:rsidR="00942318" w:rsidRPr="007552DB" w:rsidRDefault="00942318" w:rsidP="00160DF6">
            <w:pPr>
              <w:ind w:left="426"/>
              <w:rPr>
                <w:rFonts w:ascii="Calibri" w:hAnsi="Calibri"/>
                <w:b/>
                <w:sz w:val="22"/>
                <w:szCs w:val="22"/>
              </w:rPr>
            </w:pPr>
          </w:p>
        </w:tc>
      </w:tr>
      <w:tr w:rsidR="00942318" w:rsidRPr="007552DB" w14:paraId="20F57F30" w14:textId="77777777" w:rsidTr="00FA2DC5">
        <w:trPr>
          <w:trHeight w:val="841"/>
        </w:trPr>
        <w:tc>
          <w:tcPr>
            <w:tcW w:w="4564" w:type="dxa"/>
          </w:tcPr>
          <w:p w14:paraId="7F1ABE84" w14:textId="78AA5A03" w:rsidR="00FA2DC5" w:rsidRDefault="00627252" w:rsidP="00942318">
            <w:pPr>
              <w:ind w:left="426"/>
              <w:rPr>
                <w:rFonts w:ascii="Calibri" w:hAnsi="Calibri"/>
                <w:sz w:val="22"/>
                <w:szCs w:val="22"/>
              </w:rPr>
            </w:pPr>
            <w:r>
              <w:rPr>
                <w:rFonts w:ascii="Calibri" w:hAnsi="Calibri"/>
                <w:sz w:val="22"/>
                <w:szCs w:val="22"/>
              </w:rPr>
              <w:t xml:space="preserve">Which wards </w:t>
            </w:r>
            <w:r w:rsidR="00FA2DC5">
              <w:rPr>
                <w:rFonts w:ascii="Calibri" w:hAnsi="Calibri"/>
                <w:sz w:val="22"/>
                <w:szCs w:val="22"/>
              </w:rPr>
              <w:t>do</w:t>
            </w:r>
            <w:r w:rsidR="00223D3A">
              <w:rPr>
                <w:rFonts w:ascii="Calibri" w:hAnsi="Calibri"/>
                <w:sz w:val="22"/>
                <w:szCs w:val="22"/>
              </w:rPr>
              <w:t xml:space="preserve">es </w:t>
            </w:r>
            <w:r>
              <w:rPr>
                <w:rFonts w:ascii="Calibri" w:hAnsi="Calibri"/>
                <w:sz w:val="22"/>
                <w:szCs w:val="22"/>
              </w:rPr>
              <w:t xml:space="preserve">your organisation provide </w:t>
            </w:r>
            <w:r w:rsidR="00FA2DC5">
              <w:rPr>
                <w:rFonts w:ascii="Calibri" w:hAnsi="Calibri"/>
                <w:sz w:val="22"/>
                <w:szCs w:val="22"/>
              </w:rPr>
              <w:t xml:space="preserve">services </w:t>
            </w:r>
            <w:r>
              <w:rPr>
                <w:rFonts w:ascii="Calibri" w:hAnsi="Calibri"/>
                <w:sz w:val="22"/>
                <w:szCs w:val="22"/>
              </w:rPr>
              <w:t>to</w:t>
            </w:r>
            <w:r w:rsidR="00223D3A">
              <w:rPr>
                <w:rFonts w:ascii="Calibri" w:hAnsi="Calibri"/>
                <w:sz w:val="22"/>
                <w:szCs w:val="22"/>
              </w:rPr>
              <w:t xml:space="preserve">; </w:t>
            </w:r>
            <w:r>
              <w:rPr>
                <w:rFonts w:ascii="Calibri" w:hAnsi="Calibri"/>
                <w:sz w:val="22"/>
                <w:szCs w:val="22"/>
              </w:rPr>
              <w:t xml:space="preserve"> </w:t>
            </w:r>
          </w:p>
          <w:p w14:paraId="1E8396A1" w14:textId="77777777" w:rsidR="00FA2DC5" w:rsidRDefault="00FA2DC5" w:rsidP="00942318">
            <w:pPr>
              <w:ind w:left="426"/>
              <w:rPr>
                <w:rFonts w:ascii="Calibri" w:hAnsi="Calibri"/>
                <w:sz w:val="22"/>
                <w:szCs w:val="22"/>
              </w:rPr>
            </w:pPr>
          </w:p>
          <w:p w14:paraId="373F8277" w14:textId="621BB920" w:rsidR="00942318" w:rsidRPr="00FA2DC5" w:rsidRDefault="00FA2DC5" w:rsidP="00FA2DC5">
            <w:pPr>
              <w:pStyle w:val="ListParagraph"/>
              <w:numPr>
                <w:ilvl w:val="0"/>
                <w:numId w:val="17"/>
              </w:numPr>
              <w:rPr>
                <w:rFonts w:ascii="Calibri" w:hAnsi="Calibri"/>
              </w:rPr>
            </w:pPr>
            <w:r>
              <w:rPr>
                <w:rFonts w:ascii="Calibri" w:hAnsi="Calibri"/>
              </w:rPr>
              <w:t>W</w:t>
            </w:r>
            <w:r w:rsidR="00627252" w:rsidRPr="00FA2DC5">
              <w:rPr>
                <w:rFonts w:ascii="Calibri" w:hAnsi="Calibri"/>
              </w:rPr>
              <w:t>ithin Westminster</w:t>
            </w:r>
            <w:r w:rsidR="00627252" w:rsidRPr="00FA2DC5" w:rsidDel="00627252">
              <w:rPr>
                <w:rFonts w:ascii="Calibri" w:hAnsi="Calibri"/>
              </w:rPr>
              <w:t xml:space="preserve"> </w:t>
            </w:r>
          </w:p>
          <w:p w14:paraId="23F03965" w14:textId="77777777" w:rsidR="00FA2DC5" w:rsidRDefault="00FA2DC5" w:rsidP="00942318">
            <w:pPr>
              <w:ind w:left="426"/>
              <w:rPr>
                <w:rFonts w:ascii="Calibri" w:hAnsi="Calibri"/>
                <w:sz w:val="22"/>
                <w:szCs w:val="22"/>
              </w:rPr>
            </w:pPr>
          </w:p>
          <w:p w14:paraId="77EA9B4F" w14:textId="22BE80F3" w:rsidR="00942318" w:rsidRPr="00FA2DC5" w:rsidRDefault="00942318" w:rsidP="00FA2DC5">
            <w:pPr>
              <w:pStyle w:val="ListParagraph"/>
              <w:numPr>
                <w:ilvl w:val="0"/>
                <w:numId w:val="17"/>
              </w:numPr>
              <w:rPr>
                <w:rFonts w:ascii="Calibri" w:hAnsi="Calibri"/>
              </w:rPr>
            </w:pPr>
            <w:r w:rsidRPr="00FA2DC5">
              <w:rPr>
                <w:rFonts w:ascii="Calibri" w:hAnsi="Calibri"/>
              </w:rPr>
              <w:lastRenderedPageBreak/>
              <w:t xml:space="preserve">Outside Westminster   </w:t>
            </w:r>
          </w:p>
        </w:tc>
        <w:tc>
          <w:tcPr>
            <w:tcW w:w="8963" w:type="dxa"/>
          </w:tcPr>
          <w:p w14:paraId="7E551437" w14:textId="1768E393" w:rsidR="00942318" w:rsidRPr="007552DB" w:rsidRDefault="00942318" w:rsidP="00A17912">
            <w:pPr>
              <w:ind w:left="426"/>
              <w:rPr>
                <w:rFonts w:ascii="Calibri" w:hAnsi="Calibri"/>
                <w:sz w:val="22"/>
                <w:szCs w:val="22"/>
              </w:rPr>
            </w:pPr>
          </w:p>
        </w:tc>
      </w:tr>
      <w:tr w:rsidR="001F2799" w:rsidRPr="007552DB" w14:paraId="33C4604D" w14:textId="77777777" w:rsidTr="0033029A">
        <w:tc>
          <w:tcPr>
            <w:tcW w:w="4564" w:type="dxa"/>
          </w:tcPr>
          <w:p w14:paraId="051D1BFF" w14:textId="3159FF96" w:rsidR="001F2799" w:rsidRPr="007552DB" w:rsidRDefault="001F2799" w:rsidP="00223D3A">
            <w:pPr>
              <w:ind w:left="426"/>
              <w:rPr>
                <w:rFonts w:ascii="Calibri" w:hAnsi="Calibri"/>
                <w:sz w:val="22"/>
                <w:szCs w:val="22"/>
              </w:rPr>
            </w:pPr>
            <w:r w:rsidRPr="007552DB">
              <w:rPr>
                <w:rFonts w:ascii="Calibri" w:hAnsi="Calibri"/>
                <w:sz w:val="22"/>
                <w:szCs w:val="22"/>
              </w:rPr>
              <w:t xml:space="preserve">Please give a brief overview of your client group </w:t>
            </w:r>
            <w:r w:rsidR="00223D3A">
              <w:rPr>
                <w:rFonts w:ascii="Calibri" w:hAnsi="Calibri"/>
                <w:sz w:val="22"/>
                <w:szCs w:val="22"/>
              </w:rPr>
              <w:t>-</w:t>
            </w:r>
            <w:r w:rsidR="0094741A" w:rsidRPr="007552DB">
              <w:rPr>
                <w:rFonts w:ascii="Calibri" w:hAnsi="Calibri"/>
                <w:sz w:val="22"/>
                <w:szCs w:val="22"/>
              </w:rPr>
              <w:t xml:space="preserve"> </w:t>
            </w:r>
            <w:r w:rsidR="00852ED9" w:rsidRPr="007552DB">
              <w:rPr>
                <w:rFonts w:ascii="Calibri" w:hAnsi="Calibri"/>
                <w:sz w:val="22"/>
                <w:szCs w:val="22"/>
              </w:rPr>
              <w:t>i.e.</w:t>
            </w:r>
            <w:r w:rsidR="0094741A" w:rsidRPr="007552DB">
              <w:rPr>
                <w:rFonts w:ascii="Calibri" w:hAnsi="Calibri"/>
                <w:sz w:val="22"/>
                <w:szCs w:val="22"/>
              </w:rPr>
              <w:t xml:space="preserve"> types of business, or individual clients</w:t>
            </w:r>
            <w:r w:rsidR="00A17912">
              <w:rPr>
                <w:rFonts w:ascii="Calibri" w:hAnsi="Calibri"/>
                <w:sz w:val="22"/>
                <w:szCs w:val="22"/>
              </w:rPr>
              <w:t>/ Please provide an overview of public and private bodies.</w:t>
            </w:r>
          </w:p>
        </w:tc>
        <w:tc>
          <w:tcPr>
            <w:tcW w:w="8963" w:type="dxa"/>
          </w:tcPr>
          <w:p w14:paraId="48C7CB05" w14:textId="77777777" w:rsidR="001F2799" w:rsidRPr="007552DB" w:rsidRDefault="001F2799" w:rsidP="00160DF6">
            <w:pPr>
              <w:ind w:left="426"/>
              <w:rPr>
                <w:rFonts w:ascii="Calibri" w:hAnsi="Calibri"/>
                <w:sz w:val="22"/>
                <w:szCs w:val="22"/>
              </w:rPr>
            </w:pPr>
          </w:p>
        </w:tc>
      </w:tr>
    </w:tbl>
    <w:p w14:paraId="303B1834" w14:textId="77777777" w:rsidR="00FA2DC5" w:rsidRDefault="00FA2DC5" w:rsidP="00160DF6">
      <w:pPr>
        <w:ind w:left="426"/>
        <w:rPr>
          <w:rFonts w:ascii="Calibri" w:hAnsi="Calibri"/>
          <w:b/>
          <w:sz w:val="22"/>
          <w:szCs w:val="22"/>
        </w:rPr>
      </w:pPr>
    </w:p>
    <w:p w14:paraId="6780563A" w14:textId="77777777" w:rsidR="00FA2DC5" w:rsidRPr="00FA2DC5" w:rsidRDefault="00FA2DC5" w:rsidP="00160DF6">
      <w:pPr>
        <w:ind w:left="426"/>
        <w:rPr>
          <w:rFonts w:ascii="Calibri" w:hAnsi="Calibri"/>
          <w:b/>
          <w:sz w:val="22"/>
          <w:szCs w:val="22"/>
        </w:rPr>
      </w:pPr>
    </w:p>
    <w:p w14:paraId="4DD861A1" w14:textId="661C51F0" w:rsidR="004B7F6E" w:rsidRPr="00FA2DC5" w:rsidRDefault="00167654" w:rsidP="00160DF6">
      <w:pPr>
        <w:ind w:left="426"/>
        <w:rPr>
          <w:rFonts w:ascii="Calibri" w:hAnsi="Calibri"/>
          <w:b/>
          <w:sz w:val="22"/>
          <w:szCs w:val="22"/>
        </w:rPr>
      </w:pPr>
      <w:r w:rsidRPr="00FA2DC5">
        <w:rPr>
          <w:rFonts w:ascii="Calibri" w:hAnsi="Calibri"/>
          <w:b/>
          <w:sz w:val="22"/>
          <w:szCs w:val="22"/>
        </w:rPr>
        <w:t xml:space="preserve">Questions about </w:t>
      </w:r>
      <w:r w:rsidR="00627252" w:rsidRPr="00FA2DC5">
        <w:rPr>
          <w:rFonts w:ascii="Calibri" w:hAnsi="Calibri"/>
          <w:b/>
          <w:bCs/>
          <w:sz w:val="22"/>
          <w:szCs w:val="22"/>
        </w:rPr>
        <w:t>Development and Valuation Consultancy</w:t>
      </w:r>
      <w:r w:rsidR="00627252" w:rsidRPr="00FA2DC5" w:rsidDel="00627252">
        <w:rPr>
          <w:rFonts w:ascii="Calibri" w:hAnsi="Calibri"/>
          <w:b/>
          <w:sz w:val="22"/>
          <w:szCs w:val="22"/>
        </w:rPr>
        <w:t xml:space="preserve"> </w:t>
      </w:r>
    </w:p>
    <w:p w14:paraId="01262B91" w14:textId="77777777" w:rsidR="00167654" w:rsidRPr="007552DB" w:rsidRDefault="00167654" w:rsidP="00160DF6">
      <w:pPr>
        <w:ind w:left="426"/>
        <w:rPr>
          <w:rFonts w:ascii="Calibri" w:hAnsi="Calibri"/>
          <w:sz w:val="22"/>
          <w:szCs w:val="22"/>
        </w:rPr>
      </w:pPr>
    </w:p>
    <w:tbl>
      <w:tblPr>
        <w:tblStyle w:val="TableGrid"/>
        <w:tblW w:w="13495" w:type="dxa"/>
        <w:tblInd w:w="392" w:type="dxa"/>
        <w:tblLook w:val="04A0" w:firstRow="1" w:lastRow="0" w:firstColumn="1" w:lastColumn="0" w:noHBand="0" w:noVBand="1"/>
      </w:tblPr>
      <w:tblGrid>
        <w:gridCol w:w="4643"/>
        <w:gridCol w:w="4600"/>
        <w:gridCol w:w="4252"/>
      </w:tblGrid>
      <w:tr w:rsidR="004B7F6E" w:rsidRPr="007552DB" w14:paraId="565F6D87" w14:textId="77777777" w:rsidTr="00223D3A">
        <w:trPr>
          <w:tblHeader/>
        </w:trPr>
        <w:tc>
          <w:tcPr>
            <w:tcW w:w="4643" w:type="dxa"/>
            <w:shd w:val="clear" w:color="auto" w:fill="D9D9D9" w:themeFill="background2" w:themeFillShade="D9"/>
          </w:tcPr>
          <w:p w14:paraId="3062177E"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Question</w:t>
            </w:r>
          </w:p>
        </w:tc>
        <w:tc>
          <w:tcPr>
            <w:tcW w:w="4600" w:type="dxa"/>
            <w:shd w:val="clear" w:color="auto" w:fill="D9D9D9" w:themeFill="background2" w:themeFillShade="D9"/>
          </w:tcPr>
          <w:p w14:paraId="3E2C10FF"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Response</w:t>
            </w:r>
          </w:p>
        </w:tc>
        <w:tc>
          <w:tcPr>
            <w:tcW w:w="4252" w:type="dxa"/>
            <w:shd w:val="clear" w:color="auto" w:fill="D9D9D9" w:themeFill="background2" w:themeFillShade="D9"/>
          </w:tcPr>
          <w:p w14:paraId="3B94CBE9"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Support that would help</w:t>
            </w:r>
            <w:r w:rsidR="006B56FD" w:rsidRPr="007552DB">
              <w:rPr>
                <w:rFonts w:ascii="Calibri" w:hAnsi="Calibri"/>
                <w:b/>
                <w:sz w:val="22"/>
                <w:szCs w:val="22"/>
              </w:rPr>
              <w:t xml:space="preserve"> you</w:t>
            </w:r>
          </w:p>
        </w:tc>
      </w:tr>
      <w:tr w:rsidR="004B7F6E" w:rsidRPr="007552DB" w14:paraId="499F0BE4" w14:textId="77777777" w:rsidTr="00223D3A">
        <w:trPr>
          <w:trHeight w:val="318"/>
        </w:trPr>
        <w:tc>
          <w:tcPr>
            <w:tcW w:w="4643" w:type="dxa"/>
            <w:shd w:val="clear" w:color="auto" w:fill="D9D9D9" w:themeFill="background1" w:themeFillShade="D9"/>
          </w:tcPr>
          <w:p w14:paraId="25F9C39D" w14:textId="77777777" w:rsidR="00664CC4" w:rsidRPr="007552DB" w:rsidRDefault="00942318" w:rsidP="00942318">
            <w:pPr>
              <w:pStyle w:val="ListParagraph"/>
              <w:numPr>
                <w:ilvl w:val="0"/>
                <w:numId w:val="3"/>
              </w:numPr>
              <w:ind w:left="426" w:hanging="542"/>
              <w:rPr>
                <w:rFonts w:ascii="Calibri" w:hAnsi="Calibri"/>
                <w:b/>
              </w:rPr>
            </w:pPr>
            <w:r>
              <w:rPr>
                <w:rFonts w:ascii="Calibri" w:hAnsi="Calibri"/>
                <w:b/>
              </w:rPr>
              <w:t xml:space="preserve">Introduction:  </w:t>
            </w:r>
            <w:r w:rsidR="0094741A" w:rsidRPr="007552DB">
              <w:rPr>
                <w:rFonts w:ascii="Calibri" w:hAnsi="Calibri"/>
                <w:b/>
              </w:rPr>
              <w:t xml:space="preserve">Scope of </w:t>
            </w:r>
            <w:r w:rsidR="00321DB9" w:rsidRPr="007552DB">
              <w:rPr>
                <w:rFonts w:ascii="Calibri" w:hAnsi="Calibri"/>
                <w:b/>
              </w:rPr>
              <w:t xml:space="preserve">DPS </w:t>
            </w:r>
          </w:p>
        </w:tc>
        <w:tc>
          <w:tcPr>
            <w:tcW w:w="4600" w:type="dxa"/>
            <w:shd w:val="clear" w:color="auto" w:fill="D9D9D9" w:themeFill="background1" w:themeFillShade="D9"/>
          </w:tcPr>
          <w:p w14:paraId="79D22344" w14:textId="77777777" w:rsidR="004B7F6E" w:rsidRPr="007552DB" w:rsidRDefault="004B7F6E" w:rsidP="00160DF6">
            <w:pPr>
              <w:ind w:left="426"/>
              <w:rPr>
                <w:rFonts w:ascii="Calibri" w:hAnsi="Calibri"/>
                <w:sz w:val="22"/>
                <w:szCs w:val="22"/>
              </w:rPr>
            </w:pPr>
          </w:p>
        </w:tc>
        <w:tc>
          <w:tcPr>
            <w:tcW w:w="4252" w:type="dxa"/>
            <w:shd w:val="clear" w:color="auto" w:fill="D9D9D9" w:themeFill="background1" w:themeFillShade="D9"/>
          </w:tcPr>
          <w:p w14:paraId="0D9FE19D" w14:textId="77777777" w:rsidR="004B7F6E" w:rsidRPr="007552DB" w:rsidRDefault="004B7F6E" w:rsidP="00160DF6">
            <w:pPr>
              <w:ind w:left="426"/>
              <w:rPr>
                <w:rFonts w:ascii="Calibri" w:hAnsi="Calibri"/>
                <w:sz w:val="22"/>
                <w:szCs w:val="22"/>
              </w:rPr>
            </w:pPr>
          </w:p>
        </w:tc>
      </w:tr>
      <w:tr w:rsidR="00DC6BD6" w:rsidRPr="007552DB" w14:paraId="58FDBDD0" w14:textId="77777777" w:rsidTr="00223D3A">
        <w:trPr>
          <w:trHeight w:val="1206"/>
        </w:trPr>
        <w:tc>
          <w:tcPr>
            <w:tcW w:w="4643" w:type="dxa"/>
          </w:tcPr>
          <w:p w14:paraId="75980B15" w14:textId="0B6BCC2C" w:rsidR="00BE5505" w:rsidRPr="007552DB" w:rsidRDefault="00321DB9" w:rsidP="00160DF6">
            <w:pPr>
              <w:ind w:left="426"/>
              <w:jc w:val="both"/>
              <w:rPr>
                <w:rFonts w:ascii="Calibri" w:hAnsi="Calibri"/>
                <w:bCs/>
                <w:sz w:val="22"/>
                <w:szCs w:val="22"/>
              </w:rPr>
            </w:pPr>
            <w:r w:rsidRPr="007552DB">
              <w:rPr>
                <w:rFonts w:ascii="Calibri" w:hAnsi="Calibri"/>
                <w:bCs/>
                <w:sz w:val="22"/>
                <w:szCs w:val="22"/>
              </w:rPr>
              <w:t xml:space="preserve">We are considering having two separate Lots within the </w:t>
            </w:r>
            <w:r w:rsidR="003F5F76">
              <w:rPr>
                <w:rFonts w:ascii="Calibri" w:hAnsi="Calibri"/>
                <w:bCs/>
                <w:sz w:val="22"/>
                <w:szCs w:val="22"/>
              </w:rPr>
              <w:t xml:space="preserve">Development </w:t>
            </w:r>
            <w:r w:rsidR="00627252">
              <w:rPr>
                <w:rFonts w:ascii="Calibri" w:hAnsi="Calibri"/>
                <w:bCs/>
                <w:sz w:val="22"/>
                <w:szCs w:val="22"/>
              </w:rPr>
              <w:t xml:space="preserve">and </w:t>
            </w:r>
            <w:r w:rsidR="003F5F76">
              <w:rPr>
                <w:rFonts w:ascii="Calibri" w:hAnsi="Calibri"/>
                <w:bCs/>
                <w:sz w:val="22"/>
                <w:szCs w:val="22"/>
              </w:rPr>
              <w:t xml:space="preserve">Valuation Consultancy </w:t>
            </w:r>
            <w:r w:rsidRPr="007552DB">
              <w:rPr>
                <w:rFonts w:ascii="Calibri" w:hAnsi="Calibri"/>
                <w:bCs/>
                <w:sz w:val="22"/>
                <w:szCs w:val="22"/>
              </w:rPr>
              <w:t xml:space="preserve">DPS. </w:t>
            </w:r>
          </w:p>
          <w:p w14:paraId="64EE1BFD" w14:textId="77777777" w:rsidR="00160DF6" w:rsidRPr="007552DB" w:rsidRDefault="00160DF6" w:rsidP="00160DF6">
            <w:pPr>
              <w:ind w:left="426"/>
              <w:jc w:val="both"/>
              <w:rPr>
                <w:rFonts w:ascii="Calibri" w:hAnsi="Calibri"/>
                <w:b/>
                <w:bCs/>
                <w:sz w:val="22"/>
                <w:szCs w:val="22"/>
                <w:u w:val="single"/>
              </w:rPr>
            </w:pPr>
          </w:p>
          <w:p w14:paraId="1DB4A063" w14:textId="77777777" w:rsidR="00DC6BD6" w:rsidRPr="007552DB" w:rsidRDefault="00321DB9" w:rsidP="00160DF6">
            <w:pPr>
              <w:ind w:left="426"/>
              <w:jc w:val="both"/>
              <w:rPr>
                <w:rFonts w:ascii="Calibri" w:hAnsi="Calibri"/>
                <w:bCs/>
                <w:sz w:val="22"/>
                <w:szCs w:val="22"/>
              </w:rPr>
            </w:pPr>
            <w:r w:rsidRPr="007552DB">
              <w:rPr>
                <w:rFonts w:ascii="Calibri" w:hAnsi="Calibri"/>
                <w:b/>
                <w:bCs/>
                <w:sz w:val="22"/>
                <w:szCs w:val="22"/>
                <w:u w:val="single"/>
              </w:rPr>
              <w:t>Lot 1</w:t>
            </w:r>
            <w:r w:rsidRPr="007552DB">
              <w:rPr>
                <w:rFonts w:ascii="Calibri" w:hAnsi="Calibri"/>
                <w:bCs/>
                <w:sz w:val="22"/>
                <w:szCs w:val="22"/>
              </w:rPr>
              <w:t xml:space="preserve"> would be for Specialist Sales and Marketing consultancy involving</w:t>
            </w:r>
            <w:r w:rsidR="00BE5505" w:rsidRPr="007552DB">
              <w:rPr>
                <w:rFonts w:ascii="Calibri" w:hAnsi="Calibri"/>
                <w:bCs/>
                <w:sz w:val="22"/>
                <w:szCs w:val="22"/>
              </w:rPr>
              <w:t>;</w:t>
            </w:r>
            <w:r w:rsidRPr="007552DB">
              <w:rPr>
                <w:rFonts w:ascii="Calibri" w:hAnsi="Calibri"/>
                <w:bCs/>
                <w:sz w:val="22"/>
                <w:szCs w:val="22"/>
              </w:rPr>
              <w:t xml:space="preserve"> </w:t>
            </w:r>
          </w:p>
          <w:p w14:paraId="3579C9E3" w14:textId="77777777" w:rsidR="00321DB9" w:rsidRPr="007552DB" w:rsidRDefault="00321DB9" w:rsidP="00160DF6">
            <w:pPr>
              <w:pStyle w:val="B1"/>
              <w:spacing w:before="0" w:after="0"/>
              <w:ind w:left="426" w:firstLine="0"/>
              <w:rPr>
                <w:rFonts w:ascii="Calibri" w:hAnsi="Calibri"/>
                <w:b w:val="0"/>
                <w:bCs w:val="0"/>
              </w:rPr>
            </w:pPr>
          </w:p>
          <w:p w14:paraId="1C42CDBA"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Value engineering and cost consultants assessments of build costs in relation to driving value</w:t>
            </w:r>
          </w:p>
          <w:p w14:paraId="49DB1E41"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Specification analysis and benchmark testing of other developments</w:t>
            </w:r>
          </w:p>
          <w:p w14:paraId="76247A9A" w14:textId="77777777" w:rsidR="00BE5505" w:rsidRPr="007552DB" w:rsidRDefault="00321DB9" w:rsidP="00160DF6">
            <w:pPr>
              <w:pStyle w:val="ListParagraph"/>
              <w:numPr>
                <w:ilvl w:val="0"/>
                <w:numId w:val="11"/>
              </w:numPr>
              <w:ind w:left="426"/>
              <w:rPr>
                <w:rFonts w:ascii="Calibri" w:hAnsi="Calibri"/>
                <w:bCs/>
              </w:rPr>
            </w:pPr>
            <w:r w:rsidRPr="007552DB">
              <w:rPr>
                <w:rFonts w:ascii="Calibri" w:hAnsi="Calibri"/>
                <w:bCs/>
              </w:rPr>
              <w:t>Establishing marketing strategy to include working with marketing/branding agents</w:t>
            </w:r>
          </w:p>
          <w:p w14:paraId="708061B9"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Establishing sales strategy to meet client deadlines and resale to the market</w:t>
            </w:r>
          </w:p>
          <w:p w14:paraId="0831F91C"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lastRenderedPageBreak/>
              <w:t>Providing advice regarding marketing collateral and branding</w:t>
            </w:r>
          </w:p>
          <w:p w14:paraId="002E673D"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Pricing advice of the units prior to launch</w:t>
            </w:r>
          </w:p>
          <w:p w14:paraId="0F3B4E41"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Phasing strategy and rates of sale</w:t>
            </w:r>
          </w:p>
          <w:p w14:paraId="36CD6147" w14:textId="7294F64C" w:rsidR="00321DB9" w:rsidRDefault="00321DB9" w:rsidP="00FA2DC5">
            <w:pPr>
              <w:pStyle w:val="ListParagraph"/>
              <w:numPr>
                <w:ilvl w:val="0"/>
                <w:numId w:val="11"/>
              </w:numPr>
              <w:spacing w:after="0"/>
              <w:ind w:left="426"/>
              <w:rPr>
                <w:rFonts w:ascii="Calibri" w:hAnsi="Calibri"/>
              </w:rPr>
            </w:pPr>
            <w:r w:rsidRPr="00FA2DC5">
              <w:rPr>
                <w:rFonts w:ascii="Calibri" w:hAnsi="Calibri"/>
              </w:rPr>
              <w:t>PR and Media campaigns</w:t>
            </w:r>
          </w:p>
          <w:p w14:paraId="57B9A650" w14:textId="77777777" w:rsidR="00FA2DC5" w:rsidRPr="00FA2DC5" w:rsidRDefault="00FA2DC5" w:rsidP="00FA2DC5">
            <w:pPr>
              <w:ind w:left="360"/>
              <w:rPr>
                <w:rFonts w:ascii="Calibri" w:hAnsi="Calibri"/>
              </w:rPr>
            </w:pPr>
          </w:p>
          <w:p w14:paraId="00199F83" w14:textId="77777777" w:rsidR="00321DB9" w:rsidRPr="007552DB" w:rsidRDefault="00321DB9" w:rsidP="00160DF6">
            <w:pPr>
              <w:ind w:left="426" w:firstLine="22"/>
              <w:jc w:val="both"/>
              <w:rPr>
                <w:rFonts w:ascii="Calibri" w:hAnsi="Calibri"/>
                <w:color w:val="000000"/>
                <w:kern w:val="24"/>
                <w:sz w:val="22"/>
                <w:szCs w:val="22"/>
                <w:lang w:val="en-AU"/>
              </w:rPr>
            </w:pPr>
            <w:r w:rsidRPr="007552DB">
              <w:rPr>
                <w:rFonts w:ascii="Calibri" w:hAnsi="Calibri"/>
                <w:b/>
                <w:bCs/>
                <w:sz w:val="22"/>
                <w:szCs w:val="22"/>
                <w:u w:val="single"/>
              </w:rPr>
              <w:t xml:space="preserve">Lot </w:t>
            </w:r>
            <w:r w:rsidR="00154E7A" w:rsidRPr="007552DB">
              <w:rPr>
                <w:rFonts w:ascii="Calibri" w:hAnsi="Calibri"/>
                <w:b/>
                <w:bCs/>
                <w:sz w:val="22"/>
                <w:szCs w:val="22"/>
                <w:u w:val="single"/>
              </w:rPr>
              <w:t>2</w:t>
            </w:r>
            <w:r w:rsidR="00154E7A" w:rsidRPr="007552DB">
              <w:rPr>
                <w:rFonts w:ascii="Calibri" w:hAnsi="Calibri"/>
                <w:bCs/>
                <w:sz w:val="22"/>
                <w:szCs w:val="22"/>
              </w:rPr>
              <w:t xml:space="preserve"> would</w:t>
            </w:r>
            <w:r w:rsidRPr="007552DB">
              <w:rPr>
                <w:rFonts w:ascii="Calibri" w:hAnsi="Calibri"/>
                <w:bCs/>
                <w:sz w:val="22"/>
                <w:szCs w:val="22"/>
              </w:rPr>
              <w:t xml:space="preserve"> be for </w:t>
            </w:r>
            <w:r w:rsidRPr="007552DB">
              <w:rPr>
                <w:rFonts w:ascii="Calibri" w:hAnsi="Calibri"/>
                <w:color w:val="000000"/>
                <w:kern w:val="24"/>
                <w:sz w:val="22"/>
                <w:szCs w:val="22"/>
                <w:lang w:val="en-AU"/>
              </w:rPr>
              <w:t>valuation and lease extensions services for right to buy properties</w:t>
            </w:r>
            <w:r w:rsidR="00154E7A">
              <w:rPr>
                <w:rFonts w:ascii="Calibri" w:hAnsi="Calibri"/>
                <w:color w:val="000000"/>
                <w:kern w:val="24"/>
                <w:sz w:val="22"/>
                <w:szCs w:val="22"/>
                <w:lang w:val="en-AU"/>
              </w:rPr>
              <w:t xml:space="preserve">, and red book </w:t>
            </w:r>
            <w:r w:rsidR="003B1A9A">
              <w:rPr>
                <w:rFonts w:ascii="Calibri" w:hAnsi="Calibri"/>
                <w:color w:val="000000"/>
                <w:kern w:val="24"/>
                <w:sz w:val="22"/>
                <w:szCs w:val="22"/>
                <w:lang w:val="en-AU"/>
              </w:rPr>
              <w:t xml:space="preserve">valuations. </w:t>
            </w:r>
          </w:p>
          <w:p w14:paraId="72091956" w14:textId="77777777" w:rsidR="00321DB9" w:rsidRPr="007552DB" w:rsidRDefault="00321DB9" w:rsidP="00160DF6">
            <w:pPr>
              <w:tabs>
                <w:tab w:val="left" w:pos="269"/>
              </w:tabs>
              <w:ind w:left="426" w:firstLine="22"/>
              <w:jc w:val="both"/>
              <w:rPr>
                <w:rFonts w:ascii="Calibri" w:hAnsi="Calibri"/>
                <w:color w:val="000000"/>
                <w:kern w:val="24"/>
                <w:sz w:val="22"/>
                <w:szCs w:val="22"/>
                <w:lang w:val="en-AU"/>
              </w:rPr>
            </w:pPr>
          </w:p>
          <w:p w14:paraId="621DF3A6" w14:textId="77777777" w:rsidR="00160DF6" w:rsidRPr="00942318" w:rsidRDefault="00321DB9" w:rsidP="00160DF6">
            <w:pPr>
              <w:pStyle w:val="ListParagraph"/>
              <w:numPr>
                <w:ilvl w:val="0"/>
                <w:numId w:val="12"/>
              </w:numPr>
              <w:tabs>
                <w:tab w:val="left" w:pos="908"/>
              </w:tabs>
              <w:ind w:left="426" w:hanging="341"/>
              <w:jc w:val="both"/>
              <w:rPr>
                <w:rFonts w:ascii="Calibri" w:hAnsi="Calibri"/>
                <w:color w:val="000000"/>
                <w:kern w:val="24"/>
                <w:lang w:val="en-AU"/>
              </w:rPr>
            </w:pPr>
            <w:r w:rsidRPr="00942318">
              <w:rPr>
                <w:rFonts w:ascii="Calibri" w:hAnsi="Calibri"/>
                <w:color w:val="000000"/>
                <w:kern w:val="24"/>
                <w:lang w:val="en-AU"/>
              </w:rPr>
              <w:t>Please let us know if your organisation provides services in both these areas</w:t>
            </w:r>
          </w:p>
          <w:p w14:paraId="4A13CAD7" w14:textId="77777777" w:rsidR="00160DF6" w:rsidRPr="00942318" w:rsidRDefault="00160DF6" w:rsidP="00160DF6">
            <w:pPr>
              <w:tabs>
                <w:tab w:val="left" w:pos="908"/>
              </w:tabs>
              <w:ind w:left="426" w:hanging="341"/>
              <w:jc w:val="both"/>
              <w:rPr>
                <w:rFonts w:ascii="Calibri" w:hAnsi="Calibri"/>
                <w:color w:val="000000"/>
                <w:kern w:val="24"/>
                <w:sz w:val="22"/>
                <w:szCs w:val="22"/>
                <w:lang w:val="en-AU"/>
              </w:rPr>
            </w:pPr>
          </w:p>
          <w:p w14:paraId="74597F41" w14:textId="77777777" w:rsidR="00321DB9" w:rsidRPr="007552DB" w:rsidRDefault="00160DF6" w:rsidP="00154E7A">
            <w:pPr>
              <w:pStyle w:val="ListParagraph"/>
              <w:numPr>
                <w:ilvl w:val="0"/>
                <w:numId w:val="12"/>
              </w:numPr>
              <w:tabs>
                <w:tab w:val="left" w:pos="908"/>
              </w:tabs>
              <w:ind w:left="426" w:hanging="341"/>
              <w:jc w:val="both"/>
              <w:rPr>
                <w:rFonts w:ascii="Calibri" w:hAnsi="Calibri"/>
                <w:b/>
                <w:bCs/>
              </w:rPr>
            </w:pPr>
            <w:r w:rsidRPr="00942318">
              <w:rPr>
                <w:rFonts w:ascii="Calibri" w:hAnsi="Calibri"/>
                <w:color w:val="000000"/>
                <w:kern w:val="24"/>
                <w:lang w:val="en-AU"/>
              </w:rPr>
              <w:t xml:space="preserve">Do you think these requirements </w:t>
            </w:r>
            <w:proofErr w:type="gramStart"/>
            <w:r w:rsidRPr="00942318">
              <w:rPr>
                <w:rFonts w:ascii="Calibri" w:hAnsi="Calibri"/>
                <w:color w:val="000000"/>
                <w:kern w:val="24"/>
                <w:lang w:val="en-AU"/>
              </w:rPr>
              <w:t>should be procured</w:t>
            </w:r>
            <w:proofErr w:type="gramEnd"/>
            <w:r w:rsidRPr="00942318">
              <w:rPr>
                <w:rFonts w:ascii="Calibri" w:hAnsi="Calibri"/>
                <w:color w:val="000000"/>
                <w:kern w:val="24"/>
                <w:lang w:val="en-AU"/>
              </w:rPr>
              <w:t xml:space="preserve"> </w:t>
            </w:r>
            <w:r w:rsidR="00154E7A">
              <w:rPr>
                <w:rFonts w:ascii="Calibri" w:hAnsi="Calibri"/>
                <w:color w:val="000000"/>
                <w:kern w:val="24"/>
                <w:lang w:val="en-AU"/>
              </w:rPr>
              <w:t xml:space="preserve">as separate lots in the DPS?  </w:t>
            </w:r>
          </w:p>
        </w:tc>
        <w:tc>
          <w:tcPr>
            <w:tcW w:w="4600" w:type="dxa"/>
          </w:tcPr>
          <w:p w14:paraId="2873E90F" w14:textId="77777777" w:rsidR="00DC6BD6" w:rsidRPr="007552DB" w:rsidRDefault="00DC6BD6" w:rsidP="00160DF6">
            <w:pPr>
              <w:ind w:left="426"/>
              <w:rPr>
                <w:rFonts w:ascii="Calibri" w:hAnsi="Calibri"/>
                <w:sz w:val="22"/>
                <w:szCs w:val="22"/>
              </w:rPr>
            </w:pPr>
          </w:p>
        </w:tc>
        <w:tc>
          <w:tcPr>
            <w:tcW w:w="4252" w:type="dxa"/>
          </w:tcPr>
          <w:p w14:paraId="01C0B573" w14:textId="77777777" w:rsidR="00DC6BD6" w:rsidRPr="007552DB" w:rsidRDefault="00DC6BD6" w:rsidP="00160DF6">
            <w:pPr>
              <w:ind w:left="426"/>
              <w:rPr>
                <w:rFonts w:ascii="Calibri" w:hAnsi="Calibri"/>
                <w:sz w:val="22"/>
                <w:szCs w:val="22"/>
              </w:rPr>
            </w:pPr>
          </w:p>
        </w:tc>
      </w:tr>
      <w:tr w:rsidR="004B7F6E" w:rsidRPr="007552DB" w14:paraId="08249CFD" w14:textId="77777777" w:rsidTr="00223D3A">
        <w:trPr>
          <w:trHeight w:val="302"/>
        </w:trPr>
        <w:tc>
          <w:tcPr>
            <w:tcW w:w="4643" w:type="dxa"/>
            <w:shd w:val="clear" w:color="auto" w:fill="D9D9D9" w:themeFill="background1" w:themeFillShade="D9"/>
          </w:tcPr>
          <w:p w14:paraId="1967C7E2" w14:textId="77777777" w:rsidR="00664CC4" w:rsidRPr="007552DB" w:rsidRDefault="00942318" w:rsidP="00942318">
            <w:pPr>
              <w:pStyle w:val="ListParagraph"/>
              <w:numPr>
                <w:ilvl w:val="0"/>
                <w:numId w:val="3"/>
              </w:numPr>
              <w:ind w:left="426" w:hanging="227"/>
              <w:rPr>
                <w:rFonts w:ascii="Calibri" w:hAnsi="Calibri"/>
                <w:b/>
              </w:rPr>
            </w:pPr>
            <w:r>
              <w:rPr>
                <w:rFonts w:ascii="Calibri" w:hAnsi="Calibri"/>
                <w:b/>
              </w:rPr>
              <w:t xml:space="preserve">    </w:t>
            </w:r>
            <w:r w:rsidR="0094741A" w:rsidRPr="007552DB">
              <w:rPr>
                <w:rFonts w:ascii="Calibri" w:hAnsi="Calibri"/>
                <w:b/>
              </w:rPr>
              <w:t xml:space="preserve">Business Orientation </w:t>
            </w:r>
          </w:p>
        </w:tc>
        <w:tc>
          <w:tcPr>
            <w:tcW w:w="4600" w:type="dxa"/>
            <w:shd w:val="clear" w:color="auto" w:fill="D9D9D9" w:themeFill="background1" w:themeFillShade="D9"/>
          </w:tcPr>
          <w:p w14:paraId="3D6BE21F" w14:textId="77777777" w:rsidR="004B7F6E" w:rsidRPr="007552DB" w:rsidRDefault="004B7F6E" w:rsidP="00160DF6">
            <w:pPr>
              <w:ind w:left="426"/>
              <w:rPr>
                <w:rFonts w:ascii="Calibri" w:hAnsi="Calibri"/>
                <w:sz w:val="22"/>
                <w:szCs w:val="22"/>
              </w:rPr>
            </w:pPr>
          </w:p>
        </w:tc>
        <w:tc>
          <w:tcPr>
            <w:tcW w:w="4252" w:type="dxa"/>
            <w:shd w:val="clear" w:color="auto" w:fill="D9D9D9" w:themeFill="background1" w:themeFillShade="D9"/>
          </w:tcPr>
          <w:p w14:paraId="6ECEA1DD" w14:textId="77777777" w:rsidR="004B7F6E" w:rsidRPr="007552DB" w:rsidRDefault="004B7F6E" w:rsidP="00160DF6">
            <w:pPr>
              <w:ind w:left="426"/>
              <w:rPr>
                <w:rFonts w:ascii="Calibri" w:hAnsi="Calibri"/>
                <w:sz w:val="22"/>
                <w:szCs w:val="22"/>
              </w:rPr>
            </w:pPr>
          </w:p>
        </w:tc>
      </w:tr>
      <w:tr w:rsidR="00DC6BD6" w:rsidRPr="007552DB" w14:paraId="79FF52E2" w14:textId="77777777" w:rsidTr="00223D3A">
        <w:trPr>
          <w:trHeight w:val="1607"/>
        </w:trPr>
        <w:tc>
          <w:tcPr>
            <w:tcW w:w="4643" w:type="dxa"/>
          </w:tcPr>
          <w:p w14:paraId="7FA75991" w14:textId="77777777" w:rsidR="00BE5505" w:rsidRPr="007552DB" w:rsidRDefault="00BE5505" w:rsidP="00942318">
            <w:pPr>
              <w:ind w:left="426" w:hanging="369"/>
              <w:rPr>
                <w:rFonts w:ascii="Calibri" w:hAnsi="Calibri"/>
                <w:sz w:val="22"/>
                <w:szCs w:val="22"/>
              </w:rPr>
            </w:pPr>
          </w:p>
          <w:p w14:paraId="522410B4" w14:textId="77777777" w:rsidR="00BE5505" w:rsidRDefault="00BE5505" w:rsidP="00FA2DC5">
            <w:pPr>
              <w:pStyle w:val="ListParagraph"/>
              <w:numPr>
                <w:ilvl w:val="0"/>
                <w:numId w:val="14"/>
              </w:numPr>
              <w:ind w:left="483" w:hanging="341"/>
              <w:rPr>
                <w:rFonts w:ascii="Calibri" w:hAnsi="Calibri"/>
              </w:rPr>
            </w:pPr>
            <w:r w:rsidRPr="00942318">
              <w:rPr>
                <w:rFonts w:ascii="Calibri" w:hAnsi="Calibri"/>
              </w:rPr>
              <w:t xml:space="preserve">Is your organisation more orientated to specialist sales and marketing or to straightforward property valuations or both? </w:t>
            </w:r>
          </w:p>
          <w:p w14:paraId="4CA19B23" w14:textId="77777777" w:rsidR="00154E7A" w:rsidRPr="00154E7A" w:rsidRDefault="00154E7A" w:rsidP="00FA2DC5">
            <w:pPr>
              <w:ind w:left="483"/>
              <w:rPr>
                <w:rFonts w:ascii="Calibri" w:hAnsi="Calibri"/>
              </w:rPr>
            </w:pPr>
          </w:p>
          <w:p w14:paraId="6EC96E12" w14:textId="30E5CD0D" w:rsidR="00154E7A" w:rsidRPr="00942318" w:rsidRDefault="00154E7A" w:rsidP="00FA2DC5">
            <w:pPr>
              <w:pStyle w:val="ListParagraph"/>
              <w:numPr>
                <w:ilvl w:val="0"/>
                <w:numId w:val="14"/>
              </w:numPr>
              <w:ind w:left="483" w:hanging="341"/>
              <w:rPr>
                <w:rFonts w:ascii="Calibri" w:hAnsi="Calibri"/>
              </w:rPr>
            </w:pPr>
            <w:proofErr w:type="gramStart"/>
            <w:r>
              <w:rPr>
                <w:rFonts w:ascii="Calibri" w:hAnsi="Calibri"/>
              </w:rPr>
              <w:t>If both</w:t>
            </w:r>
            <w:r w:rsidR="003B1A9A">
              <w:rPr>
                <w:rFonts w:ascii="Calibri" w:hAnsi="Calibri"/>
              </w:rPr>
              <w:t>,</w:t>
            </w:r>
            <w:r>
              <w:rPr>
                <w:rFonts w:ascii="Calibri" w:hAnsi="Calibri"/>
              </w:rPr>
              <w:t xml:space="preserve"> are these functions carried out by the separate or the same departments </w:t>
            </w:r>
            <w:r w:rsidR="00FA2DC5">
              <w:rPr>
                <w:rFonts w:ascii="Calibri" w:hAnsi="Calibri"/>
              </w:rPr>
              <w:t>with</w:t>
            </w:r>
            <w:r>
              <w:rPr>
                <w:rFonts w:ascii="Calibri" w:hAnsi="Calibri"/>
              </w:rPr>
              <w:t>in your organisation?</w:t>
            </w:r>
            <w:proofErr w:type="gramEnd"/>
            <w:r>
              <w:rPr>
                <w:rFonts w:ascii="Calibri" w:hAnsi="Calibri"/>
              </w:rPr>
              <w:t xml:space="preserve">  </w:t>
            </w:r>
          </w:p>
        </w:tc>
        <w:tc>
          <w:tcPr>
            <w:tcW w:w="4600" w:type="dxa"/>
          </w:tcPr>
          <w:p w14:paraId="40909902" w14:textId="77777777" w:rsidR="00DC6BD6" w:rsidRPr="007552DB" w:rsidRDefault="00DC6BD6" w:rsidP="00160DF6">
            <w:pPr>
              <w:ind w:left="426"/>
              <w:rPr>
                <w:rFonts w:ascii="Calibri" w:hAnsi="Calibri"/>
                <w:sz w:val="22"/>
                <w:szCs w:val="22"/>
              </w:rPr>
            </w:pPr>
          </w:p>
        </w:tc>
        <w:tc>
          <w:tcPr>
            <w:tcW w:w="4252" w:type="dxa"/>
          </w:tcPr>
          <w:p w14:paraId="064AADEF" w14:textId="77777777" w:rsidR="00DC6BD6" w:rsidRPr="007552DB" w:rsidRDefault="00DC6BD6" w:rsidP="00160DF6">
            <w:pPr>
              <w:ind w:left="426"/>
              <w:rPr>
                <w:rFonts w:ascii="Calibri" w:hAnsi="Calibri"/>
                <w:sz w:val="22"/>
                <w:szCs w:val="22"/>
              </w:rPr>
            </w:pPr>
          </w:p>
        </w:tc>
      </w:tr>
      <w:tr w:rsidR="00052789" w:rsidRPr="007552DB" w14:paraId="556AEF29" w14:textId="77777777" w:rsidTr="00223D3A">
        <w:trPr>
          <w:trHeight w:val="268"/>
        </w:trPr>
        <w:tc>
          <w:tcPr>
            <w:tcW w:w="4643" w:type="dxa"/>
            <w:shd w:val="clear" w:color="auto" w:fill="D9D9D9" w:themeFill="background1" w:themeFillShade="D9"/>
          </w:tcPr>
          <w:p w14:paraId="531B969F" w14:textId="77777777" w:rsidR="00052789" w:rsidRPr="007552DB" w:rsidRDefault="0094741A" w:rsidP="00942318">
            <w:pPr>
              <w:pStyle w:val="ListParagraph"/>
              <w:numPr>
                <w:ilvl w:val="0"/>
                <w:numId w:val="5"/>
              </w:numPr>
              <w:ind w:left="199" w:firstLine="0"/>
              <w:rPr>
                <w:rFonts w:ascii="Calibri" w:hAnsi="Calibri"/>
                <w:b/>
              </w:rPr>
            </w:pPr>
            <w:r w:rsidRPr="007552DB">
              <w:rPr>
                <w:rFonts w:ascii="Calibri" w:hAnsi="Calibri"/>
                <w:b/>
              </w:rPr>
              <w:lastRenderedPageBreak/>
              <w:t xml:space="preserve">Future Business </w:t>
            </w:r>
            <w:r w:rsidR="00061F3F" w:rsidRPr="007552DB">
              <w:rPr>
                <w:rFonts w:ascii="Calibri" w:hAnsi="Calibri"/>
                <w:b/>
              </w:rPr>
              <w:t>Plans</w:t>
            </w:r>
          </w:p>
        </w:tc>
        <w:tc>
          <w:tcPr>
            <w:tcW w:w="4600" w:type="dxa"/>
            <w:shd w:val="clear" w:color="auto" w:fill="D9D9D9" w:themeFill="background1" w:themeFillShade="D9"/>
          </w:tcPr>
          <w:p w14:paraId="646E289A" w14:textId="77777777" w:rsidR="00052789" w:rsidRPr="007552DB" w:rsidRDefault="00052789" w:rsidP="00160DF6">
            <w:pPr>
              <w:ind w:left="426"/>
              <w:rPr>
                <w:rFonts w:ascii="Calibri" w:hAnsi="Calibri"/>
                <w:sz w:val="22"/>
                <w:szCs w:val="22"/>
              </w:rPr>
            </w:pPr>
          </w:p>
        </w:tc>
        <w:tc>
          <w:tcPr>
            <w:tcW w:w="4252" w:type="dxa"/>
            <w:shd w:val="clear" w:color="auto" w:fill="D9D9D9" w:themeFill="background1" w:themeFillShade="D9"/>
          </w:tcPr>
          <w:p w14:paraId="711889CA" w14:textId="77777777" w:rsidR="00052789" w:rsidRPr="007552DB" w:rsidRDefault="00052789" w:rsidP="00160DF6">
            <w:pPr>
              <w:ind w:left="426"/>
              <w:rPr>
                <w:rFonts w:ascii="Calibri" w:hAnsi="Calibri"/>
                <w:sz w:val="22"/>
                <w:szCs w:val="22"/>
              </w:rPr>
            </w:pPr>
          </w:p>
        </w:tc>
      </w:tr>
      <w:tr w:rsidR="00DC6BD6" w:rsidRPr="007552DB" w14:paraId="542C0A42" w14:textId="77777777" w:rsidTr="00223D3A">
        <w:trPr>
          <w:trHeight w:val="1524"/>
        </w:trPr>
        <w:tc>
          <w:tcPr>
            <w:tcW w:w="4643" w:type="dxa"/>
          </w:tcPr>
          <w:p w14:paraId="0265DD94" w14:textId="77777777" w:rsidR="00942318" w:rsidRPr="00942318" w:rsidRDefault="00942318" w:rsidP="00942318">
            <w:pPr>
              <w:ind w:left="360"/>
              <w:rPr>
                <w:rFonts w:ascii="Calibri" w:hAnsi="Calibri"/>
              </w:rPr>
            </w:pPr>
          </w:p>
          <w:p w14:paraId="18F2168A" w14:textId="77777777" w:rsidR="00BE5505" w:rsidRDefault="00BE5505" w:rsidP="00852ED9">
            <w:pPr>
              <w:pStyle w:val="ListParagraph"/>
              <w:numPr>
                <w:ilvl w:val="0"/>
                <w:numId w:val="15"/>
              </w:numPr>
              <w:ind w:left="624" w:hanging="379"/>
              <w:rPr>
                <w:rFonts w:ascii="Calibri" w:hAnsi="Calibri"/>
              </w:rPr>
            </w:pPr>
            <w:r w:rsidRPr="00942318">
              <w:rPr>
                <w:rFonts w:ascii="Calibri" w:hAnsi="Calibri"/>
              </w:rPr>
              <w:t>Is your organisation interested in joining</w:t>
            </w:r>
            <w:r w:rsidR="00942318" w:rsidRPr="00942318">
              <w:rPr>
                <w:rFonts w:ascii="Calibri" w:hAnsi="Calibri"/>
              </w:rPr>
              <w:t xml:space="preserve"> </w:t>
            </w:r>
            <w:r w:rsidRPr="00942318">
              <w:rPr>
                <w:rFonts w:ascii="Calibri" w:hAnsi="Calibri"/>
              </w:rPr>
              <w:t xml:space="preserve">the DPS to provide services in </w:t>
            </w:r>
            <w:r w:rsidR="00942318" w:rsidRPr="00942318">
              <w:rPr>
                <w:rFonts w:ascii="Calibri" w:hAnsi="Calibri"/>
              </w:rPr>
              <w:t xml:space="preserve">one or both of </w:t>
            </w:r>
            <w:r w:rsidRPr="00942318">
              <w:rPr>
                <w:rFonts w:ascii="Calibri" w:hAnsi="Calibri"/>
              </w:rPr>
              <w:t>the above areas</w:t>
            </w:r>
            <w:r w:rsidR="00942318" w:rsidRPr="00942318">
              <w:rPr>
                <w:rFonts w:ascii="Calibri" w:hAnsi="Calibri"/>
              </w:rPr>
              <w:t xml:space="preserve">? </w:t>
            </w:r>
            <w:r w:rsidRPr="00942318">
              <w:rPr>
                <w:rFonts w:ascii="Calibri" w:hAnsi="Calibri"/>
              </w:rPr>
              <w:t xml:space="preserve"> </w:t>
            </w:r>
            <w:r w:rsidR="00154E7A">
              <w:rPr>
                <w:rFonts w:ascii="Calibri" w:hAnsi="Calibri"/>
              </w:rPr>
              <w:t xml:space="preserve">Please state which </w:t>
            </w:r>
          </w:p>
          <w:p w14:paraId="1A576037" w14:textId="77777777" w:rsidR="00942318" w:rsidRPr="00942318" w:rsidRDefault="00942318" w:rsidP="00852ED9">
            <w:pPr>
              <w:ind w:left="624" w:hanging="379"/>
              <w:rPr>
                <w:rFonts w:ascii="Calibri" w:hAnsi="Calibri"/>
              </w:rPr>
            </w:pPr>
          </w:p>
          <w:p w14:paraId="2512CB50" w14:textId="77777777" w:rsidR="00BE5505" w:rsidRPr="00942318" w:rsidRDefault="00BE5505" w:rsidP="00154E7A">
            <w:pPr>
              <w:pStyle w:val="ListParagraph"/>
              <w:numPr>
                <w:ilvl w:val="0"/>
                <w:numId w:val="15"/>
              </w:numPr>
              <w:ind w:left="624" w:hanging="379"/>
              <w:rPr>
                <w:rFonts w:ascii="Calibri" w:hAnsi="Calibri"/>
              </w:rPr>
            </w:pPr>
            <w:r w:rsidRPr="00942318">
              <w:rPr>
                <w:rFonts w:ascii="Calibri" w:hAnsi="Calibri"/>
              </w:rPr>
              <w:t>Please make suggestions regarding how</w:t>
            </w:r>
            <w:r w:rsidR="00942318">
              <w:rPr>
                <w:rFonts w:ascii="Calibri" w:hAnsi="Calibri"/>
              </w:rPr>
              <w:t xml:space="preserve"> </w:t>
            </w:r>
            <w:r w:rsidRPr="00942318">
              <w:rPr>
                <w:rFonts w:ascii="Calibri" w:hAnsi="Calibri"/>
              </w:rPr>
              <w:t xml:space="preserve">we </w:t>
            </w:r>
            <w:r w:rsidR="00154E7A">
              <w:rPr>
                <w:rFonts w:ascii="Calibri" w:hAnsi="Calibri"/>
              </w:rPr>
              <w:t xml:space="preserve">might </w:t>
            </w:r>
            <w:r w:rsidRPr="00942318">
              <w:rPr>
                <w:rFonts w:ascii="Calibri" w:hAnsi="Calibri"/>
              </w:rPr>
              <w:t xml:space="preserve">structure the DPS to make </w:t>
            </w:r>
            <w:r w:rsidR="00154E7A">
              <w:rPr>
                <w:rFonts w:ascii="Calibri" w:hAnsi="Calibri"/>
              </w:rPr>
              <w:t xml:space="preserve">tendering </w:t>
            </w:r>
            <w:r w:rsidRPr="00942318">
              <w:rPr>
                <w:rFonts w:ascii="Calibri" w:hAnsi="Calibri"/>
              </w:rPr>
              <w:t>easier</w:t>
            </w:r>
            <w:r w:rsidR="00154E7A">
              <w:rPr>
                <w:rFonts w:ascii="Calibri" w:hAnsi="Calibri"/>
              </w:rPr>
              <w:t xml:space="preserve"> for suppliers.  </w:t>
            </w:r>
            <w:r w:rsidR="00942318">
              <w:rPr>
                <w:rFonts w:ascii="Calibri" w:hAnsi="Calibri"/>
              </w:rPr>
              <w:t xml:space="preserve"> </w:t>
            </w:r>
            <w:r w:rsidRPr="00942318">
              <w:rPr>
                <w:rFonts w:ascii="Calibri" w:hAnsi="Calibri"/>
              </w:rPr>
              <w:t xml:space="preserve">  </w:t>
            </w:r>
          </w:p>
        </w:tc>
        <w:tc>
          <w:tcPr>
            <w:tcW w:w="4600" w:type="dxa"/>
          </w:tcPr>
          <w:p w14:paraId="5D0E91C7" w14:textId="77777777" w:rsidR="00DC6BD6" w:rsidRPr="007552DB" w:rsidRDefault="00DC6BD6" w:rsidP="00160DF6">
            <w:pPr>
              <w:ind w:left="426"/>
              <w:rPr>
                <w:rFonts w:ascii="Calibri" w:hAnsi="Calibri"/>
                <w:sz w:val="22"/>
                <w:szCs w:val="22"/>
              </w:rPr>
            </w:pPr>
          </w:p>
        </w:tc>
        <w:tc>
          <w:tcPr>
            <w:tcW w:w="4252" w:type="dxa"/>
          </w:tcPr>
          <w:p w14:paraId="12FB77B5" w14:textId="77777777" w:rsidR="00DC6BD6" w:rsidRPr="007552DB" w:rsidRDefault="00DC6BD6" w:rsidP="00160DF6">
            <w:pPr>
              <w:ind w:left="426"/>
              <w:rPr>
                <w:rFonts w:ascii="Calibri" w:hAnsi="Calibri"/>
                <w:sz w:val="22"/>
                <w:szCs w:val="22"/>
              </w:rPr>
            </w:pPr>
          </w:p>
        </w:tc>
      </w:tr>
    </w:tbl>
    <w:p w14:paraId="389265F6" w14:textId="77777777" w:rsidR="004B7F6E" w:rsidRPr="007552DB" w:rsidRDefault="004B7F6E" w:rsidP="00160DF6">
      <w:pPr>
        <w:ind w:left="426"/>
        <w:rPr>
          <w:rFonts w:ascii="Calibri" w:hAnsi="Calibri"/>
          <w:sz w:val="22"/>
          <w:szCs w:val="22"/>
        </w:rPr>
      </w:pPr>
    </w:p>
    <w:p w14:paraId="635E5BFE" w14:textId="77777777" w:rsidR="002C358F" w:rsidRPr="007552DB" w:rsidRDefault="002C358F" w:rsidP="00160DF6">
      <w:pPr>
        <w:ind w:left="426"/>
        <w:rPr>
          <w:rFonts w:ascii="Calibri" w:hAnsi="Calibri"/>
          <w:sz w:val="22"/>
          <w:szCs w:val="22"/>
        </w:rPr>
      </w:pPr>
    </w:p>
    <w:p w14:paraId="35FC0002" w14:textId="76492C7A" w:rsidR="00B82794" w:rsidRPr="007552DB" w:rsidRDefault="002C358F" w:rsidP="00160DF6">
      <w:pPr>
        <w:ind w:left="426"/>
        <w:rPr>
          <w:rFonts w:ascii="Calibri" w:hAnsi="Calibri"/>
          <w:sz w:val="22"/>
          <w:szCs w:val="22"/>
        </w:rPr>
      </w:pPr>
      <w:r w:rsidRPr="007552DB">
        <w:rPr>
          <w:rFonts w:ascii="Calibri" w:hAnsi="Calibri"/>
          <w:sz w:val="22"/>
          <w:szCs w:val="22"/>
        </w:rPr>
        <w:t>Please use this section to add any other comments</w:t>
      </w:r>
      <w:r w:rsidR="009F1468" w:rsidRPr="007552DB">
        <w:rPr>
          <w:rFonts w:ascii="Calibri" w:hAnsi="Calibri"/>
          <w:sz w:val="22"/>
          <w:szCs w:val="22"/>
        </w:rPr>
        <w:t>, f</w:t>
      </w:r>
      <w:r w:rsidR="00805420" w:rsidRPr="007552DB">
        <w:rPr>
          <w:rFonts w:ascii="Calibri" w:hAnsi="Calibri"/>
          <w:sz w:val="22"/>
          <w:szCs w:val="22"/>
        </w:rPr>
        <w:t>or example</w:t>
      </w:r>
      <w:r w:rsidR="00DC6BD6" w:rsidRPr="007552DB">
        <w:rPr>
          <w:rFonts w:ascii="Calibri" w:hAnsi="Calibri"/>
          <w:sz w:val="22"/>
          <w:szCs w:val="22"/>
        </w:rPr>
        <w:t>,</w:t>
      </w:r>
      <w:r w:rsidR="00B82794" w:rsidRPr="007552DB">
        <w:rPr>
          <w:rFonts w:ascii="Calibri" w:hAnsi="Calibri"/>
          <w:sz w:val="22"/>
          <w:szCs w:val="22"/>
        </w:rPr>
        <w:t xml:space="preserve"> anything you</w:t>
      </w:r>
      <w:r w:rsidR="00805420" w:rsidRPr="007552DB">
        <w:rPr>
          <w:rFonts w:ascii="Calibri" w:hAnsi="Calibri"/>
          <w:sz w:val="22"/>
          <w:szCs w:val="22"/>
        </w:rPr>
        <w:t xml:space="preserve"> woul</w:t>
      </w:r>
      <w:r w:rsidR="00B82794" w:rsidRPr="007552DB">
        <w:rPr>
          <w:rFonts w:ascii="Calibri" w:hAnsi="Calibri"/>
          <w:sz w:val="22"/>
          <w:szCs w:val="22"/>
        </w:rPr>
        <w:t xml:space="preserve">d like </w:t>
      </w:r>
      <w:r w:rsidR="0094741A" w:rsidRPr="007552DB">
        <w:rPr>
          <w:rFonts w:ascii="Calibri" w:hAnsi="Calibri"/>
          <w:sz w:val="22"/>
          <w:szCs w:val="22"/>
        </w:rPr>
        <w:t xml:space="preserve">to tell us about </w:t>
      </w:r>
      <w:r w:rsidR="00160DF6" w:rsidRPr="007552DB">
        <w:rPr>
          <w:rFonts w:ascii="Calibri" w:hAnsi="Calibri"/>
          <w:sz w:val="22"/>
          <w:szCs w:val="22"/>
        </w:rPr>
        <w:t xml:space="preserve">the </w:t>
      </w:r>
      <w:r w:rsidR="00627252">
        <w:rPr>
          <w:rFonts w:ascii="Calibri" w:hAnsi="Calibri"/>
          <w:sz w:val="22"/>
          <w:szCs w:val="22"/>
        </w:rPr>
        <w:t xml:space="preserve">supplier </w:t>
      </w:r>
      <w:r w:rsidR="00160DF6" w:rsidRPr="007552DB">
        <w:rPr>
          <w:rFonts w:ascii="Calibri" w:hAnsi="Calibri"/>
          <w:sz w:val="22"/>
          <w:szCs w:val="22"/>
        </w:rPr>
        <w:t xml:space="preserve">market for </w:t>
      </w:r>
      <w:r w:rsidR="00627252">
        <w:rPr>
          <w:rFonts w:ascii="Calibri" w:hAnsi="Calibri"/>
          <w:sz w:val="22"/>
          <w:szCs w:val="22"/>
        </w:rPr>
        <w:t xml:space="preserve">development and/or valuation consultancy </w:t>
      </w:r>
    </w:p>
    <w:p w14:paraId="1F991350" w14:textId="77777777" w:rsidR="00160DF6" w:rsidRPr="007552DB" w:rsidRDefault="00160DF6"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13437"/>
      </w:tblGrid>
      <w:tr w:rsidR="00B82794" w:rsidRPr="007552DB" w14:paraId="5D65FF6D" w14:textId="77777777" w:rsidTr="006F57DC">
        <w:trPr>
          <w:trHeight w:val="2199"/>
        </w:trPr>
        <w:tc>
          <w:tcPr>
            <w:tcW w:w="13437" w:type="dxa"/>
          </w:tcPr>
          <w:p w14:paraId="4E869B95" w14:textId="77777777" w:rsidR="00B82794" w:rsidRPr="007552DB" w:rsidRDefault="00B82794" w:rsidP="00160DF6">
            <w:pPr>
              <w:ind w:left="426"/>
              <w:rPr>
                <w:rFonts w:ascii="Calibri" w:hAnsi="Calibri"/>
                <w:sz w:val="22"/>
                <w:szCs w:val="22"/>
              </w:rPr>
            </w:pPr>
            <w:bookmarkStart w:id="1" w:name="_Hlk496620089"/>
          </w:p>
          <w:p w14:paraId="1D0B93D3" w14:textId="77777777" w:rsidR="00DC6BD6" w:rsidRPr="007552DB" w:rsidRDefault="00DC6BD6" w:rsidP="00160DF6">
            <w:pPr>
              <w:ind w:left="426"/>
              <w:rPr>
                <w:rFonts w:ascii="Calibri" w:hAnsi="Calibri"/>
                <w:sz w:val="22"/>
                <w:szCs w:val="22"/>
              </w:rPr>
            </w:pPr>
          </w:p>
          <w:p w14:paraId="6032C052" w14:textId="77777777" w:rsidR="00DC6BD6" w:rsidRPr="007552DB" w:rsidRDefault="00DC6BD6" w:rsidP="00160DF6">
            <w:pPr>
              <w:ind w:left="426"/>
              <w:rPr>
                <w:rFonts w:ascii="Calibri" w:hAnsi="Calibri"/>
                <w:sz w:val="22"/>
                <w:szCs w:val="22"/>
              </w:rPr>
            </w:pPr>
          </w:p>
          <w:p w14:paraId="1608EC3F" w14:textId="77777777" w:rsidR="00DC6BD6" w:rsidRPr="007552DB" w:rsidRDefault="00DC6BD6" w:rsidP="00160DF6">
            <w:pPr>
              <w:ind w:left="426"/>
              <w:rPr>
                <w:rFonts w:ascii="Calibri" w:hAnsi="Calibri"/>
                <w:sz w:val="22"/>
                <w:szCs w:val="22"/>
              </w:rPr>
            </w:pPr>
          </w:p>
          <w:p w14:paraId="6F5BFA49" w14:textId="77777777" w:rsidR="00DC6BD6" w:rsidRPr="007552DB" w:rsidRDefault="00DC6BD6" w:rsidP="00160DF6">
            <w:pPr>
              <w:ind w:left="426"/>
              <w:rPr>
                <w:rFonts w:ascii="Calibri" w:hAnsi="Calibri"/>
                <w:sz w:val="22"/>
                <w:szCs w:val="22"/>
              </w:rPr>
            </w:pPr>
          </w:p>
          <w:p w14:paraId="5B2A7D10" w14:textId="77777777" w:rsidR="00DC6BD6" w:rsidRPr="007552DB" w:rsidRDefault="00DC6BD6" w:rsidP="00160DF6">
            <w:pPr>
              <w:ind w:left="426"/>
              <w:rPr>
                <w:rFonts w:ascii="Calibri" w:hAnsi="Calibri"/>
                <w:sz w:val="22"/>
                <w:szCs w:val="22"/>
              </w:rPr>
            </w:pPr>
          </w:p>
          <w:p w14:paraId="080CAB94" w14:textId="77777777" w:rsidR="00DC6BD6" w:rsidRPr="007552DB" w:rsidRDefault="00DC6BD6" w:rsidP="00160DF6">
            <w:pPr>
              <w:ind w:left="426"/>
              <w:rPr>
                <w:rFonts w:ascii="Calibri" w:hAnsi="Calibri"/>
                <w:sz w:val="22"/>
                <w:szCs w:val="22"/>
              </w:rPr>
            </w:pPr>
          </w:p>
          <w:p w14:paraId="691EFB4B" w14:textId="77777777" w:rsidR="00DC6BD6" w:rsidRPr="007552DB" w:rsidRDefault="00DC6BD6" w:rsidP="00160DF6">
            <w:pPr>
              <w:ind w:left="426"/>
              <w:rPr>
                <w:rFonts w:ascii="Calibri" w:hAnsi="Calibri"/>
                <w:sz w:val="22"/>
                <w:szCs w:val="22"/>
              </w:rPr>
            </w:pPr>
          </w:p>
          <w:p w14:paraId="649B64BB" w14:textId="77777777" w:rsidR="00DC6BD6" w:rsidRPr="007552DB" w:rsidRDefault="00DC6BD6" w:rsidP="00160DF6">
            <w:pPr>
              <w:ind w:left="426"/>
              <w:rPr>
                <w:rFonts w:ascii="Calibri" w:hAnsi="Calibri"/>
                <w:sz w:val="22"/>
                <w:szCs w:val="22"/>
              </w:rPr>
            </w:pPr>
          </w:p>
          <w:p w14:paraId="387436C5" w14:textId="77777777" w:rsidR="00DC6BD6" w:rsidRPr="007552DB" w:rsidRDefault="00DC6BD6" w:rsidP="00160DF6">
            <w:pPr>
              <w:ind w:left="426"/>
              <w:rPr>
                <w:rFonts w:ascii="Calibri" w:hAnsi="Calibri"/>
                <w:sz w:val="22"/>
                <w:szCs w:val="22"/>
              </w:rPr>
            </w:pPr>
          </w:p>
        </w:tc>
      </w:tr>
      <w:bookmarkEnd w:id="1"/>
    </w:tbl>
    <w:p w14:paraId="2D04ECF6" w14:textId="77777777" w:rsidR="00B82794" w:rsidRPr="007552DB" w:rsidRDefault="00B82794" w:rsidP="00160DF6">
      <w:pPr>
        <w:ind w:left="426"/>
        <w:rPr>
          <w:rFonts w:ascii="Calibri" w:hAnsi="Calibri"/>
          <w:sz w:val="22"/>
          <w:szCs w:val="22"/>
        </w:rPr>
      </w:pPr>
    </w:p>
    <w:p w14:paraId="31037694" w14:textId="77777777" w:rsidR="00B82794" w:rsidRPr="007552DB" w:rsidRDefault="00B82794" w:rsidP="00160DF6">
      <w:pPr>
        <w:ind w:left="426"/>
        <w:rPr>
          <w:rFonts w:ascii="Calibri" w:hAnsi="Calibri"/>
          <w:sz w:val="22"/>
          <w:szCs w:val="22"/>
        </w:rPr>
      </w:pPr>
    </w:p>
    <w:p w14:paraId="6CE8E41B" w14:textId="77777777" w:rsidR="00883B55" w:rsidRPr="007552DB" w:rsidRDefault="00883B55" w:rsidP="00160DF6">
      <w:pPr>
        <w:ind w:left="426"/>
        <w:rPr>
          <w:rFonts w:ascii="Calibri" w:hAnsi="Calibri"/>
          <w:sz w:val="22"/>
          <w:szCs w:val="22"/>
        </w:rPr>
      </w:pPr>
    </w:p>
    <w:p w14:paraId="2AEB4B51" w14:textId="7D1E96E8" w:rsidR="00160DF6" w:rsidRPr="007552DB" w:rsidRDefault="00B82794" w:rsidP="006F57DC">
      <w:pPr>
        <w:ind w:left="426"/>
        <w:jc w:val="center"/>
        <w:rPr>
          <w:rFonts w:ascii="Calibri" w:hAnsi="Calibri"/>
          <w:b/>
          <w:sz w:val="22"/>
          <w:szCs w:val="22"/>
        </w:rPr>
      </w:pPr>
      <w:r w:rsidRPr="007552DB">
        <w:rPr>
          <w:rFonts w:ascii="Calibri" w:hAnsi="Calibri"/>
          <w:b/>
          <w:sz w:val="22"/>
          <w:szCs w:val="22"/>
        </w:rPr>
        <w:t xml:space="preserve">Thank you for taking time to fill in the </w:t>
      </w:r>
      <w:r w:rsidR="000C714F" w:rsidRPr="007552DB">
        <w:rPr>
          <w:rFonts w:ascii="Calibri" w:hAnsi="Calibri"/>
          <w:b/>
          <w:sz w:val="22"/>
          <w:szCs w:val="22"/>
        </w:rPr>
        <w:t>questionnaire</w:t>
      </w:r>
      <w:r w:rsidR="00FA2DC5">
        <w:rPr>
          <w:rFonts w:ascii="Calibri" w:hAnsi="Calibri"/>
          <w:b/>
          <w:sz w:val="22"/>
          <w:szCs w:val="22"/>
        </w:rPr>
        <w:t xml:space="preserve"> </w:t>
      </w:r>
      <w:r w:rsidR="006F57DC">
        <w:rPr>
          <w:rFonts w:ascii="Calibri" w:hAnsi="Calibri"/>
          <w:b/>
          <w:sz w:val="22"/>
          <w:szCs w:val="22"/>
        </w:rPr>
        <w:t xml:space="preserve">- </w:t>
      </w:r>
      <w:r w:rsidR="00BE5505" w:rsidRPr="007552DB">
        <w:rPr>
          <w:rFonts w:ascii="Calibri" w:hAnsi="Calibri"/>
          <w:b/>
          <w:sz w:val="22"/>
          <w:szCs w:val="22"/>
        </w:rPr>
        <w:t>Your views are very much app</w:t>
      </w:r>
      <w:r w:rsidR="00160DF6" w:rsidRPr="007552DB">
        <w:rPr>
          <w:rFonts w:ascii="Calibri" w:hAnsi="Calibri"/>
          <w:b/>
          <w:sz w:val="22"/>
          <w:szCs w:val="22"/>
        </w:rPr>
        <w:t>r</w:t>
      </w:r>
      <w:r w:rsidR="00BE5505" w:rsidRPr="007552DB">
        <w:rPr>
          <w:rFonts w:ascii="Calibri" w:hAnsi="Calibri"/>
          <w:b/>
          <w:sz w:val="22"/>
          <w:szCs w:val="22"/>
        </w:rPr>
        <w:t>eciated</w:t>
      </w:r>
    </w:p>
    <w:sectPr w:rsidR="00160DF6" w:rsidRPr="007552DB" w:rsidSect="00852ED9">
      <w:headerReference w:type="default" r:id="rId9"/>
      <w:pgSz w:w="16838" w:h="11906" w:orient="landscape"/>
      <w:pgMar w:top="1844" w:right="1245"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E2BBA" w14:textId="77777777" w:rsidR="00223D3A" w:rsidRDefault="00223D3A" w:rsidP="002432D0">
      <w:r>
        <w:separator/>
      </w:r>
    </w:p>
  </w:endnote>
  <w:endnote w:type="continuationSeparator" w:id="0">
    <w:p w14:paraId="2CF16382" w14:textId="77777777" w:rsidR="00223D3A" w:rsidRDefault="00223D3A" w:rsidP="0024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B019" w14:textId="77777777" w:rsidR="00223D3A" w:rsidRDefault="00223D3A" w:rsidP="002432D0">
      <w:r>
        <w:separator/>
      </w:r>
    </w:p>
  </w:footnote>
  <w:footnote w:type="continuationSeparator" w:id="0">
    <w:p w14:paraId="29A91E52" w14:textId="77777777" w:rsidR="00223D3A" w:rsidRDefault="00223D3A" w:rsidP="0024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05511"/>
      <w:docPartObj>
        <w:docPartGallery w:val="Page Numbers (Top of Page)"/>
        <w:docPartUnique/>
      </w:docPartObj>
    </w:sdtPr>
    <w:sdtEndPr>
      <w:rPr>
        <w:noProof/>
      </w:rPr>
    </w:sdtEndPr>
    <w:sdtContent>
      <w:p w14:paraId="1A9A8CEF" w14:textId="77777777" w:rsidR="00223D3A" w:rsidRDefault="00223D3A">
        <w:pPr>
          <w:pStyle w:val="Header"/>
          <w:jc w:val="right"/>
        </w:pPr>
        <w:r>
          <w:rPr>
            <w:noProof/>
            <w:lang w:eastAsia="en-GB"/>
          </w:rPr>
          <w:drawing>
            <wp:anchor distT="0" distB="0" distL="114300" distR="114300" simplePos="0" relativeHeight="251658240" behindDoc="0" locked="0" layoutInCell="1" allowOverlap="1" wp14:anchorId="188AA0B4" wp14:editId="1943C8F9">
              <wp:simplePos x="0" y="0"/>
              <wp:positionH relativeFrom="column">
                <wp:posOffset>6621780</wp:posOffset>
              </wp:positionH>
              <wp:positionV relativeFrom="paragraph">
                <wp:posOffset>-22860</wp:posOffset>
              </wp:positionV>
              <wp:extent cx="1802765" cy="698500"/>
              <wp:effectExtent l="0" t="0" r="6985" b="6350"/>
              <wp:wrapSquare wrapText="bothSides"/>
              <wp:docPr id="5" name="Picture 5" descr="w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6985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61D7069" w14:textId="77777777" w:rsidR="00223D3A" w:rsidRDefault="0022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FBC"/>
    <w:multiLevelType w:val="hybridMultilevel"/>
    <w:tmpl w:val="CAEA2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29E28E7"/>
    <w:multiLevelType w:val="hybridMultilevel"/>
    <w:tmpl w:val="C9DE067A"/>
    <w:lvl w:ilvl="0" w:tplc="E626D102">
      <w:start w:val="1"/>
      <w:numFmt w:val="upp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085D76EE"/>
    <w:multiLevelType w:val="hybridMultilevel"/>
    <w:tmpl w:val="284E9840"/>
    <w:lvl w:ilvl="0" w:tplc="49C22A40">
      <w:start w:val="1"/>
      <w:numFmt w:val="upp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3" w15:restartNumberingAfterBreak="0">
    <w:nsid w:val="0E8C480D"/>
    <w:multiLevelType w:val="multilevel"/>
    <w:tmpl w:val="78500AE2"/>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9C4D20"/>
    <w:multiLevelType w:val="multilevel"/>
    <w:tmpl w:val="FD9CF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F700B"/>
    <w:multiLevelType w:val="hybridMultilevel"/>
    <w:tmpl w:val="D0B0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313A3A"/>
    <w:multiLevelType w:val="hybridMultilevel"/>
    <w:tmpl w:val="0658AE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157C3"/>
    <w:multiLevelType w:val="hybridMultilevel"/>
    <w:tmpl w:val="6A3869E6"/>
    <w:lvl w:ilvl="0" w:tplc="C336ABA6">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0C7383D"/>
    <w:multiLevelType w:val="hybridMultilevel"/>
    <w:tmpl w:val="7DEA1912"/>
    <w:lvl w:ilvl="0" w:tplc="08090015">
      <w:start w:val="1"/>
      <w:numFmt w:val="upperLetter"/>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9" w15:restartNumberingAfterBreak="0">
    <w:nsid w:val="53AF2A74"/>
    <w:multiLevelType w:val="multilevel"/>
    <w:tmpl w:val="DEFA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74710"/>
    <w:multiLevelType w:val="hybridMultilevel"/>
    <w:tmpl w:val="C04EF906"/>
    <w:lvl w:ilvl="0" w:tplc="0809000F">
      <w:start w:val="3"/>
      <w:numFmt w:val="decimal"/>
      <w:lvlText w:val="%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FD6090"/>
    <w:multiLevelType w:val="hybridMultilevel"/>
    <w:tmpl w:val="8A58E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29A"/>
    <w:multiLevelType w:val="multilevel"/>
    <w:tmpl w:val="810C30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6C4747"/>
    <w:multiLevelType w:val="hybridMultilevel"/>
    <w:tmpl w:val="3298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E7825"/>
    <w:multiLevelType w:val="multilevel"/>
    <w:tmpl w:val="CB0AD6D4"/>
    <w:lvl w:ilvl="0">
      <w:start w:val="1"/>
      <w:numFmt w:val="bullet"/>
      <w:lvlText w:val=""/>
      <w:lvlJc w:val="left"/>
      <w:pPr>
        <w:ind w:left="786" w:hanging="360"/>
      </w:pPr>
      <w:rPr>
        <w:rFonts w:ascii="Wingdings" w:hAnsi="Wingding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412896"/>
    <w:multiLevelType w:val="multilevel"/>
    <w:tmpl w:val="2F5096FC"/>
    <w:lvl w:ilvl="0">
      <w:start w:val="1"/>
      <w:numFmt w:val="decimal"/>
      <w:lvlText w:val="%1."/>
      <w:lvlJc w:val="left"/>
      <w:pPr>
        <w:ind w:left="720" w:hanging="360"/>
      </w:pPr>
      <w:rPr>
        <w:rFonts w:hint="default"/>
      </w:rPr>
    </w:lvl>
    <w:lvl w:ilvl="1">
      <w:start w:val="1"/>
      <w:numFmt w:val="decimal"/>
      <w:isLgl/>
      <w:lvlText w:val="%1.%2"/>
      <w:lvlJc w:val="left"/>
      <w:pPr>
        <w:ind w:left="1123"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AF643A"/>
    <w:multiLevelType w:val="multilevel"/>
    <w:tmpl w:val="E15C40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13"/>
  </w:num>
  <w:num w:numId="2">
    <w:abstractNumId w:val="5"/>
  </w:num>
  <w:num w:numId="3">
    <w:abstractNumId w:val="15"/>
  </w:num>
  <w:num w:numId="4">
    <w:abstractNumId w:val="12"/>
  </w:num>
  <w:num w:numId="5">
    <w:abstractNumId w:val="10"/>
  </w:num>
  <w:num w:numId="6">
    <w:abstractNumId w:val="4"/>
  </w:num>
  <w:num w:numId="7">
    <w:abstractNumId w:val="3"/>
  </w:num>
  <w:num w:numId="8">
    <w:abstractNumId w:val="16"/>
  </w:num>
  <w:num w:numId="9">
    <w:abstractNumId w:val="0"/>
  </w:num>
  <w:num w:numId="10">
    <w:abstractNumId w:val="14"/>
  </w:num>
  <w:num w:numId="11">
    <w:abstractNumId w:val="11"/>
  </w:num>
  <w:num w:numId="12">
    <w:abstractNumId w:val="8"/>
  </w:num>
  <w:num w:numId="13">
    <w:abstractNumId w:val="1"/>
  </w:num>
  <w:num w:numId="14">
    <w:abstractNumId w:val="2"/>
  </w:num>
  <w:num w:numId="15">
    <w:abstractNumId w:val="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15"/>
    <w:rsid w:val="0000698B"/>
    <w:rsid w:val="00022B5C"/>
    <w:rsid w:val="0002488A"/>
    <w:rsid w:val="000427F6"/>
    <w:rsid w:val="00052789"/>
    <w:rsid w:val="00053241"/>
    <w:rsid w:val="00061F3F"/>
    <w:rsid w:val="00090F70"/>
    <w:rsid w:val="00096256"/>
    <w:rsid w:val="000B3657"/>
    <w:rsid w:val="000C46C4"/>
    <w:rsid w:val="000C714F"/>
    <w:rsid w:val="00112F3D"/>
    <w:rsid w:val="00115174"/>
    <w:rsid w:val="0012181F"/>
    <w:rsid w:val="00154E7A"/>
    <w:rsid w:val="00160DF6"/>
    <w:rsid w:val="00167654"/>
    <w:rsid w:val="001772E2"/>
    <w:rsid w:val="001C6AA8"/>
    <w:rsid w:val="001F205C"/>
    <w:rsid w:val="001F2799"/>
    <w:rsid w:val="00223D3A"/>
    <w:rsid w:val="002432D0"/>
    <w:rsid w:val="00244E56"/>
    <w:rsid w:val="00286277"/>
    <w:rsid w:val="00291726"/>
    <w:rsid w:val="002C358F"/>
    <w:rsid w:val="002C46A4"/>
    <w:rsid w:val="003219F5"/>
    <w:rsid w:val="00321DB9"/>
    <w:rsid w:val="0033029A"/>
    <w:rsid w:val="00363ED8"/>
    <w:rsid w:val="0037139F"/>
    <w:rsid w:val="0039099E"/>
    <w:rsid w:val="003A0516"/>
    <w:rsid w:val="003B1A9A"/>
    <w:rsid w:val="003B42CC"/>
    <w:rsid w:val="003C501D"/>
    <w:rsid w:val="003F35CC"/>
    <w:rsid w:val="003F5F76"/>
    <w:rsid w:val="0040010A"/>
    <w:rsid w:val="004662B5"/>
    <w:rsid w:val="00472A44"/>
    <w:rsid w:val="00474E3C"/>
    <w:rsid w:val="004A7ACB"/>
    <w:rsid w:val="004B3B12"/>
    <w:rsid w:val="004B7F6E"/>
    <w:rsid w:val="004E29A4"/>
    <w:rsid w:val="004F6B8F"/>
    <w:rsid w:val="0051463E"/>
    <w:rsid w:val="005270F0"/>
    <w:rsid w:val="0053517D"/>
    <w:rsid w:val="00544CFF"/>
    <w:rsid w:val="005707B0"/>
    <w:rsid w:val="0057614E"/>
    <w:rsid w:val="00581405"/>
    <w:rsid w:val="005877D9"/>
    <w:rsid w:val="00591289"/>
    <w:rsid w:val="005D6785"/>
    <w:rsid w:val="005F3F6C"/>
    <w:rsid w:val="005F565F"/>
    <w:rsid w:val="005F6B5A"/>
    <w:rsid w:val="00606B86"/>
    <w:rsid w:val="00627252"/>
    <w:rsid w:val="006449B6"/>
    <w:rsid w:val="00650869"/>
    <w:rsid w:val="00651B73"/>
    <w:rsid w:val="00664CC4"/>
    <w:rsid w:val="00667D7B"/>
    <w:rsid w:val="006746E8"/>
    <w:rsid w:val="006A5C50"/>
    <w:rsid w:val="006B56FD"/>
    <w:rsid w:val="006C4E25"/>
    <w:rsid w:val="006D0245"/>
    <w:rsid w:val="006F57DC"/>
    <w:rsid w:val="00737EB8"/>
    <w:rsid w:val="007551B3"/>
    <w:rsid w:val="007551C1"/>
    <w:rsid w:val="007552DB"/>
    <w:rsid w:val="00796069"/>
    <w:rsid w:val="007E7432"/>
    <w:rsid w:val="00805420"/>
    <w:rsid w:val="00810C15"/>
    <w:rsid w:val="00822A28"/>
    <w:rsid w:val="00852ED9"/>
    <w:rsid w:val="00867513"/>
    <w:rsid w:val="0087444C"/>
    <w:rsid w:val="00883B55"/>
    <w:rsid w:val="008A49C5"/>
    <w:rsid w:val="008A661F"/>
    <w:rsid w:val="008C7400"/>
    <w:rsid w:val="008D43C3"/>
    <w:rsid w:val="008D44A3"/>
    <w:rsid w:val="00921DD1"/>
    <w:rsid w:val="009409F2"/>
    <w:rsid w:val="00942318"/>
    <w:rsid w:val="00945B8B"/>
    <w:rsid w:val="00945C2B"/>
    <w:rsid w:val="0094741A"/>
    <w:rsid w:val="0096392C"/>
    <w:rsid w:val="00971FCF"/>
    <w:rsid w:val="009936A6"/>
    <w:rsid w:val="009D3631"/>
    <w:rsid w:val="009F1468"/>
    <w:rsid w:val="00A1244A"/>
    <w:rsid w:val="00A17912"/>
    <w:rsid w:val="00A23263"/>
    <w:rsid w:val="00A366C3"/>
    <w:rsid w:val="00AA0737"/>
    <w:rsid w:val="00AB6B81"/>
    <w:rsid w:val="00AD6796"/>
    <w:rsid w:val="00AE3A62"/>
    <w:rsid w:val="00AE56C2"/>
    <w:rsid w:val="00AF25C8"/>
    <w:rsid w:val="00B351B6"/>
    <w:rsid w:val="00B413B0"/>
    <w:rsid w:val="00B626FD"/>
    <w:rsid w:val="00B82794"/>
    <w:rsid w:val="00BD5E9A"/>
    <w:rsid w:val="00BD6CEE"/>
    <w:rsid w:val="00BE5505"/>
    <w:rsid w:val="00C149D6"/>
    <w:rsid w:val="00C206D9"/>
    <w:rsid w:val="00C72AA7"/>
    <w:rsid w:val="00C83FA8"/>
    <w:rsid w:val="00D274E0"/>
    <w:rsid w:val="00D453FD"/>
    <w:rsid w:val="00D45B60"/>
    <w:rsid w:val="00D65C85"/>
    <w:rsid w:val="00DA17D6"/>
    <w:rsid w:val="00DB08C3"/>
    <w:rsid w:val="00DC6BD6"/>
    <w:rsid w:val="00DD1D5F"/>
    <w:rsid w:val="00DD4065"/>
    <w:rsid w:val="00DD544F"/>
    <w:rsid w:val="00E1021D"/>
    <w:rsid w:val="00E155D7"/>
    <w:rsid w:val="00E17FCF"/>
    <w:rsid w:val="00E22950"/>
    <w:rsid w:val="00E2585F"/>
    <w:rsid w:val="00E324DC"/>
    <w:rsid w:val="00E373DD"/>
    <w:rsid w:val="00E40122"/>
    <w:rsid w:val="00E56882"/>
    <w:rsid w:val="00E57A6C"/>
    <w:rsid w:val="00E60766"/>
    <w:rsid w:val="00E80074"/>
    <w:rsid w:val="00E92FAC"/>
    <w:rsid w:val="00EB5859"/>
    <w:rsid w:val="00EE4383"/>
    <w:rsid w:val="00F20715"/>
    <w:rsid w:val="00F24DB0"/>
    <w:rsid w:val="00F33487"/>
    <w:rsid w:val="00FA2DC5"/>
    <w:rsid w:val="00FB75DC"/>
    <w:rsid w:val="00FC3FF3"/>
    <w:rsid w:val="00FC7BF5"/>
    <w:rsid w:val="00FD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A4CADE"/>
  <w15:docId w15:val="{E6EAE25F-C128-427A-AD05-942A7B69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794"/>
    <w:rPr>
      <w:rFonts w:ascii="Arial" w:hAnsi="Arial" w:cs="Arial"/>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table" w:styleId="TableGrid">
    <w:name w:val="Table Grid"/>
    <w:basedOn w:val="TableNormal"/>
    <w:uiPriority w:val="59"/>
    <w:rsid w:val="004B7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7F6"/>
    <w:pPr>
      <w:spacing w:after="160" w:line="259" w:lineRule="auto"/>
      <w:ind w:left="720"/>
      <w:contextualSpacing/>
    </w:pPr>
    <w:rPr>
      <w:sz w:val="22"/>
      <w:szCs w:val="22"/>
    </w:rPr>
  </w:style>
  <w:style w:type="character" w:styleId="Hyperlink">
    <w:name w:val="Hyperlink"/>
    <w:basedOn w:val="DefaultParagraphFont"/>
    <w:uiPriority w:val="99"/>
    <w:unhideWhenUsed/>
    <w:rsid w:val="00474E3C"/>
    <w:rPr>
      <w:color w:val="0000FF" w:themeColor="hyperlink"/>
      <w:u w:val="single"/>
    </w:rPr>
  </w:style>
  <w:style w:type="paragraph" w:styleId="Header">
    <w:name w:val="header"/>
    <w:basedOn w:val="Normal"/>
    <w:link w:val="HeaderChar"/>
    <w:uiPriority w:val="99"/>
    <w:unhideWhenUsed/>
    <w:rsid w:val="002432D0"/>
    <w:pPr>
      <w:tabs>
        <w:tab w:val="center" w:pos="4513"/>
        <w:tab w:val="right" w:pos="9026"/>
      </w:tabs>
    </w:pPr>
  </w:style>
  <w:style w:type="character" w:customStyle="1" w:styleId="HeaderChar">
    <w:name w:val="Header Char"/>
    <w:basedOn w:val="DefaultParagraphFont"/>
    <w:link w:val="Header"/>
    <w:uiPriority w:val="99"/>
    <w:rsid w:val="002432D0"/>
  </w:style>
  <w:style w:type="paragraph" w:styleId="Footer">
    <w:name w:val="footer"/>
    <w:basedOn w:val="Normal"/>
    <w:link w:val="FooterChar"/>
    <w:uiPriority w:val="99"/>
    <w:unhideWhenUsed/>
    <w:rsid w:val="002432D0"/>
    <w:pPr>
      <w:tabs>
        <w:tab w:val="center" w:pos="4513"/>
        <w:tab w:val="right" w:pos="9026"/>
      </w:tabs>
    </w:pPr>
  </w:style>
  <w:style w:type="character" w:customStyle="1" w:styleId="FooterChar">
    <w:name w:val="Footer Char"/>
    <w:basedOn w:val="DefaultParagraphFont"/>
    <w:link w:val="Footer"/>
    <w:uiPriority w:val="99"/>
    <w:rsid w:val="002432D0"/>
  </w:style>
  <w:style w:type="paragraph" w:styleId="NormalWeb">
    <w:name w:val="Normal (Web)"/>
    <w:basedOn w:val="Normal"/>
    <w:uiPriority w:val="99"/>
    <w:semiHidden/>
    <w:unhideWhenUsed/>
    <w:rsid w:val="0094741A"/>
    <w:pPr>
      <w:spacing w:before="100" w:beforeAutospacing="1" w:after="100" w:afterAutospacing="1"/>
    </w:pPr>
    <w:rPr>
      <w:rFonts w:ascii="Times New Roman" w:eastAsia="Times New Roman" w:hAnsi="Times New Roman" w:cs="Times New Roman"/>
      <w:lang w:eastAsia="en-GB"/>
    </w:rPr>
  </w:style>
  <w:style w:type="paragraph" w:customStyle="1" w:styleId="B1">
    <w:name w:val="B1"/>
    <w:basedOn w:val="Normal"/>
    <w:rsid w:val="00321DB9"/>
    <w:pPr>
      <w:keepNext/>
      <w:spacing w:before="360" w:after="240"/>
      <w:ind w:left="576" w:hanging="576"/>
      <w:jc w:val="both"/>
    </w:pPr>
    <w:rPr>
      <w:rFonts w:ascii="Palatino Linotype" w:hAnsi="Palatino Linotype" w:cs="Times New Roman"/>
      <w:b/>
      <w:bCs/>
      <w:smallCaps/>
      <w:sz w:val="22"/>
      <w:szCs w:val="22"/>
    </w:rPr>
  </w:style>
  <w:style w:type="paragraph" w:styleId="BalloonText">
    <w:name w:val="Balloon Text"/>
    <w:basedOn w:val="Normal"/>
    <w:link w:val="BalloonTextChar"/>
    <w:uiPriority w:val="99"/>
    <w:semiHidden/>
    <w:unhideWhenUsed/>
    <w:rsid w:val="00FB75DC"/>
    <w:rPr>
      <w:rFonts w:ascii="Tahoma" w:hAnsi="Tahoma" w:cs="Tahoma"/>
      <w:sz w:val="16"/>
      <w:szCs w:val="16"/>
    </w:rPr>
  </w:style>
  <w:style w:type="character" w:customStyle="1" w:styleId="BalloonTextChar">
    <w:name w:val="Balloon Text Char"/>
    <w:basedOn w:val="DefaultParagraphFont"/>
    <w:link w:val="BalloonText"/>
    <w:uiPriority w:val="99"/>
    <w:semiHidden/>
    <w:rsid w:val="00FB75DC"/>
    <w:rPr>
      <w:rFonts w:ascii="Tahoma" w:hAnsi="Tahoma" w:cs="Tahoma"/>
      <w:sz w:val="16"/>
      <w:szCs w:val="16"/>
    </w:rPr>
  </w:style>
  <w:style w:type="character" w:styleId="CommentReference">
    <w:name w:val="annotation reference"/>
    <w:basedOn w:val="DefaultParagraphFont"/>
    <w:uiPriority w:val="99"/>
    <w:semiHidden/>
    <w:unhideWhenUsed/>
    <w:rsid w:val="00FB75DC"/>
    <w:rPr>
      <w:sz w:val="16"/>
      <w:szCs w:val="16"/>
    </w:rPr>
  </w:style>
  <w:style w:type="paragraph" w:styleId="CommentText">
    <w:name w:val="annotation text"/>
    <w:basedOn w:val="Normal"/>
    <w:link w:val="CommentTextChar"/>
    <w:uiPriority w:val="99"/>
    <w:semiHidden/>
    <w:unhideWhenUsed/>
    <w:rsid w:val="00FB75DC"/>
    <w:rPr>
      <w:sz w:val="20"/>
      <w:szCs w:val="20"/>
    </w:rPr>
  </w:style>
  <w:style w:type="character" w:customStyle="1" w:styleId="CommentTextChar">
    <w:name w:val="Comment Text Char"/>
    <w:basedOn w:val="DefaultParagraphFont"/>
    <w:link w:val="CommentText"/>
    <w:uiPriority w:val="99"/>
    <w:semiHidden/>
    <w:rsid w:val="00FB75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75DC"/>
    <w:rPr>
      <w:b/>
      <w:bCs/>
    </w:rPr>
  </w:style>
  <w:style w:type="character" w:customStyle="1" w:styleId="CommentSubjectChar">
    <w:name w:val="Comment Subject Char"/>
    <w:basedOn w:val="CommentTextChar"/>
    <w:link w:val="CommentSubject"/>
    <w:uiPriority w:val="99"/>
    <w:semiHidden/>
    <w:rsid w:val="00FB75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50170">
      <w:bodyDiv w:val="1"/>
      <w:marLeft w:val="0"/>
      <w:marRight w:val="0"/>
      <w:marTop w:val="0"/>
      <w:marBottom w:val="0"/>
      <w:divBdr>
        <w:top w:val="none" w:sz="0" w:space="0" w:color="auto"/>
        <w:left w:val="none" w:sz="0" w:space="0" w:color="auto"/>
        <w:bottom w:val="none" w:sz="0" w:space="0" w:color="auto"/>
        <w:right w:val="none" w:sz="0" w:space="0" w:color="auto"/>
      </w:divBdr>
    </w:div>
    <w:div w:id="182007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talesourcin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3A233-F125-44C7-811B-0ED124AF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FCE4517E</Template>
  <TotalTime>47</TotalTime>
  <Pages>6</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Lloyd, Ann: ASC: RBKC</dc:creator>
  <cp:lastModifiedBy>Baker, Christine: WCC</cp:lastModifiedBy>
  <cp:revision>6</cp:revision>
  <dcterms:created xsi:type="dcterms:W3CDTF">2018-04-18T13:28:00Z</dcterms:created>
  <dcterms:modified xsi:type="dcterms:W3CDTF">2018-04-19T13:49:00Z</dcterms:modified>
</cp:coreProperties>
</file>