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51" w:rsidRPr="008636B6" w:rsidRDefault="00735B51" w:rsidP="005D21E6">
      <w:pPr>
        <w:pStyle w:val="Heading1"/>
        <w:tabs>
          <w:tab w:val="clear" w:pos="192"/>
          <w:tab w:val="clear" w:pos="1457"/>
          <w:tab w:val="clear" w:pos="8095"/>
          <w:tab w:val="left" w:pos="3402"/>
        </w:tabs>
        <w:ind w:left="567" w:hanging="567"/>
        <w:rPr>
          <w:rFonts w:ascii="Corbel" w:hAnsi="Corbel" w:cs="Calibri"/>
          <w:b/>
          <w:szCs w:val="24"/>
        </w:rPr>
      </w:pPr>
      <w:bookmarkStart w:id="0" w:name="_GoBack"/>
      <w:bookmarkEnd w:id="0"/>
    </w:p>
    <w:p w:rsidR="00735B51" w:rsidRPr="008636B6" w:rsidRDefault="00735B51" w:rsidP="0053524D">
      <w:pPr>
        <w:pStyle w:val="Heading1"/>
        <w:tabs>
          <w:tab w:val="clear" w:pos="192"/>
          <w:tab w:val="clear" w:pos="1457"/>
          <w:tab w:val="clear" w:pos="8095"/>
          <w:tab w:val="left" w:pos="3402"/>
        </w:tabs>
        <w:ind w:left="567" w:hanging="567"/>
        <w:jc w:val="center"/>
        <w:rPr>
          <w:rFonts w:ascii="Corbel" w:hAnsi="Corbel" w:cs="Calibri"/>
          <w:b/>
          <w:szCs w:val="24"/>
        </w:rPr>
      </w:pPr>
    </w:p>
    <w:p w:rsidR="00084D60" w:rsidRPr="008636B6" w:rsidRDefault="00084D60" w:rsidP="0053524D">
      <w:pPr>
        <w:pStyle w:val="Heading1"/>
        <w:tabs>
          <w:tab w:val="clear" w:pos="192"/>
          <w:tab w:val="clear" w:pos="1457"/>
          <w:tab w:val="clear" w:pos="8095"/>
          <w:tab w:val="left" w:pos="3402"/>
        </w:tabs>
        <w:ind w:left="567" w:hanging="567"/>
        <w:jc w:val="center"/>
        <w:rPr>
          <w:rFonts w:ascii="Corbel" w:hAnsi="Corbel" w:cs="Calibri"/>
          <w:b/>
          <w:szCs w:val="24"/>
        </w:rPr>
      </w:pPr>
      <w:r w:rsidRPr="008636B6">
        <w:rPr>
          <w:rFonts w:ascii="Corbel" w:hAnsi="Corbel" w:cs="Calibri"/>
          <w:b/>
          <w:szCs w:val="24"/>
        </w:rPr>
        <w:t xml:space="preserve">CONFIDENTIALITY </w:t>
      </w:r>
      <w:r w:rsidR="00E549D9" w:rsidRPr="008636B6">
        <w:rPr>
          <w:rFonts w:ascii="Corbel" w:hAnsi="Corbel" w:cs="Calibri"/>
          <w:b/>
          <w:szCs w:val="24"/>
        </w:rPr>
        <w:t>UNDERTAKING</w:t>
      </w:r>
    </w:p>
    <w:p w:rsidR="00084D60" w:rsidRPr="00EA120A" w:rsidRDefault="00084D60" w:rsidP="0053524D">
      <w:pPr>
        <w:pStyle w:val="Heading1"/>
        <w:tabs>
          <w:tab w:val="clear" w:pos="192"/>
          <w:tab w:val="clear" w:pos="1457"/>
          <w:tab w:val="clear" w:pos="8095"/>
          <w:tab w:val="left" w:pos="3402"/>
        </w:tabs>
        <w:ind w:left="567" w:hanging="567"/>
        <w:jc w:val="both"/>
        <w:rPr>
          <w:rFonts w:ascii="Corbel" w:hAnsi="Corbel" w:cs="Calibri"/>
          <w:sz w:val="22"/>
          <w:szCs w:val="22"/>
        </w:rPr>
      </w:pPr>
    </w:p>
    <w:p w:rsidR="00F4504F" w:rsidRPr="00802D67" w:rsidRDefault="00F4504F" w:rsidP="00F4504F">
      <w:pPr>
        <w:pStyle w:val="Body"/>
        <w:rPr>
          <w:rFonts w:ascii="Corbel" w:hAnsi="Corbel"/>
          <w:szCs w:val="22"/>
        </w:rPr>
      </w:pPr>
      <w:r w:rsidRPr="00EA120A">
        <w:rPr>
          <w:rFonts w:ascii="Corbel" w:hAnsi="Corbel"/>
          <w:szCs w:val="22"/>
        </w:rPr>
        <w:t xml:space="preserve">INSTRUCTION: </w:t>
      </w:r>
      <w:r w:rsidRPr="00802D67">
        <w:rPr>
          <w:rFonts w:ascii="Corbel" w:hAnsi="Corbel"/>
          <w:szCs w:val="22"/>
        </w:rPr>
        <w:t xml:space="preserve">Thank you for registering your interest in this procurement issued by </w:t>
      </w:r>
      <w:r w:rsidR="006D530D" w:rsidRPr="00802D67">
        <w:rPr>
          <w:rFonts w:ascii="Corbel" w:hAnsi="Corbel"/>
          <w:szCs w:val="22"/>
        </w:rPr>
        <w:t>High Speed Two (HS2) Limited</w:t>
      </w:r>
      <w:r w:rsidRPr="00802D67">
        <w:rPr>
          <w:rFonts w:ascii="Corbel" w:hAnsi="Corbel"/>
          <w:szCs w:val="22"/>
        </w:rPr>
        <w:t xml:space="preserve"> (“</w:t>
      </w:r>
      <w:r w:rsidRPr="00802D67">
        <w:rPr>
          <w:rFonts w:ascii="Corbel" w:hAnsi="Corbel"/>
          <w:b/>
          <w:bCs/>
          <w:szCs w:val="22"/>
        </w:rPr>
        <w:t>our</w:t>
      </w:r>
      <w:r w:rsidRPr="00802D67">
        <w:rPr>
          <w:rFonts w:ascii="Corbel" w:hAnsi="Corbel"/>
          <w:szCs w:val="22"/>
        </w:rPr>
        <w:t>”, “</w:t>
      </w:r>
      <w:r w:rsidRPr="00802D67">
        <w:rPr>
          <w:rFonts w:ascii="Corbel" w:hAnsi="Corbel"/>
          <w:b/>
          <w:bCs/>
          <w:szCs w:val="22"/>
        </w:rPr>
        <w:t>us</w:t>
      </w:r>
      <w:r w:rsidRPr="00802D67">
        <w:rPr>
          <w:rFonts w:ascii="Corbel" w:hAnsi="Corbel"/>
          <w:szCs w:val="22"/>
        </w:rPr>
        <w:t>”, “</w:t>
      </w:r>
      <w:r w:rsidRPr="00802D67">
        <w:rPr>
          <w:rFonts w:ascii="Corbel" w:hAnsi="Corbel"/>
          <w:b/>
          <w:bCs/>
          <w:szCs w:val="22"/>
        </w:rPr>
        <w:t>we</w:t>
      </w:r>
      <w:r w:rsidRPr="00802D67">
        <w:rPr>
          <w:rFonts w:ascii="Corbel" w:hAnsi="Corbel"/>
          <w:szCs w:val="22"/>
        </w:rPr>
        <w:t>”</w:t>
      </w:r>
      <w:r w:rsidR="006D530D" w:rsidRPr="00802D67">
        <w:rPr>
          <w:rFonts w:ascii="Corbel" w:hAnsi="Corbel"/>
          <w:szCs w:val="22"/>
        </w:rPr>
        <w:t>,</w:t>
      </w:r>
      <w:r w:rsidRPr="00802D67">
        <w:rPr>
          <w:rFonts w:ascii="Corbel" w:hAnsi="Corbel"/>
          <w:szCs w:val="22"/>
        </w:rPr>
        <w:t xml:space="preserve"> or “</w:t>
      </w:r>
      <w:r w:rsidRPr="00802D67">
        <w:rPr>
          <w:rFonts w:ascii="Corbel" w:hAnsi="Corbel"/>
          <w:b/>
          <w:bCs/>
          <w:szCs w:val="22"/>
        </w:rPr>
        <w:t>HS2 Ltd</w:t>
      </w:r>
      <w:r w:rsidRPr="00802D67">
        <w:rPr>
          <w:rFonts w:ascii="Corbel" w:hAnsi="Corbel"/>
          <w:szCs w:val="22"/>
        </w:rPr>
        <w:t xml:space="preserve">”). </w:t>
      </w:r>
    </w:p>
    <w:p w:rsidR="00F4504F" w:rsidRPr="00802D67" w:rsidRDefault="006D530D" w:rsidP="00F4504F">
      <w:pPr>
        <w:pStyle w:val="Body"/>
        <w:rPr>
          <w:rFonts w:ascii="Corbel" w:hAnsi="Corbel"/>
          <w:szCs w:val="22"/>
        </w:rPr>
      </w:pPr>
      <w:r w:rsidRPr="00802D67">
        <w:rPr>
          <w:rFonts w:ascii="Corbel" w:hAnsi="Corbel"/>
          <w:szCs w:val="22"/>
        </w:rPr>
        <w:t>You</w:t>
      </w:r>
      <w:r w:rsidR="00EF795A" w:rsidRPr="00802D67">
        <w:rPr>
          <w:rFonts w:ascii="Corbel" w:hAnsi="Corbel"/>
          <w:szCs w:val="22"/>
        </w:rPr>
        <w:t xml:space="preserve"> </w:t>
      </w:r>
      <w:r w:rsidRPr="00802D67">
        <w:rPr>
          <w:rFonts w:ascii="Corbel" w:hAnsi="Corbel"/>
          <w:szCs w:val="22"/>
        </w:rPr>
        <w:t>are</w:t>
      </w:r>
      <w:r w:rsidR="00F4504F" w:rsidRPr="00802D67">
        <w:rPr>
          <w:rFonts w:ascii="Corbel" w:hAnsi="Corbel"/>
          <w:szCs w:val="22"/>
        </w:rPr>
        <w:t xml:space="preserve"> required to accept the terms and conditions of this </w:t>
      </w:r>
      <w:r w:rsidR="001204E2" w:rsidRPr="00802D67">
        <w:rPr>
          <w:rFonts w:ascii="Corbel" w:hAnsi="Corbel"/>
          <w:szCs w:val="22"/>
        </w:rPr>
        <w:t>U</w:t>
      </w:r>
      <w:r w:rsidR="00F4504F" w:rsidRPr="00802D67">
        <w:rPr>
          <w:rFonts w:ascii="Corbel" w:hAnsi="Corbel"/>
          <w:szCs w:val="22"/>
        </w:rPr>
        <w:t xml:space="preserve">ndertaking in order to obtain further access to </w:t>
      </w:r>
      <w:r w:rsidR="00083BD9">
        <w:rPr>
          <w:rFonts w:ascii="Corbel" w:hAnsi="Corbel"/>
          <w:szCs w:val="22"/>
        </w:rPr>
        <w:t>Contracts Finder</w:t>
      </w:r>
      <w:r w:rsidR="00F4504F" w:rsidRPr="00802D67">
        <w:rPr>
          <w:rFonts w:ascii="Corbel" w:hAnsi="Corbel"/>
          <w:szCs w:val="22"/>
        </w:rPr>
        <w:t xml:space="preserve"> </w:t>
      </w:r>
      <w:r w:rsidR="005D21E6" w:rsidRPr="00802D67">
        <w:rPr>
          <w:rFonts w:ascii="Corbel" w:hAnsi="Corbel"/>
          <w:szCs w:val="22"/>
        </w:rPr>
        <w:t xml:space="preserve">which will enable </w:t>
      </w:r>
      <w:r w:rsidRPr="00802D67">
        <w:rPr>
          <w:rFonts w:ascii="Corbel" w:hAnsi="Corbel"/>
          <w:szCs w:val="22"/>
        </w:rPr>
        <w:t>you</w:t>
      </w:r>
      <w:r w:rsidR="0070301B" w:rsidRPr="00802D67">
        <w:rPr>
          <w:rFonts w:ascii="Corbel" w:hAnsi="Corbel"/>
          <w:szCs w:val="22"/>
        </w:rPr>
        <w:t xml:space="preserve"> to</w:t>
      </w:r>
      <w:r w:rsidR="005D21E6" w:rsidRPr="00802D67">
        <w:rPr>
          <w:rFonts w:ascii="Corbel" w:hAnsi="Corbel"/>
          <w:szCs w:val="22"/>
        </w:rPr>
        <w:t xml:space="preserve"> download the </w:t>
      </w:r>
      <w:r w:rsidRPr="00802D67">
        <w:rPr>
          <w:rFonts w:ascii="Corbel" w:hAnsi="Corbel"/>
          <w:szCs w:val="22"/>
        </w:rPr>
        <w:t>relevant</w:t>
      </w:r>
      <w:r w:rsidR="005D21E6" w:rsidRPr="00802D67">
        <w:rPr>
          <w:rFonts w:ascii="Corbel" w:hAnsi="Corbel"/>
          <w:szCs w:val="22"/>
        </w:rPr>
        <w:t xml:space="preserve"> documents and respond to this </w:t>
      </w:r>
      <w:r w:rsidRPr="00802D67">
        <w:rPr>
          <w:rFonts w:ascii="Corbel" w:hAnsi="Corbel"/>
          <w:szCs w:val="22"/>
        </w:rPr>
        <w:t>procurement in accordance with those documents</w:t>
      </w:r>
      <w:r w:rsidR="005D21E6" w:rsidRPr="00802D67">
        <w:rPr>
          <w:rFonts w:ascii="Corbel" w:hAnsi="Corbel"/>
          <w:szCs w:val="22"/>
        </w:rPr>
        <w:t>.</w:t>
      </w:r>
      <w:r w:rsidR="00B206ED" w:rsidRPr="00802D67">
        <w:rPr>
          <w:rFonts w:ascii="Corbel" w:hAnsi="Corbel"/>
          <w:szCs w:val="22"/>
        </w:rPr>
        <w:t xml:space="preserve"> </w:t>
      </w:r>
    </w:p>
    <w:p w:rsidR="00B206ED" w:rsidRPr="00802D67" w:rsidRDefault="001204E2" w:rsidP="008D0B67">
      <w:pPr>
        <w:pStyle w:val="Body"/>
        <w:rPr>
          <w:rFonts w:ascii="Corbel" w:hAnsi="Corbel"/>
          <w:szCs w:val="22"/>
        </w:rPr>
      </w:pPr>
      <w:r w:rsidRPr="00802D67">
        <w:rPr>
          <w:rFonts w:ascii="Corbel" w:hAnsi="Corbel" w:cs="Calibri"/>
          <w:szCs w:val="22"/>
        </w:rPr>
        <w:t>We (t</w:t>
      </w:r>
      <w:r w:rsidR="001E3B54" w:rsidRPr="00802D67">
        <w:rPr>
          <w:rFonts w:ascii="Corbel" w:hAnsi="Corbel" w:cs="Calibri"/>
          <w:szCs w:val="22"/>
        </w:rPr>
        <w:t xml:space="preserve">he </w:t>
      </w:r>
      <w:r w:rsidRPr="00802D67">
        <w:rPr>
          <w:rFonts w:ascii="Corbel" w:hAnsi="Corbel" w:cs="Calibri"/>
          <w:szCs w:val="22"/>
        </w:rPr>
        <w:t>"</w:t>
      </w:r>
      <w:r w:rsidR="001E3B54" w:rsidRPr="00802D67">
        <w:rPr>
          <w:rFonts w:ascii="Corbel" w:hAnsi="Corbel" w:cs="Calibri"/>
          <w:b/>
          <w:szCs w:val="22"/>
        </w:rPr>
        <w:t>Disclosing Company</w:t>
      </w:r>
      <w:r w:rsidRPr="00EA120A">
        <w:rPr>
          <w:rFonts w:ascii="Corbel" w:hAnsi="Corbel" w:cs="Calibri"/>
          <w:szCs w:val="22"/>
        </w:rPr>
        <w:t>")</w:t>
      </w:r>
      <w:r w:rsidR="001E3B54" w:rsidRPr="00EA120A">
        <w:rPr>
          <w:rFonts w:ascii="Corbel" w:hAnsi="Corbel" w:cs="Calibri"/>
          <w:szCs w:val="22"/>
        </w:rPr>
        <w:t xml:space="preserve"> wish</w:t>
      </w:r>
      <w:r w:rsidR="001E3B54" w:rsidRPr="00802D67">
        <w:rPr>
          <w:rFonts w:ascii="Corbel" w:hAnsi="Corbel" w:cs="Calibri"/>
          <w:szCs w:val="22"/>
        </w:rPr>
        <w:t xml:space="preserve"> to disclose to </w:t>
      </w:r>
      <w:r w:rsidRPr="00802D67">
        <w:rPr>
          <w:rFonts w:ascii="Corbel" w:hAnsi="Corbel" w:cs="Calibri"/>
          <w:szCs w:val="22"/>
        </w:rPr>
        <w:t>you (</w:t>
      </w:r>
      <w:r w:rsidR="001E3B54" w:rsidRPr="00802D67">
        <w:rPr>
          <w:rFonts w:ascii="Corbel" w:hAnsi="Corbel" w:cs="Calibri"/>
          <w:szCs w:val="22"/>
        </w:rPr>
        <w:t xml:space="preserve">the </w:t>
      </w:r>
      <w:r w:rsidRPr="00802D67">
        <w:rPr>
          <w:rFonts w:ascii="Corbel" w:hAnsi="Corbel" w:cs="Calibri"/>
          <w:szCs w:val="22"/>
        </w:rPr>
        <w:t>"</w:t>
      </w:r>
      <w:r w:rsidR="001E3B54" w:rsidRPr="00802D67">
        <w:rPr>
          <w:rFonts w:ascii="Corbel" w:hAnsi="Corbel" w:cs="Calibri"/>
          <w:b/>
          <w:szCs w:val="22"/>
        </w:rPr>
        <w:t>Recipient</w:t>
      </w:r>
      <w:r w:rsidRPr="00EA120A">
        <w:rPr>
          <w:rFonts w:ascii="Corbel" w:hAnsi="Corbel" w:cs="Calibri"/>
          <w:szCs w:val="22"/>
        </w:rPr>
        <w:t>")</w:t>
      </w:r>
      <w:r w:rsidR="00494147" w:rsidRPr="00EA120A">
        <w:rPr>
          <w:rFonts w:ascii="Corbel" w:hAnsi="Corbel" w:cs="Calibri"/>
          <w:szCs w:val="22"/>
        </w:rPr>
        <w:t>,</w:t>
      </w:r>
      <w:r w:rsidR="0053524D" w:rsidRPr="00802D67">
        <w:rPr>
          <w:rFonts w:ascii="Corbel" w:hAnsi="Corbel" w:cs="Calibri"/>
          <w:szCs w:val="22"/>
        </w:rPr>
        <w:t xml:space="preserve"> </w:t>
      </w:r>
      <w:r w:rsidR="001E3B54" w:rsidRPr="00802D67">
        <w:rPr>
          <w:rFonts w:ascii="Corbel" w:hAnsi="Corbel" w:cs="Calibri"/>
          <w:szCs w:val="22"/>
        </w:rPr>
        <w:t>and wish to ensure that the Recipient maintains the confidentiality of</w:t>
      </w:r>
      <w:r w:rsidR="00494147" w:rsidRPr="00802D67">
        <w:rPr>
          <w:rFonts w:ascii="Corbel" w:hAnsi="Corbel" w:cs="Calibri"/>
          <w:szCs w:val="22"/>
        </w:rPr>
        <w:t>,</w:t>
      </w:r>
      <w:r w:rsidR="0053524D" w:rsidRPr="00802D67">
        <w:rPr>
          <w:rFonts w:ascii="Corbel" w:hAnsi="Corbel" w:cs="Calibri"/>
          <w:szCs w:val="22"/>
        </w:rPr>
        <w:t xml:space="preserve"> Confidential Information</w:t>
      </w:r>
      <w:r w:rsidR="008D0B67" w:rsidRPr="00802D67">
        <w:rPr>
          <w:rFonts w:ascii="Corbel" w:hAnsi="Corbel"/>
          <w:szCs w:val="22"/>
        </w:rPr>
        <w:t xml:space="preserve">. </w:t>
      </w:r>
    </w:p>
    <w:p w:rsidR="00D32817" w:rsidRPr="00802D67" w:rsidRDefault="005D21E6" w:rsidP="008D0B67">
      <w:pPr>
        <w:pStyle w:val="Body"/>
        <w:rPr>
          <w:rFonts w:ascii="Corbel" w:hAnsi="Corbel"/>
          <w:szCs w:val="22"/>
        </w:rPr>
      </w:pPr>
      <w:r w:rsidRPr="00802D67">
        <w:rPr>
          <w:rFonts w:ascii="Corbel" w:hAnsi="Corbel"/>
          <w:szCs w:val="22"/>
        </w:rPr>
        <w:t>By clicking “I agree” the Recipient agrees</w:t>
      </w:r>
      <w:r w:rsidR="00EF795A" w:rsidRPr="00802D67">
        <w:rPr>
          <w:rFonts w:ascii="Corbel" w:hAnsi="Corbel"/>
          <w:szCs w:val="22"/>
        </w:rPr>
        <w:t xml:space="preserve">, and in the case where the Recipient is a Consortium, the Recipient agrees </w:t>
      </w:r>
      <w:r w:rsidR="00AE20F1" w:rsidRPr="00802D67">
        <w:rPr>
          <w:rFonts w:ascii="Corbel" w:hAnsi="Corbel"/>
          <w:szCs w:val="22"/>
        </w:rPr>
        <w:t xml:space="preserve">for and </w:t>
      </w:r>
      <w:r w:rsidR="00EF795A" w:rsidRPr="00802D67">
        <w:rPr>
          <w:rFonts w:ascii="Corbel" w:hAnsi="Corbel"/>
          <w:szCs w:val="22"/>
        </w:rPr>
        <w:t xml:space="preserve">on behalf of each party to the Consortium, </w:t>
      </w:r>
      <w:r w:rsidR="001E3B54" w:rsidRPr="00EA120A">
        <w:rPr>
          <w:rFonts w:ascii="Corbel" w:hAnsi="Corbel" w:cs="Calibri"/>
          <w:szCs w:val="22"/>
        </w:rPr>
        <w:t xml:space="preserve">to comply with the following </w:t>
      </w:r>
      <w:r w:rsidR="005F1165">
        <w:rPr>
          <w:rFonts w:ascii="Corbel" w:hAnsi="Corbel" w:cs="Calibri"/>
          <w:szCs w:val="22"/>
        </w:rPr>
        <w:t>provision</w:t>
      </w:r>
      <w:r w:rsidR="001E3B54" w:rsidRPr="00EA120A">
        <w:rPr>
          <w:rFonts w:ascii="Corbel" w:hAnsi="Corbel" w:cs="Calibri"/>
          <w:szCs w:val="22"/>
        </w:rPr>
        <w:t>s in connection with the use and disclosure of Confidential Information.</w:t>
      </w:r>
    </w:p>
    <w:p w:rsidR="00084D60" w:rsidRPr="008636B6" w:rsidRDefault="00084D60" w:rsidP="0053524D">
      <w:pPr>
        <w:widowControl w:val="0"/>
        <w:tabs>
          <w:tab w:val="left" w:pos="595"/>
          <w:tab w:val="left" w:pos="851"/>
        </w:tabs>
        <w:jc w:val="both"/>
        <w:rPr>
          <w:rFonts w:cs="Calibri"/>
          <w:szCs w:val="22"/>
          <w:lang w:val="en-GB"/>
        </w:rPr>
      </w:pPr>
    </w:p>
    <w:p w:rsidR="00084D60" w:rsidRPr="008636B6" w:rsidRDefault="00084D60" w:rsidP="0053524D">
      <w:pPr>
        <w:widowControl w:val="0"/>
        <w:tabs>
          <w:tab w:val="left" w:pos="204"/>
        </w:tabs>
        <w:jc w:val="both"/>
        <w:rPr>
          <w:rFonts w:cs="Calibri"/>
          <w:szCs w:val="22"/>
          <w:lang w:val="en-GB"/>
        </w:rPr>
      </w:pPr>
      <w:r w:rsidRPr="008636B6">
        <w:rPr>
          <w:rFonts w:cs="Calibri"/>
          <w:b/>
          <w:szCs w:val="22"/>
          <w:lang w:val="en-GB"/>
        </w:rPr>
        <w:t>THEREFORE IT IS HEREBY AGREED</w:t>
      </w:r>
      <w:r w:rsidRPr="008636B6">
        <w:rPr>
          <w:rFonts w:cs="Calibri"/>
          <w:szCs w:val="22"/>
          <w:lang w:val="en-GB"/>
        </w:rPr>
        <w:t xml:space="preserve"> by the </w:t>
      </w:r>
      <w:r w:rsidR="00267B4A" w:rsidRPr="008636B6">
        <w:rPr>
          <w:rFonts w:cs="Calibri"/>
          <w:szCs w:val="22"/>
          <w:lang w:val="en-GB"/>
        </w:rPr>
        <w:t>Recipient</w:t>
      </w:r>
      <w:r w:rsidRPr="008636B6">
        <w:rPr>
          <w:rFonts w:cs="Calibri"/>
          <w:szCs w:val="22"/>
          <w:lang w:val="en-GB"/>
        </w:rPr>
        <w:t xml:space="preserve"> as follows:</w:t>
      </w:r>
    </w:p>
    <w:p w:rsidR="00084D60" w:rsidRPr="008636B6" w:rsidRDefault="00084D60" w:rsidP="00DF7564">
      <w:pPr>
        <w:pStyle w:val="Level1"/>
      </w:pPr>
      <w:r w:rsidRPr="008636B6">
        <w:t>DEFINITIONS AND INTERPRETATION</w:t>
      </w:r>
    </w:p>
    <w:p w:rsidR="00084D60" w:rsidRPr="008636B6" w:rsidRDefault="00735B51" w:rsidP="00DF7564">
      <w:pPr>
        <w:pStyle w:val="Level2"/>
      </w:pPr>
      <w:r w:rsidRPr="008636B6">
        <w:t xml:space="preserve">In this </w:t>
      </w:r>
      <w:r w:rsidR="0004164A" w:rsidRPr="008636B6">
        <w:t>Undertaking</w:t>
      </w:r>
      <w:r w:rsidR="00084D60" w:rsidRPr="008636B6">
        <w:t>, the following capitalised words and expressions shall, unless the context otherwise requires, bear the meanings hereinafter ascribed to them:</w:t>
      </w:r>
    </w:p>
    <w:tbl>
      <w:tblPr>
        <w:tblW w:w="8363" w:type="dxa"/>
        <w:tblInd w:w="921" w:type="dxa"/>
        <w:tblLayout w:type="fixed"/>
        <w:tblCellMar>
          <w:left w:w="70" w:type="dxa"/>
          <w:right w:w="70" w:type="dxa"/>
        </w:tblCellMar>
        <w:tblLook w:val="0000" w:firstRow="0" w:lastRow="0" w:firstColumn="0" w:lastColumn="0" w:noHBand="0" w:noVBand="0"/>
      </w:tblPr>
      <w:tblGrid>
        <w:gridCol w:w="2126"/>
        <w:gridCol w:w="6237"/>
      </w:tblGrid>
      <w:tr w:rsidR="00084D60" w:rsidRPr="008636B6" w:rsidTr="00DF7564">
        <w:tc>
          <w:tcPr>
            <w:tcW w:w="2126" w:type="dxa"/>
          </w:tcPr>
          <w:p w:rsidR="00084D60"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Act</w:t>
            </w:r>
            <w:r w:rsidRPr="008636B6">
              <w:rPr>
                <w:rFonts w:cs="Calibri"/>
                <w:szCs w:val="22"/>
                <w:lang w:val="en-GB"/>
              </w:rPr>
              <w:t>”</w:t>
            </w:r>
          </w:p>
        </w:tc>
        <w:tc>
          <w:tcPr>
            <w:tcW w:w="6237" w:type="dxa"/>
          </w:tcPr>
          <w:p w:rsidR="00084D60" w:rsidRPr="008636B6" w:rsidRDefault="008B7659" w:rsidP="003F1ABC">
            <w:pPr>
              <w:widowControl w:val="0"/>
              <w:tabs>
                <w:tab w:val="left" w:pos="918"/>
              </w:tabs>
              <w:spacing w:after="60"/>
              <w:jc w:val="both"/>
              <w:rPr>
                <w:rFonts w:cs="Calibri"/>
                <w:szCs w:val="22"/>
                <w:lang w:val="en-GB"/>
              </w:rPr>
            </w:pPr>
            <w:r w:rsidRPr="008636B6">
              <w:rPr>
                <w:rFonts w:cs="Calibri"/>
                <w:szCs w:val="22"/>
                <w:lang w:val="en-GB"/>
              </w:rPr>
              <w:t>m</w:t>
            </w:r>
            <w:r w:rsidR="00EB2C97" w:rsidRPr="008636B6">
              <w:rPr>
                <w:rFonts w:cs="Calibri"/>
                <w:szCs w:val="22"/>
                <w:lang w:val="en-GB"/>
              </w:rPr>
              <w:t>eans the Freedom of Information Act 2000</w:t>
            </w:r>
            <w:r w:rsidR="005248DE" w:rsidRPr="008636B6">
              <w:rPr>
                <w:rFonts w:cs="Calibri"/>
                <w:szCs w:val="22"/>
                <w:lang w:val="en-GB"/>
              </w:rPr>
              <w:t>;</w:t>
            </w:r>
          </w:p>
        </w:tc>
      </w:tr>
      <w:tr w:rsidR="00EB2C97" w:rsidRPr="008636B6" w:rsidTr="00DF7564">
        <w:tc>
          <w:tcPr>
            <w:tcW w:w="2126" w:type="dxa"/>
          </w:tcPr>
          <w:p w:rsidR="00EB2C97"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Beneficiaries</w:t>
            </w:r>
            <w:r w:rsidRPr="008636B6">
              <w:rPr>
                <w:rFonts w:cs="Calibri"/>
                <w:szCs w:val="22"/>
                <w:lang w:val="en-GB"/>
              </w:rPr>
              <w:t>”</w:t>
            </w:r>
          </w:p>
        </w:tc>
        <w:tc>
          <w:tcPr>
            <w:tcW w:w="6237" w:type="dxa"/>
          </w:tcPr>
          <w:p w:rsidR="00EB2C97" w:rsidRPr="008636B6" w:rsidRDefault="008B7659" w:rsidP="00311344">
            <w:pPr>
              <w:widowControl w:val="0"/>
              <w:tabs>
                <w:tab w:val="left" w:pos="918"/>
              </w:tabs>
              <w:spacing w:after="60"/>
              <w:jc w:val="both"/>
              <w:rPr>
                <w:rFonts w:cs="Calibri"/>
                <w:szCs w:val="22"/>
                <w:lang w:val="en-GB"/>
              </w:rPr>
            </w:pPr>
            <w:r w:rsidRPr="008636B6">
              <w:rPr>
                <w:rFonts w:cs="Calibri"/>
                <w:szCs w:val="22"/>
                <w:lang w:val="en-GB"/>
              </w:rPr>
              <w:t>means</w:t>
            </w:r>
            <w:r w:rsidR="00EB2C97" w:rsidRPr="008636B6">
              <w:rPr>
                <w:rFonts w:cs="Calibri"/>
                <w:szCs w:val="22"/>
                <w:lang w:val="en-GB"/>
              </w:rPr>
              <w:t xml:space="preserve"> the Secretary of State for Transport</w:t>
            </w:r>
            <w:r w:rsidR="00D32817" w:rsidRPr="008636B6">
              <w:rPr>
                <w:rFonts w:cs="Calibri"/>
                <w:szCs w:val="22"/>
                <w:lang w:val="en-GB"/>
              </w:rPr>
              <w:t>, the Department for Transport</w:t>
            </w:r>
            <w:r w:rsidR="00311344" w:rsidRPr="008636B6">
              <w:rPr>
                <w:rFonts w:cs="Calibri"/>
                <w:szCs w:val="22"/>
                <w:lang w:val="en-GB"/>
              </w:rPr>
              <w:t xml:space="preserve">, </w:t>
            </w:r>
            <w:r w:rsidR="00EB2C97" w:rsidRPr="008636B6">
              <w:rPr>
                <w:rFonts w:cs="Calibri"/>
                <w:szCs w:val="22"/>
                <w:lang w:val="en-GB"/>
              </w:rPr>
              <w:t>any subsidiary of the Department for Transport</w:t>
            </w:r>
            <w:r w:rsidR="00311344" w:rsidRPr="008636B6">
              <w:rPr>
                <w:rFonts w:cs="Calibri"/>
                <w:szCs w:val="22"/>
                <w:lang w:val="en-GB"/>
              </w:rPr>
              <w:t xml:space="preserve"> and HM Treasury</w:t>
            </w:r>
            <w:r w:rsidR="00D32817" w:rsidRPr="008636B6">
              <w:rPr>
                <w:rFonts w:cs="Calibri"/>
                <w:szCs w:val="22"/>
                <w:lang w:val="en-GB"/>
              </w:rPr>
              <w:t>;</w:t>
            </w:r>
          </w:p>
        </w:tc>
      </w:tr>
      <w:tr w:rsidR="007418F0" w:rsidRPr="008636B6" w:rsidTr="00DF7564">
        <w:tc>
          <w:tcPr>
            <w:tcW w:w="2126" w:type="dxa"/>
          </w:tcPr>
          <w:p w:rsidR="007418F0" w:rsidRPr="008636B6" w:rsidRDefault="00083BD9" w:rsidP="0053524D">
            <w:pPr>
              <w:widowControl w:val="0"/>
              <w:tabs>
                <w:tab w:val="left" w:pos="918"/>
              </w:tabs>
              <w:spacing w:after="60"/>
              <w:jc w:val="both"/>
              <w:rPr>
                <w:rFonts w:cs="Calibri"/>
                <w:b/>
                <w:szCs w:val="22"/>
                <w:lang w:val="en-GB"/>
              </w:rPr>
            </w:pPr>
            <w:r>
              <w:rPr>
                <w:rFonts w:cs="Calibri"/>
                <w:b/>
                <w:szCs w:val="22"/>
                <w:lang w:val="en-GB"/>
              </w:rPr>
              <w:t xml:space="preserve">"Contracts Finder </w:t>
            </w:r>
            <w:r w:rsidR="007418F0" w:rsidRPr="008636B6">
              <w:rPr>
                <w:rFonts w:cs="Calibri"/>
                <w:b/>
                <w:szCs w:val="22"/>
                <w:lang w:val="en-GB"/>
              </w:rPr>
              <w:t>"</w:t>
            </w:r>
          </w:p>
        </w:tc>
        <w:tc>
          <w:tcPr>
            <w:tcW w:w="6237" w:type="dxa"/>
          </w:tcPr>
          <w:p w:rsidR="007418F0" w:rsidRPr="008636B6" w:rsidRDefault="007418F0" w:rsidP="00BB2083">
            <w:pPr>
              <w:widowControl w:val="0"/>
              <w:tabs>
                <w:tab w:val="left" w:pos="918"/>
              </w:tabs>
              <w:spacing w:after="60"/>
              <w:jc w:val="both"/>
              <w:rPr>
                <w:rFonts w:cs="Calibri"/>
                <w:szCs w:val="22"/>
                <w:lang w:val="en-GB"/>
              </w:rPr>
            </w:pPr>
            <w:r w:rsidRPr="008636B6">
              <w:rPr>
                <w:rFonts w:cs="Calibri"/>
                <w:szCs w:val="22"/>
                <w:lang w:val="en-GB"/>
              </w:rPr>
              <w:t xml:space="preserve">means the Disclosing Company's electronic tendering portal used in </w:t>
            </w:r>
            <w:r w:rsidRPr="008636B6">
              <w:rPr>
                <w:rFonts w:cs="Calibri"/>
                <w:szCs w:val="22"/>
                <w:lang w:val="en-GB"/>
              </w:rPr>
              <w:lastRenderedPageBreak/>
              <w:t xml:space="preserve">relation to the </w:t>
            </w:r>
            <w:r w:rsidR="00267B4A" w:rsidRPr="008636B6">
              <w:rPr>
                <w:rFonts w:cs="Calibri"/>
                <w:szCs w:val="22"/>
                <w:lang w:val="en-GB"/>
              </w:rPr>
              <w:t>P</w:t>
            </w:r>
            <w:r w:rsidRPr="008636B6">
              <w:rPr>
                <w:rFonts w:cs="Calibri"/>
                <w:szCs w:val="22"/>
                <w:lang w:val="en-GB"/>
              </w:rPr>
              <w:t xml:space="preserve">rocurement </w:t>
            </w:r>
            <w:r w:rsidR="00267B4A" w:rsidRPr="008636B6">
              <w:rPr>
                <w:rFonts w:cs="Calibri"/>
                <w:szCs w:val="22"/>
                <w:lang w:val="en-GB"/>
              </w:rPr>
              <w:t>P</w:t>
            </w:r>
            <w:r w:rsidRPr="008636B6">
              <w:rPr>
                <w:rFonts w:cs="Calibri"/>
                <w:szCs w:val="22"/>
                <w:lang w:val="en-GB"/>
              </w:rPr>
              <w:t>rocess;</w:t>
            </w:r>
          </w:p>
        </w:tc>
      </w:tr>
      <w:tr w:rsidR="00EB2C97" w:rsidRPr="008636B6" w:rsidTr="00DF7564">
        <w:tc>
          <w:tcPr>
            <w:tcW w:w="2126" w:type="dxa"/>
          </w:tcPr>
          <w:p w:rsidR="00EB2C97" w:rsidRPr="00DF7564" w:rsidRDefault="00EB2C97" w:rsidP="0053524D">
            <w:pPr>
              <w:widowControl w:val="0"/>
              <w:tabs>
                <w:tab w:val="left" w:pos="918"/>
              </w:tabs>
              <w:spacing w:after="60"/>
              <w:jc w:val="both"/>
              <w:rPr>
                <w:rFonts w:cs="Calibri"/>
                <w:b/>
                <w:szCs w:val="22"/>
                <w:lang w:val="en-GB"/>
              </w:rPr>
            </w:pPr>
            <w:r w:rsidRPr="008636B6">
              <w:rPr>
                <w:rFonts w:cs="Calibri"/>
                <w:szCs w:val="22"/>
                <w:lang w:val="en-GB"/>
              </w:rPr>
              <w:lastRenderedPageBreak/>
              <w:t>“</w:t>
            </w:r>
            <w:r w:rsidR="00844539" w:rsidRPr="008636B6">
              <w:rPr>
                <w:rFonts w:cs="Calibri"/>
                <w:b/>
                <w:szCs w:val="22"/>
                <w:lang w:val="en-GB"/>
              </w:rPr>
              <w:t>Confidential</w:t>
            </w:r>
            <w:r w:rsidR="00844539" w:rsidRPr="008636B6">
              <w:rPr>
                <w:rFonts w:cs="Calibri"/>
                <w:b/>
                <w:szCs w:val="22"/>
                <w:lang w:val="en-GB"/>
              </w:rPr>
              <w:br/>
            </w:r>
            <w:r w:rsidRPr="008636B6">
              <w:rPr>
                <w:rFonts w:cs="Calibri"/>
                <w:b/>
                <w:szCs w:val="22"/>
                <w:lang w:val="en-GB"/>
              </w:rPr>
              <w:t>Information</w:t>
            </w:r>
            <w:r w:rsidRPr="008636B6">
              <w:rPr>
                <w:rFonts w:cs="Calibri"/>
                <w:szCs w:val="22"/>
                <w:lang w:val="en-GB"/>
              </w:rPr>
              <w:t>”</w:t>
            </w:r>
          </w:p>
        </w:tc>
        <w:tc>
          <w:tcPr>
            <w:tcW w:w="6237" w:type="dxa"/>
          </w:tcPr>
          <w:p w:rsidR="001E3B54" w:rsidRPr="008636B6" w:rsidRDefault="008B7659" w:rsidP="009931AB">
            <w:pPr>
              <w:pStyle w:val="BodyText"/>
              <w:spacing w:after="60"/>
              <w:jc w:val="both"/>
              <w:rPr>
                <w:rFonts w:ascii="Corbel" w:hAnsi="Corbel" w:cs="Calibri"/>
                <w:sz w:val="22"/>
                <w:szCs w:val="22"/>
              </w:rPr>
            </w:pPr>
            <w:r w:rsidRPr="008636B6">
              <w:rPr>
                <w:rFonts w:ascii="Corbel" w:hAnsi="Corbel" w:cs="Calibri"/>
                <w:sz w:val="22"/>
                <w:szCs w:val="22"/>
              </w:rPr>
              <w:t>m</w:t>
            </w:r>
            <w:r w:rsidR="001E3B54" w:rsidRPr="008636B6">
              <w:rPr>
                <w:rFonts w:ascii="Corbel" w:hAnsi="Corbel" w:cs="Calibri"/>
                <w:sz w:val="22"/>
                <w:szCs w:val="22"/>
              </w:rPr>
              <w:t>eans all confidential information (however recorded or preserved) disclosed or made available</w:t>
            </w:r>
            <w:r w:rsidR="00346C3F" w:rsidRPr="008636B6">
              <w:rPr>
                <w:rFonts w:ascii="Corbel" w:hAnsi="Corbel" w:cs="Calibri"/>
                <w:sz w:val="22"/>
                <w:szCs w:val="22"/>
              </w:rPr>
              <w:t xml:space="preserve"> (including prior to the date of this </w:t>
            </w:r>
            <w:r w:rsidR="0004164A" w:rsidRPr="008636B6">
              <w:rPr>
                <w:rFonts w:ascii="Corbel" w:hAnsi="Corbel" w:cs="Calibri"/>
                <w:sz w:val="22"/>
                <w:szCs w:val="22"/>
              </w:rPr>
              <w:t>Undertaking</w:t>
            </w:r>
            <w:r w:rsidR="00346C3F" w:rsidRPr="008636B6">
              <w:rPr>
                <w:rFonts w:ascii="Corbel" w:hAnsi="Corbel" w:cs="Calibri"/>
                <w:sz w:val="22"/>
                <w:szCs w:val="22"/>
              </w:rPr>
              <w:t>),</w:t>
            </w:r>
            <w:r w:rsidR="001E3B54" w:rsidRPr="008636B6">
              <w:rPr>
                <w:rFonts w:ascii="Corbel" w:hAnsi="Corbel" w:cs="Calibri"/>
                <w:sz w:val="22"/>
                <w:szCs w:val="22"/>
              </w:rPr>
              <w:t xml:space="preserve"> directly or indirectly, by the Disclosing Company or its employees, officers, representatives or advisers to the Recipient </w:t>
            </w:r>
            <w:r w:rsidR="003F1ABC">
              <w:rPr>
                <w:rFonts w:ascii="Corbel" w:hAnsi="Corbel" w:cs="Calibri"/>
                <w:sz w:val="22"/>
                <w:szCs w:val="22"/>
              </w:rPr>
              <w:t>or</w:t>
            </w:r>
            <w:r w:rsidR="001E3B54" w:rsidRPr="008636B6">
              <w:rPr>
                <w:rFonts w:ascii="Corbel" w:hAnsi="Corbel" w:cs="Calibri"/>
                <w:sz w:val="22"/>
                <w:szCs w:val="22"/>
              </w:rPr>
              <w:t xml:space="preserve"> its Representatives including but not limited to:</w:t>
            </w:r>
          </w:p>
          <w:p w:rsidR="001E3B54" w:rsidRPr="008636B6" w:rsidRDefault="001E3B54" w:rsidP="009931AB">
            <w:pPr>
              <w:pStyle w:val="BodyText"/>
              <w:spacing w:after="60"/>
              <w:jc w:val="both"/>
              <w:rPr>
                <w:rFonts w:ascii="Corbel" w:hAnsi="Corbel" w:cs="Calibri"/>
                <w:sz w:val="22"/>
                <w:szCs w:val="22"/>
              </w:rPr>
            </w:pPr>
            <w:r w:rsidRPr="008636B6">
              <w:rPr>
                <w:rFonts w:ascii="Corbel" w:hAnsi="Corbel" w:cs="Calibri"/>
                <w:sz w:val="22"/>
                <w:szCs w:val="22"/>
              </w:rPr>
              <w:t>a)</w:t>
            </w:r>
            <w:r w:rsidR="00423FF3" w:rsidRPr="008636B6">
              <w:t xml:space="preserve"> </w:t>
            </w:r>
            <w:r w:rsidR="00423FF3" w:rsidRPr="008636B6">
              <w:rPr>
                <w:rFonts w:ascii="Corbel" w:hAnsi="Corbel" w:cs="Calibri"/>
                <w:sz w:val="22"/>
                <w:szCs w:val="22"/>
              </w:rPr>
              <w:t xml:space="preserve">documents </w:t>
            </w:r>
            <w:r w:rsidR="000A7509" w:rsidRPr="008636B6">
              <w:rPr>
                <w:rFonts w:ascii="Corbel" w:hAnsi="Corbel" w:cs="Calibri"/>
                <w:sz w:val="22"/>
                <w:szCs w:val="22"/>
              </w:rPr>
              <w:t>accessed by the</w:t>
            </w:r>
            <w:r w:rsidR="00083BD9">
              <w:rPr>
                <w:rFonts w:ascii="Corbel" w:hAnsi="Corbel" w:cs="Calibri"/>
                <w:sz w:val="22"/>
                <w:szCs w:val="22"/>
              </w:rPr>
              <w:t xml:space="preserve"> Recipient through Contracts Finder</w:t>
            </w:r>
            <w:r w:rsidR="000A7509" w:rsidRPr="008636B6">
              <w:rPr>
                <w:rFonts w:ascii="Corbel" w:hAnsi="Corbel" w:cs="Calibri"/>
                <w:sz w:val="22"/>
                <w:szCs w:val="22"/>
              </w:rPr>
              <w:t xml:space="preserve">, via the internet or other electronic means, or otherwise </w:t>
            </w:r>
            <w:r w:rsidR="00423FF3" w:rsidRPr="008636B6">
              <w:rPr>
                <w:rFonts w:ascii="Corbel" w:hAnsi="Corbel" w:cs="Calibri"/>
                <w:sz w:val="22"/>
                <w:szCs w:val="22"/>
              </w:rPr>
              <w:t>provided in th</w:t>
            </w:r>
            <w:r w:rsidR="00267B4A" w:rsidRPr="008636B6">
              <w:rPr>
                <w:rFonts w:ascii="Corbel" w:hAnsi="Corbel" w:cs="Calibri"/>
                <w:sz w:val="22"/>
                <w:szCs w:val="22"/>
              </w:rPr>
              <w:t>e course of the P</w:t>
            </w:r>
            <w:r w:rsidR="00423FF3" w:rsidRPr="008636B6">
              <w:rPr>
                <w:rFonts w:ascii="Corbel" w:hAnsi="Corbel" w:cs="Calibri"/>
                <w:sz w:val="22"/>
                <w:szCs w:val="22"/>
              </w:rPr>
              <w:t xml:space="preserve">rocurement </w:t>
            </w:r>
            <w:r w:rsidR="00267B4A" w:rsidRPr="008636B6">
              <w:rPr>
                <w:rFonts w:ascii="Corbel" w:hAnsi="Corbel" w:cs="Calibri"/>
                <w:sz w:val="22"/>
                <w:szCs w:val="22"/>
              </w:rPr>
              <w:t>P</w:t>
            </w:r>
            <w:r w:rsidR="00423FF3" w:rsidRPr="008636B6">
              <w:rPr>
                <w:rFonts w:ascii="Corbel" w:hAnsi="Corbel" w:cs="Calibri"/>
                <w:sz w:val="22"/>
                <w:szCs w:val="22"/>
              </w:rPr>
              <w:t>rocess</w:t>
            </w:r>
            <w:r w:rsidR="003F1ABC">
              <w:rPr>
                <w:rFonts w:ascii="Corbel" w:hAnsi="Corbel" w:cs="Calibri"/>
                <w:sz w:val="22"/>
                <w:szCs w:val="22"/>
              </w:rPr>
              <w:t xml:space="preserve">;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b</w:t>
            </w:r>
            <w:r w:rsidR="001E3B54" w:rsidRPr="008636B6">
              <w:rPr>
                <w:rFonts w:ascii="Corbel" w:hAnsi="Corbel" w:cs="Calibri"/>
                <w:sz w:val="22"/>
                <w:szCs w:val="22"/>
              </w:rPr>
              <w:t>) any information that would be regarded as confidential by a reasonable business person relating to the business, affairs, customers, clients, suppliers, plans, intentions or market opportunitie</w:t>
            </w:r>
            <w:r w:rsidR="003F1ABC">
              <w:rPr>
                <w:rFonts w:ascii="Corbel" w:hAnsi="Corbel" w:cs="Calibri"/>
                <w:sz w:val="22"/>
                <w:szCs w:val="22"/>
              </w:rPr>
              <w:t xml:space="preserve">s of the Disclosing Company;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c</w:t>
            </w:r>
            <w:r w:rsidR="001E3B54" w:rsidRPr="008636B6">
              <w:rPr>
                <w:rFonts w:ascii="Corbel" w:hAnsi="Corbel" w:cs="Calibri"/>
                <w:sz w:val="22"/>
                <w:szCs w:val="22"/>
              </w:rPr>
              <w:t xml:space="preserve">) the </w:t>
            </w:r>
            <w:r w:rsidR="004E7D65" w:rsidRPr="008636B6">
              <w:rPr>
                <w:rFonts w:ascii="Corbel" w:hAnsi="Corbel" w:cs="Calibri"/>
                <w:sz w:val="22"/>
                <w:szCs w:val="22"/>
              </w:rPr>
              <w:t xml:space="preserve">analyses, studies, compilations, </w:t>
            </w:r>
            <w:r w:rsidR="001E3B54" w:rsidRPr="008636B6">
              <w:rPr>
                <w:rFonts w:ascii="Corbel" w:hAnsi="Corbel" w:cs="Calibri"/>
                <w:sz w:val="22"/>
                <w:szCs w:val="22"/>
              </w:rPr>
              <w:t>operations, processes, product information, know-how, designs, trade secrets or software of the Disclosing Company;</w:t>
            </w:r>
            <w:r w:rsidR="00F52EB5" w:rsidRPr="008636B6">
              <w:rPr>
                <w:rFonts w:ascii="Corbel" w:hAnsi="Corbel" w:cs="Calibri"/>
                <w:sz w:val="22"/>
                <w:szCs w:val="22"/>
              </w:rPr>
              <w:t xml:space="preserve"> and</w:t>
            </w:r>
          </w:p>
          <w:p w:rsidR="004E7D65"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d</w:t>
            </w:r>
            <w:r w:rsidR="001E3B54" w:rsidRPr="008636B6">
              <w:rPr>
                <w:rFonts w:ascii="Corbel" w:hAnsi="Corbel" w:cs="Calibri"/>
                <w:sz w:val="22"/>
                <w:szCs w:val="22"/>
              </w:rPr>
              <w:t>) any information or analysis derived from Confidential Information</w:t>
            </w:r>
            <w:r w:rsidR="004E7D65" w:rsidRPr="008636B6">
              <w:rPr>
                <w:rFonts w:ascii="Corbel" w:hAnsi="Corbel" w:cs="Calibri"/>
                <w:sz w:val="22"/>
                <w:szCs w:val="22"/>
              </w:rPr>
              <w:t>;</w:t>
            </w:r>
            <w:r w:rsidR="005C258E" w:rsidRPr="008636B6">
              <w:rPr>
                <w:rFonts w:ascii="Corbel" w:hAnsi="Corbel" w:cs="Calibri"/>
                <w:sz w:val="22"/>
                <w:szCs w:val="22"/>
              </w:rPr>
              <w:t xml:space="preserve"> </w:t>
            </w:r>
          </w:p>
          <w:p w:rsidR="001E3B54" w:rsidRPr="008636B6" w:rsidRDefault="00EA120A" w:rsidP="009931AB">
            <w:pPr>
              <w:pStyle w:val="BodyText"/>
              <w:spacing w:after="60"/>
              <w:jc w:val="both"/>
              <w:rPr>
                <w:rFonts w:ascii="Corbel" w:hAnsi="Corbel" w:cs="Calibri"/>
                <w:sz w:val="22"/>
                <w:szCs w:val="22"/>
              </w:rPr>
            </w:pPr>
            <w:r>
              <w:rPr>
                <w:rFonts w:ascii="Corbel" w:hAnsi="Corbel" w:cs="Calibri"/>
                <w:sz w:val="22"/>
                <w:szCs w:val="22"/>
              </w:rPr>
              <w:t>b</w:t>
            </w:r>
            <w:r w:rsidR="001E3B54" w:rsidRPr="008636B6">
              <w:rPr>
                <w:rFonts w:ascii="Corbel" w:hAnsi="Corbel" w:cs="Calibri"/>
                <w:sz w:val="22"/>
                <w:szCs w:val="22"/>
              </w:rPr>
              <w:t>ut not including any information that:</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e</w:t>
            </w:r>
            <w:r w:rsidR="001E3B54" w:rsidRPr="008636B6">
              <w:rPr>
                <w:rFonts w:ascii="Corbel" w:hAnsi="Corbel" w:cs="Calibri"/>
                <w:sz w:val="22"/>
                <w:szCs w:val="22"/>
              </w:rPr>
              <w:t xml:space="preserve">) is or becomes generally available to the public </w:t>
            </w:r>
            <w:r w:rsidR="00C33DDD" w:rsidRPr="008636B6">
              <w:rPr>
                <w:rFonts w:ascii="Corbel" w:hAnsi="Corbel" w:cs="Calibri"/>
                <w:sz w:val="22"/>
                <w:szCs w:val="22"/>
              </w:rPr>
              <w:t>(</w:t>
            </w:r>
            <w:r w:rsidR="001E3B54" w:rsidRPr="008636B6">
              <w:rPr>
                <w:rFonts w:ascii="Corbel" w:hAnsi="Corbel" w:cs="Calibri"/>
                <w:sz w:val="22"/>
                <w:szCs w:val="22"/>
              </w:rPr>
              <w:t>other than as a result of its disc</w:t>
            </w:r>
            <w:r w:rsidR="003F1ABC">
              <w:rPr>
                <w:rFonts w:ascii="Corbel" w:hAnsi="Corbel" w:cs="Calibri"/>
                <w:sz w:val="22"/>
                <w:szCs w:val="22"/>
              </w:rPr>
              <w:t>losure by the Recipient or its R</w:t>
            </w:r>
            <w:r w:rsidR="001E3B54" w:rsidRPr="008636B6">
              <w:rPr>
                <w:rFonts w:ascii="Corbel" w:hAnsi="Corbel" w:cs="Calibri"/>
                <w:sz w:val="22"/>
                <w:szCs w:val="22"/>
              </w:rPr>
              <w:t>ep</w:t>
            </w:r>
            <w:r w:rsidR="00346C3F" w:rsidRPr="008636B6">
              <w:rPr>
                <w:rFonts w:ascii="Corbel" w:hAnsi="Corbel" w:cs="Calibri"/>
                <w:sz w:val="22"/>
                <w:szCs w:val="22"/>
              </w:rPr>
              <w:t xml:space="preserve">resentatives in breach of this </w:t>
            </w:r>
            <w:r w:rsidR="0004164A" w:rsidRPr="008636B6">
              <w:rPr>
                <w:rFonts w:ascii="Corbel" w:hAnsi="Corbel" w:cs="Calibri"/>
                <w:sz w:val="22"/>
                <w:szCs w:val="22"/>
              </w:rPr>
              <w:t>Undertaking</w:t>
            </w:r>
            <w:r w:rsidR="001E3B54" w:rsidRPr="008636B6">
              <w:rPr>
                <w:rFonts w:ascii="Corbel" w:hAnsi="Corbel" w:cs="Calibri"/>
                <w:sz w:val="22"/>
                <w:szCs w:val="22"/>
              </w:rPr>
              <w:t xml:space="preserve">), (except that any compilation of otherwise public information in a form not publicly known shall nevertheless be treated </w:t>
            </w:r>
            <w:r w:rsidR="003F1ABC">
              <w:rPr>
                <w:rFonts w:ascii="Corbel" w:hAnsi="Corbel" w:cs="Calibri"/>
                <w:sz w:val="22"/>
                <w:szCs w:val="22"/>
              </w:rPr>
              <w:t xml:space="preserve">as Confidential Information);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f</w:t>
            </w:r>
            <w:r w:rsidR="001E3B54" w:rsidRPr="008636B6">
              <w:rPr>
                <w:rFonts w:ascii="Corbel" w:hAnsi="Corbel" w:cs="Calibri"/>
                <w:sz w:val="22"/>
                <w:szCs w:val="22"/>
              </w:rPr>
              <w:t>) was available to the Recipient on a non-confidential basis prior to disclosu</w:t>
            </w:r>
            <w:r w:rsidR="003F1ABC">
              <w:rPr>
                <w:rFonts w:ascii="Corbel" w:hAnsi="Corbel" w:cs="Calibri"/>
                <w:sz w:val="22"/>
                <w:szCs w:val="22"/>
              </w:rPr>
              <w:t xml:space="preserve">re by the Disclosing Company;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g</w:t>
            </w:r>
            <w:r w:rsidR="001E3B54" w:rsidRPr="008636B6">
              <w:rPr>
                <w:rFonts w:ascii="Corbel" w:hAnsi="Corbel" w:cs="Calibri"/>
                <w:sz w:val="22"/>
                <w:szCs w:val="22"/>
              </w:rPr>
              <w:t xml:space="preserve">) was, is or becomes available to the Recipient on a non-confidential basis from a person who, to the knowledge of the Recipient, is not bound by a confidentiality agreement with the Disclosing Company or otherwise prohibited from disclosing the </w:t>
            </w:r>
            <w:r w:rsidR="00646315">
              <w:rPr>
                <w:rFonts w:ascii="Corbel" w:hAnsi="Corbel" w:cs="Calibri"/>
                <w:sz w:val="22"/>
                <w:szCs w:val="22"/>
              </w:rPr>
              <w:t xml:space="preserve">information to the Recipient;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h</w:t>
            </w:r>
            <w:r w:rsidR="001E3B54" w:rsidRPr="008636B6">
              <w:rPr>
                <w:rFonts w:ascii="Corbel" w:hAnsi="Corbel" w:cs="Calibri"/>
                <w:sz w:val="22"/>
                <w:szCs w:val="22"/>
              </w:rPr>
              <w:t xml:space="preserve">) was </w:t>
            </w:r>
            <w:r w:rsidR="00931518" w:rsidRPr="008636B6">
              <w:rPr>
                <w:rFonts w:ascii="Corbel" w:hAnsi="Corbel" w:cs="Calibri"/>
                <w:sz w:val="22"/>
                <w:szCs w:val="22"/>
              </w:rPr>
              <w:t xml:space="preserve">already known to, or </w:t>
            </w:r>
            <w:r w:rsidR="001E3B54" w:rsidRPr="008636B6">
              <w:rPr>
                <w:rFonts w:ascii="Corbel" w:hAnsi="Corbel" w:cs="Calibri"/>
                <w:sz w:val="22"/>
                <w:szCs w:val="22"/>
              </w:rPr>
              <w:t>lawfully in the possession of</w:t>
            </w:r>
            <w:r w:rsidR="00931518" w:rsidRPr="008636B6">
              <w:rPr>
                <w:rFonts w:ascii="Corbel" w:hAnsi="Corbel" w:cs="Calibri"/>
                <w:sz w:val="22"/>
                <w:szCs w:val="22"/>
              </w:rPr>
              <w:t>,</w:t>
            </w:r>
            <w:r w:rsidR="001E3B54" w:rsidRPr="008636B6">
              <w:rPr>
                <w:rFonts w:ascii="Corbel" w:hAnsi="Corbel" w:cs="Calibri"/>
                <w:sz w:val="22"/>
                <w:szCs w:val="22"/>
              </w:rPr>
              <w:t xml:space="preserve"> the Recipient before the information was disclosed to it by the Disclosing Company as </w:t>
            </w:r>
            <w:r w:rsidR="003F1ABC">
              <w:rPr>
                <w:rFonts w:ascii="Corbel" w:hAnsi="Corbel" w:cs="Calibri"/>
                <w:sz w:val="22"/>
                <w:szCs w:val="22"/>
              </w:rPr>
              <w:t xml:space="preserve">evidenced by written records;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i</w:t>
            </w:r>
            <w:r w:rsidR="001E3B54" w:rsidRPr="008636B6">
              <w:rPr>
                <w:rFonts w:ascii="Corbel" w:hAnsi="Corbel" w:cs="Calibri"/>
                <w:sz w:val="22"/>
                <w:szCs w:val="22"/>
              </w:rPr>
              <w:t xml:space="preserve">) the </w:t>
            </w:r>
            <w:r w:rsidR="00931948" w:rsidRPr="008636B6">
              <w:rPr>
                <w:rFonts w:ascii="Corbel" w:hAnsi="Corbel" w:cs="Calibri"/>
                <w:sz w:val="22"/>
                <w:szCs w:val="22"/>
              </w:rPr>
              <w:t>Recipient and the Disclosing Company</w:t>
            </w:r>
            <w:r w:rsidR="001E3B54" w:rsidRPr="008636B6">
              <w:rPr>
                <w:rFonts w:ascii="Corbel" w:hAnsi="Corbel" w:cs="Calibri"/>
                <w:sz w:val="22"/>
                <w:szCs w:val="22"/>
              </w:rPr>
              <w:t xml:space="preserve"> agree in writing is not confidential or may be disclosed; or</w:t>
            </w:r>
          </w:p>
          <w:p w:rsidR="00EB2C97" w:rsidRPr="008636B6" w:rsidRDefault="00423FF3" w:rsidP="00F52EB5">
            <w:pPr>
              <w:pStyle w:val="BodyText"/>
              <w:spacing w:after="60"/>
              <w:jc w:val="both"/>
              <w:rPr>
                <w:rFonts w:ascii="Corbel" w:hAnsi="Corbel" w:cs="Calibri"/>
                <w:sz w:val="22"/>
                <w:szCs w:val="22"/>
              </w:rPr>
            </w:pPr>
            <w:r w:rsidRPr="008636B6">
              <w:rPr>
                <w:rFonts w:ascii="Corbel" w:hAnsi="Corbel" w:cs="Calibri"/>
                <w:sz w:val="22"/>
                <w:szCs w:val="22"/>
              </w:rPr>
              <w:t>j</w:t>
            </w:r>
            <w:r w:rsidR="001E3B54" w:rsidRPr="008636B6">
              <w:rPr>
                <w:rFonts w:ascii="Corbel" w:hAnsi="Corbel" w:cs="Calibri"/>
                <w:sz w:val="22"/>
                <w:szCs w:val="22"/>
              </w:rPr>
              <w:t>) is trivial, obvious or useless</w:t>
            </w:r>
            <w:r w:rsidR="00F00DF2" w:rsidRPr="008636B6">
              <w:rPr>
                <w:rFonts w:ascii="Corbel" w:hAnsi="Corbel" w:cs="Calibri"/>
                <w:sz w:val="22"/>
                <w:szCs w:val="22"/>
              </w:rPr>
              <w:t>;</w:t>
            </w:r>
          </w:p>
        </w:tc>
      </w:tr>
      <w:tr w:rsidR="00EB2C97" w:rsidRPr="008636B6" w:rsidTr="00DF7564">
        <w:tc>
          <w:tcPr>
            <w:tcW w:w="2126" w:type="dxa"/>
          </w:tcPr>
          <w:p w:rsidR="00EB2C97"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Information Request</w:t>
            </w:r>
            <w:r w:rsidRPr="008636B6">
              <w:rPr>
                <w:rFonts w:cs="Calibri"/>
                <w:szCs w:val="22"/>
                <w:lang w:val="en-GB"/>
              </w:rPr>
              <w:t>”</w:t>
            </w:r>
          </w:p>
        </w:tc>
        <w:tc>
          <w:tcPr>
            <w:tcW w:w="6237" w:type="dxa"/>
          </w:tcPr>
          <w:p w:rsidR="00EB2C97" w:rsidRPr="008636B6" w:rsidRDefault="008B7659" w:rsidP="008B7659">
            <w:pPr>
              <w:widowControl w:val="0"/>
              <w:tabs>
                <w:tab w:val="left" w:pos="918"/>
              </w:tabs>
              <w:spacing w:after="60"/>
              <w:jc w:val="both"/>
              <w:rPr>
                <w:rFonts w:cs="Calibri"/>
                <w:szCs w:val="22"/>
                <w:lang w:val="en-GB"/>
              </w:rPr>
            </w:pPr>
            <w:r w:rsidRPr="008636B6">
              <w:rPr>
                <w:rFonts w:cs="Calibri"/>
                <w:szCs w:val="22"/>
                <w:lang w:val="en-GB"/>
              </w:rPr>
              <w:t>m</w:t>
            </w:r>
            <w:r w:rsidR="00EB2C97" w:rsidRPr="008636B6">
              <w:rPr>
                <w:rFonts w:cs="Calibri"/>
                <w:szCs w:val="22"/>
                <w:lang w:val="en-GB"/>
              </w:rPr>
              <w:t>eans a request for information under the Act or the Regulations</w:t>
            </w:r>
            <w:r w:rsidR="005248DE" w:rsidRPr="008636B6">
              <w:rPr>
                <w:rFonts w:cs="Calibri"/>
                <w:szCs w:val="22"/>
                <w:lang w:val="en-GB"/>
              </w:rPr>
              <w:t>;</w:t>
            </w:r>
          </w:p>
        </w:tc>
      </w:tr>
      <w:tr w:rsidR="007418F0" w:rsidRPr="008636B6" w:rsidTr="00DF7564">
        <w:tc>
          <w:tcPr>
            <w:tcW w:w="2126" w:type="dxa"/>
          </w:tcPr>
          <w:p w:rsidR="007418F0" w:rsidRPr="008636B6" w:rsidRDefault="007418F0" w:rsidP="00FD4D32">
            <w:pPr>
              <w:widowControl w:val="0"/>
              <w:tabs>
                <w:tab w:val="left" w:pos="918"/>
              </w:tabs>
              <w:spacing w:after="60"/>
              <w:jc w:val="both"/>
              <w:rPr>
                <w:rFonts w:cs="Calibri"/>
                <w:b/>
                <w:szCs w:val="22"/>
                <w:lang w:val="en-GB"/>
              </w:rPr>
            </w:pPr>
            <w:r w:rsidRPr="008636B6">
              <w:rPr>
                <w:rFonts w:cs="Calibri"/>
                <w:b/>
                <w:szCs w:val="22"/>
                <w:lang w:val="en-GB"/>
              </w:rPr>
              <w:t>"Project"</w:t>
            </w:r>
          </w:p>
        </w:tc>
        <w:tc>
          <w:tcPr>
            <w:tcW w:w="6237" w:type="dxa"/>
          </w:tcPr>
          <w:p w:rsidR="0004164A" w:rsidRPr="008636B6" w:rsidRDefault="007418F0" w:rsidP="007418F0">
            <w:pPr>
              <w:widowControl w:val="0"/>
              <w:tabs>
                <w:tab w:val="left" w:pos="918"/>
              </w:tabs>
              <w:spacing w:after="60"/>
              <w:jc w:val="both"/>
              <w:rPr>
                <w:rFonts w:cs="Calibri"/>
                <w:szCs w:val="22"/>
                <w:lang w:val="en-GB"/>
              </w:rPr>
            </w:pPr>
            <w:r w:rsidRPr="008636B6">
              <w:rPr>
                <w:rFonts w:cs="Calibri"/>
                <w:szCs w:val="22"/>
                <w:lang w:val="en-GB"/>
              </w:rPr>
              <w:t xml:space="preserve">means the project </w:t>
            </w:r>
            <w:r w:rsidR="00E02E49" w:rsidRPr="008636B6">
              <w:rPr>
                <w:rFonts w:cs="Calibri"/>
                <w:szCs w:val="22"/>
                <w:lang w:val="en-GB"/>
              </w:rPr>
              <w:t>referred to generally as “</w:t>
            </w:r>
            <w:r w:rsidR="00E02E49" w:rsidRPr="008636B6">
              <w:rPr>
                <w:rFonts w:cs="Calibri"/>
                <w:b/>
                <w:szCs w:val="22"/>
                <w:lang w:val="en-GB"/>
              </w:rPr>
              <w:t>High Speed Two</w:t>
            </w:r>
            <w:r w:rsidR="00E02E49" w:rsidRPr="008636B6">
              <w:rPr>
                <w:rFonts w:cs="Calibri"/>
                <w:szCs w:val="22"/>
                <w:lang w:val="en-GB"/>
              </w:rPr>
              <w:t>” relating to the delivery of a high speed railway network;</w:t>
            </w:r>
          </w:p>
        </w:tc>
      </w:tr>
      <w:tr w:rsidR="0004164A" w:rsidRPr="008636B6" w:rsidTr="00DF7564">
        <w:tc>
          <w:tcPr>
            <w:tcW w:w="2126" w:type="dxa"/>
          </w:tcPr>
          <w:p w:rsidR="0004164A" w:rsidRPr="008636B6" w:rsidRDefault="0004164A" w:rsidP="00FD4D32">
            <w:pPr>
              <w:widowControl w:val="0"/>
              <w:tabs>
                <w:tab w:val="left" w:pos="918"/>
              </w:tabs>
              <w:spacing w:after="60"/>
              <w:jc w:val="both"/>
              <w:rPr>
                <w:rFonts w:cs="Calibri"/>
                <w:b/>
                <w:szCs w:val="22"/>
                <w:lang w:val="en-GB"/>
              </w:rPr>
            </w:pPr>
            <w:r w:rsidRPr="008636B6">
              <w:rPr>
                <w:rFonts w:cs="Calibri"/>
                <w:b/>
                <w:szCs w:val="22"/>
                <w:lang w:val="en-GB"/>
              </w:rPr>
              <w:t>"Procurement Process"</w:t>
            </w:r>
          </w:p>
        </w:tc>
        <w:tc>
          <w:tcPr>
            <w:tcW w:w="6237" w:type="dxa"/>
          </w:tcPr>
          <w:p w:rsidR="0004164A" w:rsidRPr="008636B6" w:rsidRDefault="0004164A" w:rsidP="003F1ABC">
            <w:pPr>
              <w:widowControl w:val="0"/>
              <w:tabs>
                <w:tab w:val="left" w:pos="918"/>
              </w:tabs>
              <w:spacing w:after="60"/>
              <w:jc w:val="both"/>
              <w:rPr>
                <w:rFonts w:cs="Calibri"/>
                <w:szCs w:val="22"/>
                <w:lang w:val="en-GB"/>
              </w:rPr>
            </w:pPr>
            <w:r w:rsidRPr="008636B6">
              <w:rPr>
                <w:rFonts w:cs="Calibri"/>
                <w:szCs w:val="22"/>
                <w:lang w:val="en-GB"/>
              </w:rPr>
              <w:t>means the procurement process being run by the Disclosing Company</w:t>
            </w:r>
            <w:r w:rsidR="00332E08">
              <w:rPr>
                <w:rFonts w:cs="Calibri"/>
                <w:szCs w:val="22"/>
                <w:lang w:val="en-GB"/>
              </w:rPr>
              <w:t>;</w:t>
            </w:r>
            <w:r w:rsidRPr="008636B6">
              <w:rPr>
                <w:rFonts w:cs="Calibri"/>
                <w:szCs w:val="22"/>
                <w:lang w:val="en-GB"/>
              </w:rPr>
              <w:t xml:space="preserve"> </w:t>
            </w:r>
          </w:p>
        </w:tc>
      </w:tr>
      <w:tr w:rsidR="009931AB" w:rsidRPr="008636B6" w:rsidTr="00DF7564">
        <w:tc>
          <w:tcPr>
            <w:tcW w:w="2126" w:type="dxa"/>
          </w:tcPr>
          <w:p w:rsidR="009931AB" w:rsidRPr="008636B6" w:rsidRDefault="009931AB" w:rsidP="00FD4D32">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Purpose</w:t>
            </w:r>
            <w:r w:rsidRPr="008636B6">
              <w:rPr>
                <w:rFonts w:cs="Calibri"/>
                <w:szCs w:val="22"/>
                <w:lang w:val="en-GB"/>
              </w:rPr>
              <w:t>”</w:t>
            </w:r>
          </w:p>
        </w:tc>
        <w:tc>
          <w:tcPr>
            <w:tcW w:w="6237" w:type="dxa"/>
          </w:tcPr>
          <w:p w:rsidR="009931AB" w:rsidRPr="008636B6" w:rsidRDefault="00346C3F" w:rsidP="00AF7BF8">
            <w:pPr>
              <w:widowControl w:val="0"/>
              <w:tabs>
                <w:tab w:val="left" w:pos="918"/>
              </w:tabs>
              <w:spacing w:after="60"/>
              <w:jc w:val="both"/>
              <w:rPr>
                <w:rFonts w:cs="Calibri"/>
                <w:szCs w:val="22"/>
                <w:lang w:val="en-GB"/>
              </w:rPr>
            </w:pPr>
            <w:r w:rsidRPr="008636B6">
              <w:rPr>
                <w:rFonts w:cs="Calibri"/>
                <w:szCs w:val="22"/>
                <w:lang w:val="en-GB"/>
              </w:rPr>
              <w:t xml:space="preserve">means </w:t>
            </w:r>
            <w:r w:rsidR="00F00DF2" w:rsidRPr="008636B6">
              <w:rPr>
                <w:rFonts w:cs="Calibri"/>
                <w:szCs w:val="22"/>
                <w:lang w:val="en-GB"/>
              </w:rPr>
              <w:t xml:space="preserve">the </w:t>
            </w:r>
            <w:r w:rsidR="00AF7BF8" w:rsidRPr="008636B6">
              <w:rPr>
                <w:rFonts w:cs="Calibri"/>
                <w:szCs w:val="22"/>
                <w:lang w:val="en-GB"/>
              </w:rPr>
              <w:t>p</w:t>
            </w:r>
            <w:r w:rsidR="00931518" w:rsidRPr="008636B6">
              <w:rPr>
                <w:rFonts w:cs="Calibri"/>
                <w:szCs w:val="22"/>
                <w:lang w:val="en-GB"/>
              </w:rPr>
              <w:t xml:space="preserve">articipation by the Recipient in </w:t>
            </w:r>
            <w:r w:rsidR="0004164A" w:rsidRPr="008636B6">
              <w:rPr>
                <w:rFonts w:cs="Calibri"/>
                <w:szCs w:val="22"/>
                <w:lang w:val="en-GB"/>
              </w:rPr>
              <w:t>the Procurement P</w:t>
            </w:r>
            <w:r w:rsidR="000B45A7" w:rsidRPr="008636B6">
              <w:rPr>
                <w:rFonts w:cs="Calibri"/>
                <w:szCs w:val="22"/>
                <w:lang w:val="en-GB"/>
              </w:rPr>
              <w:t>rocess</w:t>
            </w:r>
            <w:r w:rsidR="007418F0" w:rsidRPr="008636B6">
              <w:rPr>
                <w:rFonts w:cs="Calibri"/>
                <w:szCs w:val="22"/>
                <w:lang w:val="en-GB"/>
              </w:rPr>
              <w:t xml:space="preserve">; </w:t>
            </w:r>
          </w:p>
        </w:tc>
      </w:tr>
      <w:tr w:rsidR="00BC684A" w:rsidRPr="008636B6" w:rsidTr="00DF7564">
        <w:tc>
          <w:tcPr>
            <w:tcW w:w="2126" w:type="dxa"/>
          </w:tcPr>
          <w:p w:rsidR="00BC684A" w:rsidRPr="008636B6" w:rsidRDefault="00BC684A" w:rsidP="0053524D">
            <w:pPr>
              <w:widowControl w:val="0"/>
              <w:tabs>
                <w:tab w:val="left" w:pos="918"/>
              </w:tabs>
              <w:spacing w:after="60"/>
              <w:jc w:val="both"/>
              <w:rPr>
                <w:rFonts w:cs="Calibri"/>
                <w:szCs w:val="22"/>
                <w:lang w:val="en-GB"/>
              </w:rPr>
            </w:pPr>
            <w:r w:rsidRPr="008636B6">
              <w:rPr>
                <w:rFonts w:cs="Arial"/>
                <w:szCs w:val="22"/>
                <w:lang w:val="en-GB"/>
              </w:rPr>
              <w:t>“</w:t>
            </w:r>
            <w:r w:rsidRPr="008636B6">
              <w:rPr>
                <w:rFonts w:cs="Arial"/>
                <w:b/>
                <w:szCs w:val="22"/>
                <w:lang w:val="en-GB"/>
              </w:rPr>
              <w:t>Regulations</w:t>
            </w:r>
            <w:r w:rsidRPr="008636B6">
              <w:rPr>
                <w:rFonts w:cs="Arial"/>
                <w:szCs w:val="22"/>
                <w:lang w:val="en-GB"/>
              </w:rPr>
              <w:t>”</w:t>
            </w:r>
          </w:p>
        </w:tc>
        <w:tc>
          <w:tcPr>
            <w:tcW w:w="6237" w:type="dxa"/>
          </w:tcPr>
          <w:p w:rsidR="00BC684A" w:rsidRPr="008636B6" w:rsidRDefault="00BC684A" w:rsidP="003F1ABC">
            <w:pPr>
              <w:widowControl w:val="0"/>
              <w:tabs>
                <w:tab w:val="left" w:pos="918"/>
              </w:tabs>
              <w:spacing w:after="60"/>
              <w:jc w:val="both"/>
              <w:rPr>
                <w:rFonts w:cs="Calibri"/>
                <w:szCs w:val="22"/>
                <w:lang w:val="en-GB"/>
              </w:rPr>
            </w:pPr>
            <w:r w:rsidRPr="008636B6">
              <w:rPr>
                <w:rFonts w:cs="Arial"/>
                <w:szCs w:val="22"/>
                <w:lang w:val="en-GB"/>
              </w:rPr>
              <w:t>means the Environmental Information Regulations</w:t>
            </w:r>
            <w:r w:rsidR="003F1ABC">
              <w:rPr>
                <w:rFonts w:cs="Arial"/>
                <w:szCs w:val="22"/>
                <w:lang w:val="en-GB"/>
              </w:rPr>
              <w:t xml:space="preserve"> 2004</w:t>
            </w:r>
            <w:r w:rsidRPr="008636B6">
              <w:rPr>
                <w:rFonts w:cs="Arial"/>
                <w:szCs w:val="22"/>
                <w:lang w:val="en-GB"/>
              </w:rPr>
              <w:t>;</w:t>
            </w:r>
          </w:p>
        </w:tc>
      </w:tr>
      <w:tr w:rsidR="00696714" w:rsidRPr="00802D67" w:rsidTr="00DF7564">
        <w:tc>
          <w:tcPr>
            <w:tcW w:w="2126" w:type="dxa"/>
          </w:tcPr>
          <w:p w:rsidR="00696714" w:rsidRPr="008636B6" w:rsidRDefault="00696714" w:rsidP="00FD4D32">
            <w:pPr>
              <w:widowControl w:val="0"/>
              <w:tabs>
                <w:tab w:val="left" w:pos="918"/>
              </w:tabs>
              <w:spacing w:after="60"/>
              <w:jc w:val="both"/>
              <w:rPr>
                <w:rFonts w:cs="Calibri"/>
                <w:b/>
                <w:szCs w:val="22"/>
                <w:lang w:val="en-GB"/>
              </w:rPr>
            </w:pPr>
            <w:r w:rsidRPr="008636B6">
              <w:rPr>
                <w:rFonts w:cs="Calibri"/>
                <w:b/>
                <w:szCs w:val="22"/>
                <w:lang w:val="en-GB"/>
              </w:rPr>
              <w:t>"Recipient Information"</w:t>
            </w:r>
          </w:p>
        </w:tc>
        <w:tc>
          <w:tcPr>
            <w:tcW w:w="6237" w:type="dxa"/>
          </w:tcPr>
          <w:p w:rsidR="00696714" w:rsidRPr="00802D67" w:rsidRDefault="00696714" w:rsidP="00BC21DD">
            <w:pPr>
              <w:widowControl w:val="0"/>
              <w:tabs>
                <w:tab w:val="left" w:pos="918"/>
              </w:tabs>
              <w:spacing w:after="60"/>
              <w:jc w:val="both"/>
              <w:rPr>
                <w:rFonts w:cs="Calibri"/>
                <w:szCs w:val="22"/>
                <w:lang w:val="en-GB"/>
              </w:rPr>
            </w:pPr>
            <w:r w:rsidRPr="008636B6">
              <w:rPr>
                <w:rFonts w:cs="Calibri"/>
                <w:szCs w:val="22"/>
                <w:lang w:val="en-GB"/>
              </w:rPr>
              <w:t xml:space="preserve">means any information submitted to the Disclosing Company </w:t>
            </w:r>
            <w:r w:rsidR="0043097C" w:rsidRPr="00802D67">
              <w:rPr>
                <w:rFonts w:cs="Calibri"/>
                <w:szCs w:val="22"/>
                <w:lang w:val="en-GB"/>
              </w:rPr>
              <w:t>or any of its employees, officers, representatives or advisers</w:t>
            </w:r>
            <w:r w:rsidR="0043097C" w:rsidRPr="00EA120A">
              <w:rPr>
                <w:rFonts w:cs="Calibri"/>
                <w:szCs w:val="22"/>
                <w:lang w:val="en-GB"/>
              </w:rPr>
              <w:t xml:space="preserve"> </w:t>
            </w:r>
            <w:r w:rsidRPr="00EA120A">
              <w:rPr>
                <w:rFonts w:cs="Calibri"/>
                <w:szCs w:val="22"/>
                <w:lang w:val="en-GB"/>
              </w:rPr>
              <w:t>by the Recipient or its Representatives</w:t>
            </w:r>
            <w:r w:rsidR="0043097C" w:rsidRPr="00802D67">
              <w:rPr>
                <w:rFonts w:cs="Calibri"/>
                <w:szCs w:val="22"/>
                <w:lang w:val="en-GB"/>
              </w:rPr>
              <w:t xml:space="preserve"> in connection with the Project</w:t>
            </w:r>
            <w:r w:rsidRPr="00802D67">
              <w:rPr>
                <w:rFonts w:cs="Calibri"/>
                <w:szCs w:val="22"/>
                <w:lang w:val="en-GB"/>
              </w:rPr>
              <w:t>;</w:t>
            </w:r>
          </w:p>
        </w:tc>
      </w:tr>
      <w:tr w:rsidR="009931AB" w:rsidRPr="00802D67" w:rsidTr="00DF7564">
        <w:tc>
          <w:tcPr>
            <w:tcW w:w="2126" w:type="dxa"/>
          </w:tcPr>
          <w:p w:rsidR="009931AB" w:rsidRPr="00802D67" w:rsidRDefault="009931AB" w:rsidP="00FD4D32">
            <w:pPr>
              <w:widowControl w:val="0"/>
              <w:tabs>
                <w:tab w:val="left" w:pos="918"/>
              </w:tabs>
              <w:spacing w:after="60"/>
              <w:jc w:val="both"/>
              <w:rPr>
                <w:rFonts w:cs="Calibri"/>
                <w:szCs w:val="22"/>
                <w:lang w:val="en-GB"/>
              </w:rPr>
            </w:pPr>
            <w:r w:rsidRPr="00802D67">
              <w:rPr>
                <w:rFonts w:cs="Calibri"/>
                <w:szCs w:val="22"/>
                <w:lang w:val="en-GB"/>
              </w:rPr>
              <w:t>“</w:t>
            </w:r>
            <w:r w:rsidRPr="00802D67">
              <w:rPr>
                <w:rFonts w:cs="Calibri"/>
                <w:b/>
                <w:szCs w:val="22"/>
                <w:lang w:val="en-GB"/>
              </w:rPr>
              <w:t>Representatives</w:t>
            </w:r>
            <w:r w:rsidRPr="00802D67">
              <w:rPr>
                <w:rFonts w:cs="Calibri"/>
                <w:szCs w:val="22"/>
                <w:lang w:val="en-GB"/>
              </w:rPr>
              <w:t>”</w:t>
            </w:r>
          </w:p>
        </w:tc>
        <w:tc>
          <w:tcPr>
            <w:tcW w:w="6237" w:type="dxa"/>
          </w:tcPr>
          <w:p w:rsidR="009931AB" w:rsidRPr="00802D67" w:rsidRDefault="009931AB" w:rsidP="0043097C">
            <w:pPr>
              <w:widowControl w:val="0"/>
              <w:tabs>
                <w:tab w:val="left" w:pos="918"/>
              </w:tabs>
              <w:spacing w:after="60"/>
              <w:jc w:val="both"/>
              <w:rPr>
                <w:rFonts w:cs="Calibri"/>
                <w:szCs w:val="22"/>
                <w:lang w:val="en-GB"/>
              </w:rPr>
            </w:pPr>
            <w:r w:rsidRPr="00802D67">
              <w:rPr>
                <w:rFonts w:cs="Calibri"/>
                <w:szCs w:val="22"/>
                <w:lang w:val="en-GB"/>
              </w:rPr>
              <w:t xml:space="preserve">means </w:t>
            </w:r>
            <w:r w:rsidR="0043097C" w:rsidRPr="00802D67">
              <w:rPr>
                <w:rFonts w:cs="Calibri"/>
                <w:szCs w:val="22"/>
                <w:lang w:val="en-GB"/>
              </w:rPr>
              <w:t>the Recipient</w:t>
            </w:r>
            <w:r w:rsidR="0056599B">
              <w:rPr>
                <w:rFonts w:cs="Calibri"/>
                <w:szCs w:val="22"/>
                <w:lang w:val="en-GB"/>
              </w:rPr>
              <w:t>'</w:t>
            </w:r>
            <w:r w:rsidR="0043097C" w:rsidRPr="00802D67">
              <w:rPr>
                <w:rFonts w:cs="Calibri"/>
                <w:szCs w:val="22"/>
                <w:lang w:val="en-GB"/>
              </w:rPr>
              <w:t>s</w:t>
            </w:r>
            <w:r w:rsidRPr="00802D67">
              <w:rPr>
                <w:rFonts w:cs="Calibri"/>
                <w:szCs w:val="22"/>
                <w:lang w:val="en-GB"/>
              </w:rPr>
              <w:t xml:space="preserve"> officers, directors, employees</w:t>
            </w:r>
            <w:r w:rsidR="00346C3F" w:rsidRPr="00802D67">
              <w:rPr>
                <w:rFonts w:cs="Calibri"/>
                <w:szCs w:val="22"/>
                <w:lang w:val="en-GB"/>
              </w:rPr>
              <w:t xml:space="preserve">, advisors, </w:t>
            </w:r>
            <w:r w:rsidR="00C758F0" w:rsidRPr="00802D67">
              <w:rPr>
                <w:rFonts w:cs="Calibri"/>
                <w:szCs w:val="22"/>
                <w:lang w:val="en-GB"/>
              </w:rPr>
              <w:t xml:space="preserve">joint venture/consortium partners, </w:t>
            </w:r>
            <w:r w:rsidR="00346C3F" w:rsidRPr="00802D67">
              <w:rPr>
                <w:rFonts w:cs="Calibri"/>
                <w:szCs w:val="22"/>
                <w:lang w:val="en-GB"/>
              </w:rPr>
              <w:t xml:space="preserve">consultants, sub-contractors </w:t>
            </w:r>
            <w:r w:rsidRPr="00802D67">
              <w:rPr>
                <w:rFonts w:cs="Calibri"/>
                <w:szCs w:val="22"/>
                <w:lang w:val="en-GB"/>
              </w:rPr>
              <w:t>and agents</w:t>
            </w:r>
            <w:r w:rsidR="0043097C" w:rsidRPr="00802D67">
              <w:rPr>
                <w:rFonts w:cs="Calibri"/>
                <w:szCs w:val="22"/>
                <w:lang w:val="en-GB"/>
              </w:rPr>
              <w:t>, or any of the foregoing as the context permits</w:t>
            </w:r>
            <w:r w:rsidR="00BC21DD">
              <w:rPr>
                <w:rFonts w:cs="Calibri"/>
                <w:szCs w:val="22"/>
                <w:lang w:val="en-GB"/>
              </w:rPr>
              <w:t>; and</w:t>
            </w:r>
          </w:p>
        </w:tc>
      </w:tr>
      <w:tr w:rsidR="00BC21DD" w:rsidRPr="00802D67" w:rsidTr="00DF7564">
        <w:tc>
          <w:tcPr>
            <w:tcW w:w="2126" w:type="dxa"/>
          </w:tcPr>
          <w:p w:rsidR="00BC21DD" w:rsidRPr="00802D67" w:rsidRDefault="00BC21DD" w:rsidP="00BC21DD">
            <w:pPr>
              <w:widowControl w:val="0"/>
              <w:tabs>
                <w:tab w:val="left" w:pos="918"/>
              </w:tabs>
              <w:spacing w:after="60"/>
              <w:jc w:val="both"/>
              <w:rPr>
                <w:rFonts w:cs="Calibri"/>
                <w:szCs w:val="22"/>
                <w:lang w:val="en-GB"/>
              </w:rPr>
            </w:pPr>
            <w:r w:rsidRPr="00802D67">
              <w:rPr>
                <w:rFonts w:cs="Calibri"/>
                <w:szCs w:val="22"/>
                <w:lang w:val="en-GB"/>
              </w:rPr>
              <w:lastRenderedPageBreak/>
              <w:t>“</w:t>
            </w:r>
            <w:r>
              <w:rPr>
                <w:rFonts w:cs="Calibri"/>
                <w:b/>
                <w:szCs w:val="22"/>
                <w:lang w:val="en-GB"/>
              </w:rPr>
              <w:t>User Agreement</w:t>
            </w:r>
            <w:r w:rsidRPr="00802D67">
              <w:rPr>
                <w:rFonts w:cs="Calibri"/>
                <w:szCs w:val="22"/>
                <w:lang w:val="en-GB"/>
              </w:rPr>
              <w:t>”</w:t>
            </w:r>
          </w:p>
        </w:tc>
        <w:tc>
          <w:tcPr>
            <w:tcW w:w="6237" w:type="dxa"/>
          </w:tcPr>
          <w:p w:rsidR="00BC21DD" w:rsidRPr="00802D67" w:rsidRDefault="00BC21DD" w:rsidP="0043097C">
            <w:pPr>
              <w:widowControl w:val="0"/>
              <w:tabs>
                <w:tab w:val="left" w:pos="918"/>
              </w:tabs>
              <w:spacing w:after="60"/>
              <w:jc w:val="both"/>
              <w:rPr>
                <w:rFonts w:cs="Calibri"/>
                <w:szCs w:val="22"/>
                <w:lang w:val="en-GB"/>
              </w:rPr>
            </w:pPr>
            <w:r>
              <w:rPr>
                <w:rFonts w:cs="Calibri"/>
                <w:szCs w:val="22"/>
                <w:lang w:val="en-GB"/>
              </w:rPr>
              <w:t xml:space="preserve">means the agreement of that name governing </w:t>
            </w:r>
            <w:r w:rsidR="00083BD9">
              <w:rPr>
                <w:rFonts w:cs="Calibri"/>
                <w:szCs w:val="22"/>
                <w:lang w:val="en-GB"/>
              </w:rPr>
              <w:t>access to, and the use of, Contracts Finder</w:t>
            </w:r>
            <w:r>
              <w:rPr>
                <w:rFonts w:cs="Calibri"/>
                <w:szCs w:val="22"/>
                <w:lang w:val="en-GB"/>
              </w:rPr>
              <w:t>.</w:t>
            </w:r>
          </w:p>
        </w:tc>
      </w:tr>
    </w:tbl>
    <w:p w:rsidR="00084D60" w:rsidRPr="00802D67" w:rsidRDefault="00084D60" w:rsidP="00DF7564">
      <w:pPr>
        <w:pStyle w:val="Level2"/>
      </w:pPr>
      <w:r w:rsidRPr="00802D67">
        <w:t xml:space="preserve">In this </w:t>
      </w:r>
      <w:r w:rsidR="0004164A" w:rsidRPr="00802D67">
        <w:t>Undertaking</w:t>
      </w:r>
      <w:r w:rsidRPr="00802D67">
        <w:t>:</w:t>
      </w:r>
    </w:p>
    <w:p w:rsidR="00084D60" w:rsidRPr="00802D67" w:rsidRDefault="00084D60" w:rsidP="00DF7564">
      <w:pPr>
        <w:pStyle w:val="Level3"/>
      </w:pPr>
      <w:r w:rsidRPr="00802D67">
        <w:t>the singular includes the plural and the masculine includes the feminine and neuter and vice versa;</w:t>
      </w:r>
    </w:p>
    <w:p w:rsidR="00084D60" w:rsidRPr="00802D67" w:rsidRDefault="00084D60" w:rsidP="00DF7564">
      <w:pPr>
        <w:pStyle w:val="Level3"/>
      </w:pPr>
      <w:r w:rsidRPr="00802D67">
        <w:t>references to persons shall include bodies corporate, unincorporated associations and partnerships;</w:t>
      </w:r>
    </w:p>
    <w:p w:rsidR="00084D60" w:rsidRPr="00802D67" w:rsidRDefault="00346C3F" w:rsidP="00DF7564">
      <w:pPr>
        <w:pStyle w:val="Level3"/>
      </w:pPr>
      <w:r w:rsidRPr="00802D67">
        <w:t>references to c</w:t>
      </w:r>
      <w:r w:rsidR="00084D60" w:rsidRPr="00802D67">
        <w:t>lauses</w:t>
      </w:r>
      <w:r w:rsidR="00E15295" w:rsidRPr="00802D67">
        <w:t xml:space="preserve"> </w:t>
      </w:r>
      <w:r w:rsidR="00084D60" w:rsidRPr="00802D67">
        <w:t>are, unless the contrary intention appears, references to clauses</w:t>
      </w:r>
      <w:r w:rsidR="00E15295" w:rsidRPr="00802D67">
        <w:t xml:space="preserve"> </w:t>
      </w:r>
      <w:r w:rsidR="00084D60" w:rsidRPr="00802D67">
        <w:t xml:space="preserve">of this </w:t>
      </w:r>
      <w:r w:rsidR="0004164A" w:rsidRPr="00802D67">
        <w:t>Undertaking</w:t>
      </w:r>
      <w:r w:rsidR="00084D60" w:rsidRPr="00802D67">
        <w:t>;</w:t>
      </w:r>
    </w:p>
    <w:p w:rsidR="00084D60" w:rsidRPr="00802D67" w:rsidRDefault="00084D60" w:rsidP="00DF7564">
      <w:pPr>
        <w:pStyle w:val="Level3"/>
      </w:pPr>
      <w:r w:rsidRPr="00802D67">
        <w:t xml:space="preserve">the headings and sub-headings of this </w:t>
      </w:r>
      <w:r w:rsidR="0004164A" w:rsidRPr="00802D67">
        <w:t>Undertaking</w:t>
      </w:r>
      <w:r w:rsidRPr="00802D67">
        <w:t xml:space="preserve"> are inserted for convenience only and shall not affect the construction thereof;</w:t>
      </w:r>
    </w:p>
    <w:p w:rsidR="00B41B00" w:rsidRDefault="00D86A54" w:rsidP="00DF7564">
      <w:pPr>
        <w:pStyle w:val="Level3"/>
      </w:pPr>
      <w:r w:rsidRPr="00EA120A">
        <w:t xml:space="preserve">a </w:t>
      </w:r>
      <w:r w:rsidRPr="00802D67">
        <w:t>reference to a statute or statutory provision is a reference to it as it is in force for the time being, taking account of any amendment, extension, or re-enactment, and includes any subordinate legislation for the time b</w:t>
      </w:r>
      <w:r w:rsidR="004B7215">
        <w:t>eing in force made under it</w:t>
      </w:r>
      <w:r w:rsidR="00B41B00">
        <w:t>; and</w:t>
      </w:r>
    </w:p>
    <w:p w:rsidR="00D86A54" w:rsidRPr="00802D67" w:rsidRDefault="00B41B00" w:rsidP="00DF7564">
      <w:pPr>
        <w:pStyle w:val="Level3"/>
      </w:pPr>
      <w:r>
        <w:t>in so far as the provisions of this Undertaking conflict with the provisions of the User Agreement, this Undertaking shall take precedence</w:t>
      </w:r>
      <w:r w:rsidR="004B7215">
        <w:t>.</w:t>
      </w:r>
    </w:p>
    <w:p w:rsidR="00084D60" w:rsidRPr="00802D67" w:rsidRDefault="00F718CD" w:rsidP="00DF7564">
      <w:pPr>
        <w:pStyle w:val="Level1"/>
      </w:pPr>
      <w:r w:rsidRPr="00802D67">
        <w:t>OBLIGATIONS OF THE RECIPIENT</w:t>
      </w:r>
    </w:p>
    <w:p w:rsidR="00F718CD" w:rsidRPr="00802D67" w:rsidRDefault="00F718CD" w:rsidP="00DF7564">
      <w:pPr>
        <w:pStyle w:val="Level2"/>
      </w:pPr>
      <w:r w:rsidRPr="00802D67">
        <w:t xml:space="preserve">The Recipient shall </w:t>
      </w:r>
      <w:r w:rsidR="00931518" w:rsidRPr="00802D67">
        <w:t xml:space="preserve">take all precautions necessary to </w:t>
      </w:r>
      <w:r w:rsidRPr="00802D67">
        <w:t>keep Confidential Information confidential and, except with the prior written consent of the Disclosing Company, shall, and shall procure that its Representatives shall:</w:t>
      </w:r>
    </w:p>
    <w:p w:rsidR="009D66D2" w:rsidRPr="00802D67" w:rsidRDefault="00F718CD" w:rsidP="00DF7564">
      <w:pPr>
        <w:pStyle w:val="Level3"/>
      </w:pPr>
      <w:r w:rsidRPr="00802D67">
        <w:t>not use or exploit Confidential Information in any way except for the Purpose</w:t>
      </w:r>
      <w:r w:rsidR="009D66D2" w:rsidRPr="00802D67">
        <w:t>;</w:t>
      </w:r>
      <w:r w:rsidR="00931518" w:rsidRPr="00802D67">
        <w:t xml:space="preserve"> </w:t>
      </w:r>
    </w:p>
    <w:p w:rsidR="00F718CD" w:rsidRPr="00802D67" w:rsidRDefault="003F1ABC" w:rsidP="00DF7564">
      <w:pPr>
        <w:pStyle w:val="Level3"/>
      </w:pPr>
      <w:r>
        <w:lastRenderedPageBreak/>
        <w:t xml:space="preserve">limit access to </w:t>
      </w:r>
      <w:r w:rsidR="00931518" w:rsidRPr="00802D67">
        <w:t xml:space="preserve">Confidential Information to those </w:t>
      </w:r>
      <w:r w:rsidR="009D66D2" w:rsidRPr="00802D67">
        <w:t>of their respective Representatives who necessarily require the same for the Purpose, inform each person to whom Confidential Information is supplied of the restrictions contained herein as to the use and disclosure of such Confidential Information and procure that each such person observes such restrictions</w:t>
      </w:r>
      <w:r w:rsidR="00F718CD" w:rsidRPr="00802D67">
        <w:t>;</w:t>
      </w:r>
    </w:p>
    <w:p w:rsidR="00F718CD" w:rsidRPr="00802D67" w:rsidRDefault="00F718CD" w:rsidP="00DF7564">
      <w:pPr>
        <w:pStyle w:val="Level3"/>
      </w:pPr>
      <w:r w:rsidRPr="00802D67">
        <w:t>not disclose</w:t>
      </w:r>
      <w:r w:rsidR="009D66D2" w:rsidRPr="00802D67">
        <w:t>, discuss the content of,</w:t>
      </w:r>
      <w:r w:rsidRPr="00802D67">
        <w:t xml:space="preserve"> or make available Confidential Information in whole or in part to any third party, except </w:t>
      </w:r>
      <w:r w:rsidR="00346C3F" w:rsidRPr="00802D67">
        <w:t xml:space="preserve">as expressly permitted by this </w:t>
      </w:r>
      <w:r w:rsidR="0004164A" w:rsidRPr="00802D67">
        <w:t>Undertaking</w:t>
      </w:r>
      <w:r w:rsidRPr="00802D67">
        <w:t>;</w:t>
      </w:r>
    </w:p>
    <w:p w:rsidR="00F718CD" w:rsidRPr="00802D67" w:rsidRDefault="00F718CD" w:rsidP="00DF7564">
      <w:pPr>
        <w:pStyle w:val="Level3"/>
      </w:pPr>
      <w:r w:rsidRPr="00802D67">
        <w:t xml:space="preserve">not copy, reduce to writing or otherwise record Confidential Information except as necessary </w:t>
      </w:r>
      <w:r w:rsidR="000A7509" w:rsidRPr="00802D67">
        <w:t xml:space="preserve">to supply </w:t>
      </w:r>
      <w:r w:rsidR="003F1ABC">
        <w:t xml:space="preserve">such </w:t>
      </w:r>
      <w:r w:rsidR="000A7509" w:rsidRPr="00802D67">
        <w:t xml:space="preserve">Confidential Information to those to whom disclosure is permitted by this </w:t>
      </w:r>
      <w:r w:rsidR="0004164A" w:rsidRPr="00802D67">
        <w:t>Undertaking</w:t>
      </w:r>
      <w:r w:rsidR="000A7509" w:rsidRPr="00802D67">
        <w:t xml:space="preserve"> </w:t>
      </w:r>
      <w:r w:rsidRPr="00802D67">
        <w:t>for the Purpose (and any such copies, reductions to writing and records shall be the property of the Disclosing Company);</w:t>
      </w:r>
    </w:p>
    <w:p w:rsidR="00F718CD" w:rsidRPr="00802D67" w:rsidRDefault="00346C3F" w:rsidP="00DF7564">
      <w:pPr>
        <w:pStyle w:val="Level3"/>
      </w:pPr>
      <w:r w:rsidRPr="00802D67">
        <w:t xml:space="preserve">unless electronic Confidential Information is password protected/encrypted to a standard reasonably expected from a competent supplier working with a public authority, </w:t>
      </w:r>
      <w:r w:rsidR="00F718CD" w:rsidRPr="00802D67">
        <w:t xml:space="preserve">not use, reproduce, transform, or store </w:t>
      </w:r>
      <w:r w:rsidR="003F1ABC">
        <w:t>such</w:t>
      </w:r>
      <w:r w:rsidR="00F718CD" w:rsidRPr="00802D67">
        <w:t xml:space="preserve"> Confidential Information in an externally accessible computer or electronic information retrieval system or transmit it in any form or by any means whatsoever outside of </w:t>
      </w:r>
      <w:r w:rsidR="004E7D65" w:rsidRPr="00802D67">
        <w:t xml:space="preserve">the </w:t>
      </w:r>
      <w:r w:rsidR="00C30A2A" w:rsidRPr="00802D67">
        <w:t>Recipient</w:t>
      </w:r>
      <w:r w:rsidR="004E7D65" w:rsidRPr="00802D67">
        <w:t>’s</w:t>
      </w:r>
      <w:r w:rsidR="00F718CD" w:rsidRPr="00802D67">
        <w:t xml:space="preserve"> usual place of business;</w:t>
      </w:r>
      <w:r w:rsidR="001C0B8D" w:rsidRPr="00802D67">
        <w:t xml:space="preserve"> and</w:t>
      </w:r>
    </w:p>
    <w:p w:rsidR="00F718CD" w:rsidRPr="00802D67" w:rsidRDefault="00F718CD" w:rsidP="00DF7564">
      <w:pPr>
        <w:pStyle w:val="Level3"/>
      </w:pPr>
      <w:r w:rsidRPr="00802D67">
        <w:t>ensure that any</w:t>
      </w:r>
      <w:r w:rsidR="00346C3F" w:rsidRPr="00802D67">
        <w:t xml:space="preserve"> hard copy</w:t>
      </w:r>
      <w:r w:rsidRPr="00802D67">
        <w:t xml:space="preserve"> document or other records containing Confidential Information shall be kept at the premises of the </w:t>
      </w:r>
      <w:r w:rsidR="004777CF" w:rsidRPr="00802D67">
        <w:t>Recipient</w:t>
      </w:r>
      <w:r w:rsidRPr="00802D67">
        <w:t xml:space="preserve"> and shall </w:t>
      </w:r>
      <w:r w:rsidRPr="00802D67">
        <w:lastRenderedPageBreak/>
        <w:t xml:space="preserve">not remove or allow to be removed such document or records from </w:t>
      </w:r>
      <w:r w:rsidR="001C0B8D" w:rsidRPr="00802D67">
        <w:t xml:space="preserve">those </w:t>
      </w:r>
      <w:r w:rsidRPr="00802D67">
        <w:t>premises.</w:t>
      </w:r>
    </w:p>
    <w:p w:rsidR="0054400F" w:rsidRPr="00802D67" w:rsidRDefault="0054400F" w:rsidP="00DF7564">
      <w:pPr>
        <w:pStyle w:val="Level2"/>
      </w:pPr>
      <w:r w:rsidRPr="00802D67">
        <w:t>The undertakings in clause 2.</w:t>
      </w:r>
      <w:r w:rsidR="001C0B8D" w:rsidRPr="00802D67">
        <w:t>1</w:t>
      </w:r>
      <w:r w:rsidRPr="00802D67">
        <w:t xml:space="preserve"> above shall not apply to any disclosure of Confidential Information:</w:t>
      </w:r>
    </w:p>
    <w:p w:rsidR="0054400F" w:rsidRPr="00802D67" w:rsidRDefault="0054400F" w:rsidP="00DF7564">
      <w:pPr>
        <w:pStyle w:val="Level3"/>
      </w:pPr>
      <w:r w:rsidRPr="00802D67">
        <w:t xml:space="preserve">to the Recipient’s professional </w:t>
      </w:r>
      <w:r w:rsidR="000A7509" w:rsidRPr="00802D67">
        <w:t xml:space="preserve">or technical </w:t>
      </w:r>
      <w:r w:rsidRPr="00802D67">
        <w:t xml:space="preserve">advisers (provided that the Recipient has supplied such Confidential Information to them on the basis that they shall be bound to treat it as if they were </w:t>
      </w:r>
      <w:r w:rsidR="00A348D4" w:rsidRPr="00802D67">
        <w:t>the Recipient</w:t>
      </w:r>
      <w:r w:rsidR="003F1ABC">
        <w:t xml:space="preserve">); </w:t>
      </w:r>
    </w:p>
    <w:p w:rsidR="0054400F" w:rsidRPr="00802D67" w:rsidRDefault="0054400F" w:rsidP="00DF7564">
      <w:pPr>
        <w:pStyle w:val="Level3"/>
      </w:pPr>
      <w:r w:rsidRPr="00802D67">
        <w:t>as required by any applicable law or by any supervisory or regulatory body</w:t>
      </w:r>
      <w:r w:rsidR="003F1ABC">
        <w:t>,</w:t>
      </w:r>
      <w:r w:rsidRPr="00802D67">
        <w:t xml:space="preserve"> </w:t>
      </w:r>
      <w:r w:rsidR="005248DE" w:rsidRPr="00802D67">
        <w:t xml:space="preserve">provided that in the event that the Recipient or </w:t>
      </w:r>
      <w:r w:rsidR="003F1ABC">
        <w:t>its</w:t>
      </w:r>
      <w:r w:rsidR="005248DE" w:rsidRPr="00802D67">
        <w:t xml:space="preserve"> Representatives become compelled to disclose any Confidential Information, in advance of such disclosure</w:t>
      </w:r>
      <w:r w:rsidR="00DC4570" w:rsidRPr="00802D67">
        <w:t xml:space="preserve"> the Disclosing Company has been consulted on the proposed form, nature and purpose of the disclosure and that full details of any actual disclosure made are given to the Disclosing Company</w:t>
      </w:r>
      <w:r w:rsidR="003230AA" w:rsidRPr="00802D67">
        <w:t xml:space="preserve"> (to the extent the Recipient is legally permitted to do so)</w:t>
      </w:r>
      <w:r w:rsidRPr="00802D67">
        <w:t>; or</w:t>
      </w:r>
    </w:p>
    <w:p w:rsidR="0054400F" w:rsidRPr="00802D67" w:rsidRDefault="0054400F" w:rsidP="00DF7564">
      <w:pPr>
        <w:pStyle w:val="Level3"/>
      </w:pPr>
      <w:r w:rsidRPr="00802D67">
        <w:t>to the extent expressly approved in wri</w:t>
      </w:r>
      <w:r w:rsidR="001C0B8D" w:rsidRPr="00802D67">
        <w:t xml:space="preserve">ting by the Disclosing </w:t>
      </w:r>
      <w:r w:rsidR="00E34FC8" w:rsidRPr="00802D67">
        <w:t>Compan</w:t>
      </w:r>
      <w:r w:rsidR="001C0B8D" w:rsidRPr="00802D67">
        <w:t>y.</w:t>
      </w:r>
    </w:p>
    <w:p w:rsidR="00AF7BF8" w:rsidRPr="00802D67" w:rsidRDefault="00AF7BF8" w:rsidP="00DF7564">
      <w:pPr>
        <w:pStyle w:val="Level1"/>
      </w:pPr>
      <w:r w:rsidRPr="00802D67">
        <w:t>DISCLOSURE AND PUBLICATION OF RECIPIENT INFORMATION</w:t>
      </w:r>
    </w:p>
    <w:p w:rsidR="00AF7BF8" w:rsidRPr="00EA120A" w:rsidRDefault="00AF7BF8" w:rsidP="00DF7564">
      <w:pPr>
        <w:pStyle w:val="Level2"/>
      </w:pPr>
      <w:r w:rsidRPr="00EA120A">
        <w:t xml:space="preserve">The UK government is committed to greater data transparency in the public sector. Accordingly the </w:t>
      </w:r>
      <w:r w:rsidR="008A6E4D" w:rsidRPr="00802D67">
        <w:t xml:space="preserve">Disclosing Company reserves the right to publish, and the </w:t>
      </w:r>
      <w:r w:rsidRPr="00802D67">
        <w:t>Recipient consents to the Disclosing Company</w:t>
      </w:r>
      <w:r w:rsidR="008A6E4D" w:rsidRPr="00802D67">
        <w:t xml:space="preserve"> </w:t>
      </w:r>
      <w:r w:rsidR="008A6E4D" w:rsidRPr="00802D67">
        <w:rPr>
          <w:rFonts w:cs="Arial"/>
        </w:rPr>
        <w:t>publishing, Recipient Information and in doing so the Disclosing Company may at its absolute discretion redact any part of such information prior to publication.</w:t>
      </w:r>
    </w:p>
    <w:p w:rsidR="00AF7BF8" w:rsidRPr="00802D67" w:rsidRDefault="008A6E4D" w:rsidP="00DF7564">
      <w:pPr>
        <w:pStyle w:val="Level2"/>
        <w:rPr>
          <w:rFonts w:cs="Arial"/>
        </w:rPr>
      </w:pPr>
      <w:r w:rsidRPr="00802D67">
        <w:rPr>
          <w:rFonts w:cs="Arial"/>
        </w:rPr>
        <w:lastRenderedPageBreak/>
        <w:t xml:space="preserve">The Recipient agrees that the Disclosing Company may disclose </w:t>
      </w:r>
      <w:r w:rsidR="00AF7BF8" w:rsidRPr="00802D67">
        <w:rPr>
          <w:rFonts w:cs="Arial"/>
        </w:rPr>
        <w:t xml:space="preserve">Recipient </w:t>
      </w:r>
      <w:r w:rsidR="00AF7BF8" w:rsidRPr="00EA120A">
        <w:t>Information</w:t>
      </w:r>
      <w:r w:rsidR="00AF7BF8" w:rsidRPr="00802D67">
        <w:rPr>
          <w:rFonts w:cs="Arial"/>
        </w:rPr>
        <w:t xml:space="preserve"> to any Beneficiaries and to any of </w:t>
      </w:r>
      <w:r w:rsidR="00241924" w:rsidRPr="00802D67">
        <w:rPr>
          <w:rFonts w:cs="Arial"/>
        </w:rPr>
        <w:t>their advise</w:t>
      </w:r>
      <w:r w:rsidR="00AF7BF8" w:rsidRPr="00802D67">
        <w:rPr>
          <w:rFonts w:cs="Arial"/>
        </w:rPr>
        <w:t>rs as necessary and requested or as required in order for the Disclosing Company to fulfil the relevant government department's statutory duties or as required for the purposes of carrying out the Procurement Process.</w:t>
      </w:r>
    </w:p>
    <w:p w:rsidR="00AF7BF8" w:rsidRPr="00802D67" w:rsidRDefault="00AF7BF8" w:rsidP="00DF7564">
      <w:pPr>
        <w:pStyle w:val="Level2"/>
      </w:pPr>
      <w:r w:rsidRPr="00EA120A">
        <w:t>T</w:t>
      </w:r>
      <w:r w:rsidR="00D6648F" w:rsidRPr="00802D67">
        <w:t>o the extent permitted by law t</w:t>
      </w:r>
      <w:r w:rsidRPr="00802D67">
        <w:t xml:space="preserve">he Recipient waives any right it may have pursuant to Regulation 41(2) of the Utilities Contracts Regulations </w:t>
      </w:r>
      <w:r w:rsidR="003F1ABC">
        <w:t xml:space="preserve">2006 </w:t>
      </w:r>
      <w:r w:rsidRPr="00802D67">
        <w:t>to object to such publication or disclosure.</w:t>
      </w:r>
    </w:p>
    <w:p w:rsidR="0054400F" w:rsidRPr="00802D67" w:rsidRDefault="00732DCC" w:rsidP="00DF7564">
      <w:pPr>
        <w:pStyle w:val="Level1"/>
      </w:pPr>
      <w:r w:rsidRPr="00802D67">
        <w:t>FREEDOM OF INFORMATION</w:t>
      </w:r>
      <w:r w:rsidR="008A6E4D" w:rsidRPr="00802D67">
        <w:t xml:space="preserve"> AND REGULATIONS</w:t>
      </w:r>
    </w:p>
    <w:p w:rsidR="00453B06" w:rsidRPr="00802D67" w:rsidRDefault="00453B06" w:rsidP="00DF7564">
      <w:pPr>
        <w:pStyle w:val="Level2"/>
      </w:pPr>
      <w:r w:rsidRPr="00802D67">
        <w:t xml:space="preserve">The </w:t>
      </w:r>
      <w:r w:rsidR="0043097C" w:rsidRPr="00802D67">
        <w:t>Recipient acknowl</w:t>
      </w:r>
      <w:r w:rsidR="008636B6">
        <w:t>e</w:t>
      </w:r>
      <w:r w:rsidR="0043097C" w:rsidRPr="00802D67">
        <w:t>dges</w:t>
      </w:r>
      <w:r w:rsidRPr="00802D67">
        <w:t xml:space="preserve"> that:</w:t>
      </w:r>
    </w:p>
    <w:p w:rsidR="00696714" w:rsidRPr="00802D67" w:rsidRDefault="003F1ABC" w:rsidP="00DF7564">
      <w:pPr>
        <w:pStyle w:val="Level3"/>
      </w:pPr>
      <w:r>
        <w:t>t</w:t>
      </w:r>
      <w:r w:rsidR="00D11456" w:rsidRPr="00EA120A">
        <w:t xml:space="preserve">he </w:t>
      </w:r>
      <w:r w:rsidR="00D11456" w:rsidRPr="00802D67">
        <w:t>Disclosing Company</w:t>
      </w:r>
      <w:r w:rsidR="00453B06" w:rsidRPr="00802D67">
        <w:t xml:space="preserve"> has certain disclosure requirements under the Act and the Regulations</w:t>
      </w:r>
      <w:r w:rsidR="00696714" w:rsidRPr="00802D67">
        <w:t xml:space="preserve"> which</w:t>
      </w:r>
      <w:r w:rsidR="00450F44" w:rsidRPr="00802D67">
        <w:t xml:space="preserve"> may</w:t>
      </w:r>
      <w:r w:rsidR="00696714" w:rsidRPr="00802D67">
        <w:t xml:space="preserve"> extend to</w:t>
      </w:r>
      <w:r w:rsidR="00A24F11" w:rsidRPr="00802D67">
        <w:t xml:space="preserve"> </w:t>
      </w:r>
      <w:r w:rsidR="00696714" w:rsidRPr="00802D67">
        <w:t>Recipient Information</w:t>
      </w:r>
      <w:r w:rsidR="00453B06" w:rsidRPr="00802D67">
        <w:t>.</w:t>
      </w:r>
      <w:r w:rsidR="00EE0226" w:rsidRPr="00802D67">
        <w:t xml:space="preserve"> The Disclosing Company may disclose Recipient Information </w:t>
      </w:r>
      <w:r w:rsidR="00BF4564" w:rsidRPr="00802D67">
        <w:t xml:space="preserve">or any part thereof </w:t>
      </w:r>
      <w:r w:rsidR="00EE0226" w:rsidRPr="00802D67">
        <w:t>in compliance with the Act, the Regulations, any other law or as a consequence of judicial order, or order by any court or tribunal with th</w:t>
      </w:r>
      <w:r>
        <w:t>e authority to order disclosure;</w:t>
      </w:r>
    </w:p>
    <w:p w:rsidR="00450F44" w:rsidRPr="00802D67" w:rsidRDefault="003F1ABC" w:rsidP="00DF7564">
      <w:pPr>
        <w:pStyle w:val="Level3"/>
      </w:pPr>
      <w:r>
        <w:t>t</w:t>
      </w:r>
      <w:r w:rsidR="00D11456" w:rsidRPr="00802D67">
        <w:t xml:space="preserve">he Disclosing Company </w:t>
      </w:r>
      <w:r w:rsidR="00453B06" w:rsidRPr="00802D67">
        <w:t xml:space="preserve">is responsible for determining in its absolute discretion which information is to be disclosed pursuant to an Information Request, </w:t>
      </w:r>
      <w:r w:rsidR="004420A0" w:rsidRPr="00802D67">
        <w:t xml:space="preserve">including </w:t>
      </w:r>
      <w:r w:rsidR="00453B06" w:rsidRPr="00802D67">
        <w:t xml:space="preserve">whether any </w:t>
      </w:r>
      <w:r w:rsidR="00A24F11" w:rsidRPr="00802D67">
        <w:t>Recipient Information</w:t>
      </w:r>
      <w:r>
        <w:t xml:space="preserve"> is exempt from disclosure;</w:t>
      </w:r>
    </w:p>
    <w:p w:rsidR="00450F44" w:rsidRPr="00802D67" w:rsidRDefault="003F1ABC" w:rsidP="00DF7564">
      <w:pPr>
        <w:pStyle w:val="Level3"/>
      </w:pPr>
      <w:r>
        <w:t>i</w:t>
      </w:r>
      <w:r w:rsidR="00450F44" w:rsidRPr="00802D67">
        <w:t xml:space="preserve">f the Recipient considers that any Recipient Information or any part thereof is commercially </w:t>
      </w:r>
      <w:r w:rsidR="00465B45">
        <w:t>sensitive</w:t>
      </w:r>
      <w:r w:rsidR="00450F44" w:rsidRPr="00802D67">
        <w:t xml:space="preserve"> then the Recipient shall identify it and explain (in broad terms) what harm might result from disclosure or publication by the Disclosing Company. The Recipient acknowledges that even </w:t>
      </w:r>
      <w:r w:rsidR="00450F44" w:rsidRPr="00802D67">
        <w:lastRenderedPageBreak/>
        <w:t xml:space="preserve">where the Recipient has indicated that any Recipient Information or any part thereof is commercially sensitive that the Disclosing Company may disclose such information </w:t>
      </w:r>
      <w:r w:rsidR="000B45A7" w:rsidRPr="00802D67">
        <w:t xml:space="preserve">pursuant to an Information Request </w:t>
      </w:r>
      <w:r>
        <w:t>where it sees fit; and</w:t>
      </w:r>
    </w:p>
    <w:p w:rsidR="00266F2D" w:rsidRPr="00802D67" w:rsidRDefault="003F1ABC" w:rsidP="00DF7564">
      <w:pPr>
        <w:pStyle w:val="Level3"/>
      </w:pPr>
      <w:r>
        <w:t>t</w:t>
      </w:r>
      <w:r w:rsidR="00266F2D" w:rsidRPr="00EA120A">
        <w:t xml:space="preserve">he </w:t>
      </w:r>
      <w:r w:rsidR="00266F2D" w:rsidRPr="00802D67">
        <w:t>Recipient shall (at its own expense) use reasonable endeavours to provide assistance to the Disclosing Company so as to enable the Disclosing Company to comply with its obligations under the Act and the Regulations.</w:t>
      </w:r>
    </w:p>
    <w:p w:rsidR="00084D60" w:rsidRPr="00802D67" w:rsidRDefault="00084D60" w:rsidP="00DF7564">
      <w:pPr>
        <w:pStyle w:val="Level1"/>
      </w:pPr>
      <w:r w:rsidRPr="00802D67">
        <w:t>RETURN OR DESTRUCTION OF CONFIDENTIAL INFORMATION</w:t>
      </w:r>
    </w:p>
    <w:p w:rsidR="00084D60" w:rsidRPr="00802D67" w:rsidRDefault="007F7CC3" w:rsidP="00DF7564">
      <w:pPr>
        <w:pStyle w:val="Level2"/>
      </w:pPr>
      <w:r w:rsidRPr="00802D67">
        <w:t xml:space="preserve">Save that the Recipient may, on notice to the Disclosing Company, retain a copy of Confidential Information only to the extent required by any applicable law or by any supervisory or regulatory body, the </w:t>
      </w:r>
      <w:r w:rsidR="004B7215">
        <w:t xml:space="preserve">Recipient will, </w:t>
      </w:r>
      <w:r w:rsidR="00084D60" w:rsidRPr="00802D67">
        <w:t>if so requested in writing at any time by the Disclosing Company</w:t>
      </w:r>
      <w:r w:rsidR="003F1ABC">
        <w:t>,</w:t>
      </w:r>
      <w:r w:rsidR="003F1ABC" w:rsidRPr="003F1ABC">
        <w:t xml:space="preserve"> as soon as is reasonably practicable</w:t>
      </w:r>
      <w:r w:rsidR="00084D60" w:rsidRPr="00802D67">
        <w:t>:</w:t>
      </w:r>
    </w:p>
    <w:p w:rsidR="00084D60" w:rsidRPr="00802D67" w:rsidRDefault="00084D60" w:rsidP="00DF7564">
      <w:pPr>
        <w:pStyle w:val="Level3"/>
      </w:pPr>
      <w:r w:rsidRPr="00802D67">
        <w:t>return to the Disclosing Company all Confidential Information received by it together w</w:t>
      </w:r>
      <w:r w:rsidR="004B7215">
        <w:t>ith all hard copies thereof</w:t>
      </w:r>
      <w:r w:rsidRPr="00802D67">
        <w:t>;</w:t>
      </w:r>
    </w:p>
    <w:p w:rsidR="00084D60" w:rsidRPr="00802D67" w:rsidRDefault="00084D60" w:rsidP="00DF7564">
      <w:pPr>
        <w:pStyle w:val="Level3"/>
      </w:pPr>
      <w:r w:rsidRPr="00802D67">
        <w:t>erase</w:t>
      </w:r>
      <w:r w:rsidR="005A2DC1" w:rsidRPr="00802D67">
        <w:t>, expunge</w:t>
      </w:r>
      <w:r w:rsidRPr="00802D67">
        <w:t xml:space="preserve"> or destroy all Confidential Information copied or held in computerised or other electronic form</w:t>
      </w:r>
      <w:r w:rsidR="005A2DC1" w:rsidRPr="00802D67">
        <w:t xml:space="preserve"> on any computer system, disk or other device</w:t>
      </w:r>
      <w:r w:rsidR="007F7CC3" w:rsidRPr="00802D67">
        <w:t xml:space="preserve"> except where such Confidential Information is retained on backup tapes, servers or otherwise in a form which is not readi</w:t>
      </w:r>
      <w:r w:rsidR="003B37BC" w:rsidRPr="00802D67">
        <w:t>ly accessible to the Recipient or its</w:t>
      </w:r>
      <w:r w:rsidR="007F7CC3" w:rsidRPr="00802D67">
        <w:t xml:space="preserve"> Representatives and cannot practicably be erased</w:t>
      </w:r>
      <w:r w:rsidR="003F1ABC">
        <w:t>, expunged</w:t>
      </w:r>
      <w:r w:rsidR="007F7CC3" w:rsidRPr="00802D67">
        <w:t xml:space="preserve"> or destroyed</w:t>
      </w:r>
      <w:r w:rsidRPr="00802D67">
        <w:t>; and</w:t>
      </w:r>
    </w:p>
    <w:p w:rsidR="00084D60" w:rsidRPr="00802D67" w:rsidRDefault="00084D60" w:rsidP="00DF7564">
      <w:pPr>
        <w:pStyle w:val="Level3"/>
      </w:pPr>
      <w:r w:rsidRPr="00802D67">
        <w:lastRenderedPageBreak/>
        <w:t>deliver to the Disclosing Company all hard copies of information derived from Confidential Information.</w:t>
      </w:r>
    </w:p>
    <w:p w:rsidR="00E907C9" w:rsidRPr="00802D67" w:rsidRDefault="00E907C9" w:rsidP="00DF7564">
      <w:pPr>
        <w:pStyle w:val="Level2"/>
      </w:pPr>
      <w:r w:rsidRPr="00802D67">
        <w:t xml:space="preserve">The Recipient will, if so requested in writing at any time by the Disclosing Company, procure that an authorised senior executive certify in writing that </w:t>
      </w:r>
      <w:r w:rsidR="00241924" w:rsidRPr="00802D67">
        <w:t>clauses 5.1.1</w:t>
      </w:r>
      <w:r w:rsidR="003F1ABC">
        <w:t xml:space="preserve">, </w:t>
      </w:r>
      <w:r w:rsidR="00241924" w:rsidRPr="00802D67">
        <w:t>5.1.2 and 5</w:t>
      </w:r>
      <w:r w:rsidRPr="00802D67">
        <w:t>.1.3 have been complied with in full.</w:t>
      </w:r>
    </w:p>
    <w:p w:rsidR="00084D60" w:rsidRPr="00802D67" w:rsidRDefault="00084D60" w:rsidP="00DF7564">
      <w:pPr>
        <w:pStyle w:val="Level1"/>
      </w:pPr>
      <w:r w:rsidRPr="00802D67">
        <w:t>RESPONSIBILITY AND</w:t>
      </w:r>
      <w:r w:rsidR="007F7CC3" w:rsidRPr="00802D67">
        <w:t xml:space="preserve"> ACKNOWLEDGEMENT</w:t>
      </w:r>
    </w:p>
    <w:p w:rsidR="00084D60" w:rsidRPr="00802D67" w:rsidRDefault="00084D60" w:rsidP="00DF7564">
      <w:pPr>
        <w:pStyle w:val="Level2"/>
      </w:pPr>
      <w:r w:rsidRPr="00802D67">
        <w:t xml:space="preserve">The Recipient acknowledges </w:t>
      </w:r>
      <w:r w:rsidR="000F4514" w:rsidRPr="00802D67">
        <w:t>that neither the</w:t>
      </w:r>
      <w:r w:rsidRPr="00802D67">
        <w:t xml:space="preserve"> Disclosing Company nor any </w:t>
      </w:r>
      <w:r w:rsidR="009F722E" w:rsidRPr="00802D67">
        <w:t>representative</w:t>
      </w:r>
      <w:r w:rsidRPr="00802D67">
        <w:t xml:space="preserve"> of the Disclosing Company makes or accepts responsibility for, or will make or accept responsibility for, any warranty or representation, express or implied, with respect to the </w:t>
      </w:r>
      <w:r w:rsidR="003F1ABC">
        <w:t xml:space="preserve">accuracy or completeness of </w:t>
      </w:r>
      <w:r w:rsidR="00465B45">
        <w:t xml:space="preserve">any </w:t>
      </w:r>
      <w:r w:rsidRPr="00802D67">
        <w:t>Confidential Information.</w:t>
      </w:r>
    </w:p>
    <w:p w:rsidR="004E74DD" w:rsidRPr="00802D67" w:rsidRDefault="00084D60" w:rsidP="00DF7564">
      <w:pPr>
        <w:pStyle w:val="Level2"/>
      </w:pPr>
      <w:r w:rsidRPr="00802D67">
        <w:t xml:space="preserve">The Recipient acknowledges that </w:t>
      </w:r>
      <w:r w:rsidR="00CA183D" w:rsidRPr="00802D67">
        <w:t xml:space="preserve">neither </w:t>
      </w:r>
      <w:r w:rsidRPr="00802D67">
        <w:t xml:space="preserve">the Disclosing Company nor any </w:t>
      </w:r>
      <w:r w:rsidR="009F722E" w:rsidRPr="00802D67">
        <w:t>representative</w:t>
      </w:r>
      <w:r w:rsidRPr="00802D67">
        <w:t xml:space="preserve"> of the Disclosing Company shall have any liability of whatsoever nature in respect of </w:t>
      </w:r>
      <w:r w:rsidR="00465B45">
        <w:t xml:space="preserve">any </w:t>
      </w:r>
      <w:r w:rsidRPr="00802D67">
        <w:t>Confidential Information or its provision to the Recipient, whether by virtue of any purported representation or warranty or otherwise.</w:t>
      </w:r>
    </w:p>
    <w:p w:rsidR="007F7CC3" w:rsidRPr="00802D67" w:rsidRDefault="007F7CC3" w:rsidP="00DF7564">
      <w:pPr>
        <w:pStyle w:val="Level2"/>
      </w:pPr>
      <w:r w:rsidRPr="00802D67">
        <w:t xml:space="preserve">The Recipient acknowledges that damages alone would not be an adequate remedy for the breach of any of the provisions of this </w:t>
      </w:r>
      <w:r w:rsidR="0004164A" w:rsidRPr="00802D67">
        <w:t>Undertaking</w:t>
      </w:r>
      <w:r w:rsidR="00A24F11" w:rsidRPr="00802D67">
        <w:t xml:space="preserve"> and that such breach may result in the</w:t>
      </w:r>
      <w:r w:rsidR="00267B4A" w:rsidRPr="00802D67">
        <w:t xml:space="preserve"> Recipient being excluded from the</w:t>
      </w:r>
      <w:r w:rsidR="00A24F11" w:rsidRPr="00802D67">
        <w:t xml:space="preserve"> </w:t>
      </w:r>
      <w:r w:rsidR="00267B4A" w:rsidRPr="00802D67">
        <w:t>P</w:t>
      </w:r>
      <w:r w:rsidR="00A24F11" w:rsidRPr="00802D67">
        <w:t xml:space="preserve">rocurement </w:t>
      </w:r>
      <w:r w:rsidR="00267B4A" w:rsidRPr="00802D67">
        <w:t>P</w:t>
      </w:r>
      <w:r w:rsidR="00A24F11" w:rsidRPr="00802D67">
        <w:t>rocess</w:t>
      </w:r>
      <w:r w:rsidR="00241924" w:rsidRPr="00802D67">
        <w:t xml:space="preserve"> without prejudice to any other rights or remedies that the Disclosing Company may have</w:t>
      </w:r>
      <w:r w:rsidRPr="00802D67">
        <w:t xml:space="preserve">. </w:t>
      </w:r>
      <w:r w:rsidR="00A05D52" w:rsidRPr="00802D67">
        <w:t xml:space="preserve"> </w:t>
      </w:r>
      <w:r w:rsidR="00A24F11" w:rsidRPr="00802D67">
        <w:t>W</w:t>
      </w:r>
      <w:r w:rsidRPr="00802D67">
        <w:t xml:space="preserve">ithout prejudice to any other rights and remedies it may have, the Disclosing Company shall be entitled to the granting of equitable relief (including without limitation injunctive relief) concerning any threatened or actual breach of any of the provisions of this </w:t>
      </w:r>
      <w:r w:rsidR="0004164A" w:rsidRPr="00802D67">
        <w:t>Undertaking</w:t>
      </w:r>
      <w:r w:rsidR="00A05D52" w:rsidRPr="00802D67">
        <w:t xml:space="preserve"> and no proof of special damages shall be necessary for the enforcement of this </w:t>
      </w:r>
      <w:r w:rsidR="0004164A" w:rsidRPr="00802D67">
        <w:t>Undertaking</w:t>
      </w:r>
      <w:r w:rsidRPr="00802D67">
        <w:t>.</w:t>
      </w:r>
    </w:p>
    <w:p w:rsidR="00D743D0" w:rsidRPr="00802D67" w:rsidRDefault="00D743D0" w:rsidP="00DF7564">
      <w:pPr>
        <w:pStyle w:val="Level2"/>
      </w:pPr>
      <w:r w:rsidRPr="00802D67">
        <w:lastRenderedPageBreak/>
        <w:t xml:space="preserve">The Recipient acknowledges that neither this </w:t>
      </w:r>
      <w:r w:rsidR="0004164A" w:rsidRPr="00802D67">
        <w:t>Undertaking</w:t>
      </w:r>
      <w:r w:rsidRPr="00802D67">
        <w:t xml:space="preserve"> nor the supply of any information grants the Recipient any licence, interest or right in respect of any intellectual property rights of the Disclosing Company except the right to use Confidential Information for the Purpose.</w:t>
      </w:r>
    </w:p>
    <w:p w:rsidR="00084D60" w:rsidRPr="00802D67" w:rsidRDefault="00084D60" w:rsidP="00DF7564">
      <w:pPr>
        <w:pStyle w:val="Level1"/>
      </w:pPr>
      <w:r w:rsidRPr="00802D67">
        <w:t>TERM AND CONTINUING EFFECT</w:t>
      </w:r>
    </w:p>
    <w:p w:rsidR="00DF592E" w:rsidRPr="00802D67" w:rsidRDefault="00B7363F" w:rsidP="00DF7564">
      <w:pPr>
        <w:widowControl w:val="0"/>
        <w:tabs>
          <w:tab w:val="left" w:pos="567"/>
          <w:tab w:val="left" w:pos="1134"/>
          <w:tab w:val="left" w:pos="1701"/>
        </w:tabs>
        <w:ind w:left="851"/>
        <w:jc w:val="both"/>
        <w:rPr>
          <w:rFonts w:cs="Arial"/>
          <w:szCs w:val="22"/>
          <w:lang w:val="en-GB"/>
        </w:rPr>
      </w:pPr>
      <w:r w:rsidRPr="00802D67">
        <w:rPr>
          <w:rFonts w:cs="Arial"/>
          <w:szCs w:val="22"/>
          <w:lang w:val="en-GB"/>
        </w:rPr>
        <w:t xml:space="preserve">The obligations contained in this </w:t>
      </w:r>
      <w:r w:rsidR="0004164A" w:rsidRPr="00802D67">
        <w:rPr>
          <w:rFonts w:cs="Arial"/>
          <w:szCs w:val="22"/>
          <w:lang w:val="en-GB"/>
        </w:rPr>
        <w:t>Undertaking</w:t>
      </w:r>
      <w:r w:rsidRPr="00802D67">
        <w:rPr>
          <w:rFonts w:cs="Arial"/>
          <w:szCs w:val="22"/>
          <w:lang w:val="en-GB"/>
        </w:rPr>
        <w:t xml:space="preserve"> will survive indefinitely for as long as the Confidential Information remains confidential.  </w:t>
      </w:r>
      <w:r w:rsidR="00DF592E" w:rsidRPr="00802D67">
        <w:rPr>
          <w:rFonts w:cs="Arial"/>
          <w:szCs w:val="22"/>
          <w:lang w:val="en-GB"/>
        </w:rPr>
        <w:t xml:space="preserve">No breach of </w:t>
      </w:r>
      <w:r w:rsidR="004505E2">
        <w:rPr>
          <w:rFonts w:cs="Arial"/>
          <w:szCs w:val="22"/>
          <w:lang w:val="en-GB"/>
        </w:rPr>
        <w:t xml:space="preserve">any of </w:t>
      </w:r>
      <w:r w:rsidR="00DF592E" w:rsidRPr="00802D67">
        <w:rPr>
          <w:rFonts w:cs="Arial"/>
          <w:szCs w:val="22"/>
          <w:lang w:val="en-GB"/>
        </w:rPr>
        <w:t xml:space="preserve">the </w:t>
      </w:r>
      <w:r w:rsidR="004505E2">
        <w:rPr>
          <w:rFonts w:cs="Arial"/>
          <w:szCs w:val="22"/>
          <w:lang w:val="en-GB"/>
        </w:rPr>
        <w:t>provisions</w:t>
      </w:r>
      <w:r w:rsidR="00DF592E" w:rsidRPr="00802D67">
        <w:rPr>
          <w:rFonts w:cs="Arial"/>
          <w:szCs w:val="22"/>
          <w:lang w:val="en-GB"/>
        </w:rPr>
        <w:t xml:space="preserve"> of this </w:t>
      </w:r>
      <w:r w:rsidR="0004164A" w:rsidRPr="00802D67">
        <w:rPr>
          <w:rFonts w:cs="Arial"/>
          <w:szCs w:val="22"/>
          <w:lang w:val="en-GB"/>
        </w:rPr>
        <w:t>Undertaking</w:t>
      </w:r>
      <w:r w:rsidR="00DF592E" w:rsidRPr="00802D67">
        <w:rPr>
          <w:rFonts w:cs="Arial"/>
          <w:szCs w:val="22"/>
          <w:lang w:val="en-GB"/>
        </w:rPr>
        <w:t xml:space="preserve"> by the Recipient shall serve to permit the termination of this </w:t>
      </w:r>
      <w:r w:rsidR="0004164A" w:rsidRPr="00802D67">
        <w:rPr>
          <w:rFonts w:cs="Arial"/>
          <w:szCs w:val="22"/>
          <w:lang w:val="en-GB"/>
        </w:rPr>
        <w:t>Undertaking</w:t>
      </w:r>
      <w:r w:rsidR="00DF592E" w:rsidRPr="00802D67">
        <w:rPr>
          <w:rFonts w:cs="Arial"/>
          <w:szCs w:val="22"/>
          <w:lang w:val="en-GB"/>
        </w:rPr>
        <w:t>.</w:t>
      </w:r>
    </w:p>
    <w:p w:rsidR="00084D60" w:rsidRPr="00802D67" w:rsidRDefault="00084D60" w:rsidP="00DF7564">
      <w:pPr>
        <w:pStyle w:val="Level1"/>
      </w:pPr>
      <w:r w:rsidRPr="00802D67">
        <w:t>NO WAIVER</w:t>
      </w:r>
    </w:p>
    <w:p w:rsidR="00084D60"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No failure or delay by </w:t>
      </w:r>
      <w:r w:rsidR="00D743D0" w:rsidRPr="00DF7564">
        <w:rPr>
          <w:rFonts w:cs="Arial"/>
          <w:szCs w:val="22"/>
          <w:lang w:val="en-GB"/>
        </w:rPr>
        <w:t>the Disclosing Company</w:t>
      </w:r>
      <w:r w:rsidRPr="00DF7564">
        <w:rPr>
          <w:rFonts w:cs="Arial"/>
          <w:szCs w:val="22"/>
          <w:lang w:val="en-GB"/>
        </w:rPr>
        <w:t xml:space="preserve"> in exercising any right, power or privilege under this </w:t>
      </w:r>
      <w:r w:rsidR="0004164A" w:rsidRPr="00DF7564">
        <w:rPr>
          <w:rFonts w:cs="Arial"/>
          <w:szCs w:val="22"/>
          <w:lang w:val="en-GB"/>
        </w:rPr>
        <w:t>Undertaking</w:t>
      </w:r>
      <w:r w:rsidRPr="00DF7564">
        <w:rPr>
          <w:rFonts w:cs="Arial"/>
          <w:szCs w:val="22"/>
          <w:lang w:val="en-GB"/>
        </w:rPr>
        <w:t xml:space="preserve"> shall operate as a waiver thereof, nor shall any single or partial exercise preclude any further exercise of any such right, power or privilege hereunder or otherwise.</w:t>
      </w:r>
    </w:p>
    <w:p w:rsidR="009931AB" w:rsidRPr="00802D67" w:rsidRDefault="009931AB" w:rsidP="0053524D">
      <w:pPr>
        <w:widowControl w:val="0"/>
        <w:tabs>
          <w:tab w:val="left" w:pos="567"/>
          <w:tab w:val="left" w:pos="1134"/>
          <w:tab w:val="left" w:pos="1701"/>
        </w:tabs>
        <w:jc w:val="both"/>
        <w:rPr>
          <w:rFonts w:cs="Calibri"/>
          <w:szCs w:val="22"/>
          <w:lang w:val="en-GB"/>
        </w:rPr>
      </w:pPr>
    </w:p>
    <w:p w:rsidR="00084D60" w:rsidRPr="00802D67" w:rsidRDefault="00084D60" w:rsidP="00DF7564">
      <w:pPr>
        <w:pStyle w:val="Level1"/>
      </w:pPr>
      <w:r w:rsidRPr="00802D67">
        <w:t>ILLEGALITY AND UNENFORCEABILITY</w:t>
      </w:r>
    </w:p>
    <w:p w:rsidR="00084D60"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If any provision of this </w:t>
      </w:r>
      <w:r w:rsidR="0004164A" w:rsidRPr="00DF7564">
        <w:rPr>
          <w:rFonts w:cs="Arial"/>
          <w:szCs w:val="22"/>
          <w:lang w:val="en-GB"/>
        </w:rPr>
        <w:t>Undertaking</w:t>
      </w:r>
      <w:r w:rsidRPr="00DF7564">
        <w:rPr>
          <w:rFonts w:cs="Arial"/>
          <w:szCs w:val="22"/>
          <w:lang w:val="en-GB"/>
        </w:rPr>
        <w:t xml:space="preserve"> shall be held to be illegal or unenforceable in whole or in part, under any applicable enactment or rule of law, such provision or part thereof shall to that extent be deemed not to form part of this </w:t>
      </w:r>
      <w:r w:rsidR="0004164A" w:rsidRPr="00DF7564">
        <w:rPr>
          <w:rFonts w:cs="Arial"/>
          <w:szCs w:val="22"/>
          <w:lang w:val="en-GB"/>
        </w:rPr>
        <w:t>Undertaking</w:t>
      </w:r>
      <w:r w:rsidRPr="00DF7564">
        <w:rPr>
          <w:rFonts w:cs="Arial"/>
          <w:szCs w:val="22"/>
          <w:lang w:val="en-GB"/>
        </w:rPr>
        <w:t xml:space="preserve">, but the enforceability of the remainder of this </w:t>
      </w:r>
      <w:r w:rsidR="0004164A" w:rsidRPr="00DF7564">
        <w:rPr>
          <w:rFonts w:cs="Arial"/>
          <w:szCs w:val="22"/>
          <w:lang w:val="en-GB"/>
        </w:rPr>
        <w:t>Undertaking</w:t>
      </w:r>
      <w:r w:rsidRPr="00DF7564">
        <w:rPr>
          <w:rFonts w:cs="Arial"/>
          <w:szCs w:val="22"/>
          <w:lang w:val="en-GB"/>
        </w:rPr>
        <w:t xml:space="preserve"> shall not be affected.</w:t>
      </w:r>
    </w:p>
    <w:p w:rsidR="008B7659" w:rsidRPr="00802D67" w:rsidRDefault="008B7659" w:rsidP="00DF7564">
      <w:pPr>
        <w:pStyle w:val="Level1"/>
      </w:pPr>
      <w:r w:rsidRPr="00802D67">
        <w:t>THIRD PARTY RIGHTS</w:t>
      </w:r>
    </w:p>
    <w:p w:rsidR="00084D60" w:rsidRPr="00802D67" w:rsidRDefault="008B7659" w:rsidP="00DF7564">
      <w:pPr>
        <w:widowControl w:val="0"/>
        <w:tabs>
          <w:tab w:val="left" w:pos="567"/>
          <w:tab w:val="left" w:pos="1134"/>
          <w:tab w:val="left" w:pos="1701"/>
        </w:tabs>
        <w:ind w:left="851"/>
        <w:jc w:val="both"/>
        <w:rPr>
          <w:rFonts w:cs="Arial"/>
          <w:szCs w:val="22"/>
          <w:lang w:val="en-GB"/>
        </w:rPr>
      </w:pPr>
      <w:r w:rsidRPr="00802D67">
        <w:rPr>
          <w:rFonts w:cs="Arial"/>
          <w:szCs w:val="22"/>
          <w:lang w:val="en-GB"/>
        </w:rPr>
        <w:t xml:space="preserve">The </w:t>
      </w:r>
      <w:r w:rsidR="00134636" w:rsidRPr="00802D67">
        <w:rPr>
          <w:rFonts w:cs="Arial"/>
          <w:szCs w:val="22"/>
          <w:lang w:val="en-GB"/>
        </w:rPr>
        <w:t>Recipient</w:t>
      </w:r>
      <w:r w:rsidRPr="00802D67">
        <w:rPr>
          <w:rFonts w:cs="Arial"/>
          <w:szCs w:val="22"/>
          <w:lang w:val="en-GB"/>
        </w:rPr>
        <w:t xml:space="preserve"> hereby grant</w:t>
      </w:r>
      <w:r w:rsidR="00134636" w:rsidRPr="00802D67">
        <w:rPr>
          <w:rFonts w:cs="Arial"/>
          <w:szCs w:val="22"/>
          <w:lang w:val="en-GB"/>
        </w:rPr>
        <w:t>s</w:t>
      </w:r>
      <w:r w:rsidRPr="00802D67">
        <w:rPr>
          <w:rFonts w:cs="Arial"/>
          <w:szCs w:val="22"/>
          <w:lang w:val="en-GB"/>
        </w:rPr>
        <w:t xml:space="preserve"> to each of the Beneficiaries the right to enforce the Disclosing Company’s rights under this </w:t>
      </w:r>
      <w:r w:rsidR="0004164A" w:rsidRPr="00802D67">
        <w:rPr>
          <w:rFonts w:cs="Arial"/>
          <w:szCs w:val="22"/>
          <w:lang w:val="en-GB"/>
        </w:rPr>
        <w:t>Undertaking</w:t>
      </w:r>
      <w:r w:rsidRPr="00802D67">
        <w:rPr>
          <w:rFonts w:cs="Arial"/>
          <w:szCs w:val="22"/>
          <w:lang w:val="en-GB"/>
        </w:rPr>
        <w:t>.</w:t>
      </w:r>
    </w:p>
    <w:p w:rsidR="00084D60" w:rsidRPr="00802D67" w:rsidRDefault="00084D60" w:rsidP="00DF7564">
      <w:pPr>
        <w:pStyle w:val="Level1"/>
      </w:pPr>
      <w:r w:rsidRPr="00802D67">
        <w:t>GOVERNING LAW AND JURISDICTION</w:t>
      </w:r>
    </w:p>
    <w:p w:rsidR="009931AB"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lastRenderedPageBreak/>
        <w:t xml:space="preserve">This </w:t>
      </w:r>
      <w:r w:rsidR="0004164A" w:rsidRPr="00DF7564">
        <w:rPr>
          <w:rFonts w:cs="Arial"/>
          <w:szCs w:val="22"/>
          <w:lang w:val="en-GB"/>
        </w:rPr>
        <w:t>Undertaking</w:t>
      </w:r>
      <w:r w:rsidRPr="00DF7564">
        <w:rPr>
          <w:rFonts w:cs="Arial"/>
          <w:szCs w:val="22"/>
          <w:lang w:val="en-GB"/>
        </w:rPr>
        <w:t xml:space="preserve"> shall be governed by and construed in accordance with English law and the </w:t>
      </w:r>
      <w:r w:rsidR="00241924" w:rsidRPr="00DF7564">
        <w:rPr>
          <w:rFonts w:cs="Arial"/>
          <w:szCs w:val="22"/>
          <w:lang w:val="en-GB"/>
        </w:rPr>
        <w:t>Recipient</w:t>
      </w:r>
      <w:r w:rsidRPr="00DF7564">
        <w:rPr>
          <w:rFonts w:cs="Arial"/>
          <w:szCs w:val="22"/>
          <w:lang w:val="en-GB"/>
        </w:rPr>
        <w:t xml:space="preserve"> hereby submit</w:t>
      </w:r>
      <w:r w:rsidR="00241924" w:rsidRPr="00DF7564">
        <w:rPr>
          <w:rFonts w:cs="Arial"/>
          <w:szCs w:val="22"/>
          <w:lang w:val="en-GB"/>
        </w:rPr>
        <w:t>s</w:t>
      </w:r>
      <w:r w:rsidRPr="00DF7564">
        <w:rPr>
          <w:rFonts w:cs="Arial"/>
          <w:szCs w:val="22"/>
          <w:lang w:val="en-GB"/>
        </w:rPr>
        <w:t xml:space="preserve"> to the exclusive jurisdiction of the English courts in respect of all matters or disputes </w:t>
      </w:r>
      <w:r w:rsidR="008D3D60" w:rsidRPr="00DF7564">
        <w:rPr>
          <w:rFonts w:cs="Arial"/>
          <w:szCs w:val="22"/>
          <w:lang w:val="en-GB"/>
        </w:rPr>
        <w:t xml:space="preserve">(including non-contractual disputes or claims) </w:t>
      </w:r>
      <w:r w:rsidRPr="00DF7564">
        <w:rPr>
          <w:rFonts w:cs="Arial"/>
          <w:szCs w:val="22"/>
          <w:lang w:val="en-GB"/>
        </w:rPr>
        <w:t>arising hereunder or in connection herewith.</w:t>
      </w:r>
    </w:p>
    <w:p w:rsidR="00134636" w:rsidRPr="00802D67" w:rsidRDefault="00134636" w:rsidP="00415A33">
      <w:pPr>
        <w:widowControl w:val="0"/>
        <w:tabs>
          <w:tab w:val="left" w:pos="567"/>
          <w:tab w:val="left" w:pos="1134"/>
          <w:tab w:val="left" w:pos="1701"/>
        </w:tabs>
        <w:ind w:left="360"/>
        <w:jc w:val="both"/>
        <w:rPr>
          <w:rFonts w:cs="Calibri"/>
          <w:szCs w:val="22"/>
          <w:lang w:val="en-GB"/>
        </w:rPr>
      </w:pPr>
    </w:p>
    <w:sectPr w:rsidR="00134636" w:rsidRPr="00802D67" w:rsidSect="006A1AE0">
      <w:headerReference w:type="default" r:id="rId8"/>
      <w:footerReference w:type="even" r:id="rId9"/>
      <w:footerReference w:type="default" r:id="rId10"/>
      <w:footerReference w:type="first" r:id="rId11"/>
      <w:type w:val="continuous"/>
      <w:pgSz w:w="11916" w:h="16800"/>
      <w:pgMar w:top="1094" w:right="1310" w:bottom="1094" w:left="1423" w:header="547"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BD9" w:rsidRDefault="00083BD9">
      <w:r>
        <w:separator/>
      </w:r>
    </w:p>
  </w:endnote>
  <w:endnote w:type="continuationSeparator" w:id="0">
    <w:p w:rsidR="00083BD9" w:rsidRDefault="0008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AE20F1" w:rsidP="008636B6">
    <w:pPr>
      <w:pStyle w:val="Footer"/>
      <w:tabs>
        <w:tab w:val="clear" w:pos="4536"/>
        <w:tab w:val="clear" w:pos="9072"/>
        <w:tab w:val="right" w:pos="8787"/>
      </w:tabs>
      <w:ind w:right="360"/>
    </w:pPr>
    <w:r w:rsidRPr="00AE20F1">
      <w:rPr>
        <w:rStyle w:val="PageNumber"/>
      </w:rPr>
      <w:fldChar w:fldCharType="begin"/>
    </w:r>
    <w:r w:rsidRPr="00AE20F1">
      <w:rPr>
        <w:rStyle w:val="PageNumber"/>
        <w:szCs w:val="14"/>
      </w:rPr>
      <w:instrText xml:space="preserve"> DOCVARIABLE  iManRef \* MERGEFORMAT </w:instrText>
    </w:r>
    <w:r w:rsidRPr="00AE20F1">
      <w:rPr>
        <w:rStyle w:val="PageNumber"/>
      </w:rPr>
      <w:fldChar w:fldCharType="end"/>
    </w:r>
    <w:r w:rsidRPr="00AE20F1">
      <w:rPr>
        <w:rStyle w:val="PageNumber"/>
      </w:rPr>
      <w:tab/>
    </w:r>
    <w:r w:rsidRPr="00AE20F1">
      <w:rPr>
        <w:rStyle w:val="PageNumber"/>
      </w:rPr>
      <w:fldChar w:fldCharType="begin"/>
    </w:r>
    <w:r w:rsidRPr="00AE20F1">
      <w:rPr>
        <w:rStyle w:val="PageNumber"/>
        <w:szCs w:val="14"/>
      </w:rPr>
      <w:instrText xml:space="preserve"> PAGE \* MERGEFORMAT </w:instrText>
    </w:r>
    <w:r w:rsidRPr="00AE20F1">
      <w:rPr>
        <w:rStyle w:val="PageNumber"/>
      </w:rPr>
      <w:fldChar w:fldCharType="separate"/>
    </w:r>
    <w:r w:rsidR="00F0429A">
      <w:rPr>
        <w:rStyle w:val="PageNumber"/>
        <w:noProof/>
        <w:szCs w:val="14"/>
      </w:rPr>
      <w:t>6</w:t>
    </w:r>
    <w:r w:rsidRPr="00AE20F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F0429A" w:rsidP="008636B6">
    <w:pPr>
      <w:pStyle w:val="Footer"/>
      <w:tabs>
        <w:tab w:val="clear" w:pos="4536"/>
        <w:tab w:val="clear" w:pos="9072"/>
        <w:tab w:val="right" w:pos="8787"/>
      </w:tabs>
      <w:ind w:right="360"/>
    </w:pPr>
    <w:r>
      <w:rPr>
        <w:szCs w:val="14"/>
      </w:rPr>
      <w:t>11/33415916_1</w:t>
    </w:r>
    <w:r w:rsidR="00AE20F1">
      <w:tab/>
    </w:r>
    <w:r w:rsidR="00AE20F1">
      <w:fldChar w:fldCharType="begin"/>
    </w:r>
    <w:r w:rsidR="00AE20F1" w:rsidRPr="00233525">
      <w:rPr>
        <w:rStyle w:val="HeaderChar"/>
        <w:szCs w:val="14"/>
      </w:rPr>
      <w:instrText xml:space="preserve"> PAGE \* MERGEFORMAT </w:instrText>
    </w:r>
    <w:r w:rsidR="00AE20F1">
      <w:fldChar w:fldCharType="separate"/>
    </w:r>
    <w:r w:rsidR="00356387">
      <w:rPr>
        <w:rStyle w:val="HeaderChar"/>
        <w:noProof/>
        <w:szCs w:val="14"/>
      </w:rPr>
      <w:t>4</w:t>
    </w:r>
    <w:r w:rsidR="00AE20F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F0429A" w:rsidP="008636B6">
    <w:pPr>
      <w:pStyle w:val="Footer"/>
      <w:tabs>
        <w:tab w:val="clear" w:pos="4536"/>
        <w:tab w:val="clear" w:pos="9072"/>
        <w:tab w:val="right" w:pos="8787"/>
      </w:tabs>
    </w:pPr>
    <w:r>
      <w:rPr>
        <w:szCs w:val="14"/>
      </w:rPr>
      <w:t>11/33415916_1</w:t>
    </w:r>
    <w:r w:rsidR="00AE20F1">
      <w:tab/>
    </w:r>
    <w:r w:rsidR="00AE20F1">
      <w:fldChar w:fldCharType="begin"/>
    </w:r>
    <w:r w:rsidR="00AE20F1" w:rsidRPr="00233525">
      <w:rPr>
        <w:rStyle w:val="HeaderChar"/>
        <w:szCs w:val="14"/>
      </w:rPr>
      <w:instrText xml:space="preserve"> PAGE \* MERGEFORMAT </w:instrText>
    </w:r>
    <w:r w:rsidR="00AE20F1">
      <w:fldChar w:fldCharType="separate"/>
    </w:r>
    <w:r w:rsidR="00295E8A">
      <w:rPr>
        <w:rStyle w:val="HeaderChar"/>
        <w:noProof/>
        <w:szCs w:val="14"/>
      </w:rPr>
      <w:t>1</w:t>
    </w:r>
    <w:r w:rsidR="00AE20F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BD9" w:rsidRDefault="00083BD9">
      <w:r>
        <w:separator/>
      </w:r>
    </w:p>
  </w:footnote>
  <w:footnote w:type="continuationSeparator" w:id="0">
    <w:p w:rsidR="00083BD9" w:rsidRDefault="00083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450F44" w:rsidP="008A4445">
    <w:pPr>
      <w:pStyle w:val="Header"/>
      <w:tabs>
        <w:tab w:val="clear" w:pos="9072"/>
        <w:tab w:val="right" w:pos="9356"/>
      </w:tabs>
      <w:ind w:right="-173"/>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2C1D"/>
    <w:multiLevelType w:val="hybridMultilevel"/>
    <w:tmpl w:val="AEE2C646"/>
    <w:lvl w:ilvl="0" w:tplc="E946D694">
      <w:start w:val="1"/>
      <w:numFmt w:val="lowerLetter"/>
      <w:lvlText w:val="(%1)"/>
      <w:lvlJc w:val="left"/>
      <w:pPr>
        <w:tabs>
          <w:tab w:val="num" w:pos="927"/>
        </w:tabs>
        <w:ind w:left="927" w:hanging="360"/>
      </w:pPr>
      <w:rPr>
        <w:rFonts w:hint="default"/>
      </w:rPr>
    </w:lvl>
    <w:lvl w:ilvl="1" w:tplc="F92E14E0">
      <w:start w:val="7"/>
      <w:numFmt w:val="decimal"/>
      <w:lvlText w:val="%2."/>
      <w:lvlJc w:val="left"/>
      <w:pPr>
        <w:tabs>
          <w:tab w:val="num" w:pos="1857"/>
        </w:tabs>
        <w:ind w:left="1857" w:hanging="57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 w15:restartNumberingAfterBreak="0">
    <w:nsid w:val="05D457A0"/>
    <w:multiLevelType w:val="hybridMultilevel"/>
    <w:tmpl w:val="01C097BC"/>
    <w:lvl w:ilvl="0" w:tplc="C872430E">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 w15:restartNumberingAfterBreak="0">
    <w:nsid w:val="0B8D4391"/>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D76C1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2841A8"/>
    <w:multiLevelType w:val="multilevel"/>
    <w:tmpl w:val="0C42A0B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794A11"/>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B6775F2"/>
    <w:multiLevelType w:val="multilevel"/>
    <w:tmpl w:val="0EC62E5E"/>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7" w15:restartNumberingAfterBreak="0">
    <w:nsid w:val="23994CB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B54D12"/>
    <w:multiLevelType w:val="multilevel"/>
    <w:tmpl w:val="C39A70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9938C1"/>
    <w:multiLevelType w:val="multilevel"/>
    <w:tmpl w:val="C39A70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D154CFD"/>
    <w:multiLevelType w:val="multilevel"/>
    <w:tmpl w:val="A5F65DC2"/>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11" w15:restartNumberingAfterBreak="0">
    <w:nsid w:val="316370B0"/>
    <w:multiLevelType w:val="multilevel"/>
    <w:tmpl w:val="4FC49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CF65A0"/>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3135F47"/>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9F0EE9"/>
    <w:multiLevelType w:val="singleLevel"/>
    <w:tmpl w:val="408A4298"/>
    <w:lvl w:ilvl="0">
      <w:start w:val="1"/>
      <w:numFmt w:val="decimal"/>
      <w:lvlText w:val="(%1)"/>
      <w:lvlJc w:val="left"/>
      <w:pPr>
        <w:ind w:left="570" w:hanging="570"/>
      </w:pPr>
      <w:rPr>
        <w:rFonts w:hint="default"/>
      </w:rPr>
    </w:lvl>
  </w:abstractNum>
  <w:abstractNum w:abstractNumId="15" w15:restartNumberingAfterBreak="0">
    <w:nsid w:val="4E915683"/>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EA0E85"/>
    <w:multiLevelType w:val="multilevel"/>
    <w:tmpl w:val="4EA43F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9B2F3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CCE187B"/>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787184"/>
    <w:multiLevelType w:val="multilevel"/>
    <w:tmpl w:val="E0C8D85E"/>
    <w:lvl w:ilvl="0">
      <w:start w:val="1"/>
      <w:numFmt w:val="decimal"/>
      <w:pStyle w:val="Level1"/>
      <w:lvlText w:val="%1."/>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851"/>
        </w:tabs>
        <w:ind w:left="851" w:hanging="851"/>
      </w:pPr>
      <w:rPr>
        <w:rFonts w:ascii="Corbel" w:hAnsi="Corbel" w:hint="default"/>
        <w:b w:val="0"/>
        <w:i w:val="0"/>
        <w:sz w:val="22"/>
        <w:szCs w:val="22"/>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63D36679"/>
    <w:multiLevelType w:val="multilevel"/>
    <w:tmpl w:val="EE5E4C52"/>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21" w15:restartNumberingAfterBreak="0">
    <w:nsid w:val="66B028BE"/>
    <w:multiLevelType w:val="multilevel"/>
    <w:tmpl w:val="389418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21" w:hanging="68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1453626"/>
    <w:multiLevelType w:val="multilevel"/>
    <w:tmpl w:val="2E2A61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753189"/>
    <w:multiLevelType w:val="hybridMultilevel"/>
    <w:tmpl w:val="165E7B7E"/>
    <w:lvl w:ilvl="0" w:tplc="215E5CB6">
      <w:start w:val="1"/>
      <w:numFmt w:val="decimal"/>
      <w:lvlText w:val="%1."/>
      <w:lvlJc w:val="left"/>
      <w:pPr>
        <w:tabs>
          <w:tab w:val="num" w:pos="930"/>
        </w:tabs>
        <w:ind w:left="930" w:hanging="570"/>
      </w:pPr>
      <w:rPr>
        <w:rFonts w:hint="default"/>
        <w:u w:val="none"/>
      </w:rPr>
    </w:lvl>
    <w:lvl w:ilvl="1" w:tplc="1F8ED6D4">
      <w:numFmt w:val="none"/>
      <w:lvlText w:val=""/>
      <w:lvlJc w:val="left"/>
      <w:pPr>
        <w:tabs>
          <w:tab w:val="num" w:pos="360"/>
        </w:tabs>
      </w:pPr>
    </w:lvl>
    <w:lvl w:ilvl="2" w:tplc="23BEA8C0">
      <w:numFmt w:val="none"/>
      <w:lvlText w:val=""/>
      <w:lvlJc w:val="left"/>
      <w:pPr>
        <w:tabs>
          <w:tab w:val="num" w:pos="360"/>
        </w:tabs>
      </w:pPr>
    </w:lvl>
    <w:lvl w:ilvl="3" w:tplc="4F0E1F92">
      <w:numFmt w:val="none"/>
      <w:lvlText w:val=""/>
      <w:lvlJc w:val="left"/>
      <w:pPr>
        <w:tabs>
          <w:tab w:val="num" w:pos="360"/>
        </w:tabs>
      </w:pPr>
    </w:lvl>
    <w:lvl w:ilvl="4" w:tplc="9EDE3504">
      <w:numFmt w:val="none"/>
      <w:lvlText w:val=""/>
      <w:lvlJc w:val="left"/>
      <w:pPr>
        <w:tabs>
          <w:tab w:val="num" w:pos="360"/>
        </w:tabs>
      </w:pPr>
    </w:lvl>
    <w:lvl w:ilvl="5" w:tplc="249CEA26">
      <w:numFmt w:val="none"/>
      <w:lvlText w:val=""/>
      <w:lvlJc w:val="left"/>
      <w:pPr>
        <w:tabs>
          <w:tab w:val="num" w:pos="360"/>
        </w:tabs>
      </w:pPr>
    </w:lvl>
    <w:lvl w:ilvl="6" w:tplc="57C6BF90">
      <w:numFmt w:val="none"/>
      <w:lvlText w:val=""/>
      <w:lvlJc w:val="left"/>
      <w:pPr>
        <w:tabs>
          <w:tab w:val="num" w:pos="360"/>
        </w:tabs>
      </w:pPr>
    </w:lvl>
    <w:lvl w:ilvl="7" w:tplc="7F7889B0">
      <w:numFmt w:val="none"/>
      <w:lvlText w:val=""/>
      <w:lvlJc w:val="left"/>
      <w:pPr>
        <w:tabs>
          <w:tab w:val="num" w:pos="360"/>
        </w:tabs>
      </w:pPr>
    </w:lvl>
    <w:lvl w:ilvl="8" w:tplc="C7BCF974">
      <w:numFmt w:val="none"/>
      <w:lvlText w:val=""/>
      <w:lvlJc w:val="left"/>
      <w:pPr>
        <w:tabs>
          <w:tab w:val="num" w:pos="360"/>
        </w:tabs>
      </w:pPr>
    </w:lvl>
  </w:abstractNum>
  <w:abstractNum w:abstractNumId="24" w15:restartNumberingAfterBreak="0">
    <w:nsid w:val="780531DC"/>
    <w:multiLevelType w:val="hybridMultilevel"/>
    <w:tmpl w:val="0DD6076C"/>
    <w:lvl w:ilvl="0" w:tplc="941C5CC8">
      <w:start w:val="1"/>
      <w:numFmt w:val="decimal"/>
      <w:lvlText w:val="2.3.%1"/>
      <w:lvlJc w:val="left"/>
      <w:pPr>
        <w:tabs>
          <w:tab w:val="num" w:pos="827"/>
        </w:tabs>
        <w:ind w:left="884" w:hanging="4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AD2238C"/>
    <w:multiLevelType w:val="multilevel"/>
    <w:tmpl w:val="4FC49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0"/>
  </w:num>
  <w:num w:numId="3">
    <w:abstractNumId w:val="6"/>
  </w:num>
  <w:num w:numId="4">
    <w:abstractNumId w:val="10"/>
  </w:num>
  <w:num w:numId="5">
    <w:abstractNumId w:val="10"/>
    <w:lvlOverride w:ilvl="0">
      <w:lvl w:ilvl="0">
        <w:start w:val="15"/>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0" w:legacyIndent="0"/>
        <w:lvlJc w:val="left"/>
        <w:pPr>
          <w:ind w:left="0" w:firstLine="0"/>
        </w:pPr>
      </w:lvl>
    </w:lvlOverride>
    <w:lvlOverride w:ilvl="3">
      <w:lvl w:ilvl="3">
        <w:start w:val="1"/>
        <w:numFmt w:val="decimal"/>
        <w:lvlText w:val="%1.%2.%3.%4"/>
        <w:legacy w:legacy="1" w:legacySpace="0" w:legacyIndent="0"/>
        <w:lvlJc w:val="left"/>
        <w:pPr>
          <w:ind w:left="0" w:firstLine="0"/>
        </w:pPr>
      </w:lvl>
    </w:lvlOverride>
    <w:lvlOverride w:ilvl="4">
      <w:lvl w:ilvl="4">
        <w:start w:val="1"/>
        <w:numFmt w:val="decimal"/>
        <w:lvlText w:val="%1.%2.%3.%4.%5"/>
        <w:legacy w:legacy="1" w:legacySpace="0" w:legacyIndent="0"/>
        <w:lvlJc w:val="left"/>
        <w:pPr>
          <w:ind w:left="0" w:firstLine="0"/>
        </w:pPr>
      </w:lvl>
    </w:lvlOverride>
    <w:lvlOverride w:ilvl="5">
      <w:lvl w:ilvl="5">
        <w:start w:val="1"/>
        <w:numFmt w:val="decimal"/>
        <w:lvlText w:val="%1.%2.%3.%4.%5.%6"/>
        <w:legacy w:legacy="1" w:legacySpace="0" w:legacyIndent="0"/>
        <w:lvlJc w:val="left"/>
        <w:pPr>
          <w:ind w:left="0" w:firstLine="0"/>
        </w:pPr>
      </w:lvl>
    </w:lvlOverride>
    <w:lvlOverride w:ilvl="6">
      <w:lvl w:ilvl="6">
        <w:start w:val="1"/>
        <w:numFmt w:val="decimal"/>
        <w:lvlText w:val="%1.%2.%3.%4.%5.%6.%7"/>
        <w:legacy w:legacy="1" w:legacySpace="0" w:legacyIndent="0"/>
        <w:lvlJc w:val="left"/>
        <w:pPr>
          <w:ind w:left="0" w:firstLine="0"/>
        </w:pPr>
      </w:lvl>
    </w:lvlOverride>
    <w:lvlOverride w:ilvl="7">
      <w:lvl w:ilvl="7">
        <w:start w:val="1"/>
        <w:numFmt w:val="decimal"/>
        <w:lvlText w:val="%1.%2.%3.%4.%5.%6.%7.%8"/>
        <w:legacy w:legacy="1" w:legacySpace="0" w:legacyIndent="0"/>
        <w:lvlJc w:val="left"/>
        <w:pPr>
          <w:ind w:left="0" w:firstLine="0"/>
        </w:pPr>
      </w:lvl>
    </w:lvlOverride>
    <w:lvlOverride w:ilvl="8">
      <w:lvl w:ilvl="8">
        <w:start w:val="1"/>
        <w:numFmt w:val="decimal"/>
        <w:lvlText w:val="%1.%2.%3.%4.%5.%6.%7.%8.%9"/>
        <w:legacy w:legacy="1" w:legacySpace="120" w:legacyIndent="2520"/>
        <w:lvlJc w:val="left"/>
        <w:pPr>
          <w:ind w:left="2520" w:hanging="2520"/>
        </w:pPr>
      </w:lvl>
    </w:lvlOverride>
  </w:num>
  <w:num w:numId="6">
    <w:abstractNumId w:val="24"/>
  </w:num>
  <w:num w:numId="7">
    <w:abstractNumId w:val="21"/>
  </w:num>
  <w:num w:numId="8">
    <w:abstractNumId w:val="8"/>
  </w:num>
  <w:num w:numId="9">
    <w:abstractNumId w:val="23"/>
  </w:num>
  <w:num w:numId="10">
    <w:abstractNumId w:val="1"/>
  </w:num>
  <w:num w:numId="11">
    <w:abstractNumId w:val="16"/>
  </w:num>
  <w:num w:numId="12">
    <w:abstractNumId w:val="0"/>
  </w:num>
  <w:num w:numId="13">
    <w:abstractNumId w:val="22"/>
  </w:num>
  <w:num w:numId="14">
    <w:abstractNumId w:val="4"/>
  </w:num>
  <w:num w:numId="15">
    <w:abstractNumId w:val="25"/>
  </w:num>
  <w:num w:numId="16">
    <w:abstractNumId w:val="11"/>
  </w:num>
  <w:num w:numId="17">
    <w:abstractNumId w:val="7"/>
  </w:num>
  <w:num w:numId="18">
    <w:abstractNumId w:val="15"/>
  </w:num>
  <w:num w:numId="19">
    <w:abstractNumId w:val="18"/>
  </w:num>
  <w:num w:numId="20">
    <w:abstractNumId w:val="13"/>
  </w:num>
  <w:num w:numId="21">
    <w:abstractNumId w:val="5"/>
  </w:num>
  <w:num w:numId="22">
    <w:abstractNumId w:val="3"/>
  </w:num>
  <w:num w:numId="23">
    <w:abstractNumId w:val="2"/>
  </w:num>
  <w:num w:numId="24">
    <w:abstractNumId w:val="12"/>
  </w:num>
  <w:num w:numId="25">
    <w:abstractNumId w:val="17"/>
  </w:num>
  <w:num w:numId="26">
    <w:abstractNumId w:val="9"/>
  </w:num>
  <w:num w:numId="27">
    <w:abstractNumId w:val="19"/>
  </w:num>
  <w:num w:numId="28">
    <w:abstractNumId w:val="19"/>
  </w:num>
  <w:num w:numId="29">
    <w:abstractNumId w:val="19"/>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D9"/>
    <w:rsid w:val="0000594C"/>
    <w:rsid w:val="000103A8"/>
    <w:rsid w:val="00021071"/>
    <w:rsid w:val="00026ADE"/>
    <w:rsid w:val="0003786C"/>
    <w:rsid w:val="0004164A"/>
    <w:rsid w:val="0004253C"/>
    <w:rsid w:val="00043DF6"/>
    <w:rsid w:val="00046B81"/>
    <w:rsid w:val="000703C0"/>
    <w:rsid w:val="00070C0C"/>
    <w:rsid w:val="00083BD9"/>
    <w:rsid w:val="00084D60"/>
    <w:rsid w:val="000900D8"/>
    <w:rsid w:val="000A548B"/>
    <w:rsid w:val="000A7196"/>
    <w:rsid w:val="000A7509"/>
    <w:rsid w:val="000B24FF"/>
    <w:rsid w:val="000B2FC1"/>
    <w:rsid w:val="000B45A7"/>
    <w:rsid w:val="000D48EE"/>
    <w:rsid w:val="000E03FA"/>
    <w:rsid w:val="000E4C46"/>
    <w:rsid w:val="000E546B"/>
    <w:rsid w:val="000F4514"/>
    <w:rsid w:val="001204E2"/>
    <w:rsid w:val="0012215B"/>
    <w:rsid w:val="001247E7"/>
    <w:rsid w:val="001277DA"/>
    <w:rsid w:val="00134636"/>
    <w:rsid w:val="00141920"/>
    <w:rsid w:val="0014796D"/>
    <w:rsid w:val="0015031B"/>
    <w:rsid w:val="001553C7"/>
    <w:rsid w:val="001C0B8D"/>
    <w:rsid w:val="001C3C62"/>
    <w:rsid w:val="001E3B54"/>
    <w:rsid w:val="00207FB6"/>
    <w:rsid w:val="00215334"/>
    <w:rsid w:val="00223EDE"/>
    <w:rsid w:val="00226624"/>
    <w:rsid w:val="00234E5B"/>
    <w:rsid w:val="00236CBD"/>
    <w:rsid w:val="00241924"/>
    <w:rsid w:val="00251D76"/>
    <w:rsid w:val="00253721"/>
    <w:rsid w:val="00266878"/>
    <w:rsid w:val="00266F2D"/>
    <w:rsid w:val="00267B4A"/>
    <w:rsid w:val="00282478"/>
    <w:rsid w:val="00292E11"/>
    <w:rsid w:val="00295E8A"/>
    <w:rsid w:val="002A2655"/>
    <w:rsid w:val="002A272E"/>
    <w:rsid w:val="002A5D30"/>
    <w:rsid w:val="002A7E3D"/>
    <w:rsid w:val="002B1177"/>
    <w:rsid w:val="002D7656"/>
    <w:rsid w:val="003018DA"/>
    <w:rsid w:val="00311344"/>
    <w:rsid w:val="0031553B"/>
    <w:rsid w:val="00321608"/>
    <w:rsid w:val="003230AA"/>
    <w:rsid w:val="00330712"/>
    <w:rsid w:val="00332E08"/>
    <w:rsid w:val="0033340D"/>
    <w:rsid w:val="003373B4"/>
    <w:rsid w:val="00346C3F"/>
    <w:rsid w:val="003523DA"/>
    <w:rsid w:val="00356387"/>
    <w:rsid w:val="00363632"/>
    <w:rsid w:val="00377880"/>
    <w:rsid w:val="00377DD6"/>
    <w:rsid w:val="00397B8A"/>
    <w:rsid w:val="003B07C2"/>
    <w:rsid w:val="003B2889"/>
    <w:rsid w:val="003B37BC"/>
    <w:rsid w:val="003D33E5"/>
    <w:rsid w:val="003E0264"/>
    <w:rsid w:val="003F1ABC"/>
    <w:rsid w:val="003F740B"/>
    <w:rsid w:val="003F7ED1"/>
    <w:rsid w:val="00415A33"/>
    <w:rsid w:val="00417893"/>
    <w:rsid w:val="00423FF3"/>
    <w:rsid w:val="0043076E"/>
    <w:rsid w:val="0043097C"/>
    <w:rsid w:val="004420A0"/>
    <w:rsid w:val="004505E2"/>
    <w:rsid w:val="00450F44"/>
    <w:rsid w:val="00453B06"/>
    <w:rsid w:val="00456175"/>
    <w:rsid w:val="00464851"/>
    <w:rsid w:val="00465B45"/>
    <w:rsid w:val="004777CF"/>
    <w:rsid w:val="00491051"/>
    <w:rsid w:val="00494147"/>
    <w:rsid w:val="004A0403"/>
    <w:rsid w:val="004A4E19"/>
    <w:rsid w:val="004A4F96"/>
    <w:rsid w:val="004A7ACF"/>
    <w:rsid w:val="004B7215"/>
    <w:rsid w:val="004C3B86"/>
    <w:rsid w:val="004D06CB"/>
    <w:rsid w:val="004E74DD"/>
    <w:rsid w:val="004E7D65"/>
    <w:rsid w:val="004F462E"/>
    <w:rsid w:val="005052A3"/>
    <w:rsid w:val="00517310"/>
    <w:rsid w:val="005248DE"/>
    <w:rsid w:val="00532556"/>
    <w:rsid w:val="0053524D"/>
    <w:rsid w:val="0054400F"/>
    <w:rsid w:val="0056599B"/>
    <w:rsid w:val="00587D32"/>
    <w:rsid w:val="005A2DC1"/>
    <w:rsid w:val="005B3326"/>
    <w:rsid w:val="005C258E"/>
    <w:rsid w:val="005D21E6"/>
    <w:rsid w:val="005E1CD9"/>
    <w:rsid w:val="005E1FFE"/>
    <w:rsid w:val="005F044C"/>
    <w:rsid w:val="005F1165"/>
    <w:rsid w:val="00605E0D"/>
    <w:rsid w:val="00620C55"/>
    <w:rsid w:val="00623253"/>
    <w:rsid w:val="00626A45"/>
    <w:rsid w:val="00646315"/>
    <w:rsid w:val="006464BB"/>
    <w:rsid w:val="00662590"/>
    <w:rsid w:val="006711EA"/>
    <w:rsid w:val="00673173"/>
    <w:rsid w:val="00680E0F"/>
    <w:rsid w:val="006861F0"/>
    <w:rsid w:val="00695CAD"/>
    <w:rsid w:val="00696714"/>
    <w:rsid w:val="006A1AE0"/>
    <w:rsid w:val="006C12E4"/>
    <w:rsid w:val="006D0AE8"/>
    <w:rsid w:val="006D530D"/>
    <w:rsid w:val="006D600B"/>
    <w:rsid w:val="006E1629"/>
    <w:rsid w:val="006F3750"/>
    <w:rsid w:val="0070075C"/>
    <w:rsid w:val="00700993"/>
    <w:rsid w:val="0070131D"/>
    <w:rsid w:val="0070301B"/>
    <w:rsid w:val="00721C8C"/>
    <w:rsid w:val="00725FBD"/>
    <w:rsid w:val="00732DCC"/>
    <w:rsid w:val="00735B51"/>
    <w:rsid w:val="007418F0"/>
    <w:rsid w:val="007523FC"/>
    <w:rsid w:val="00761C33"/>
    <w:rsid w:val="007828C3"/>
    <w:rsid w:val="007B23C3"/>
    <w:rsid w:val="007C1265"/>
    <w:rsid w:val="007E6423"/>
    <w:rsid w:val="007F141B"/>
    <w:rsid w:val="007F7CC3"/>
    <w:rsid w:val="00802D67"/>
    <w:rsid w:val="008108BD"/>
    <w:rsid w:val="00822EEC"/>
    <w:rsid w:val="0082788D"/>
    <w:rsid w:val="00832C24"/>
    <w:rsid w:val="0083583D"/>
    <w:rsid w:val="00844539"/>
    <w:rsid w:val="0085011D"/>
    <w:rsid w:val="00861D49"/>
    <w:rsid w:val="008636B6"/>
    <w:rsid w:val="00891409"/>
    <w:rsid w:val="008A4445"/>
    <w:rsid w:val="008A6E4D"/>
    <w:rsid w:val="008B1570"/>
    <w:rsid w:val="008B6833"/>
    <w:rsid w:val="008B7659"/>
    <w:rsid w:val="008D0B67"/>
    <w:rsid w:val="008D3D60"/>
    <w:rsid w:val="008E4165"/>
    <w:rsid w:val="008F5F1E"/>
    <w:rsid w:val="008F6CEA"/>
    <w:rsid w:val="008F7C74"/>
    <w:rsid w:val="00902027"/>
    <w:rsid w:val="00907725"/>
    <w:rsid w:val="009161A7"/>
    <w:rsid w:val="00931518"/>
    <w:rsid w:val="00931948"/>
    <w:rsid w:val="00947860"/>
    <w:rsid w:val="00954717"/>
    <w:rsid w:val="009568D4"/>
    <w:rsid w:val="00962AD0"/>
    <w:rsid w:val="0097189F"/>
    <w:rsid w:val="00971914"/>
    <w:rsid w:val="009931AB"/>
    <w:rsid w:val="00995FCD"/>
    <w:rsid w:val="009974C1"/>
    <w:rsid w:val="009C70BD"/>
    <w:rsid w:val="009D20A7"/>
    <w:rsid w:val="009D66D2"/>
    <w:rsid w:val="009E48A7"/>
    <w:rsid w:val="009F09AA"/>
    <w:rsid w:val="009F722E"/>
    <w:rsid w:val="009F790B"/>
    <w:rsid w:val="00A05D52"/>
    <w:rsid w:val="00A15BAC"/>
    <w:rsid w:val="00A24F11"/>
    <w:rsid w:val="00A337B3"/>
    <w:rsid w:val="00A34704"/>
    <w:rsid w:val="00A348D4"/>
    <w:rsid w:val="00A37EA6"/>
    <w:rsid w:val="00A533F9"/>
    <w:rsid w:val="00A5598B"/>
    <w:rsid w:val="00A7444D"/>
    <w:rsid w:val="00A8014D"/>
    <w:rsid w:val="00A83EDD"/>
    <w:rsid w:val="00A846AB"/>
    <w:rsid w:val="00A953E2"/>
    <w:rsid w:val="00AB5E61"/>
    <w:rsid w:val="00AE20F1"/>
    <w:rsid w:val="00AE3367"/>
    <w:rsid w:val="00AF7BF8"/>
    <w:rsid w:val="00B01B74"/>
    <w:rsid w:val="00B02188"/>
    <w:rsid w:val="00B14954"/>
    <w:rsid w:val="00B177E7"/>
    <w:rsid w:val="00B206ED"/>
    <w:rsid w:val="00B3019B"/>
    <w:rsid w:val="00B41B00"/>
    <w:rsid w:val="00B53E1F"/>
    <w:rsid w:val="00B54883"/>
    <w:rsid w:val="00B5578E"/>
    <w:rsid w:val="00B7363F"/>
    <w:rsid w:val="00B80AAB"/>
    <w:rsid w:val="00B957FA"/>
    <w:rsid w:val="00BB13B6"/>
    <w:rsid w:val="00BB2083"/>
    <w:rsid w:val="00BB31C7"/>
    <w:rsid w:val="00BC21DD"/>
    <w:rsid w:val="00BC684A"/>
    <w:rsid w:val="00BC6C3D"/>
    <w:rsid w:val="00BD5B64"/>
    <w:rsid w:val="00BF4564"/>
    <w:rsid w:val="00C022C3"/>
    <w:rsid w:val="00C07F7C"/>
    <w:rsid w:val="00C11E64"/>
    <w:rsid w:val="00C15AD4"/>
    <w:rsid w:val="00C17435"/>
    <w:rsid w:val="00C30A2A"/>
    <w:rsid w:val="00C33DDD"/>
    <w:rsid w:val="00C57B39"/>
    <w:rsid w:val="00C758F0"/>
    <w:rsid w:val="00C80971"/>
    <w:rsid w:val="00C8534C"/>
    <w:rsid w:val="00CA183D"/>
    <w:rsid w:val="00CA5683"/>
    <w:rsid w:val="00CA72DA"/>
    <w:rsid w:val="00CB2576"/>
    <w:rsid w:val="00CB2EF2"/>
    <w:rsid w:val="00CC74A4"/>
    <w:rsid w:val="00CE385D"/>
    <w:rsid w:val="00CE4140"/>
    <w:rsid w:val="00CF3301"/>
    <w:rsid w:val="00D11456"/>
    <w:rsid w:val="00D23938"/>
    <w:rsid w:val="00D32817"/>
    <w:rsid w:val="00D33E66"/>
    <w:rsid w:val="00D43BFE"/>
    <w:rsid w:val="00D476DE"/>
    <w:rsid w:val="00D6648F"/>
    <w:rsid w:val="00D71B41"/>
    <w:rsid w:val="00D72838"/>
    <w:rsid w:val="00D743D0"/>
    <w:rsid w:val="00D83E2B"/>
    <w:rsid w:val="00D86A54"/>
    <w:rsid w:val="00DB0EBC"/>
    <w:rsid w:val="00DC4570"/>
    <w:rsid w:val="00DC4EF7"/>
    <w:rsid w:val="00DC6E51"/>
    <w:rsid w:val="00DD30B4"/>
    <w:rsid w:val="00DD3F5E"/>
    <w:rsid w:val="00DE0757"/>
    <w:rsid w:val="00DF592E"/>
    <w:rsid w:val="00DF7564"/>
    <w:rsid w:val="00E02E49"/>
    <w:rsid w:val="00E0317F"/>
    <w:rsid w:val="00E15295"/>
    <w:rsid w:val="00E25C81"/>
    <w:rsid w:val="00E30FAC"/>
    <w:rsid w:val="00E34FC8"/>
    <w:rsid w:val="00E36ECE"/>
    <w:rsid w:val="00E549D9"/>
    <w:rsid w:val="00E555A5"/>
    <w:rsid w:val="00E638B5"/>
    <w:rsid w:val="00E721E7"/>
    <w:rsid w:val="00E907C9"/>
    <w:rsid w:val="00E97B5C"/>
    <w:rsid w:val="00EA0B83"/>
    <w:rsid w:val="00EA120A"/>
    <w:rsid w:val="00EB2C97"/>
    <w:rsid w:val="00EC2C65"/>
    <w:rsid w:val="00EE0226"/>
    <w:rsid w:val="00EE49D4"/>
    <w:rsid w:val="00EF08DB"/>
    <w:rsid w:val="00EF795A"/>
    <w:rsid w:val="00F00DF2"/>
    <w:rsid w:val="00F021D4"/>
    <w:rsid w:val="00F0429A"/>
    <w:rsid w:val="00F0623E"/>
    <w:rsid w:val="00F1773F"/>
    <w:rsid w:val="00F30BE6"/>
    <w:rsid w:val="00F33163"/>
    <w:rsid w:val="00F4504F"/>
    <w:rsid w:val="00F52DD4"/>
    <w:rsid w:val="00F52EB5"/>
    <w:rsid w:val="00F632D6"/>
    <w:rsid w:val="00F718CD"/>
    <w:rsid w:val="00F86C93"/>
    <w:rsid w:val="00F93F8E"/>
    <w:rsid w:val="00FA002C"/>
    <w:rsid w:val="00FC338B"/>
    <w:rsid w:val="00FD080A"/>
    <w:rsid w:val="00FD4D32"/>
    <w:rsid w:val="00FD4FBE"/>
    <w:rsid w:val="00FE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B05028F-F414-4BCB-B6F4-1FE55C9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3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64"/>
    <w:pPr>
      <w:spacing w:before="120" w:after="120" w:line="264" w:lineRule="auto"/>
    </w:pPr>
    <w:rPr>
      <w:rFonts w:ascii="Corbel" w:hAnsi="Corbel"/>
      <w:sz w:val="22"/>
      <w:lang w:val="fr-FR" w:eastAsia="en-US"/>
    </w:rPr>
  </w:style>
  <w:style w:type="paragraph" w:styleId="Heading1">
    <w:name w:val="heading 1"/>
    <w:basedOn w:val="Normal"/>
    <w:next w:val="Normal"/>
    <w:qFormat/>
    <w:pPr>
      <w:keepNext/>
      <w:widowControl w:val="0"/>
      <w:tabs>
        <w:tab w:val="decimal" w:pos="192"/>
        <w:tab w:val="left" w:pos="1457"/>
        <w:tab w:val="decimal" w:pos="8095"/>
      </w:tabs>
      <w:outlineLvl w:val="0"/>
    </w:pPr>
    <w:rPr>
      <w:rFonts w:ascii="FuturaA Bk BT" w:hAnsi="FuturaA Bk BT"/>
      <w:sz w:val="24"/>
      <w:lang w:val="en-GB"/>
    </w:rPr>
  </w:style>
  <w:style w:type="paragraph" w:styleId="Heading2">
    <w:name w:val="heading 2"/>
    <w:basedOn w:val="Normal"/>
    <w:next w:val="Normal"/>
    <w:qFormat/>
    <w:pPr>
      <w:keepNext/>
      <w:widowControl w:val="0"/>
      <w:tabs>
        <w:tab w:val="left" w:pos="204"/>
      </w:tabs>
      <w:ind w:left="-567"/>
      <w:outlineLvl w:val="1"/>
    </w:pPr>
    <w:rPr>
      <w:rFonts w:ascii="FuturaA Bk BT" w:hAnsi="FuturaA Bk BT"/>
      <w:sz w:val="24"/>
      <w:lang w:val="en-GB"/>
    </w:rPr>
  </w:style>
  <w:style w:type="paragraph" w:styleId="Heading3">
    <w:name w:val="heading 3"/>
    <w:basedOn w:val="Normal"/>
    <w:next w:val="Normal"/>
    <w:qFormat/>
    <w:pPr>
      <w:keepNext/>
      <w:widowControl w:val="0"/>
      <w:tabs>
        <w:tab w:val="left" w:pos="204"/>
      </w:tabs>
      <w:ind w:hanging="709"/>
      <w:outlineLvl w:val="2"/>
    </w:pPr>
    <w:rPr>
      <w:rFonts w:ascii="FuturaA Bk BT" w:hAnsi="FuturaA Bk BT"/>
      <w:sz w:val="24"/>
      <w:lang w:val="en-GB"/>
    </w:rPr>
  </w:style>
  <w:style w:type="paragraph" w:styleId="Heading4">
    <w:name w:val="heading 4"/>
    <w:basedOn w:val="Normal"/>
    <w:next w:val="Normal"/>
    <w:qFormat/>
    <w:pPr>
      <w:keepNext/>
      <w:widowControl w:val="0"/>
      <w:tabs>
        <w:tab w:val="left" w:pos="204"/>
      </w:tabs>
      <w:ind w:left="-426"/>
      <w:outlineLvl w:val="3"/>
    </w:pPr>
    <w:rPr>
      <w:rFonts w:ascii="FuturaA Bk BT" w:hAnsi="FuturaA Bk BT"/>
      <w:sz w:val="24"/>
      <w:lang w:val="en-GB"/>
    </w:rPr>
  </w:style>
  <w:style w:type="paragraph" w:styleId="Heading5">
    <w:name w:val="heading 5"/>
    <w:basedOn w:val="Normal"/>
    <w:next w:val="Normal"/>
    <w:qFormat/>
    <w:pPr>
      <w:keepNext/>
      <w:widowControl w:val="0"/>
      <w:tabs>
        <w:tab w:val="left" w:pos="204"/>
      </w:tabs>
      <w:ind w:left="-284"/>
      <w:outlineLvl w:val="4"/>
    </w:pPr>
    <w:rPr>
      <w:rFonts w:ascii="FuturaA Bk BT" w:hAnsi="FuturaA Bk BT"/>
      <w:sz w:val="24"/>
      <w:lang w:val="en-GB"/>
    </w:rPr>
  </w:style>
  <w:style w:type="paragraph" w:styleId="Heading6">
    <w:name w:val="heading 6"/>
    <w:basedOn w:val="Normal"/>
    <w:next w:val="Normal"/>
    <w:qFormat/>
    <w:pPr>
      <w:keepNext/>
      <w:widowControl w:val="0"/>
      <w:tabs>
        <w:tab w:val="left" w:pos="204"/>
      </w:tabs>
      <w:outlineLvl w:val="5"/>
    </w:pPr>
    <w:rPr>
      <w:rFonts w:ascii="FuturaA Bk BT" w:hAnsi="FuturaA Bk BT"/>
      <w:b/>
      <w:sz w:val="24"/>
      <w:lang w:val="en-GB"/>
    </w:rPr>
  </w:style>
  <w:style w:type="paragraph" w:styleId="Heading7">
    <w:name w:val="heading 7"/>
    <w:basedOn w:val="Normal"/>
    <w:next w:val="Normal"/>
    <w:qFormat/>
    <w:pPr>
      <w:keepNext/>
      <w:widowControl w:val="0"/>
      <w:tabs>
        <w:tab w:val="left" w:pos="918"/>
        <w:tab w:val="left" w:pos="2977"/>
      </w:tabs>
      <w:ind w:left="3799" w:hanging="2880"/>
      <w:jc w:val="both"/>
      <w:outlineLvl w:val="6"/>
    </w:pPr>
    <w:rPr>
      <w:rFonts w:ascii="FuturaA Bk BT" w:hAnsi="FuturaA Bk BT"/>
      <w:sz w:val="24"/>
      <w:lang w:val="en-GB"/>
    </w:rPr>
  </w:style>
  <w:style w:type="paragraph" w:styleId="Heading8">
    <w:name w:val="heading 8"/>
    <w:basedOn w:val="Normal"/>
    <w:next w:val="Normal"/>
    <w:qFormat/>
    <w:pPr>
      <w:keepNext/>
      <w:widowControl w:val="0"/>
      <w:ind w:left="851"/>
      <w:jc w:val="both"/>
      <w:outlineLvl w:val="7"/>
    </w:pPr>
    <w:rPr>
      <w:rFonts w:ascii="FuturaA Bk BT" w:hAnsi="FuturaA Bk BT"/>
      <w:sz w:val="24"/>
      <w:lang w:val="en-GB"/>
    </w:rPr>
  </w:style>
  <w:style w:type="paragraph" w:styleId="Heading9">
    <w:name w:val="heading 9"/>
    <w:basedOn w:val="Normal"/>
    <w:next w:val="Normal"/>
    <w:qFormat/>
    <w:pPr>
      <w:keepNext/>
      <w:widowControl w:val="0"/>
      <w:tabs>
        <w:tab w:val="left" w:pos="918"/>
      </w:tabs>
      <w:spacing w:after="60"/>
      <w:outlineLvl w:val="8"/>
    </w:pPr>
    <w:rPr>
      <w:rFonts w:ascii="FuturaA Bk BT" w:hAnsi="FuturaA Bk BT"/>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3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qFormat/>
    <w:pPr>
      <w:widowControl w:val="0"/>
      <w:jc w:val="center"/>
    </w:pPr>
    <w:rPr>
      <w:rFonts w:ascii="FuturaA Bk BT" w:hAnsi="FuturaA Bk BT"/>
      <w:b/>
      <w:sz w:val="24"/>
      <w:lang w:val="en-GB"/>
    </w:rPr>
  </w:style>
  <w:style w:type="paragraph" w:styleId="BlockText">
    <w:name w:val="Block Text"/>
    <w:basedOn w:val="Normal"/>
    <w:pPr>
      <w:widowControl w:val="0"/>
      <w:tabs>
        <w:tab w:val="left" w:pos="5805"/>
      </w:tabs>
      <w:ind w:left="5806" w:right="-568"/>
      <w:jc w:val="both"/>
    </w:pPr>
    <w:rPr>
      <w:rFonts w:ascii="FuturaA Bk BT" w:hAnsi="FuturaA Bk BT"/>
      <w:sz w:val="24"/>
      <w:lang w:val="en-GB"/>
    </w:rPr>
  </w:style>
  <w:style w:type="paragraph" w:styleId="BodyText">
    <w:name w:val="Body Text"/>
    <w:basedOn w:val="Normal"/>
    <w:pPr>
      <w:widowControl w:val="0"/>
      <w:tabs>
        <w:tab w:val="left" w:pos="204"/>
      </w:tabs>
    </w:pPr>
    <w:rPr>
      <w:rFonts w:ascii="FuturaA Bk BT" w:hAnsi="FuturaA Bk BT"/>
      <w:sz w:val="24"/>
      <w:lang w:val="en-GB"/>
    </w:rPr>
  </w:style>
  <w:style w:type="paragraph" w:styleId="BodyText2">
    <w:name w:val="Body Text 2"/>
    <w:basedOn w:val="Normal"/>
    <w:pPr>
      <w:widowControl w:val="0"/>
      <w:jc w:val="both"/>
    </w:pPr>
    <w:rPr>
      <w:rFonts w:ascii="FuturaA Bk BT" w:hAnsi="FuturaA Bk BT"/>
      <w:sz w:val="24"/>
      <w:lang w:val="en-GB"/>
    </w:rPr>
  </w:style>
  <w:style w:type="paragraph" w:styleId="BodyTextIndent2">
    <w:name w:val="Body Text Indent 2"/>
    <w:basedOn w:val="Normal"/>
    <w:pPr>
      <w:widowControl w:val="0"/>
      <w:tabs>
        <w:tab w:val="left" w:pos="884"/>
      </w:tabs>
      <w:ind w:left="885" w:hanging="884"/>
    </w:pPr>
    <w:rPr>
      <w:rFonts w:ascii="FuturaA Bk BT" w:hAnsi="FuturaA Bk BT"/>
      <w:sz w:val="24"/>
      <w:lang w:val="en-GB"/>
    </w:rPr>
  </w:style>
  <w:style w:type="paragraph" w:styleId="BodyTextIndent3">
    <w:name w:val="Body Text Indent 3"/>
    <w:basedOn w:val="Normal"/>
    <w:pPr>
      <w:widowControl w:val="0"/>
      <w:tabs>
        <w:tab w:val="left" w:pos="918"/>
      </w:tabs>
      <w:ind w:left="919" w:hanging="918"/>
      <w:jc w:val="both"/>
    </w:pPr>
    <w:rPr>
      <w:rFonts w:ascii="FuturaA Bk BT" w:hAnsi="FuturaA Bk BT"/>
      <w:sz w:val="24"/>
      <w:lang w:val="en-GB"/>
    </w:rPr>
  </w:style>
  <w:style w:type="character" w:styleId="PageNumber">
    <w:name w:val="page number"/>
    <w:basedOn w:val="DefaultParagraphFont"/>
  </w:style>
  <w:style w:type="paragraph" w:styleId="Caption">
    <w:name w:val="caption"/>
    <w:basedOn w:val="Normal"/>
    <w:next w:val="Normal"/>
    <w:qFormat/>
    <w:pPr>
      <w:widowControl w:val="0"/>
      <w:tabs>
        <w:tab w:val="left" w:pos="918"/>
      </w:tabs>
      <w:ind w:left="709" w:hanging="709"/>
      <w:jc w:val="both"/>
    </w:pPr>
    <w:rPr>
      <w:rFonts w:ascii="FuturaA Bk BT" w:hAnsi="FuturaA Bk BT"/>
      <w:sz w:val="24"/>
      <w:lang w:val="en-GB"/>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54400F"/>
    <w:rPr>
      <w:rFonts w:ascii="Tahoma" w:hAnsi="Tahoma" w:cs="Tahoma"/>
      <w:sz w:val="16"/>
      <w:szCs w:val="16"/>
    </w:rPr>
  </w:style>
  <w:style w:type="paragraph" w:customStyle="1" w:styleId="Definitions">
    <w:name w:val="Definitions"/>
    <w:basedOn w:val="Normal"/>
    <w:rsid w:val="001E3B54"/>
    <w:pPr>
      <w:tabs>
        <w:tab w:val="left" w:pos="709"/>
      </w:tabs>
      <w:spacing w:line="300" w:lineRule="atLeast"/>
      <w:ind w:left="720"/>
      <w:jc w:val="both"/>
    </w:pPr>
    <w:rPr>
      <w:lang w:val="en-GB"/>
    </w:rPr>
  </w:style>
  <w:style w:type="paragraph" w:styleId="ListParagraph">
    <w:name w:val="List Paragraph"/>
    <w:basedOn w:val="Normal"/>
    <w:uiPriority w:val="34"/>
    <w:qFormat/>
    <w:rsid w:val="00453B06"/>
    <w:pPr>
      <w:ind w:left="720"/>
    </w:pPr>
  </w:style>
  <w:style w:type="character" w:customStyle="1" w:styleId="FooterChar">
    <w:name w:val="Footer Char"/>
    <w:link w:val="Footer"/>
    <w:uiPriority w:val="99"/>
    <w:rsid w:val="009931AB"/>
    <w:rPr>
      <w:lang w:val="fr-FR" w:eastAsia="en-US"/>
    </w:rPr>
  </w:style>
  <w:style w:type="character" w:styleId="CommentReference">
    <w:name w:val="annotation reference"/>
    <w:rsid w:val="00C33DDD"/>
    <w:rPr>
      <w:sz w:val="16"/>
      <w:szCs w:val="16"/>
    </w:rPr>
  </w:style>
  <w:style w:type="paragraph" w:styleId="CommentText">
    <w:name w:val="annotation text"/>
    <w:basedOn w:val="Normal"/>
    <w:link w:val="CommentTextChar"/>
    <w:rsid w:val="00C33DDD"/>
  </w:style>
  <w:style w:type="character" w:customStyle="1" w:styleId="CommentTextChar">
    <w:name w:val="Comment Text Char"/>
    <w:link w:val="CommentText"/>
    <w:rsid w:val="00C33DDD"/>
    <w:rPr>
      <w:lang w:val="fr-FR" w:eastAsia="en-US"/>
    </w:rPr>
  </w:style>
  <w:style w:type="paragraph" w:styleId="CommentSubject">
    <w:name w:val="annotation subject"/>
    <w:basedOn w:val="CommentText"/>
    <w:next w:val="CommentText"/>
    <w:link w:val="CommentSubjectChar"/>
    <w:rsid w:val="00C33DDD"/>
    <w:rPr>
      <w:b/>
      <w:bCs/>
    </w:rPr>
  </w:style>
  <w:style w:type="character" w:customStyle="1" w:styleId="CommentSubjectChar">
    <w:name w:val="Comment Subject Char"/>
    <w:link w:val="CommentSubject"/>
    <w:rsid w:val="00C33DDD"/>
    <w:rPr>
      <w:b/>
      <w:bCs/>
      <w:lang w:val="fr-FR" w:eastAsia="en-US"/>
    </w:rPr>
  </w:style>
  <w:style w:type="paragraph" w:customStyle="1" w:styleId="Default">
    <w:name w:val="Default"/>
    <w:rsid w:val="00735B51"/>
    <w:pPr>
      <w:autoSpaceDE w:val="0"/>
      <w:autoSpaceDN w:val="0"/>
      <w:adjustRightInd w:val="0"/>
    </w:pPr>
    <w:rPr>
      <w:rFonts w:ascii="Corbel" w:hAnsi="Corbel" w:cs="Corbel"/>
      <w:color w:val="000000"/>
      <w:sz w:val="24"/>
      <w:szCs w:val="24"/>
    </w:rPr>
  </w:style>
  <w:style w:type="paragraph" w:customStyle="1" w:styleId="TableParagraph">
    <w:name w:val="Table Paragraph"/>
    <w:basedOn w:val="Normal"/>
    <w:uiPriority w:val="1"/>
    <w:qFormat/>
    <w:rsid w:val="00735B51"/>
    <w:pPr>
      <w:widowControl w:val="0"/>
    </w:pPr>
    <w:rPr>
      <w:rFonts w:ascii="Calibri" w:eastAsia="Calibri" w:hAnsi="Calibri"/>
      <w:szCs w:val="22"/>
      <w:lang w:val="en-US"/>
    </w:rPr>
  </w:style>
  <w:style w:type="character" w:styleId="Hyperlink">
    <w:name w:val="Hyperlink"/>
    <w:rsid w:val="00AB5E61"/>
    <w:rPr>
      <w:color w:val="0000FF"/>
      <w:u w:val="single"/>
    </w:rPr>
  </w:style>
  <w:style w:type="paragraph" w:customStyle="1" w:styleId="Body">
    <w:name w:val="Body"/>
    <w:basedOn w:val="Normal"/>
    <w:rsid w:val="00F4504F"/>
    <w:pPr>
      <w:spacing w:after="140" w:line="290" w:lineRule="auto"/>
      <w:jc w:val="both"/>
    </w:pPr>
    <w:rPr>
      <w:rFonts w:ascii="Arial" w:hAnsi="Arial"/>
      <w:kern w:val="20"/>
      <w:szCs w:val="24"/>
      <w:lang w:val="en-GB" w:eastAsia="en-GB"/>
    </w:rPr>
  </w:style>
  <w:style w:type="character" w:customStyle="1" w:styleId="HeaderChar">
    <w:name w:val="Header Char"/>
    <w:link w:val="Header"/>
    <w:uiPriority w:val="39"/>
    <w:rsid w:val="00AE20F1"/>
    <w:rPr>
      <w:lang w:val="fr-FR" w:eastAsia="en-US"/>
    </w:rPr>
  </w:style>
  <w:style w:type="paragraph" w:styleId="Revision">
    <w:name w:val="Revision"/>
    <w:hidden/>
    <w:uiPriority w:val="99"/>
    <w:semiHidden/>
    <w:rsid w:val="0056599B"/>
    <w:rPr>
      <w:lang w:val="fr-FR" w:eastAsia="en-US"/>
    </w:rPr>
  </w:style>
  <w:style w:type="paragraph" w:customStyle="1" w:styleId="Level1">
    <w:name w:val="Level 1"/>
    <w:basedOn w:val="Normal"/>
    <w:autoRedefine/>
    <w:uiPriority w:val="99"/>
    <w:qFormat/>
    <w:rsid w:val="00DF7564"/>
    <w:pPr>
      <w:numPr>
        <w:numId w:val="31"/>
      </w:numPr>
      <w:spacing w:before="240"/>
      <w:jc w:val="both"/>
      <w:outlineLvl w:val="0"/>
    </w:pPr>
    <w:rPr>
      <w:b/>
      <w:caps/>
      <w:szCs w:val="28"/>
      <w:lang w:val="en-GB" w:eastAsia="en-GB"/>
    </w:rPr>
  </w:style>
  <w:style w:type="paragraph" w:customStyle="1" w:styleId="Level2">
    <w:name w:val="Level 2"/>
    <w:basedOn w:val="Normal"/>
    <w:link w:val="Level2Char"/>
    <w:autoRedefine/>
    <w:uiPriority w:val="99"/>
    <w:qFormat/>
    <w:rsid w:val="00DF7564"/>
    <w:pPr>
      <w:numPr>
        <w:ilvl w:val="1"/>
        <w:numId w:val="31"/>
      </w:numPr>
      <w:spacing w:line="288" w:lineRule="auto"/>
      <w:jc w:val="both"/>
      <w:outlineLvl w:val="1"/>
    </w:pPr>
    <w:rPr>
      <w:lang w:val="x-none" w:eastAsia="en-GB"/>
    </w:rPr>
  </w:style>
  <w:style w:type="character" w:customStyle="1" w:styleId="Level2Char">
    <w:name w:val="Level 2 Char"/>
    <w:link w:val="Level2"/>
    <w:uiPriority w:val="99"/>
    <w:locked/>
    <w:rsid w:val="00DF7564"/>
    <w:rPr>
      <w:rFonts w:ascii="Corbel" w:hAnsi="Corbel"/>
      <w:sz w:val="22"/>
      <w:lang w:val="x-none"/>
    </w:rPr>
  </w:style>
  <w:style w:type="paragraph" w:customStyle="1" w:styleId="Level3">
    <w:name w:val="Level 3"/>
    <w:basedOn w:val="Normal"/>
    <w:link w:val="Level3Char"/>
    <w:autoRedefine/>
    <w:uiPriority w:val="99"/>
    <w:qFormat/>
    <w:rsid w:val="00DF7564"/>
    <w:pPr>
      <w:numPr>
        <w:ilvl w:val="2"/>
        <w:numId w:val="31"/>
      </w:numPr>
      <w:spacing w:line="288" w:lineRule="auto"/>
      <w:jc w:val="both"/>
      <w:outlineLvl w:val="2"/>
    </w:pPr>
    <w:rPr>
      <w:lang w:val="x-none" w:eastAsia="en-GB"/>
    </w:rPr>
  </w:style>
  <w:style w:type="character" w:customStyle="1" w:styleId="Level3Char">
    <w:name w:val="Level 3 Char"/>
    <w:link w:val="Level3"/>
    <w:uiPriority w:val="99"/>
    <w:locked/>
    <w:rsid w:val="00DF7564"/>
    <w:rPr>
      <w:rFonts w:ascii="Corbel" w:hAnsi="Corbel"/>
      <w:sz w:val="22"/>
      <w:lang w:val="x-none"/>
    </w:rPr>
  </w:style>
  <w:style w:type="paragraph" w:customStyle="1" w:styleId="Level4">
    <w:name w:val="Level 4"/>
    <w:basedOn w:val="Normal"/>
    <w:autoRedefine/>
    <w:qFormat/>
    <w:rsid w:val="00DF7564"/>
    <w:pPr>
      <w:numPr>
        <w:ilvl w:val="3"/>
        <w:numId w:val="31"/>
      </w:numPr>
      <w:spacing w:line="288" w:lineRule="auto"/>
      <w:jc w:val="both"/>
      <w:outlineLvl w:val="3"/>
    </w:pPr>
    <w:rPr>
      <w:lang w:val="en-GB" w:eastAsia="en-GB"/>
    </w:rPr>
  </w:style>
  <w:style w:type="paragraph" w:customStyle="1" w:styleId="Level5">
    <w:name w:val="Level 5"/>
    <w:basedOn w:val="Normal"/>
    <w:uiPriority w:val="99"/>
    <w:qFormat/>
    <w:rsid w:val="00DF7564"/>
    <w:pPr>
      <w:numPr>
        <w:ilvl w:val="4"/>
        <w:numId w:val="31"/>
      </w:numPr>
      <w:spacing w:after="240" w:line="312" w:lineRule="auto"/>
      <w:jc w:val="both"/>
      <w:outlineLvl w:val="4"/>
    </w:pPr>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C2D4-C524-431E-8631-FE75CAAD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Mobeen Amin</dc:creator>
  <cp:keywords> </cp:keywords>
  <dc:description> </dc:description>
  <cp:lastModifiedBy>Bob Parkin</cp:lastModifiedBy>
  <cp:revision>2</cp:revision>
  <dcterms:created xsi:type="dcterms:W3CDTF">2016-11-28T11:35:00Z</dcterms:created>
  <dcterms:modified xsi:type="dcterms:W3CDTF">2016-11-28T11:35:00Z</dcterms:modified>
  <cp:category> </cp:category>
</cp:coreProperties>
</file>