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E4A" w:rsidRDefault="00426FCF">
      <w:pPr>
        <w:pStyle w:val="CoversheetParagraph"/>
      </w:pPr>
      <w:bookmarkStart w:id="0" w:name="_GoBack"/>
      <w:bookmarkEnd w:id="0"/>
      <w:r>
        <w:rPr>
          <w:u w:val="single"/>
        </w:rPr>
        <w:t>DATED                                                                       201</w:t>
      </w:r>
      <w:r w:rsidR="00B82773">
        <w:rPr>
          <w:u w:val="single"/>
        </w:rPr>
        <w:t>8</w:t>
      </w:r>
    </w:p>
    <w:p w:rsidR="00A36E4A" w:rsidRDefault="00A36E4A">
      <w:pPr>
        <w:pStyle w:val="CoversheetParagraph"/>
      </w:pPr>
    </w:p>
    <w:p w:rsidR="00A36E4A" w:rsidRDefault="00A36E4A">
      <w:pPr>
        <w:pStyle w:val="CoversheetParagraph"/>
      </w:pPr>
    </w:p>
    <w:p w:rsidR="00A36E4A" w:rsidRDefault="006F3E48">
      <w:pPr>
        <w:pStyle w:val="CoversheetParagraph"/>
      </w:pPr>
      <w:r>
        <w:t xml:space="preserve">FERITECH </w:t>
      </w:r>
      <w:r w:rsidR="00586F59">
        <w:t xml:space="preserve">GLOBAL </w:t>
      </w:r>
      <w:r>
        <w:t>LIMITED</w:t>
      </w:r>
    </w:p>
    <w:p w:rsidR="00A36E4A" w:rsidRDefault="00426FCF">
      <w:pPr>
        <w:pStyle w:val="CoversheetParagraph"/>
      </w:pPr>
      <w:r>
        <w:t>- and -</w:t>
      </w:r>
    </w:p>
    <w:p w:rsidR="00A36E4A" w:rsidRDefault="000C092F">
      <w:pPr>
        <w:pStyle w:val="CoversheetParagraph"/>
      </w:pPr>
      <w:r w:rsidRPr="00B82773">
        <w:t>[</w:t>
      </w:r>
      <w:r w:rsidR="00FF5586" w:rsidRPr="00B82773">
        <w:t xml:space="preserve">                                                               </w:t>
      </w:r>
      <w:r w:rsidRPr="00B82773">
        <w:t>]</w:t>
      </w:r>
    </w:p>
    <w:p w:rsidR="00A36E4A" w:rsidRDefault="00A36E4A">
      <w:pPr>
        <w:pStyle w:val="CoversheetParagraph"/>
      </w:pPr>
    </w:p>
    <w:p w:rsidR="00A36E4A" w:rsidRDefault="00A36E4A">
      <w:pPr>
        <w:pStyle w:val="CoversheetParagraph"/>
      </w:pP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4536"/>
      </w:tblGrid>
      <w:tr w:rsidR="00A36E4A">
        <w:trPr>
          <w:jc w:val="center"/>
        </w:trPr>
        <w:tc>
          <w:tcPr>
            <w:tcW w:w="4536" w:type="dxa"/>
          </w:tcPr>
          <w:p w:rsidR="00A36E4A" w:rsidRDefault="00A36E4A">
            <w:pPr>
              <w:pStyle w:val="CoversheetParagraph"/>
            </w:pPr>
          </w:p>
          <w:p w:rsidR="00E173FD" w:rsidRDefault="00426FCF">
            <w:pPr>
              <w:pStyle w:val="CoversheetParagraph"/>
            </w:pPr>
            <w:r>
              <w:t>CONFIDENTIALITY AGREEMENT</w:t>
            </w:r>
          </w:p>
          <w:p w:rsidR="00A36E4A" w:rsidRDefault="00A36E4A">
            <w:pPr>
              <w:pStyle w:val="CoversheetParagraph"/>
            </w:pPr>
          </w:p>
          <w:p w:rsidR="00A36E4A" w:rsidRDefault="00A36E4A">
            <w:pPr>
              <w:pStyle w:val="CoversheetParagraph"/>
            </w:pPr>
          </w:p>
        </w:tc>
      </w:tr>
    </w:tbl>
    <w:p w:rsidR="00A36E4A" w:rsidRDefault="00A36E4A">
      <w:pPr>
        <w:sectPr w:rsidR="00A36E4A">
          <w:headerReference w:type="even" r:id="rId7"/>
          <w:headerReference w:type="default" r:id="rId8"/>
          <w:footerReference w:type="even" r:id="rId9"/>
          <w:footerReference w:type="default" r:id="rId10"/>
          <w:headerReference w:type="first" r:id="rId11"/>
          <w:footerReference w:type="first" r:id="rId12"/>
          <w:pgSz w:w="11907" w:h="16840"/>
          <w:pgMar w:top="1440" w:right="1440" w:bottom="1440" w:left="1440" w:header="720" w:footer="720" w:gutter="0"/>
          <w:cols w:space="708"/>
          <w:docGrid w:linePitch="360"/>
        </w:sectPr>
      </w:pPr>
    </w:p>
    <w:p w:rsidR="00A36E4A" w:rsidRDefault="00426FCF">
      <w:pPr>
        <w:pageBreakBefore/>
        <w:jc w:val="center"/>
      </w:pPr>
      <w:r>
        <w:rPr>
          <w:b/>
          <w:caps/>
          <w:szCs w:val="24"/>
        </w:rPr>
        <w:lastRenderedPageBreak/>
        <w:t>Contents</w:t>
      </w:r>
    </w:p>
    <w:p w:rsidR="00A36E4A" w:rsidRDefault="00426FCF">
      <w:pPr>
        <w:tabs>
          <w:tab w:val="left" w:pos="1440"/>
          <w:tab w:val="right" w:pos="8998"/>
        </w:tabs>
      </w:pPr>
      <w:r>
        <w:rPr>
          <w:b/>
          <w:caps/>
          <w:szCs w:val="24"/>
        </w:rPr>
        <w:t>Clauses</w:t>
      </w:r>
      <w:r>
        <w:rPr>
          <w:b/>
          <w:caps/>
          <w:szCs w:val="24"/>
        </w:rPr>
        <w:tab/>
        <w:t>Subject</w:t>
      </w:r>
      <w:r>
        <w:rPr>
          <w:b/>
          <w:caps/>
          <w:szCs w:val="24"/>
        </w:rPr>
        <w:tab/>
        <w:t>Page No.</w:t>
      </w:r>
    </w:p>
    <w:p w:rsidR="00F33B1C" w:rsidRPr="00F33B1C" w:rsidRDefault="00A36E4A">
      <w:pPr>
        <w:pStyle w:val="TOC1"/>
        <w:rPr>
          <w:rFonts w:ascii="Calibri" w:hAnsi="Calibri"/>
          <w:caps w:val="0"/>
          <w:noProof/>
          <w:szCs w:val="22"/>
          <w:lang w:val="en-US" w:eastAsia="en-US"/>
        </w:rPr>
      </w:pPr>
      <w:r>
        <w:fldChar w:fldCharType="begin"/>
      </w:r>
      <w:r w:rsidR="00426FCF">
        <w:instrText>TOC \Z \T "Heading Level 1, 1, Title, 2"</w:instrText>
      </w:r>
      <w:r>
        <w:fldChar w:fldCharType="separate"/>
      </w:r>
      <w:r w:rsidR="00F33B1C" w:rsidRPr="00203EF4">
        <w:rPr>
          <w:noProof/>
        </w:rPr>
        <w:t>1.</w:t>
      </w:r>
      <w:r w:rsidR="00F33B1C" w:rsidRPr="00F33B1C">
        <w:rPr>
          <w:rFonts w:ascii="Calibri" w:hAnsi="Calibri"/>
          <w:caps w:val="0"/>
          <w:noProof/>
          <w:szCs w:val="22"/>
          <w:lang w:val="en-US" w:eastAsia="en-US"/>
        </w:rPr>
        <w:tab/>
      </w:r>
      <w:r w:rsidR="00F33B1C">
        <w:rPr>
          <w:noProof/>
        </w:rPr>
        <w:t>Definitions and interpretation</w:t>
      </w:r>
      <w:r w:rsidR="00F33B1C">
        <w:rPr>
          <w:noProof/>
          <w:webHidden/>
        </w:rPr>
        <w:tab/>
      </w:r>
      <w:r w:rsidR="00F33B1C">
        <w:rPr>
          <w:noProof/>
          <w:webHidden/>
        </w:rPr>
        <w:fldChar w:fldCharType="begin"/>
      </w:r>
      <w:r w:rsidR="00F33B1C">
        <w:rPr>
          <w:noProof/>
          <w:webHidden/>
        </w:rPr>
        <w:instrText xml:space="preserve"> PAGEREF _Toc379533070 \h </w:instrText>
      </w:r>
      <w:r w:rsidR="00F33B1C">
        <w:rPr>
          <w:noProof/>
          <w:webHidden/>
        </w:rPr>
      </w:r>
      <w:r w:rsidR="00F33B1C">
        <w:rPr>
          <w:noProof/>
          <w:webHidden/>
        </w:rPr>
        <w:fldChar w:fldCharType="separate"/>
      </w:r>
      <w:r w:rsidR="00B82773">
        <w:rPr>
          <w:noProof/>
          <w:webHidden/>
        </w:rPr>
        <w:t>3</w:t>
      </w:r>
      <w:r w:rsidR="00F33B1C">
        <w:rPr>
          <w:noProof/>
          <w:webHidden/>
        </w:rPr>
        <w:fldChar w:fldCharType="end"/>
      </w:r>
    </w:p>
    <w:p w:rsidR="00F33B1C" w:rsidRPr="00F33B1C" w:rsidRDefault="00F33B1C">
      <w:pPr>
        <w:pStyle w:val="TOC1"/>
        <w:rPr>
          <w:rFonts w:ascii="Calibri" w:hAnsi="Calibri"/>
          <w:caps w:val="0"/>
          <w:noProof/>
          <w:szCs w:val="22"/>
          <w:lang w:val="en-US" w:eastAsia="en-US"/>
        </w:rPr>
      </w:pPr>
      <w:r w:rsidRPr="00203EF4">
        <w:rPr>
          <w:noProof/>
        </w:rPr>
        <w:t>2.</w:t>
      </w:r>
      <w:r w:rsidRPr="00F33B1C">
        <w:rPr>
          <w:rFonts w:ascii="Calibri" w:hAnsi="Calibri"/>
          <w:caps w:val="0"/>
          <w:noProof/>
          <w:szCs w:val="22"/>
          <w:lang w:val="en-US" w:eastAsia="en-US"/>
        </w:rPr>
        <w:tab/>
      </w:r>
      <w:r>
        <w:rPr>
          <w:noProof/>
        </w:rPr>
        <w:t>Obligations of the recipient</w:t>
      </w:r>
      <w:r>
        <w:rPr>
          <w:noProof/>
          <w:webHidden/>
        </w:rPr>
        <w:tab/>
      </w:r>
      <w:r>
        <w:rPr>
          <w:noProof/>
          <w:webHidden/>
        </w:rPr>
        <w:fldChar w:fldCharType="begin"/>
      </w:r>
      <w:r>
        <w:rPr>
          <w:noProof/>
          <w:webHidden/>
        </w:rPr>
        <w:instrText xml:space="preserve"> PAGEREF _Toc379533071 \h </w:instrText>
      </w:r>
      <w:r>
        <w:rPr>
          <w:noProof/>
          <w:webHidden/>
        </w:rPr>
      </w:r>
      <w:r>
        <w:rPr>
          <w:noProof/>
          <w:webHidden/>
        </w:rPr>
        <w:fldChar w:fldCharType="separate"/>
      </w:r>
      <w:r w:rsidR="00B82773">
        <w:rPr>
          <w:noProof/>
          <w:webHidden/>
        </w:rPr>
        <w:t>6</w:t>
      </w:r>
      <w:r>
        <w:rPr>
          <w:noProof/>
          <w:webHidden/>
        </w:rPr>
        <w:fldChar w:fldCharType="end"/>
      </w:r>
    </w:p>
    <w:p w:rsidR="00F33B1C" w:rsidRPr="00F33B1C" w:rsidRDefault="00F33B1C">
      <w:pPr>
        <w:pStyle w:val="TOC1"/>
        <w:rPr>
          <w:rFonts w:ascii="Calibri" w:hAnsi="Calibri"/>
          <w:caps w:val="0"/>
          <w:noProof/>
          <w:szCs w:val="22"/>
          <w:lang w:val="en-US" w:eastAsia="en-US"/>
        </w:rPr>
      </w:pPr>
      <w:r w:rsidRPr="00203EF4">
        <w:rPr>
          <w:noProof/>
        </w:rPr>
        <w:t>3.</w:t>
      </w:r>
      <w:r w:rsidRPr="00F33B1C">
        <w:rPr>
          <w:rFonts w:ascii="Calibri" w:hAnsi="Calibri"/>
          <w:caps w:val="0"/>
          <w:noProof/>
          <w:szCs w:val="22"/>
          <w:lang w:val="en-US" w:eastAsia="en-US"/>
        </w:rPr>
        <w:tab/>
      </w:r>
      <w:r>
        <w:rPr>
          <w:noProof/>
        </w:rPr>
        <w:t>Return of information and announcements</w:t>
      </w:r>
      <w:r>
        <w:rPr>
          <w:noProof/>
          <w:webHidden/>
        </w:rPr>
        <w:tab/>
      </w:r>
      <w:r>
        <w:rPr>
          <w:noProof/>
          <w:webHidden/>
        </w:rPr>
        <w:fldChar w:fldCharType="begin"/>
      </w:r>
      <w:r>
        <w:rPr>
          <w:noProof/>
          <w:webHidden/>
        </w:rPr>
        <w:instrText xml:space="preserve"> PAGEREF _Toc379533072 \h </w:instrText>
      </w:r>
      <w:r>
        <w:rPr>
          <w:noProof/>
          <w:webHidden/>
        </w:rPr>
      </w:r>
      <w:r>
        <w:rPr>
          <w:noProof/>
          <w:webHidden/>
        </w:rPr>
        <w:fldChar w:fldCharType="separate"/>
      </w:r>
      <w:r w:rsidR="00B82773">
        <w:rPr>
          <w:noProof/>
          <w:webHidden/>
        </w:rPr>
        <w:t>7</w:t>
      </w:r>
      <w:r>
        <w:rPr>
          <w:noProof/>
          <w:webHidden/>
        </w:rPr>
        <w:fldChar w:fldCharType="end"/>
      </w:r>
    </w:p>
    <w:p w:rsidR="00F33B1C" w:rsidRPr="00F33B1C" w:rsidRDefault="00F33B1C">
      <w:pPr>
        <w:pStyle w:val="TOC1"/>
        <w:rPr>
          <w:rFonts w:ascii="Calibri" w:hAnsi="Calibri"/>
          <w:caps w:val="0"/>
          <w:noProof/>
          <w:szCs w:val="22"/>
          <w:lang w:val="en-US" w:eastAsia="en-US"/>
        </w:rPr>
      </w:pPr>
      <w:r w:rsidRPr="00203EF4">
        <w:rPr>
          <w:noProof/>
        </w:rPr>
        <w:t>4.</w:t>
      </w:r>
      <w:r w:rsidRPr="00F33B1C">
        <w:rPr>
          <w:rFonts w:ascii="Calibri" w:hAnsi="Calibri"/>
          <w:caps w:val="0"/>
          <w:noProof/>
          <w:szCs w:val="22"/>
          <w:lang w:val="en-US" w:eastAsia="en-US"/>
        </w:rPr>
        <w:tab/>
      </w:r>
      <w:r>
        <w:rPr>
          <w:noProof/>
        </w:rPr>
        <w:t>Reservation of rights and acknowledgement</w:t>
      </w:r>
      <w:r>
        <w:rPr>
          <w:noProof/>
          <w:webHidden/>
        </w:rPr>
        <w:tab/>
      </w:r>
      <w:r>
        <w:rPr>
          <w:noProof/>
          <w:webHidden/>
        </w:rPr>
        <w:fldChar w:fldCharType="begin"/>
      </w:r>
      <w:r>
        <w:rPr>
          <w:noProof/>
          <w:webHidden/>
        </w:rPr>
        <w:instrText xml:space="preserve"> PAGEREF _Toc379533073 \h </w:instrText>
      </w:r>
      <w:r>
        <w:rPr>
          <w:noProof/>
          <w:webHidden/>
        </w:rPr>
      </w:r>
      <w:r>
        <w:rPr>
          <w:noProof/>
          <w:webHidden/>
        </w:rPr>
        <w:fldChar w:fldCharType="separate"/>
      </w:r>
      <w:r w:rsidR="00B82773">
        <w:rPr>
          <w:noProof/>
          <w:webHidden/>
        </w:rPr>
        <w:t>8</w:t>
      </w:r>
      <w:r>
        <w:rPr>
          <w:noProof/>
          <w:webHidden/>
        </w:rPr>
        <w:fldChar w:fldCharType="end"/>
      </w:r>
    </w:p>
    <w:p w:rsidR="00F33B1C" w:rsidRPr="00F33B1C" w:rsidRDefault="00F33B1C">
      <w:pPr>
        <w:pStyle w:val="TOC1"/>
        <w:rPr>
          <w:rFonts w:ascii="Calibri" w:hAnsi="Calibri"/>
          <w:caps w:val="0"/>
          <w:noProof/>
          <w:szCs w:val="22"/>
          <w:lang w:val="en-US" w:eastAsia="en-US"/>
        </w:rPr>
      </w:pPr>
      <w:r w:rsidRPr="00203EF4">
        <w:rPr>
          <w:noProof/>
        </w:rPr>
        <w:t>5.</w:t>
      </w:r>
      <w:r w:rsidRPr="00F33B1C">
        <w:rPr>
          <w:rFonts w:ascii="Calibri" w:hAnsi="Calibri"/>
          <w:caps w:val="0"/>
          <w:noProof/>
          <w:szCs w:val="22"/>
          <w:lang w:val="en-US" w:eastAsia="en-US"/>
        </w:rPr>
        <w:tab/>
      </w:r>
      <w:r>
        <w:rPr>
          <w:noProof/>
        </w:rPr>
        <w:t>Indemnity</w:t>
      </w:r>
      <w:r>
        <w:rPr>
          <w:noProof/>
          <w:webHidden/>
        </w:rPr>
        <w:tab/>
      </w:r>
      <w:r>
        <w:rPr>
          <w:noProof/>
          <w:webHidden/>
        </w:rPr>
        <w:fldChar w:fldCharType="begin"/>
      </w:r>
      <w:r>
        <w:rPr>
          <w:noProof/>
          <w:webHidden/>
        </w:rPr>
        <w:instrText xml:space="preserve"> PAGEREF _Toc379533074 \h </w:instrText>
      </w:r>
      <w:r>
        <w:rPr>
          <w:noProof/>
          <w:webHidden/>
        </w:rPr>
      </w:r>
      <w:r>
        <w:rPr>
          <w:noProof/>
          <w:webHidden/>
        </w:rPr>
        <w:fldChar w:fldCharType="separate"/>
      </w:r>
      <w:r w:rsidR="00B82773">
        <w:rPr>
          <w:noProof/>
          <w:webHidden/>
        </w:rPr>
        <w:t>9</w:t>
      </w:r>
      <w:r>
        <w:rPr>
          <w:noProof/>
          <w:webHidden/>
        </w:rPr>
        <w:fldChar w:fldCharType="end"/>
      </w:r>
    </w:p>
    <w:p w:rsidR="00F33B1C" w:rsidRPr="00F33B1C" w:rsidRDefault="00F33B1C">
      <w:pPr>
        <w:pStyle w:val="TOC1"/>
        <w:rPr>
          <w:rFonts w:ascii="Calibri" w:hAnsi="Calibri"/>
          <w:caps w:val="0"/>
          <w:noProof/>
          <w:szCs w:val="22"/>
          <w:lang w:val="en-US" w:eastAsia="en-US"/>
        </w:rPr>
      </w:pPr>
      <w:r w:rsidRPr="00203EF4">
        <w:rPr>
          <w:noProof/>
        </w:rPr>
        <w:t>6.</w:t>
      </w:r>
      <w:r w:rsidRPr="00F33B1C">
        <w:rPr>
          <w:rFonts w:ascii="Calibri" w:hAnsi="Calibri"/>
          <w:caps w:val="0"/>
          <w:noProof/>
          <w:szCs w:val="22"/>
          <w:lang w:val="en-US" w:eastAsia="en-US"/>
        </w:rPr>
        <w:tab/>
      </w:r>
      <w:r>
        <w:rPr>
          <w:noProof/>
        </w:rPr>
        <w:t>Term and termination</w:t>
      </w:r>
      <w:r>
        <w:rPr>
          <w:noProof/>
          <w:webHidden/>
        </w:rPr>
        <w:tab/>
      </w:r>
      <w:r>
        <w:rPr>
          <w:noProof/>
          <w:webHidden/>
        </w:rPr>
        <w:fldChar w:fldCharType="begin"/>
      </w:r>
      <w:r>
        <w:rPr>
          <w:noProof/>
          <w:webHidden/>
        </w:rPr>
        <w:instrText xml:space="preserve"> PAGEREF _Toc379533075 \h </w:instrText>
      </w:r>
      <w:r>
        <w:rPr>
          <w:noProof/>
          <w:webHidden/>
        </w:rPr>
      </w:r>
      <w:r>
        <w:rPr>
          <w:noProof/>
          <w:webHidden/>
        </w:rPr>
        <w:fldChar w:fldCharType="separate"/>
      </w:r>
      <w:r w:rsidR="00B82773">
        <w:rPr>
          <w:noProof/>
          <w:webHidden/>
        </w:rPr>
        <w:t>9</w:t>
      </w:r>
      <w:r>
        <w:rPr>
          <w:noProof/>
          <w:webHidden/>
        </w:rPr>
        <w:fldChar w:fldCharType="end"/>
      </w:r>
    </w:p>
    <w:p w:rsidR="00F33B1C" w:rsidRPr="00F33B1C" w:rsidRDefault="00F33B1C">
      <w:pPr>
        <w:pStyle w:val="TOC1"/>
        <w:rPr>
          <w:rFonts w:ascii="Calibri" w:hAnsi="Calibri"/>
          <w:caps w:val="0"/>
          <w:noProof/>
          <w:szCs w:val="22"/>
          <w:lang w:val="en-US" w:eastAsia="en-US"/>
        </w:rPr>
      </w:pPr>
      <w:r w:rsidRPr="00203EF4">
        <w:rPr>
          <w:noProof/>
        </w:rPr>
        <w:t>7.</w:t>
      </w:r>
      <w:r w:rsidRPr="00F33B1C">
        <w:rPr>
          <w:rFonts w:ascii="Calibri" w:hAnsi="Calibri"/>
          <w:caps w:val="0"/>
          <w:noProof/>
          <w:szCs w:val="22"/>
          <w:lang w:val="en-US" w:eastAsia="en-US"/>
        </w:rPr>
        <w:tab/>
      </w:r>
      <w:r>
        <w:rPr>
          <w:noProof/>
        </w:rPr>
        <w:t>Entire agreement and variation</w:t>
      </w:r>
      <w:r>
        <w:rPr>
          <w:noProof/>
          <w:webHidden/>
        </w:rPr>
        <w:tab/>
      </w:r>
      <w:r>
        <w:rPr>
          <w:noProof/>
          <w:webHidden/>
        </w:rPr>
        <w:fldChar w:fldCharType="begin"/>
      </w:r>
      <w:r>
        <w:rPr>
          <w:noProof/>
          <w:webHidden/>
        </w:rPr>
        <w:instrText xml:space="preserve"> PAGEREF _Toc379533076 \h </w:instrText>
      </w:r>
      <w:r>
        <w:rPr>
          <w:noProof/>
          <w:webHidden/>
        </w:rPr>
      </w:r>
      <w:r>
        <w:rPr>
          <w:noProof/>
          <w:webHidden/>
        </w:rPr>
        <w:fldChar w:fldCharType="separate"/>
      </w:r>
      <w:r w:rsidR="00B82773">
        <w:rPr>
          <w:noProof/>
          <w:webHidden/>
        </w:rPr>
        <w:t>9</w:t>
      </w:r>
      <w:r>
        <w:rPr>
          <w:noProof/>
          <w:webHidden/>
        </w:rPr>
        <w:fldChar w:fldCharType="end"/>
      </w:r>
    </w:p>
    <w:p w:rsidR="00F33B1C" w:rsidRPr="00F33B1C" w:rsidRDefault="00F33B1C">
      <w:pPr>
        <w:pStyle w:val="TOC1"/>
        <w:rPr>
          <w:rFonts w:ascii="Calibri" w:hAnsi="Calibri"/>
          <w:caps w:val="0"/>
          <w:noProof/>
          <w:szCs w:val="22"/>
          <w:lang w:val="en-US" w:eastAsia="en-US"/>
        </w:rPr>
      </w:pPr>
      <w:r w:rsidRPr="00203EF4">
        <w:rPr>
          <w:noProof/>
        </w:rPr>
        <w:t>8.</w:t>
      </w:r>
      <w:r w:rsidRPr="00F33B1C">
        <w:rPr>
          <w:rFonts w:ascii="Calibri" w:hAnsi="Calibri"/>
          <w:caps w:val="0"/>
          <w:noProof/>
          <w:szCs w:val="22"/>
          <w:lang w:val="en-US" w:eastAsia="en-US"/>
        </w:rPr>
        <w:tab/>
      </w:r>
      <w:r>
        <w:rPr>
          <w:noProof/>
        </w:rPr>
        <w:t>No waiver</w:t>
      </w:r>
      <w:r>
        <w:rPr>
          <w:noProof/>
          <w:webHidden/>
        </w:rPr>
        <w:tab/>
      </w:r>
      <w:r>
        <w:rPr>
          <w:noProof/>
          <w:webHidden/>
        </w:rPr>
        <w:fldChar w:fldCharType="begin"/>
      </w:r>
      <w:r>
        <w:rPr>
          <w:noProof/>
          <w:webHidden/>
        </w:rPr>
        <w:instrText xml:space="preserve"> PAGEREF _Toc379533077 \h </w:instrText>
      </w:r>
      <w:r>
        <w:rPr>
          <w:noProof/>
          <w:webHidden/>
        </w:rPr>
      </w:r>
      <w:r>
        <w:rPr>
          <w:noProof/>
          <w:webHidden/>
        </w:rPr>
        <w:fldChar w:fldCharType="separate"/>
      </w:r>
      <w:r w:rsidR="00B82773">
        <w:rPr>
          <w:noProof/>
          <w:webHidden/>
        </w:rPr>
        <w:t>9</w:t>
      </w:r>
      <w:r>
        <w:rPr>
          <w:noProof/>
          <w:webHidden/>
        </w:rPr>
        <w:fldChar w:fldCharType="end"/>
      </w:r>
    </w:p>
    <w:p w:rsidR="00F33B1C" w:rsidRPr="00F33B1C" w:rsidRDefault="00F33B1C">
      <w:pPr>
        <w:pStyle w:val="TOC1"/>
        <w:rPr>
          <w:rFonts w:ascii="Calibri" w:hAnsi="Calibri"/>
          <w:caps w:val="0"/>
          <w:noProof/>
          <w:szCs w:val="22"/>
          <w:lang w:val="en-US" w:eastAsia="en-US"/>
        </w:rPr>
      </w:pPr>
      <w:r w:rsidRPr="00203EF4">
        <w:rPr>
          <w:noProof/>
        </w:rPr>
        <w:t>9.</w:t>
      </w:r>
      <w:r w:rsidRPr="00F33B1C">
        <w:rPr>
          <w:rFonts w:ascii="Calibri" w:hAnsi="Calibri"/>
          <w:caps w:val="0"/>
          <w:noProof/>
          <w:szCs w:val="22"/>
          <w:lang w:val="en-US" w:eastAsia="en-US"/>
        </w:rPr>
        <w:tab/>
      </w:r>
      <w:r>
        <w:rPr>
          <w:noProof/>
        </w:rPr>
        <w:t>Assignment</w:t>
      </w:r>
      <w:r>
        <w:rPr>
          <w:noProof/>
          <w:webHidden/>
        </w:rPr>
        <w:tab/>
      </w:r>
      <w:r>
        <w:rPr>
          <w:noProof/>
          <w:webHidden/>
        </w:rPr>
        <w:fldChar w:fldCharType="begin"/>
      </w:r>
      <w:r>
        <w:rPr>
          <w:noProof/>
          <w:webHidden/>
        </w:rPr>
        <w:instrText xml:space="preserve"> PAGEREF _Toc379533078 \h </w:instrText>
      </w:r>
      <w:r>
        <w:rPr>
          <w:noProof/>
          <w:webHidden/>
        </w:rPr>
      </w:r>
      <w:r>
        <w:rPr>
          <w:noProof/>
          <w:webHidden/>
        </w:rPr>
        <w:fldChar w:fldCharType="separate"/>
      </w:r>
      <w:r w:rsidR="00B82773">
        <w:rPr>
          <w:noProof/>
          <w:webHidden/>
        </w:rPr>
        <w:t>10</w:t>
      </w:r>
      <w:r>
        <w:rPr>
          <w:noProof/>
          <w:webHidden/>
        </w:rPr>
        <w:fldChar w:fldCharType="end"/>
      </w:r>
    </w:p>
    <w:p w:rsidR="00F33B1C" w:rsidRPr="00F33B1C" w:rsidRDefault="00F33B1C">
      <w:pPr>
        <w:pStyle w:val="TOC1"/>
        <w:rPr>
          <w:rFonts w:ascii="Calibri" w:hAnsi="Calibri"/>
          <w:caps w:val="0"/>
          <w:noProof/>
          <w:szCs w:val="22"/>
          <w:lang w:val="en-US" w:eastAsia="en-US"/>
        </w:rPr>
      </w:pPr>
      <w:r w:rsidRPr="00203EF4">
        <w:rPr>
          <w:noProof/>
        </w:rPr>
        <w:t>10.</w:t>
      </w:r>
      <w:r w:rsidRPr="00F33B1C">
        <w:rPr>
          <w:rFonts w:ascii="Calibri" w:hAnsi="Calibri"/>
          <w:caps w:val="0"/>
          <w:noProof/>
          <w:szCs w:val="22"/>
          <w:lang w:val="en-US" w:eastAsia="en-US"/>
        </w:rPr>
        <w:tab/>
      </w:r>
      <w:r>
        <w:rPr>
          <w:noProof/>
        </w:rPr>
        <w:t>Notices</w:t>
      </w:r>
      <w:r>
        <w:rPr>
          <w:noProof/>
          <w:webHidden/>
        </w:rPr>
        <w:tab/>
      </w:r>
      <w:r>
        <w:rPr>
          <w:noProof/>
          <w:webHidden/>
        </w:rPr>
        <w:fldChar w:fldCharType="begin"/>
      </w:r>
      <w:r>
        <w:rPr>
          <w:noProof/>
          <w:webHidden/>
        </w:rPr>
        <w:instrText xml:space="preserve"> PAGEREF _Toc379533079 \h </w:instrText>
      </w:r>
      <w:r>
        <w:rPr>
          <w:noProof/>
          <w:webHidden/>
        </w:rPr>
      </w:r>
      <w:r>
        <w:rPr>
          <w:noProof/>
          <w:webHidden/>
        </w:rPr>
        <w:fldChar w:fldCharType="separate"/>
      </w:r>
      <w:r w:rsidR="00B82773">
        <w:rPr>
          <w:noProof/>
          <w:webHidden/>
        </w:rPr>
        <w:t>10</w:t>
      </w:r>
      <w:r>
        <w:rPr>
          <w:noProof/>
          <w:webHidden/>
        </w:rPr>
        <w:fldChar w:fldCharType="end"/>
      </w:r>
    </w:p>
    <w:p w:rsidR="00F33B1C" w:rsidRPr="00F33B1C" w:rsidRDefault="00F33B1C">
      <w:pPr>
        <w:pStyle w:val="TOC1"/>
        <w:rPr>
          <w:rFonts w:ascii="Calibri" w:hAnsi="Calibri"/>
          <w:caps w:val="0"/>
          <w:noProof/>
          <w:szCs w:val="22"/>
          <w:lang w:val="en-US" w:eastAsia="en-US"/>
        </w:rPr>
      </w:pPr>
      <w:r w:rsidRPr="00203EF4">
        <w:rPr>
          <w:noProof/>
        </w:rPr>
        <w:t>11.</w:t>
      </w:r>
      <w:r w:rsidRPr="00F33B1C">
        <w:rPr>
          <w:rFonts w:ascii="Calibri" w:hAnsi="Calibri"/>
          <w:caps w:val="0"/>
          <w:noProof/>
          <w:szCs w:val="22"/>
          <w:lang w:val="en-US" w:eastAsia="en-US"/>
        </w:rPr>
        <w:tab/>
      </w:r>
      <w:r>
        <w:rPr>
          <w:noProof/>
        </w:rPr>
        <w:t>No partnership</w:t>
      </w:r>
      <w:r>
        <w:rPr>
          <w:noProof/>
          <w:webHidden/>
        </w:rPr>
        <w:tab/>
      </w:r>
      <w:r>
        <w:rPr>
          <w:noProof/>
          <w:webHidden/>
        </w:rPr>
        <w:fldChar w:fldCharType="begin"/>
      </w:r>
      <w:r>
        <w:rPr>
          <w:noProof/>
          <w:webHidden/>
        </w:rPr>
        <w:instrText xml:space="preserve"> PAGEREF _Toc379533080 \h </w:instrText>
      </w:r>
      <w:r>
        <w:rPr>
          <w:noProof/>
          <w:webHidden/>
        </w:rPr>
      </w:r>
      <w:r>
        <w:rPr>
          <w:noProof/>
          <w:webHidden/>
        </w:rPr>
        <w:fldChar w:fldCharType="separate"/>
      </w:r>
      <w:r w:rsidR="00B82773">
        <w:rPr>
          <w:noProof/>
          <w:webHidden/>
        </w:rPr>
        <w:t>10</w:t>
      </w:r>
      <w:r>
        <w:rPr>
          <w:noProof/>
          <w:webHidden/>
        </w:rPr>
        <w:fldChar w:fldCharType="end"/>
      </w:r>
    </w:p>
    <w:p w:rsidR="00F33B1C" w:rsidRPr="00F33B1C" w:rsidRDefault="00F33B1C">
      <w:pPr>
        <w:pStyle w:val="TOC1"/>
        <w:rPr>
          <w:rFonts w:ascii="Calibri" w:hAnsi="Calibri"/>
          <w:caps w:val="0"/>
          <w:noProof/>
          <w:szCs w:val="22"/>
          <w:lang w:val="en-US" w:eastAsia="en-US"/>
        </w:rPr>
      </w:pPr>
      <w:r w:rsidRPr="00203EF4">
        <w:rPr>
          <w:noProof/>
        </w:rPr>
        <w:t>12.</w:t>
      </w:r>
      <w:r w:rsidRPr="00F33B1C">
        <w:rPr>
          <w:rFonts w:ascii="Calibri" w:hAnsi="Calibri"/>
          <w:caps w:val="0"/>
          <w:noProof/>
          <w:szCs w:val="22"/>
          <w:lang w:val="en-US" w:eastAsia="en-US"/>
        </w:rPr>
        <w:tab/>
      </w:r>
      <w:r>
        <w:rPr>
          <w:noProof/>
        </w:rPr>
        <w:t>Third party rights</w:t>
      </w:r>
      <w:r>
        <w:rPr>
          <w:noProof/>
          <w:webHidden/>
        </w:rPr>
        <w:tab/>
      </w:r>
      <w:r>
        <w:rPr>
          <w:noProof/>
          <w:webHidden/>
        </w:rPr>
        <w:fldChar w:fldCharType="begin"/>
      </w:r>
      <w:r>
        <w:rPr>
          <w:noProof/>
          <w:webHidden/>
        </w:rPr>
        <w:instrText xml:space="preserve"> PAGEREF _Toc379533081 \h </w:instrText>
      </w:r>
      <w:r>
        <w:rPr>
          <w:noProof/>
          <w:webHidden/>
        </w:rPr>
      </w:r>
      <w:r>
        <w:rPr>
          <w:noProof/>
          <w:webHidden/>
        </w:rPr>
        <w:fldChar w:fldCharType="separate"/>
      </w:r>
      <w:r w:rsidR="00B82773">
        <w:rPr>
          <w:noProof/>
          <w:webHidden/>
        </w:rPr>
        <w:t>10</w:t>
      </w:r>
      <w:r>
        <w:rPr>
          <w:noProof/>
          <w:webHidden/>
        </w:rPr>
        <w:fldChar w:fldCharType="end"/>
      </w:r>
    </w:p>
    <w:p w:rsidR="00F33B1C" w:rsidRPr="00F33B1C" w:rsidRDefault="00F33B1C">
      <w:pPr>
        <w:pStyle w:val="TOC1"/>
        <w:rPr>
          <w:rFonts w:ascii="Calibri" w:hAnsi="Calibri"/>
          <w:caps w:val="0"/>
          <w:noProof/>
          <w:szCs w:val="22"/>
          <w:lang w:val="en-US" w:eastAsia="en-US"/>
        </w:rPr>
      </w:pPr>
      <w:r w:rsidRPr="00203EF4">
        <w:rPr>
          <w:noProof/>
        </w:rPr>
        <w:t>13.</w:t>
      </w:r>
      <w:r w:rsidRPr="00F33B1C">
        <w:rPr>
          <w:rFonts w:ascii="Calibri" w:hAnsi="Calibri"/>
          <w:caps w:val="0"/>
          <w:noProof/>
          <w:szCs w:val="22"/>
          <w:lang w:val="en-US" w:eastAsia="en-US"/>
        </w:rPr>
        <w:tab/>
      </w:r>
      <w:r>
        <w:rPr>
          <w:noProof/>
        </w:rPr>
        <w:t>Governing law and jurisdiction</w:t>
      </w:r>
      <w:r>
        <w:rPr>
          <w:noProof/>
          <w:webHidden/>
        </w:rPr>
        <w:tab/>
      </w:r>
      <w:r>
        <w:rPr>
          <w:noProof/>
          <w:webHidden/>
        </w:rPr>
        <w:fldChar w:fldCharType="begin"/>
      </w:r>
      <w:r>
        <w:rPr>
          <w:noProof/>
          <w:webHidden/>
        </w:rPr>
        <w:instrText xml:space="preserve"> PAGEREF _Toc379533082 \h </w:instrText>
      </w:r>
      <w:r>
        <w:rPr>
          <w:noProof/>
          <w:webHidden/>
        </w:rPr>
      </w:r>
      <w:r>
        <w:rPr>
          <w:noProof/>
          <w:webHidden/>
        </w:rPr>
        <w:fldChar w:fldCharType="separate"/>
      </w:r>
      <w:r w:rsidR="00B82773">
        <w:rPr>
          <w:noProof/>
          <w:webHidden/>
        </w:rPr>
        <w:t>11</w:t>
      </w:r>
      <w:r>
        <w:rPr>
          <w:noProof/>
          <w:webHidden/>
        </w:rPr>
        <w:fldChar w:fldCharType="end"/>
      </w:r>
    </w:p>
    <w:p w:rsidR="00F33B1C" w:rsidRPr="00F33B1C" w:rsidRDefault="00F33B1C" w:rsidP="0034575F">
      <w:pPr>
        <w:pStyle w:val="TOC2"/>
        <w:numPr>
          <w:ilvl w:val="0"/>
          <w:numId w:val="0"/>
        </w:numPr>
        <w:ind w:left="842"/>
        <w:rPr>
          <w:rFonts w:ascii="Calibri" w:hAnsi="Calibri"/>
          <w:szCs w:val="22"/>
          <w:lang w:val="en-US" w:eastAsia="en-US"/>
        </w:rPr>
      </w:pPr>
    </w:p>
    <w:p w:rsidR="00A36E4A" w:rsidRDefault="00A36E4A">
      <w:r>
        <w:fldChar w:fldCharType="end"/>
      </w:r>
    </w:p>
    <w:p w:rsidR="00A36E4A" w:rsidRDefault="00A36E4A">
      <w:pPr>
        <w:sectPr w:rsidR="00A36E4A">
          <w:footerReference w:type="default" r:id="rId13"/>
          <w:pgSz w:w="11907" w:h="16840"/>
          <w:pgMar w:top="1440" w:right="1440" w:bottom="1440" w:left="1440" w:header="720" w:footer="720" w:gutter="0"/>
          <w:cols w:space="708"/>
          <w:docGrid w:linePitch="360"/>
        </w:sectPr>
      </w:pPr>
    </w:p>
    <w:p w:rsidR="00A36E4A" w:rsidRDefault="00426FCF">
      <w:pPr>
        <w:pStyle w:val="NormalSpaced"/>
      </w:pPr>
      <w:r>
        <w:lastRenderedPageBreak/>
        <w:t xml:space="preserve">THIS AGREEMENT is dated </w:t>
      </w:r>
      <w:r w:rsidR="000C092F">
        <w:tab/>
      </w:r>
      <w:r w:rsidR="000C092F">
        <w:tab/>
      </w:r>
      <w:r w:rsidR="000C092F">
        <w:tab/>
      </w:r>
      <w:r w:rsidR="000C092F">
        <w:tab/>
      </w:r>
      <w:r w:rsidR="000C092F">
        <w:tab/>
      </w:r>
      <w:r w:rsidRPr="00586F59">
        <w:t>201</w:t>
      </w:r>
      <w:r w:rsidR="00586F59" w:rsidRPr="00586F59">
        <w:t>7</w:t>
      </w:r>
      <w:r>
        <w:t>.</w:t>
      </w:r>
    </w:p>
    <w:p w:rsidR="00A36E4A" w:rsidRPr="00B237E9" w:rsidRDefault="00426FCF">
      <w:pPr>
        <w:pStyle w:val="1stIntroHeadings"/>
        <w:rPr>
          <w:b/>
        </w:rPr>
      </w:pPr>
      <w:r w:rsidRPr="00B237E9">
        <w:rPr>
          <w:b/>
        </w:rPr>
        <w:t>Parties:</w:t>
      </w:r>
    </w:p>
    <w:p w:rsidR="00A36E4A" w:rsidRDefault="006F3E48">
      <w:pPr>
        <w:pStyle w:val="1Parties"/>
      </w:pPr>
      <w:r>
        <w:t xml:space="preserve">Feritech </w:t>
      </w:r>
      <w:r w:rsidR="00586F59">
        <w:t xml:space="preserve">Global </w:t>
      </w:r>
      <w:r>
        <w:t>Limited</w:t>
      </w:r>
      <w:r w:rsidR="00426FCF">
        <w:t xml:space="preserve"> incorporated and registered in England and Wales with company number </w:t>
      </w:r>
      <w:r w:rsidR="00586F59">
        <w:t>09746904</w:t>
      </w:r>
      <w:r w:rsidR="00426FCF">
        <w:t xml:space="preserve"> whose registered office is at </w:t>
      </w:r>
      <w:r>
        <w:t xml:space="preserve">Unit </w:t>
      </w:r>
      <w:r w:rsidR="00586F59">
        <w:t xml:space="preserve">3 Leo Cub Industrial Estate, </w:t>
      </w:r>
      <w:proofErr w:type="spellStart"/>
      <w:r w:rsidR="00586F59">
        <w:t>Kernick</w:t>
      </w:r>
      <w:proofErr w:type="spellEnd"/>
      <w:r w:rsidR="00586F59">
        <w:t xml:space="preserve"> Road, </w:t>
      </w:r>
      <w:r>
        <w:t>Penryn, Cornwall, TR10 9</w:t>
      </w:r>
      <w:r w:rsidR="00586F59">
        <w:t>DQ</w:t>
      </w:r>
      <w:r w:rsidR="00426FCF">
        <w:t xml:space="preserve"> (</w:t>
      </w:r>
      <w:r w:rsidR="00B237E9">
        <w:t>the “</w:t>
      </w:r>
      <w:r w:rsidR="00426FCF">
        <w:rPr>
          <w:rStyle w:val="Defterm"/>
        </w:rPr>
        <w:t>Disclosing Party</w:t>
      </w:r>
      <w:r w:rsidR="00B237E9">
        <w:rPr>
          <w:rStyle w:val="Defterm"/>
        </w:rPr>
        <w:t>”</w:t>
      </w:r>
      <w:r w:rsidR="00426FCF">
        <w:t>).</w:t>
      </w:r>
    </w:p>
    <w:p w:rsidR="00B82773" w:rsidRDefault="000C092F">
      <w:pPr>
        <w:pStyle w:val="1Parties"/>
      </w:pPr>
      <w:r>
        <w:t>[</w:t>
      </w:r>
      <w:r w:rsidR="00B82773">
        <w:t xml:space="preserve">                      </w:t>
      </w:r>
      <w:proofErr w:type="gramStart"/>
      <w:r w:rsidR="00B82773">
        <w:t xml:space="preserve">  </w:t>
      </w:r>
      <w:r>
        <w:t>]</w:t>
      </w:r>
      <w:proofErr w:type="gramEnd"/>
      <w:r w:rsidR="00426FCF">
        <w:t xml:space="preserve"> incorporated and registered in England and Wales with company number </w:t>
      </w:r>
      <w:r w:rsidRPr="00B82773">
        <w:t>[</w:t>
      </w:r>
      <w:r w:rsidR="00B82773">
        <w:t xml:space="preserve">Company number               </w:t>
      </w:r>
      <w:r w:rsidRPr="00B82773">
        <w:t>]</w:t>
      </w:r>
      <w:r w:rsidR="00426FCF" w:rsidRPr="00B82773">
        <w:t xml:space="preserve"> whose registered office is at</w:t>
      </w:r>
      <w:r w:rsidR="00B82773">
        <w:t xml:space="preserve"> [                </w:t>
      </w:r>
    </w:p>
    <w:p w:rsidR="00A36E4A" w:rsidRDefault="00B82773" w:rsidP="00B82773">
      <w:pPr>
        <w:pStyle w:val="1Parties"/>
        <w:numPr>
          <w:ilvl w:val="0"/>
          <w:numId w:val="0"/>
        </w:numPr>
        <w:ind w:left="720"/>
      </w:pPr>
      <w:r>
        <w:t xml:space="preserve">                            </w:t>
      </w:r>
      <w:r w:rsidR="00CE3D89" w:rsidRPr="00B82773">
        <w:t>]</w:t>
      </w:r>
      <w:r w:rsidR="000C092F" w:rsidRPr="00B82773">
        <w:t xml:space="preserve"> </w:t>
      </w:r>
      <w:r w:rsidR="00426FCF" w:rsidRPr="00B82773">
        <w:t>(</w:t>
      </w:r>
      <w:r w:rsidR="00B237E9" w:rsidRPr="00B82773">
        <w:t>the “</w:t>
      </w:r>
      <w:r w:rsidR="00426FCF" w:rsidRPr="00B82773">
        <w:rPr>
          <w:rStyle w:val="Defterm"/>
        </w:rPr>
        <w:t>Recipient</w:t>
      </w:r>
      <w:r w:rsidR="00B237E9">
        <w:rPr>
          <w:rStyle w:val="Defterm"/>
        </w:rPr>
        <w:t>”</w:t>
      </w:r>
      <w:r w:rsidR="00426FCF">
        <w:t>).</w:t>
      </w:r>
    </w:p>
    <w:p w:rsidR="00CE3D89" w:rsidRDefault="00CE3D89" w:rsidP="00CE3D89">
      <w:pPr>
        <w:pStyle w:val="1Parties"/>
        <w:numPr>
          <w:ilvl w:val="0"/>
          <w:numId w:val="0"/>
        </w:numPr>
        <w:ind w:left="720"/>
        <w:rPr>
          <w:b/>
        </w:rPr>
      </w:pPr>
      <w:r>
        <w:rPr>
          <w:b/>
        </w:rPr>
        <w:t>Or</w:t>
      </w:r>
    </w:p>
    <w:p w:rsidR="00CE3D89" w:rsidRPr="00CE3D89" w:rsidRDefault="00CE3D89" w:rsidP="00CE3D89">
      <w:pPr>
        <w:pStyle w:val="1Parties"/>
        <w:numPr>
          <w:ilvl w:val="0"/>
          <w:numId w:val="0"/>
        </w:numPr>
        <w:ind w:left="720"/>
      </w:pPr>
      <w:r>
        <w:t>[RECIPIENT], an individual whose home address is [INSERT ADDRESS] (</w:t>
      </w:r>
      <w:r w:rsidR="00B237E9">
        <w:t>the “</w:t>
      </w:r>
      <w:r>
        <w:t>Recipient</w:t>
      </w:r>
      <w:r w:rsidR="00B237E9">
        <w:t>”</w:t>
      </w:r>
      <w:r>
        <w:t>).</w:t>
      </w:r>
    </w:p>
    <w:p w:rsidR="00A36E4A" w:rsidRPr="00B237E9" w:rsidRDefault="00426FCF">
      <w:pPr>
        <w:pStyle w:val="1stIntroHeadings"/>
        <w:rPr>
          <w:b/>
        </w:rPr>
      </w:pPr>
      <w:r w:rsidRPr="00B237E9">
        <w:rPr>
          <w:b/>
        </w:rPr>
        <w:t>Background:</w:t>
      </w:r>
    </w:p>
    <w:p w:rsidR="00A36E4A" w:rsidRDefault="00426FCF">
      <w:r>
        <w:t xml:space="preserve">The Disclosing Party wishes to disclose to the </w:t>
      </w:r>
      <w:proofErr w:type="gramStart"/>
      <w:r>
        <w:t>Recipient, and</w:t>
      </w:r>
      <w:proofErr w:type="gramEnd"/>
      <w:r>
        <w:t xml:space="preserve"> wishes to ensure that the Recipient maintains the confidentiality of, the Disclosing Party's Confidential Information. In consideration of the benefits to the parties of disclosing and receiving the Confidential Information, the parties have agreed to comply with the following terms in connection with the use and disclosure of Confidential Information.</w:t>
      </w:r>
    </w:p>
    <w:p w:rsidR="00A36E4A" w:rsidRPr="00B237E9" w:rsidRDefault="00426FCF">
      <w:pPr>
        <w:pStyle w:val="1stIntroHeadings"/>
        <w:rPr>
          <w:b/>
        </w:rPr>
      </w:pPr>
      <w:bookmarkStart w:id="1" w:name="main"/>
      <w:r w:rsidRPr="00B237E9">
        <w:rPr>
          <w:b/>
        </w:rPr>
        <w:t>Operative Provisions:</w:t>
      </w:r>
    </w:p>
    <w:p w:rsidR="00A36E4A" w:rsidRDefault="00426FCF">
      <w:pPr>
        <w:pStyle w:val="HeadingLevel1"/>
      </w:pPr>
      <w:bookmarkStart w:id="2" w:name="a80007"/>
      <w:bookmarkStart w:id="3" w:name="_Toc379533070"/>
      <w:r>
        <w:t>Definitions and interpretation</w:t>
      </w:r>
      <w:bookmarkEnd w:id="2"/>
      <w:bookmarkEnd w:id="3"/>
    </w:p>
    <w:p w:rsidR="00A36E4A" w:rsidRDefault="00426FCF">
      <w:pPr>
        <w:pStyle w:val="OutlineLevel2"/>
      </w:pPr>
      <w:r>
        <w:t>The following definitions and rules of interpretation in this clause apply in this agreement:</w:t>
      </w:r>
    </w:p>
    <w:tbl>
      <w:tblPr>
        <w:tblW w:w="8397" w:type="dxa"/>
        <w:tblInd w:w="697" w:type="dxa"/>
        <w:tblLayout w:type="fixed"/>
        <w:tblLook w:val="0000" w:firstRow="0" w:lastRow="0" w:firstColumn="0" w:lastColumn="0" w:noHBand="0" w:noVBand="0"/>
      </w:tblPr>
      <w:tblGrid>
        <w:gridCol w:w="3253"/>
        <w:gridCol w:w="5144"/>
      </w:tblGrid>
      <w:tr w:rsidR="00A36E4A" w:rsidTr="006D7032">
        <w:tc>
          <w:tcPr>
            <w:tcW w:w="3402" w:type="dxa"/>
          </w:tcPr>
          <w:p w:rsidR="00A36E4A" w:rsidRDefault="00426FCF">
            <w:r>
              <w:t xml:space="preserve">"Business Day" </w:t>
            </w:r>
          </w:p>
        </w:tc>
        <w:tc>
          <w:tcPr>
            <w:tcW w:w="5386" w:type="dxa"/>
          </w:tcPr>
          <w:p w:rsidR="00A36E4A" w:rsidRDefault="00426FCF" w:rsidP="00EB39B0">
            <w:r>
              <w:t>a day (other than a Saturday, Sunday or public holiday) when the banks in London are open for business.</w:t>
            </w:r>
          </w:p>
        </w:tc>
      </w:tr>
      <w:tr w:rsidR="00A36E4A" w:rsidTr="006D7032">
        <w:tc>
          <w:tcPr>
            <w:tcW w:w="3402" w:type="dxa"/>
          </w:tcPr>
          <w:p w:rsidR="00A36E4A" w:rsidRDefault="00426FCF">
            <w:r>
              <w:t xml:space="preserve">"Confidential Information" </w:t>
            </w:r>
          </w:p>
        </w:tc>
        <w:tc>
          <w:tcPr>
            <w:tcW w:w="5386" w:type="dxa"/>
          </w:tcPr>
          <w:p w:rsidR="00A36E4A" w:rsidRDefault="00426FCF">
            <w:r>
              <w:t>all confidential information (however recorded or preserved) disclosed or made available, directly or indirectly, by the Disclosing Party or its employees, officers, representatives or advisers to the Recipient and its Representatives after the date of this agreement including but not limited to:</w:t>
            </w:r>
          </w:p>
          <w:p w:rsidR="00A36E4A" w:rsidRDefault="00426FCF" w:rsidP="00780731">
            <w:pPr>
              <w:pStyle w:val="DefListA"/>
              <w:tabs>
                <w:tab w:val="clear" w:pos="810"/>
                <w:tab w:val="num" w:pos="720"/>
              </w:tabs>
              <w:ind w:left="720"/>
            </w:pPr>
            <w:r>
              <w:t xml:space="preserve">the fact that discussions and negotiations are taking place concerning the Purpose </w:t>
            </w:r>
            <w:r>
              <w:lastRenderedPageBreak/>
              <w:t>and the status of those discussions and negotiations;</w:t>
            </w:r>
          </w:p>
          <w:p w:rsidR="00977E2B" w:rsidRDefault="00426FCF" w:rsidP="00780731">
            <w:pPr>
              <w:pStyle w:val="DefListA"/>
              <w:tabs>
                <w:tab w:val="clear" w:pos="810"/>
                <w:tab w:val="num" w:pos="720"/>
              </w:tabs>
              <w:ind w:left="720"/>
            </w:pPr>
            <w:r>
              <w:t>the existence and terms of this agreement;</w:t>
            </w:r>
          </w:p>
          <w:p w:rsidR="00A36E4A" w:rsidRDefault="00426FCF" w:rsidP="00780731">
            <w:pPr>
              <w:pStyle w:val="DefListA"/>
              <w:tabs>
                <w:tab w:val="clear" w:pos="810"/>
                <w:tab w:val="num" w:pos="720"/>
              </w:tabs>
              <w:ind w:left="720"/>
            </w:pPr>
            <w:r>
              <w:t xml:space="preserve">any information that would be regarded as confidential by a reasonable business person relating to: </w:t>
            </w:r>
          </w:p>
          <w:p w:rsidR="00A36E4A" w:rsidRDefault="00426FCF">
            <w:pPr>
              <w:pStyle w:val="DefListI"/>
            </w:pPr>
            <w:r>
              <w:t>the business, affairs, customers, clients, suppliers, plans, intentions, or market opportunities of the Disclosing Party or of the Disclosing Party's Group, and</w:t>
            </w:r>
          </w:p>
          <w:p w:rsidR="00A36E4A" w:rsidRDefault="00426FCF">
            <w:pPr>
              <w:pStyle w:val="DefListI"/>
            </w:pPr>
            <w:r>
              <w:t>the operations, processes, product information, know-how, designs, trade secrets or software of the Disclosing Party or of the Disclosing Party's Group;</w:t>
            </w:r>
          </w:p>
          <w:p w:rsidR="00A36E4A" w:rsidRDefault="00426FCF" w:rsidP="00F51E79">
            <w:pPr>
              <w:pStyle w:val="DefListA"/>
              <w:tabs>
                <w:tab w:val="clear" w:pos="810"/>
                <w:tab w:val="num" w:pos="730"/>
              </w:tabs>
              <w:ind w:left="730"/>
            </w:pPr>
            <w:r>
              <w:t>any information or analysis derived from t</w:t>
            </w:r>
            <w:r w:rsidR="00977E2B">
              <w:t>he Confidential Information;</w:t>
            </w:r>
          </w:p>
          <w:p w:rsidR="00A36E4A" w:rsidRDefault="00426FCF" w:rsidP="00977E2B">
            <w:pPr>
              <w:ind w:firstLine="730"/>
            </w:pPr>
            <w:r>
              <w:t>but not including any information that:</w:t>
            </w:r>
          </w:p>
          <w:p w:rsidR="00A36E4A" w:rsidRDefault="00426FCF" w:rsidP="00780731">
            <w:pPr>
              <w:pStyle w:val="DefListA"/>
              <w:tabs>
                <w:tab w:val="clear" w:pos="810"/>
                <w:tab w:val="num" w:pos="720"/>
              </w:tabs>
              <w:ind w:left="720"/>
            </w:pPr>
            <w:r>
              <w:t xml:space="preserve">is or becomes generally available to the public (other than </w:t>
            </w:r>
            <w:proofErr w:type="gramStart"/>
            <w:r>
              <w:t>as a result of</w:t>
            </w:r>
            <w:proofErr w:type="gramEnd"/>
            <w:r>
              <w:t xml:space="preserve"> its disclosure by the Recipient or its representatives in breach of this agreement), (except that any compilation of otherwise public information in a form not publicly known shall nevertheless be treated as Confidential Information); or</w:t>
            </w:r>
          </w:p>
          <w:p w:rsidR="00A36E4A" w:rsidRDefault="00426FCF" w:rsidP="00780731">
            <w:pPr>
              <w:pStyle w:val="DefListA"/>
              <w:tabs>
                <w:tab w:val="clear" w:pos="810"/>
                <w:tab w:val="num" w:pos="720"/>
              </w:tabs>
              <w:ind w:left="720"/>
            </w:pPr>
            <w:r>
              <w:t>was available to the Recipient on a non-confidential basis prior to disclosure by the Disclosing Party; or</w:t>
            </w:r>
          </w:p>
          <w:p w:rsidR="00A36E4A" w:rsidRDefault="00426FCF" w:rsidP="00780731">
            <w:pPr>
              <w:pStyle w:val="DefListA"/>
              <w:tabs>
                <w:tab w:val="clear" w:pos="810"/>
                <w:tab w:val="num" w:pos="720"/>
              </w:tabs>
              <w:ind w:left="720"/>
            </w:pPr>
            <w:r>
              <w:t>was, is or becomes available to the Recipient on a non-confidential basis from a person who, to the Recipient's knowledge, is not bound by a confidentiality agreement with the Disclosing Party or otherwise prohibited from disclosing the information to the Recipient; or</w:t>
            </w:r>
          </w:p>
          <w:p w:rsidR="00A36E4A" w:rsidRDefault="00426FCF" w:rsidP="00780731">
            <w:pPr>
              <w:pStyle w:val="DefListA"/>
              <w:tabs>
                <w:tab w:val="clear" w:pos="810"/>
                <w:tab w:val="num" w:pos="720"/>
              </w:tabs>
              <w:ind w:left="720"/>
            </w:pPr>
            <w:r>
              <w:lastRenderedPageBreak/>
              <w:t>was lawfully in the possession of the Recipient before the information was disclosed to it by the Disclosing Party as evidenced by written records; or</w:t>
            </w:r>
          </w:p>
          <w:p w:rsidR="00A36E4A" w:rsidRDefault="00426FCF" w:rsidP="00780731">
            <w:pPr>
              <w:pStyle w:val="DefListA"/>
              <w:tabs>
                <w:tab w:val="clear" w:pos="810"/>
                <w:tab w:val="num" w:pos="720"/>
              </w:tabs>
              <w:ind w:left="720"/>
            </w:pPr>
            <w:r>
              <w:t>the parties agree in writing is not confidential or may be disclosed; or</w:t>
            </w:r>
          </w:p>
          <w:p w:rsidR="00A36E4A" w:rsidRDefault="00426FCF" w:rsidP="00780731">
            <w:pPr>
              <w:pStyle w:val="DefListA"/>
              <w:tabs>
                <w:tab w:val="clear" w:pos="810"/>
                <w:tab w:val="num" w:pos="720"/>
              </w:tabs>
              <w:ind w:left="720"/>
            </w:pPr>
            <w:r>
              <w:t>is developed by or for the Recipient independently of the information disclosed by the Disclosing Party; or</w:t>
            </w:r>
          </w:p>
          <w:p w:rsidR="00A36E4A" w:rsidRDefault="00426FCF" w:rsidP="00780731">
            <w:pPr>
              <w:pStyle w:val="DefListA"/>
              <w:tabs>
                <w:tab w:val="clear" w:pos="810"/>
                <w:tab w:val="num" w:pos="720"/>
              </w:tabs>
              <w:ind w:left="720"/>
            </w:pPr>
            <w:r>
              <w:t>is trivial, obvious or useless.</w:t>
            </w:r>
          </w:p>
        </w:tc>
      </w:tr>
      <w:tr w:rsidR="00A36E4A" w:rsidTr="006D7032">
        <w:tc>
          <w:tcPr>
            <w:tcW w:w="3402" w:type="dxa"/>
          </w:tcPr>
          <w:p w:rsidR="00A36E4A" w:rsidRDefault="00426FCF">
            <w:r>
              <w:lastRenderedPageBreak/>
              <w:t xml:space="preserve">"Group" </w:t>
            </w:r>
          </w:p>
        </w:tc>
        <w:tc>
          <w:tcPr>
            <w:tcW w:w="5386" w:type="dxa"/>
          </w:tcPr>
          <w:p w:rsidR="00A36E4A" w:rsidRDefault="00426FCF" w:rsidP="001D6B79">
            <w:r>
              <w:t>in relation to a company, that company, each and any subsidiary or holding company</w:t>
            </w:r>
            <w:r w:rsidR="001D6B79">
              <w:t>,</w:t>
            </w:r>
            <w:r>
              <w:t xml:space="preserve"> from time to time</w:t>
            </w:r>
            <w:r w:rsidR="001D6B79">
              <w:t>,</w:t>
            </w:r>
            <w:r>
              <w:t xml:space="preserve"> of that company, and each and any subsidiary</w:t>
            </w:r>
            <w:r w:rsidR="001D6B79">
              <w:t>,</w:t>
            </w:r>
            <w:r>
              <w:t xml:space="preserve"> from time to time</w:t>
            </w:r>
            <w:r w:rsidR="001D6B79">
              <w:t>,</w:t>
            </w:r>
            <w:r>
              <w:t xml:space="preserve"> of a holding company of that company.</w:t>
            </w:r>
          </w:p>
        </w:tc>
      </w:tr>
      <w:tr w:rsidR="00A36E4A" w:rsidTr="006D7032">
        <w:tc>
          <w:tcPr>
            <w:tcW w:w="3402" w:type="dxa"/>
          </w:tcPr>
          <w:p w:rsidR="00A36E4A" w:rsidRDefault="00426FCF" w:rsidP="0034575F">
            <w:pPr>
              <w:jc w:val="left"/>
            </w:pPr>
            <w:r>
              <w:t xml:space="preserve">"Holding company and subsidiary" </w:t>
            </w:r>
          </w:p>
        </w:tc>
        <w:tc>
          <w:tcPr>
            <w:tcW w:w="5386" w:type="dxa"/>
          </w:tcPr>
          <w:p w:rsidR="00977E2B" w:rsidRDefault="00426FCF" w:rsidP="00B237E9">
            <w:r>
              <w:t>mean a "holding company" and "subsidiary" as defined in section 1159 of the Companies Act 2006 and a company shall be treated, for the purposes only of the membership requirement contained in subsections 1159(1)(b) and (c), as a member of another company even if its shares in that other company are registered in the name of (a) another person (or its nominee), whether by way of security or in connection with the taking of security, or (b) its nominee. In the case of a limited liability partnership which is a subsidiary of a company or another limited liability partnership, section 1159 of the Companies Act 2006 shall be amended so that: (a) references in sub sections 1159(1)(a) and (c) to voting rights are to the members' rights to vote on all or substantially all matters which are decided by a vote of the members of the limited liability partnership; and (b) the reference in section 1159(1)(b) to the right to appoint or remove a majority of its board of directors is to the right to appoint or remove members holding a majority of the voting rights.</w:t>
            </w:r>
          </w:p>
        </w:tc>
      </w:tr>
      <w:tr w:rsidR="00A36E4A" w:rsidTr="006D7032">
        <w:tc>
          <w:tcPr>
            <w:tcW w:w="3402" w:type="dxa"/>
          </w:tcPr>
          <w:p w:rsidR="00A36E4A" w:rsidRDefault="00426FCF">
            <w:r>
              <w:t xml:space="preserve">"Purpose" </w:t>
            </w:r>
          </w:p>
        </w:tc>
        <w:tc>
          <w:tcPr>
            <w:tcW w:w="5386" w:type="dxa"/>
          </w:tcPr>
          <w:p w:rsidR="00B237E9" w:rsidRDefault="00FF5586" w:rsidP="00FF5586">
            <w:pPr>
              <w:spacing w:after="0" w:line="240" w:lineRule="auto"/>
            </w:pPr>
            <w:r>
              <w:t xml:space="preserve">Discussion of </w:t>
            </w:r>
            <w:r w:rsidR="00B237E9">
              <w:t>the development, procurement and construction o</w:t>
            </w:r>
            <w:r>
              <w:t>f new electrical, electronic and software systems</w:t>
            </w:r>
          </w:p>
          <w:p w:rsidR="00DC78F1" w:rsidRDefault="00DC78F1" w:rsidP="00B237E9">
            <w:pPr>
              <w:spacing w:after="0" w:line="240" w:lineRule="auto"/>
            </w:pPr>
          </w:p>
        </w:tc>
      </w:tr>
      <w:tr w:rsidR="00A36E4A" w:rsidTr="006D7032">
        <w:tc>
          <w:tcPr>
            <w:tcW w:w="3402" w:type="dxa"/>
          </w:tcPr>
          <w:p w:rsidR="00A36E4A" w:rsidRDefault="00426FCF">
            <w:r>
              <w:lastRenderedPageBreak/>
              <w:t xml:space="preserve">"Representatives" </w:t>
            </w:r>
          </w:p>
        </w:tc>
        <w:tc>
          <w:tcPr>
            <w:tcW w:w="5386" w:type="dxa"/>
          </w:tcPr>
          <w:p w:rsidR="00A36E4A" w:rsidRDefault="00426FCF">
            <w:r>
              <w:t>employees, agents and other representatives of the Recipient.</w:t>
            </w:r>
          </w:p>
        </w:tc>
      </w:tr>
    </w:tbl>
    <w:p w:rsidR="00A36E4A" w:rsidRDefault="00426FCF">
      <w:pPr>
        <w:pStyle w:val="OutlineLevel2"/>
      </w:pPr>
      <w:r>
        <w:t xml:space="preserve">Clause, schedule and paragraph headings shall not affect the interpretation of this agreement. </w:t>
      </w:r>
    </w:p>
    <w:p w:rsidR="00A36E4A" w:rsidRDefault="00426FCF">
      <w:pPr>
        <w:pStyle w:val="OutlineLevel2"/>
      </w:pPr>
      <w:r>
        <w:t xml:space="preserve">A </w:t>
      </w:r>
      <w:r>
        <w:rPr>
          <w:b/>
        </w:rPr>
        <w:t>person</w:t>
      </w:r>
      <w:r>
        <w:t xml:space="preserve"> includes a natural person, corporate or unincorporated body (</w:t>
      </w:r>
      <w:proofErr w:type="gramStart"/>
      <w:r>
        <w:t>whether or not</w:t>
      </w:r>
      <w:proofErr w:type="gramEnd"/>
      <w:r>
        <w:t xml:space="preserve"> having separate legal personality). </w:t>
      </w:r>
    </w:p>
    <w:p w:rsidR="00A36E4A" w:rsidRDefault="00426FCF">
      <w:pPr>
        <w:pStyle w:val="OutlineLevel2"/>
      </w:pPr>
      <w:r>
        <w:t xml:space="preserve">The Schedule forms part of this agreement and shall have effect as if set out in full in the body of this agreement. Any reference to this agreement includes the Schedule. </w:t>
      </w:r>
    </w:p>
    <w:p w:rsidR="00A36E4A" w:rsidRDefault="00426FCF">
      <w:pPr>
        <w:pStyle w:val="OutlineLevel2"/>
      </w:pPr>
      <w:r>
        <w:t xml:space="preserve">Unless the context otherwise requires, words in the singular shall include the plural </w:t>
      </w:r>
      <w:proofErr w:type="gramStart"/>
      <w:r>
        <w:t>and in the plural</w:t>
      </w:r>
      <w:proofErr w:type="gramEnd"/>
      <w:r>
        <w:t xml:space="preserve"> include the singular. </w:t>
      </w:r>
    </w:p>
    <w:p w:rsidR="00A36E4A" w:rsidRDefault="00426FCF">
      <w:pPr>
        <w:pStyle w:val="OutlineLevel2"/>
      </w:pPr>
      <w:r>
        <w:t xml:space="preserve">A reference to a statute or statutory provision is a reference to it as it is in force for the time being, taking account of any amendment, extension, or re-enactment, and includes any subordinate legislation for the time being in force made under it. </w:t>
      </w:r>
    </w:p>
    <w:p w:rsidR="00A36E4A" w:rsidRDefault="00426FCF">
      <w:pPr>
        <w:pStyle w:val="OutlineLevel2"/>
      </w:pPr>
      <w:r>
        <w:t>References to clauses and schedules are to the clauses and schedules of this agreement.</w:t>
      </w:r>
    </w:p>
    <w:p w:rsidR="00A36E4A" w:rsidRDefault="00426FCF">
      <w:pPr>
        <w:pStyle w:val="HeadingLevel1"/>
      </w:pPr>
      <w:bookmarkStart w:id="4" w:name="a785029"/>
      <w:bookmarkStart w:id="5" w:name="_Toc379533071"/>
      <w:r>
        <w:t>Obligations of the recipient</w:t>
      </w:r>
      <w:bookmarkEnd w:id="4"/>
      <w:bookmarkEnd w:id="5"/>
    </w:p>
    <w:p w:rsidR="00A36E4A" w:rsidRDefault="00426FCF">
      <w:pPr>
        <w:pStyle w:val="OutlineLevel2"/>
      </w:pPr>
      <w:r>
        <w:t>The Recipient shall keep the Disclosing Party's Confidential Information confidential and, except with the prior written consent of the Disclosing Party:</w:t>
      </w:r>
    </w:p>
    <w:p w:rsidR="00A36E4A" w:rsidRDefault="00426FCF">
      <w:pPr>
        <w:pStyle w:val="OutlineLevel3"/>
      </w:pPr>
      <w:r>
        <w:t>not use or exploit the Confidential Information in any way except for the Purpose; or</w:t>
      </w:r>
    </w:p>
    <w:p w:rsidR="00A36E4A" w:rsidRDefault="00426FCF">
      <w:pPr>
        <w:pStyle w:val="OutlineLevel3"/>
      </w:pPr>
      <w:r>
        <w:t>not disclose or make available the Confidential Information in whole or in part to any third party, except as expressly permitted by this agreement; or</w:t>
      </w:r>
    </w:p>
    <w:p w:rsidR="00A36E4A" w:rsidRDefault="00426FCF">
      <w:pPr>
        <w:pStyle w:val="OutlineLevel3"/>
      </w:pPr>
      <w:r>
        <w:t>not copy, reduce to writing or otherwise record the Confidential Information except as strictly necessary for the Purpose (and any such copies, reductions to writing and records shall be the property of the Disclosing Party).</w:t>
      </w:r>
    </w:p>
    <w:p w:rsidR="00A36E4A" w:rsidRDefault="00426FCF">
      <w:pPr>
        <w:pStyle w:val="OutlineLevel3"/>
      </w:pPr>
      <w:r>
        <w:t xml:space="preserve">not use, reproduce, transform, or store the Confidential Information in an externally accessible computer or electronic information retrieval system or transmit it in any form or by any means whatsoever outside of its usual place of business; </w:t>
      </w:r>
    </w:p>
    <w:p w:rsidR="00A36E4A" w:rsidRDefault="00426FCF">
      <w:pPr>
        <w:pStyle w:val="OutlineLevel3"/>
      </w:pPr>
      <w:r>
        <w:t xml:space="preserve">keep separate the Confidential Information from all documents and </w:t>
      </w:r>
      <w:r w:rsidR="003E7B8D">
        <w:t>other records of the Recipient;</w:t>
      </w:r>
    </w:p>
    <w:p w:rsidR="00A36E4A" w:rsidRDefault="00426FCF">
      <w:pPr>
        <w:pStyle w:val="OutlineLevel3"/>
      </w:pPr>
      <w:r>
        <w:t xml:space="preserve">apply the same security measures and degree of care to the Confidential Information as the Recipient applies to its own confidential information, </w:t>
      </w:r>
      <w:r>
        <w:lastRenderedPageBreak/>
        <w:t xml:space="preserve">which the Recipient warrants as providing adequate protection from unauthorised disclosure, copying or use; </w:t>
      </w:r>
    </w:p>
    <w:p w:rsidR="00A36E4A" w:rsidRDefault="00426FCF">
      <w:pPr>
        <w:pStyle w:val="OutlineLevel3"/>
      </w:pPr>
      <w:r>
        <w:t xml:space="preserve">keep a written record of: any document or other Confidential Information received from the other in tangible form; any copy made of the Confidential Information; and </w:t>
      </w:r>
    </w:p>
    <w:p w:rsidR="00A36E4A" w:rsidRDefault="00426FCF">
      <w:pPr>
        <w:pStyle w:val="OutlineLevel3"/>
      </w:pPr>
      <w:r>
        <w:t xml:space="preserve">ensure that any document or other records containing Confidential Information shall be kept at its premises </w:t>
      </w:r>
      <w:r w:rsidR="0034575F">
        <w:t xml:space="preserve">as indicated in the </w:t>
      </w:r>
      <w:proofErr w:type="gramStart"/>
      <w:r w:rsidR="0034575F">
        <w:t>parties</w:t>
      </w:r>
      <w:proofErr w:type="gramEnd"/>
      <w:r w:rsidR="0034575F">
        <w:t xml:space="preserve"> section of the agreement, or as otherwise agreed between the parties, </w:t>
      </w:r>
      <w:r>
        <w:t>and shall not remove</w:t>
      </w:r>
      <w:r w:rsidR="00F049E3">
        <w:t>,</w:t>
      </w:r>
      <w:r>
        <w:t xml:space="preserve"> or allow to be removed</w:t>
      </w:r>
      <w:r w:rsidR="00F049E3">
        <w:t>,</w:t>
      </w:r>
      <w:r>
        <w:t xml:space="preserve"> such document or records from its premises.</w:t>
      </w:r>
    </w:p>
    <w:p w:rsidR="00A36E4A" w:rsidRDefault="00426FCF">
      <w:pPr>
        <w:pStyle w:val="OutlineLevel2"/>
      </w:pPr>
      <w:r>
        <w:t>The Recipient may disclose the Disclosing Party's Confidential Information to those of its Representatives who need to know this Confidential Information for the Purpose, provided that:</w:t>
      </w:r>
    </w:p>
    <w:p w:rsidR="00A36E4A" w:rsidRDefault="00426FCF">
      <w:pPr>
        <w:pStyle w:val="OutlineLevel3"/>
      </w:pPr>
      <w:r>
        <w:t>it informs its Representatives of the confidential nature of the Confidential Information before disclosure;</w:t>
      </w:r>
    </w:p>
    <w:p w:rsidR="00A36E4A" w:rsidRDefault="00426FCF">
      <w:pPr>
        <w:pStyle w:val="OutlineLevel3"/>
      </w:pPr>
      <w:r>
        <w:t xml:space="preserve">it procures that its Representatives shall, in relation to any Confidential Information disclosed to them, comply with this agreement as if they were the Recipient and, if the Disclosing Party so requests, procure that any relevant Representative enters into a confidentiality agreement with the Disclosing Party on terms equivalent to those contained in this agreement; and </w:t>
      </w:r>
    </w:p>
    <w:p w:rsidR="00A36E4A" w:rsidRDefault="00426FCF">
      <w:pPr>
        <w:pStyle w:val="OutlineLevel3"/>
      </w:pPr>
      <w:r>
        <w:t>it keeps a written record of these Representatives,</w:t>
      </w:r>
    </w:p>
    <w:p w:rsidR="00A36E4A" w:rsidRDefault="00426FCF">
      <w:pPr>
        <w:pStyle w:val="Bodysubclause"/>
      </w:pPr>
      <w:r>
        <w:t xml:space="preserve">and it </w:t>
      </w:r>
      <w:proofErr w:type="gramStart"/>
      <w:r>
        <w:t>shall at all times</w:t>
      </w:r>
      <w:proofErr w:type="gramEnd"/>
      <w:r>
        <w:t xml:space="preserve"> be liable for the failure of any Representative to comply with the terms of this agreement.</w:t>
      </w:r>
    </w:p>
    <w:p w:rsidR="00A36E4A" w:rsidRDefault="00426FCF">
      <w:pPr>
        <w:pStyle w:val="OutlineLevel2"/>
      </w:pPr>
      <w:bookmarkStart w:id="6" w:name="a881718"/>
      <w:r>
        <w:t xml:space="preserve">The Recipient may disclose Confidential Information only to the extent required by law, by any governmental or other regulatory authority (including, without limitation, by a court or other authority of competent jurisdiction provided that, to the extent it is legally permitted to do so, it gives the Disclosing Party as much notice of such disclosure as possible and, where notice of disclosure is not prohibited and is given in accordance with this clause </w:t>
      </w:r>
      <w:r w:rsidR="00A36E4A">
        <w:fldChar w:fldCharType="begin"/>
      </w:r>
      <w:r>
        <w:instrText xml:space="preserve">REF "a881718" \h \w </w:instrText>
      </w:r>
      <w:r w:rsidR="00A36E4A">
        <w:fldChar w:fldCharType="separate"/>
      </w:r>
      <w:r w:rsidR="00B82773">
        <w:t>2.3</w:t>
      </w:r>
      <w:r w:rsidR="00A36E4A">
        <w:fldChar w:fldCharType="end"/>
      </w:r>
      <w:r>
        <w:t>, it takes into account the reasonable requests of the Disclosing Party in relation to the content of such disclosure.</w:t>
      </w:r>
      <w:bookmarkEnd w:id="6"/>
    </w:p>
    <w:p w:rsidR="00A36E4A" w:rsidRDefault="00426FCF">
      <w:pPr>
        <w:pStyle w:val="HeadingLevel1"/>
      </w:pPr>
      <w:bookmarkStart w:id="7" w:name="a516279"/>
      <w:bookmarkStart w:id="8" w:name="_Toc379533072"/>
      <w:r>
        <w:t>Return of information and announcements</w:t>
      </w:r>
      <w:bookmarkEnd w:id="7"/>
      <w:bookmarkEnd w:id="8"/>
    </w:p>
    <w:p w:rsidR="00A36E4A" w:rsidRDefault="00426FCF">
      <w:pPr>
        <w:pStyle w:val="OutlineLevel2"/>
      </w:pPr>
      <w:r>
        <w:t xml:space="preserve"> At the request of the Disclosing Party, the Recipient shall promptly:</w:t>
      </w:r>
    </w:p>
    <w:p w:rsidR="00A36E4A" w:rsidRDefault="00426FCF">
      <w:pPr>
        <w:pStyle w:val="OutlineLevel3"/>
      </w:pPr>
      <w:r>
        <w:t>destroy or return to the Disclosing Party all documents and materials (and any copies) containing, reflecting, incorporating, or based on the Disclosing Party's Confidential Information;</w:t>
      </w:r>
    </w:p>
    <w:p w:rsidR="00A36E4A" w:rsidRDefault="00426FCF">
      <w:pPr>
        <w:pStyle w:val="OutlineLevel3"/>
      </w:pPr>
      <w:r>
        <w:lastRenderedPageBreak/>
        <w:t>erase all the Disclosing Party's Confidential Information from its computer systems to the extent possible; and</w:t>
      </w:r>
    </w:p>
    <w:p w:rsidR="00A36E4A" w:rsidRDefault="00426FCF">
      <w:pPr>
        <w:pStyle w:val="OutlineLevel3"/>
      </w:pPr>
      <w:r>
        <w:t>certify in writing to the Disclosing Party that it has complied with the requirements of this clause, provided that a Recipient may retain documents and materials containing, reflecting, incorporating, or based on the Disclosing Party's Confidential Information to the extent required by law or any applicable governmental or regulatory authority, and to the extent reasonable to permit the Recipient to keep evidence that it has performed its obligations under this agreement. The provisions of this agreement shall continue to apply to any documents and materials retained by the Recipient.</w:t>
      </w:r>
    </w:p>
    <w:p w:rsidR="00A36E4A" w:rsidRDefault="00426FCF">
      <w:pPr>
        <w:pStyle w:val="OutlineLevel2"/>
      </w:pPr>
      <w:r>
        <w:t>If the Recipient develops or uses a product or a process which, in the reasonable opinion of the Disclosing Party, might have involved the use of any of the Disclosing Party's Confidential Information, the Recipient shall, at the written request of the Disclosing Party, supply to the Disclosing Party information reasonably necessary to establish that the Disclosing Party's Confidential Information has not been used or disclosed in order to develop or use that product or process.</w:t>
      </w:r>
    </w:p>
    <w:p w:rsidR="00A36E4A" w:rsidRDefault="00426FCF">
      <w:pPr>
        <w:pStyle w:val="OutlineLevel2"/>
      </w:pPr>
      <w:r>
        <w:t xml:space="preserve">No party shall make, or permit any person to make, any public announcement concerning this agreement without the prior written consent of the other party (such consent not to be unreasonably withheld or delayed) except as required by law or any governmental or regulatory authority (including, without limitation, any relevant securities exchange), or by any court or other authority of competent jurisdiction. </w:t>
      </w:r>
    </w:p>
    <w:p w:rsidR="00A36E4A" w:rsidRDefault="00426FCF">
      <w:pPr>
        <w:pStyle w:val="HeadingLevel1"/>
      </w:pPr>
      <w:bookmarkStart w:id="9" w:name="a938262"/>
      <w:bookmarkStart w:id="10" w:name="_Toc379533073"/>
      <w:r>
        <w:t>Reservation of rights and acknowledgement</w:t>
      </w:r>
      <w:bookmarkEnd w:id="9"/>
      <w:bookmarkEnd w:id="10"/>
    </w:p>
    <w:p w:rsidR="00A36E4A" w:rsidRDefault="00426FCF">
      <w:pPr>
        <w:pStyle w:val="OutlineLevel2"/>
      </w:pPr>
      <w:r>
        <w:t xml:space="preserve">The Disclosing Party reserves all rights in its Confidential Information. No rights in respect of the Disclosing Party's Confidential Information are granted to the Recipient and no obligations are imposed on the Disclosing </w:t>
      </w:r>
      <w:proofErr w:type="gramStart"/>
      <w:r>
        <w:t>Party  other</w:t>
      </w:r>
      <w:proofErr w:type="gramEnd"/>
      <w:r>
        <w:t xml:space="preserve"> than those expressly stated in this agreement. </w:t>
      </w:r>
      <w:proofErr w:type="gramStart"/>
      <w:r>
        <w:t>In particular, nothing</w:t>
      </w:r>
      <w:proofErr w:type="gramEnd"/>
      <w:r>
        <w:t xml:space="preserve"> in this agreement shall be construed or implied as obliging the Disclosing Party to disclose any specific type of information under this agreement, whether Confidential Information or not.</w:t>
      </w:r>
    </w:p>
    <w:p w:rsidR="00A36E4A" w:rsidRDefault="00426FCF">
      <w:pPr>
        <w:pStyle w:val="OutlineLevel2"/>
      </w:pPr>
      <w:r>
        <w:t>Except as expressly stated in this agreement, the Disclosing Party does not make any express or implied warranty or representation concerning its Confidential Information, or the accuracy or completeness of the Confidential Information.</w:t>
      </w:r>
    </w:p>
    <w:p w:rsidR="00A36E4A" w:rsidRDefault="00426FCF">
      <w:pPr>
        <w:pStyle w:val="OutlineLevel2"/>
      </w:pPr>
      <w:r>
        <w:t>The disclosure of Confidential Information by the Disclosing Party shall not form any offer by, or representation or warranty on the part of, the Disclosing Party to enter into any further agreement in relation to the Purpose or the development or supply of any product or service to which the Confidential Information relates.</w:t>
      </w:r>
    </w:p>
    <w:p w:rsidR="00A36E4A" w:rsidRDefault="00426FCF">
      <w:pPr>
        <w:pStyle w:val="OutlineLevel2"/>
      </w:pPr>
      <w:r>
        <w:t xml:space="preserve">The Recipient acknowledges that damages alone would not be an adequate remedy for the breach of any of the provisions of this agreement. Accordingly, without prejudice to any other rights and remedies it may have, the Disclosing Party shall be entitled to </w:t>
      </w:r>
      <w:r>
        <w:lastRenderedPageBreak/>
        <w:t>the granting of equitable relief (including without limitation injunctive relief) concerning any threatened or actual breach of any of the provisions of this agreement.</w:t>
      </w:r>
    </w:p>
    <w:p w:rsidR="00A36E4A" w:rsidRDefault="00426FCF">
      <w:pPr>
        <w:pStyle w:val="HeadingLevel1"/>
      </w:pPr>
      <w:bookmarkStart w:id="11" w:name="a536417"/>
      <w:bookmarkStart w:id="12" w:name="_Toc379533074"/>
      <w:r>
        <w:t>Indemnity</w:t>
      </w:r>
      <w:bookmarkEnd w:id="11"/>
      <w:bookmarkEnd w:id="12"/>
    </w:p>
    <w:p w:rsidR="00A36E4A" w:rsidRDefault="00426FCF">
      <w:pPr>
        <w:pStyle w:val="Bodysubclause"/>
      </w:pPr>
      <w:r>
        <w:t>The Recipient shall indemnify and keep fully indemnified the Disclosing Party and its Group at all times against all liabilities, costs (including legal costs on an indemnity basis), expenses, damages and losses including any direct, indirect or consequential losses, loss of profit, loss of reputation and all interest, penalties and other  costs and expenses suffered or incurred by the Disclosing Party and/or its Group arising from any breach of this agreement by the Recipient and from the actions or omissions of any Representative.</w:t>
      </w:r>
    </w:p>
    <w:p w:rsidR="00A36E4A" w:rsidRDefault="00426FCF">
      <w:pPr>
        <w:pStyle w:val="HeadingLevel1"/>
      </w:pPr>
      <w:bookmarkStart w:id="13" w:name="a312109"/>
      <w:bookmarkStart w:id="14" w:name="_Toc379533075"/>
      <w:r>
        <w:t>Term and termination</w:t>
      </w:r>
      <w:bookmarkEnd w:id="13"/>
      <w:bookmarkEnd w:id="14"/>
    </w:p>
    <w:p w:rsidR="00A36E4A" w:rsidRDefault="00426FCF">
      <w:pPr>
        <w:pStyle w:val="OutlineLevel2"/>
      </w:pPr>
      <w:r>
        <w:t xml:space="preserve">If either party decides not to become involved in the Purpose with the other party it shall notify the other party in writing immediately. The obligations of each party shall, notwithstanding any earlier termination of negotiations or discussions between the parties in relation to the Purpose, continue for a period of </w:t>
      </w:r>
      <w:r w:rsidR="009E4FFB">
        <w:t>5</w:t>
      </w:r>
      <w:r>
        <w:t xml:space="preserve"> years from the termination of this agreement.</w:t>
      </w:r>
    </w:p>
    <w:p w:rsidR="00A36E4A" w:rsidRDefault="00426FCF">
      <w:pPr>
        <w:pStyle w:val="OutlineLevel2"/>
      </w:pPr>
      <w:r>
        <w:t>Termination of this agreement shall not affect any accrued rights or remedies to which the Disclosing Party is entitled.</w:t>
      </w:r>
    </w:p>
    <w:p w:rsidR="00A36E4A" w:rsidRDefault="00426FCF">
      <w:pPr>
        <w:pStyle w:val="HeadingLevel1"/>
      </w:pPr>
      <w:bookmarkStart w:id="15" w:name="a899582"/>
      <w:bookmarkStart w:id="16" w:name="_Toc379533076"/>
      <w:r>
        <w:t>Entire agreement and variation</w:t>
      </w:r>
      <w:bookmarkEnd w:id="15"/>
      <w:bookmarkEnd w:id="16"/>
    </w:p>
    <w:p w:rsidR="00A36E4A" w:rsidRDefault="00426FCF">
      <w:pPr>
        <w:pStyle w:val="OutlineLevel2"/>
      </w:pPr>
      <w:r>
        <w:t>This agreement constitutes the entire agreement between the parties and supersedes and extinguishes all previous drafts, agreements, arrangements and understandings between them, whether written or oral, relating to its subject matter.</w:t>
      </w:r>
    </w:p>
    <w:p w:rsidR="00A36E4A" w:rsidRDefault="00426FCF">
      <w:pPr>
        <w:pStyle w:val="OutlineLevel2"/>
      </w:pPr>
      <w:r>
        <w:t>Each party agrees that it shall have no remedies in respect of any representation or warranty (whether made innocently or negligently) that is not set out in this agreement. Each party agrees that its only liability in respect of those representations and warranties that are set out in this agreement (whether made innocently or negligently) shall be for breach of contract.</w:t>
      </w:r>
    </w:p>
    <w:p w:rsidR="00A36E4A" w:rsidRDefault="00426FCF">
      <w:pPr>
        <w:pStyle w:val="OutlineLevel2"/>
      </w:pPr>
      <w:r>
        <w:t xml:space="preserve">No variation of this agreement shall be effective unless it is in writing and signed by each of the parties (or their authorised representatives). </w:t>
      </w:r>
    </w:p>
    <w:p w:rsidR="00A36E4A" w:rsidRDefault="00426FCF">
      <w:pPr>
        <w:pStyle w:val="HeadingLevel1"/>
      </w:pPr>
      <w:bookmarkStart w:id="17" w:name="a694693"/>
      <w:bookmarkStart w:id="18" w:name="_Toc379533077"/>
      <w:r>
        <w:t>No waiver</w:t>
      </w:r>
      <w:bookmarkEnd w:id="17"/>
      <w:bookmarkEnd w:id="18"/>
    </w:p>
    <w:p w:rsidR="00A36E4A" w:rsidRDefault="00426FCF">
      <w:pPr>
        <w:pStyle w:val="OutlineLevel2"/>
      </w:pPr>
      <w:r>
        <w:t>Failure to exercise, or any delay in exercising, any right or remedy provided under this agreement or by law shall not constitute a waiver of that or any other right or remedy, nor shall it preclude or restrict any further exercise of that or any other right or remedy.</w:t>
      </w:r>
    </w:p>
    <w:p w:rsidR="00A36E4A" w:rsidRDefault="00426FCF">
      <w:pPr>
        <w:pStyle w:val="OutlineLevel2"/>
      </w:pPr>
      <w:r>
        <w:t xml:space="preserve">No single or partial exercise of any right or remedy provided under this agreement or by law shall preclude or restrict the further exercise of that or any other right or remedy. </w:t>
      </w:r>
    </w:p>
    <w:p w:rsidR="00A36E4A" w:rsidRDefault="00426FCF">
      <w:pPr>
        <w:pStyle w:val="OutlineLevel2"/>
      </w:pPr>
      <w:r>
        <w:lastRenderedPageBreak/>
        <w:t xml:space="preserve">A party that waives a right or remedy provided under this agreement or by law in relation to another </w:t>
      </w:r>
      <w:proofErr w:type="gramStart"/>
      <w:r>
        <w:t>party, or</w:t>
      </w:r>
      <w:proofErr w:type="gramEnd"/>
      <w:r>
        <w:t xml:space="preserve"> takes or fails to take any action against that party, does not affect its rights in relation to any other party.</w:t>
      </w:r>
    </w:p>
    <w:p w:rsidR="00A36E4A" w:rsidRDefault="00426FCF" w:rsidP="00281F89">
      <w:pPr>
        <w:pStyle w:val="HeadingLevel1"/>
      </w:pPr>
      <w:bookmarkStart w:id="19" w:name="a363572"/>
      <w:bookmarkStart w:id="20" w:name="_Toc379533078"/>
      <w:r>
        <w:t>Assignment</w:t>
      </w:r>
      <w:bookmarkEnd w:id="19"/>
      <w:bookmarkEnd w:id="20"/>
    </w:p>
    <w:p w:rsidR="00A36E4A" w:rsidRDefault="00426FCF">
      <w:pPr>
        <w:pStyle w:val="Bodysubclause"/>
      </w:pPr>
      <w:r>
        <w:t>Except as otherwise provided in this agreement, no party may assign, sub-contract or deal in any way with, any of its rights or obligations under this agreement or any document referred to in it, save that the Disclosing Party may assign its rights under this agreement to any entity in its Group on prior written notice to the Recipient.</w:t>
      </w:r>
    </w:p>
    <w:p w:rsidR="00A36E4A" w:rsidRDefault="00426FCF">
      <w:pPr>
        <w:pStyle w:val="HeadingLevel1"/>
      </w:pPr>
      <w:bookmarkStart w:id="21" w:name="a356935"/>
      <w:bookmarkStart w:id="22" w:name="_Toc379533079"/>
      <w:r>
        <w:t>Notices</w:t>
      </w:r>
      <w:bookmarkEnd w:id="21"/>
      <w:bookmarkEnd w:id="22"/>
    </w:p>
    <w:p w:rsidR="00A36E4A" w:rsidRDefault="00426FCF" w:rsidP="00B237E9">
      <w:pPr>
        <w:pStyle w:val="OutlineLevel2"/>
      </w:pPr>
      <w:r>
        <w:t xml:space="preserve">Any notice required to be given under this agreement, shall be in writing and shall be delivered personally, or recorded delivery or by commercial courier, to each party required to receive the notice at its address as </w:t>
      </w:r>
      <w:r w:rsidR="00B237E9">
        <w:t>set out at the beginning of this agreement or as otherwise notified between the parties from time to time.</w:t>
      </w:r>
    </w:p>
    <w:p w:rsidR="00A36E4A" w:rsidRDefault="00426FCF">
      <w:pPr>
        <w:pStyle w:val="OutlineLevel2"/>
      </w:pPr>
      <w:r>
        <w:t>Any notice shall be deemed to have been duly received:</w:t>
      </w:r>
    </w:p>
    <w:p w:rsidR="00A36E4A" w:rsidRDefault="00426FCF">
      <w:pPr>
        <w:pStyle w:val="OutlineLevel3"/>
      </w:pPr>
      <w:r>
        <w:t xml:space="preserve">if delivered personally, when left at the address and for the contact referred to in this clause; or  </w:t>
      </w:r>
    </w:p>
    <w:p w:rsidR="00A36E4A" w:rsidRDefault="00426FCF">
      <w:pPr>
        <w:pStyle w:val="OutlineLevel3"/>
      </w:pPr>
      <w:r>
        <w:t xml:space="preserve">recorded delivery, at </w:t>
      </w:r>
      <w:r w:rsidR="00CA1C89">
        <w:t>2:00</w:t>
      </w:r>
      <w:r>
        <w:t xml:space="preserve"> </w:t>
      </w:r>
      <w:r w:rsidR="00CA1C89">
        <w:t>pm</w:t>
      </w:r>
      <w:r>
        <w:t xml:space="preserve"> on the second Business Day after posting; or </w:t>
      </w:r>
    </w:p>
    <w:p w:rsidR="00A36E4A" w:rsidRDefault="00426FCF">
      <w:pPr>
        <w:pStyle w:val="OutlineLevel3"/>
      </w:pPr>
      <w:r>
        <w:t>if delivered by commercial courier, on the date and at the time that the courier's delivery receipt is signed.</w:t>
      </w:r>
    </w:p>
    <w:p w:rsidR="00A36E4A" w:rsidRDefault="00426FCF">
      <w:pPr>
        <w:pStyle w:val="OutlineLevel2"/>
      </w:pPr>
      <w:r>
        <w:t xml:space="preserve">A notice required to be given under this agreement shall not be validly given if sent by e-mail. </w:t>
      </w:r>
    </w:p>
    <w:p w:rsidR="00A36E4A" w:rsidRDefault="00426FCF">
      <w:pPr>
        <w:pStyle w:val="HeadingLevel1"/>
      </w:pPr>
      <w:bookmarkStart w:id="23" w:name="a298216"/>
      <w:bookmarkStart w:id="24" w:name="_Toc379533080"/>
      <w:r>
        <w:t>No partnership</w:t>
      </w:r>
      <w:bookmarkEnd w:id="23"/>
      <w:bookmarkEnd w:id="24"/>
    </w:p>
    <w:p w:rsidR="00A36E4A" w:rsidRDefault="00426FCF">
      <w:pPr>
        <w:pStyle w:val="Bodysubclause"/>
      </w:pPr>
      <w:r>
        <w:t>Nothing in this agreement is intended to, or shall be deemed to, establish any partnership or joint venture between any of the parties, constitute any party the agent of another party, nor authorise any party to make or enter into any commitments for or on behalf of any other party.</w:t>
      </w:r>
    </w:p>
    <w:p w:rsidR="00A36E4A" w:rsidRDefault="00426FCF">
      <w:pPr>
        <w:pStyle w:val="HeadingLevel1"/>
      </w:pPr>
      <w:bookmarkStart w:id="25" w:name="a558612"/>
      <w:bookmarkStart w:id="26" w:name="_Toc379533081"/>
      <w:r>
        <w:t>Third party rights</w:t>
      </w:r>
      <w:bookmarkEnd w:id="25"/>
      <w:bookmarkEnd w:id="26"/>
    </w:p>
    <w:p w:rsidR="00A36E4A" w:rsidRDefault="00426FCF">
      <w:pPr>
        <w:pStyle w:val="OutlineLevel2"/>
      </w:pPr>
      <w:r>
        <w:t xml:space="preserve">Except as provided in this clause </w:t>
      </w:r>
      <w:r w:rsidR="00A36E4A">
        <w:fldChar w:fldCharType="begin"/>
      </w:r>
      <w:r>
        <w:instrText xml:space="preserve">REF "a558612" \h \w </w:instrText>
      </w:r>
      <w:r w:rsidR="00A36E4A">
        <w:fldChar w:fldCharType="separate"/>
      </w:r>
      <w:r w:rsidR="00B82773">
        <w:t>12</w:t>
      </w:r>
      <w:r w:rsidR="00A36E4A">
        <w:fldChar w:fldCharType="end"/>
      </w:r>
      <w:r>
        <w:t>, this agreement is made for the benefit of the parties to it and their successors and permitted assigns and is not intended to benefit, or be enforceable by, anyone else.</w:t>
      </w:r>
    </w:p>
    <w:p w:rsidR="00A36E4A" w:rsidRDefault="00426FCF">
      <w:pPr>
        <w:pStyle w:val="OutlineLevel2"/>
      </w:pPr>
      <w:r>
        <w:t xml:space="preserve">This agreement is made for the benefit of the Disclosing Party and its Group from time to time, and any entity in the Disclosing Party's Group may enforce this agreement as if they were the Disclosing Party and a party to this agreement. </w:t>
      </w:r>
    </w:p>
    <w:p w:rsidR="00A36E4A" w:rsidRDefault="00426FCF">
      <w:pPr>
        <w:pStyle w:val="OutlineLevel2"/>
      </w:pPr>
      <w:r>
        <w:lastRenderedPageBreak/>
        <w:t xml:space="preserve">The parties may terminate, rescind or vary this agreement without the consent of any person who is not a party to this agreement.  </w:t>
      </w:r>
    </w:p>
    <w:p w:rsidR="00A36E4A" w:rsidRDefault="00426FCF">
      <w:pPr>
        <w:pStyle w:val="HeadingLevel1"/>
      </w:pPr>
      <w:bookmarkStart w:id="27" w:name="a181342"/>
      <w:bookmarkStart w:id="28" w:name="_Toc379533082"/>
      <w:r>
        <w:t>Governing law and jurisdiction</w:t>
      </w:r>
      <w:bookmarkEnd w:id="27"/>
      <w:bookmarkEnd w:id="28"/>
    </w:p>
    <w:p w:rsidR="00A36E4A" w:rsidRDefault="00426FCF">
      <w:pPr>
        <w:pStyle w:val="OutlineLevel2"/>
      </w:pPr>
      <w:r>
        <w:t xml:space="preserve">This agreement and any dispute or claim arising out of or in connection with it or its subject matter or formation (including non-contractual disputes or claims) shall be governed by and construed in accordance with the law of England and Wales. </w:t>
      </w:r>
    </w:p>
    <w:p w:rsidR="00A36E4A" w:rsidRDefault="00426FCF">
      <w:pPr>
        <w:pStyle w:val="OutlineLevel2"/>
      </w:pPr>
      <w:r>
        <w:t>The parties irrevocably agree that the courts of England and Wales shall have exclusive jurisdiction to settle any dispute or claim that arises out of or in connection with this agreement or its subject matter or formation (including non-contractual disputes or claims).</w:t>
      </w:r>
    </w:p>
    <w:bookmarkEnd w:id="1"/>
    <w:p w:rsidR="00A36E4A" w:rsidRDefault="00426FCF">
      <w:r>
        <w:t>IN WITNESS of which this agreement has been executed and is delivered on the date appearing as the date of this agreement.</w:t>
      </w:r>
    </w:p>
    <w:tbl>
      <w:tblPr>
        <w:tblW w:w="0" w:type="auto"/>
        <w:tblInd w:w="108" w:type="dxa"/>
        <w:tblLayout w:type="fixed"/>
        <w:tblLook w:val="0000" w:firstRow="0" w:lastRow="0" w:firstColumn="0" w:lastColumn="0" w:noHBand="0" w:noVBand="0"/>
      </w:tblPr>
      <w:tblGrid>
        <w:gridCol w:w="4154"/>
        <w:gridCol w:w="4154"/>
      </w:tblGrid>
      <w:tr w:rsidR="00A36E4A" w:rsidTr="00126F5D">
        <w:tc>
          <w:tcPr>
            <w:tcW w:w="4154" w:type="dxa"/>
          </w:tcPr>
          <w:p w:rsidR="00A36E4A" w:rsidRDefault="00426FCF">
            <w:pPr>
              <w:pStyle w:val="XExecution"/>
            </w:pPr>
            <w:r>
              <w:t xml:space="preserve">Signed by </w:t>
            </w:r>
            <w:r w:rsidR="00B237E9">
              <w:t>Robert Ferris</w:t>
            </w:r>
            <w:r w:rsidR="00CA1C89">
              <w:t>:</w:t>
            </w:r>
          </w:p>
          <w:p w:rsidR="006D601E" w:rsidRDefault="00426FCF" w:rsidP="006D601E">
            <w:pPr>
              <w:pStyle w:val="XExecution"/>
              <w:spacing w:before="0" w:after="0" w:line="240" w:lineRule="auto"/>
              <w:ind w:right="461"/>
            </w:pPr>
            <w:r>
              <w:t>for and on behalf of</w:t>
            </w:r>
            <w:r w:rsidR="006D601E">
              <w:t xml:space="preserve"> </w:t>
            </w:r>
          </w:p>
          <w:p w:rsidR="00A36E4A" w:rsidRDefault="00586F59" w:rsidP="006D601E">
            <w:pPr>
              <w:pStyle w:val="XExecution"/>
              <w:spacing w:before="0" w:after="0" w:line="240" w:lineRule="auto"/>
              <w:ind w:right="461"/>
            </w:pPr>
            <w:r>
              <w:t>Feritech Global Limited</w:t>
            </w:r>
          </w:p>
        </w:tc>
        <w:tc>
          <w:tcPr>
            <w:tcW w:w="4154" w:type="dxa"/>
          </w:tcPr>
          <w:p w:rsidR="00FF5586" w:rsidRDefault="00FF5586">
            <w:pPr>
              <w:pStyle w:val="XExecution"/>
            </w:pPr>
          </w:p>
          <w:p w:rsidR="00FF5586" w:rsidRDefault="00FF5586">
            <w:pPr>
              <w:pStyle w:val="XExecution"/>
            </w:pPr>
            <w:r>
              <w:rPr>
                <w:noProof/>
              </w:rPr>
              <w:drawing>
                <wp:inline distT="0" distB="0" distL="0" distR="0">
                  <wp:extent cx="1243330" cy="685800"/>
                  <wp:effectExtent l="0" t="0" r="0" b="0"/>
                  <wp:docPr id="1" name="Picture 1" descr="\\server\Users\rfe\Desktop\images\Signatures\R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Users\rfe\Desktop\images\Signatures\RF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3330" cy="685800"/>
                          </a:xfrm>
                          <a:prstGeom prst="rect">
                            <a:avLst/>
                          </a:prstGeom>
                          <a:noFill/>
                          <a:ln>
                            <a:noFill/>
                          </a:ln>
                        </pic:spPr>
                      </pic:pic>
                    </a:graphicData>
                  </a:graphic>
                </wp:inline>
              </w:drawing>
            </w:r>
          </w:p>
          <w:p w:rsidR="00A36E4A" w:rsidRDefault="00426FCF">
            <w:pPr>
              <w:pStyle w:val="XExecution"/>
            </w:pPr>
            <w:r>
              <w:t>Director</w:t>
            </w:r>
          </w:p>
        </w:tc>
      </w:tr>
      <w:tr w:rsidR="00A36E4A" w:rsidTr="00126F5D">
        <w:tc>
          <w:tcPr>
            <w:tcW w:w="4154" w:type="dxa"/>
          </w:tcPr>
          <w:p w:rsidR="00281F89" w:rsidRDefault="00426FCF" w:rsidP="00EB39B0">
            <w:pPr>
              <w:pStyle w:val="XExecution"/>
            </w:pPr>
            <w:r>
              <w:t xml:space="preserve">Signed by </w:t>
            </w:r>
            <w:r w:rsidR="00CA1C89">
              <w:t>[</w:t>
            </w:r>
            <w:r>
              <w:t>NAME OF DIRECTOR</w:t>
            </w:r>
            <w:r w:rsidR="00CA1C89">
              <w:t>]</w:t>
            </w:r>
          </w:p>
          <w:p w:rsidR="009E4FFB" w:rsidRDefault="00426FCF" w:rsidP="009E4FFB">
            <w:pPr>
              <w:pStyle w:val="XExecution"/>
              <w:spacing w:before="0" w:after="0" w:line="240" w:lineRule="auto"/>
              <w:ind w:right="461"/>
            </w:pPr>
            <w:r>
              <w:t>for and on behalf of</w:t>
            </w:r>
          </w:p>
          <w:p w:rsidR="00A36E4A" w:rsidRDefault="00CA1C89" w:rsidP="009E4FFB">
            <w:pPr>
              <w:pStyle w:val="XExecution"/>
              <w:spacing w:before="0" w:after="0" w:line="240" w:lineRule="auto"/>
              <w:ind w:right="461"/>
            </w:pPr>
            <w:r>
              <w:t>[RECIPIENT]</w:t>
            </w:r>
          </w:p>
        </w:tc>
        <w:tc>
          <w:tcPr>
            <w:tcW w:w="4154" w:type="dxa"/>
          </w:tcPr>
          <w:p w:rsidR="00A36E4A" w:rsidRDefault="00426FCF">
            <w:pPr>
              <w:pStyle w:val="XExecution"/>
            </w:pPr>
            <w:r>
              <w:t>.......................................</w:t>
            </w:r>
          </w:p>
          <w:p w:rsidR="00A36E4A" w:rsidRDefault="00426FCF">
            <w:pPr>
              <w:pStyle w:val="XExecution"/>
            </w:pPr>
            <w:r>
              <w:t>Director</w:t>
            </w:r>
          </w:p>
        </w:tc>
      </w:tr>
    </w:tbl>
    <w:p w:rsidR="00426FCF" w:rsidRDefault="00426FCF"/>
    <w:sectPr w:rsidR="00426FCF" w:rsidSect="004D1F46">
      <w:footerReference w:type="default" r:id="rId15"/>
      <w:headerReference w:type="first" r:id="rId16"/>
      <w:footerReference w:type="first" r:id="rId17"/>
      <w:pgSz w:w="11907" w:h="16840" w:code="9"/>
      <w:pgMar w:top="1440" w:right="1440" w:bottom="1440" w:left="1440" w:header="720" w:footer="720" w:gutter="0"/>
      <w:paperSrc w:first="265" w:other="26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DB5" w:rsidRDefault="00660DB5">
      <w:r>
        <w:separator/>
      </w:r>
    </w:p>
  </w:endnote>
  <w:endnote w:type="continuationSeparator" w:id="0">
    <w:p w:rsidR="00660DB5" w:rsidRDefault="0066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3A7" w:rsidRDefault="00FB3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F1" w:rsidRDefault="00FF5586">
    <w:pPr>
      <w:pStyle w:val="Footer"/>
    </w:pPr>
    <w:r>
      <w:rPr>
        <w:noProof/>
      </w:rPr>
      <w:drawing>
        <wp:anchor distT="0" distB="0" distL="114300" distR="114300" simplePos="0" relativeHeight="251657728" behindDoc="1" locked="0" layoutInCell="1" allowOverlap="1">
          <wp:simplePos x="0" y="0"/>
          <wp:positionH relativeFrom="column">
            <wp:posOffset>4434840</wp:posOffset>
          </wp:positionH>
          <wp:positionV relativeFrom="paragraph">
            <wp:posOffset>-375920</wp:posOffset>
          </wp:positionV>
          <wp:extent cx="1670050" cy="1202690"/>
          <wp:effectExtent l="0" t="0" r="0" b="0"/>
          <wp:wrapNone/>
          <wp:docPr id="1027" name="Picture 1027" descr="SS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SS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050" cy="1202690"/>
                  </a:xfrm>
                  <a:prstGeom prst="rect">
                    <a:avLst/>
                  </a:prstGeom>
                  <a:noFill/>
                </pic:spPr>
              </pic:pic>
            </a:graphicData>
          </a:graphic>
          <wp14:sizeRelH relativeFrom="page">
            <wp14:pctWidth>0</wp14:pctWidth>
          </wp14:sizeRelH>
          <wp14:sizeRelV relativeFrom="page">
            <wp14:pctHeight>0</wp14:pctHeight>
          </wp14:sizeRelV>
        </wp:anchor>
      </w:drawing>
    </w:r>
  </w:p>
  <w:p w:rsidR="00DC78F1" w:rsidRDefault="00DC78F1">
    <w:pPr>
      <w:pStyle w:val="Footer"/>
    </w:pPr>
  </w:p>
  <w:p w:rsidR="00DC78F1" w:rsidRDefault="00DC78F1">
    <w:pPr>
      <w:pStyle w:val="Footer"/>
    </w:pPr>
  </w:p>
  <w:p w:rsidR="00DC78F1" w:rsidRDefault="00DC78F1">
    <w:pPr>
      <w:spacing w:after="0" w:line="240" w:lineRule="auto"/>
      <w:ind w:right="29"/>
      <w:jc w:val="right"/>
      <w:rPr>
        <w:rFonts w:cs="Arial"/>
        <w:szCs w:val="22"/>
      </w:rPr>
    </w:pPr>
  </w:p>
  <w:p w:rsidR="00DC78F1" w:rsidRDefault="00DC78F1">
    <w:pPr>
      <w:spacing w:after="0" w:line="240" w:lineRule="auto"/>
      <w:ind w:right="29"/>
      <w:jc w:val="right"/>
      <w:rPr>
        <w:rFonts w:cs="Arial"/>
        <w:szCs w:val="22"/>
      </w:rPr>
    </w:pPr>
  </w:p>
  <w:p w:rsidR="00DC78F1" w:rsidRDefault="00DC78F1">
    <w:pPr>
      <w:spacing w:after="0" w:line="240" w:lineRule="auto"/>
      <w:ind w:right="29"/>
      <w:jc w:val="right"/>
      <w:rPr>
        <w:rFonts w:cs="Arial"/>
        <w:szCs w:val="22"/>
      </w:rPr>
    </w:pPr>
  </w:p>
  <w:p w:rsidR="00DC78F1" w:rsidRDefault="00DC78F1">
    <w:pPr>
      <w:spacing w:after="0" w:line="240" w:lineRule="auto"/>
      <w:ind w:right="29"/>
      <w:jc w:val="right"/>
      <w:rPr>
        <w:rFonts w:cs="Arial"/>
        <w:szCs w:val="22"/>
      </w:rPr>
    </w:pPr>
    <w:r>
      <w:rPr>
        <w:rFonts w:cs="Arial"/>
        <w:szCs w:val="22"/>
      </w:rPr>
      <w:t xml:space="preserve">Stephens </w:t>
    </w:r>
    <w:proofErr w:type="spellStart"/>
    <w:r>
      <w:rPr>
        <w:rFonts w:cs="Arial"/>
        <w:szCs w:val="22"/>
      </w:rPr>
      <w:t>Scown</w:t>
    </w:r>
    <w:proofErr w:type="spellEnd"/>
    <w:r>
      <w:rPr>
        <w:rFonts w:cs="Arial"/>
        <w:szCs w:val="22"/>
      </w:rPr>
      <w:t xml:space="preserve"> LLP, Curzon House, </w:t>
    </w:r>
    <w:proofErr w:type="spellStart"/>
    <w:r>
      <w:rPr>
        <w:rFonts w:cs="Arial"/>
        <w:szCs w:val="22"/>
      </w:rPr>
      <w:t>Southernhay</w:t>
    </w:r>
    <w:proofErr w:type="spellEnd"/>
    <w:r>
      <w:rPr>
        <w:rFonts w:cs="Arial"/>
        <w:szCs w:val="22"/>
      </w:rPr>
      <w:t xml:space="preserve"> West, Exeter EX1 1RS</w:t>
    </w:r>
  </w:p>
  <w:p w:rsidR="00DC78F1" w:rsidRDefault="00DC78F1">
    <w:pPr>
      <w:spacing w:after="0" w:line="240" w:lineRule="auto"/>
      <w:ind w:right="27"/>
      <w:jc w:val="right"/>
      <w:rPr>
        <w:rFonts w:cs="Arial"/>
        <w:sz w:val="18"/>
        <w:szCs w:val="18"/>
      </w:rPr>
    </w:pPr>
    <w:r>
      <w:rPr>
        <w:rFonts w:cs="Arial"/>
        <w:b/>
        <w:sz w:val="18"/>
        <w:szCs w:val="18"/>
      </w:rPr>
      <w:t>T:</w:t>
    </w:r>
    <w:r>
      <w:rPr>
        <w:rFonts w:cs="Arial"/>
        <w:sz w:val="18"/>
        <w:szCs w:val="18"/>
      </w:rPr>
      <w:t xml:space="preserve"> 01392 210700 </w:t>
    </w:r>
    <w:r>
      <w:rPr>
        <w:rFonts w:cs="Arial"/>
        <w:b/>
        <w:sz w:val="18"/>
        <w:szCs w:val="18"/>
      </w:rPr>
      <w:t xml:space="preserve">F: </w:t>
    </w:r>
    <w:r>
      <w:rPr>
        <w:rFonts w:cs="Arial"/>
        <w:sz w:val="18"/>
        <w:szCs w:val="18"/>
      </w:rPr>
      <w:t xml:space="preserve">01392 274010 </w:t>
    </w:r>
    <w:r>
      <w:rPr>
        <w:rFonts w:cs="Arial"/>
        <w:b/>
        <w:sz w:val="18"/>
        <w:szCs w:val="18"/>
      </w:rPr>
      <w:t>DX:</w:t>
    </w:r>
    <w:r>
      <w:rPr>
        <w:rFonts w:cs="Arial"/>
        <w:sz w:val="18"/>
        <w:szCs w:val="18"/>
      </w:rPr>
      <w:t xml:space="preserve"> 8305 Exeter </w:t>
    </w:r>
    <w:r>
      <w:rPr>
        <w:rFonts w:cs="Arial"/>
        <w:b/>
        <w:sz w:val="18"/>
        <w:szCs w:val="18"/>
      </w:rPr>
      <w:t xml:space="preserve">W: </w:t>
    </w:r>
    <w:r>
      <w:rPr>
        <w:rFonts w:cs="Arial"/>
        <w:sz w:val="18"/>
        <w:szCs w:val="18"/>
      </w:rPr>
      <w:t xml:space="preserve">Stephens-scown.co.uk  </w:t>
    </w:r>
  </w:p>
  <w:p w:rsidR="00DC78F1" w:rsidRDefault="00DC78F1">
    <w:pPr>
      <w:pStyle w:val="Footer"/>
      <w:ind w:right="27"/>
      <w:rPr>
        <w:szCs w:val="18"/>
      </w:rPr>
    </w:pPr>
  </w:p>
  <w:p w:rsidR="00DC78F1" w:rsidRDefault="00DC78F1" w:rsidP="00CA1C89">
    <w:pPr>
      <w:pStyle w:val="Footer"/>
    </w:pPr>
  </w:p>
  <w:p w:rsidR="00DC78F1" w:rsidRPr="00524B4B" w:rsidRDefault="00DC78F1" w:rsidP="00CA1C89">
    <w:pPr>
      <w:pStyle w:val="Footer"/>
    </w:pPr>
    <w:r>
      <w:t xml:space="preserve">Ref: </w:t>
    </w:r>
    <w:r>
      <w:rPr>
        <w:b/>
      </w:rPr>
      <w:t>LH</w:t>
    </w:r>
    <w:r>
      <w:rPr>
        <w:b/>
        <w:i/>
      </w:rPr>
      <w:t>/VW/FERI-1-1/</w:t>
    </w:r>
    <w:proofErr w:type="spellStart"/>
    <w:proofErr w:type="gramStart"/>
    <w:r>
      <w:rPr>
        <w:b/>
        <w:i/>
      </w:rPr>
      <w:t>Non Disclosure</w:t>
    </w:r>
    <w:proofErr w:type="spellEnd"/>
    <w:proofErr w:type="gramEnd"/>
    <w:r>
      <w:rPr>
        <w:b/>
        <w:i/>
      </w:rPr>
      <w:t xml:space="preserve"> Agreement </w:t>
    </w:r>
    <w:r w:rsidR="00586F59">
      <w:rPr>
        <w:b/>
        <w:i/>
      </w:rPr>
      <w:t>Feritech Global Limited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3A7" w:rsidRDefault="00FB33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F1" w:rsidRPr="00524B4B" w:rsidRDefault="00DC78F1" w:rsidP="006F3E48">
    <w:pPr>
      <w:pStyle w:val="Footer"/>
    </w:pPr>
    <w:r>
      <w:t xml:space="preserve">Ref: </w:t>
    </w:r>
    <w:r>
      <w:rPr>
        <w:b/>
      </w:rPr>
      <w:t>LH</w:t>
    </w:r>
    <w:r>
      <w:rPr>
        <w:b/>
        <w:i/>
      </w:rPr>
      <w:t>/VW/FERI-1-1/</w:t>
    </w:r>
    <w:proofErr w:type="spellStart"/>
    <w:proofErr w:type="gramStart"/>
    <w:r>
      <w:rPr>
        <w:b/>
        <w:i/>
      </w:rPr>
      <w:t>Non Disclosure</w:t>
    </w:r>
    <w:proofErr w:type="spellEnd"/>
    <w:proofErr w:type="gramEnd"/>
    <w:r>
      <w:rPr>
        <w:b/>
        <w:i/>
      </w:rPr>
      <w:t xml:space="preserve"> Agreement </w:t>
    </w:r>
    <w:r w:rsidR="00586F59">
      <w:rPr>
        <w:b/>
        <w:i/>
      </w:rPr>
      <w:t>Feritech Global Limited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F1" w:rsidRPr="00524B4B" w:rsidRDefault="00DC78F1" w:rsidP="006F3E48">
    <w:pPr>
      <w:pStyle w:val="Footer"/>
    </w:pPr>
    <w:r>
      <w:t xml:space="preserve">Ref: </w:t>
    </w:r>
    <w:r>
      <w:rPr>
        <w:b/>
      </w:rPr>
      <w:t>LH</w:t>
    </w:r>
    <w:r>
      <w:rPr>
        <w:b/>
        <w:i/>
      </w:rPr>
      <w:t>/VW/FERI-1-1/</w:t>
    </w:r>
    <w:proofErr w:type="spellStart"/>
    <w:proofErr w:type="gramStart"/>
    <w:r>
      <w:rPr>
        <w:b/>
        <w:i/>
      </w:rPr>
      <w:t>Non Disclosure</w:t>
    </w:r>
    <w:proofErr w:type="spellEnd"/>
    <w:proofErr w:type="gramEnd"/>
    <w:r>
      <w:rPr>
        <w:b/>
        <w:i/>
      </w:rPr>
      <w:t xml:space="preserve"> Agreement </w:t>
    </w:r>
    <w:r w:rsidR="00586F59">
      <w:rPr>
        <w:b/>
        <w:i/>
      </w:rPr>
      <w:t>Feritech Global Limited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F1" w:rsidRPr="00524B4B" w:rsidRDefault="00DC78F1" w:rsidP="006F3E48">
    <w:pPr>
      <w:pStyle w:val="Footer"/>
    </w:pPr>
    <w:r>
      <w:t xml:space="preserve">Ref: </w:t>
    </w:r>
    <w:r>
      <w:rPr>
        <w:b/>
      </w:rPr>
      <w:t>LH</w:t>
    </w:r>
    <w:r>
      <w:rPr>
        <w:b/>
        <w:i/>
      </w:rPr>
      <w:t>/VW/FERI-1-1/</w:t>
    </w:r>
    <w:proofErr w:type="spellStart"/>
    <w:proofErr w:type="gramStart"/>
    <w:r>
      <w:rPr>
        <w:b/>
        <w:i/>
      </w:rPr>
      <w:t>Non Disclosure</w:t>
    </w:r>
    <w:proofErr w:type="spellEnd"/>
    <w:proofErr w:type="gramEnd"/>
    <w:r>
      <w:rPr>
        <w:b/>
        <w:i/>
      </w:rPr>
      <w:t xml:space="preserve"> Agreement </w:t>
    </w:r>
    <w:r w:rsidR="00586F59">
      <w:rPr>
        <w:b/>
        <w:i/>
      </w:rPr>
      <w:t>Feritech Global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DB5" w:rsidRDefault="00660DB5">
      <w:r>
        <w:separator/>
      </w:r>
    </w:p>
  </w:footnote>
  <w:footnote w:type="continuationSeparator" w:id="0">
    <w:p w:rsidR="00660DB5" w:rsidRDefault="00660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3A7" w:rsidRDefault="00FB3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F1" w:rsidRDefault="00DC78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3A7" w:rsidRDefault="00FB33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F1" w:rsidRDefault="00DC78F1">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4FAD"/>
    <w:multiLevelType w:val="multilevel"/>
    <w:tmpl w:val="0809001D"/>
    <w:name w:val="BackgroundList3"/>
    <w:lvl w:ilvl="0">
      <w:start w:val="1"/>
      <w:numFmt w:val="decimal"/>
      <w:lvlText w:val="%1)"/>
      <w:lvlJc w:val="left"/>
      <w:pPr>
        <w:tabs>
          <w:tab w:val="num" w:pos="1588"/>
        </w:tabs>
        <w:ind w:left="1588" w:hanging="360"/>
      </w:pPr>
    </w:lvl>
    <w:lvl w:ilvl="1">
      <w:start w:val="1"/>
      <w:numFmt w:val="lowerLetter"/>
      <w:lvlText w:val="%2)"/>
      <w:lvlJc w:val="left"/>
      <w:pPr>
        <w:tabs>
          <w:tab w:val="num" w:pos="1948"/>
        </w:tabs>
        <w:ind w:left="1948" w:hanging="360"/>
      </w:pPr>
    </w:lvl>
    <w:lvl w:ilvl="2">
      <w:start w:val="1"/>
      <w:numFmt w:val="lowerRoman"/>
      <w:lvlText w:val="%3)"/>
      <w:lvlJc w:val="left"/>
      <w:pPr>
        <w:tabs>
          <w:tab w:val="num" w:pos="2308"/>
        </w:tabs>
        <w:ind w:left="2308" w:hanging="360"/>
      </w:pPr>
    </w:lvl>
    <w:lvl w:ilvl="3">
      <w:start w:val="1"/>
      <w:numFmt w:val="decimal"/>
      <w:lvlText w:val="(%4)"/>
      <w:lvlJc w:val="left"/>
      <w:pPr>
        <w:tabs>
          <w:tab w:val="num" w:pos="2668"/>
        </w:tabs>
        <w:ind w:left="2668" w:hanging="360"/>
      </w:pPr>
    </w:lvl>
    <w:lvl w:ilvl="4">
      <w:start w:val="1"/>
      <w:numFmt w:val="lowerLetter"/>
      <w:lvlText w:val="(%5)"/>
      <w:lvlJc w:val="left"/>
      <w:pPr>
        <w:tabs>
          <w:tab w:val="num" w:pos="3028"/>
        </w:tabs>
        <w:ind w:left="3028" w:hanging="360"/>
      </w:pPr>
    </w:lvl>
    <w:lvl w:ilvl="5">
      <w:start w:val="1"/>
      <w:numFmt w:val="lowerRoman"/>
      <w:lvlText w:val="(%6)"/>
      <w:lvlJc w:val="left"/>
      <w:pPr>
        <w:tabs>
          <w:tab w:val="num" w:pos="3388"/>
        </w:tabs>
        <w:ind w:left="3388" w:hanging="360"/>
      </w:pPr>
    </w:lvl>
    <w:lvl w:ilvl="6">
      <w:start w:val="1"/>
      <w:numFmt w:val="decimal"/>
      <w:lvlText w:val="%7."/>
      <w:lvlJc w:val="left"/>
      <w:pPr>
        <w:tabs>
          <w:tab w:val="num" w:pos="3748"/>
        </w:tabs>
        <w:ind w:left="3748" w:hanging="360"/>
      </w:pPr>
    </w:lvl>
    <w:lvl w:ilvl="7">
      <w:start w:val="1"/>
      <w:numFmt w:val="lowerLetter"/>
      <w:lvlText w:val="%8."/>
      <w:lvlJc w:val="left"/>
      <w:pPr>
        <w:tabs>
          <w:tab w:val="num" w:pos="4108"/>
        </w:tabs>
        <w:ind w:left="4108" w:hanging="360"/>
      </w:pPr>
    </w:lvl>
    <w:lvl w:ilvl="8">
      <w:start w:val="1"/>
      <w:numFmt w:val="lowerRoman"/>
      <w:lvlText w:val="%9."/>
      <w:lvlJc w:val="left"/>
      <w:pPr>
        <w:tabs>
          <w:tab w:val="num" w:pos="4468"/>
        </w:tabs>
        <w:ind w:left="4468" w:hanging="360"/>
      </w:pPr>
    </w:lvl>
  </w:abstractNum>
  <w:abstractNum w:abstractNumId="1" w15:restartNumberingAfterBreak="0">
    <w:nsid w:val="016A5EA8"/>
    <w:multiLevelType w:val="multilevel"/>
    <w:tmpl w:val="0809001D"/>
    <w:name w:val="OperativeLi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757C7E"/>
    <w:multiLevelType w:val="multilevel"/>
    <w:tmpl w:val="0809001D"/>
    <w:name w:val="sch_style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080FF0"/>
    <w:multiLevelType w:val="multilevel"/>
    <w:tmpl w:val="0809001D"/>
    <w:name w:val="sch_style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334B28"/>
    <w:multiLevelType w:val="multilevel"/>
    <w:tmpl w:val="0809001D"/>
    <w:name w:val="sch_style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8D44AC1"/>
    <w:multiLevelType w:val="multilevel"/>
    <w:tmpl w:val="0809001D"/>
    <w:name w:val="OperativeList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BD10988"/>
    <w:multiLevelType w:val="multilevel"/>
    <w:tmpl w:val="0809001D"/>
    <w:name w:val="DeleteM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D924B87"/>
    <w:multiLevelType w:val="multilevel"/>
    <w:tmpl w:val="5DB0C3EA"/>
    <w:name w:val="InformalScheduleList"/>
    <w:lvl w:ilvl="0">
      <w:start w:val="1"/>
      <w:numFmt w:val="decimal"/>
      <w:pStyle w:val="Sch2style1"/>
      <w:lvlText w:val="%1."/>
      <w:lvlJc w:val="left"/>
      <w:pPr>
        <w:tabs>
          <w:tab w:val="num" w:pos="720"/>
        </w:tabs>
        <w:ind w:left="720" w:hanging="720"/>
      </w:pPr>
      <w:rPr>
        <w:rFonts w:ascii="Arial" w:hAnsi="Arial" w:hint="default"/>
        <w:b w:val="0"/>
        <w:i w:val="0"/>
        <w:sz w:val="22"/>
        <w:szCs w:val="22"/>
      </w:rPr>
    </w:lvl>
    <w:lvl w:ilvl="1">
      <w:start w:val="1"/>
      <w:numFmt w:val="decimal"/>
      <w:pStyle w:val="Sch2stylea"/>
      <w:lvlText w:val="%1.%2"/>
      <w:lvlJc w:val="left"/>
      <w:pPr>
        <w:tabs>
          <w:tab w:val="num" w:pos="720"/>
        </w:tabs>
        <w:ind w:left="720" w:hanging="720"/>
      </w:pPr>
      <w:rPr>
        <w:rFonts w:ascii="Arial" w:hAnsi="Arial" w:hint="default"/>
        <w:b w:val="0"/>
        <w:i w:val="0"/>
        <w:sz w:val="22"/>
        <w:szCs w:val="22"/>
      </w:rPr>
    </w:lvl>
    <w:lvl w:ilvl="2">
      <w:start w:val="1"/>
      <w:numFmt w:val="lowerLetter"/>
      <w:pStyle w:val="Sch2stylei"/>
      <w:lvlText w:val="(%3)"/>
      <w:lvlJc w:val="left"/>
      <w:pPr>
        <w:tabs>
          <w:tab w:val="num" w:pos="1729"/>
        </w:tabs>
        <w:ind w:left="1729" w:hanging="1009"/>
      </w:pPr>
      <w:rPr>
        <w:rFonts w:ascii="Arial" w:hAnsi="Arial" w:hint="default"/>
        <w:b w:val="0"/>
        <w:i w:val="0"/>
        <w:sz w:val="22"/>
        <w:szCs w:val="22"/>
      </w:rPr>
    </w:lvl>
    <w:lvl w:ilvl="3">
      <w:start w:val="1"/>
      <w:numFmt w:val="lowerRoman"/>
      <w:lvlText w:val="(%4)"/>
      <w:lvlJc w:val="left"/>
      <w:pPr>
        <w:tabs>
          <w:tab w:val="num" w:pos="2807"/>
        </w:tabs>
        <w:ind w:left="2807" w:hanging="1078"/>
      </w:pPr>
      <w:rPr>
        <w:rFonts w:ascii="Times New Roman" w:hAnsi="Times New Roman" w:hint="default"/>
        <w:b w:val="0"/>
        <w:i w:val="0"/>
        <w:sz w:val="24"/>
        <w:szCs w:val="24"/>
      </w:rPr>
    </w:lvl>
    <w:lvl w:ilvl="4">
      <w:start w:val="1"/>
      <w:numFmt w:val="lowerLetter"/>
      <w:lvlText w:val="(%5)"/>
      <w:lvlJc w:val="left"/>
      <w:pPr>
        <w:tabs>
          <w:tab w:val="num" w:pos="3527"/>
        </w:tabs>
        <w:ind w:left="3527" w:hanging="720"/>
      </w:pPr>
      <w:rPr>
        <w:rFonts w:ascii="Times New Roman Bold" w:hAnsi="Times New Roman Bold" w:hint="default"/>
        <w:b/>
        <w:i w:val="0"/>
        <w:sz w:val="24"/>
        <w:szCs w:val="24"/>
      </w:rPr>
    </w:lvl>
    <w:lvl w:ilvl="5">
      <w:start w:val="1"/>
      <w:numFmt w:val="lowerRoman"/>
      <w:lvlText w:val="(%6)"/>
      <w:lvlJc w:val="left"/>
      <w:pPr>
        <w:tabs>
          <w:tab w:val="num" w:pos="4247"/>
        </w:tabs>
        <w:ind w:left="4247" w:hanging="720"/>
      </w:pPr>
      <w:rPr>
        <w:rFonts w:ascii="Times New Roman" w:hAnsi="Times New Roman"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9075D5A"/>
    <w:multiLevelType w:val="multilevel"/>
    <w:tmpl w:val="B04826DC"/>
    <w:name w:val="OperativeList"/>
    <w:lvl w:ilvl="0">
      <w:start w:val="1"/>
      <w:numFmt w:val="decimal"/>
      <w:pStyle w:val="HeadingLevel1"/>
      <w:lvlText w:val="%1."/>
      <w:lvlJc w:val="left"/>
      <w:pPr>
        <w:tabs>
          <w:tab w:val="num" w:pos="720"/>
        </w:tabs>
        <w:ind w:left="720" w:hanging="720"/>
      </w:pPr>
      <w:rPr>
        <w:rFonts w:ascii="Arial" w:hAnsi="Arial" w:hint="default"/>
        <w:b w:val="0"/>
        <w:i w:val="0"/>
        <w:caps/>
        <w:sz w:val="22"/>
        <w:szCs w:val="22"/>
      </w:rPr>
    </w:lvl>
    <w:lvl w:ilvl="1">
      <w:start w:val="1"/>
      <w:numFmt w:val="decimal"/>
      <w:pStyle w:val="OutlineLevel2"/>
      <w:lvlText w:val="%1.%2"/>
      <w:lvlJc w:val="left"/>
      <w:pPr>
        <w:tabs>
          <w:tab w:val="num" w:pos="720"/>
        </w:tabs>
        <w:ind w:left="720" w:hanging="720"/>
      </w:pPr>
      <w:rPr>
        <w:rFonts w:ascii="Arial" w:hAnsi="Arial" w:hint="default"/>
        <w:b w:val="0"/>
        <w:i w:val="0"/>
        <w:caps w:val="0"/>
        <w:sz w:val="22"/>
        <w:szCs w:val="22"/>
      </w:rPr>
    </w:lvl>
    <w:lvl w:ilvl="2">
      <w:start w:val="1"/>
      <w:numFmt w:val="decimal"/>
      <w:pStyle w:val="OutlineLevel3"/>
      <w:lvlText w:val="%1.%2.%3"/>
      <w:lvlJc w:val="left"/>
      <w:pPr>
        <w:tabs>
          <w:tab w:val="num" w:pos="1729"/>
        </w:tabs>
        <w:ind w:left="1729" w:hanging="1009"/>
      </w:pPr>
      <w:rPr>
        <w:rFonts w:ascii="Arial" w:hAnsi="Arial" w:hint="default"/>
        <w:b w:val="0"/>
        <w:i w:val="0"/>
        <w:sz w:val="22"/>
        <w:szCs w:val="22"/>
      </w:rPr>
    </w:lvl>
    <w:lvl w:ilvl="3">
      <w:start w:val="1"/>
      <w:numFmt w:val="lowerLetter"/>
      <w:pStyle w:val="OutlineLevel4"/>
      <w:lvlText w:val="(%4)"/>
      <w:lvlJc w:val="left"/>
      <w:pPr>
        <w:tabs>
          <w:tab w:val="num" w:pos="2807"/>
        </w:tabs>
        <w:ind w:left="2807" w:hanging="1078"/>
      </w:pPr>
      <w:rPr>
        <w:rFonts w:ascii="Arial" w:hAnsi="Arial" w:hint="default"/>
        <w:b w:val="0"/>
        <w:i w:val="0"/>
        <w:sz w:val="22"/>
        <w:szCs w:val="22"/>
      </w:rPr>
    </w:lvl>
    <w:lvl w:ilvl="4">
      <w:start w:val="1"/>
      <w:numFmt w:val="lowerRoman"/>
      <w:pStyle w:val="OutlineLevel5"/>
      <w:lvlText w:val="(%5)"/>
      <w:lvlJc w:val="left"/>
      <w:pPr>
        <w:tabs>
          <w:tab w:val="num" w:pos="3527"/>
        </w:tabs>
        <w:ind w:left="3527" w:hanging="720"/>
      </w:pPr>
      <w:rPr>
        <w:rFonts w:ascii="Arial" w:hAnsi="Arial" w:hint="default"/>
        <w:b w:val="0"/>
        <w:i w:val="0"/>
        <w:sz w:val="22"/>
        <w:szCs w:val="22"/>
      </w:rPr>
    </w:lvl>
    <w:lvl w:ilvl="5">
      <w:start w:val="1"/>
      <w:numFmt w:val="decimal"/>
      <w:lvlText w:val="%6."/>
      <w:lvlJc w:val="left"/>
      <w:pPr>
        <w:tabs>
          <w:tab w:val="num" w:pos="4247"/>
        </w:tabs>
        <w:ind w:left="4247" w:hanging="720"/>
      </w:pPr>
      <w:rPr>
        <w:rFonts w:ascii="Times New Roman" w:hAnsi="Times New Roman" w:hint="default"/>
        <w:b w:val="0"/>
        <w:i w:val="0"/>
        <w:sz w:val="24"/>
        <w:szCs w:val="24"/>
      </w:rPr>
    </w:lvl>
    <w:lvl w:ilvl="6">
      <w:start w:val="1"/>
      <w:numFmt w:val="decimal"/>
      <w:lvlText w:val="%7."/>
      <w:lvlJc w:val="left"/>
      <w:pPr>
        <w:tabs>
          <w:tab w:val="num" w:pos="4320"/>
        </w:tabs>
        <w:ind w:left="4320" w:hanging="720"/>
      </w:pPr>
      <w:rPr>
        <w:rFonts w:ascii="Times New Roman" w:hAnsi="Times New Roman" w:hint="default"/>
        <w:b w:val="0"/>
        <w:i w:val="0"/>
        <w:sz w:val="24"/>
        <w:szCs w:val="24"/>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15:restartNumberingAfterBreak="0">
    <w:nsid w:val="1D207877"/>
    <w:multiLevelType w:val="hybridMultilevel"/>
    <w:tmpl w:val="699E6C04"/>
    <w:lvl w:ilvl="0" w:tplc="6336645E">
      <w:start w:val="1"/>
      <w:numFmt w:val="decimal"/>
      <w:pStyle w:val="TOC2"/>
      <w:lvlText w:val="SCHEDULE %1 "/>
      <w:lvlJc w:val="left"/>
      <w:pPr>
        <w:tabs>
          <w:tab w:val="num" w:pos="1562"/>
        </w:tabs>
        <w:ind w:left="842" w:hanging="360"/>
      </w:pPr>
      <w:rPr>
        <w:rFonts w:ascii="Arial" w:hAnsi="Arial" w:hint="default"/>
        <w:sz w:val="22"/>
        <w:szCs w:val="22"/>
      </w:rPr>
    </w:lvl>
    <w:lvl w:ilvl="1" w:tplc="08090019" w:tentative="1">
      <w:start w:val="1"/>
      <w:numFmt w:val="lowerLetter"/>
      <w:lvlText w:val="%2."/>
      <w:lvlJc w:val="left"/>
      <w:pPr>
        <w:tabs>
          <w:tab w:val="num" w:pos="3425"/>
        </w:tabs>
        <w:ind w:left="3425" w:hanging="360"/>
      </w:pPr>
    </w:lvl>
    <w:lvl w:ilvl="2" w:tplc="0809001B" w:tentative="1">
      <w:start w:val="1"/>
      <w:numFmt w:val="lowerRoman"/>
      <w:lvlText w:val="%3."/>
      <w:lvlJc w:val="right"/>
      <w:pPr>
        <w:tabs>
          <w:tab w:val="num" w:pos="4145"/>
        </w:tabs>
        <w:ind w:left="4145" w:hanging="180"/>
      </w:pPr>
    </w:lvl>
    <w:lvl w:ilvl="3" w:tplc="0809000F" w:tentative="1">
      <w:start w:val="1"/>
      <w:numFmt w:val="decimal"/>
      <w:lvlText w:val="%4."/>
      <w:lvlJc w:val="left"/>
      <w:pPr>
        <w:tabs>
          <w:tab w:val="num" w:pos="4865"/>
        </w:tabs>
        <w:ind w:left="4865" w:hanging="360"/>
      </w:pPr>
    </w:lvl>
    <w:lvl w:ilvl="4" w:tplc="08090019" w:tentative="1">
      <w:start w:val="1"/>
      <w:numFmt w:val="lowerLetter"/>
      <w:lvlText w:val="%5."/>
      <w:lvlJc w:val="left"/>
      <w:pPr>
        <w:tabs>
          <w:tab w:val="num" w:pos="5585"/>
        </w:tabs>
        <w:ind w:left="5585" w:hanging="360"/>
      </w:pPr>
    </w:lvl>
    <w:lvl w:ilvl="5" w:tplc="0809001B" w:tentative="1">
      <w:start w:val="1"/>
      <w:numFmt w:val="lowerRoman"/>
      <w:lvlText w:val="%6."/>
      <w:lvlJc w:val="right"/>
      <w:pPr>
        <w:tabs>
          <w:tab w:val="num" w:pos="6305"/>
        </w:tabs>
        <w:ind w:left="6305" w:hanging="180"/>
      </w:pPr>
    </w:lvl>
    <w:lvl w:ilvl="6" w:tplc="0809000F" w:tentative="1">
      <w:start w:val="1"/>
      <w:numFmt w:val="decimal"/>
      <w:lvlText w:val="%7."/>
      <w:lvlJc w:val="left"/>
      <w:pPr>
        <w:tabs>
          <w:tab w:val="num" w:pos="7025"/>
        </w:tabs>
        <w:ind w:left="7025" w:hanging="360"/>
      </w:pPr>
    </w:lvl>
    <w:lvl w:ilvl="7" w:tplc="08090019" w:tentative="1">
      <w:start w:val="1"/>
      <w:numFmt w:val="lowerLetter"/>
      <w:lvlText w:val="%8."/>
      <w:lvlJc w:val="left"/>
      <w:pPr>
        <w:tabs>
          <w:tab w:val="num" w:pos="7745"/>
        </w:tabs>
        <w:ind w:left="7745" w:hanging="360"/>
      </w:pPr>
    </w:lvl>
    <w:lvl w:ilvl="8" w:tplc="0809001B" w:tentative="1">
      <w:start w:val="1"/>
      <w:numFmt w:val="lowerRoman"/>
      <w:lvlText w:val="%9."/>
      <w:lvlJc w:val="right"/>
      <w:pPr>
        <w:tabs>
          <w:tab w:val="num" w:pos="8465"/>
        </w:tabs>
        <w:ind w:left="8465" w:hanging="180"/>
      </w:pPr>
    </w:lvl>
  </w:abstractNum>
  <w:abstractNum w:abstractNumId="11" w15:restartNumberingAfterBreak="0">
    <w:nsid w:val="1E2413CF"/>
    <w:multiLevelType w:val="multilevel"/>
    <w:tmpl w:val="0809001D"/>
    <w:name w:val="Schedule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E4E42A5"/>
    <w:multiLevelType w:val="hybridMultilevel"/>
    <w:tmpl w:val="F52E94F0"/>
    <w:lvl w:ilvl="0" w:tplc="0E5C3502">
      <w:start w:val="1"/>
      <w:numFmt w:val="decimal"/>
      <w:pStyle w:val="Appmainheadsingle"/>
      <w:lvlText w:val="Annex "/>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E4373A"/>
    <w:multiLevelType w:val="multilevel"/>
    <w:tmpl w:val="0809001D"/>
    <w:name w:val="FormalSchedule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03F3ED4"/>
    <w:multiLevelType w:val="multilevel"/>
    <w:tmpl w:val="0809001D"/>
    <w:name w:val="main_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6402842"/>
    <w:multiLevelType w:val="multilevel"/>
    <w:tmpl w:val="0809001D"/>
    <w:name w:val="main_li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8503BF8"/>
    <w:multiLevelType w:val="multilevel"/>
    <w:tmpl w:val="0809001D"/>
    <w:name w:val="DeleteMe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C2370AB"/>
    <w:multiLevelType w:val="multilevel"/>
    <w:tmpl w:val="0809001D"/>
    <w:name w:val="InformalScheduleLi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1194352"/>
    <w:multiLevelType w:val="multilevel"/>
    <w:tmpl w:val="0809001D"/>
    <w:name w:val="Definition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B3631D"/>
    <w:multiLevelType w:val="hybridMultilevel"/>
    <w:tmpl w:val="51F20C0E"/>
    <w:lvl w:ilvl="0" w:tplc="A3DCDD22">
      <w:start w:val="1"/>
      <w:numFmt w:val="upperLetter"/>
      <w:pStyle w:val="Appmainhead"/>
      <w:lvlText w:val="Annex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7466AF"/>
    <w:multiLevelType w:val="multilevel"/>
    <w:tmpl w:val="0809001D"/>
    <w:name w:val="DeleteM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EFF754A"/>
    <w:multiLevelType w:val="multilevel"/>
    <w:tmpl w:val="0809001D"/>
    <w:name w:val="OperativeLi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5C71E82"/>
    <w:multiLevelType w:val="multilevel"/>
    <w:tmpl w:val="0809001D"/>
    <w:name w:val="OperativeListNew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8E00F4C"/>
    <w:multiLevelType w:val="multilevel"/>
    <w:tmpl w:val="12FEF0DA"/>
    <w:name w:val="FormalScheduleList"/>
    <w:lvl w:ilvl="0">
      <w:start w:val="1"/>
      <w:numFmt w:val="decimal"/>
      <w:pStyle w:val="Sch1styleclause"/>
      <w:lvlText w:val="%1."/>
      <w:lvlJc w:val="left"/>
      <w:pPr>
        <w:tabs>
          <w:tab w:val="num" w:pos="720"/>
        </w:tabs>
        <w:ind w:left="720" w:hanging="720"/>
      </w:pPr>
      <w:rPr>
        <w:rFonts w:ascii="Arial Bold" w:hAnsi="Arial Bold" w:hint="default"/>
        <w:b/>
        <w:i w:val="0"/>
        <w:caps/>
        <w:smallCaps w:val="0"/>
        <w:sz w:val="22"/>
        <w:szCs w:val="22"/>
      </w:rPr>
    </w:lvl>
    <w:lvl w:ilvl="1">
      <w:start w:val="1"/>
      <w:numFmt w:val="decimal"/>
      <w:pStyle w:val="Sch1stylesubclause"/>
      <w:lvlText w:val="%1.%2"/>
      <w:lvlJc w:val="left"/>
      <w:pPr>
        <w:tabs>
          <w:tab w:val="num" w:pos="720"/>
        </w:tabs>
        <w:ind w:left="720" w:hanging="720"/>
      </w:pPr>
      <w:rPr>
        <w:rFonts w:ascii="Arial" w:hAnsi="Arial" w:hint="default"/>
        <w:b w:val="0"/>
        <w:i w:val="0"/>
        <w:caps w:val="0"/>
        <w:sz w:val="22"/>
        <w:szCs w:val="22"/>
      </w:rPr>
    </w:lvl>
    <w:lvl w:ilvl="2">
      <w:start w:val="1"/>
      <w:numFmt w:val="lowerLetter"/>
      <w:pStyle w:val="Sch1stylepara"/>
      <w:lvlText w:val="(%3)"/>
      <w:lvlJc w:val="left"/>
      <w:pPr>
        <w:tabs>
          <w:tab w:val="num" w:pos="1729"/>
        </w:tabs>
        <w:ind w:left="1729" w:hanging="1009"/>
      </w:pPr>
      <w:rPr>
        <w:rFonts w:ascii="Arial" w:hAnsi="Arial" w:hint="default"/>
        <w:b w:val="0"/>
        <w:i w:val="0"/>
        <w:sz w:val="22"/>
        <w:szCs w:val="22"/>
      </w:rPr>
    </w:lvl>
    <w:lvl w:ilvl="3">
      <w:start w:val="1"/>
      <w:numFmt w:val="lowerRoman"/>
      <w:pStyle w:val="Sch1stylesubpara"/>
      <w:lvlText w:val="(%4)"/>
      <w:lvlJc w:val="left"/>
      <w:pPr>
        <w:tabs>
          <w:tab w:val="num" w:pos="2807"/>
        </w:tabs>
        <w:ind w:left="2807" w:hanging="1078"/>
      </w:pPr>
      <w:rPr>
        <w:rFonts w:ascii="Arial" w:hAnsi="Arial" w:hint="default"/>
        <w:b w:val="0"/>
        <w:i w:val="0"/>
        <w:sz w:val="22"/>
        <w:szCs w:val="22"/>
      </w:rPr>
    </w:lvl>
    <w:lvl w:ilvl="4">
      <w:start w:val="1"/>
      <w:numFmt w:val="upperLetter"/>
      <w:lvlText w:val="(%5)"/>
      <w:lvlJc w:val="left"/>
      <w:pPr>
        <w:tabs>
          <w:tab w:val="num" w:pos="3527"/>
        </w:tabs>
        <w:ind w:left="3527" w:hanging="720"/>
      </w:pPr>
      <w:rPr>
        <w:rFonts w:ascii="Times New Roman" w:hAnsi="Times New Roman" w:hint="default"/>
        <w:b w:val="0"/>
        <w:i w:val="0"/>
        <w:sz w:val="24"/>
        <w:szCs w:val="24"/>
      </w:rPr>
    </w:lvl>
    <w:lvl w:ilvl="5">
      <w:start w:val="1"/>
      <w:numFmt w:val="decimal"/>
      <w:lvlText w:val="%6."/>
      <w:lvlJc w:val="left"/>
      <w:pPr>
        <w:tabs>
          <w:tab w:val="num" w:pos="4247"/>
        </w:tabs>
        <w:ind w:left="4247" w:hanging="720"/>
      </w:pPr>
      <w:rPr>
        <w:rFonts w:ascii="Times New Roman" w:hAnsi="Times New Roman" w:hint="default"/>
        <w:b w:val="0"/>
        <w:i w:val="0"/>
        <w:sz w:val="24"/>
        <w:szCs w:val="24"/>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4C0A5444"/>
    <w:multiLevelType w:val="multilevel"/>
    <w:tmpl w:val="0809001D"/>
    <w:name w:val="Parties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D463AB0"/>
    <w:multiLevelType w:val="multilevel"/>
    <w:tmpl w:val="0809001D"/>
    <w:name w:val="FormalScheduleLi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7757641"/>
    <w:multiLevelType w:val="multilevel"/>
    <w:tmpl w:val="3A0E87AC"/>
    <w:name w:val="schhead_list"/>
    <w:lvl w:ilvl="0">
      <w:start w:val="1"/>
      <w:numFmt w:val="decimal"/>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9" w15:restartNumberingAfterBreak="0">
    <w:nsid w:val="59EC79D5"/>
    <w:multiLevelType w:val="multilevel"/>
    <w:tmpl w:val="0809001D"/>
    <w:name w:val="sch_style2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AFC3116"/>
    <w:multiLevelType w:val="multilevel"/>
    <w:tmpl w:val="0809001D"/>
    <w:name w:val="Background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19E3B06"/>
    <w:multiLevelType w:val="multilevel"/>
    <w:tmpl w:val="0809001D"/>
    <w:name w:val="Operative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6966731"/>
    <w:multiLevelType w:val="multilevel"/>
    <w:tmpl w:val="D066907E"/>
    <w:name w:val="BackgroundList"/>
    <w:lvl w:ilvl="0">
      <w:start w:val="1"/>
      <w:numFmt w:val="upperLetter"/>
      <w:pStyle w:val="ABackground"/>
      <w:lvlText w:val="(%1)"/>
      <w:lvlJc w:val="left"/>
      <w:pPr>
        <w:tabs>
          <w:tab w:val="num" w:pos="720"/>
        </w:tabs>
        <w:ind w:left="720" w:hanging="720"/>
      </w:pPr>
      <w:rPr>
        <w:rFonts w:ascii="Arial" w:hAnsi="Arial" w:hint="default"/>
        <w:b w:val="0"/>
        <w:i w:val="0"/>
        <w:caps/>
        <w:sz w:val="22"/>
        <w:szCs w:val="22"/>
      </w:rPr>
    </w:lvl>
    <w:lvl w:ilvl="1">
      <w:start w:val="1"/>
      <w:numFmt w:val="lowerLetter"/>
      <w:pStyle w:val="BackSubClause"/>
      <w:lvlText w:val="(%2)"/>
      <w:lvlJc w:val="left"/>
      <w:pPr>
        <w:tabs>
          <w:tab w:val="num" w:pos="1440"/>
        </w:tabs>
        <w:ind w:left="1440" w:hanging="720"/>
      </w:pPr>
      <w:rPr>
        <w:rFonts w:ascii="Arial" w:hAnsi="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4"/>
        <w:szCs w:val="24"/>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68DF6D9B"/>
    <w:multiLevelType w:val="multilevel"/>
    <w:tmpl w:val="0809001D"/>
    <w:name w:val="InformalSchedule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A14466B"/>
    <w:multiLevelType w:val="hybridMultilevel"/>
    <w:tmpl w:val="5C64FE28"/>
    <w:lvl w:ilvl="0" w:tplc="0ADC0BD2">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A465CC"/>
    <w:multiLevelType w:val="multilevel"/>
    <w:tmpl w:val="0809001D"/>
    <w:name w:val="FormalScheduleLi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2B3207C"/>
    <w:multiLevelType w:val="multilevel"/>
    <w:tmpl w:val="0809001D"/>
    <w:name w:val="InformalScheduleList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33B63CB"/>
    <w:multiLevelType w:val="multilevel"/>
    <w:tmpl w:val="0809001D"/>
    <w:name w:val="InformalScheduleLi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6E87FD8"/>
    <w:multiLevelType w:val="multilevel"/>
    <w:tmpl w:val="0809001D"/>
    <w:name w:val="PartiesLi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71777AD"/>
    <w:multiLevelType w:val="multilevel"/>
    <w:tmpl w:val="514E6EA8"/>
    <w:name w:val="PartiesList"/>
    <w:lvl w:ilvl="0">
      <w:start w:val="1"/>
      <w:numFmt w:val="decimal"/>
      <w:pStyle w:val="1Parties"/>
      <w:lvlText w:val="(%1)"/>
      <w:lvlJc w:val="left"/>
      <w:pPr>
        <w:tabs>
          <w:tab w:val="num" w:pos="720"/>
        </w:tabs>
        <w:ind w:left="720" w:hanging="720"/>
      </w:pPr>
      <w:rPr>
        <w:rFonts w:ascii="Arial" w:hAnsi="Arial" w:hint="default"/>
        <w:b w:val="0"/>
        <w:i w:val="0"/>
        <w:sz w:val="22"/>
        <w:szCs w:val="22"/>
      </w:rPr>
    </w:lvl>
    <w:lvl w:ilvl="1">
      <w:start w:val="1"/>
      <w:numFmt w:val="lowerLetter"/>
      <w:pStyle w:val="Scha"/>
      <w:lvlText w:val="(%2)"/>
      <w:lvlJc w:val="left"/>
      <w:pPr>
        <w:tabs>
          <w:tab w:val="num" w:pos="1440"/>
        </w:tabs>
        <w:ind w:left="1440" w:hanging="720"/>
      </w:pPr>
      <w:rPr>
        <w:rFonts w:ascii="Arial" w:hAnsi="Arial" w:hint="default"/>
        <w:b w:val="0"/>
        <w:i w:val="0"/>
        <w:sz w:val="22"/>
        <w:szCs w:val="22"/>
      </w:rPr>
    </w:lvl>
    <w:lvl w:ilvl="2">
      <w:start w:val="1"/>
      <w:numFmt w:val="lowerRoman"/>
      <w:lvlText w:val="%3)"/>
      <w:lvlJc w:val="left"/>
      <w:pPr>
        <w:tabs>
          <w:tab w:val="num" w:pos="1080"/>
        </w:tabs>
        <w:ind w:left="1080" w:hanging="36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7D61255"/>
    <w:multiLevelType w:val="multilevel"/>
    <w:tmpl w:val="D7F457E0"/>
    <w:name w:val="DeleteMe"/>
    <w:lvl w:ilvl="0">
      <w:start w:val="1"/>
      <w:numFmt w:val="decimal"/>
      <w:pStyle w:val="Heading1"/>
      <w:lvlText w:val="%1."/>
      <w:lvlJc w:val="left"/>
      <w:pPr>
        <w:tabs>
          <w:tab w:val="num" w:pos="720"/>
        </w:tabs>
        <w:ind w:left="720" w:hanging="720"/>
      </w:pPr>
      <w:rPr>
        <w:rFonts w:ascii="Arial" w:hAnsi="Arial" w:hint="default"/>
        <w:b w:val="0"/>
        <w:i w:val="0"/>
        <w:caps/>
        <w:sz w:val="22"/>
        <w:szCs w:val="22"/>
      </w:rPr>
    </w:lvl>
    <w:lvl w:ilvl="1">
      <w:start w:val="1"/>
      <w:numFmt w:val="decimal"/>
      <w:pStyle w:val="Heading2"/>
      <w:lvlText w:val="%1.%2"/>
      <w:lvlJc w:val="left"/>
      <w:pPr>
        <w:tabs>
          <w:tab w:val="num" w:pos="720"/>
        </w:tabs>
        <w:ind w:left="720" w:hanging="720"/>
      </w:pPr>
      <w:rPr>
        <w:rFonts w:ascii="Arial" w:hAnsi="Arial" w:hint="default"/>
        <w:b w:val="0"/>
        <w:i w:val="0"/>
        <w:caps w:val="0"/>
        <w:sz w:val="22"/>
        <w:szCs w:val="22"/>
      </w:rPr>
    </w:lvl>
    <w:lvl w:ilvl="2">
      <w:start w:val="1"/>
      <w:numFmt w:val="lowerLetter"/>
      <w:pStyle w:val="Heading3"/>
      <w:lvlText w:val="(%3)"/>
      <w:lvlJc w:val="left"/>
      <w:pPr>
        <w:tabs>
          <w:tab w:val="num" w:pos="1440"/>
        </w:tabs>
        <w:ind w:left="1440" w:hanging="720"/>
      </w:pPr>
      <w:rPr>
        <w:rFonts w:ascii="Arial" w:hAnsi="Arial" w:hint="default"/>
        <w:b w:val="0"/>
        <w:i w:val="0"/>
        <w:sz w:val="22"/>
        <w:szCs w:val="22"/>
      </w:rPr>
    </w:lvl>
    <w:lvl w:ilvl="3">
      <w:start w:val="1"/>
      <w:numFmt w:val="lowerRoman"/>
      <w:pStyle w:val="Heading4"/>
      <w:lvlText w:val="(%4)"/>
      <w:lvlJc w:val="left"/>
      <w:pPr>
        <w:tabs>
          <w:tab w:val="num" w:pos="2160"/>
        </w:tabs>
        <w:ind w:left="2160" w:hanging="720"/>
      </w:pPr>
      <w:rPr>
        <w:rFonts w:ascii="Arial" w:hAnsi="Arial" w:hint="default"/>
        <w:b w:val="0"/>
        <w:i w:val="0"/>
        <w:sz w:val="22"/>
        <w:szCs w:val="22"/>
      </w:rPr>
    </w:lvl>
    <w:lvl w:ilvl="4">
      <w:start w:val="1"/>
      <w:numFmt w:val="upperLetter"/>
      <w:pStyle w:val="Heading5"/>
      <w:lvlText w:val="(%5)"/>
      <w:lvlJc w:val="left"/>
      <w:pPr>
        <w:tabs>
          <w:tab w:val="num" w:pos="2880"/>
        </w:tabs>
        <w:ind w:left="2880" w:hanging="720"/>
      </w:pPr>
      <w:rPr>
        <w:rFonts w:ascii="Arial" w:hAnsi="Arial" w:hint="default"/>
        <w:b w:val="0"/>
        <w:i w:val="0"/>
        <w:sz w:val="22"/>
        <w:szCs w:val="22"/>
      </w:rPr>
    </w:lvl>
    <w:lvl w:ilvl="5">
      <w:start w:val="1"/>
      <w:numFmt w:val="decimal"/>
      <w:lvlText w:val="%6."/>
      <w:lvlJc w:val="left"/>
      <w:pPr>
        <w:tabs>
          <w:tab w:val="num" w:pos="3600"/>
        </w:tabs>
        <w:ind w:left="3600" w:hanging="720"/>
      </w:pPr>
      <w:rPr>
        <w:rFonts w:ascii="Times New Roman" w:hAnsi="Times New Roman" w:hint="default"/>
        <w:b w:val="0"/>
        <w:i w:val="0"/>
        <w:sz w:val="24"/>
        <w:szCs w:val="24"/>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1"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8E4C3E"/>
    <w:multiLevelType w:val="multilevel"/>
    <w:tmpl w:val="A6EAFB5A"/>
    <w:name w:val="DefinitionList"/>
    <w:lvl w:ilvl="0">
      <w:start w:val="1"/>
      <w:numFmt w:val="lowerLetter"/>
      <w:pStyle w:val="DefListA"/>
      <w:lvlText w:val="(%1)"/>
      <w:lvlJc w:val="left"/>
      <w:pPr>
        <w:tabs>
          <w:tab w:val="num" w:pos="810"/>
        </w:tabs>
        <w:ind w:left="810" w:hanging="720"/>
      </w:pPr>
      <w:rPr>
        <w:rFonts w:ascii="Arial" w:hAnsi="Arial" w:hint="default"/>
        <w:b w:val="0"/>
        <w:i w:val="0"/>
        <w:sz w:val="22"/>
        <w:szCs w:val="22"/>
      </w:rPr>
    </w:lvl>
    <w:lvl w:ilvl="1">
      <w:start w:val="1"/>
      <w:numFmt w:val="lowerRoman"/>
      <w:pStyle w:val="DefListI"/>
      <w:lvlText w:val="(%2)"/>
      <w:lvlJc w:val="left"/>
      <w:pPr>
        <w:tabs>
          <w:tab w:val="num" w:pos="1440"/>
        </w:tabs>
        <w:ind w:left="1440" w:hanging="720"/>
      </w:pPr>
      <w:rPr>
        <w:rFonts w:ascii="Arial" w:hAnsi="Arial" w:hint="default"/>
        <w:b w:val="0"/>
        <w:i w:val="0"/>
        <w:sz w:val="22"/>
        <w:szCs w:val="22"/>
      </w:rPr>
    </w:lvl>
    <w:lvl w:ilvl="2">
      <w:start w:val="1"/>
      <w:numFmt w:val="lowerLetter"/>
      <w:lvlText w:val="(%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left"/>
      <w:pPr>
        <w:tabs>
          <w:tab w:val="num" w:pos="2160"/>
        </w:tabs>
        <w:ind w:left="2160" w:hanging="720"/>
      </w:pPr>
      <w:rPr>
        <w:rFonts w:ascii="Arial" w:hAnsi="Arial" w:hint="default"/>
        <w:b w:val="0"/>
        <w:i w:val="0"/>
        <w:sz w:val="24"/>
        <w:szCs w:val="24"/>
      </w:rPr>
    </w:lvl>
    <w:lvl w:ilvl="4">
      <w:start w:val="1"/>
      <w:numFmt w:val="lowerLetter"/>
      <w:lvlText w:val="(%5)"/>
      <w:lvlJc w:val="left"/>
      <w:pPr>
        <w:tabs>
          <w:tab w:val="num" w:pos="2880"/>
        </w:tabs>
        <w:ind w:left="2880" w:hanging="720"/>
      </w:pPr>
      <w:rPr>
        <w:rFonts w:ascii="Arial" w:hAnsi="Arial" w:hint="default"/>
        <w:b w:val="0"/>
        <w:i w:val="0"/>
        <w:sz w:val="24"/>
        <w:szCs w:val="24"/>
      </w:rPr>
    </w:lvl>
    <w:lvl w:ilvl="5">
      <w:start w:val="1"/>
      <w:numFmt w:val="lowerRoman"/>
      <w:lvlText w:val="(%6)"/>
      <w:lvlJc w:val="left"/>
      <w:pPr>
        <w:tabs>
          <w:tab w:val="num" w:pos="2160"/>
        </w:tabs>
        <w:ind w:left="2160" w:hanging="360"/>
      </w:pPr>
      <w:rPr>
        <w:rFonts w:ascii="Arial" w:hAnsi="Arial" w:hint="default"/>
        <w:b w:val="0"/>
        <w:i w:val="0"/>
        <w:sz w:val="24"/>
        <w:szCs w:val="24"/>
      </w:rPr>
    </w:lvl>
    <w:lvl w:ilvl="6">
      <w:start w:val="1"/>
      <w:numFmt w:val="decimal"/>
      <w:lvlText w:val="%7."/>
      <w:lvlJc w:val="left"/>
      <w:pPr>
        <w:tabs>
          <w:tab w:val="num" w:pos="2520"/>
        </w:tabs>
        <w:ind w:left="2520" w:hanging="360"/>
      </w:pPr>
      <w:rPr>
        <w:rFonts w:ascii="Arial" w:hAnsi="Arial" w:hint="default"/>
        <w:b w:val="0"/>
        <w:i w:val="0"/>
        <w:sz w:val="24"/>
        <w:szCs w:val="24"/>
      </w:rPr>
    </w:lvl>
    <w:lvl w:ilvl="7">
      <w:start w:val="1"/>
      <w:numFmt w:val="lowerLetter"/>
      <w:lvlText w:val="%8."/>
      <w:lvlJc w:val="left"/>
      <w:pPr>
        <w:tabs>
          <w:tab w:val="num" w:pos="2880"/>
        </w:tabs>
        <w:ind w:left="2880" w:hanging="360"/>
      </w:pPr>
      <w:rPr>
        <w:rFonts w:ascii="Arial" w:hAnsi="Arial" w:hint="default"/>
        <w:b w:val="0"/>
        <w:i w:val="0"/>
        <w:sz w:val="24"/>
        <w:szCs w:val="24"/>
      </w:rPr>
    </w:lvl>
    <w:lvl w:ilvl="8">
      <w:start w:val="1"/>
      <w:numFmt w:val="lowerRoman"/>
      <w:lvlText w:val="%9."/>
      <w:lvlJc w:val="left"/>
      <w:pPr>
        <w:tabs>
          <w:tab w:val="num" w:pos="3240"/>
        </w:tabs>
        <w:ind w:left="3240" w:hanging="360"/>
      </w:pPr>
      <w:rPr>
        <w:rFonts w:ascii="Arial" w:hAnsi="Arial" w:hint="default"/>
        <w:b w:val="0"/>
        <w:i w:val="0"/>
        <w:sz w:val="24"/>
        <w:szCs w:val="24"/>
      </w:rPr>
    </w:lvl>
  </w:abstractNum>
  <w:num w:numId="1">
    <w:abstractNumId w:val="8"/>
  </w:num>
  <w:num w:numId="2">
    <w:abstractNumId w:val="39"/>
  </w:num>
  <w:num w:numId="3">
    <w:abstractNumId w:val="32"/>
  </w:num>
  <w:num w:numId="4">
    <w:abstractNumId w:val="40"/>
  </w:num>
  <w:num w:numId="5">
    <w:abstractNumId w:val="25"/>
  </w:num>
  <w:num w:numId="6">
    <w:abstractNumId w:val="12"/>
  </w:num>
  <w:num w:numId="7">
    <w:abstractNumId w:val="21"/>
  </w:num>
  <w:num w:numId="8">
    <w:abstractNumId w:val="42"/>
  </w:num>
  <w:num w:numId="9">
    <w:abstractNumId w:val="9"/>
  </w:num>
  <w:num w:numId="10">
    <w:abstractNumId w:val="10"/>
  </w:num>
  <w:num w:numId="11">
    <w:abstractNumId w:val="25"/>
    <w:lvlOverride w:ilvl="0">
      <w:startOverride w:val="1"/>
    </w:lvlOverride>
  </w:num>
  <w:num w:numId="12">
    <w:abstractNumId w:val="25"/>
    <w:lvlOverride w:ilvl="0">
      <w:startOverride w:val="1"/>
    </w:lvlOverride>
  </w:num>
  <w:num w:numId="13">
    <w:abstractNumId w:val="25"/>
    <w:lvlOverride w:ilvl="0">
      <w:startOverride w:val="1"/>
    </w:lvlOverride>
  </w:num>
  <w:num w:numId="14">
    <w:abstractNumId w:val="25"/>
    <w:lvlOverride w:ilvl="0">
      <w:startOverride w:val="1"/>
    </w:lvlOverride>
  </w:num>
  <w:num w:numId="15">
    <w:abstractNumId w:val="25"/>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42"/>
    <w:lvlOverride w:ilvl="0">
      <w:startOverride w:val="1"/>
    </w:lvlOverride>
    <w:lvlOverride w:ilvl="1">
      <w:startOverride w:val="1"/>
    </w:lvlOverride>
    <w:lvlOverride w:ilvl="2">
      <w:startOverride w:val="1"/>
    </w:lvlOverride>
  </w:num>
  <w:num w:numId="25">
    <w:abstractNumId w:val="42"/>
    <w:lvlOverride w:ilvl="0">
      <w:startOverride w:val="1"/>
    </w:lvlOverride>
    <w:lvlOverride w:ilvl="1">
      <w:startOverride w:val="1"/>
    </w:lvlOverride>
    <w:lvlOverride w:ilvl="2">
      <w:startOverride w:val="1"/>
    </w:lvlOverride>
  </w:num>
  <w:num w:numId="26">
    <w:abstractNumId w:val="42"/>
    <w:lvlOverride w:ilvl="0">
      <w:startOverride w:val="1"/>
    </w:lvlOverride>
    <w:lvlOverride w:ilvl="1">
      <w:startOverride w:val="1"/>
    </w:lvlOverride>
    <w:lvlOverride w:ilvl="2">
      <w:startOverride w:val="1"/>
    </w:lvlOverride>
  </w:num>
  <w:num w:numId="27">
    <w:abstractNumId w:val="42"/>
    <w:lvlOverride w:ilvl="0">
      <w:startOverride w:val="1"/>
    </w:lvlOverride>
    <w:lvlOverride w:ilvl="1">
      <w:startOverride w:val="1"/>
    </w:lvlOverride>
    <w:lvlOverride w:ilvl="2">
      <w:startOverride w:val="1"/>
    </w:lvlOverride>
  </w:num>
  <w:num w:numId="28">
    <w:abstractNumId w:val="34"/>
  </w:num>
  <w:num w:numId="29">
    <w:abstractNumId w:val="19"/>
  </w:num>
  <w:num w:numId="30">
    <w:abstractNumId w:val="41"/>
  </w:num>
  <w:num w:numId="31">
    <w:abstractNumId w:val="2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57"/>
  <w:doNotHyphenateCaps/>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lgDocRef" w:val="2486178"/>
    <w:docVar w:name="PilgDocVersion" w:val="1"/>
    <w:docVar w:name="PilgOrigDocID" w:val="2486178"/>
  </w:docVars>
  <w:rsids>
    <w:rsidRoot w:val="00A36E4A"/>
    <w:rsid w:val="000170F7"/>
    <w:rsid w:val="00060422"/>
    <w:rsid w:val="000C092F"/>
    <w:rsid w:val="000C6E1D"/>
    <w:rsid w:val="000E33EC"/>
    <w:rsid w:val="001133ED"/>
    <w:rsid w:val="00126F5D"/>
    <w:rsid w:val="001D6B79"/>
    <w:rsid w:val="00202EB5"/>
    <w:rsid w:val="002632F7"/>
    <w:rsid w:val="00281F89"/>
    <w:rsid w:val="0034575F"/>
    <w:rsid w:val="0038343B"/>
    <w:rsid w:val="003E7B8D"/>
    <w:rsid w:val="003F6278"/>
    <w:rsid w:val="00426FCF"/>
    <w:rsid w:val="004369C7"/>
    <w:rsid w:val="00446A3A"/>
    <w:rsid w:val="004D1F46"/>
    <w:rsid w:val="00524B4B"/>
    <w:rsid w:val="00586F59"/>
    <w:rsid w:val="005D7F55"/>
    <w:rsid w:val="00613A49"/>
    <w:rsid w:val="006462E0"/>
    <w:rsid w:val="00660DB5"/>
    <w:rsid w:val="006D601E"/>
    <w:rsid w:val="006D7032"/>
    <w:rsid w:val="006E6B46"/>
    <w:rsid w:val="006F3E48"/>
    <w:rsid w:val="00780731"/>
    <w:rsid w:val="007F63A9"/>
    <w:rsid w:val="008C32A7"/>
    <w:rsid w:val="00977E2B"/>
    <w:rsid w:val="009E4FFB"/>
    <w:rsid w:val="00A36E4A"/>
    <w:rsid w:val="00A7429B"/>
    <w:rsid w:val="00A94ACC"/>
    <w:rsid w:val="00B237E9"/>
    <w:rsid w:val="00B82773"/>
    <w:rsid w:val="00C121CE"/>
    <w:rsid w:val="00C74ECC"/>
    <w:rsid w:val="00CA1C89"/>
    <w:rsid w:val="00CE3D89"/>
    <w:rsid w:val="00DC2E26"/>
    <w:rsid w:val="00DC78F1"/>
    <w:rsid w:val="00E173FD"/>
    <w:rsid w:val="00E67882"/>
    <w:rsid w:val="00EA6E28"/>
    <w:rsid w:val="00EB39B0"/>
    <w:rsid w:val="00F049E3"/>
    <w:rsid w:val="00F33B1C"/>
    <w:rsid w:val="00F43338"/>
    <w:rsid w:val="00F51E79"/>
    <w:rsid w:val="00FB33A7"/>
    <w:rsid w:val="00FC6D1C"/>
    <w:rsid w:val="00FF5586"/>
    <w:rsid w:val="00FF7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B95B26-FE27-42A9-84AC-26A16F67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348C"/>
    <w:pPr>
      <w:spacing w:after="240" w:line="288" w:lineRule="auto"/>
      <w:jc w:val="both"/>
    </w:pPr>
    <w:rPr>
      <w:rFonts w:ascii="Arial" w:hAnsi="Arial"/>
      <w:sz w:val="22"/>
      <w:lang w:eastAsia="en-US"/>
    </w:rPr>
  </w:style>
  <w:style w:type="paragraph" w:styleId="Heading1">
    <w:name w:val="heading 1"/>
    <w:basedOn w:val="Normal"/>
    <w:qFormat/>
    <w:rsid w:val="00FD348C"/>
    <w:pPr>
      <w:keepNext/>
      <w:numPr>
        <w:numId w:val="4"/>
      </w:numPr>
      <w:outlineLvl w:val="0"/>
    </w:pPr>
    <w:rPr>
      <w:rFonts w:ascii="Arial Bold" w:hAnsi="Arial Bold"/>
      <w:b/>
      <w:kern w:val="28"/>
      <w:szCs w:val="22"/>
    </w:rPr>
  </w:style>
  <w:style w:type="paragraph" w:styleId="Heading2">
    <w:name w:val="heading 2"/>
    <w:basedOn w:val="Normal"/>
    <w:qFormat/>
    <w:rsid w:val="00FD348C"/>
    <w:pPr>
      <w:numPr>
        <w:ilvl w:val="1"/>
        <w:numId w:val="4"/>
      </w:numPr>
      <w:outlineLvl w:val="1"/>
    </w:pPr>
    <w:rPr>
      <w:color w:val="000000"/>
    </w:rPr>
  </w:style>
  <w:style w:type="paragraph" w:styleId="Heading3">
    <w:name w:val="heading 3"/>
    <w:basedOn w:val="Normal"/>
    <w:qFormat/>
    <w:rsid w:val="00FD348C"/>
    <w:pPr>
      <w:numPr>
        <w:ilvl w:val="2"/>
        <w:numId w:val="4"/>
      </w:numPr>
      <w:outlineLvl w:val="2"/>
    </w:pPr>
  </w:style>
  <w:style w:type="paragraph" w:styleId="Heading4">
    <w:name w:val="heading 4"/>
    <w:basedOn w:val="Normal"/>
    <w:qFormat/>
    <w:rsid w:val="00FD348C"/>
    <w:pPr>
      <w:numPr>
        <w:ilvl w:val="3"/>
        <w:numId w:val="4"/>
      </w:numPr>
      <w:tabs>
        <w:tab w:val="left" w:pos="2261"/>
      </w:tabs>
      <w:outlineLvl w:val="3"/>
    </w:pPr>
  </w:style>
  <w:style w:type="paragraph" w:styleId="Heading5">
    <w:name w:val="heading 5"/>
    <w:basedOn w:val="Normal"/>
    <w:qFormat/>
    <w:rsid w:val="00FD348C"/>
    <w:pPr>
      <w:numPr>
        <w:ilvl w:val="4"/>
        <w:numId w:val="4"/>
      </w:numPr>
      <w:outlineLvl w:val="4"/>
    </w:pPr>
  </w:style>
  <w:style w:type="paragraph" w:styleId="Heading6">
    <w:name w:val="heading 6"/>
    <w:basedOn w:val="Normal"/>
    <w:next w:val="Normal"/>
    <w:autoRedefine/>
    <w:qFormat/>
    <w:rsid w:val="00FD348C"/>
    <w:pPr>
      <w:keepNext/>
      <w:spacing w:before="160" w:after="80"/>
      <w:jc w:val="left"/>
      <w:outlineLvl w:val="5"/>
    </w:pPr>
    <w:rPr>
      <w:b/>
    </w:rPr>
  </w:style>
  <w:style w:type="paragraph" w:styleId="Heading7">
    <w:name w:val="heading 7"/>
    <w:basedOn w:val="Normal"/>
    <w:next w:val="Normal"/>
    <w:qFormat/>
    <w:rsid w:val="00FD348C"/>
    <w:pPr>
      <w:keepNext/>
      <w:jc w:val="left"/>
      <w:outlineLvl w:val="6"/>
    </w:pPr>
    <w:rPr>
      <w:b/>
      <w:smallCaps/>
      <w:color w:val="000000"/>
    </w:rPr>
  </w:style>
  <w:style w:type="paragraph" w:styleId="Heading8">
    <w:name w:val="heading 8"/>
    <w:basedOn w:val="Normal"/>
    <w:next w:val="Normal"/>
    <w:autoRedefine/>
    <w:qFormat/>
    <w:rsid w:val="00FD348C"/>
    <w:pPr>
      <w:keepNext/>
      <w:pageBreakBefore/>
      <w:pBdr>
        <w:bottom w:val="single" w:sz="4" w:space="1" w:color="auto"/>
      </w:pBdr>
      <w:spacing w:before="600" w:after="120"/>
      <w:jc w:val="left"/>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FD348C"/>
    <w:pPr>
      <w:ind w:left="720"/>
    </w:pPr>
  </w:style>
  <w:style w:type="paragraph" w:customStyle="1" w:styleId="Bodysubclause">
    <w:name w:val="Body  sub clause"/>
    <w:basedOn w:val="Normal"/>
    <w:rsid w:val="00FD348C"/>
    <w:pPr>
      <w:ind w:left="720"/>
    </w:pPr>
  </w:style>
  <w:style w:type="paragraph" w:customStyle="1" w:styleId="Bodypara">
    <w:name w:val="Body para"/>
    <w:basedOn w:val="Normal"/>
    <w:rsid w:val="00FD348C"/>
    <w:pPr>
      <w:ind w:left="1729"/>
    </w:pPr>
  </w:style>
  <w:style w:type="paragraph" w:customStyle="1" w:styleId="Bodysubpara">
    <w:name w:val="Body sub para"/>
    <w:basedOn w:val="Normal"/>
    <w:next w:val="Heading3"/>
    <w:rsid w:val="00FD348C"/>
    <w:pPr>
      <w:ind w:left="2807"/>
    </w:pPr>
  </w:style>
  <w:style w:type="paragraph" w:customStyle="1" w:styleId="Definitions">
    <w:name w:val="Definitions"/>
    <w:basedOn w:val="Normal"/>
    <w:rsid w:val="00FD348C"/>
    <w:pPr>
      <w:tabs>
        <w:tab w:val="left" w:pos="709"/>
      </w:tabs>
      <w:ind w:left="720"/>
    </w:pPr>
  </w:style>
  <w:style w:type="paragraph" w:styleId="Footer">
    <w:name w:val="footer"/>
    <w:basedOn w:val="Normal"/>
    <w:rsid w:val="00B824BD"/>
    <w:pPr>
      <w:spacing w:after="0" w:line="240" w:lineRule="auto"/>
      <w:jc w:val="right"/>
    </w:pPr>
    <w:rPr>
      <w:sz w:val="18"/>
    </w:rPr>
  </w:style>
  <w:style w:type="paragraph" w:styleId="Header">
    <w:name w:val="header"/>
    <w:basedOn w:val="Normal"/>
    <w:rsid w:val="00FD348C"/>
    <w:pPr>
      <w:tabs>
        <w:tab w:val="center" w:pos="4153"/>
        <w:tab w:val="right" w:pos="8306"/>
      </w:tabs>
    </w:pPr>
  </w:style>
  <w:style w:type="character" w:styleId="PageNumber">
    <w:name w:val="page number"/>
    <w:basedOn w:val="DefaultParagraphFont"/>
    <w:rsid w:val="00FD348C"/>
  </w:style>
  <w:style w:type="paragraph" w:customStyle="1" w:styleId="ScheduleHeading">
    <w:name w:val="Schedule Heading"/>
    <w:basedOn w:val="Normal"/>
    <w:next w:val="Title"/>
    <w:autoRedefine/>
    <w:rsid w:val="00FD348C"/>
    <w:pPr>
      <w:keepNext/>
      <w:pageBreakBefore/>
      <w:jc w:val="center"/>
      <w:outlineLvl w:val="0"/>
    </w:pPr>
    <w:rPr>
      <w:b/>
      <w:caps/>
      <w:kern w:val="28"/>
      <w:szCs w:val="24"/>
    </w:rPr>
  </w:style>
  <w:style w:type="paragraph" w:customStyle="1" w:styleId="SchedulePartHeading">
    <w:name w:val="Schedule Part Heading"/>
    <w:basedOn w:val="Normal"/>
    <w:next w:val="SchedulePartTitle"/>
    <w:rsid w:val="00FD348C"/>
    <w:pPr>
      <w:keepNext/>
      <w:spacing w:before="240"/>
      <w:jc w:val="center"/>
      <w:outlineLvl w:val="0"/>
    </w:pPr>
    <w:rPr>
      <w:b/>
      <w:kern w:val="28"/>
    </w:rPr>
  </w:style>
  <w:style w:type="paragraph" w:customStyle="1" w:styleId="Sch1styleclause">
    <w:name w:val="Sch  (1style) clause"/>
    <w:basedOn w:val="Normal"/>
    <w:rsid w:val="00FD348C"/>
    <w:pPr>
      <w:keepNext/>
      <w:numPr>
        <w:numId w:val="5"/>
      </w:numPr>
      <w:outlineLvl w:val="0"/>
    </w:pPr>
    <w:rPr>
      <w:b/>
      <w:szCs w:val="24"/>
    </w:rPr>
  </w:style>
  <w:style w:type="paragraph" w:customStyle="1" w:styleId="Sch1stylesubclause">
    <w:name w:val="Sch  (1style) sub clause"/>
    <w:basedOn w:val="Normal"/>
    <w:rsid w:val="00FD348C"/>
    <w:pPr>
      <w:numPr>
        <w:ilvl w:val="1"/>
        <w:numId w:val="5"/>
      </w:numPr>
      <w:outlineLvl w:val="1"/>
    </w:pPr>
    <w:rPr>
      <w:color w:val="000000"/>
    </w:rPr>
  </w:style>
  <w:style w:type="paragraph" w:customStyle="1" w:styleId="Sch1stylepara">
    <w:name w:val="Sch (1style) para"/>
    <w:basedOn w:val="Normal"/>
    <w:rsid w:val="00FD348C"/>
    <w:pPr>
      <w:numPr>
        <w:ilvl w:val="2"/>
        <w:numId w:val="5"/>
      </w:numPr>
    </w:pPr>
  </w:style>
  <w:style w:type="paragraph" w:customStyle="1" w:styleId="Sch1stylesubpara">
    <w:name w:val="Sch (1style) sub para"/>
    <w:basedOn w:val="Normal"/>
    <w:rsid w:val="00FD348C"/>
    <w:pPr>
      <w:numPr>
        <w:ilvl w:val="3"/>
        <w:numId w:val="5"/>
      </w:numPr>
    </w:pPr>
  </w:style>
  <w:style w:type="paragraph" w:customStyle="1" w:styleId="Sch2style1">
    <w:name w:val="Sch (2style)  1"/>
    <w:basedOn w:val="Normal"/>
    <w:rsid w:val="00FD348C"/>
    <w:pPr>
      <w:numPr>
        <w:numId w:val="1"/>
      </w:numPr>
    </w:pPr>
  </w:style>
  <w:style w:type="paragraph" w:customStyle="1" w:styleId="Sch2stylea">
    <w:name w:val="Sch (2style) (a)"/>
    <w:basedOn w:val="Normal"/>
    <w:rsid w:val="00FD348C"/>
    <w:pPr>
      <w:numPr>
        <w:ilvl w:val="1"/>
        <w:numId w:val="1"/>
      </w:numPr>
    </w:pPr>
  </w:style>
  <w:style w:type="paragraph" w:customStyle="1" w:styleId="Sch2stylei">
    <w:name w:val="Sch (2style) (i)"/>
    <w:basedOn w:val="Normal"/>
    <w:rsid w:val="00FD348C"/>
    <w:pPr>
      <w:numPr>
        <w:ilvl w:val="2"/>
        <w:numId w:val="1"/>
      </w:numPr>
    </w:pPr>
    <w:rPr>
      <w:noProof/>
    </w:rPr>
  </w:style>
  <w:style w:type="paragraph" w:styleId="TOC1">
    <w:name w:val="toc 1"/>
    <w:basedOn w:val="Normal"/>
    <w:next w:val="Normal"/>
    <w:autoRedefine/>
    <w:uiPriority w:val="39"/>
    <w:rsid w:val="00FD348C"/>
    <w:pPr>
      <w:tabs>
        <w:tab w:val="left" w:pos="482"/>
        <w:tab w:val="right" w:leader="dot" w:pos="9021"/>
      </w:tabs>
      <w:spacing w:line="240" w:lineRule="auto"/>
      <w:jc w:val="left"/>
    </w:pPr>
    <w:rPr>
      <w:caps/>
      <w:szCs w:val="24"/>
      <w:lang w:eastAsia="en-GB"/>
    </w:rPr>
  </w:style>
  <w:style w:type="paragraph" w:styleId="TOC2">
    <w:name w:val="toc 2"/>
    <w:basedOn w:val="Normal"/>
    <w:next w:val="Normal"/>
    <w:autoRedefine/>
    <w:uiPriority w:val="39"/>
    <w:rsid w:val="00DD7457"/>
    <w:pPr>
      <w:numPr>
        <w:numId w:val="10"/>
      </w:numPr>
      <w:tabs>
        <w:tab w:val="clear" w:pos="1562"/>
        <w:tab w:val="left" w:pos="2410"/>
        <w:tab w:val="right" w:leader="dot" w:pos="9021"/>
      </w:tabs>
      <w:spacing w:line="240" w:lineRule="auto"/>
      <w:jc w:val="left"/>
    </w:pPr>
    <w:rPr>
      <w:noProof/>
      <w:szCs w:val="24"/>
      <w:lang w:eastAsia="en-GB"/>
    </w:rPr>
  </w:style>
  <w:style w:type="paragraph" w:styleId="TOC3">
    <w:name w:val="toc 3"/>
    <w:basedOn w:val="Normal"/>
    <w:next w:val="Normal"/>
    <w:autoRedefine/>
    <w:rsid w:val="00FD348C"/>
    <w:pPr>
      <w:spacing w:line="240" w:lineRule="auto"/>
      <w:ind w:left="480"/>
      <w:jc w:val="left"/>
    </w:pPr>
    <w:rPr>
      <w:szCs w:val="24"/>
      <w:lang w:eastAsia="en-GB"/>
    </w:rPr>
  </w:style>
  <w:style w:type="character" w:styleId="Hyperlink">
    <w:name w:val="Hyperlink"/>
    <w:rsid w:val="00FD348C"/>
    <w:rPr>
      <w:color w:val="0000FF"/>
      <w:u w:val="single"/>
    </w:rPr>
  </w:style>
  <w:style w:type="character" w:styleId="FollowedHyperlink">
    <w:name w:val="FollowedHyperlink"/>
    <w:rsid w:val="00FD348C"/>
    <w:rPr>
      <w:color w:val="800080"/>
      <w:u w:val="single"/>
    </w:rPr>
  </w:style>
  <w:style w:type="paragraph" w:customStyle="1" w:styleId="1Parties">
    <w:name w:val="(1) Parties"/>
    <w:basedOn w:val="Normal"/>
    <w:rsid w:val="00FD348C"/>
    <w:pPr>
      <w:numPr>
        <w:numId w:val="2"/>
      </w:numPr>
    </w:pPr>
  </w:style>
  <w:style w:type="paragraph" w:customStyle="1" w:styleId="ABackground">
    <w:name w:val="(A) Background"/>
    <w:basedOn w:val="Normal"/>
    <w:rsid w:val="00FD348C"/>
    <w:pPr>
      <w:numPr>
        <w:numId w:val="3"/>
      </w:numPr>
    </w:pPr>
  </w:style>
  <w:style w:type="character" w:customStyle="1" w:styleId="Def">
    <w:name w:val="Def"/>
    <w:rsid w:val="00FD348C"/>
    <w:rPr>
      <w:b/>
      <w:color w:val="000000"/>
      <w:sz w:val="22"/>
    </w:rPr>
  </w:style>
  <w:style w:type="paragraph" w:customStyle="1" w:styleId="1stIntroHeadings">
    <w:name w:val="1stIntroHeadings"/>
    <w:basedOn w:val="Normal"/>
    <w:next w:val="Normal"/>
    <w:rsid w:val="00FD348C"/>
    <w:pPr>
      <w:tabs>
        <w:tab w:val="left" w:pos="709"/>
      </w:tabs>
    </w:pPr>
    <w:rPr>
      <w:szCs w:val="24"/>
    </w:rPr>
  </w:style>
  <w:style w:type="paragraph" w:customStyle="1" w:styleId="Scha">
    <w:name w:val="Sch a)"/>
    <w:basedOn w:val="Normal"/>
    <w:rsid w:val="00FD348C"/>
    <w:pPr>
      <w:numPr>
        <w:ilvl w:val="1"/>
        <w:numId w:val="2"/>
      </w:numPr>
    </w:pPr>
  </w:style>
  <w:style w:type="paragraph" w:customStyle="1" w:styleId="XExecution">
    <w:name w:val="X Execution"/>
    <w:basedOn w:val="Normal"/>
    <w:rsid w:val="00FD348C"/>
    <w:pPr>
      <w:tabs>
        <w:tab w:val="left" w:pos="0"/>
        <w:tab w:val="left" w:pos="3544"/>
      </w:tabs>
      <w:spacing w:before="120"/>
      <w:ind w:right="459"/>
      <w:jc w:val="left"/>
    </w:pPr>
    <w:rPr>
      <w:color w:val="000000"/>
    </w:rPr>
  </w:style>
  <w:style w:type="paragraph" w:customStyle="1" w:styleId="Comments">
    <w:name w:val="Comments"/>
    <w:basedOn w:val="Normal"/>
    <w:rsid w:val="00FD348C"/>
    <w:pPr>
      <w:spacing w:after="120"/>
      <w:ind w:left="284"/>
      <w:jc w:val="left"/>
    </w:pPr>
    <w:rPr>
      <w:i/>
    </w:rPr>
  </w:style>
  <w:style w:type="paragraph" w:customStyle="1" w:styleId="CoversheetTitle">
    <w:name w:val="Coversheet Title"/>
    <w:basedOn w:val="Normal"/>
    <w:autoRedefine/>
    <w:rsid w:val="00FD348C"/>
    <w:pPr>
      <w:spacing w:before="240" w:line="240" w:lineRule="auto"/>
      <w:jc w:val="center"/>
    </w:pPr>
    <w:rPr>
      <w:caps/>
      <w:szCs w:val="24"/>
    </w:rPr>
  </w:style>
  <w:style w:type="paragraph" w:customStyle="1" w:styleId="CoversheetParagraph">
    <w:name w:val="Coversheet Paragraph"/>
    <w:basedOn w:val="Normal"/>
    <w:autoRedefine/>
    <w:rsid w:val="00FD348C"/>
    <w:pPr>
      <w:spacing w:before="120" w:after="120" w:line="240" w:lineRule="auto"/>
      <w:jc w:val="center"/>
    </w:pPr>
  </w:style>
  <w:style w:type="character" w:customStyle="1" w:styleId="Defterm">
    <w:name w:val="Defterm"/>
    <w:rsid w:val="00DD7457"/>
    <w:rPr>
      <w:rFonts w:ascii="Arial" w:hAnsi="Arial"/>
      <w:color w:val="000000"/>
      <w:sz w:val="22"/>
      <w:szCs w:val="24"/>
    </w:rPr>
  </w:style>
  <w:style w:type="paragraph" w:customStyle="1" w:styleId="NewPage">
    <w:name w:val="New Page"/>
    <w:basedOn w:val="Normal"/>
    <w:autoRedefine/>
    <w:rsid w:val="00FD348C"/>
    <w:pPr>
      <w:pageBreakBefore/>
    </w:pPr>
  </w:style>
  <w:style w:type="paragraph" w:customStyle="1" w:styleId="FrontInformation">
    <w:name w:val="FrontInformation"/>
    <w:autoRedefine/>
    <w:rsid w:val="00FD348C"/>
    <w:pPr>
      <w:spacing w:line="300" w:lineRule="atLeast"/>
    </w:pPr>
    <w:rPr>
      <w:rFonts w:ascii="Arial" w:hAnsi="Arial"/>
      <w:color w:val="000000"/>
      <w:lang w:eastAsia="en-US"/>
    </w:rPr>
  </w:style>
  <w:style w:type="character" w:customStyle="1" w:styleId="defitem">
    <w:name w:val="defitem"/>
    <w:basedOn w:val="DefaultParagraphFont"/>
    <w:rsid w:val="00FD348C"/>
  </w:style>
  <w:style w:type="character" w:customStyle="1" w:styleId="smallcaps">
    <w:name w:val="smallcaps"/>
    <w:rsid w:val="00FD348C"/>
    <w:rPr>
      <w:rFonts w:ascii="Arial" w:hAnsi="Arial"/>
      <w:dstrike w:val="0"/>
      <w:vanish/>
      <w:sz w:val="22"/>
      <w:szCs w:val="22"/>
      <w:vertAlign w:val="baseline"/>
    </w:rPr>
  </w:style>
  <w:style w:type="paragraph" w:styleId="Title">
    <w:name w:val="Title"/>
    <w:basedOn w:val="Normal"/>
    <w:qFormat/>
    <w:rsid w:val="00FD348C"/>
    <w:pPr>
      <w:jc w:val="center"/>
      <w:outlineLvl w:val="0"/>
    </w:pPr>
    <w:rPr>
      <w:rFonts w:cs="Arial"/>
      <w:b/>
      <w:bCs/>
      <w:kern w:val="28"/>
      <w:szCs w:val="32"/>
    </w:rPr>
  </w:style>
  <w:style w:type="paragraph" w:customStyle="1" w:styleId="Testimonium">
    <w:name w:val="Testimonium"/>
    <w:basedOn w:val="Normal"/>
    <w:rsid w:val="00FD348C"/>
    <w:pPr>
      <w:spacing w:before="360" w:after="360"/>
    </w:pPr>
  </w:style>
  <w:style w:type="paragraph" w:customStyle="1" w:styleId="Appmainheadsingle">
    <w:name w:val="App main head single"/>
    <w:basedOn w:val="Normal"/>
    <w:next w:val="Normal"/>
    <w:rsid w:val="00FD348C"/>
    <w:pPr>
      <w:keepNext/>
      <w:pageBreakBefore/>
      <w:numPr>
        <w:numId w:val="6"/>
      </w:numPr>
      <w:jc w:val="center"/>
    </w:pPr>
    <w:rPr>
      <w:b/>
    </w:rPr>
  </w:style>
  <w:style w:type="paragraph" w:customStyle="1" w:styleId="Appmainhead">
    <w:name w:val="App   main head"/>
    <w:basedOn w:val="Normal"/>
    <w:next w:val="Normal"/>
    <w:rsid w:val="00FD348C"/>
    <w:pPr>
      <w:keepNext/>
      <w:pageBreakBefore/>
      <w:numPr>
        <w:numId w:val="7"/>
      </w:numPr>
      <w:jc w:val="center"/>
    </w:pPr>
    <w:rPr>
      <w:b/>
    </w:rPr>
  </w:style>
  <w:style w:type="paragraph" w:styleId="CommentText">
    <w:name w:val="annotation text"/>
    <w:basedOn w:val="Normal"/>
    <w:rsid w:val="00FD348C"/>
    <w:pPr>
      <w:spacing w:line="200" w:lineRule="atLeast"/>
      <w:jc w:val="left"/>
    </w:pPr>
  </w:style>
  <w:style w:type="paragraph" w:customStyle="1" w:styleId="CoversheetTitle2">
    <w:name w:val="Coversheet Title2"/>
    <w:basedOn w:val="CoversheetTitle"/>
    <w:rsid w:val="00FD348C"/>
    <w:rPr>
      <w:sz w:val="28"/>
    </w:rPr>
  </w:style>
  <w:style w:type="paragraph" w:customStyle="1" w:styleId="Headingreg">
    <w:name w:val="Heading reg"/>
    <w:basedOn w:val="Heading1"/>
    <w:next w:val="Normal"/>
    <w:rsid w:val="00FD348C"/>
    <w:pPr>
      <w:keepNext w:val="0"/>
    </w:pPr>
    <w:rPr>
      <w:b w:val="0"/>
    </w:rPr>
  </w:style>
  <w:style w:type="paragraph" w:customStyle="1" w:styleId="HeadingTitle">
    <w:name w:val="HeadingTitle"/>
    <w:basedOn w:val="Normal"/>
    <w:rsid w:val="00FD348C"/>
    <w:pPr>
      <w:spacing w:before="240"/>
    </w:pPr>
    <w:rPr>
      <w:b/>
    </w:rPr>
  </w:style>
  <w:style w:type="paragraph" w:customStyle="1" w:styleId="BackSubClause">
    <w:name w:val="BackSubClause"/>
    <w:basedOn w:val="Normal"/>
    <w:rsid w:val="00FD348C"/>
    <w:pPr>
      <w:numPr>
        <w:ilvl w:val="1"/>
        <w:numId w:val="3"/>
      </w:numPr>
    </w:pPr>
  </w:style>
  <w:style w:type="paragraph" w:customStyle="1" w:styleId="NormalSpaced">
    <w:name w:val="NormalSpaced"/>
    <w:basedOn w:val="Normal"/>
    <w:next w:val="Normal"/>
    <w:rsid w:val="00FD348C"/>
  </w:style>
  <w:style w:type="paragraph" w:customStyle="1" w:styleId="Bullet">
    <w:name w:val="Bullet"/>
    <w:basedOn w:val="Normal"/>
    <w:rsid w:val="00FD348C"/>
  </w:style>
  <w:style w:type="paragraph" w:customStyle="1" w:styleId="NormalCell">
    <w:name w:val="NormalCell"/>
    <w:basedOn w:val="Normal"/>
    <w:rsid w:val="00FD348C"/>
    <w:pPr>
      <w:spacing w:before="120" w:after="120"/>
      <w:jc w:val="left"/>
    </w:pPr>
  </w:style>
  <w:style w:type="paragraph" w:customStyle="1" w:styleId="NormalSmall">
    <w:name w:val="NormalSmall"/>
    <w:basedOn w:val="NormalCell"/>
    <w:rsid w:val="00FD348C"/>
    <w:rPr>
      <w:sz w:val="18"/>
    </w:rPr>
  </w:style>
  <w:style w:type="paragraph" w:customStyle="1" w:styleId="BulletSmall">
    <w:name w:val="Bullet Small"/>
    <w:basedOn w:val="Bullet"/>
    <w:rsid w:val="00FD348C"/>
    <w:rPr>
      <w:sz w:val="18"/>
    </w:rPr>
  </w:style>
  <w:style w:type="paragraph" w:customStyle="1" w:styleId="DefListA">
    <w:name w:val="Def List A"/>
    <w:basedOn w:val="Normal"/>
    <w:rsid w:val="00FD348C"/>
    <w:pPr>
      <w:numPr>
        <w:numId w:val="8"/>
      </w:numPr>
    </w:pPr>
  </w:style>
  <w:style w:type="paragraph" w:customStyle="1" w:styleId="DefListI">
    <w:name w:val="Def List I"/>
    <w:basedOn w:val="Normal"/>
    <w:rsid w:val="00FD348C"/>
    <w:pPr>
      <w:numPr>
        <w:ilvl w:val="1"/>
        <w:numId w:val="8"/>
      </w:numPr>
    </w:pPr>
  </w:style>
  <w:style w:type="paragraph" w:customStyle="1" w:styleId="HeadingLevel1">
    <w:name w:val="Heading Level 1"/>
    <w:basedOn w:val="Normal"/>
    <w:rsid w:val="00FD348C"/>
    <w:pPr>
      <w:numPr>
        <w:numId w:val="9"/>
      </w:numPr>
    </w:pPr>
    <w:rPr>
      <w:b/>
      <w:caps/>
      <w:szCs w:val="24"/>
    </w:rPr>
  </w:style>
  <w:style w:type="paragraph" w:customStyle="1" w:styleId="OutlineLevel2">
    <w:name w:val="Outline Level 2"/>
    <w:basedOn w:val="Normal"/>
    <w:rsid w:val="00FD348C"/>
    <w:pPr>
      <w:numPr>
        <w:ilvl w:val="1"/>
        <w:numId w:val="9"/>
      </w:numPr>
    </w:pPr>
  </w:style>
  <w:style w:type="paragraph" w:customStyle="1" w:styleId="OutlineLevel3">
    <w:name w:val="Outline Level 3"/>
    <w:basedOn w:val="Normal"/>
    <w:link w:val="OutlineLevel3Char"/>
    <w:rsid w:val="00FD348C"/>
    <w:pPr>
      <w:numPr>
        <w:ilvl w:val="2"/>
        <w:numId w:val="9"/>
      </w:numPr>
    </w:pPr>
  </w:style>
  <w:style w:type="paragraph" w:customStyle="1" w:styleId="OutlineLevel4">
    <w:name w:val="Outline Level 4"/>
    <w:basedOn w:val="Normal"/>
    <w:rsid w:val="00FD348C"/>
    <w:pPr>
      <w:numPr>
        <w:ilvl w:val="3"/>
        <w:numId w:val="9"/>
      </w:numPr>
    </w:pPr>
  </w:style>
  <w:style w:type="paragraph" w:customStyle="1" w:styleId="OutlineLevel5">
    <w:name w:val="Outline Level 5"/>
    <w:basedOn w:val="Normal"/>
    <w:rsid w:val="00FD348C"/>
    <w:pPr>
      <w:numPr>
        <w:ilvl w:val="4"/>
        <w:numId w:val="9"/>
      </w:numPr>
    </w:pPr>
  </w:style>
  <w:style w:type="paragraph" w:styleId="BalloonText">
    <w:name w:val="Balloon Text"/>
    <w:basedOn w:val="Normal"/>
    <w:rsid w:val="00FD348C"/>
    <w:rPr>
      <w:rFonts w:ascii="Tahoma" w:hAnsi="Tahoma" w:cs="Tahoma"/>
      <w:sz w:val="16"/>
      <w:szCs w:val="16"/>
    </w:rPr>
  </w:style>
  <w:style w:type="paragraph" w:styleId="Caption">
    <w:name w:val="caption"/>
    <w:basedOn w:val="Normal"/>
    <w:next w:val="Normal"/>
    <w:qFormat/>
    <w:rsid w:val="00FD348C"/>
    <w:rPr>
      <w:b/>
      <w:bCs/>
    </w:rPr>
  </w:style>
  <w:style w:type="character" w:styleId="CommentReference">
    <w:name w:val="annotation reference"/>
    <w:rsid w:val="00FD348C"/>
    <w:rPr>
      <w:sz w:val="16"/>
      <w:szCs w:val="16"/>
    </w:rPr>
  </w:style>
  <w:style w:type="paragraph" w:styleId="CommentSubject">
    <w:name w:val="annotation subject"/>
    <w:basedOn w:val="CommentText"/>
    <w:next w:val="CommentText"/>
    <w:rsid w:val="00FD348C"/>
    <w:pPr>
      <w:spacing w:line="240" w:lineRule="auto"/>
      <w:jc w:val="both"/>
    </w:pPr>
    <w:rPr>
      <w:b/>
      <w:bCs/>
    </w:rPr>
  </w:style>
  <w:style w:type="paragraph" w:styleId="DocumentMap">
    <w:name w:val="Document Map"/>
    <w:basedOn w:val="Normal"/>
    <w:rsid w:val="00FD348C"/>
    <w:pPr>
      <w:shd w:val="clear" w:color="auto" w:fill="000080"/>
    </w:pPr>
    <w:rPr>
      <w:rFonts w:ascii="Tahoma" w:hAnsi="Tahoma" w:cs="Tahoma"/>
    </w:rPr>
  </w:style>
  <w:style w:type="character" w:styleId="EndnoteReference">
    <w:name w:val="endnote reference"/>
    <w:rsid w:val="00FD348C"/>
    <w:rPr>
      <w:vertAlign w:val="superscript"/>
    </w:rPr>
  </w:style>
  <w:style w:type="paragraph" w:styleId="EndnoteText">
    <w:name w:val="endnote text"/>
    <w:basedOn w:val="Normal"/>
    <w:rsid w:val="00FD348C"/>
  </w:style>
  <w:style w:type="character" w:styleId="FootnoteReference">
    <w:name w:val="footnote reference"/>
    <w:rsid w:val="00FD348C"/>
    <w:rPr>
      <w:vertAlign w:val="superscript"/>
    </w:rPr>
  </w:style>
  <w:style w:type="paragraph" w:styleId="FootnoteText">
    <w:name w:val="footnote text"/>
    <w:basedOn w:val="Normal"/>
    <w:rsid w:val="00FD348C"/>
  </w:style>
  <w:style w:type="paragraph" w:styleId="Index1">
    <w:name w:val="index 1"/>
    <w:basedOn w:val="Normal"/>
    <w:next w:val="Normal"/>
    <w:autoRedefine/>
    <w:rsid w:val="00FD348C"/>
    <w:pPr>
      <w:ind w:left="220" w:hanging="220"/>
    </w:pPr>
  </w:style>
  <w:style w:type="paragraph" w:styleId="Index2">
    <w:name w:val="index 2"/>
    <w:basedOn w:val="Normal"/>
    <w:next w:val="Normal"/>
    <w:autoRedefine/>
    <w:rsid w:val="00FD348C"/>
    <w:pPr>
      <w:ind w:left="440" w:hanging="220"/>
    </w:pPr>
  </w:style>
  <w:style w:type="paragraph" w:styleId="Index3">
    <w:name w:val="index 3"/>
    <w:basedOn w:val="Normal"/>
    <w:next w:val="Normal"/>
    <w:autoRedefine/>
    <w:rsid w:val="00FD348C"/>
    <w:pPr>
      <w:ind w:left="660" w:hanging="220"/>
    </w:pPr>
  </w:style>
  <w:style w:type="paragraph" w:styleId="Index4">
    <w:name w:val="index 4"/>
    <w:basedOn w:val="Normal"/>
    <w:next w:val="Normal"/>
    <w:autoRedefine/>
    <w:rsid w:val="00FD348C"/>
    <w:pPr>
      <w:ind w:left="880" w:hanging="220"/>
    </w:pPr>
  </w:style>
  <w:style w:type="paragraph" w:styleId="Index5">
    <w:name w:val="index 5"/>
    <w:basedOn w:val="Normal"/>
    <w:next w:val="Normal"/>
    <w:autoRedefine/>
    <w:rsid w:val="00FD348C"/>
    <w:pPr>
      <w:ind w:left="1100" w:hanging="220"/>
    </w:pPr>
  </w:style>
  <w:style w:type="paragraph" w:styleId="Index6">
    <w:name w:val="index 6"/>
    <w:basedOn w:val="Normal"/>
    <w:next w:val="Normal"/>
    <w:autoRedefine/>
    <w:rsid w:val="00FD348C"/>
    <w:pPr>
      <w:ind w:left="1320" w:hanging="220"/>
    </w:pPr>
  </w:style>
  <w:style w:type="paragraph" w:styleId="Index7">
    <w:name w:val="index 7"/>
    <w:basedOn w:val="Normal"/>
    <w:next w:val="Normal"/>
    <w:autoRedefine/>
    <w:rsid w:val="00FD348C"/>
    <w:pPr>
      <w:ind w:left="1540" w:hanging="220"/>
    </w:pPr>
  </w:style>
  <w:style w:type="paragraph" w:styleId="Index8">
    <w:name w:val="index 8"/>
    <w:basedOn w:val="Normal"/>
    <w:next w:val="Normal"/>
    <w:autoRedefine/>
    <w:rsid w:val="00FD348C"/>
    <w:pPr>
      <w:ind w:left="1760" w:hanging="220"/>
    </w:pPr>
  </w:style>
  <w:style w:type="paragraph" w:styleId="Index9">
    <w:name w:val="index 9"/>
    <w:basedOn w:val="Normal"/>
    <w:next w:val="Normal"/>
    <w:autoRedefine/>
    <w:rsid w:val="00FD348C"/>
    <w:pPr>
      <w:ind w:left="1980" w:hanging="220"/>
    </w:pPr>
  </w:style>
  <w:style w:type="paragraph" w:styleId="IndexHeading">
    <w:name w:val="index heading"/>
    <w:basedOn w:val="Normal"/>
    <w:next w:val="Index1"/>
    <w:rsid w:val="00FD348C"/>
    <w:rPr>
      <w:rFonts w:cs="Arial"/>
      <w:b/>
      <w:bCs/>
    </w:rPr>
  </w:style>
  <w:style w:type="paragraph" w:styleId="MacroText">
    <w:name w:val="macro"/>
    <w:rsid w:val="00FD348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TableofAuthorities">
    <w:name w:val="table of authorities"/>
    <w:basedOn w:val="Normal"/>
    <w:next w:val="Normal"/>
    <w:rsid w:val="00FD348C"/>
    <w:pPr>
      <w:ind w:left="220" w:hanging="220"/>
    </w:pPr>
  </w:style>
  <w:style w:type="paragraph" w:styleId="TableofFigures">
    <w:name w:val="table of figures"/>
    <w:basedOn w:val="Normal"/>
    <w:next w:val="Normal"/>
    <w:rsid w:val="00FD348C"/>
  </w:style>
  <w:style w:type="paragraph" w:styleId="TOAHeading">
    <w:name w:val="toa heading"/>
    <w:basedOn w:val="Normal"/>
    <w:next w:val="Normal"/>
    <w:rsid w:val="00FD348C"/>
    <w:pPr>
      <w:spacing w:before="120"/>
    </w:pPr>
    <w:rPr>
      <w:rFonts w:cs="Arial"/>
      <w:b/>
      <w:bCs/>
      <w:szCs w:val="24"/>
    </w:rPr>
  </w:style>
  <w:style w:type="paragraph" w:styleId="TOC4">
    <w:name w:val="toc 4"/>
    <w:basedOn w:val="Normal"/>
    <w:next w:val="Normal"/>
    <w:autoRedefine/>
    <w:rsid w:val="00FD348C"/>
    <w:pPr>
      <w:ind w:left="660"/>
    </w:pPr>
  </w:style>
  <w:style w:type="paragraph" w:styleId="TOC5">
    <w:name w:val="toc 5"/>
    <w:basedOn w:val="Normal"/>
    <w:next w:val="Normal"/>
    <w:autoRedefine/>
    <w:rsid w:val="00FD348C"/>
    <w:pPr>
      <w:ind w:left="880"/>
    </w:pPr>
  </w:style>
  <w:style w:type="paragraph" w:styleId="TOC6">
    <w:name w:val="toc 6"/>
    <w:basedOn w:val="Normal"/>
    <w:next w:val="Normal"/>
    <w:autoRedefine/>
    <w:semiHidden/>
    <w:rsid w:val="00FD348C"/>
    <w:pPr>
      <w:ind w:left="1100"/>
    </w:pPr>
  </w:style>
  <w:style w:type="paragraph" w:styleId="TOC7">
    <w:name w:val="toc 7"/>
    <w:basedOn w:val="Normal"/>
    <w:next w:val="Normal"/>
    <w:autoRedefine/>
    <w:semiHidden/>
    <w:rsid w:val="00FD348C"/>
    <w:pPr>
      <w:ind w:left="1320"/>
    </w:pPr>
  </w:style>
  <w:style w:type="paragraph" w:styleId="TOC8">
    <w:name w:val="toc 8"/>
    <w:basedOn w:val="Normal"/>
    <w:next w:val="Normal"/>
    <w:autoRedefine/>
    <w:semiHidden/>
    <w:rsid w:val="00FD348C"/>
    <w:pPr>
      <w:ind w:left="1540"/>
    </w:pPr>
  </w:style>
  <w:style w:type="paragraph" w:styleId="TOC9">
    <w:name w:val="toc 9"/>
    <w:basedOn w:val="Normal"/>
    <w:next w:val="Normal"/>
    <w:autoRedefine/>
    <w:semiHidden/>
    <w:rsid w:val="00FD348C"/>
    <w:pPr>
      <w:ind w:left="1760"/>
    </w:pPr>
  </w:style>
  <w:style w:type="character" w:customStyle="1" w:styleId="OutlineLevel3Char">
    <w:name w:val="Outline Level 3 Char"/>
    <w:link w:val="OutlineLevel3"/>
    <w:rsid w:val="00FD348C"/>
    <w:rPr>
      <w:rFonts w:ascii="Arial" w:hAnsi="Arial"/>
      <w:sz w:val="22"/>
      <w:lang w:val="en-GB" w:eastAsia="en-US" w:bidi="ar-SA"/>
    </w:rPr>
  </w:style>
  <w:style w:type="paragraph" w:customStyle="1" w:styleId="SchedulePartTitle">
    <w:name w:val="Schedule Part Title"/>
    <w:basedOn w:val="Normal"/>
    <w:rsid w:val="00FD348C"/>
    <w:pPr>
      <w:jc w:val="center"/>
    </w:pPr>
    <w:rPr>
      <w:b/>
    </w:rPr>
  </w:style>
  <w:style w:type="paragraph" w:customStyle="1" w:styleId="Bullet1">
    <w:name w:val="Bullet1"/>
    <w:basedOn w:val="Normal"/>
    <w:rsid w:val="000D7D32"/>
    <w:pPr>
      <w:numPr>
        <w:numId w:val="28"/>
      </w:numPr>
      <w:spacing w:line="300" w:lineRule="atLeast"/>
    </w:pPr>
    <w:rPr>
      <w:rFonts w:cs="Arial"/>
    </w:rPr>
  </w:style>
  <w:style w:type="paragraph" w:customStyle="1" w:styleId="Bullet1continued">
    <w:name w:val="Bullet1continued"/>
    <w:basedOn w:val="Bullet1"/>
    <w:rsid w:val="000D7D32"/>
    <w:pPr>
      <w:numPr>
        <w:numId w:val="0"/>
      </w:numPr>
      <w:ind w:left="357"/>
    </w:pPr>
  </w:style>
  <w:style w:type="paragraph" w:customStyle="1" w:styleId="Bullet2">
    <w:name w:val="Bullet2"/>
    <w:basedOn w:val="Bullet1"/>
    <w:rsid w:val="000D7D32"/>
    <w:pPr>
      <w:numPr>
        <w:numId w:val="29"/>
      </w:numPr>
      <w:spacing w:line="240" w:lineRule="auto"/>
    </w:pPr>
  </w:style>
  <w:style w:type="paragraph" w:customStyle="1" w:styleId="Bullet2continued">
    <w:name w:val="Bullet2continued"/>
    <w:basedOn w:val="Bullet2"/>
    <w:rsid w:val="000D7D32"/>
    <w:pPr>
      <w:numPr>
        <w:numId w:val="0"/>
      </w:numPr>
      <w:ind w:left="1077"/>
    </w:pPr>
  </w:style>
  <w:style w:type="paragraph" w:customStyle="1" w:styleId="Bullet3">
    <w:name w:val="Bullet3"/>
    <w:basedOn w:val="Bullet2"/>
    <w:rsid w:val="000D7D32"/>
    <w:pPr>
      <w:numPr>
        <w:numId w:val="30"/>
      </w:numPr>
    </w:pPr>
  </w:style>
  <w:style w:type="paragraph" w:customStyle="1" w:styleId="Bullet3continued">
    <w:name w:val="Bullet3continued"/>
    <w:basedOn w:val="Bullet3"/>
    <w:rsid w:val="000D7D32"/>
    <w:pPr>
      <w:numPr>
        <w:numId w:val="0"/>
      </w:numPr>
      <w:ind w:left="1945"/>
    </w:pPr>
  </w:style>
  <w:style w:type="paragraph" w:customStyle="1" w:styleId="Bullet4">
    <w:name w:val="Bullet4"/>
    <w:basedOn w:val="Bullet3"/>
    <w:rsid w:val="000D7D32"/>
    <w:pPr>
      <w:numPr>
        <w:numId w:val="31"/>
      </w:numPr>
    </w:pPr>
  </w:style>
  <w:style w:type="paragraph" w:customStyle="1" w:styleId="Bullet4continued">
    <w:name w:val="Bullet4continued"/>
    <w:basedOn w:val="Bullet4"/>
    <w:rsid w:val="000D7D32"/>
    <w:pPr>
      <w:numPr>
        <w:numId w:val="0"/>
      </w:numPr>
      <w:ind w:left="2676"/>
    </w:pPr>
  </w:style>
  <w:style w:type="paragraph" w:customStyle="1" w:styleId="Bullet5">
    <w:name w:val="Bullet5"/>
    <w:basedOn w:val="Bullet4"/>
    <w:rsid w:val="000D7D32"/>
    <w:pPr>
      <w:numPr>
        <w:numId w:val="32"/>
      </w:numPr>
    </w:pPr>
  </w:style>
  <w:style w:type="paragraph" w:customStyle="1" w:styleId="Bullet5continued">
    <w:name w:val="Bullet5continued"/>
    <w:basedOn w:val="Bullet5"/>
    <w:rsid w:val="000D7D32"/>
    <w:pPr>
      <w:numPr>
        <w:numId w:val="0"/>
      </w:numPr>
      <w:ind w:left="3385"/>
    </w:pPr>
  </w:style>
  <w:style w:type="paragraph" w:styleId="ListParagraph">
    <w:name w:val="List Paragraph"/>
    <w:basedOn w:val="Normal"/>
    <w:uiPriority w:val="34"/>
    <w:qFormat/>
    <w:rsid w:val="003E7B8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2812</Words>
  <Characters>16030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NDA</vt:lpstr>
    </vt:vector>
  </TitlesOfParts>
  <Company>Practical Law Company Ltd</Company>
  <LinksUpToDate>false</LinksUpToDate>
  <CharactersWithSpaces>18805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dc:title>
  <dc:subject/>
  <dc:creator>Practical Law Company</dc:creator>
  <cp:keywords/>
  <cp:lastModifiedBy>Robert</cp:lastModifiedBy>
  <cp:revision>2</cp:revision>
  <cp:lastPrinted>2018-06-28T13:38:00Z</cp:lastPrinted>
  <dcterms:created xsi:type="dcterms:W3CDTF">2018-10-02T16:51:00Z</dcterms:created>
  <dcterms:modified xsi:type="dcterms:W3CDTF">2018-10-02T16:51:00Z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EntityCode">
    <vt:lpwstr>FERI-00001-0001</vt:lpwstr>
  </property>
  <property fmtid="{D5CDD505-2E9C-101B-9397-08002B2CF9AE}" pid="4" name="EntityDescription">
    <vt:lpwstr>General IP Advice</vt:lpwstr>
  </property>
  <property fmtid="{D5CDD505-2E9C-101B-9397-08002B2CF9AE}" pid="5" name="Corresp">
    <vt:lpwstr/>
  </property>
</Properties>
</file>