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28F06" w14:textId="09A61BFE" w:rsidR="00F318C8" w:rsidRPr="00180C3E" w:rsidRDefault="00250C11" w:rsidP="00F318C8">
      <w:pPr>
        <w:rPr>
          <w:rFonts w:ascii="Arial" w:hAnsi="Arial" w:cs="Arial"/>
          <w:szCs w:val="20"/>
        </w:rPr>
      </w:pPr>
      <w:r w:rsidRPr="00180C3E">
        <w:rPr>
          <w:rFonts w:ascii="Arial" w:hAnsi="Arial" w:cs="Arial"/>
          <w:b/>
          <w:szCs w:val="20"/>
        </w:rPr>
        <w:t>Annex</w:t>
      </w:r>
      <w:r w:rsidR="00D821DB">
        <w:rPr>
          <w:rFonts w:ascii="Arial" w:hAnsi="Arial" w:cs="Arial"/>
          <w:b/>
          <w:szCs w:val="20"/>
        </w:rPr>
        <w:t xml:space="preserve"> C </w:t>
      </w:r>
      <w:bookmarkStart w:id="0" w:name="_GoBack"/>
      <w:bookmarkEnd w:id="0"/>
      <w:r w:rsidR="00F318C8" w:rsidRPr="00180C3E">
        <w:rPr>
          <w:rFonts w:ascii="Arial" w:hAnsi="Arial" w:cs="Arial"/>
          <w:b/>
          <w:szCs w:val="20"/>
        </w:rPr>
        <w:t>– G</w:t>
      </w:r>
      <w:r w:rsidR="00BC0A14" w:rsidRPr="00180C3E">
        <w:rPr>
          <w:rFonts w:ascii="Arial" w:hAnsi="Arial" w:cs="Arial"/>
          <w:b/>
          <w:szCs w:val="20"/>
        </w:rPr>
        <w:t>overnment Furnished Assets</w:t>
      </w:r>
    </w:p>
    <w:p w14:paraId="2C828F07" w14:textId="77777777" w:rsidR="00F318C8" w:rsidRPr="00346803" w:rsidRDefault="00F318C8" w:rsidP="00F318C8">
      <w:pPr>
        <w:rPr>
          <w:rFonts w:ascii="Arial" w:hAnsi="Arial" w:cs="Arial"/>
          <w:sz w:val="20"/>
          <w:szCs w:val="20"/>
        </w:rPr>
      </w:pPr>
    </w:p>
    <w:p w14:paraId="2C828F08" w14:textId="77777777" w:rsidR="00F318C8" w:rsidRPr="00346803" w:rsidRDefault="00937F5B" w:rsidP="00F318C8">
      <w:pPr>
        <w:rPr>
          <w:rFonts w:ascii="Arial" w:hAnsi="Arial" w:cs="Arial"/>
          <w:sz w:val="20"/>
          <w:szCs w:val="20"/>
        </w:rPr>
      </w:pPr>
      <w:r w:rsidRPr="00346803">
        <w:rPr>
          <w:rFonts w:ascii="Arial" w:hAnsi="Arial" w:cs="Arial"/>
          <w:sz w:val="20"/>
          <w:szCs w:val="20"/>
        </w:rPr>
        <w:t>Government Furnished Assets</w:t>
      </w:r>
      <w:r w:rsidR="00F318C8" w:rsidRPr="00346803">
        <w:rPr>
          <w:rFonts w:ascii="Arial" w:hAnsi="Arial" w:cs="Arial"/>
          <w:sz w:val="20"/>
          <w:szCs w:val="20"/>
        </w:rPr>
        <w:t xml:space="preserve"> will be made available where reasonably practicable; GFX requirements should be requested as early as possible to the Authority.</w:t>
      </w:r>
    </w:p>
    <w:p w14:paraId="2C828F09" w14:textId="77777777" w:rsidR="00F318C8" w:rsidRPr="00346803" w:rsidRDefault="00F318C8" w:rsidP="00F318C8">
      <w:pPr>
        <w:rPr>
          <w:rFonts w:ascii="Arial" w:hAnsi="Arial" w:cs="Arial"/>
          <w:b/>
          <w:sz w:val="20"/>
          <w:szCs w:val="20"/>
        </w:rPr>
      </w:pPr>
    </w:p>
    <w:tbl>
      <w:tblPr>
        <w:tblW w:w="5000" w:type="pct"/>
        <w:tblLook w:val="04A0" w:firstRow="1" w:lastRow="0" w:firstColumn="1" w:lastColumn="0" w:noHBand="0" w:noVBand="1"/>
      </w:tblPr>
      <w:tblGrid>
        <w:gridCol w:w="394"/>
        <w:gridCol w:w="4194"/>
        <w:gridCol w:w="629"/>
        <w:gridCol w:w="1684"/>
        <w:gridCol w:w="972"/>
        <w:gridCol w:w="1242"/>
        <w:gridCol w:w="1228"/>
        <w:gridCol w:w="1172"/>
        <w:gridCol w:w="2413"/>
      </w:tblGrid>
      <w:tr w:rsidR="00C81DDC" w:rsidRPr="00346803" w14:paraId="2C828F18" w14:textId="77777777" w:rsidTr="008552C2">
        <w:trPr>
          <w:trHeight w:val="540"/>
        </w:trPr>
        <w:tc>
          <w:tcPr>
            <w:tcW w:w="167" w:type="pct"/>
            <w:vMerge w:val="restart"/>
            <w:tcBorders>
              <w:top w:val="single" w:sz="12" w:space="0" w:color="auto"/>
              <w:left w:val="single" w:sz="12" w:space="0" w:color="auto"/>
              <w:right w:val="single" w:sz="8" w:space="0" w:color="auto"/>
            </w:tcBorders>
            <w:shd w:val="clear" w:color="auto" w:fill="auto"/>
            <w:vAlign w:val="center"/>
            <w:hideMark/>
          </w:tcPr>
          <w:p w14:paraId="2C828F0A" w14:textId="77777777" w:rsidR="00C81DDC" w:rsidRPr="00346803" w:rsidRDefault="00C81DDC">
            <w:pPr>
              <w:jc w:val="center"/>
              <w:rPr>
                <w:rFonts w:ascii="Arial" w:hAnsi="Arial" w:cs="Arial"/>
                <w:b/>
                <w:bCs/>
                <w:color w:val="000000"/>
                <w:sz w:val="20"/>
                <w:szCs w:val="20"/>
              </w:rPr>
            </w:pPr>
            <w:r w:rsidRPr="00346803">
              <w:rPr>
                <w:rFonts w:ascii="Arial" w:hAnsi="Arial" w:cs="Arial"/>
                <w:b/>
                <w:bCs/>
                <w:color w:val="000000"/>
                <w:sz w:val="20"/>
                <w:szCs w:val="20"/>
              </w:rPr>
              <w:t>Id</w:t>
            </w:r>
          </w:p>
          <w:p w14:paraId="2C828F0B" w14:textId="77777777" w:rsidR="00C81DDC" w:rsidRPr="00346803" w:rsidRDefault="00C81DDC" w:rsidP="005D67B3">
            <w:pPr>
              <w:jc w:val="center"/>
              <w:rPr>
                <w:rFonts w:ascii="Arial" w:hAnsi="Arial" w:cs="Arial"/>
                <w:b/>
                <w:bCs/>
                <w:color w:val="000000"/>
                <w:sz w:val="20"/>
                <w:szCs w:val="20"/>
              </w:rPr>
            </w:pPr>
            <w:r w:rsidRPr="00346803">
              <w:rPr>
                <w:rFonts w:ascii="Arial" w:hAnsi="Arial" w:cs="Arial"/>
                <w:b/>
                <w:bCs/>
                <w:color w:val="000000"/>
                <w:sz w:val="20"/>
                <w:szCs w:val="20"/>
              </w:rPr>
              <w:t> </w:t>
            </w:r>
          </w:p>
        </w:tc>
        <w:tc>
          <w:tcPr>
            <w:tcW w:w="1464" w:type="pct"/>
            <w:vMerge w:val="restart"/>
            <w:tcBorders>
              <w:top w:val="single" w:sz="12" w:space="0" w:color="auto"/>
              <w:left w:val="nil"/>
              <w:right w:val="single" w:sz="8" w:space="0" w:color="auto"/>
            </w:tcBorders>
            <w:shd w:val="clear" w:color="auto" w:fill="auto"/>
            <w:vAlign w:val="center"/>
            <w:hideMark/>
          </w:tcPr>
          <w:p w14:paraId="2C828F0C" w14:textId="77777777" w:rsidR="00C81DDC" w:rsidRPr="00346803" w:rsidRDefault="00C81DDC">
            <w:pPr>
              <w:jc w:val="center"/>
              <w:rPr>
                <w:rFonts w:ascii="Arial" w:hAnsi="Arial" w:cs="Arial"/>
                <w:b/>
                <w:bCs/>
                <w:color w:val="000000"/>
                <w:sz w:val="20"/>
                <w:szCs w:val="20"/>
              </w:rPr>
            </w:pPr>
            <w:r w:rsidRPr="00346803">
              <w:rPr>
                <w:rFonts w:ascii="Arial" w:hAnsi="Arial" w:cs="Arial"/>
                <w:b/>
                <w:bCs/>
                <w:color w:val="000000"/>
                <w:sz w:val="20"/>
                <w:szCs w:val="20"/>
              </w:rPr>
              <w:t>Equipment/Support/Information/Resource</w:t>
            </w:r>
          </w:p>
          <w:p w14:paraId="2C828F0D" w14:textId="77777777" w:rsidR="00C81DDC" w:rsidRPr="00346803" w:rsidRDefault="00C81DDC" w:rsidP="00C041E6">
            <w:pPr>
              <w:jc w:val="center"/>
              <w:rPr>
                <w:rFonts w:ascii="Arial" w:hAnsi="Arial" w:cs="Arial"/>
                <w:b/>
                <w:bCs/>
                <w:color w:val="000000"/>
                <w:sz w:val="20"/>
                <w:szCs w:val="20"/>
              </w:rPr>
            </w:pPr>
            <w:r w:rsidRPr="00346803">
              <w:rPr>
                <w:rFonts w:ascii="Arial" w:hAnsi="Arial" w:cs="Arial"/>
                <w:b/>
                <w:bCs/>
                <w:color w:val="000000"/>
                <w:sz w:val="20"/>
                <w:szCs w:val="20"/>
              </w:rPr>
              <w:t> </w:t>
            </w:r>
          </w:p>
        </w:tc>
        <w:tc>
          <w:tcPr>
            <w:tcW w:w="255" w:type="pct"/>
            <w:vMerge w:val="restart"/>
            <w:tcBorders>
              <w:top w:val="single" w:sz="12" w:space="0" w:color="auto"/>
              <w:left w:val="nil"/>
              <w:right w:val="single" w:sz="8" w:space="0" w:color="auto"/>
            </w:tcBorders>
            <w:shd w:val="clear" w:color="auto" w:fill="auto"/>
            <w:vAlign w:val="center"/>
            <w:hideMark/>
          </w:tcPr>
          <w:p w14:paraId="2C828F0E" w14:textId="77777777" w:rsidR="00C81DDC" w:rsidRPr="00346803" w:rsidRDefault="00C81DDC" w:rsidP="009B66C1">
            <w:pPr>
              <w:jc w:val="center"/>
              <w:rPr>
                <w:rFonts w:ascii="Arial" w:hAnsi="Arial" w:cs="Arial"/>
                <w:b/>
                <w:bCs/>
                <w:color w:val="000000"/>
                <w:sz w:val="20"/>
                <w:szCs w:val="20"/>
              </w:rPr>
            </w:pPr>
            <w:r w:rsidRPr="00346803">
              <w:rPr>
                <w:rFonts w:ascii="Arial" w:hAnsi="Arial" w:cs="Arial"/>
                <w:b/>
                <w:bCs/>
                <w:color w:val="000000"/>
                <w:sz w:val="20"/>
                <w:szCs w:val="20"/>
              </w:rPr>
              <w:t>Qty</w:t>
            </w:r>
          </w:p>
          <w:p w14:paraId="2C828F0F" w14:textId="77777777" w:rsidR="00C81DDC" w:rsidRPr="00346803" w:rsidRDefault="00C81DDC" w:rsidP="009B66C1">
            <w:pPr>
              <w:jc w:val="center"/>
              <w:rPr>
                <w:rFonts w:ascii="Arial" w:hAnsi="Arial" w:cs="Arial"/>
                <w:b/>
                <w:bCs/>
                <w:color w:val="000000"/>
                <w:sz w:val="20"/>
                <w:szCs w:val="20"/>
              </w:rPr>
            </w:pPr>
          </w:p>
        </w:tc>
        <w:tc>
          <w:tcPr>
            <w:tcW w:w="896" w:type="pct"/>
            <w:gridSpan w:val="2"/>
            <w:tcBorders>
              <w:top w:val="single" w:sz="12" w:space="0" w:color="auto"/>
              <w:left w:val="nil"/>
              <w:bottom w:val="single" w:sz="8" w:space="0" w:color="auto"/>
              <w:right w:val="single" w:sz="8" w:space="0" w:color="auto"/>
            </w:tcBorders>
            <w:shd w:val="clear" w:color="auto" w:fill="auto"/>
            <w:vAlign w:val="center"/>
            <w:hideMark/>
          </w:tcPr>
          <w:p w14:paraId="2C828F10" w14:textId="77777777" w:rsidR="00C81DDC" w:rsidRPr="00346803" w:rsidRDefault="00C81DDC">
            <w:pPr>
              <w:jc w:val="center"/>
              <w:rPr>
                <w:rFonts w:ascii="Arial" w:hAnsi="Arial" w:cs="Arial"/>
                <w:b/>
                <w:bCs/>
                <w:color w:val="000000"/>
                <w:sz w:val="20"/>
                <w:szCs w:val="20"/>
              </w:rPr>
            </w:pPr>
            <w:r w:rsidRPr="00346803">
              <w:rPr>
                <w:rFonts w:ascii="Arial" w:hAnsi="Arial" w:cs="Arial"/>
                <w:b/>
                <w:bCs/>
                <w:color w:val="000000"/>
                <w:sz w:val="20"/>
                <w:szCs w:val="20"/>
              </w:rPr>
              <w:t>Required</w:t>
            </w:r>
          </w:p>
          <w:p w14:paraId="2C828F11" w14:textId="77777777" w:rsidR="00C81DDC" w:rsidRPr="00346803" w:rsidRDefault="00C81DDC">
            <w:pPr>
              <w:jc w:val="center"/>
              <w:rPr>
                <w:rFonts w:ascii="Arial" w:hAnsi="Arial" w:cs="Arial"/>
                <w:b/>
                <w:bCs/>
                <w:color w:val="000000"/>
                <w:sz w:val="20"/>
                <w:szCs w:val="20"/>
              </w:rPr>
            </w:pPr>
            <w:r w:rsidRPr="00346803">
              <w:rPr>
                <w:rFonts w:ascii="Arial" w:hAnsi="Arial" w:cs="Arial"/>
                <w:b/>
                <w:bCs/>
                <w:color w:val="000000"/>
                <w:sz w:val="20"/>
                <w:szCs w:val="20"/>
              </w:rPr>
              <w:t> </w:t>
            </w:r>
          </w:p>
        </w:tc>
        <w:tc>
          <w:tcPr>
            <w:tcW w:w="492" w:type="pct"/>
            <w:vMerge w:val="restart"/>
            <w:tcBorders>
              <w:top w:val="single" w:sz="12" w:space="0" w:color="auto"/>
              <w:left w:val="nil"/>
              <w:right w:val="single" w:sz="8" w:space="0" w:color="auto"/>
            </w:tcBorders>
            <w:shd w:val="clear" w:color="auto" w:fill="auto"/>
            <w:vAlign w:val="center"/>
            <w:hideMark/>
          </w:tcPr>
          <w:p w14:paraId="2C828F12" w14:textId="77777777" w:rsidR="00C81DDC" w:rsidRPr="00346803" w:rsidRDefault="00C81DDC">
            <w:pPr>
              <w:jc w:val="center"/>
              <w:rPr>
                <w:rFonts w:ascii="Arial" w:hAnsi="Arial" w:cs="Arial"/>
                <w:b/>
                <w:bCs/>
                <w:color w:val="000000"/>
                <w:sz w:val="20"/>
                <w:szCs w:val="20"/>
              </w:rPr>
            </w:pPr>
            <w:r w:rsidRPr="00346803">
              <w:rPr>
                <w:rFonts w:ascii="Arial" w:hAnsi="Arial" w:cs="Arial"/>
                <w:b/>
                <w:bCs/>
                <w:color w:val="000000"/>
                <w:sz w:val="20"/>
                <w:szCs w:val="20"/>
              </w:rPr>
              <w:t>Loan Terms</w:t>
            </w:r>
          </w:p>
          <w:p w14:paraId="2C828F13" w14:textId="77777777" w:rsidR="00C81DDC" w:rsidRPr="00346803" w:rsidRDefault="00C81DDC" w:rsidP="00237EEB">
            <w:pPr>
              <w:jc w:val="center"/>
              <w:rPr>
                <w:rFonts w:ascii="Arial" w:hAnsi="Arial" w:cs="Arial"/>
                <w:b/>
                <w:bCs/>
                <w:color w:val="000000"/>
                <w:sz w:val="20"/>
                <w:szCs w:val="20"/>
              </w:rPr>
            </w:pPr>
            <w:r w:rsidRPr="00346803">
              <w:rPr>
                <w:rFonts w:ascii="Arial" w:hAnsi="Arial" w:cs="Arial"/>
                <w:b/>
                <w:bCs/>
                <w:color w:val="000000"/>
                <w:sz w:val="20"/>
                <w:szCs w:val="20"/>
              </w:rPr>
              <w:t> </w:t>
            </w:r>
          </w:p>
        </w:tc>
        <w:tc>
          <w:tcPr>
            <w:tcW w:w="833" w:type="pct"/>
            <w:gridSpan w:val="2"/>
            <w:tcBorders>
              <w:top w:val="single" w:sz="12" w:space="0" w:color="auto"/>
              <w:left w:val="nil"/>
              <w:bottom w:val="single" w:sz="8" w:space="0" w:color="auto"/>
              <w:right w:val="single" w:sz="8" w:space="0" w:color="auto"/>
            </w:tcBorders>
            <w:shd w:val="clear" w:color="auto" w:fill="auto"/>
            <w:vAlign w:val="center"/>
            <w:hideMark/>
          </w:tcPr>
          <w:p w14:paraId="2C828F14" w14:textId="77777777" w:rsidR="00C81DDC" w:rsidRPr="00346803" w:rsidRDefault="00C81DDC">
            <w:pPr>
              <w:jc w:val="center"/>
              <w:rPr>
                <w:rFonts w:ascii="Arial" w:hAnsi="Arial" w:cs="Arial"/>
                <w:b/>
                <w:bCs/>
                <w:color w:val="000000"/>
                <w:sz w:val="20"/>
                <w:szCs w:val="20"/>
              </w:rPr>
            </w:pPr>
            <w:r w:rsidRPr="00346803">
              <w:rPr>
                <w:rFonts w:ascii="Arial" w:hAnsi="Arial" w:cs="Arial"/>
                <w:b/>
                <w:bCs/>
                <w:color w:val="000000"/>
                <w:sz w:val="20"/>
                <w:szCs w:val="20"/>
              </w:rPr>
              <w:t>Location for</w:t>
            </w:r>
          </w:p>
          <w:p w14:paraId="2C828F15" w14:textId="77777777" w:rsidR="00C81DDC" w:rsidRPr="00346803" w:rsidRDefault="00C81DDC">
            <w:pPr>
              <w:jc w:val="center"/>
              <w:rPr>
                <w:rFonts w:ascii="Arial" w:hAnsi="Arial" w:cs="Arial"/>
                <w:b/>
                <w:bCs/>
                <w:color w:val="000000"/>
                <w:sz w:val="20"/>
                <w:szCs w:val="20"/>
              </w:rPr>
            </w:pPr>
            <w:r w:rsidRPr="00346803">
              <w:rPr>
                <w:rFonts w:ascii="Arial" w:hAnsi="Arial" w:cs="Arial"/>
                <w:b/>
                <w:bCs/>
                <w:color w:val="000000"/>
                <w:sz w:val="20"/>
                <w:szCs w:val="20"/>
              </w:rPr>
              <w:t> </w:t>
            </w:r>
          </w:p>
        </w:tc>
        <w:tc>
          <w:tcPr>
            <w:tcW w:w="893" w:type="pct"/>
            <w:vMerge w:val="restart"/>
            <w:tcBorders>
              <w:top w:val="single" w:sz="12" w:space="0" w:color="auto"/>
              <w:left w:val="nil"/>
              <w:right w:val="single" w:sz="12" w:space="0" w:color="auto"/>
            </w:tcBorders>
            <w:shd w:val="clear" w:color="auto" w:fill="auto"/>
            <w:vAlign w:val="center"/>
            <w:hideMark/>
          </w:tcPr>
          <w:p w14:paraId="2C828F16" w14:textId="77777777" w:rsidR="00C81DDC" w:rsidRPr="00346803" w:rsidRDefault="00C81DDC">
            <w:pPr>
              <w:jc w:val="center"/>
              <w:rPr>
                <w:rFonts w:ascii="Arial" w:hAnsi="Arial" w:cs="Arial"/>
                <w:b/>
                <w:bCs/>
                <w:color w:val="000000"/>
                <w:sz w:val="20"/>
                <w:szCs w:val="20"/>
              </w:rPr>
            </w:pPr>
            <w:r w:rsidRPr="00346803">
              <w:rPr>
                <w:rFonts w:ascii="Arial" w:hAnsi="Arial" w:cs="Arial"/>
                <w:b/>
                <w:bCs/>
                <w:color w:val="000000"/>
                <w:sz w:val="20"/>
                <w:szCs w:val="20"/>
              </w:rPr>
              <w:t>Comments</w:t>
            </w:r>
          </w:p>
          <w:p w14:paraId="2C828F17" w14:textId="77777777" w:rsidR="00C81DDC" w:rsidRPr="00346803" w:rsidRDefault="00C81DDC" w:rsidP="00587572">
            <w:pPr>
              <w:jc w:val="center"/>
              <w:rPr>
                <w:rFonts w:ascii="Arial" w:hAnsi="Arial" w:cs="Arial"/>
                <w:b/>
                <w:bCs/>
                <w:color w:val="000000"/>
                <w:sz w:val="20"/>
                <w:szCs w:val="20"/>
              </w:rPr>
            </w:pPr>
            <w:r w:rsidRPr="00346803">
              <w:rPr>
                <w:rFonts w:ascii="Arial" w:hAnsi="Arial" w:cs="Arial"/>
                <w:b/>
                <w:bCs/>
                <w:color w:val="000000"/>
                <w:sz w:val="20"/>
                <w:szCs w:val="20"/>
              </w:rPr>
              <w:t> </w:t>
            </w:r>
          </w:p>
        </w:tc>
      </w:tr>
      <w:tr w:rsidR="00C81DDC" w:rsidRPr="00346803" w14:paraId="2C828F22" w14:textId="77777777" w:rsidTr="008552C2">
        <w:trPr>
          <w:trHeight w:val="315"/>
        </w:trPr>
        <w:tc>
          <w:tcPr>
            <w:tcW w:w="167" w:type="pct"/>
            <w:vMerge/>
            <w:tcBorders>
              <w:left w:val="single" w:sz="12" w:space="0" w:color="auto"/>
              <w:bottom w:val="single" w:sz="12" w:space="0" w:color="auto"/>
              <w:right w:val="single" w:sz="8" w:space="0" w:color="auto"/>
            </w:tcBorders>
            <w:shd w:val="clear" w:color="auto" w:fill="auto"/>
            <w:vAlign w:val="center"/>
            <w:hideMark/>
          </w:tcPr>
          <w:p w14:paraId="2C828F19" w14:textId="77777777" w:rsidR="00C81DDC" w:rsidRPr="00346803" w:rsidRDefault="00C81DDC">
            <w:pPr>
              <w:jc w:val="center"/>
              <w:rPr>
                <w:rFonts w:ascii="Arial" w:hAnsi="Arial" w:cs="Arial"/>
                <w:b/>
                <w:bCs/>
                <w:color w:val="000000"/>
                <w:sz w:val="20"/>
                <w:szCs w:val="20"/>
              </w:rPr>
            </w:pPr>
          </w:p>
        </w:tc>
        <w:tc>
          <w:tcPr>
            <w:tcW w:w="1464" w:type="pct"/>
            <w:vMerge/>
            <w:tcBorders>
              <w:left w:val="nil"/>
              <w:bottom w:val="single" w:sz="12" w:space="0" w:color="auto"/>
              <w:right w:val="single" w:sz="8" w:space="0" w:color="auto"/>
            </w:tcBorders>
            <w:shd w:val="clear" w:color="auto" w:fill="auto"/>
            <w:vAlign w:val="center"/>
            <w:hideMark/>
          </w:tcPr>
          <w:p w14:paraId="2C828F1A" w14:textId="77777777" w:rsidR="00C81DDC" w:rsidRPr="00346803" w:rsidRDefault="00C81DDC">
            <w:pPr>
              <w:jc w:val="center"/>
              <w:rPr>
                <w:rFonts w:ascii="Arial" w:hAnsi="Arial" w:cs="Arial"/>
                <w:b/>
                <w:bCs/>
                <w:color w:val="000000"/>
                <w:sz w:val="20"/>
                <w:szCs w:val="20"/>
              </w:rPr>
            </w:pPr>
          </w:p>
        </w:tc>
        <w:tc>
          <w:tcPr>
            <w:tcW w:w="255" w:type="pct"/>
            <w:vMerge/>
            <w:tcBorders>
              <w:left w:val="nil"/>
              <w:bottom w:val="single" w:sz="12" w:space="0" w:color="auto"/>
              <w:right w:val="single" w:sz="8" w:space="0" w:color="auto"/>
            </w:tcBorders>
            <w:shd w:val="clear" w:color="auto" w:fill="auto"/>
            <w:vAlign w:val="center"/>
            <w:hideMark/>
          </w:tcPr>
          <w:p w14:paraId="2C828F1B" w14:textId="77777777" w:rsidR="00C81DDC" w:rsidRPr="00346803" w:rsidRDefault="00C81DDC" w:rsidP="009B66C1">
            <w:pPr>
              <w:jc w:val="center"/>
              <w:rPr>
                <w:rFonts w:ascii="Arial" w:hAnsi="Arial" w:cs="Arial"/>
                <w:b/>
                <w:bCs/>
                <w:color w:val="000000"/>
                <w:sz w:val="20"/>
                <w:szCs w:val="20"/>
              </w:rPr>
            </w:pPr>
          </w:p>
        </w:tc>
        <w:tc>
          <w:tcPr>
            <w:tcW w:w="539" w:type="pct"/>
            <w:tcBorders>
              <w:top w:val="nil"/>
              <w:left w:val="nil"/>
              <w:bottom w:val="single" w:sz="12" w:space="0" w:color="auto"/>
              <w:right w:val="single" w:sz="8" w:space="0" w:color="auto"/>
            </w:tcBorders>
            <w:shd w:val="clear" w:color="auto" w:fill="auto"/>
            <w:vAlign w:val="center"/>
            <w:hideMark/>
          </w:tcPr>
          <w:p w14:paraId="2C828F1C" w14:textId="77777777" w:rsidR="00C81DDC" w:rsidRPr="00346803" w:rsidRDefault="00C81DDC">
            <w:pPr>
              <w:jc w:val="center"/>
              <w:rPr>
                <w:rFonts w:ascii="Arial" w:hAnsi="Arial" w:cs="Arial"/>
                <w:b/>
                <w:bCs/>
                <w:color w:val="000000"/>
                <w:sz w:val="20"/>
                <w:szCs w:val="20"/>
              </w:rPr>
            </w:pPr>
            <w:r w:rsidRPr="00346803">
              <w:rPr>
                <w:rFonts w:ascii="Arial" w:hAnsi="Arial" w:cs="Arial"/>
                <w:b/>
                <w:bCs/>
                <w:color w:val="000000"/>
                <w:sz w:val="20"/>
                <w:szCs w:val="20"/>
              </w:rPr>
              <w:t>From</w:t>
            </w:r>
          </w:p>
        </w:tc>
        <w:tc>
          <w:tcPr>
            <w:tcW w:w="357" w:type="pct"/>
            <w:tcBorders>
              <w:top w:val="nil"/>
              <w:left w:val="nil"/>
              <w:bottom w:val="single" w:sz="12" w:space="0" w:color="auto"/>
              <w:right w:val="single" w:sz="8" w:space="0" w:color="auto"/>
            </w:tcBorders>
            <w:shd w:val="clear" w:color="auto" w:fill="auto"/>
            <w:vAlign w:val="center"/>
            <w:hideMark/>
          </w:tcPr>
          <w:p w14:paraId="2C828F1D" w14:textId="77777777" w:rsidR="00C81DDC" w:rsidRPr="00346803" w:rsidRDefault="00C81DDC">
            <w:pPr>
              <w:jc w:val="center"/>
              <w:rPr>
                <w:rFonts w:ascii="Arial" w:hAnsi="Arial" w:cs="Arial"/>
                <w:b/>
                <w:bCs/>
                <w:color w:val="000000"/>
                <w:sz w:val="20"/>
                <w:szCs w:val="20"/>
              </w:rPr>
            </w:pPr>
            <w:r w:rsidRPr="00346803">
              <w:rPr>
                <w:rFonts w:ascii="Arial" w:hAnsi="Arial" w:cs="Arial"/>
                <w:b/>
                <w:bCs/>
                <w:color w:val="000000"/>
                <w:sz w:val="20"/>
                <w:szCs w:val="20"/>
              </w:rPr>
              <w:t>To</w:t>
            </w:r>
          </w:p>
        </w:tc>
        <w:tc>
          <w:tcPr>
            <w:tcW w:w="492" w:type="pct"/>
            <w:vMerge/>
            <w:tcBorders>
              <w:left w:val="nil"/>
              <w:bottom w:val="single" w:sz="12" w:space="0" w:color="auto"/>
              <w:right w:val="single" w:sz="8" w:space="0" w:color="auto"/>
            </w:tcBorders>
            <w:shd w:val="clear" w:color="auto" w:fill="auto"/>
            <w:vAlign w:val="center"/>
            <w:hideMark/>
          </w:tcPr>
          <w:p w14:paraId="2C828F1E" w14:textId="77777777" w:rsidR="00C81DDC" w:rsidRPr="00346803" w:rsidRDefault="00C81DDC">
            <w:pPr>
              <w:jc w:val="center"/>
              <w:rPr>
                <w:rFonts w:ascii="Arial" w:hAnsi="Arial" w:cs="Arial"/>
                <w:b/>
                <w:bCs/>
                <w:color w:val="000000"/>
                <w:sz w:val="20"/>
                <w:szCs w:val="20"/>
              </w:rPr>
            </w:pPr>
          </w:p>
        </w:tc>
        <w:tc>
          <w:tcPr>
            <w:tcW w:w="413" w:type="pct"/>
            <w:tcBorders>
              <w:top w:val="nil"/>
              <w:left w:val="nil"/>
              <w:bottom w:val="single" w:sz="12" w:space="0" w:color="auto"/>
              <w:right w:val="single" w:sz="8" w:space="0" w:color="auto"/>
            </w:tcBorders>
            <w:shd w:val="clear" w:color="auto" w:fill="auto"/>
            <w:vAlign w:val="center"/>
            <w:hideMark/>
          </w:tcPr>
          <w:p w14:paraId="2C828F1F" w14:textId="77777777" w:rsidR="00C81DDC" w:rsidRPr="00346803" w:rsidRDefault="00C81DDC">
            <w:pPr>
              <w:jc w:val="center"/>
              <w:rPr>
                <w:rFonts w:ascii="Arial" w:hAnsi="Arial" w:cs="Arial"/>
                <w:b/>
                <w:bCs/>
                <w:color w:val="000000"/>
                <w:sz w:val="20"/>
                <w:szCs w:val="20"/>
              </w:rPr>
            </w:pPr>
            <w:r w:rsidRPr="00346803">
              <w:rPr>
                <w:rFonts w:ascii="Arial" w:hAnsi="Arial" w:cs="Arial"/>
                <w:b/>
                <w:bCs/>
                <w:color w:val="000000"/>
                <w:sz w:val="20"/>
                <w:szCs w:val="20"/>
              </w:rPr>
              <w:t>Receipt</w:t>
            </w:r>
          </w:p>
        </w:tc>
        <w:tc>
          <w:tcPr>
            <w:tcW w:w="420" w:type="pct"/>
            <w:tcBorders>
              <w:top w:val="nil"/>
              <w:left w:val="nil"/>
              <w:bottom w:val="single" w:sz="12" w:space="0" w:color="auto"/>
              <w:right w:val="single" w:sz="8" w:space="0" w:color="auto"/>
            </w:tcBorders>
            <w:shd w:val="clear" w:color="auto" w:fill="auto"/>
            <w:vAlign w:val="center"/>
            <w:hideMark/>
          </w:tcPr>
          <w:p w14:paraId="2C828F20" w14:textId="77777777" w:rsidR="00C81DDC" w:rsidRPr="00346803" w:rsidRDefault="00C81DDC">
            <w:pPr>
              <w:jc w:val="center"/>
              <w:rPr>
                <w:rFonts w:ascii="Arial" w:hAnsi="Arial" w:cs="Arial"/>
                <w:b/>
                <w:bCs/>
                <w:color w:val="000000"/>
                <w:sz w:val="20"/>
                <w:szCs w:val="20"/>
              </w:rPr>
            </w:pPr>
            <w:r w:rsidRPr="00346803">
              <w:rPr>
                <w:rFonts w:ascii="Arial" w:hAnsi="Arial" w:cs="Arial"/>
                <w:b/>
                <w:bCs/>
                <w:color w:val="000000"/>
                <w:sz w:val="20"/>
                <w:szCs w:val="20"/>
              </w:rPr>
              <w:t>Handback</w:t>
            </w:r>
          </w:p>
        </w:tc>
        <w:tc>
          <w:tcPr>
            <w:tcW w:w="893" w:type="pct"/>
            <w:vMerge/>
            <w:tcBorders>
              <w:left w:val="nil"/>
              <w:bottom w:val="single" w:sz="12" w:space="0" w:color="auto"/>
              <w:right w:val="single" w:sz="12" w:space="0" w:color="auto"/>
            </w:tcBorders>
            <w:shd w:val="clear" w:color="auto" w:fill="auto"/>
            <w:vAlign w:val="center"/>
            <w:hideMark/>
          </w:tcPr>
          <w:p w14:paraId="2C828F21" w14:textId="77777777" w:rsidR="00C81DDC" w:rsidRPr="00346803" w:rsidRDefault="00C81DDC">
            <w:pPr>
              <w:jc w:val="center"/>
              <w:rPr>
                <w:rFonts w:ascii="Arial" w:hAnsi="Arial" w:cs="Arial"/>
                <w:b/>
                <w:bCs/>
                <w:color w:val="000000"/>
                <w:sz w:val="20"/>
                <w:szCs w:val="20"/>
              </w:rPr>
            </w:pPr>
          </w:p>
        </w:tc>
      </w:tr>
      <w:tr w:rsidR="0047674B" w:rsidRPr="00346803" w14:paraId="2C828F2C" w14:textId="77777777" w:rsidTr="008552C2">
        <w:trPr>
          <w:trHeight w:val="567"/>
        </w:trPr>
        <w:tc>
          <w:tcPr>
            <w:tcW w:w="167" w:type="pct"/>
            <w:tcBorders>
              <w:top w:val="single" w:sz="12" w:space="0" w:color="auto"/>
              <w:left w:val="single" w:sz="12" w:space="0" w:color="auto"/>
              <w:bottom w:val="single" w:sz="2" w:space="0" w:color="auto"/>
              <w:right w:val="single" w:sz="2" w:space="0" w:color="auto"/>
            </w:tcBorders>
            <w:shd w:val="clear" w:color="auto" w:fill="auto"/>
            <w:vAlign w:val="center"/>
            <w:hideMark/>
          </w:tcPr>
          <w:p w14:paraId="2C828F23" w14:textId="77777777" w:rsidR="0047674B" w:rsidRPr="00346803" w:rsidRDefault="0047674B" w:rsidP="0047674B">
            <w:pPr>
              <w:jc w:val="center"/>
              <w:rPr>
                <w:rFonts w:ascii="Arial" w:hAnsi="Arial" w:cs="Arial"/>
                <w:b/>
                <w:bCs/>
                <w:color w:val="000000"/>
                <w:sz w:val="20"/>
                <w:szCs w:val="20"/>
              </w:rPr>
            </w:pPr>
            <w:r w:rsidRPr="00346803">
              <w:rPr>
                <w:rFonts w:ascii="Arial" w:hAnsi="Arial" w:cs="Arial"/>
                <w:b/>
                <w:bCs/>
                <w:color w:val="000000"/>
                <w:sz w:val="20"/>
                <w:szCs w:val="20"/>
              </w:rPr>
              <w:t>1</w:t>
            </w:r>
          </w:p>
        </w:tc>
        <w:tc>
          <w:tcPr>
            <w:tcW w:w="1464" w:type="pct"/>
            <w:tcBorders>
              <w:top w:val="single" w:sz="12" w:space="0" w:color="auto"/>
              <w:left w:val="single" w:sz="2" w:space="0" w:color="auto"/>
              <w:bottom w:val="single" w:sz="2" w:space="0" w:color="auto"/>
              <w:right w:val="single" w:sz="2" w:space="0" w:color="auto"/>
            </w:tcBorders>
            <w:shd w:val="clear" w:color="auto" w:fill="auto"/>
            <w:vAlign w:val="center"/>
          </w:tcPr>
          <w:p w14:paraId="2C828F24" w14:textId="77777777" w:rsidR="0047674B" w:rsidRPr="00346803" w:rsidRDefault="0047674B" w:rsidP="0047674B">
            <w:pPr>
              <w:rPr>
                <w:rFonts w:ascii="Arial" w:hAnsi="Arial" w:cs="Arial"/>
                <w:color w:val="000000"/>
                <w:sz w:val="20"/>
                <w:szCs w:val="20"/>
              </w:rPr>
            </w:pPr>
            <w:r w:rsidRPr="00346803">
              <w:rPr>
                <w:rFonts w:ascii="Arial" w:hAnsi="Arial" w:cs="Arial"/>
                <w:color w:val="000000"/>
                <w:sz w:val="20"/>
                <w:szCs w:val="20"/>
              </w:rPr>
              <w:t>MODNET account</w:t>
            </w:r>
          </w:p>
        </w:tc>
        <w:tc>
          <w:tcPr>
            <w:tcW w:w="255" w:type="pct"/>
            <w:tcBorders>
              <w:top w:val="single" w:sz="12" w:space="0" w:color="auto"/>
              <w:left w:val="single" w:sz="2" w:space="0" w:color="auto"/>
              <w:bottom w:val="single" w:sz="2" w:space="0" w:color="auto"/>
              <w:right w:val="single" w:sz="2" w:space="0" w:color="auto"/>
            </w:tcBorders>
            <w:shd w:val="clear" w:color="auto" w:fill="auto"/>
            <w:vAlign w:val="center"/>
            <w:hideMark/>
          </w:tcPr>
          <w:p w14:paraId="2C828F25" w14:textId="77777777" w:rsidR="0047674B" w:rsidRPr="00346803" w:rsidRDefault="0047674B" w:rsidP="009B66C1">
            <w:pPr>
              <w:jc w:val="center"/>
              <w:rPr>
                <w:rFonts w:ascii="Arial" w:hAnsi="Arial" w:cs="Arial"/>
                <w:color w:val="000000"/>
                <w:sz w:val="20"/>
                <w:szCs w:val="20"/>
              </w:rPr>
            </w:pPr>
            <w:r w:rsidRPr="00346803">
              <w:rPr>
                <w:rFonts w:ascii="Arial" w:hAnsi="Arial" w:cs="Arial"/>
                <w:color w:val="000000"/>
                <w:sz w:val="20"/>
                <w:szCs w:val="20"/>
              </w:rPr>
              <w:t>1</w:t>
            </w:r>
          </w:p>
        </w:tc>
        <w:tc>
          <w:tcPr>
            <w:tcW w:w="539" w:type="pct"/>
            <w:tcBorders>
              <w:top w:val="single" w:sz="12" w:space="0" w:color="auto"/>
              <w:left w:val="single" w:sz="2" w:space="0" w:color="auto"/>
              <w:bottom w:val="single" w:sz="2" w:space="0" w:color="auto"/>
              <w:right w:val="single" w:sz="2" w:space="0" w:color="auto"/>
            </w:tcBorders>
            <w:shd w:val="clear" w:color="auto" w:fill="auto"/>
            <w:vAlign w:val="center"/>
            <w:hideMark/>
          </w:tcPr>
          <w:p w14:paraId="2C828F26" w14:textId="77777777" w:rsidR="0047674B" w:rsidRPr="00346803" w:rsidRDefault="0047674B" w:rsidP="0047674B">
            <w:pPr>
              <w:jc w:val="center"/>
              <w:rPr>
                <w:rFonts w:ascii="Arial" w:hAnsi="Arial" w:cs="Arial"/>
                <w:color w:val="000000"/>
                <w:sz w:val="20"/>
                <w:szCs w:val="20"/>
              </w:rPr>
            </w:pPr>
            <w:r w:rsidRPr="00346803">
              <w:rPr>
                <w:rFonts w:ascii="Arial" w:hAnsi="Arial" w:cs="Arial"/>
                <w:color w:val="000000"/>
                <w:sz w:val="20"/>
                <w:szCs w:val="20"/>
              </w:rPr>
              <w:t>Contract Commencement</w:t>
            </w:r>
          </w:p>
        </w:tc>
        <w:tc>
          <w:tcPr>
            <w:tcW w:w="357" w:type="pct"/>
            <w:tcBorders>
              <w:top w:val="single" w:sz="12" w:space="0" w:color="auto"/>
              <w:left w:val="single" w:sz="2" w:space="0" w:color="auto"/>
              <w:bottom w:val="single" w:sz="2" w:space="0" w:color="auto"/>
              <w:right w:val="single" w:sz="2" w:space="0" w:color="auto"/>
            </w:tcBorders>
            <w:shd w:val="clear" w:color="auto" w:fill="auto"/>
            <w:vAlign w:val="center"/>
            <w:hideMark/>
          </w:tcPr>
          <w:p w14:paraId="2C828F27" w14:textId="77777777" w:rsidR="0047674B" w:rsidRPr="00346803" w:rsidRDefault="0047674B" w:rsidP="0047674B">
            <w:pPr>
              <w:jc w:val="center"/>
              <w:rPr>
                <w:rFonts w:ascii="Arial" w:hAnsi="Arial" w:cs="Arial"/>
                <w:color w:val="000000"/>
                <w:sz w:val="20"/>
                <w:szCs w:val="20"/>
              </w:rPr>
            </w:pPr>
            <w:r w:rsidRPr="00346803">
              <w:rPr>
                <w:rFonts w:ascii="Arial" w:hAnsi="Arial" w:cs="Arial"/>
                <w:color w:val="000000"/>
                <w:sz w:val="20"/>
                <w:szCs w:val="20"/>
              </w:rPr>
              <w:t>Contract End Date</w:t>
            </w:r>
          </w:p>
        </w:tc>
        <w:tc>
          <w:tcPr>
            <w:tcW w:w="492" w:type="pct"/>
            <w:tcBorders>
              <w:top w:val="single" w:sz="12" w:space="0" w:color="auto"/>
              <w:left w:val="single" w:sz="2" w:space="0" w:color="auto"/>
              <w:bottom w:val="single" w:sz="2" w:space="0" w:color="auto"/>
              <w:right w:val="single" w:sz="2" w:space="0" w:color="auto"/>
            </w:tcBorders>
            <w:shd w:val="clear" w:color="auto" w:fill="auto"/>
            <w:vAlign w:val="center"/>
            <w:hideMark/>
          </w:tcPr>
          <w:p w14:paraId="2C828F28" w14:textId="77777777" w:rsidR="0047674B" w:rsidRPr="00346803" w:rsidRDefault="0047674B" w:rsidP="0047674B">
            <w:pPr>
              <w:jc w:val="center"/>
              <w:rPr>
                <w:rFonts w:ascii="Arial" w:hAnsi="Arial" w:cs="Arial"/>
                <w:color w:val="000000"/>
                <w:sz w:val="20"/>
                <w:szCs w:val="20"/>
              </w:rPr>
            </w:pPr>
            <w:r w:rsidRPr="00346803">
              <w:rPr>
                <w:rFonts w:ascii="Arial" w:hAnsi="Arial" w:cs="Arial"/>
                <w:color w:val="000000"/>
                <w:sz w:val="20"/>
                <w:szCs w:val="20"/>
              </w:rPr>
              <w:t>Contract Support Item</w:t>
            </w:r>
          </w:p>
        </w:tc>
        <w:tc>
          <w:tcPr>
            <w:tcW w:w="413" w:type="pct"/>
            <w:tcBorders>
              <w:top w:val="single" w:sz="12" w:space="0" w:color="auto"/>
              <w:left w:val="single" w:sz="2" w:space="0" w:color="auto"/>
              <w:bottom w:val="single" w:sz="2" w:space="0" w:color="auto"/>
              <w:right w:val="single" w:sz="2" w:space="0" w:color="auto"/>
            </w:tcBorders>
            <w:shd w:val="clear" w:color="auto" w:fill="auto"/>
            <w:vAlign w:val="center"/>
            <w:hideMark/>
          </w:tcPr>
          <w:p w14:paraId="2C828F29" w14:textId="77777777" w:rsidR="0047674B" w:rsidRPr="00346803" w:rsidRDefault="0047674B" w:rsidP="0047674B">
            <w:pPr>
              <w:jc w:val="center"/>
              <w:rPr>
                <w:rFonts w:ascii="Arial" w:hAnsi="Arial" w:cs="Arial"/>
                <w:color w:val="000000"/>
                <w:sz w:val="20"/>
                <w:szCs w:val="20"/>
              </w:rPr>
            </w:pPr>
            <w:r w:rsidRPr="00346803">
              <w:rPr>
                <w:rFonts w:ascii="Arial" w:hAnsi="Arial" w:cs="Arial"/>
                <w:color w:val="000000"/>
                <w:sz w:val="20"/>
                <w:szCs w:val="20"/>
              </w:rPr>
              <w:t>MOD Abbey Wood (Electronic)</w:t>
            </w:r>
          </w:p>
        </w:tc>
        <w:tc>
          <w:tcPr>
            <w:tcW w:w="420" w:type="pct"/>
            <w:tcBorders>
              <w:top w:val="single" w:sz="12" w:space="0" w:color="auto"/>
              <w:left w:val="single" w:sz="2" w:space="0" w:color="auto"/>
              <w:bottom w:val="single" w:sz="2" w:space="0" w:color="auto"/>
              <w:right w:val="single" w:sz="2" w:space="0" w:color="auto"/>
            </w:tcBorders>
            <w:shd w:val="clear" w:color="auto" w:fill="auto"/>
            <w:vAlign w:val="center"/>
            <w:hideMark/>
          </w:tcPr>
          <w:p w14:paraId="2C828F2A" w14:textId="77777777" w:rsidR="0047674B" w:rsidRPr="00346803" w:rsidRDefault="0047674B" w:rsidP="0047674B">
            <w:pPr>
              <w:jc w:val="center"/>
              <w:rPr>
                <w:rFonts w:ascii="Arial" w:hAnsi="Arial" w:cs="Arial"/>
                <w:color w:val="000000"/>
                <w:sz w:val="20"/>
                <w:szCs w:val="20"/>
              </w:rPr>
            </w:pPr>
            <w:r w:rsidRPr="00346803">
              <w:rPr>
                <w:rFonts w:ascii="Arial" w:hAnsi="Arial" w:cs="Arial"/>
                <w:color w:val="000000"/>
                <w:sz w:val="20"/>
                <w:szCs w:val="20"/>
              </w:rPr>
              <w:t>N/A</w:t>
            </w:r>
          </w:p>
        </w:tc>
        <w:tc>
          <w:tcPr>
            <w:tcW w:w="893" w:type="pct"/>
            <w:tcBorders>
              <w:top w:val="single" w:sz="12" w:space="0" w:color="auto"/>
              <w:left w:val="single" w:sz="2" w:space="0" w:color="auto"/>
              <w:bottom w:val="single" w:sz="2" w:space="0" w:color="auto"/>
              <w:right w:val="single" w:sz="12" w:space="0" w:color="auto"/>
            </w:tcBorders>
            <w:shd w:val="clear" w:color="auto" w:fill="auto"/>
            <w:vAlign w:val="center"/>
          </w:tcPr>
          <w:p w14:paraId="2C828F2B" w14:textId="77777777" w:rsidR="0047674B" w:rsidRPr="00346803" w:rsidRDefault="008552C2" w:rsidP="008552C2">
            <w:pPr>
              <w:jc w:val="center"/>
              <w:rPr>
                <w:rFonts w:ascii="Arial" w:hAnsi="Arial" w:cs="Arial"/>
                <w:color w:val="000000"/>
                <w:sz w:val="20"/>
                <w:szCs w:val="20"/>
              </w:rPr>
            </w:pPr>
            <w:r w:rsidRPr="00346803">
              <w:rPr>
                <w:rFonts w:ascii="Arial" w:hAnsi="Arial" w:cs="Arial"/>
                <w:color w:val="000000"/>
                <w:sz w:val="20"/>
                <w:szCs w:val="20"/>
              </w:rPr>
              <w:t>A MODNET account will be granted for the duration of the Contract Period. The Contractor will comply with all MOD IT policies.</w:t>
            </w:r>
          </w:p>
        </w:tc>
      </w:tr>
      <w:tr w:rsidR="0047674B" w:rsidRPr="00346803" w14:paraId="2C828F36" w14:textId="77777777" w:rsidTr="003148DA">
        <w:trPr>
          <w:trHeight w:val="567"/>
        </w:trPr>
        <w:tc>
          <w:tcPr>
            <w:tcW w:w="167" w:type="pct"/>
            <w:tcBorders>
              <w:top w:val="single" w:sz="2" w:space="0" w:color="auto"/>
              <w:left w:val="single" w:sz="12" w:space="0" w:color="auto"/>
              <w:bottom w:val="single" w:sz="2" w:space="0" w:color="auto"/>
              <w:right w:val="single" w:sz="2" w:space="0" w:color="auto"/>
            </w:tcBorders>
            <w:shd w:val="clear" w:color="auto" w:fill="auto"/>
            <w:vAlign w:val="center"/>
            <w:hideMark/>
          </w:tcPr>
          <w:p w14:paraId="2C828F2D" w14:textId="77777777" w:rsidR="0047674B" w:rsidRPr="00346803" w:rsidRDefault="0047674B" w:rsidP="0047674B">
            <w:pPr>
              <w:jc w:val="center"/>
              <w:rPr>
                <w:rFonts w:ascii="Arial" w:hAnsi="Arial" w:cs="Arial"/>
                <w:b/>
                <w:bCs/>
                <w:color w:val="000000"/>
                <w:sz w:val="20"/>
                <w:szCs w:val="20"/>
              </w:rPr>
            </w:pPr>
            <w:r w:rsidRPr="00346803">
              <w:rPr>
                <w:rFonts w:ascii="Arial" w:hAnsi="Arial" w:cs="Arial"/>
                <w:b/>
                <w:bCs/>
                <w:color w:val="000000"/>
                <w:sz w:val="20"/>
                <w:szCs w:val="20"/>
              </w:rPr>
              <w:t>2</w:t>
            </w:r>
          </w:p>
        </w:tc>
        <w:tc>
          <w:tcPr>
            <w:tcW w:w="1464" w:type="pct"/>
            <w:tcBorders>
              <w:top w:val="single" w:sz="2" w:space="0" w:color="auto"/>
              <w:left w:val="single" w:sz="2" w:space="0" w:color="auto"/>
              <w:bottom w:val="single" w:sz="2" w:space="0" w:color="auto"/>
              <w:right w:val="single" w:sz="2" w:space="0" w:color="auto"/>
            </w:tcBorders>
            <w:shd w:val="clear" w:color="auto" w:fill="auto"/>
            <w:vAlign w:val="center"/>
          </w:tcPr>
          <w:p w14:paraId="2C828F2E" w14:textId="243A5E7F" w:rsidR="0047674B" w:rsidRPr="00346803" w:rsidRDefault="0047674B" w:rsidP="0047674B">
            <w:pPr>
              <w:rPr>
                <w:rFonts w:ascii="Arial" w:hAnsi="Arial" w:cs="Arial"/>
                <w:color w:val="000000"/>
                <w:sz w:val="20"/>
                <w:szCs w:val="20"/>
              </w:rPr>
            </w:pPr>
            <w:r w:rsidRPr="00346803">
              <w:rPr>
                <w:rFonts w:ascii="Arial" w:hAnsi="Arial" w:cs="Arial"/>
                <w:color w:val="000000"/>
                <w:sz w:val="20"/>
                <w:szCs w:val="20"/>
              </w:rPr>
              <w:t>Access to MOSS</w:t>
            </w:r>
            <w:r w:rsidR="00D46E57" w:rsidRPr="00346803">
              <w:rPr>
                <w:rFonts w:ascii="Arial" w:hAnsi="Arial" w:cs="Arial"/>
                <w:color w:val="000000"/>
                <w:sz w:val="20"/>
                <w:szCs w:val="20"/>
              </w:rPr>
              <w:t>/</w:t>
            </w:r>
            <w:proofErr w:type="spellStart"/>
            <w:r w:rsidR="00D46E57" w:rsidRPr="00346803">
              <w:rPr>
                <w:rFonts w:ascii="Arial" w:hAnsi="Arial" w:cs="Arial"/>
                <w:color w:val="000000"/>
                <w:sz w:val="20"/>
                <w:szCs w:val="20"/>
              </w:rPr>
              <w:t>Sharepoint</w:t>
            </w:r>
            <w:proofErr w:type="spellEnd"/>
          </w:p>
        </w:tc>
        <w:tc>
          <w:tcPr>
            <w:tcW w:w="255" w:type="pct"/>
            <w:tcBorders>
              <w:top w:val="single" w:sz="2" w:space="0" w:color="auto"/>
              <w:left w:val="single" w:sz="2" w:space="0" w:color="auto"/>
              <w:bottom w:val="single" w:sz="2" w:space="0" w:color="auto"/>
              <w:right w:val="single" w:sz="2" w:space="0" w:color="auto"/>
            </w:tcBorders>
            <w:shd w:val="clear" w:color="auto" w:fill="auto"/>
            <w:vAlign w:val="center"/>
          </w:tcPr>
          <w:p w14:paraId="2C828F2F" w14:textId="77777777" w:rsidR="0047674B" w:rsidRPr="00346803" w:rsidRDefault="008552C2" w:rsidP="009B66C1">
            <w:pPr>
              <w:jc w:val="center"/>
              <w:rPr>
                <w:rFonts w:ascii="Arial" w:hAnsi="Arial" w:cs="Arial"/>
                <w:color w:val="000000"/>
                <w:sz w:val="20"/>
                <w:szCs w:val="20"/>
              </w:rPr>
            </w:pPr>
            <w:r w:rsidRPr="00346803">
              <w:rPr>
                <w:rFonts w:ascii="Arial" w:hAnsi="Arial" w:cs="Arial"/>
                <w:color w:val="000000"/>
                <w:sz w:val="20"/>
                <w:szCs w:val="20"/>
              </w:rPr>
              <w:t>1</w:t>
            </w:r>
          </w:p>
        </w:tc>
        <w:tc>
          <w:tcPr>
            <w:tcW w:w="539" w:type="pct"/>
            <w:tcBorders>
              <w:top w:val="single" w:sz="2" w:space="0" w:color="auto"/>
              <w:left w:val="single" w:sz="2" w:space="0" w:color="auto"/>
              <w:bottom w:val="single" w:sz="2" w:space="0" w:color="auto"/>
              <w:right w:val="single" w:sz="2" w:space="0" w:color="auto"/>
            </w:tcBorders>
            <w:shd w:val="clear" w:color="auto" w:fill="auto"/>
            <w:vAlign w:val="center"/>
          </w:tcPr>
          <w:p w14:paraId="2C828F30" w14:textId="77777777" w:rsidR="0047674B" w:rsidRPr="00346803" w:rsidRDefault="008552C2" w:rsidP="0047674B">
            <w:pPr>
              <w:jc w:val="center"/>
              <w:rPr>
                <w:rFonts w:ascii="Arial" w:hAnsi="Arial" w:cs="Arial"/>
                <w:color w:val="000000"/>
                <w:sz w:val="20"/>
                <w:szCs w:val="20"/>
              </w:rPr>
            </w:pPr>
            <w:r w:rsidRPr="00346803">
              <w:rPr>
                <w:rFonts w:ascii="Arial" w:hAnsi="Arial" w:cs="Arial"/>
                <w:color w:val="000000"/>
                <w:sz w:val="20"/>
                <w:szCs w:val="20"/>
              </w:rPr>
              <w:t>Contract Commencement</w:t>
            </w:r>
          </w:p>
        </w:tc>
        <w:tc>
          <w:tcPr>
            <w:tcW w:w="357" w:type="pct"/>
            <w:tcBorders>
              <w:top w:val="single" w:sz="2" w:space="0" w:color="auto"/>
              <w:left w:val="single" w:sz="2" w:space="0" w:color="auto"/>
              <w:bottom w:val="single" w:sz="2" w:space="0" w:color="auto"/>
              <w:right w:val="single" w:sz="2" w:space="0" w:color="auto"/>
            </w:tcBorders>
            <w:shd w:val="clear" w:color="auto" w:fill="auto"/>
            <w:vAlign w:val="center"/>
          </w:tcPr>
          <w:p w14:paraId="2C828F31" w14:textId="77777777" w:rsidR="0047674B" w:rsidRPr="00346803" w:rsidRDefault="008552C2" w:rsidP="0047674B">
            <w:pPr>
              <w:jc w:val="center"/>
              <w:rPr>
                <w:rFonts w:ascii="Arial" w:hAnsi="Arial" w:cs="Arial"/>
                <w:color w:val="000000"/>
                <w:sz w:val="20"/>
                <w:szCs w:val="20"/>
              </w:rPr>
            </w:pPr>
            <w:r w:rsidRPr="00346803">
              <w:rPr>
                <w:rFonts w:ascii="Arial" w:hAnsi="Arial" w:cs="Arial"/>
                <w:color w:val="000000"/>
                <w:sz w:val="20"/>
                <w:szCs w:val="20"/>
              </w:rPr>
              <w:t>Contract End Date</w:t>
            </w:r>
          </w:p>
        </w:tc>
        <w:tc>
          <w:tcPr>
            <w:tcW w:w="492" w:type="pct"/>
            <w:tcBorders>
              <w:top w:val="single" w:sz="2" w:space="0" w:color="auto"/>
              <w:left w:val="single" w:sz="2" w:space="0" w:color="auto"/>
              <w:bottom w:val="single" w:sz="2" w:space="0" w:color="auto"/>
              <w:right w:val="single" w:sz="2" w:space="0" w:color="auto"/>
            </w:tcBorders>
            <w:shd w:val="clear" w:color="auto" w:fill="auto"/>
            <w:vAlign w:val="center"/>
            <w:hideMark/>
          </w:tcPr>
          <w:p w14:paraId="2C828F32" w14:textId="77777777" w:rsidR="0047674B" w:rsidRPr="00346803" w:rsidRDefault="0047674B" w:rsidP="0047674B">
            <w:pPr>
              <w:jc w:val="center"/>
              <w:rPr>
                <w:rFonts w:ascii="Arial" w:hAnsi="Arial" w:cs="Arial"/>
                <w:color w:val="000000"/>
                <w:sz w:val="20"/>
                <w:szCs w:val="20"/>
              </w:rPr>
            </w:pPr>
            <w:r w:rsidRPr="00346803">
              <w:rPr>
                <w:rFonts w:ascii="Arial" w:hAnsi="Arial" w:cs="Arial"/>
                <w:color w:val="000000"/>
                <w:sz w:val="20"/>
                <w:szCs w:val="20"/>
              </w:rPr>
              <w:t>Contract Support Item</w:t>
            </w:r>
          </w:p>
        </w:tc>
        <w:tc>
          <w:tcPr>
            <w:tcW w:w="413" w:type="pct"/>
            <w:tcBorders>
              <w:top w:val="single" w:sz="2" w:space="0" w:color="auto"/>
              <w:left w:val="single" w:sz="2" w:space="0" w:color="auto"/>
              <w:bottom w:val="single" w:sz="2" w:space="0" w:color="auto"/>
              <w:right w:val="single" w:sz="2" w:space="0" w:color="auto"/>
            </w:tcBorders>
            <w:shd w:val="clear" w:color="auto" w:fill="auto"/>
            <w:vAlign w:val="center"/>
          </w:tcPr>
          <w:p w14:paraId="2C828F33" w14:textId="77777777" w:rsidR="0047674B" w:rsidRPr="00346803" w:rsidRDefault="008552C2" w:rsidP="0047674B">
            <w:pPr>
              <w:jc w:val="center"/>
              <w:rPr>
                <w:rFonts w:ascii="Arial" w:hAnsi="Arial" w:cs="Arial"/>
                <w:color w:val="000000"/>
                <w:sz w:val="20"/>
                <w:szCs w:val="20"/>
              </w:rPr>
            </w:pPr>
            <w:r w:rsidRPr="00346803">
              <w:rPr>
                <w:rFonts w:ascii="Arial" w:hAnsi="Arial" w:cs="Arial"/>
                <w:color w:val="000000"/>
                <w:sz w:val="20"/>
                <w:szCs w:val="20"/>
              </w:rPr>
              <w:t>MOD Abbey Wood (Electronic)</w:t>
            </w:r>
          </w:p>
        </w:tc>
        <w:tc>
          <w:tcPr>
            <w:tcW w:w="420" w:type="pct"/>
            <w:tcBorders>
              <w:top w:val="single" w:sz="2" w:space="0" w:color="auto"/>
              <w:left w:val="single" w:sz="2" w:space="0" w:color="auto"/>
              <w:bottom w:val="single" w:sz="2" w:space="0" w:color="auto"/>
              <w:right w:val="single" w:sz="2" w:space="0" w:color="auto"/>
            </w:tcBorders>
            <w:shd w:val="clear" w:color="auto" w:fill="auto"/>
            <w:vAlign w:val="center"/>
          </w:tcPr>
          <w:p w14:paraId="2C828F34" w14:textId="77777777" w:rsidR="0047674B" w:rsidRPr="00346803" w:rsidRDefault="00F113C0" w:rsidP="0047674B">
            <w:pPr>
              <w:jc w:val="center"/>
              <w:rPr>
                <w:rFonts w:ascii="Arial" w:hAnsi="Arial" w:cs="Arial"/>
                <w:color w:val="000000"/>
                <w:sz w:val="20"/>
                <w:szCs w:val="20"/>
              </w:rPr>
            </w:pPr>
            <w:r w:rsidRPr="00346803">
              <w:rPr>
                <w:rFonts w:ascii="Arial" w:hAnsi="Arial" w:cs="Arial"/>
                <w:color w:val="000000"/>
                <w:sz w:val="20"/>
                <w:szCs w:val="20"/>
              </w:rPr>
              <w:t>N/A</w:t>
            </w:r>
          </w:p>
        </w:tc>
        <w:tc>
          <w:tcPr>
            <w:tcW w:w="893" w:type="pct"/>
            <w:tcBorders>
              <w:top w:val="single" w:sz="2" w:space="0" w:color="auto"/>
              <w:left w:val="single" w:sz="2" w:space="0" w:color="auto"/>
              <w:bottom w:val="single" w:sz="2" w:space="0" w:color="auto"/>
              <w:right w:val="single" w:sz="12" w:space="0" w:color="auto"/>
            </w:tcBorders>
            <w:shd w:val="clear" w:color="auto" w:fill="auto"/>
            <w:vAlign w:val="center"/>
          </w:tcPr>
          <w:p w14:paraId="2C828F35" w14:textId="77777777" w:rsidR="0047674B" w:rsidRPr="00346803" w:rsidRDefault="008552C2" w:rsidP="0047674B">
            <w:pPr>
              <w:jc w:val="center"/>
              <w:rPr>
                <w:rFonts w:ascii="Arial" w:hAnsi="Arial" w:cs="Arial"/>
                <w:color w:val="000000"/>
                <w:sz w:val="20"/>
                <w:szCs w:val="20"/>
              </w:rPr>
            </w:pPr>
            <w:r w:rsidRPr="00346803">
              <w:rPr>
                <w:rFonts w:ascii="Arial" w:hAnsi="Arial" w:cs="Arial"/>
                <w:color w:val="000000"/>
                <w:sz w:val="20"/>
                <w:szCs w:val="20"/>
              </w:rPr>
              <w:t>A MODNET account will be granted for the duration of the Contract Period. The Contractor will comply with all MOD IT policies.</w:t>
            </w:r>
          </w:p>
        </w:tc>
      </w:tr>
      <w:tr w:rsidR="003148DA" w:rsidRPr="00346803" w14:paraId="1FC1E634" w14:textId="77777777" w:rsidTr="003148DA">
        <w:trPr>
          <w:trHeight w:val="567"/>
        </w:trPr>
        <w:tc>
          <w:tcPr>
            <w:tcW w:w="167" w:type="pct"/>
            <w:tcBorders>
              <w:top w:val="single" w:sz="2" w:space="0" w:color="auto"/>
              <w:left w:val="single" w:sz="12" w:space="0" w:color="auto"/>
              <w:bottom w:val="single" w:sz="2" w:space="0" w:color="auto"/>
              <w:right w:val="single" w:sz="2" w:space="0" w:color="auto"/>
            </w:tcBorders>
            <w:shd w:val="clear" w:color="auto" w:fill="auto"/>
            <w:vAlign w:val="center"/>
          </w:tcPr>
          <w:p w14:paraId="7177752F" w14:textId="05F5EEFD" w:rsidR="003148DA" w:rsidRPr="003148DA" w:rsidRDefault="003148DA" w:rsidP="0047674B">
            <w:pPr>
              <w:jc w:val="center"/>
              <w:rPr>
                <w:rFonts w:ascii="Arial" w:hAnsi="Arial" w:cs="Arial"/>
                <w:b/>
                <w:bCs/>
                <w:color w:val="000000"/>
                <w:sz w:val="20"/>
                <w:szCs w:val="20"/>
              </w:rPr>
            </w:pPr>
            <w:r w:rsidRPr="003148DA">
              <w:rPr>
                <w:rFonts w:ascii="Arial" w:hAnsi="Arial" w:cs="Arial"/>
                <w:b/>
                <w:bCs/>
                <w:color w:val="000000"/>
                <w:sz w:val="20"/>
                <w:szCs w:val="20"/>
              </w:rPr>
              <w:t>3</w:t>
            </w:r>
          </w:p>
        </w:tc>
        <w:tc>
          <w:tcPr>
            <w:tcW w:w="1464" w:type="pct"/>
            <w:tcBorders>
              <w:top w:val="single" w:sz="2" w:space="0" w:color="auto"/>
              <w:left w:val="single" w:sz="2" w:space="0" w:color="auto"/>
              <w:bottom w:val="single" w:sz="2" w:space="0" w:color="auto"/>
              <w:right w:val="single" w:sz="2" w:space="0" w:color="auto"/>
            </w:tcBorders>
            <w:shd w:val="clear" w:color="auto" w:fill="auto"/>
            <w:vAlign w:val="center"/>
          </w:tcPr>
          <w:p w14:paraId="0ED77DE5" w14:textId="2F3BEF35" w:rsidR="003148DA" w:rsidRPr="003148DA" w:rsidRDefault="003148DA" w:rsidP="0047674B">
            <w:pPr>
              <w:rPr>
                <w:rFonts w:ascii="Arial" w:hAnsi="Arial" w:cs="Arial"/>
                <w:color w:val="000000"/>
                <w:sz w:val="20"/>
                <w:szCs w:val="20"/>
              </w:rPr>
            </w:pPr>
            <w:r w:rsidRPr="003148DA">
              <w:rPr>
                <w:rFonts w:ascii="Arial" w:hAnsi="Arial" w:cs="Arial"/>
                <w:color w:val="000000"/>
                <w:sz w:val="20"/>
                <w:szCs w:val="20"/>
              </w:rPr>
              <w:t>Access to Topics 1, 6 &amp; 7 printed and soft copies.</w:t>
            </w:r>
          </w:p>
        </w:tc>
        <w:tc>
          <w:tcPr>
            <w:tcW w:w="255" w:type="pct"/>
            <w:tcBorders>
              <w:top w:val="single" w:sz="2" w:space="0" w:color="auto"/>
              <w:left w:val="single" w:sz="2" w:space="0" w:color="auto"/>
              <w:bottom w:val="single" w:sz="2" w:space="0" w:color="auto"/>
              <w:right w:val="single" w:sz="2" w:space="0" w:color="auto"/>
            </w:tcBorders>
            <w:shd w:val="clear" w:color="auto" w:fill="auto"/>
            <w:vAlign w:val="center"/>
          </w:tcPr>
          <w:p w14:paraId="7C056A5E" w14:textId="77777777" w:rsidR="003148DA" w:rsidRPr="003148DA" w:rsidRDefault="003148DA" w:rsidP="009B66C1">
            <w:pPr>
              <w:jc w:val="center"/>
              <w:rPr>
                <w:rFonts w:ascii="Arial" w:hAnsi="Arial" w:cs="Arial"/>
                <w:color w:val="000000"/>
                <w:sz w:val="20"/>
                <w:szCs w:val="20"/>
              </w:rPr>
            </w:pPr>
          </w:p>
        </w:tc>
        <w:tc>
          <w:tcPr>
            <w:tcW w:w="539" w:type="pct"/>
            <w:tcBorders>
              <w:top w:val="single" w:sz="2" w:space="0" w:color="auto"/>
              <w:left w:val="single" w:sz="2" w:space="0" w:color="auto"/>
              <w:bottom w:val="single" w:sz="2" w:space="0" w:color="auto"/>
              <w:right w:val="single" w:sz="2" w:space="0" w:color="auto"/>
            </w:tcBorders>
            <w:shd w:val="clear" w:color="auto" w:fill="auto"/>
            <w:vAlign w:val="center"/>
          </w:tcPr>
          <w:p w14:paraId="76CE907B" w14:textId="7CA4969E" w:rsidR="003148DA" w:rsidRPr="003148DA" w:rsidRDefault="003148DA" w:rsidP="0047674B">
            <w:pPr>
              <w:jc w:val="center"/>
              <w:rPr>
                <w:rFonts w:ascii="Arial" w:hAnsi="Arial" w:cs="Arial"/>
                <w:color w:val="000000"/>
                <w:sz w:val="20"/>
                <w:szCs w:val="20"/>
              </w:rPr>
            </w:pPr>
            <w:r w:rsidRPr="003148DA">
              <w:rPr>
                <w:rFonts w:ascii="Arial" w:hAnsi="Arial" w:cs="Arial"/>
                <w:color w:val="000000"/>
                <w:sz w:val="20"/>
                <w:szCs w:val="20"/>
              </w:rPr>
              <w:t>Contract Commencement</w:t>
            </w:r>
          </w:p>
        </w:tc>
        <w:tc>
          <w:tcPr>
            <w:tcW w:w="357" w:type="pct"/>
            <w:tcBorders>
              <w:top w:val="single" w:sz="2" w:space="0" w:color="auto"/>
              <w:left w:val="single" w:sz="2" w:space="0" w:color="auto"/>
              <w:bottom w:val="single" w:sz="2" w:space="0" w:color="auto"/>
              <w:right w:val="single" w:sz="2" w:space="0" w:color="auto"/>
            </w:tcBorders>
            <w:shd w:val="clear" w:color="auto" w:fill="auto"/>
            <w:vAlign w:val="center"/>
          </w:tcPr>
          <w:p w14:paraId="6D89B418" w14:textId="44CDEE2D" w:rsidR="003148DA" w:rsidRPr="003148DA" w:rsidRDefault="003148DA" w:rsidP="0047674B">
            <w:pPr>
              <w:jc w:val="center"/>
              <w:rPr>
                <w:rFonts w:ascii="Arial" w:hAnsi="Arial" w:cs="Arial"/>
                <w:color w:val="000000"/>
                <w:sz w:val="20"/>
                <w:szCs w:val="20"/>
              </w:rPr>
            </w:pPr>
            <w:r w:rsidRPr="003148DA">
              <w:rPr>
                <w:rFonts w:ascii="Arial" w:hAnsi="Arial" w:cs="Arial"/>
                <w:color w:val="000000"/>
                <w:sz w:val="20"/>
                <w:szCs w:val="20"/>
              </w:rPr>
              <w:t>Contract End Date</w:t>
            </w:r>
          </w:p>
        </w:tc>
        <w:tc>
          <w:tcPr>
            <w:tcW w:w="492" w:type="pct"/>
            <w:tcBorders>
              <w:top w:val="single" w:sz="2" w:space="0" w:color="auto"/>
              <w:left w:val="single" w:sz="2" w:space="0" w:color="auto"/>
              <w:bottom w:val="single" w:sz="2" w:space="0" w:color="auto"/>
              <w:right w:val="single" w:sz="2" w:space="0" w:color="auto"/>
            </w:tcBorders>
            <w:shd w:val="clear" w:color="auto" w:fill="auto"/>
            <w:vAlign w:val="center"/>
          </w:tcPr>
          <w:p w14:paraId="56CEEED5" w14:textId="2E139BB3" w:rsidR="003148DA" w:rsidRPr="003148DA" w:rsidRDefault="003148DA" w:rsidP="0047674B">
            <w:pPr>
              <w:jc w:val="center"/>
              <w:rPr>
                <w:rFonts w:ascii="Arial" w:hAnsi="Arial" w:cs="Arial"/>
                <w:color w:val="000000"/>
                <w:sz w:val="20"/>
                <w:szCs w:val="20"/>
              </w:rPr>
            </w:pPr>
            <w:r w:rsidRPr="003148DA">
              <w:rPr>
                <w:rFonts w:ascii="Arial" w:hAnsi="Arial" w:cs="Arial"/>
                <w:color w:val="000000"/>
                <w:sz w:val="20"/>
                <w:szCs w:val="20"/>
              </w:rPr>
              <w:t>Contract Support Item</w:t>
            </w:r>
          </w:p>
        </w:tc>
        <w:tc>
          <w:tcPr>
            <w:tcW w:w="413" w:type="pct"/>
            <w:tcBorders>
              <w:top w:val="single" w:sz="2" w:space="0" w:color="auto"/>
              <w:left w:val="single" w:sz="2" w:space="0" w:color="auto"/>
              <w:bottom w:val="single" w:sz="2" w:space="0" w:color="auto"/>
              <w:right w:val="single" w:sz="2" w:space="0" w:color="auto"/>
            </w:tcBorders>
            <w:shd w:val="clear" w:color="auto" w:fill="auto"/>
            <w:vAlign w:val="center"/>
          </w:tcPr>
          <w:p w14:paraId="5BAD53CB" w14:textId="1C0449C6" w:rsidR="003148DA" w:rsidRPr="003148DA" w:rsidRDefault="003148DA" w:rsidP="0047674B">
            <w:pPr>
              <w:jc w:val="center"/>
              <w:rPr>
                <w:rFonts w:ascii="Arial" w:hAnsi="Arial" w:cs="Arial"/>
                <w:color w:val="000000"/>
                <w:sz w:val="20"/>
                <w:szCs w:val="20"/>
              </w:rPr>
            </w:pPr>
            <w:r w:rsidRPr="003148DA">
              <w:rPr>
                <w:rFonts w:ascii="Arial" w:hAnsi="Arial" w:cs="Arial"/>
                <w:color w:val="000000"/>
                <w:sz w:val="20"/>
                <w:szCs w:val="20"/>
              </w:rPr>
              <w:t>MOD Abbey Wood (Electronic)</w:t>
            </w:r>
          </w:p>
        </w:tc>
        <w:tc>
          <w:tcPr>
            <w:tcW w:w="420" w:type="pct"/>
            <w:tcBorders>
              <w:top w:val="single" w:sz="2" w:space="0" w:color="auto"/>
              <w:left w:val="single" w:sz="2" w:space="0" w:color="auto"/>
              <w:bottom w:val="single" w:sz="2" w:space="0" w:color="auto"/>
              <w:right w:val="single" w:sz="2" w:space="0" w:color="auto"/>
            </w:tcBorders>
            <w:shd w:val="clear" w:color="auto" w:fill="auto"/>
            <w:vAlign w:val="center"/>
          </w:tcPr>
          <w:p w14:paraId="23747A99" w14:textId="02CE6423" w:rsidR="003148DA" w:rsidRPr="003148DA" w:rsidRDefault="003148DA" w:rsidP="0047674B">
            <w:pPr>
              <w:jc w:val="center"/>
              <w:rPr>
                <w:rFonts w:ascii="Arial" w:hAnsi="Arial" w:cs="Arial"/>
                <w:color w:val="000000"/>
                <w:sz w:val="20"/>
                <w:szCs w:val="20"/>
              </w:rPr>
            </w:pPr>
            <w:r w:rsidRPr="003148DA">
              <w:rPr>
                <w:rFonts w:ascii="Arial" w:hAnsi="Arial" w:cs="Arial"/>
                <w:color w:val="000000"/>
                <w:sz w:val="20"/>
                <w:szCs w:val="20"/>
              </w:rPr>
              <w:t>N/A</w:t>
            </w:r>
          </w:p>
        </w:tc>
        <w:tc>
          <w:tcPr>
            <w:tcW w:w="893" w:type="pct"/>
            <w:tcBorders>
              <w:top w:val="single" w:sz="2" w:space="0" w:color="auto"/>
              <w:left w:val="single" w:sz="2" w:space="0" w:color="auto"/>
              <w:bottom w:val="single" w:sz="2" w:space="0" w:color="auto"/>
              <w:right w:val="single" w:sz="12" w:space="0" w:color="auto"/>
            </w:tcBorders>
            <w:shd w:val="clear" w:color="auto" w:fill="auto"/>
            <w:vAlign w:val="center"/>
          </w:tcPr>
          <w:p w14:paraId="46900FFB" w14:textId="10FEBB14" w:rsidR="003148DA" w:rsidRPr="003148DA" w:rsidRDefault="003148DA" w:rsidP="0047674B">
            <w:pPr>
              <w:jc w:val="center"/>
              <w:rPr>
                <w:rFonts w:ascii="Arial" w:hAnsi="Arial" w:cs="Arial"/>
                <w:color w:val="000000"/>
                <w:sz w:val="20"/>
                <w:szCs w:val="20"/>
              </w:rPr>
            </w:pPr>
            <w:r w:rsidRPr="003148DA">
              <w:rPr>
                <w:rFonts w:ascii="Arial" w:hAnsi="Arial" w:cs="Arial"/>
                <w:color w:val="000000"/>
                <w:sz w:val="20"/>
                <w:szCs w:val="20"/>
              </w:rPr>
              <w:t>A MODNET account will be granted for the duration of the Contract Period. The Contractor will comply with all MOD IT policies.</w:t>
            </w:r>
          </w:p>
        </w:tc>
      </w:tr>
      <w:tr w:rsidR="003148DA" w:rsidRPr="00346803" w14:paraId="0D06409D" w14:textId="77777777" w:rsidTr="003148DA">
        <w:trPr>
          <w:trHeight w:val="711"/>
        </w:trPr>
        <w:tc>
          <w:tcPr>
            <w:tcW w:w="167" w:type="pct"/>
            <w:tcBorders>
              <w:top w:val="single" w:sz="2" w:space="0" w:color="auto"/>
              <w:left w:val="single" w:sz="12" w:space="0" w:color="auto"/>
              <w:bottom w:val="single" w:sz="12" w:space="0" w:color="auto"/>
              <w:right w:val="single" w:sz="2" w:space="0" w:color="auto"/>
            </w:tcBorders>
            <w:shd w:val="clear" w:color="auto" w:fill="auto"/>
            <w:vAlign w:val="center"/>
          </w:tcPr>
          <w:p w14:paraId="5547285E" w14:textId="5AD79FB7" w:rsidR="003148DA" w:rsidRPr="003148DA" w:rsidRDefault="003148DA" w:rsidP="0047674B">
            <w:pPr>
              <w:jc w:val="center"/>
              <w:rPr>
                <w:rFonts w:ascii="Arial" w:hAnsi="Arial" w:cs="Arial"/>
                <w:b/>
                <w:bCs/>
                <w:color w:val="000000"/>
                <w:sz w:val="20"/>
                <w:szCs w:val="20"/>
              </w:rPr>
            </w:pPr>
            <w:r w:rsidRPr="003148DA">
              <w:rPr>
                <w:rFonts w:ascii="Arial" w:hAnsi="Arial" w:cs="Arial"/>
                <w:b/>
                <w:bCs/>
                <w:color w:val="000000"/>
                <w:sz w:val="20"/>
                <w:szCs w:val="20"/>
              </w:rPr>
              <w:t>4</w:t>
            </w:r>
          </w:p>
        </w:tc>
        <w:tc>
          <w:tcPr>
            <w:tcW w:w="1464" w:type="pct"/>
            <w:tcBorders>
              <w:top w:val="single" w:sz="2" w:space="0" w:color="auto"/>
              <w:left w:val="single" w:sz="2" w:space="0" w:color="auto"/>
              <w:bottom w:val="single" w:sz="12" w:space="0" w:color="auto"/>
              <w:right w:val="single" w:sz="2" w:space="0" w:color="auto"/>
            </w:tcBorders>
            <w:shd w:val="clear" w:color="auto" w:fill="auto"/>
            <w:vAlign w:val="center"/>
          </w:tcPr>
          <w:p w14:paraId="25E478E3" w14:textId="3B7CA415" w:rsidR="003148DA" w:rsidRPr="003148DA" w:rsidRDefault="003148DA" w:rsidP="0047674B">
            <w:pPr>
              <w:rPr>
                <w:rFonts w:ascii="Arial" w:hAnsi="Arial" w:cs="Arial"/>
                <w:color w:val="000000"/>
                <w:sz w:val="20"/>
                <w:szCs w:val="20"/>
              </w:rPr>
            </w:pPr>
            <w:r w:rsidRPr="003148DA">
              <w:rPr>
                <w:rFonts w:ascii="Arial" w:hAnsi="Arial" w:cs="Arial"/>
                <w:color w:val="000000"/>
                <w:sz w:val="20"/>
                <w:szCs w:val="20"/>
              </w:rPr>
              <w:t>Access to Aircraft Branch Temporary Amendment Leaflets (ABTALs), Advanced Information Leaflets (AILs) etc.</w:t>
            </w:r>
          </w:p>
        </w:tc>
        <w:tc>
          <w:tcPr>
            <w:tcW w:w="255" w:type="pct"/>
            <w:tcBorders>
              <w:top w:val="single" w:sz="2" w:space="0" w:color="auto"/>
              <w:left w:val="single" w:sz="2" w:space="0" w:color="auto"/>
              <w:bottom w:val="single" w:sz="12" w:space="0" w:color="auto"/>
              <w:right w:val="single" w:sz="2" w:space="0" w:color="auto"/>
            </w:tcBorders>
            <w:shd w:val="clear" w:color="auto" w:fill="auto"/>
            <w:vAlign w:val="center"/>
          </w:tcPr>
          <w:p w14:paraId="48FE7508" w14:textId="77777777" w:rsidR="003148DA" w:rsidRPr="003148DA" w:rsidRDefault="003148DA" w:rsidP="009B66C1">
            <w:pPr>
              <w:jc w:val="center"/>
              <w:rPr>
                <w:rFonts w:ascii="Arial" w:hAnsi="Arial" w:cs="Arial"/>
                <w:color w:val="000000"/>
                <w:sz w:val="20"/>
                <w:szCs w:val="20"/>
              </w:rPr>
            </w:pPr>
          </w:p>
        </w:tc>
        <w:tc>
          <w:tcPr>
            <w:tcW w:w="539" w:type="pct"/>
            <w:tcBorders>
              <w:top w:val="single" w:sz="2" w:space="0" w:color="auto"/>
              <w:left w:val="single" w:sz="2" w:space="0" w:color="auto"/>
              <w:bottom w:val="single" w:sz="12" w:space="0" w:color="auto"/>
              <w:right w:val="single" w:sz="2" w:space="0" w:color="auto"/>
            </w:tcBorders>
            <w:shd w:val="clear" w:color="auto" w:fill="auto"/>
            <w:vAlign w:val="center"/>
          </w:tcPr>
          <w:p w14:paraId="64DC8234" w14:textId="1862E032" w:rsidR="003148DA" w:rsidRPr="003148DA" w:rsidRDefault="003148DA" w:rsidP="0047674B">
            <w:pPr>
              <w:jc w:val="center"/>
              <w:rPr>
                <w:rFonts w:ascii="Arial" w:hAnsi="Arial" w:cs="Arial"/>
                <w:color w:val="000000"/>
                <w:sz w:val="20"/>
                <w:szCs w:val="20"/>
              </w:rPr>
            </w:pPr>
            <w:r w:rsidRPr="003148DA">
              <w:rPr>
                <w:rFonts w:ascii="Arial" w:hAnsi="Arial" w:cs="Arial"/>
                <w:color w:val="000000"/>
                <w:sz w:val="20"/>
                <w:szCs w:val="20"/>
              </w:rPr>
              <w:t>Contract Commencement</w:t>
            </w:r>
          </w:p>
        </w:tc>
        <w:tc>
          <w:tcPr>
            <w:tcW w:w="357" w:type="pct"/>
            <w:tcBorders>
              <w:top w:val="single" w:sz="2" w:space="0" w:color="auto"/>
              <w:left w:val="single" w:sz="2" w:space="0" w:color="auto"/>
              <w:bottom w:val="single" w:sz="12" w:space="0" w:color="auto"/>
              <w:right w:val="single" w:sz="2" w:space="0" w:color="auto"/>
            </w:tcBorders>
            <w:shd w:val="clear" w:color="auto" w:fill="auto"/>
            <w:vAlign w:val="center"/>
          </w:tcPr>
          <w:p w14:paraId="7A7BFDF9" w14:textId="1E8E513E" w:rsidR="003148DA" w:rsidRPr="003148DA" w:rsidRDefault="003148DA" w:rsidP="0047674B">
            <w:pPr>
              <w:jc w:val="center"/>
              <w:rPr>
                <w:rFonts w:ascii="Arial" w:hAnsi="Arial" w:cs="Arial"/>
                <w:color w:val="000000"/>
                <w:sz w:val="20"/>
                <w:szCs w:val="20"/>
              </w:rPr>
            </w:pPr>
            <w:r w:rsidRPr="003148DA">
              <w:rPr>
                <w:rFonts w:ascii="Arial" w:hAnsi="Arial" w:cs="Arial"/>
                <w:color w:val="000000"/>
                <w:sz w:val="20"/>
                <w:szCs w:val="20"/>
              </w:rPr>
              <w:t>Contract End Date</w:t>
            </w:r>
          </w:p>
        </w:tc>
        <w:tc>
          <w:tcPr>
            <w:tcW w:w="492" w:type="pct"/>
            <w:tcBorders>
              <w:top w:val="single" w:sz="2" w:space="0" w:color="auto"/>
              <w:left w:val="single" w:sz="2" w:space="0" w:color="auto"/>
              <w:bottom w:val="single" w:sz="12" w:space="0" w:color="auto"/>
              <w:right w:val="single" w:sz="2" w:space="0" w:color="auto"/>
            </w:tcBorders>
            <w:shd w:val="clear" w:color="auto" w:fill="auto"/>
            <w:vAlign w:val="center"/>
          </w:tcPr>
          <w:p w14:paraId="01CB27AE" w14:textId="7E966AC4" w:rsidR="003148DA" w:rsidRPr="003148DA" w:rsidRDefault="003148DA" w:rsidP="0047674B">
            <w:pPr>
              <w:jc w:val="center"/>
              <w:rPr>
                <w:rFonts w:ascii="Arial" w:hAnsi="Arial" w:cs="Arial"/>
                <w:color w:val="000000"/>
                <w:sz w:val="20"/>
                <w:szCs w:val="20"/>
              </w:rPr>
            </w:pPr>
            <w:r w:rsidRPr="003148DA">
              <w:rPr>
                <w:rFonts w:ascii="Arial" w:hAnsi="Arial" w:cs="Arial"/>
                <w:color w:val="000000"/>
                <w:sz w:val="20"/>
                <w:szCs w:val="20"/>
              </w:rPr>
              <w:t>Contract Support Item</w:t>
            </w:r>
          </w:p>
        </w:tc>
        <w:tc>
          <w:tcPr>
            <w:tcW w:w="413" w:type="pct"/>
            <w:tcBorders>
              <w:top w:val="single" w:sz="2" w:space="0" w:color="auto"/>
              <w:left w:val="single" w:sz="2" w:space="0" w:color="auto"/>
              <w:bottom w:val="single" w:sz="12" w:space="0" w:color="auto"/>
              <w:right w:val="single" w:sz="2" w:space="0" w:color="auto"/>
            </w:tcBorders>
            <w:shd w:val="clear" w:color="auto" w:fill="auto"/>
            <w:vAlign w:val="center"/>
          </w:tcPr>
          <w:p w14:paraId="69BDF92D" w14:textId="2B18B946" w:rsidR="003148DA" w:rsidRPr="003148DA" w:rsidRDefault="003148DA" w:rsidP="0047674B">
            <w:pPr>
              <w:jc w:val="center"/>
              <w:rPr>
                <w:rFonts w:ascii="Arial" w:hAnsi="Arial" w:cs="Arial"/>
                <w:color w:val="000000"/>
                <w:sz w:val="20"/>
                <w:szCs w:val="20"/>
              </w:rPr>
            </w:pPr>
            <w:r w:rsidRPr="003148DA">
              <w:rPr>
                <w:rFonts w:ascii="Arial" w:hAnsi="Arial" w:cs="Arial"/>
                <w:color w:val="000000"/>
                <w:sz w:val="20"/>
                <w:szCs w:val="20"/>
              </w:rPr>
              <w:t>MOD Abbey Wood (Electronic)</w:t>
            </w:r>
          </w:p>
        </w:tc>
        <w:tc>
          <w:tcPr>
            <w:tcW w:w="420" w:type="pct"/>
            <w:tcBorders>
              <w:top w:val="single" w:sz="2" w:space="0" w:color="auto"/>
              <w:left w:val="single" w:sz="2" w:space="0" w:color="auto"/>
              <w:bottom w:val="single" w:sz="12" w:space="0" w:color="auto"/>
              <w:right w:val="single" w:sz="2" w:space="0" w:color="auto"/>
            </w:tcBorders>
            <w:shd w:val="clear" w:color="auto" w:fill="auto"/>
            <w:vAlign w:val="center"/>
          </w:tcPr>
          <w:p w14:paraId="380D31AE" w14:textId="64E0521A" w:rsidR="003148DA" w:rsidRPr="003148DA" w:rsidRDefault="003148DA" w:rsidP="0047674B">
            <w:pPr>
              <w:jc w:val="center"/>
              <w:rPr>
                <w:rFonts w:ascii="Arial" w:hAnsi="Arial" w:cs="Arial"/>
                <w:color w:val="000000"/>
                <w:sz w:val="20"/>
                <w:szCs w:val="20"/>
              </w:rPr>
            </w:pPr>
            <w:r w:rsidRPr="003148DA">
              <w:rPr>
                <w:rFonts w:ascii="Arial" w:hAnsi="Arial" w:cs="Arial"/>
                <w:color w:val="000000"/>
                <w:sz w:val="20"/>
                <w:szCs w:val="20"/>
              </w:rPr>
              <w:t>N/A</w:t>
            </w:r>
          </w:p>
        </w:tc>
        <w:tc>
          <w:tcPr>
            <w:tcW w:w="893" w:type="pct"/>
            <w:tcBorders>
              <w:top w:val="single" w:sz="2" w:space="0" w:color="auto"/>
              <w:left w:val="single" w:sz="2" w:space="0" w:color="auto"/>
              <w:bottom w:val="single" w:sz="12" w:space="0" w:color="auto"/>
              <w:right w:val="single" w:sz="12" w:space="0" w:color="auto"/>
            </w:tcBorders>
            <w:shd w:val="clear" w:color="auto" w:fill="auto"/>
            <w:vAlign w:val="center"/>
          </w:tcPr>
          <w:p w14:paraId="6D37B421" w14:textId="52F0970B" w:rsidR="003148DA" w:rsidRPr="003148DA" w:rsidRDefault="003148DA" w:rsidP="0047674B">
            <w:pPr>
              <w:jc w:val="center"/>
              <w:rPr>
                <w:rFonts w:ascii="Arial" w:hAnsi="Arial" w:cs="Arial"/>
                <w:color w:val="000000"/>
                <w:sz w:val="20"/>
                <w:szCs w:val="20"/>
              </w:rPr>
            </w:pPr>
            <w:r w:rsidRPr="003148DA">
              <w:rPr>
                <w:rFonts w:ascii="Arial" w:hAnsi="Arial" w:cs="Arial"/>
                <w:color w:val="000000"/>
                <w:sz w:val="20"/>
                <w:szCs w:val="20"/>
              </w:rPr>
              <w:t>A MODNET account will be granted for the duration of the Contract Period. The Contractor will comply with all MOD IT policies.</w:t>
            </w:r>
          </w:p>
        </w:tc>
      </w:tr>
    </w:tbl>
    <w:p w14:paraId="2C828F37" w14:textId="77777777" w:rsidR="00F318C8" w:rsidRPr="008824FE" w:rsidRDefault="00F318C8" w:rsidP="00F318C8">
      <w:pPr>
        <w:rPr>
          <w:rFonts w:ascii="Arial" w:hAnsi="Arial" w:cs="Arial"/>
        </w:rPr>
      </w:pPr>
    </w:p>
    <w:p w14:paraId="2C828F38" w14:textId="77777777" w:rsidR="00F414A0" w:rsidRDefault="00F414A0"/>
    <w:sectPr w:rsidR="00F414A0" w:rsidSect="00F318C8">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B0266" w14:textId="77777777" w:rsidR="008919BD" w:rsidRDefault="008919BD" w:rsidP="00BC0A14">
      <w:r>
        <w:separator/>
      </w:r>
    </w:p>
  </w:endnote>
  <w:endnote w:type="continuationSeparator" w:id="0">
    <w:p w14:paraId="20D307A0" w14:textId="77777777" w:rsidR="008919BD" w:rsidRDefault="008919BD" w:rsidP="00BC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533735"/>
      <w:docPartObj>
        <w:docPartGallery w:val="Page Numbers (Bottom of Page)"/>
        <w:docPartUnique/>
      </w:docPartObj>
    </w:sdtPr>
    <w:sdtEndPr>
      <w:rPr>
        <w:sz w:val="22"/>
      </w:rPr>
    </w:sdtEndPr>
    <w:sdtContent>
      <w:sdt>
        <w:sdtPr>
          <w:rPr>
            <w:sz w:val="22"/>
          </w:rPr>
          <w:id w:val="1728636285"/>
          <w:docPartObj>
            <w:docPartGallery w:val="Page Numbers (Top of Page)"/>
            <w:docPartUnique/>
          </w:docPartObj>
        </w:sdtPr>
        <w:sdtEndPr/>
        <w:sdtContent>
          <w:p w14:paraId="734E5E6F" w14:textId="4308DC53" w:rsidR="004B166B" w:rsidRPr="004D41C5" w:rsidRDefault="004B166B">
            <w:pPr>
              <w:pStyle w:val="Footer"/>
              <w:jc w:val="center"/>
              <w:rPr>
                <w:rFonts w:ascii="Arial" w:hAnsi="Arial" w:cs="Arial"/>
                <w:sz w:val="22"/>
              </w:rPr>
            </w:pPr>
            <w:r w:rsidRPr="004D41C5">
              <w:rPr>
                <w:rFonts w:ascii="Arial" w:hAnsi="Arial" w:cs="Arial"/>
                <w:sz w:val="22"/>
              </w:rPr>
              <w:t>OFFICIAL SENSITIVE-COMMERCIAL</w:t>
            </w:r>
          </w:p>
          <w:p w14:paraId="627E8931" w14:textId="6AD09D61" w:rsidR="004B166B" w:rsidRPr="004D41C5" w:rsidRDefault="004B166B">
            <w:pPr>
              <w:pStyle w:val="Footer"/>
              <w:jc w:val="center"/>
              <w:rPr>
                <w:sz w:val="22"/>
              </w:rPr>
            </w:pPr>
            <w:r w:rsidRPr="004D41C5">
              <w:rPr>
                <w:rFonts w:ascii="Arial" w:hAnsi="Arial" w:cs="Arial"/>
                <w:sz w:val="22"/>
              </w:rPr>
              <w:t>Page E</w:t>
            </w:r>
            <w:r w:rsidRPr="004D41C5">
              <w:rPr>
                <w:rFonts w:ascii="Arial" w:hAnsi="Arial" w:cs="Arial"/>
                <w:bCs/>
                <w:sz w:val="22"/>
              </w:rPr>
              <w:fldChar w:fldCharType="begin"/>
            </w:r>
            <w:r w:rsidRPr="004D41C5">
              <w:rPr>
                <w:rFonts w:ascii="Arial" w:hAnsi="Arial" w:cs="Arial"/>
                <w:bCs/>
                <w:sz w:val="22"/>
              </w:rPr>
              <w:instrText xml:space="preserve"> PAGE </w:instrText>
            </w:r>
            <w:r w:rsidRPr="004D41C5">
              <w:rPr>
                <w:rFonts w:ascii="Arial" w:hAnsi="Arial" w:cs="Arial"/>
                <w:bCs/>
                <w:sz w:val="22"/>
              </w:rPr>
              <w:fldChar w:fldCharType="separate"/>
            </w:r>
            <w:r w:rsidR="00D821DB">
              <w:rPr>
                <w:rFonts w:ascii="Arial" w:hAnsi="Arial" w:cs="Arial"/>
                <w:bCs/>
                <w:noProof/>
                <w:sz w:val="22"/>
              </w:rPr>
              <w:t>1</w:t>
            </w:r>
            <w:r w:rsidRPr="004D41C5">
              <w:rPr>
                <w:rFonts w:ascii="Arial" w:hAnsi="Arial" w:cs="Arial"/>
                <w:bCs/>
                <w:sz w:val="22"/>
              </w:rPr>
              <w:fldChar w:fldCharType="end"/>
            </w:r>
            <w:r w:rsidRPr="004D41C5">
              <w:rPr>
                <w:rFonts w:ascii="Arial" w:hAnsi="Arial" w:cs="Arial"/>
                <w:sz w:val="22"/>
              </w:rPr>
              <w:t xml:space="preserve"> of </w:t>
            </w:r>
            <w:r w:rsidRPr="004D41C5">
              <w:rPr>
                <w:rFonts w:ascii="Arial" w:hAnsi="Arial" w:cs="Arial"/>
                <w:bCs/>
                <w:sz w:val="22"/>
              </w:rPr>
              <w:fldChar w:fldCharType="begin"/>
            </w:r>
            <w:r w:rsidRPr="004D41C5">
              <w:rPr>
                <w:rFonts w:ascii="Arial" w:hAnsi="Arial" w:cs="Arial"/>
                <w:bCs/>
                <w:sz w:val="22"/>
              </w:rPr>
              <w:instrText xml:space="preserve"> NUMPAGES  </w:instrText>
            </w:r>
            <w:r w:rsidRPr="004D41C5">
              <w:rPr>
                <w:rFonts w:ascii="Arial" w:hAnsi="Arial" w:cs="Arial"/>
                <w:bCs/>
                <w:sz w:val="22"/>
              </w:rPr>
              <w:fldChar w:fldCharType="separate"/>
            </w:r>
            <w:r w:rsidR="00D821DB">
              <w:rPr>
                <w:rFonts w:ascii="Arial" w:hAnsi="Arial" w:cs="Arial"/>
                <w:bCs/>
                <w:noProof/>
                <w:sz w:val="22"/>
              </w:rPr>
              <w:t>1</w:t>
            </w:r>
            <w:r w:rsidRPr="004D41C5">
              <w:rPr>
                <w:rFonts w:ascii="Arial" w:hAnsi="Arial" w:cs="Arial"/>
                <w:bCs/>
                <w:sz w:val="22"/>
              </w:rPr>
              <w:fldChar w:fldCharType="end"/>
            </w:r>
          </w:p>
        </w:sdtContent>
      </w:sdt>
    </w:sdtContent>
  </w:sdt>
  <w:p w14:paraId="1D23DEFF" w14:textId="77777777" w:rsidR="004B166B" w:rsidRDefault="004B1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717FB" w14:textId="77777777" w:rsidR="008919BD" w:rsidRDefault="008919BD" w:rsidP="00BC0A14">
      <w:r>
        <w:separator/>
      </w:r>
    </w:p>
  </w:footnote>
  <w:footnote w:type="continuationSeparator" w:id="0">
    <w:p w14:paraId="415EACCA" w14:textId="77777777" w:rsidR="008919BD" w:rsidRDefault="008919BD" w:rsidP="00BC0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22B0" w14:textId="0C2201AB" w:rsidR="004B166B" w:rsidRDefault="004B166B" w:rsidP="004B166B">
    <w:pPr>
      <w:pStyle w:val="Header"/>
      <w:jc w:val="center"/>
      <w:rPr>
        <w:rFonts w:ascii="Arial" w:hAnsi="Arial" w:cs="Arial"/>
        <w:sz w:val="22"/>
        <w:szCs w:val="22"/>
      </w:rPr>
    </w:pPr>
    <w:r>
      <w:rPr>
        <w:rFonts w:ascii="Arial" w:hAnsi="Arial" w:cs="Arial"/>
        <w:sz w:val="22"/>
        <w:szCs w:val="22"/>
      </w:rPr>
      <w:t>OFFICAL SENSITIVE-COMMERCIAL</w:t>
    </w:r>
  </w:p>
  <w:p w14:paraId="2C828F3D" w14:textId="7F03B250" w:rsidR="004847DA" w:rsidRPr="00346803" w:rsidRDefault="00D821DB" w:rsidP="00BC0A14">
    <w:pPr>
      <w:pStyle w:val="Header"/>
      <w:jc w:val="right"/>
      <w:rPr>
        <w:rFonts w:ascii="Arial" w:hAnsi="Arial" w:cs="Arial"/>
        <w:sz w:val="22"/>
        <w:szCs w:val="22"/>
      </w:rPr>
    </w:pPr>
    <w:r>
      <w:rPr>
        <w:rFonts w:ascii="Arial" w:hAnsi="Arial" w:cs="Arial"/>
        <w:sz w:val="22"/>
        <w:szCs w:val="22"/>
      </w:rPr>
      <w:t>Annex C to</w:t>
    </w:r>
    <w:r w:rsidR="00180C3E">
      <w:rPr>
        <w:rFonts w:ascii="Arial" w:hAnsi="Arial" w:cs="Arial"/>
        <w:sz w:val="22"/>
        <w:szCs w:val="22"/>
      </w:rPr>
      <w:t xml:space="preserve"> </w:t>
    </w:r>
    <w:r w:rsidR="00D46E57" w:rsidRPr="00346803">
      <w:rPr>
        <w:rFonts w:ascii="Arial" w:hAnsi="Arial" w:cs="Arial"/>
        <w:sz w:val="22"/>
        <w:szCs w:val="22"/>
      </w:rPr>
      <w:t>FTS5/P2G/002</w:t>
    </w:r>
  </w:p>
  <w:p w14:paraId="2C828F3E" w14:textId="1FB3CD13" w:rsidR="00BC0A14" w:rsidRPr="00346803" w:rsidRDefault="00BC0A14" w:rsidP="00BC0A14">
    <w:pPr>
      <w:pStyle w:val="Header"/>
      <w:jc w:val="right"/>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8C8"/>
    <w:rsid w:val="000A6921"/>
    <w:rsid w:val="00117378"/>
    <w:rsid w:val="00180C3E"/>
    <w:rsid w:val="00250C11"/>
    <w:rsid w:val="00292A97"/>
    <w:rsid w:val="002D1038"/>
    <w:rsid w:val="003148DA"/>
    <w:rsid w:val="00346803"/>
    <w:rsid w:val="003F5E6F"/>
    <w:rsid w:val="00406144"/>
    <w:rsid w:val="0047674B"/>
    <w:rsid w:val="004847DA"/>
    <w:rsid w:val="00490C95"/>
    <w:rsid w:val="004B166B"/>
    <w:rsid w:val="004D41C5"/>
    <w:rsid w:val="00500855"/>
    <w:rsid w:val="008552C2"/>
    <w:rsid w:val="008919BD"/>
    <w:rsid w:val="008D4752"/>
    <w:rsid w:val="00937F5B"/>
    <w:rsid w:val="00993ABD"/>
    <w:rsid w:val="009B66C1"/>
    <w:rsid w:val="00B2241C"/>
    <w:rsid w:val="00B265A7"/>
    <w:rsid w:val="00BC0A14"/>
    <w:rsid w:val="00C35CF6"/>
    <w:rsid w:val="00C60857"/>
    <w:rsid w:val="00C81DDC"/>
    <w:rsid w:val="00C821E4"/>
    <w:rsid w:val="00CA4266"/>
    <w:rsid w:val="00D46E57"/>
    <w:rsid w:val="00D821DB"/>
    <w:rsid w:val="00E32F56"/>
    <w:rsid w:val="00F113C0"/>
    <w:rsid w:val="00F318C8"/>
    <w:rsid w:val="00F41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8F06"/>
  <w15:docId w15:val="{1DCB8B0B-A5A6-4BB9-A464-7F3DCD0D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18C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A14"/>
    <w:pPr>
      <w:tabs>
        <w:tab w:val="center" w:pos="4513"/>
        <w:tab w:val="right" w:pos="9026"/>
      </w:tabs>
    </w:pPr>
  </w:style>
  <w:style w:type="character" w:customStyle="1" w:styleId="HeaderChar">
    <w:name w:val="Header Char"/>
    <w:basedOn w:val="DefaultParagraphFont"/>
    <w:link w:val="Header"/>
    <w:uiPriority w:val="99"/>
    <w:rsid w:val="00BC0A1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C0A14"/>
    <w:pPr>
      <w:tabs>
        <w:tab w:val="center" w:pos="4513"/>
        <w:tab w:val="right" w:pos="9026"/>
      </w:tabs>
    </w:pPr>
  </w:style>
  <w:style w:type="character" w:customStyle="1" w:styleId="FooterChar">
    <w:name w:val="Footer Char"/>
    <w:basedOn w:val="DefaultParagraphFont"/>
    <w:link w:val="Footer"/>
    <w:uiPriority w:val="99"/>
    <w:rsid w:val="00BC0A14"/>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19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4E8A41150B4E0439AA5A4E697183168" ma:contentTypeVersion="52" ma:contentTypeDescription="Designed to facilitate the storage of MOD Documents with a '.doc' or '.docx' extension" ma:contentTypeScope="" ma:versionID="8eef3819279de23f98b6629e78d6128a">
  <xsd:schema xmlns:xsd="http://www.w3.org/2001/XMLSchema" xmlns:xs="http://www.w3.org/2001/XMLSchema" xmlns:p="http://schemas.microsoft.com/office/2006/metadata/properties" xmlns:ns1="http://schemas.microsoft.com/sharepoint/v3" xmlns:ns2="http://schemas.microsoft.com/sharepoint.v3" xmlns:ns3="04738c6d-ecc8-46f1-821f-82e308eab3d9" xmlns:ns4="1fe66849-1834-4e10-822d-e878bedd0bb5" xmlns:ns5="http://schemas.microsoft.com/sharepoint/v3/fields" xmlns:ns6="5e9975af-e901-4f9b-810f-8d01698e85bb" xmlns:ns7="cf38cbfb-918f-420b-8e28-0850d9dee357" xmlns:ns8="6710c48b-3f37-49a7-b4cc-2ef24140a1c4" targetNamespace="http://schemas.microsoft.com/office/2006/metadata/properties" ma:root="true" ma:fieldsID="4fc5acaaf6740c49c9b1743833019a0b" ns1:_="" ns2:_="" ns3:_="" ns4:_="" ns5:_="" ns6:_="" ns7:_="" ns8:_="">
    <xsd:import namespace="http://schemas.microsoft.com/sharepoint/v3"/>
    <xsd:import namespace="http://schemas.microsoft.com/sharepoint.v3"/>
    <xsd:import namespace="04738c6d-ecc8-46f1-821f-82e308eab3d9"/>
    <xsd:import namespace="1fe66849-1834-4e10-822d-e878bedd0bb5"/>
    <xsd:import namespace="http://schemas.microsoft.com/sharepoint/v3/fields"/>
    <xsd:import namespace="5e9975af-e901-4f9b-810f-8d01698e85bb"/>
    <xsd:import namespace="cf38cbfb-918f-420b-8e28-0850d9dee357"/>
    <xsd:import namespace="6710c48b-3f37-49a7-b4cc-2ef24140a1c4"/>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6:CatergoryTest" minOccurs="0"/>
                <xsd:element ref="ns7:Sub_x002d_Category"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8:MediaServiceAutoTags" minOccurs="0"/>
                <xsd:element ref="ns8: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8" nillable="true" ma:displayName="Taxonomy Catch All Column" ma:description="" ma:hidden="true" ma:list="{659b9348-2546-448c-a132-82fb8f07d69a}" ma:internalName="TaxCatchAll" ma:showField="CatchAllData" ma:web="1fe66849-1834-4e10-822d-e878bedd0bb5">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0" nillable="true" ma:displayName="Taxonomy Catch All Column1" ma:description="" ma:hidden="true" ma:list="{659b9348-2546-448c-a132-82fb8f07d69a}" ma:internalName="TaxCatchAllLabel" ma:readOnly="true" ma:showField="CatchAllDataLabel" ma:web="1fe66849-1834-4e10-822d-e878bedd0bb5">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2" ma:taxonomy="true" ma:internalName="d67af1ddf1dc47979d20c0eae491b81b" ma:taxonomyFieldName="fileplanid" ma:displayName="UK Defence File Plan" ma:readOnly="false" ma:default="4;#03_Support|5ab00cf9-9d4b-4d13-b1ba-b069d28c2f77"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3" ma:taxonomy="true" ma:internalName="m79e07ce3690491db9121a08429fad40" ma:taxonomyFieldName="Business_x0020_Owner" ma:displayName="Business Owner" ma:readOnly="false" ma:default="3;#DE&amp;S Puma 2 Gazelle PT|b8e6cb54-0f4e-4621-b9ed-af56aed4ecd9"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4" ma:taxonomy="true" ma:internalName="n1f450bd0d644ca798bdc94626fdef4f" ma:taxonomyFieldName="Subject_x0020_Keywords" ma:displayName="Subject Keywords" ma:readOnly="false" ma:default="2;#Procurement|74892954-1b5b-4963-ba60-2610e239dbcf"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5" ma:taxonomy="true" ma:internalName="i71a74d1f9984201b479cc08077b6323" ma:taxonomyFieldName="Subject_x0020_Category" ma:displayName="Subject Category" ma:readOnly="false" ma:default="1;#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e66849-1834-4e10-822d-e878bedd0bb5"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Business Management"/>
                        <xsd:enumeration value="Commercial Management"/>
                        <xsd:enumeration value="Correspondence"/>
                        <xsd:enumeration value="DEFFORM"/>
                        <xsd:enumeration value="FATS"/>
                        <xsd:enumeration value="FATS MKM"/>
                        <xsd:enumeration value="FATS STS"/>
                        <xsd:enumeration value="FATS/STS"/>
                        <xsd:enumeration value="February 12 update"/>
                        <xsd:enumeration value="FTS/D/P2G/002"/>
                        <xsd:enumeration value="FTS/D/P2G/003"/>
                        <xsd:enumeration value="FTS/D/P2G/004"/>
                        <xsd:enumeration value="P2G/0444"/>
                        <xsd:enumeration value="Procurement"/>
                        <xsd:enumeration value="Puma"/>
                        <xsd:enumeration value="Puma Mk2"/>
                        <xsd:enumeration value="Safety"/>
                        <xsd:enumeration value="Safety Support"/>
                        <xsd:enumeration value="Technical Assessment"/>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975af-e901-4f9b-810f-8d01698e85bb"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element name="CatergoryTest" ma:index="35" nillable="true" ma:displayName="Category" ma:format="Dropdown" ma:internalName="CatergoryTest" ma:readOnly="false">
      <xsd:simpleType>
        <xsd:restriction base="dms:Choice">
          <xsd:enumeration value="1.Please Choose"/>
          <xsd:enumeration value="FTS5/P2G/001"/>
          <xsd:enumeration value="FTS5/P2G/002"/>
          <xsd:enumeration value="FTS/P2G/001"/>
          <xsd:enumeration value="FTS/D/P2G/002"/>
          <xsd:enumeration value="FTS/D/P2G/003"/>
          <xsd:enumeration value="FTS/D/P2G/004"/>
          <xsd:enumeration value="FTS/D/P2G/005"/>
          <xsd:enumeration value="FTS/D/P2G/006"/>
          <xsd:enumeration value="FTS/D/P2G/007"/>
          <xsd:enumeration value="FTS/D/P2G/008"/>
          <xsd:enumeration value="FTS/D/P2G/009"/>
          <xsd:enumeration value="FTS/D/P2G/010"/>
          <xsd:enumeration value="New Requirements"/>
        </xsd:restriction>
      </xsd:simpleType>
    </xsd:element>
  </xsd:schema>
  <xsd:schema xmlns:xsd="http://www.w3.org/2001/XMLSchema" xmlns:xs="http://www.w3.org/2001/XMLSchema" xmlns:dms="http://schemas.microsoft.com/office/2006/documentManagement/types" xmlns:pc="http://schemas.microsoft.com/office/infopath/2007/PartnerControls" targetNamespace="cf38cbfb-918f-420b-8e28-0850d9dee357" elementFormDefault="qualified">
    <xsd:import namespace="http://schemas.microsoft.com/office/2006/documentManagement/types"/>
    <xsd:import namespace="http://schemas.microsoft.com/office/infopath/2007/PartnerControls"/>
    <xsd:element name="Sub_x002d_Category" ma:index="36" nillable="true" ma:displayName="Sub-Category" ma:default="1.Please Choose" ma:format="Dropdown" ma:internalName="Sub_x002d_Category" ma:readOnly="false">
      <xsd:simpleType>
        <xsd:restriction base="dms:Choice">
          <xsd:enumeration value="1.Please Choose"/>
          <xsd:enumeration value="N/A (NO APPLICABLE LEVEL 3 METADATA)"/>
          <xsd:enumeration value="57/57A"/>
          <xsd:enumeration value="Amendments"/>
          <xsd:enumeration value="Correspondence"/>
          <xsd:enumeration value="FATS Team Approval"/>
          <xsd:enumeration value="File Notes"/>
          <xsd:enumeration value="Master"/>
          <xsd:enumeration value="Offer"/>
          <xsd:enumeration value="Outstanding Actions"/>
          <xsd:enumeration value="P2P"/>
          <xsd:enumeration value="Proposal"/>
          <xsd:enumeration value="Rates"/>
          <xsd:enumeration value="Tasks"/>
          <xsd:enumeration value="Transparency"/>
          <xsd:enumeration value="ITT"/>
          <xsd:enumeration value="ITT Correspondence"/>
        </xsd:restriction>
      </xsd:simpleType>
    </xsd:element>
  </xsd:schema>
  <xsd:schema xmlns:xsd="http://www.w3.org/2001/XMLSchema" xmlns:xs="http://www.w3.org/2001/XMLSchema" xmlns:dms="http://schemas.microsoft.com/office/2006/documentManagement/types" xmlns:pc="http://schemas.microsoft.com/office/infopath/2007/PartnerControls" targetNamespace="6710c48b-3f37-49a7-b4cc-2ef24140a1c4" elementFormDefault="qualified">
    <xsd:import namespace="http://schemas.microsoft.com/office/2006/documentManagement/types"/>
    <xsd:import namespace="http://schemas.microsoft.com/office/infopath/2007/PartnerControls"/>
    <xsd:element name="MediaServiceMetadata" ma:index="47" nillable="true" ma:displayName="MediaServiceMetadata" ma:hidden="true" ma:internalName="MediaServiceMetadata" ma:readOnly="true">
      <xsd:simpleType>
        <xsd:restriction base="dms:Note"/>
      </xsd:simpleType>
    </xsd:element>
    <xsd:element name="MediaServiceFastMetadata" ma:index="48" nillable="true" ma:displayName="MediaServiceFastMetadata" ma:hidden="true" ma:internalName="MediaServiceFastMetadata" ma:readOnly="true">
      <xsd:simpleType>
        <xsd:restriction base="dms:Note"/>
      </xsd:simpleType>
    </xsd:element>
    <xsd:element name="MediaServiceAutoTags" ma:index="49" nillable="true" ma:displayName="MediaServiceAutoTags" ma:internalName="MediaServiceAutoTags" ma:readOnly="true">
      <xsd:simpleType>
        <xsd:restriction base="dms:Text"/>
      </xsd:simpleType>
    </xsd:element>
    <xsd:element name="MediaServiceOCR" ma:index="50"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6"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documentManagement>
    <MeridioEDCData xmlns="5e9975af-e901-4f9b-810f-8d01698e85bb" xsi:nil="true"/>
    <CatergoryTest xmlns="5e9975af-e901-4f9b-810f-8d01698e85bb">FTS5/P2G/002</CatergoryTest>
    <Sub_x002d_Category xmlns="cf38cbfb-918f-420b-8e28-0850d9dee357">ITT</Sub_x002d_Category>
    <DocId xmlns="5e9975af-e901-4f9b-810f-8d01698e85bb" xsi:nil="true"/>
    <SecurityDescriptors xmlns="http://schemas.microsoft.com/sharepoint/v3">None</SecurityDescriptors>
    <Declared xmlns="5e9975af-e901-4f9b-810f-8d01698e85bb">false</Declared>
    <RetentionCategory xmlns="http://schemas.microsoft.com/sharepoint/v3">None</RetentionCategory>
    <MeridioUrl xmlns="5e9975af-e901-4f9b-810f-8d01698e85bb" xsi:nil="true"/>
    <MeridioEDCStatus xmlns="5e9975af-e901-4f9b-810f-8d01698e85bb" xsi:nil="true"/>
    <UKProtectiveMarking xmlns="04738c6d-ecc8-46f1-821f-82e308eab3d9">OFFICIAL-SENSITIVE</UKProtectiveMarking>
    <PolicyIdentifier xmlns="04738c6d-ecc8-46f1-821f-82e308eab3d9">UK</PolicyIdentifier>
    <DPADisclosabilityIndicator xmlns="04738c6d-ecc8-46f1-821f-82e308eab3d9" xsi:nil="true"/>
    <EIRException xmlns="04738c6d-ecc8-46f1-821f-82e308eab3d9" xsi:nil="true"/>
    <FOIReleasedOnRequest xmlns="04738c6d-ecc8-46f1-821f-82e308eab3d9" xsi:nil="true"/>
    <Local_x0020_KeywordsOOB xmlns="1fe66849-1834-4e10-822d-e878bedd0bb5"/>
    <DPAExemption xmlns="04738c6d-ecc8-46f1-821f-82e308eab3d9" xsi:nil="true"/>
    <SecurityNonUKConstraints xmlns="04738c6d-ecc8-46f1-821f-82e308eab3d9" xsi:nil="true"/>
    <FOIPublicationDate xmlns="04738c6d-ecc8-46f1-821f-82e308eab3d9" xsi:nil="true"/>
    <DocumentVersion xmlns="04738c6d-ecc8-46f1-821f-82e308eab3d9" xsi:nil="true"/>
    <EIRDisclosabilityIndicator xmlns="04738c6d-ecc8-46f1-821f-82e308eab3d9" xsi:nil="true"/>
    <CreatedOriginated xmlns="04738c6d-ecc8-46f1-821f-82e308eab3d9">2017-08-09T23:00:00+00:00</CreatedOriginated>
    <FOIExemption xmlns="04738c6d-ecc8-46f1-821f-82e308eab3d9">No</FOIExemption>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 Support the delivery of the Unit's objectives</TermName>
          <TermId xmlns="http://schemas.microsoft.com/office/infopath/2007/PartnerControls">5ab00cf9-9d4b-4d13-b1ba-b069d28c2f77</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P2G</TermName>
          <TermId xmlns="http://schemas.microsoft.com/office/infopath/2007/PartnerControls">b8e6cb54-0f4e-4621-b9ed-af56aed4ecd9</TermId>
        </TermInfo>
      </Terms>
    </m79e07ce3690491db9121a08429fad40>
    <TaxCatchAll xmlns="04738c6d-ecc8-46f1-821f-82e308eab3d9">
      <Value>4</Value>
      <Value>3</Value>
      <Value>2</Value>
      <Value>1</Value>
    </TaxCatchAll>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Props1.xml><?xml version="1.0" encoding="utf-8"?>
<ds:datastoreItem xmlns:ds="http://schemas.openxmlformats.org/officeDocument/2006/customXml" ds:itemID="{E321D107-0BAC-4EA7-AF97-83806A75A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1fe66849-1834-4e10-822d-e878bedd0bb5"/>
    <ds:schemaRef ds:uri="http://schemas.microsoft.com/sharepoint/v3/fields"/>
    <ds:schemaRef ds:uri="5e9975af-e901-4f9b-810f-8d01698e85bb"/>
    <ds:schemaRef ds:uri="cf38cbfb-918f-420b-8e28-0850d9dee357"/>
    <ds:schemaRef ds:uri="6710c48b-3f37-49a7-b4cc-2ef24140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B5F9B-26C1-4F9A-A2CD-780718636B90}">
  <ds:schemaRefs>
    <ds:schemaRef ds:uri="office.server.policy"/>
  </ds:schemaRefs>
</ds:datastoreItem>
</file>

<file path=customXml/itemProps3.xml><?xml version="1.0" encoding="utf-8"?>
<ds:datastoreItem xmlns:ds="http://schemas.openxmlformats.org/officeDocument/2006/customXml" ds:itemID="{94B5DC08-1148-4FF9-BF52-2489E7FEB181}">
  <ds:schemaRefs>
    <ds:schemaRef ds:uri="http://schemas.microsoft.com/sharepoint/events"/>
  </ds:schemaRefs>
</ds:datastoreItem>
</file>

<file path=customXml/itemProps4.xml><?xml version="1.0" encoding="utf-8"?>
<ds:datastoreItem xmlns:ds="http://schemas.openxmlformats.org/officeDocument/2006/customXml" ds:itemID="{9ACF397A-BF63-4321-9499-0BAD72CF175B}">
  <ds:schemaRefs>
    <ds:schemaRef ds:uri="microsoft.office.server.policy.changes"/>
  </ds:schemaRefs>
</ds:datastoreItem>
</file>

<file path=customXml/itemProps5.xml><?xml version="1.0" encoding="utf-8"?>
<ds:datastoreItem xmlns:ds="http://schemas.openxmlformats.org/officeDocument/2006/customXml" ds:itemID="{119FED56-DEDC-40C7-9A3A-D2F3C20D6154}">
  <ds:schemaRefs>
    <ds:schemaRef ds:uri="Microsoft.SharePoint.Taxonomy.ContentTypeSync"/>
  </ds:schemaRefs>
</ds:datastoreItem>
</file>

<file path=customXml/itemProps6.xml><?xml version="1.0" encoding="utf-8"?>
<ds:datastoreItem xmlns:ds="http://schemas.openxmlformats.org/officeDocument/2006/customXml" ds:itemID="{A13DF941-71F2-4B3C-9567-60EAF57967F5}">
  <ds:schemaRefs>
    <ds:schemaRef ds:uri="http://schemas.microsoft.com/sharepoint/v3/contenttype/forms"/>
  </ds:schemaRefs>
</ds:datastoreItem>
</file>

<file path=customXml/itemProps7.xml><?xml version="1.0" encoding="utf-8"?>
<ds:datastoreItem xmlns:ds="http://schemas.openxmlformats.org/officeDocument/2006/customXml" ds:itemID="{DBDBD01D-772C-4198-A17D-FE6E959EBC74}">
  <ds:schemaRefs>
    <ds:schemaRef ds:uri="http://schemas.microsoft.com/office/2006/metadata/properties"/>
    <ds:schemaRef ds:uri="5e9975af-e901-4f9b-810f-8d01698e85bb"/>
    <ds:schemaRef ds:uri="cf38cbfb-918f-420b-8e28-0850d9dee357"/>
    <ds:schemaRef ds:uri="http://schemas.microsoft.com/sharepoint/v3"/>
    <ds:schemaRef ds:uri="04738c6d-ecc8-46f1-821f-82e308eab3d9"/>
    <ds:schemaRef ds:uri="1fe66849-1834-4e10-822d-e878bedd0bb5"/>
    <ds:schemaRef ds:uri="http://schemas.microsoft.com/office/infopath/2007/PartnerControls"/>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_FTS5_P2G_001_Annex_E_GFX-O</vt:lpstr>
    </vt:vector>
  </TitlesOfParts>
  <Company>Ministry of Defence</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prestonc987</dc:creator>
  <cp:keywords/>
  <cp:lastModifiedBy>Ellis, Laura D (DES P2G-Comrcl1b)</cp:lastModifiedBy>
  <cp:revision>3</cp:revision>
  <dcterms:created xsi:type="dcterms:W3CDTF">2018-10-01T13:35:00Z</dcterms:created>
  <dcterms:modified xsi:type="dcterms:W3CDTF">2018-10-01T13:55:00Z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0x010100D9D675D6CDED02438DC7CFF78D2F29E4010004E8A41150B4E0439AA5A4E697183168</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1;#Commercial management|c7bfc38b-b92e-48a9-a720-4aac77c6e02f</vt:lpwstr>
  </property>
  <property fmtid="{D5CDD505-2E9C-101B-9397-08002B2CF9AE}" pid="6" name="TaxKeyword">
    <vt:lpwstr/>
  </property>
  <property fmtid="{D5CDD505-2E9C-101B-9397-08002B2CF9AE}" pid="7" name="Business Owner">
    <vt:lpwstr>3;#DES P2G|b8e6cb54-0f4e-4621-b9ed-af56aed4ecd9</vt:lpwstr>
  </property>
  <property fmtid="{D5CDD505-2E9C-101B-9397-08002B2CF9AE}" pid="8" name="fileplanid">
    <vt:lpwstr>4;#03 Support the delivery of the Unit's objectives|5ab00cf9-9d4b-4d13-b1ba-b069d28c2f77</vt:lpwstr>
  </property>
  <property fmtid="{D5CDD505-2E9C-101B-9397-08002B2CF9AE}" pid="9" name="Subject Keywords">
    <vt:lpwstr>2;#Procurement|74892954-1b5b-4963-ba60-2610e239dbcf</vt:lpwstr>
  </property>
</Properties>
</file>