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E2" w:rsidRDefault="00EF0BE2" w:rsidP="00EF0BE2">
      <w:pPr>
        <w:spacing w:after="240"/>
        <w:jc w:val="center"/>
        <w:rPr>
          <w:rFonts w:ascii="Calibri Light" w:hAnsi="Calibri Light"/>
          <w:sz w:val="32"/>
        </w:rPr>
      </w:pPr>
    </w:p>
    <w:p w:rsidR="00EF0BE2" w:rsidRDefault="00EF0BE2" w:rsidP="00EF0BE2">
      <w:pPr>
        <w:spacing w:after="240"/>
        <w:jc w:val="center"/>
        <w:rPr>
          <w:rFonts w:ascii="Calibri Light" w:hAnsi="Calibri Light"/>
          <w:sz w:val="32"/>
        </w:rPr>
      </w:pPr>
    </w:p>
    <w:p w:rsidR="00DF5DD1" w:rsidRPr="00EF0BE2" w:rsidRDefault="00B3287D" w:rsidP="00EF0BE2">
      <w:pPr>
        <w:spacing w:after="240"/>
        <w:jc w:val="center"/>
        <w:rPr>
          <w:rFonts w:ascii="Calibri Light" w:hAnsi="Calibri Light"/>
          <w:sz w:val="32"/>
        </w:rPr>
      </w:pPr>
      <w:r w:rsidRPr="00EF0BE2">
        <w:rPr>
          <w:rFonts w:ascii="Calibri Light" w:hAnsi="Calibri Light"/>
          <w:noProof/>
          <w:sz w:val="32"/>
        </w:rPr>
        <w:drawing>
          <wp:anchor distT="0" distB="0" distL="114300" distR="114300" simplePos="0" relativeHeight="251658240" behindDoc="1" locked="0" layoutInCell="1" allowOverlap="1" wp14:anchorId="7E0A18C0" wp14:editId="64648225">
            <wp:simplePos x="0" y="0"/>
            <wp:positionH relativeFrom="column">
              <wp:posOffset>-161925</wp:posOffset>
            </wp:positionH>
            <wp:positionV relativeFrom="margin">
              <wp:align>bottom</wp:align>
            </wp:positionV>
            <wp:extent cx="2563200" cy="1335600"/>
            <wp:effectExtent l="0" t="0" r="8890" b="0"/>
            <wp:wrapNone/>
            <wp:docPr id="1" name="Picture 1" descr="\\fp3\tshomes$\sbottomley\Desktop\Toolkit\Template Project Documents\_logos\ESP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p3\tshomes$\sbottomley\Desktop\Toolkit\Template Project Documents\_logos\ESPH_Logo.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3200" cy="133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0BE2">
        <w:rPr>
          <w:rFonts w:ascii="Calibri Light" w:hAnsi="Calibri Light"/>
          <w:sz w:val="32"/>
        </w:rPr>
        <w:t>SOFT MARKET TEST</w:t>
      </w:r>
    </w:p>
    <w:p w:rsidR="00EF0BE2" w:rsidRDefault="00EF0BE2" w:rsidP="00B3287D">
      <w:pPr>
        <w:spacing w:after="240"/>
        <w:rPr>
          <w:rFonts w:ascii="Calibri Light" w:hAnsi="Calibri Light"/>
          <w:sz w:val="32"/>
        </w:rPr>
      </w:pPr>
    </w:p>
    <w:p w:rsidR="00EF0BE2" w:rsidRDefault="00EF0BE2" w:rsidP="00B3287D">
      <w:pPr>
        <w:spacing w:after="240"/>
        <w:rPr>
          <w:rFonts w:ascii="Calibri Light" w:hAnsi="Calibri Light"/>
          <w:sz w:val="32"/>
        </w:rPr>
      </w:pPr>
    </w:p>
    <w:p w:rsidR="00EF0BE2" w:rsidRPr="00EF0BE2" w:rsidRDefault="00302255" w:rsidP="00EF0BE2">
      <w:pPr>
        <w:spacing w:after="240"/>
        <w:jc w:val="center"/>
        <w:rPr>
          <w:rFonts w:ascii="Calibri Light" w:hAnsi="Calibri Light"/>
          <w:sz w:val="32"/>
        </w:rPr>
      </w:pPr>
      <w:r>
        <w:rPr>
          <w:rFonts w:ascii="Calibri Light" w:hAnsi="Calibri Light"/>
          <w:sz w:val="32"/>
        </w:rPr>
        <w:t xml:space="preserve">Vertical axis urban wind turbines for Hastings </w:t>
      </w: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EF0BE2" w:rsidRDefault="00EF0BE2" w:rsidP="00B3287D">
      <w:pPr>
        <w:spacing w:after="240"/>
      </w:pPr>
    </w:p>
    <w:p w:rsidR="00B3287D" w:rsidRPr="00B3287D" w:rsidRDefault="00B3287D" w:rsidP="00B3287D">
      <w:pPr>
        <w:spacing w:after="240"/>
        <w:jc w:val="center"/>
        <w:rPr>
          <w:rFonts w:ascii="Calibri Light" w:hAnsi="Calibri Light"/>
          <w:sz w:val="28"/>
        </w:rPr>
      </w:pPr>
      <w:r w:rsidRPr="00B3287D">
        <w:rPr>
          <w:rFonts w:ascii="Calibri Light" w:hAnsi="Calibri Light"/>
          <w:sz w:val="28"/>
        </w:rPr>
        <w:t>East Sussex Procurement Hub</w:t>
      </w:r>
    </w:p>
    <w:p w:rsidR="00B3287D" w:rsidRPr="00B3287D" w:rsidRDefault="00B3287D" w:rsidP="00B3287D">
      <w:pPr>
        <w:spacing w:after="240"/>
        <w:jc w:val="center"/>
        <w:rPr>
          <w:rFonts w:ascii="Calibri Light" w:hAnsi="Calibri Light"/>
          <w:sz w:val="28"/>
        </w:rPr>
      </w:pPr>
    </w:p>
    <w:p w:rsidR="00B3287D" w:rsidRPr="00B3287D" w:rsidRDefault="000A2FE1" w:rsidP="00B3287D">
      <w:pPr>
        <w:spacing w:after="240"/>
        <w:jc w:val="center"/>
        <w:rPr>
          <w:rFonts w:ascii="Calibri Light" w:hAnsi="Calibri Light"/>
          <w:sz w:val="28"/>
        </w:rPr>
      </w:pPr>
      <w:r w:rsidRPr="00B3287D">
        <w:rPr>
          <w:rFonts w:ascii="Calibri Light" w:hAnsi="Calibri Light"/>
          <w:sz w:val="28"/>
        </w:rPr>
        <w:t>On</w:t>
      </w:r>
      <w:r w:rsidR="00B3287D" w:rsidRPr="00B3287D">
        <w:rPr>
          <w:rFonts w:ascii="Calibri Light" w:hAnsi="Calibri Light"/>
          <w:sz w:val="28"/>
        </w:rPr>
        <w:t xml:space="preserve"> behalf of</w:t>
      </w:r>
    </w:p>
    <w:p w:rsidR="00B3287D" w:rsidRPr="00B3287D" w:rsidRDefault="00B3287D" w:rsidP="00B3287D">
      <w:pPr>
        <w:spacing w:after="240"/>
        <w:jc w:val="center"/>
        <w:rPr>
          <w:rFonts w:ascii="Calibri Light" w:hAnsi="Calibri Light"/>
          <w:sz w:val="28"/>
        </w:rPr>
      </w:pPr>
    </w:p>
    <w:p w:rsidR="00B3287D" w:rsidRPr="00B3287D" w:rsidRDefault="00302255" w:rsidP="00B3287D">
      <w:pPr>
        <w:spacing w:after="240"/>
        <w:jc w:val="center"/>
        <w:rPr>
          <w:rFonts w:ascii="Calibri Light" w:hAnsi="Calibri Light"/>
          <w:sz w:val="28"/>
        </w:rPr>
      </w:pPr>
      <w:r>
        <w:rPr>
          <w:rFonts w:ascii="Calibri Light" w:hAnsi="Calibri Light"/>
          <w:sz w:val="28"/>
        </w:rPr>
        <w:t xml:space="preserve">Hastings Borough </w:t>
      </w:r>
      <w:r w:rsidR="00B3287D" w:rsidRPr="00B3287D">
        <w:rPr>
          <w:rFonts w:ascii="Calibri Light" w:hAnsi="Calibri Light"/>
          <w:sz w:val="28"/>
        </w:rPr>
        <w:t>Council</w:t>
      </w:r>
    </w:p>
    <w:p w:rsidR="00B3287D" w:rsidRDefault="004F473C">
      <w:r>
        <w:rPr>
          <w:noProof/>
        </w:rPr>
        <w:drawing>
          <wp:anchor distT="0" distB="0" distL="114300" distR="114300" simplePos="0" relativeHeight="251659264" behindDoc="1" locked="0" layoutInCell="1" allowOverlap="1" wp14:anchorId="1D354AA7" wp14:editId="207D9CE5">
            <wp:simplePos x="0" y="0"/>
            <wp:positionH relativeFrom="column">
              <wp:posOffset>2800350</wp:posOffset>
            </wp:positionH>
            <wp:positionV relativeFrom="paragraph">
              <wp:posOffset>370840</wp:posOffset>
            </wp:positionV>
            <wp:extent cx="2257425" cy="1116330"/>
            <wp:effectExtent l="0" t="0" r="9525" b="7620"/>
            <wp:wrapTight wrapText="bothSides">
              <wp:wrapPolygon edited="0">
                <wp:start x="0" y="0"/>
                <wp:lineTo x="0" y="21379"/>
                <wp:lineTo x="21509" y="21379"/>
                <wp:lineTo x="215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ting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7425" cy="1116330"/>
                    </a:xfrm>
                    <a:prstGeom prst="rect">
                      <a:avLst/>
                    </a:prstGeom>
                  </pic:spPr>
                </pic:pic>
              </a:graphicData>
            </a:graphic>
            <wp14:sizeRelH relativeFrom="page">
              <wp14:pctWidth>0</wp14:pctWidth>
            </wp14:sizeRelH>
            <wp14:sizeRelV relativeFrom="page">
              <wp14:pctHeight>0</wp14:pctHeight>
            </wp14:sizeRelV>
          </wp:anchor>
        </w:drawing>
      </w:r>
    </w:p>
    <w:p w:rsidR="00B3287D" w:rsidRDefault="00B3287D">
      <w:pPr>
        <w:sectPr w:rsidR="00B3287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pPr>
    </w:p>
    <w:p w:rsidR="00302255" w:rsidRDefault="00302255" w:rsidP="00711997">
      <w:pPr>
        <w:pStyle w:val="Heading1"/>
      </w:pPr>
      <w:r w:rsidRPr="00302255">
        <w:lastRenderedPageBreak/>
        <w:t xml:space="preserve">Vertical axis urban wind turbines for Hastings </w:t>
      </w:r>
    </w:p>
    <w:p w:rsidR="00B3287D" w:rsidRPr="00711997" w:rsidRDefault="0001365C" w:rsidP="00711997">
      <w:pPr>
        <w:pStyle w:val="Heading1"/>
      </w:pPr>
      <w:r w:rsidRPr="00711997">
        <w:t>Market Engagement Questionnaire</w:t>
      </w:r>
    </w:p>
    <w:p w:rsidR="00B3287D" w:rsidRPr="00D6422F" w:rsidRDefault="00B3287D" w:rsidP="00EF0BE2">
      <w:pPr>
        <w:spacing w:after="240"/>
        <w:jc w:val="both"/>
        <w:rPr>
          <w:rFonts w:asciiTheme="minorHAnsi" w:hAnsiTheme="minorHAnsi" w:cs="Calibri"/>
        </w:rPr>
      </w:pPr>
    </w:p>
    <w:p w:rsidR="00B3287D" w:rsidRDefault="0001365C" w:rsidP="002731C0">
      <w:pPr>
        <w:pStyle w:val="Heading2"/>
      </w:pPr>
      <w:r w:rsidRPr="002731C0">
        <w:t>Background</w:t>
      </w:r>
    </w:p>
    <w:p w:rsidR="00302255" w:rsidRDefault="00302255" w:rsidP="00302255">
      <w:pPr>
        <w:rPr>
          <w:lang w:eastAsia="en-US"/>
        </w:rPr>
      </w:pPr>
    </w:p>
    <w:p w:rsidR="00302255" w:rsidRPr="00302255" w:rsidRDefault="00302255" w:rsidP="00302255">
      <w:pPr>
        <w:jc w:val="both"/>
        <w:rPr>
          <w:rFonts w:asciiTheme="minorHAnsi" w:hAnsiTheme="minorHAnsi"/>
          <w:lang w:eastAsia="en-US"/>
        </w:rPr>
      </w:pPr>
      <w:r w:rsidRPr="00302255">
        <w:rPr>
          <w:rFonts w:asciiTheme="minorHAnsi" w:hAnsiTheme="minorHAnsi"/>
          <w:lang w:eastAsia="en-US"/>
        </w:rPr>
        <w:t>Hastings Borough Council and the East Sussex Procurement Hub wis</w:t>
      </w:r>
      <w:r w:rsidR="00E7218D">
        <w:rPr>
          <w:rFonts w:asciiTheme="minorHAnsi" w:hAnsiTheme="minorHAnsi"/>
          <w:lang w:eastAsia="en-US"/>
        </w:rPr>
        <w:t>h</w:t>
      </w:r>
      <w:r w:rsidRPr="00302255">
        <w:rPr>
          <w:rFonts w:asciiTheme="minorHAnsi" w:hAnsiTheme="minorHAnsi"/>
          <w:lang w:eastAsia="en-US"/>
        </w:rPr>
        <w:t xml:space="preserve"> to understand the current operational issues and working practices around the installation and operation of vertical axis urban wind turbines.</w:t>
      </w:r>
    </w:p>
    <w:p w:rsidR="00302255" w:rsidRPr="00302255" w:rsidRDefault="00302255" w:rsidP="00302255">
      <w:pPr>
        <w:jc w:val="both"/>
        <w:rPr>
          <w:rFonts w:asciiTheme="minorHAnsi" w:hAnsiTheme="minorHAnsi"/>
          <w:lang w:eastAsia="en-US"/>
        </w:rPr>
      </w:pPr>
    </w:p>
    <w:p w:rsidR="00AE3A6D" w:rsidRDefault="00302255" w:rsidP="00302255">
      <w:pPr>
        <w:jc w:val="both"/>
        <w:rPr>
          <w:rFonts w:asciiTheme="minorHAnsi" w:hAnsiTheme="minorHAnsi"/>
          <w:lang w:eastAsia="en-US"/>
        </w:rPr>
      </w:pPr>
      <w:r w:rsidRPr="00302255">
        <w:rPr>
          <w:rFonts w:asciiTheme="minorHAnsi" w:hAnsiTheme="minorHAnsi"/>
          <w:lang w:eastAsia="en-US"/>
        </w:rPr>
        <w:t xml:space="preserve">During the spring and early summer of 2017 Hastings Borough Council conducted an energy options study </w:t>
      </w:r>
      <w:r w:rsidR="00AE3A6D">
        <w:rPr>
          <w:rFonts w:asciiTheme="minorHAnsi" w:hAnsiTheme="minorHAnsi"/>
          <w:lang w:eastAsia="en-US"/>
        </w:rPr>
        <w:t xml:space="preserve">to understand the renewable and low carbon energy </w:t>
      </w:r>
      <w:r w:rsidR="005653CE">
        <w:rPr>
          <w:rFonts w:asciiTheme="minorHAnsi" w:hAnsiTheme="minorHAnsi"/>
          <w:lang w:eastAsia="en-US"/>
        </w:rPr>
        <w:t>opportunities on</w:t>
      </w:r>
      <w:r w:rsidR="00AE3A6D">
        <w:rPr>
          <w:rFonts w:asciiTheme="minorHAnsi" w:hAnsiTheme="minorHAnsi"/>
          <w:lang w:eastAsia="en-US"/>
        </w:rPr>
        <w:t xml:space="preserve"> our estate (land and buildings) and </w:t>
      </w:r>
      <w:r w:rsidRPr="00302255">
        <w:rPr>
          <w:rFonts w:asciiTheme="minorHAnsi" w:hAnsiTheme="minorHAnsi"/>
          <w:lang w:eastAsia="en-US"/>
        </w:rPr>
        <w:t>the wider borough.</w:t>
      </w:r>
      <w:r>
        <w:rPr>
          <w:rFonts w:asciiTheme="minorHAnsi" w:hAnsiTheme="minorHAnsi"/>
          <w:lang w:eastAsia="en-US"/>
        </w:rPr>
        <w:t xml:space="preserve">  The results of this study included the identification of site specific energy generation opportunities.  </w:t>
      </w:r>
    </w:p>
    <w:p w:rsidR="00AE3A6D" w:rsidRDefault="00AE3A6D" w:rsidP="00302255">
      <w:pPr>
        <w:jc w:val="both"/>
        <w:rPr>
          <w:rFonts w:asciiTheme="minorHAnsi" w:hAnsiTheme="minorHAnsi"/>
          <w:lang w:eastAsia="en-US"/>
        </w:rPr>
      </w:pPr>
    </w:p>
    <w:p w:rsidR="00302255" w:rsidRDefault="00302255" w:rsidP="00302255">
      <w:pPr>
        <w:jc w:val="both"/>
        <w:rPr>
          <w:rFonts w:asciiTheme="minorHAnsi" w:hAnsiTheme="minorHAnsi"/>
          <w:lang w:eastAsia="en-US"/>
        </w:rPr>
      </w:pPr>
      <w:r>
        <w:rPr>
          <w:rFonts w:asciiTheme="minorHAnsi" w:hAnsiTheme="minorHAnsi"/>
          <w:lang w:eastAsia="en-US"/>
        </w:rPr>
        <w:t xml:space="preserve">One of the </w:t>
      </w:r>
      <w:r w:rsidR="00AE3A6D">
        <w:rPr>
          <w:rFonts w:asciiTheme="minorHAnsi" w:hAnsiTheme="minorHAnsi"/>
          <w:lang w:eastAsia="en-US"/>
        </w:rPr>
        <w:t xml:space="preserve">potential </w:t>
      </w:r>
      <w:r>
        <w:rPr>
          <w:rFonts w:asciiTheme="minorHAnsi" w:hAnsiTheme="minorHAnsi"/>
          <w:lang w:eastAsia="en-US"/>
        </w:rPr>
        <w:t xml:space="preserve">opportunities identified was the installation of </w:t>
      </w:r>
      <w:r w:rsidR="001037DC">
        <w:rPr>
          <w:rFonts w:asciiTheme="minorHAnsi" w:hAnsiTheme="minorHAnsi"/>
          <w:lang w:eastAsia="en-US"/>
        </w:rPr>
        <w:t>up to 37</w:t>
      </w:r>
      <w:r w:rsidR="009E5264">
        <w:rPr>
          <w:rFonts w:asciiTheme="minorHAnsi" w:hAnsiTheme="minorHAnsi"/>
          <w:lang w:eastAsia="en-US"/>
        </w:rPr>
        <w:t>x</w:t>
      </w:r>
      <w:r w:rsidR="001037DC">
        <w:rPr>
          <w:rFonts w:asciiTheme="minorHAnsi" w:hAnsiTheme="minorHAnsi"/>
          <w:lang w:eastAsia="en-US"/>
        </w:rPr>
        <w:t xml:space="preserve">40kw </w:t>
      </w:r>
      <w:r w:rsidR="00861086">
        <w:rPr>
          <w:rFonts w:asciiTheme="minorHAnsi" w:hAnsiTheme="minorHAnsi"/>
          <w:lang w:eastAsia="en-US"/>
        </w:rPr>
        <w:t>or 74</w:t>
      </w:r>
      <w:r w:rsidR="009E5264">
        <w:rPr>
          <w:rFonts w:asciiTheme="minorHAnsi" w:hAnsiTheme="minorHAnsi"/>
          <w:lang w:eastAsia="en-US"/>
        </w:rPr>
        <w:t>x</w:t>
      </w:r>
      <w:r w:rsidR="00861086">
        <w:rPr>
          <w:rFonts w:asciiTheme="minorHAnsi" w:hAnsiTheme="minorHAnsi"/>
          <w:lang w:eastAsia="en-US"/>
        </w:rPr>
        <w:t xml:space="preserve">20kW </w:t>
      </w:r>
      <w:r>
        <w:rPr>
          <w:rFonts w:asciiTheme="minorHAnsi" w:hAnsiTheme="minorHAnsi"/>
          <w:lang w:eastAsia="en-US"/>
        </w:rPr>
        <w:t xml:space="preserve">vertical axis urban wind turbines </w:t>
      </w:r>
      <w:r w:rsidR="000343F0" w:rsidRPr="008B7126">
        <w:rPr>
          <w:rFonts w:asciiTheme="minorHAnsi" w:hAnsiTheme="minorHAnsi"/>
          <w:color w:val="auto"/>
          <w:lang w:eastAsia="en-US"/>
        </w:rPr>
        <w:t xml:space="preserve">(or similar, up to a maximum 1.5MW) </w:t>
      </w:r>
      <w:r>
        <w:rPr>
          <w:rFonts w:asciiTheme="minorHAnsi" w:hAnsiTheme="minorHAnsi"/>
          <w:lang w:eastAsia="en-US"/>
        </w:rPr>
        <w:t xml:space="preserve">along the </w:t>
      </w:r>
      <w:r w:rsidR="005653CE">
        <w:rPr>
          <w:rFonts w:asciiTheme="minorHAnsi" w:hAnsiTheme="minorHAnsi"/>
          <w:lang w:eastAsia="en-US"/>
        </w:rPr>
        <w:t xml:space="preserve">seafront </w:t>
      </w:r>
      <w:r>
        <w:rPr>
          <w:rFonts w:asciiTheme="minorHAnsi" w:hAnsiTheme="minorHAnsi"/>
          <w:lang w:eastAsia="en-US"/>
        </w:rPr>
        <w:t>in Has</w:t>
      </w:r>
      <w:r w:rsidR="005C6826">
        <w:rPr>
          <w:rFonts w:asciiTheme="minorHAnsi" w:hAnsiTheme="minorHAnsi"/>
          <w:lang w:eastAsia="en-US"/>
        </w:rPr>
        <w:t>tings and St Leonards</w:t>
      </w:r>
      <w:r w:rsidR="00E7218D">
        <w:rPr>
          <w:rFonts w:asciiTheme="minorHAnsi" w:hAnsiTheme="minorHAnsi"/>
          <w:lang w:eastAsia="en-US"/>
        </w:rPr>
        <w:t>-on-Sea</w:t>
      </w:r>
      <w:r w:rsidR="005C6826">
        <w:rPr>
          <w:rFonts w:asciiTheme="minorHAnsi" w:hAnsiTheme="minorHAnsi"/>
          <w:lang w:eastAsia="en-US"/>
        </w:rPr>
        <w:t>.   A preliminary review of the national wind database has indicated that t</w:t>
      </w:r>
      <w:r>
        <w:rPr>
          <w:rFonts w:asciiTheme="minorHAnsi" w:hAnsiTheme="minorHAnsi"/>
          <w:lang w:eastAsia="en-US"/>
        </w:rPr>
        <w:t>he wind</w:t>
      </w:r>
      <w:r w:rsidR="005C6826">
        <w:rPr>
          <w:rFonts w:asciiTheme="minorHAnsi" w:hAnsiTheme="minorHAnsi"/>
          <w:lang w:eastAsia="en-US"/>
        </w:rPr>
        <w:t xml:space="preserve"> </w:t>
      </w:r>
      <w:r w:rsidR="005653CE">
        <w:rPr>
          <w:rFonts w:asciiTheme="minorHAnsi" w:hAnsiTheme="minorHAnsi"/>
          <w:lang w:eastAsia="en-US"/>
        </w:rPr>
        <w:t>resource here</w:t>
      </w:r>
      <w:r>
        <w:rPr>
          <w:rFonts w:asciiTheme="minorHAnsi" w:hAnsiTheme="minorHAnsi"/>
          <w:lang w:eastAsia="en-US"/>
        </w:rPr>
        <w:t xml:space="preserve"> </w:t>
      </w:r>
      <w:r w:rsidR="005653CE">
        <w:rPr>
          <w:rFonts w:asciiTheme="minorHAnsi" w:hAnsiTheme="minorHAnsi"/>
          <w:lang w:eastAsia="en-US"/>
        </w:rPr>
        <w:t xml:space="preserve">would be suitable for this </w:t>
      </w:r>
      <w:r>
        <w:rPr>
          <w:rFonts w:asciiTheme="minorHAnsi" w:hAnsiTheme="minorHAnsi"/>
          <w:lang w:eastAsia="en-US"/>
        </w:rPr>
        <w:t xml:space="preserve">type of equipment </w:t>
      </w:r>
      <w:r w:rsidR="005653CE">
        <w:rPr>
          <w:rFonts w:asciiTheme="minorHAnsi" w:hAnsiTheme="minorHAnsi"/>
          <w:lang w:eastAsia="en-US"/>
        </w:rPr>
        <w:t xml:space="preserve">and that it </w:t>
      </w:r>
      <w:r>
        <w:rPr>
          <w:rFonts w:asciiTheme="minorHAnsi" w:hAnsiTheme="minorHAnsi"/>
          <w:lang w:eastAsia="en-US"/>
        </w:rPr>
        <w:t xml:space="preserve">would perform very well. </w:t>
      </w:r>
    </w:p>
    <w:p w:rsidR="00AE3A6D" w:rsidRDefault="00AE3A6D" w:rsidP="00302255">
      <w:pPr>
        <w:jc w:val="both"/>
        <w:rPr>
          <w:rFonts w:asciiTheme="minorHAnsi" w:hAnsiTheme="minorHAnsi"/>
          <w:lang w:eastAsia="en-US"/>
        </w:rPr>
      </w:pPr>
    </w:p>
    <w:p w:rsidR="005C6826" w:rsidRDefault="00302255" w:rsidP="00302255">
      <w:pPr>
        <w:jc w:val="both"/>
        <w:rPr>
          <w:rFonts w:asciiTheme="minorHAnsi" w:hAnsiTheme="minorHAnsi"/>
          <w:lang w:eastAsia="en-US"/>
        </w:rPr>
      </w:pPr>
      <w:r>
        <w:rPr>
          <w:rFonts w:asciiTheme="minorHAnsi" w:hAnsiTheme="minorHAnsi"/>
          <w:lang w:eastAsia="en-US"/>
        </w:rPr>
        <w:t xml:space="preserve">The Council is very interested in this concept but before deciding </w:t>
      </w:r>
      <w:r w:rsidR="005C6826">
        <w:rPr>
          <w:rFonts w:asciiTheme="minorHAnsi" w:hAnsiTheme="minorHAnsi"/>
          <w:lang w:eastAsia="en-US"/>
        </w:rPr>
        <w:t xml:space="preserve">whether </w:t>
      </w:r>
      <w:r>
        <w:rPr>
          <w:rFonts w:asciiTheme="minorHAnsi" w:hAnsiTheme="minorHAnsi"/>
          <w:lang w:eastAsia="en-US"/>
        </w:rPr>
        <w:t>to proceed would like to understand more about the process of installing such equipment and the implications of their continued operation</w:t>
      </w:r>
      <w:r w:rsidR="001037DC">
        <w:rPr>
          <w:rFonts w:asciiTheme="minorHAnsi" w:hAnsiTheme="minorHAnsi"/>
          <w:lang w:eastAsia="en-US"/>
        </w:rPr>
        <w:t xml:space="preserve"> </w:t>
      </w:r>
      <w:r w:rsidR="00F37187" w:rsidRPr="00F37187">
        <w:rPr>
          <w:rFonts w:asciiTheme="minorHAnsi" w:hAnsiTheme="minorHAnsi"/>
          <w:lang w:eastAsia="en-US"/>
        </w:rPr>
        <w:t>(</w:t>
      </w:r>
      <w:r w:rsidR="001037DC">
        <w:rPr>
          <w:rFonts w:asciiTheme="minorHAnsi" w:hAnsiTheme="minorHAnsi"/>
          <w:lang w:eastAsia="en-US"/>
        </w:rPr>
        <w:t>i</w:t>
      </w:r>
      <w:r w:rsidR="001037DC" w:rsidRPr="00F37187">
        <w:rPr>
          <w:rFonts w:asciiTheme="minorHAnsi" w:hAnsiTheme="minorHAnsi"/>
          <w:lang w:eastAsia="en-US"/>
        </w:rPr>
        <w:t>ncluding</w:t>
      </w:r>
      <w:r w:rsidR="00F37187" w:rsidRPr="00F37187">
        <w:rPr>
          <w:rFonts w:asciiTheme="minorHAnsi" w:hAnsiTheme="minorHAnsi"/>
          <w:lang w:eastAsia="en-US"/>
        </w:rPr>
        <w:t xml:space="preserve"> different operating models such as JV; service contract; etc.).   A critical factor in the decision</w:t>
      </w:r>
      <w:r w:rsidR="009851B3">
        <w:rPr>
          <w:rFonts w:asciiTheme="minorHAnsi" w:hAnsiTheme="minorHAnsi"/>
          <w:lang w:eastAsia="en-US"/>
        </w:rPr>
        <w:t>-</w:t>
      </w:r>
      <w:r w:rsidR="00F37187" w:rsidRPr="00F37187">
        <w:rPr>
          <w:rFonts w:asciiTheme="minorHAnsi" w:hAnsiTheme="minorHAnsi"/>
          <w:lang w:eastAsia="en-US"/>
        </w:rPr>
        <w:t>making process will be the identification of a realistic budget for the project.  Early estimates indicate that a budget of £</w:t>
      </w:r>
      <w:r w:rsidR="000343F0">
        <w:rPr>
          <w:rFonts w:asciiTheme="minorHAnsi" w:hAnsiTheme="minorHAnsi"/>
          <w:lang w:eastAsia="en-US"/>
        </w:rPr>
        <w:t>2</w:t>
      </w:r>
      <w:r w:rsidR="00F37187" w:rsidRPr="00F37187">
        <w:rPr>
          <w:rFonts w:asciiTheme="minorHAnsi" w:hAnsiTheme="minorHAnsi"/>
          <w:lang w:eastAsia="en-US"/>
        </w:rPr>
        <w:t>m should be allocated.</w:t>
      </w:r>
    </w:p>
    <w:p w:rsidR="00F37187" w:rsidRDefault="00F37187" w:rsidP="00302255">
      <w:pPr>
        <w:jc w:val="both"/>
        <w:rPr>
          <w:rFonts w:asciiTheme="minorHAnsi" w:hAnsiTheme="minorHAnsi"/>
          <w:lang w:eastAsia="en-US"/>
        </w:rPr>
      </w:pPr>
    </w:p>
    <w:p w:rsidR="005C6826" w:rsidRDefault="005C6826" w:rsidP="00302255">
      <w:pPr>
        <w:jc w:val="both"/>
        <w:rPr>
          <w:rFonts w:asciiTheme="minorHAnsi" w:hAnsiTheme="minorHAnsi"/>
          <w:lang w:eastAsia="en-US"/>
        </w:rPr>
      </w:pPr>
      <w:r>
        <w:rPr>
          <w:rFonts w:asciiTheme="minorHAnsi" w:hAnsiTheme="minorHAnsi"/>
          <w:lang w:eastAsia="en-US"/>
        </w:rPr>
        <w:t>Initial discussions with the local DNO, UK Power Networks have not highlighted any initial concerns, although of course further</w:t>
      </w:r>
      <w:r w:rsidR="009851B3">
        <w:rPr>
          <w:rFonts w:asciiTheme="minorHAnsi" w:hAnsiTheme="minorHAnsi"/>
          <w:lang w:eastAsia="en-US"/>
        </w:rPr>
        <w:t>,</w:t>
      </w:r>
      <w:r>
        <w:rPr>
          <w:rFonts w:asciiTheme="minorHAnsi" w:hAnsiTheme="minorHAnsi"/>
          <w:lang w:eastAsia="en-US"/>
        </w:rPr>
        <w:t xml:space="preserve"> </w:t>
      </w:r>
      <w:r w:rsidR="005653CE">
        <w:rPr>
          <w:rFonts w:asciiTheme="minorHAnsi" w:hAnsiTheme="minorHAnsi"/>
          <w:lang w:eastAsia="en-US"/>
        </w:rPr>
        <w:t>more</w:t>
      </w:r>
      <w:r>
        <w:rPr>
          <w:rFonts w:asciiTheme="minorHAnsi" w:hAnsiTheme="minorHAnsi"/>
          <w:lang w:eastAsia="en-US"/>
        </w:rPr>
        <w:t xml:space="preserve"> detailed discussions with regard to ability and cost of gri</w:t>
      </w:r>
      <w:r w:rsidR="005653CE">
        <w:rPr>
          <w:rFonts w:asciiTheme="minorHAnsi" w:hAnsiTheme="minorHAnsi"/>
          <w:lang w:eastAsia="en-US"/>
        </w:rPr>
        <w:t>d</w:t>
      </w:r>
      <w:r>
        <w:rPr>
          <w:rFonts w:asciiTheme="minorHAnsi" w:hAnsiTheme="minorHAnsi"/>
          <w:lang w:eastAsia="en-US"/>
        </w:rPr>
        <w:t xml:space="preserve"> </w:t>
      </w:r>
      <w:r w:rsidR="005653CE">
        <w:rPr>
          <w:rFonts w:asciiTheme="minorHAnsi" w:hAnsiTheme="minorHAnsi"/>
          <w:lang w:eastAsia="en-US"/>
        </w:rPr>
        <w:t>connections</w:t>
      </w:r>
      <w:r>
        <w:rPr>
          <w:rFonts w:asciiTheme="minorHAnsi" w:hAnsiTheme="minorHAnsi"/>
          <w:lang w:eastAsia="en-US"/>
        </w:rPr>
        <w:t xml:space="preserve"> would need to be undertaken should a scheme go ahead. </w:t>
      </w:r>
    </w:p>
    <w:p w:rsidR="005C6826" w:rsidRDefault="005C6826" w:rsidP="00302255">
      <w:pPr>
        <w:jc w:val="both"/>
        <w:rPr>
          <w:rFonts w:asciiTheme="minorHAnsi" w:hAnsiTheme="minorHAnsi"/>
          <w:lang w:eastAsia="en-US"/>
        </w:rPr>
      </w:pPr>
    </w:p>
    <w:p w:rsidR="005653CE" w:rsidRPr="005653CE" w:rsidRDefault="005653CE" w:rsidP="005653CE">
      <w:pPr>
        <w:jc w:val="both"/>
        <w:rPr>
          <w:rFonts w:asciiTheme="minorHAnsi" w:hAnsiTheme="minorHAnsi"/>
        </w:rPr>
      </w:pPr>
      <w:r w:rsidRPr="005653CE">
        <w:rPr>
          <w:rFonts w:asciiTheme="minorHAnsi" w:hAnsiTheme="minorHAnsi"/>
        </w:rPr>
        <w:t xml:space="preserve">By installing turbines such as these along our seafront, Hastings would be one of the first local authorities in the UK to install such a scheme. </w:t>
      </w:r>
      <w:r w:rsidR="00FD7047">
        <w:rPr>
          <w:rFonts w:asciiTheme="minorHAnsi" w:hAnsiTheme="minorHAnsi"/>
        </w:rPr>
        <w:t>We aim to become a</w:t>
      </w:r>
      <w:r w:rsidR="009F4571">
        <w:rPr>
          <w:rFonts w:asciiTheme="minorHAnsi" w:hAnsiTheme="minorHAnsi"/>
        </w:rPr>
        <w:t>n</w:t>
      </w:r>
      <w:r w:rsidRPr="005653CE">
        <w:rPr>
          <w:rFonts w:asciiTheme="minorHAnsi" w:hAnsiTheme="minorHAnsi"/>
        </w:rPr>
        <w:t xml:space="preserve"> exemplar ‘beacon’ to be followed by others. As such, this would have significant reputational benefits to both the Council and </w:t>
      </w:r>
      <w:r>
        <w:rPr>
          <w:rFonts w:asciiTheme="minorHAnsi" w:hAnsiTheme="minorHAnsi"/>
        </w:rPr>
        <w:t xml:space="preserve">any potential </w:t>
      </w:r>
      <w:r w:rsidRPr="005653CE">
        <w:rPr>
          <w:rFonts w:asciiTheme="minorHAnsi" w:hAnsiTheme="minorHAnsi"/>
        </w:rPr>
        <w:t xml:space="preserve">partner. </w:t>
      </w:r>
    </w:p>
    <w:p w:rsidR="005C6826" w:rsidRDefault="005C6826" w:rsidP="00302255">
      <w:pPr>
        <w:jc w:val="both"/>
        <w:rPr>
          <w:rFonts w:asciiTheme="minorHAnsi" w:hAnsiTheme="minorHAnsi"/>
          <w:lang w:eastAsia="en-US"/>
        </w:rPr>
      </w:pPr>
    </w:p>
    <w:p w:rsidR="00F1528A" w:rsidRDefault="00F1528A" w:rsidP="00302255">
      <w:pPr>
        <w:jc w:val="both"/>
        <w:rPr>
          <w:rFonts w:asciiTheme="minorHAnsi" w:hAnsiTheme="minorHAnsi"/>
          <w:lang w:eastAsia="en-US"/>
        </w:rPr>
      </w:pPr>
    </w:p>
    <w:p w:rsidR="009F4571" w:rsidRDefault="009F4571" w:rsidP="00302255">
      <w:pPr>
        <w:jc w:val="both"/>
        <w:rPr>
          <w:rFonts w:asciiTheme="minorHAnsi" w:hAnsiTheme="minorHAnsi"/>
          <w:lang w:eastAsia="en-US"/>
        </w:rPr>
      </w:pPr>
    </w:p>
    <w:p w:rsidR="009F4571" w:rsidRDefault="009F4571" w:rsidP="00302255">
      <w:pPr>
        <w:jc w:val="both"/>
        <w:rPr>
          <w:rFonts w:asciiTheme="minorHAnsi" w:hAnsiTheme="minorHAnsi"/>
          <w:lang w:eastAsia="en-US"/>
        </w:rPr>
      </w:pPr>
    </w:p>
    <w:p w:rsidR="00F1528A" w:rsidRPr="00302255" w:rsidRDefault="00F1528A" w:rsidP="00302255">
      <w:pPr>
        <w:jc w:val="both"/>
        <w:rPr>
          <w:rFonts w:asciiTheme="minorHAnsi" w:hAnsiTheme="minorHAnsi"/>
          <w:lang w:eastAsia="en-US"/>
        </w:rPr>
      </w:pPr>
    </w:p>
    <w:p w:rsidR="002731C0" w:rsidRDefault="002731C0" w:rsidP="002731C0">
      <w:pPr>
        <w:pStyle w:val="Paragraph"/>
      </w:pPr>
      <w:r>
        <w:lastRenderedPageBreak/>
        <w:t xml:space="preserve">The East Sussex Procurement Hub is a shared service hosted by Wealden District Council that administers procurement activity on behalf of </w:t>
      </w:r>
      <w:r w:rsidR="009B4D2D">
        <w:t>Hastings Borough</w:t>
      </w:r>
      <w:r>
        <w:t xml:space="preserve"> Council</w:t>
      </w:r>
      <w:r w:rsidR="00056CCB">
        <w:t xml:space="preserve"> (hereafter referred to as ‘the Council’)</w:t>
      </w:r>
      <w:r>
        <w:t xml:space="preserve">. </w:t>
      </w:r>
    </w:p>
    <w:p w:rsidR="00B3287D" w:rsidRPr="00D6422F" w:rsidRDefault="00B3287D" w:rsidP="002731C0">
      <w:pPr>
        <w:pStyle w:val="Paragraph"/>
      </w:pPr>
      <w:r w:rsidRPr="00D6422F">
        <w:t xml:space="preserve">Please read the document and if you feel that your organisation is able to contribute </w:t>
      </w:r>
      <w:r w:rsidR="00861086">
        <w:t xml:space="preserve">in some way </w:t>
      </w:r>
      <w:r w:rsidRPr="00D6422F">
        <w:t xml:space="preserve">to this </w:t>
      </w:r>
      <w:r>
        <w:t>Market Engagement</w:t>
      </w:r>
      <w:r w:rsidRPr="00D6422F">
        <w:t xml:space="preserve"> exercise please complete the questionnaire </w:t>
      </w:r>
      <w:r>
        <w:t>as contained in this</w:t>
      </w:r>
      <w:r w:rsidRPr="00D6422F">
        <w:t xml:space="preserve"> document and return via email to </w:t>
      </w:r>
      <w:hyperlink r:id="rId17" w:history="1">
        <w:r w:rsidR="002731C0" w:rsidRPr="00034022">
          <w:rPr>
            <w:rStyle w:val="Hyperlink"/>
          </w:rPr>
          <w:t>esph@wealden.gov.uk</w:t>
        </w:r>
      </w:hyperlink>
      <w:r w:rsidR="002731C0">
        <w:rPr>
          <w:color w:val="auto"/>
        </w:rPr>
        <w:t xml:space="preserve"> </w:t>
      </w:r>
      <w:r>
        <w:t xml:space="preserve">by </w:t>
      </w:r>
      <w:r w:rsidR="009E5264">
        <w:t>31</w:t>
      </w:r>
      <w:r w:rsidR="009E5264" w:rsidRPr="009E5264">
        <w:rPr>
          <w:vertAlign w:val="superscript"/>
        </w:rPr>
        <w:t>st</w:t>
      </w:r>
      <w:r w:rsidR="009E5264">
        <w:t xml:space="preserve"> October</w:t>
      </w:r>
      <w:r w:rsidR="009B4D2D">
        <w:t xml:space="preserve"> 2017</w:t>
      </w:r>
      <w:r>
        <w:t>.</w:t>
      </w:r>
    </w:p>
    <w:p w:rsidR="00B3287D" w:rsidRPr="002731C0" w:rsidRDefault="00B3287D" w:rsidP="00056CCB">
      <w:pPr>
        <w:pStyle w:val="Default"/>
        <w:spacing w:before="240" w:after="240"/>
        <w:jc w:val="center"/>
        <w:rPr>
          <w:rFonts w:ascii="Calibri Light" w:hAnsi="Calibri Light"/>
          <w:bCs/>
          <w:iCs/>
          <w:sz w:val="28"/>
          <w:u w:val="single"/>
        </w:rPr>
      </w:pPr>
      <w:r w:rsidRPr="002731C0">
        <w:rPr>
          <w:rFonts w:ascii="Calibri Light" w:hAnsi="Calibri Light"/>
          <w:bCs/>
          <w:iCs/>
          <w:sz w:val="28"/>
          <w:u w:val="single"/>
        </w:rPr>
        <w:t>Please note that this is not a call for competition.</w:t>
      </w:r>
    </w:p>
    <w:p w:rsidR="00B3287D" w:rsidRPr="003F0A77" w:rsidRDefault="00B3287D" w:rsidP="000A2FE1">
      <w:pPr>
        <w:pStyle w:val="Paragraph"/>
        <w:jc w:val="both"/>
        <w:rPr>
          <w:b/>
          <w:bCs/>
          <w:i/>
          <w:iCs/>
        </w:rPr>
      </w:pPr>
      <w:r w:rsidRPr="00D6422F">
        <w:t xml:space="preserve">The following </w:t>
      </w:r>
      <w:r>
        <w:t xml:space="preserve">objectives </w:t>
      </w:r>
      <w:r w:rsidRPr="00D6422F">
        <w:t xml:space="preserve">are pertinent to this </w:t>
      </w:r>
      <w:r>
        <w:t>market engagement exercise</w:t>
      </w:r>
      <w:r w:rsidR="00056CCB">
        <w:t>:</w:t>
      </w:r>
    </w:p>
    <w:p w:rsidR="00B3287D" w:rsidRPr="00D6422F" w:rsidRDefault="00B3287D" w:rsidP="000A2FE1">
      <w:pPr>
        <w:pStyle w:val="Paragraph"/>
        <w:numPr>
          <w:ilvl w:val="0"/>
          <w:numId w:val="23"/>
        </w:numPr>
        <w:jc w:val="both"/>
      </w:pPr>
      <w:r w:rsidRPr="00D6422F">
        <w:t xml:space="preserve">An understanding of what </w:t>
      </w:r>
      <w:r w:rsidR="00056CCB">
        <w:t>the Council</w:t>
      </w:r>
      <w:r>
        <w:t xml:space="preserve"> </w:t>
      </w:r>
      <w:r w:rsidR="00056CCB">
        <w:t>is</w:t>
      </w:r>
      <w:r w:rsidRPr="00D6422F">
        <w:t xml:space="preserve"> aiming to deliver; </w:t>
      </w:r>
      <w:r w:rsidR="00056CCB">
        <w:t>and</w:t>
      </w:r>
    </w:p>
    <w:p w:rsidR="00B3287D" w:rsidRPr="00D6422F" w:rsidRDefault="00B3287D" w:rsidP="000A2FE1">
      <w:pPr>
        <w:pStyle w:val="Paragraph"/>
        <w:numPr>
          <w:ilvl w:val="0"/>
          <w:numId w:val="23"/>
        </w:numPr>
        <w:jc w:val="both"/>
      </w:pPr>
      <w:r>
        <w:t xml:space="preserve">The </w:t>
      </w:r>
      <w:r w:rsidRPr="00D6422F">
        <w:t xml:space="preserve">ability to innovate and add value; </w:t>
      </w:r>
      <w:r w:rsidR="00056CCB">
        <w:t>and</w:t>
      </w:r>
    </w:p>
    <w:p w:rsidR="00B3287D" w:rsidRPr="00D6422F" w:rsidRDefault="00B3287D" w:rsidP="000A2FE1">
      <w:pPr>
        <w:pStyle w:val="Paragraph"/>
        <w:numPr>
          <w:ilvl w:val="0"/>
          <w:numId w:val="23"/>
        </w:numPr>
        <w:jc w:val="both"/>
      </w:pPr>
      <w:r>
        <w:t>A thorough understanding of the current marketplace</w:t>
      </w:r>
      <w:r w:rsidRPr="00D6422F">
        <w:t xml:space="preserve">; and </w:t>
      </w:r>
    </w:p>
    <w:p w:rsidR="00B3287D" w:rsidRPr="00D6422F" w:rsidRDefault="00B3287D" w:rsidP="000A2FE1">
      <w:pPr>
        <w:pStyle w:val="Paragraph"/>
        <w:numPr>
          <w:ilvl w:val="0"/>
          <w:numId w:val="23"/>
        </w:numPr>
        <w:jc w:val="both"/>
      </w:pPr>
      <w:r w:rsidRPr="00D6422F">
        <w:t xml:space="preserve">The overall value added in helping to scope the project. </w:t>
      </w:r>
    </w:p>
    <w:p w:rsidR="00B3287D" w:rsidRDefault="00B3287D" w:rsidP="000A2FE1">
      <w:pPr>
        <w:pStyle w:val="Paragraph"/>
        <w:jc w:val="both"/>
      </w:pPr>
      <w:r w:rsidRPr="00D6422F">
        <w:t xml:space="preserve">For the avoidance of doubt, this </w:t>
      </w:r>
      <w:r>
        <w:t>communication</w:t>
      </w:r>
      <w:r w:rsidRPr="00D6422F">
        <w:t xml:space="preserve"> is for the purpose of conducting   </w:t>
      </w:r>
      <w:r>
        <w:t>stakeholder and market engagement</w:t>
      </w:r>
      <w:r w:rsidRPr="00D6422F">
        <w:t xml:space="preserve">, and will not formally begin </w:t>
      </w:r>
      <w:r>
        <w:t>any</w:t>
      </w:r>
      <w:r w:rsidRPr="00D6422F">
        <w:t xml:space="preserve"> procurement</w:t>
      </w:r>
      <w:r>
        <w:t xml:space="preserve"> process </w:t>
      </w:r>
      <w:r w:rsidRPr="00D6422F">
        <w:t xml:space="preserve">or constitute any commitment by the </w:t>
      </w:r>
      <w:r>
        <w:t xml:space="preserve">East Sussex </w:t>
      </w:r>
      <w:r w:rsidR="00EF0BE2">
        <w:t>Procurement Hub</w:t>
      </w:r>
      <w:r w:rsidRPr="00D6422F">
        <w:t xml:space="preserve"> </w:t>
      </w:r>
      <w:r>
        <w:t xml:space="preserve">and </w:t>
      </w:r>
      <w:r w:rsidR="002B0AF2">
        <w:t>H</w:t>
      </w:r>
      <w:r w:rsidR="00B23529">
        <w:t>astings Borough</w:t>
      </w:r>
      <w:r>
        <w:t xml:space="preserve"> Council in the </w:t>
      </w:r>
      <w:r w:rsidRPr="00D6422F">
        <w:t>undertak</w:t>
      </w:r>
      <w:r>
        <w:t>ing of</w:t>
      </w:r>
      <w:r w:rsidRPr="00D6422F">
        <w:t xml:space="preserve"> any</w:t>
      </w:r>
      <w:r>
        <w:t xml:space="preserve"> such </w:t>
      </w:r>
      <w:r w:rsidRPr="00D6422F">
        <w:t xml:space="preserve">procurement exercise. </w:t>
      </w:r>
    </w:p>
    <w:p w:rsidR="00B3287D" w:rsidRDefault="00B3287D" w:rsidP="00056CCB">
      <w:pPr>
        <w:pStyle w:val="Heading2"/>
      </w:pPr>
      <w:r>
        <w:t xml:space="preserve">Stakeholder and Market Engagement </w:t>
      </w:r>
    </w:p>
    <w:p w:rsidR="00B3287D" w:rsidRPr="00D6422F" w:rsidRDefault="00056CCB" w:rsidP="009B4D2D">
      <w:pPr>
        <w:pStyle w:val="Paragraph"/>
        <w:jc w:val="both"/>
      </w:pPr>
      <w:r>
        <w:t>The Council and the East Sussex Procurement Hub</w:t>
      </w:r>
      <w:r w:rsidR="00B3287D">
        <w:t xml:space="preserve"> </w:t>
      </w:r>
      <w:r w:rsidR="00B3287D" w:rsidRPr="00D6422F">
        <w:t xml:space="preserve">is at an early stage in development of its proposals </w:t>
      </w:r>
      <w:r w:rsidR="00B3287D">
        <w:t xml:space="preserve">for </w:t>
      </w:r>
      <w:r w:rsidR="009B4D2D">
        <w:t>v</w:t>
      </w:r>
      <w:r w:rsidR="009B4D2D" w:rsidRPr="009B4D2D">
        <w:t xml:space="preserve">ertical axis urban wind turbines </w:t>
      </w:r>
      <w:r w:rsidR="00B3287D">
        <w:t>and</w:t>
      </w:r>
      <w:r w:rsidR="00B3287D" w:rsidRPr="00D6422F">
        <w:t xml:space="preserve"> seeks input from the market as to what might be the most potentially </w:t>
      </w:r>
      <w:r w:rsidR="00B3287D">
        <w:t>advantageous</w:t>
      </w:r>
      <w:r w:rsidR="00B3287D" w:rsidRPr="00D6422F">
        <w:t xml:space="preserve"> way of packaging and scoping any future procurement opportunity. </w:t>
      </w:r>
    </w:p>
    <w:p w:rsidR="00B3287D" w:rsidRPr="00D6422F" w:rsidRDefault="00B3287D" w:rsidP="009B4D2D">
      <w:pPr>
        <w:pStyle w:val="Paragraph"/>
        <w:jc w:val="both"/>
      </w:pPr>
      <w:r w:rsidRPr="00D6422F">
        <w:t>This exercise will also provide an opportunity</w:t>
      </w:r>
      <w:r w:rsidR="00056CCB">
        <w:t xml:space="preserve"> for the Council </w:t>
      </w:r>
      <w:r w:rsidRPr="00D6422F">
        <w:t xml:space="preserve">to obtain insight into how </w:t>
      </w:r>
      <w:r>
        <w:t xml:space="preserve">the market </w:t>
      </w:r>
      <w:r w:rsidRPr="00D6422F">
        <w:t>may approach the delivery of the service</w:t>
      </w:r>
      <w:r>
        <w:t>s</w:t>
      </w:r>
      <w:r w:rsidRPr="00D6422F">
        <w:t xml:space="preserve"> in question. It also gives useful early insight into the likely level of interest from that market.</w:t>
      </w:r>
      <w:r>
        <w:t xml:space="preserve"> </w:t>
      </w:r>
    </w:p>
    <w:p w:rsidR="00B3287D" w:rsidRPr="00D6422F" w:rsidRDefault="00B3287D" w:rsidP="009B4D2D">
      <w:pPr>
        <w:pStyle w:val="Paragraph"/>
        <w:jc w:val="both"/>
      </w:pPr>
      <w:r>
        <w:t xml:space="preserve">Stakeholders and market providers </w:t>
      </w:r>
      <w:r w:rsidRPr="00D6422F">
        <w:t>will not be prejudiced by any response</w:t>
      </w:r>
      <w:r w:rsidR="000343F0">
        <w:t xml:space="preserve">, </w:t>
      </w:r>
      <w:r w:rsidR="000343F0" w:rsidRPr="008B7126">
        <w:rPr>
          <w:color w:val="auto"/>
        </w:rPr>
        <w:t>partial response,</w:t>
      </w:r>
      <w:r w:rsidRPr="008B7126">
        <w:rPr>
          <w:color w:val="auto"/>
        </w:rPr>
        <w:t xml:space="preserve"> </w:t>
      </w:r>
      <w:r w:rsidRPr="00D6422F">
        <w:t>or failure to respond to th</w:t>
      </w:r>
      <w:r w:rsidR="00056CCB">
        <w:t>is</w:t>
      </w:r>
      <w:r w:rsidRPr="00D6422F">
        <w:t xml:space="preserve"> </w:t>
      </w:r>
      <w:r w:rsidR="00056CCB">
        <w:t>exercise</w:t>
      </w:r>
      <w:r w:rsidRPr="00D6422F">
        <w:t xml:space="preserve"> or attend</w:t>
      </w:r>
      <w:r>
        <w:t>ance</w:t>
      </w:r>
      <w:r w:rsidRPr="00D6422F">
        <w:t xml:space="preserve"> </w:t>
      </w:r>
      <w:r w:rsidR="00056CCB">
        <w:t>at</w:t>
      </w:r>
      <w:r>
        <w:t xml:space="preserve"> any future marketing events.  Market providers </w:t>
      </w:r>
      <w:r w:rsidRPr="00D6422F">
        <w:t>must also note that a response to this communication</w:t>
      </w:r>
      <w:r>
        <w:t xml:space="preserve"> </w:t>
      </w:r>
      <w:r w:rsidRPr="00D6422F">
        <w:t xml:space="preserve">does not guarantee an invitation to participate in any future </w:t>
      </w:r>
      <w:r>
        <w:t xml:space="preserve">tender opportunity </w:t>
      </w:r>
      <w:r w:rsidRPr="00D6422F">
        <w:t xml:space="preserve">that may be conducted. Any procurement </w:t>
      </w:r>
      <w:r>
        <w:t xml:space="preserve">for </w:t>
      </w:r>
      <w:r w:rsidRPr="00D6422F">
        <w:t>the supply and services by the</w:t>
      </w:r>
      <w:r>
        <w:t xml:space="preserve"> </w:t>
      </w:r>
      <w:r w:rsidR="00056CCB">
        <w:t>Council</w:t>
      </w:r>
      <w:r>
        <w:t xml:space="preserve"> </w:t>
      </w:r>
      <w:r w:rsidRPr="00D6422F">
        <w:t xml:space="preserve">will be carried out strictly in accordance with the Public Contracts Regulations 2015. </w:t>
      </w:r>
    </w:p>
    <w:p w:rsidR="00B3287D" w:rsidRPr="00D6422F" w:rsidRDefault="00B3287D" w:rsidP="009B4D2D">
      <w:pPr>
        <w:pStyle w:val="Paragraph"/>
        <w:jc w:val="both"/>
      </w:pPr>
      <w:r w:rsidRPr="00D6422F">
        <w:lastRenderedPageBreak/>
        <w:t xml:space="preserve">The </w:t>
      </w:r>
      <w:r>
        <w:t xml:space="preserve">East Sussex Procurement Hub in association with </w:t>
      </w:r>
      <w:r w:rsidR="00056CCB">
        <w:t>the</w:t>
      </w:r>
      <w:r>
        <w:t xml:space="preserve"> Council</w:t>
      </w:r>
      <w:r w:rsidRPr="00D6422F">
        <w:t xml:space="preserve"> has developed a questionnaire (</w:t>
      </w:r>
      <w:r w:rsidR="00056CCB">
        <w:t>see below</w:t>
      </w:r>
      <w:r w:rsidRPr="00D6422F">
        <w:t xml:space="preserve">) that they would like </w:t>
      </w:r>
      <w:r>
        <w:t>market providers</w:t>
      </w:r>
      <w:r w:rsidRPr="00D6422F">
        <w:t xml:space="preserve"> to complete. </w:t>
      </w:r>
    </w:p>
    <w:p w:rsidR="00B3287D" w:rsidRPr="00D6422F" w:rsidRDefault="00B3287D" w:rsidP="009B4D2D">
      <w:pPr>
        <w:pStyle w:val="Paragraph"/>
        <w:jc w:val="both"/>
      </w:pPr>
      <w:r w:rsidRPr="00D6422F">
        <w:t xml:space="preserve">As stated </w:t>
      </w:r>
      <w:r>
        <w:t>previously</w:t>
      </w:r>
      <w:r w:rsidRPr="00D6422F">
        <w:t xml:space="preserve"> the outcome of th</w:t>
      </w:r>
      <w:r>
        <w:t>is market engagement exercise will seek to shape the future delivery of the formerly referred service provision.</w:t>
      </w:r>
      <w:r w:rsidR="00711997">
        <w:t xml:space="preserve"> </w:t>
      </w:r>
    </w:p>
    <w:p w:rsidR="00B3287D" w:rsidRPr="00771B75" w:rsidRDefault="00B3287D" w:rsidP="009B4D2D">
      <w:pPr>
        <w:pStyle w:val="Heading2"/>
        <w:jc w:val="both"/>
      </w:pPr>
      <w:r w:rsidRPr="00771B75">
        <w:t>Objectives</w:t>
      </w:r>
    </w:p>
    <w:p w:rsidR="00601A4B" w:rsidRPr="00711997" w:rsidRDefault="00601A4B" w:rsidP="009B4D2D">
      <w:pPr>
        <w:pStyle w:val="ListParagraph"/>
        <w:jc w:val="both"/>
      </w:pPr>
      <w:r w:rsidRPr="00711997">
        <w:t xml:space="preserve">The </w:t>
      </w:r>
      <w:r w:rsidR="00B3287D" w:rsidRPr="00711997">
        <w:t>Council wishes to engage with the market and undertake a market engagement exercise to establish the current issues and opportunities facing the market in the delivery of these services.</w:t>
      </w:r>
    </w:p>
    <w:p w:rsidR="00B3287D" w:rsidRPr="00711997" w:rsidRDefault="00B3287D" w:rsidP="009B4D2D">
      <w:pPr>
        <w:pStyle w:val="ListParagraph"/>
        <w:jc w:val="both"/>
      </w:pPr>
      <w:r w:rsidRPr="00711997">
        <w:t>The Council wishes to market test the possible procurement options and packaging to gain a better understanding of the following:</w:t>
      </w:r>
    </w:p>
    <w:p w:rsidR="00B3287D" w:rsidRPr="00711997" w:rsidRDefault="00B3287D" w:rsidP="009B4D2D">
      <w:pPr>
        <w:pStyle w:val="ListParagraph"/>
        <w:numPr>
          <w:ilvl w:val="0"/>
          <w:numId w:val="24"/>
        </w:numPr>
        <w:spacing w:after="0" w:line="360" w:lineRule="auto"/>
        <w:ind w:left="1560" w:hanging="426"/>
        <w:jc w:val="both"/>
      </w:pPr>
      <w:r w:rsidRPr="00711997">
        <w:t>How service providers might approach delivery of the service</w:t>
      </w:r>
    </w:p>
    <w:p w:rsidR="00B3287D" w:rsidRPr="00711997" w:rsidRDefault="00B3287D" w:rsidP="009B4D2D">
      <w:pPr>
        <w:pStyle w:val="ListParagraph"/>
        <w:numPr>
          <w:ilvl w:val="0"/>
          <w:numId w:val="24"/>
        </w:numPr>
        <w:spacing w:after="0" w:line="360" w:lineRule="auto"/>
        <w:ind w:left="1560" w:hanging="426"/>
        <w:jc w:val="both"/>
      </w:pPr>
      <w:r w:rsidRPr="00711997">
        <w:t>Contract length- short, medium and long term and estimate of costs</w:t>
      </w:r>
    </w:p>
    <w:p w:rsidR="00B3287D" w:rsidRPr="00711997" w:rsidRDefault="00B3287D" w:rsidP="009B4D2D">
      <w:pPr>
        <w:pStyle w:val="ListParagraph"/>
        <w:numPr>
          <w:ilvl w:val="0"/>
          <w:numId w:val="24"/>
        </w:numPr>
        <w:spacing w:after="0" w:line="360" w:lineRule="auto"/>
        <w:ind w:left="1560" w:hanging="426"/>
        <w:jc w:val="both"/>
      </w:pPr>
      <w:r w:rsidRPr="00711997">
        <w:t>Views on procurement route</w:t>
      </w:r>
    </w:p>
    <w:p w:rsidR="00B3287D" w:rsidRPr="00711997" w:rsidRDefault="00B3287D" w:rsidP="009B4D2D">
      <w:pPr>
        <w:pStyle w:val="ListParagraph"/>
        <w:numPr>
          <w:ilvl w:val="0"/>
          <w:numId w:val="24"/>
        </w:numPr>
        <w:spacing w:after="0" w:line="360" w:lineRule="auto"/>
        <w:ind w:left="1560" w:hanging="426"/>
        <w:jc w:val="both"/>
      </w:pPr>
      <w:r w:rsidRPr="00711997">
        <w:t>Specifications</w:t>
      </w:r>
    </w:p>
    <w:p w:rsidR="00B3287D" w:rsidRPr="00711997" w:rsidRDefault="00B3287D" w:rsidP="009B4D2D">
      <w:pPr>
        <w:pStyle w:val="ListParagraph"/>
        <w:numPr>
          <w:ilvl w:val="0"/>
          <w:numId w:val="24"/>
        </w:numPr>
        <w:spacing w:line="360" w:lineRule="auto"/>
        <w:ind w:left="1560" w:hanging="426"/>
        <w:jc w:val="both"/>
      </w:pPr>
      <w:r w:rsidRPr="00711997">
        <w:t xml:space="preserve">Potential Risk and Risk allocation </w:t>
      </w:r>
    </w:p>
    <w:p w:rsidR="00B3287D" w:rsidRPr="00711997" w:rsidRDefault="00B3287D" w:rsidP="009B4D2D">
      <w:pPr>
        <w:pStyle w:val="ListParagraph"/>
        <w:jc w:val="both"/>
      </w:pPr>
      <w:r w:rsidRPr="00711997">
        <w:t>The Council wants to use the results of this exercise to help it shape the future contract and to ensure it provides a procurement package that is attractive and helpful to potential bidders.</w:t>
      </w:r>
    </w:p>
    <w:p w:rsidR="00B3287D" w:rsidRPr="00711997" w:rsidRDefault="00B3287D" w:rsidP="009B4D2D">
      <w:pPr>
        <w:pStyle w:val="ListParagraph"/>
        <w:jc w:val="both"/>
      </w:pPr>
      <w:r w:rsidRPr="00711997">
        <w:t>Depending upon the range and number of responses</w:t>
      </w:r>
      <w:r w:rsidR="00861086">
        <w:t>,</w:t>
      </w:r>
      <w:r w:rsidRPr="00711997">
        <w:t xml:space="preserve"> </w:t>
      </w:r>
      <w:r w:rsidR="00601A4B" w:rsidRPr="00711997">
        <w:t>the</w:t>
      </w:r>
      <w:r w:rsidRPr="00711997">
        <w:t xml:space="preserve"> Council may select a representative sample of interested parties for follow up meetings or discussions. Selection is at the discretion of </w:t>
      </w:r>
      <w:r w:rsidR="00711997" w:rsidRPr="00711997">
        <w:t>the</w:t>
      </w:r>
      <w:r w:rsidRPr="00711997">
        <w:t xml:space="preserve"> Council.</w:t>
      </w:r>
      <w:r w:rsidR="00861086">
        <w:t xml:space="preserve"> Attendance at such meetings or discussions is voluntary.</w:t>
      </w:r>
    </w:p>
    <w:p w:rsidR="00B3287D" w:rsidRPr="00711997" w:rsidRDefault="00B3287D" w:rsidP="009B4D2D">
      <w:pPr>
        <w:pStyle w:val="ListParagraph"/>
        <w:jc w:val="both"/>
      </w:pPr>
      <w:r w:rsidRPr="00711997">
        <w:t xml:space="preserve">Please note that this communication has been issued by </w:t>
      </w:r>
      <w:r w:rsidR="00711997" w:rsidRPr="00711997">
        <w:t xml:space="preserve">the </w:t>
      </w:r>
      <w:r w:rsidRPr="00711997">
        <w:t>Council purely for information seeking purposes and does not form part of the procurement process.</w:t>
      </w:r>
      <w:r w:rsidR="00711997">
        <w:t xml:space="preserve"> </w:t>
      </w:r>
      <w:r w:rsidRPr="00711997">
        <w:t xml:space="preserve"> Interested parties should note that a response to this does not guarantee an invitation to tender. </w:t>
      </w:r>
      <w:r w:rsidR="00711997">
        <w:t xml:space="preserve"> </w:t>
      </w:r>
      <w:r w:rsidRPr="00711997">
        <w:t xml:space="preserve">Conversely, not participating in the market testing exercise will not exclude any party from any involvement in any subsequent procurement process. </w:t>
      </w:r>
      <w:r w:rsidR="009B4D2D">
        <w:t xml:space="preserve">Hastings Borough </w:t>
      </w:r>
      <w:r w:rsidRPr="00711997">
        <w:t>Council is not liable for any costs, fees or expenses incurred by any provider participating in the market engagement exercise.</w:t>
      </w:r>
    </w:p>
    <w:p w:rsidR="00B3287D" w:rsidRPr="00771B75" w:rsidRDefault="00B3287D" w:rsidP="000A2FE1">
      <w:pPr>
        <w:spacing w:after="240"/>
        <w:jc w:val="both"/>
        <w:rPr>
          <w:rFonts w:asciiTheme="minorHAnsi" w:hAnsiTheme="minorHAnsi" w:cs="Calibri"/>
        </w:rPr>
      </w:pPr>
      <w:r w:rsidRPr="00771B75">
        <w:rPr>
          <w:rFonts w:asciiTheme="minorHAnsi" w:hAnsiTheme="minorHAnsi" w:cs="Calibri"/>
        </w:rPr>
        <w:t xml:space="preserve">Before commencing a procurement process, </w:t>
      </w:r>
      <w:r w:rsidR="00711997">
        <w:rPr>
          <w:rFonts w:asciiTheme="minorHAnsi" w:hAnsiTheme="minorHAnsi" w:cs="Calibri"/>
        </w:rPr>
        <w:t>the</w:t>
      </w:r>
      <w:r>
        <w:rPr>
          <w:rFonts w:asciiTheme="minorHAnsi" w:hAnsiTheme="minorHAnsi" w:cs="Calibri"/>
        </w:rPr>
        <w:t xml:space="preserve"> Council </w:t>
      </w:r>
      <w:r w:rsidRPr="00771B75">
        <w:rPr>
          <w:rFonts w:asciiTheme="minorHAnsi" w:hAnsiTheme="minorHAnsi" w:cs="Calibri"/>
        </w:rPr>
        <w:t>wish</w:t>
      </w:r>
      <w:r>
        <w:rPr>
          <w:rFonts w:asciiTheme="minorHAnsi" w:hAnsiTheme="minorHAnsi" w:cs="Calibri"/>
        </w:rPr>
        <w:t>es</w:t>
      </w:r>
      <w:r w:rsidRPr="00771B75">
        <w:rPr>
          <w:rFonts w:asciiTheme="minorHAnsi" w:hAnsiTheme="minorHAnsi" w:cs="Calibri"/>
        </w:rPr>
        <w:t xml:space="preserve"> to undertake </w:t>
      </w:r>
      <w:r>
        <w:rPr>
          <w:rFonts w:asciiTheme="minorHAnsi" w:hAnsiTheme="minorHAnsi" w:cs="Calibri"/>
        </w:rPr>
        <w:t xml:space="preserve">a </w:t>
      </w:r>
      <w:r w:rsidRPr="00771B75">
        <w:rPr>
          <w:rFonts w:asciiTheme="minorHAnsi" w:hAnsiTheme="minorHAnsi" w:cs="Calibri"/>
        </w:rPr>
        <w:t xml:space="preserve">market sounding </w:t>
      </w:r>
      <w:r>
        <w:rPr>
          <w:rFonts w:asciiTheme="minorHAnsi" w:hAnsiTheme="minorHAnsi" w:cs="Calibri"/>
        </w:rPr>
        <w:t>exercise and would welcome</w:t>
      </w:r>
      <w:r w:rsidRPr="00771B75">
        <w:rPr>
          <w:rFonts w:asciiTheme="minorHAnsi" w:hAnsiTheme="minorHAnsi" w:cs="Calibri"/>
        </w:rPr>
        <w:t xml:space="preserve"> the views of providers on the questions set out below. </w:t>
      </w:r>
      <w:r w:rsidR="00711997">
        <w:rPr>
          <w:rFonts w:asciiTheme="minorHAnsi" w:hAnsiTheme="minorHAnsi" w:cs="Calibri"/>
        </w:rPr>
        <w:t xml:space="preserve"> </w:t>
      </w:r>
      <w:r w:rsidRPr="00771B75">
        <w:rPr>
          <w:rFonts w:asciiTheme="minorHAnsi" w:hAnsiTheme="minorHAnsi" w:cs="Calibri"/>
        </w:rPr>
        <w:t xml:space="preserve">We would like to receive feedback on the following and </w:t>
      </w:r>
      <w:r w:rsidRPr="00771B75">
        <w:rPr>
          <w:rFonts w:asciiTheme="minorHAnsi" w:hAnsiTheme="minorHAnsi" w:cs="Calibri"/>
        </w:rPr>
        <w:lastRenderedPageBreak/>
        <w:t xml:space="preserve">any other comments that you may have. </w:t>
      </w:r>
      <w:r w:rsidR="009851B3">
        <w:rPr>
          <w:rFonts w:asciiTheme="minorHAnsi" w:hAnsiTheme="minorHAnsi" w:cs="Calibri"/>
        </w:rPr>
        <w:t>Whilst we would like you to provide your views on all questions, please feel free to ignore any that you don’t wish to answer.</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2E1F58" w:rsidRPr="002E1F58" w:rsidTr="002366B0">
        <w:trPr>
          <w:trHeight w:val="144"/>
        </w:trPr>
        <w:tc>
          <w:tcPr>
            <w:tcW w:w="8505" w:type="dxa"/>
            <w:shd w:val="clear" w:color="auto" w:fill="DAEEF3"/>
          </w:tcPr>
          <w:p w:rsidR="002E1F58" w:rsidRPr="002E1F58" w:rsidRDefault="002E1F58" w:rsidP="002E1F58">
            <w:pPr>
              <w:numPr>
                <w:ilvl w:val="0"/>
                <w:numId w:val="19"/>
              </w:numPr>
              <w:tabs>
                <w:tab w:val="num" w:pos="360"/>
              </w:tabs>
              <w:spacing w:after="240"/>
              <w:ind w:left="360"/>
              <w:rPr>
                <w:rFonts w:asciiTheme="minorHAnsi" w:hAnsiTheme="minorHAnsi" w:cs="Calibri"/>
                <w:b/>
              </w:rPr>
            </w:pPr>
            <w:r w:rsidRPr="002E1F58">
              <w:rPr>
                <w:rFonts w:asciiTheme="minorHAnsi" w:hAnsiTheme="minorHAnsi" w:cs="Calibri"/>
                <w:b/>
              </w:rPr>
              <w:t>Planning</w:t>
            </w:r>
          </w:p>
          <w:p w:rsidR="002E1F58" w:rsidRPr="002E1F58" w:rsidRDefault="002E1F58" w:rsidP="00913BB7">
            <w:pPr>
              <w:spacing w:after="240"/>
              <w:jc w:val="both"/>
              <w:rPr>
                <w:rFonts w:asciiTheme="minorHAnsi" w:hAnsiTheme="minorHAnsi" w:cs="Calibri"/>
              </w:rPr>
            </w:pPr>
            <w:r w:rsidRPr="002E1F58">
              <w:rPr>
                <w:rFonts w:asciiTheme="minorHAnsi" w:hAnsiTheme="minorHAnsi" w:cs="Calibri"/>
              </w:rPr>
              <w:t xml:space="preserve">The Council is aware that the local planning authority (which is the Council) will need to amend its policies to facilitate this proposal.  What do you think the main planning constraints would be for such a project, if any? </w:t>
            </w:r>
          </w:p>
        </w:tc>
      </w:tr>
      <w:tr w:rsidR="00861086" w:rsidRPr="002E1F58" w:rsidTr="007A5CEB">
        <w:trPr>
          <w:trHeight w:val="1417"/>
        </w:trPr>
        <w:tc>
          <w:tcPr>
            <w:tcW w:w="8505" w:type="dxa"/>
            <w:shd w:val="clear" w:color="auto" w:fill="auto"/>
          </w:tcPr>
          <w:p w:rsidR="00861086" w:rsidRPr="002E1F58" w:rsidRDefault="00861086" w:rsidP="00C578C6">
            <w:pPr>
              <w:spacing w:after="240"/>
              <w:ind w:left="360"/>
              <w:rPr>
                <w:rFonts w:asciiTheme="minorHAnsi" w:hAnsiTheme="minorHAnsi" w:cs="Calibri"/>
                <w:b/>
              </w:rPr>
            </w:pPr>
          </w:p>
        </w:tc>
      </w:tr>
      <w:tr w:rsidR="00861086" w:rsidRPr="002E1F58" w:rsidTr="002366B0">
        <w:trPr>
          <w:trHeight w:val="144"/>
        </w:trPr>
        <w:tc>
          <w:tcPr>
            <w:tcW w:w="8505" w:type="dxa"/>
            <w:shd w:val="clear" w:color="auto" w:fill="DAEEF3"/>
          </w:tcPr>
          <w:p w:rsidR="00B06D49" w:rsidRDefault="00861086" w:rsidP="00C578C6">
            <w:pPr>
              <w:spacing w:after="240"/>
              <w:rPr>
                <w:rFonts w:asciiTheme="minorHAnsi" w:hAnsiTheme="minorHAnsi" w:cs="Calibri"/>
              </w:rPr>
            </w:pPr>
            <w:r w:rsidRPr="00B06D49">
              <w:rPr>
                <w:rFonts w:asciiTheme="minorHAnsi" w:hAnsiTheme="minorHAnsi" w:cs="Calibri"/>
                <w:b/>
              </w:rPr>
              <w:t>1a.</w:t>
            </w:r>
            <w:r>
              <w:rPr>
                <w:rFonts w:asciiTheme="minorHAnsi" w:hAnsiTheme="minorHAnsi" w:cs="Calibri"/>
              </w:rPr>
              <w:t xml:space="preserve">  </w:t>
            </w:r>
          </w:p>
          <w:p w:rsidR="00861086" w:rsidRPr="002E1F58" w:rsidRDefault="00861086" w:rsidP="00C578C6">
            <w:pPr>
              <w:spacing w:after="240"/>
              <w:rPr>
                <w:rFonts w:asciiTheme="minorHAnsi" w:hAnsiTheme="minorHAnsi" w:cs="Calibri"/>
                <w:b/>
              </w:rPr>
            </w:pPr>
            <w:r w:rsidRPr="002E1F58">
              <w:rPr>
                <w:rFonts w:asciiTheme="minorHAnsi" w:hAnsiTheme="minorHAnsi" w:cs="Calibri"/>
              </w:rPr>
              <w:t>Do you have any ‘feelings’ about how local people and business may regard such a project based on your previous experience?</w:t>
            </w:r>
          </w:p>
        </w:tc>
      </w:tr>
      <w:tr w:rsidR="002E1F58" w:rsidRPr="002E1F58" w:rsidTr="007A5CEB">
        <w:trPr>
          <w:trHeight w:val="1417"/>
        </w:trPr>
        <w:tc>
          <w:tcPr>
            <w:tcW w:w="8505" w:type="dxa"/>
            <w:shd w:val="clear" w:color="auto" w:fill="auto"/>
          </w:tcPr>
          <w:p w:rsidR="002E1F58" w:rsidRPr="002E1F58" w:rsidRDefault="002E1F58" w:rsidP="002E1F58">
            <w:pPr>
              <w:spacing w:after="240"/>
              <w:rPr>
                <w:rFonts w:asciiTheme="minorHAnsi" w:hAnsiTheme="minorHAnsi" w:cs="Calibri"/>
              </w:rPr>
            </w:pPr>
          </w:p>
        </w:tc>
      </w:tr>
      <w:tr w:rsidR="002E1F58" w:rsidRPr="002E1F58" w:rsidTr="002366B0">
        <w:trPr>
          <w:trHeight w:val="144"/>
        </w:trPr>
        <w:tc>
          <w:tcPr>
            <w:tcW w:w="8505" w:type="dxa"/>
            <w:shd w:val="clear" w:color="auto" w:fill="DAEEF3" w:themeFill="accent5" w:themeFillTint="33"/>
          </w:tcPr>
          <w:p w:rsidR="002E1F58" w:rsidRPr="002E1F58" w:rsidRDefault="002E1F58" w:rsidP="002E1F58">
            <w:pPr>
              <w:spacing w:after="240"/>
              <w:rPr>
                <w:rFonts w:asciiTheme="minorHAnsi" w:hAnsiTheme="minorHAnsi" w:cs="Calibri"/>
                <w:b/>
              </w:rPr>
            </w:pPr>
            <w:r w:rsidRPr="002E1F58">
              <w:rPr>
                <w:rFonts w:asciiTheme="minorHAnsi" w:hAnsiTheme="minorHAnsi" w:cs="Calibri"/>
                <w:b/>
              </w:rPr>
              <w:t>2.   Government policy</w:t>
            </w:r>
          </w:p>
          <w:p w:rsidR="002E1F58" w:rsidRPr="002E1F58" w:rsidRDefault="002E1F58" w:rsidP="00B23529">
            <w:pPr>
              <w:spacing w:after="240"/>
              <w:rPr>
                <w:rFonts w:asciiTheme="minorHAnsi" w:hAnsiTheme="minorHAnsi" w:cs="Calibri"/>
              </w:rPr>
            </w:pPr>
            <w:r w:rsidRPr="002E1F58">
              <w:rPr>
                <w:rFonts w:asciiTheme="minorHAnsi" w:hAnsiTheme="minorHAnsi" w:cs="Calibri"/>
              </w:rPr>
              <w:t xml:space="preserve">What </w:t>
            </w:r>
            <w:r w:rsidR="00861086">
              <w:rPr>
                <w:rFonts w:asciiTheme="minorHAnsi" w:hAnsiTheme="minorHAnsi" w:cs="Calibri"/>
              </w:rPr>
              <w:t>area or aspects</w:t>
            </w:r>
            <w:r w:rsidR="00861086" w:rsidRPr="002E1F58">
              <w:rPr>
                <w:rFonts w:asciiTheme="minorHAnsi" w:hAnsiTheme="minorHAnsi" w:cs="Calibri"/>
              </w:rPr>
              <w:t xml:space="preserve"> </w:t>
            </w:r>
            <w:r w:rsidR="00B23529">
              <w:rPr>
                <w:rFonts w:asciiTheme="minorHAnsi" w:hAnsiTheme="minorHAnsi" w:cs="Calibri"/>
              </w:rPr>
              <w:t>of</w:t>
            </w:r>
            <w:r w:rsidRPr="002E1F58">
              <w:rPr>
                <w:rFonts w:asciiTheme="minorHAnsi" w:hAnsiTheme="minorHAnsi" w:cs="Calibri"/>
              </w:rPr>
              <w:t xml:space="preserve"> government policy </w:t>
            </w:r>
            <w:r w:rsidR="008D22E2">
              <w:rPr>
                <w:rFonts w:asciiTheme="minorHAnsi" w:hAnsiTheme="minorHAnsi" w:cs="Calibri"/>
              </w:rPr>
              <w:t>might</w:t>
            </w:r>
            <w:r w:rsidR="008D22E2" w:rsidRPr="002E1F58">
              <w:rPr>
                <w:rFonts w:asciiTheme="minorHAnsi" w:hAnsiTheme="minorHAnsi" w:cs="Calibri"/>
              </w:rPr>
              <w:t xml:space="preserve"> </w:t>
            </w:r>
            <w:r w:rsidRPr="002E1F58">
              <w:rPr>
                <w:rFonts w:asciiTheme="minorHAnsi" w:hAnsiTheme="minorHAnsi" w:cs="Calibri"/>
              </w:rPr>
              <w:t>restrict the ability of a local authority to deliver such a scheme?</w:t>
            </w:r>
          </w:p>
        </w:tc>
      </w:tr>
      <w:tr w:rsidR="002E1F58" w:rsidRPr="002E1F58" w:rsidTr="007A5CEB">
        <w:trPr>
          <w:trHeight w:val="1417"/>
        </w:trPr>
        <w:tc>
          <w:tcPr>
            <w:tcW w:w="8505" w:type="dxa"/>
            <w:shd w:val="clear" w:color="auto" w:fill="auto"/>
          </w:tcPr>
          <w:p w:rsidR="002E1F58" w:rsidRPr="002E1F58" w:rsidRDefault="002E1F58" w:rsidP="002E1F58">
            <w:pPr>
              <w:spacing w:after="240"/>
              <w:rPr>
                <w:rFonts w:asciiTheme="minorHAnsi" w:hAnsiTheme="minorHAnsi" w:cs="Calibri"/>
              </w:rPr>
            </w:pPr>
          </w:p>
        </w:tc>
      </w:tr>
      <w:tr w:rsidR="002E1F58" w:rsidRPr="002E1F58" w:rsidTr="002366B0">
        <w:trPr>
          <w:trHeight w:val="144"/>
        </w:trPr>
        <w:tc>
          <w:tcPr>
            <w:tcW w:w="8505" w:type="dxa"/>
            <w:shd w:val="clear" w:color="auto" w:fill="DAEEF3" w:themeFill="accent5" w:themeFillTint="33"/>
          </w:tcPr>
          <w:p w:rsidR="002E1F58" w:rsidRPr="002E1F58" w:rsidRDefault="002E1F58" w:rsidP="002E1F58">
            <w:pPr>
              <w:numPr>
                <w:ilvl w:val="0"/>
                <w:numId w:val="26"/>
              </w:numPr>
              <w:tabs>
                <w:tab w:val="num" w:pos="318"/>
              </w:tabs>
              <w:spacing w:after="240"/>
              <w:ind w:hanging="686"/>
              <w:rPr>
                <w:rFonts w:asciiTheme="minorHAnsi" w:hAnsiTheme="minorHAnsi" w:cs="Calibri"/>
                <w:b/>
              </w:rPr>
            </w:pPr>
            <w:r w:rsidRPr="002E1F58">
              <w:rPr>
                <w:rFonts w:asciiTheme="minorHAnsi" w:hAnsiTheme="minorHAnsi" w:cs="Calibri"/>
                <w:b/>
              </w:rPr>
              <w:t>Visual and audi</w:t>
            </w:r>
            <w:r w:rsidR="008D22E2">
              <w:rPr>
                <w:rFonts w:asciiTheme="minorHAnsi" w:hAnsiTheme="minorHAnsi" w:cs="Calibri"/>
                <w:b/>
              </w:rPr>
              <w:t>tory</w:t>
            </w:r>
            <w:r w:rsidRPr="002E1F58">
              <w:rPr>
                <w:rFonts w:asciiTheme="minorHAnsi" w:hAnsiTheme="minorHAnsi" w:cs="Calibri"/>
                <w:b/>
              </w:rPr>
              <w:t xml:space="preserve"> impact</w:t>
            </w:r>
          </w:p>
          <w:p w:rsidR="002E1F58" w:rsidRPr="002E1F58" w:rsidRDefault="002E1F58" w:rsidP="002E1F58">
            <w:pPr>
              <w:spacing w:after="240"/>
              <w:rPr>
                <w:rFonts w:asciiTheme="minorHAnsi" w:hAnsiTheme="minorHAnsi" w:cs="Calibri"/>
              </w:rPr>
            </w:pPr>
            <w:r w:rsidRPr="002E1F58">
              <w:rPr>
                <w:rFonts w:asciiTheme="minorHAnsi" w:hAnsiTheme="minorHAnsi" w:cs="Calibri"/>
              </w:rPr>
              <w:t>The Council would like to see what modern technology might look like installed at this site and also understand what sound</w:t>
            </w:r>
            <w:r w:rsidR="009851B3">
              <w:rPr>
                <w:rFonts w:asciiTheme="minorHAnsi" w:hAnsiTheme="minorHAnsi" w:cs="Calibri"/>
              </w:rPr>
              <w:t xml:space="preserve"> or shadow flicker </w:t>
            </w:r>
            <w:proofErr w:type="spellStart"/>
            <w:r w:rsidR="009851B3">
              <w:rPr>
                <w:rFonts w:asciiTheme="minorHAnsi" w:hAnsiTheme="minorHAnsi" w:cs="Calibri"/>
              </w:rPr>
              <w:t>etc</w:t>
            </w:r>
            <w:proofErr w:type="spellEnd"/>
            <w:r w:rsidRPr="002E1F58">
              <w:rPr>
                <w:rFonts w:asciiTheme="minorHAnsi" w:hAnsiTheme="minorHAnsi" w:cs="Calibri"/>
              </w:rPr>
              <w:t xml:space="preserve"> disturbance might occur.  Can you provide examples and data on these issues?</w:t>
            </w:r>
          </w:p>
          <w:p w:rsidR="002E1F58" w:rsidRPr="002E1F58" w:rsidRDefault="002E1F58" w:rsidP="002E1F58">
            <w:pPr>
              <w:spacing w:after="240"/>
              <w:rPr>
                <w:rFonts w:asciiTheme="minorHAnsi" w:hAnsiTheme="minorHAnsi" w:cs="Calibri"/>
              </w:rPr>
            </w:pPr>
            <w:r w:rsidRPr="002E1F58">
              <w:rPr>
                <w:rFonts w:asciiTheme="minorHAnsi" w:hAnsiTheme="minorHAnsi" w:cs="Calibri"/>
              </w:rPr>
              <w:t xml:space="preserve">Can you </w:t>
            </w:r>
            <w:r w:rsidR="008D22E2">
              <w:rPr>
                <w:rFonts w:asciiTheme="minorHAnsi" w:hAnsiTheme="minorHAnsi" w:cs="Calibri"/>
              </w:rPr>
              <w:t>suggest</w:t>
            </w:r>
            <w:r w:rsidR="008D22E2" w:rsidRPr="002E1F58">
              <w:rPr>
                <w:rFonts w:asciiTheme="minorHAnsi" w:hAnsiTheme="minorHAnsi" w:cs="Calibri"/>
              </w:rPr>
              <w:t xml:space="preserve"> </w:t>
            </w:r>
            <w:r w:rsidRPr="002E1F58">
              <w:rPr>
                <w:rFonts w:asciiTheme="minorHAnsi" w:hAnsiTheme="minorHAnsi" w:cs="Calibri"/>
              </w:rPr>
              <w:t xml:space="preserve">reference sites </w:t>
            </w:r>
            <w:r w:rsidR="009851B3">
              <w:rPr>
                <w:rFonts w:asciiTheme="minorHAnsi" w:hAnsiTheme="minorHAnsi" w:cs="Calibri"/>
              </w:rPr>
              <w:t xml:space="preserve">or case studies </w:t>
            </w:r>
            <w:r w:rsidRPr="002E1F58">
              <w:rPr>
                <w:rFonts w:asciiTheme="minorHAnsi" w:hAnsiTheme="minorHAnsi" w:cs="Calibri"/>
              </w:rPr>
              <w:t xml:space="preserve">that the Council could </w:t>
            </w:r>
            <w:r w:rsidR="009851B3">
              <w:rPr>
                <w:rFonts w:asciiTheme="minorHAnsi" w:hAnsiTheme="minorHAnsi" w:cs="Calibri"/>
              </w:rPr>
              <w:t xml:space="preserve">assess and </w:t>
            </w:r>
            <w:r w:rsidRPr="002E1F58">
              <w:rPr>
                <w:rFonts w:asciiTheme="minorHAnsi" w:hAnsiTheme="minorHAnsi" w:cs="Calibri"/>
              </w:rPr>
              <w:t xml:space="preserve">discuss </w:t>
            </w:r>
            <w:r w:rsidR="009851B3">
              <w:rPr>
                <w:rFonts w:asciiTheme="minorHAnsi" w:hAnsiTheme="minorHAnsi" w:cs="Calibri"/>
              </w:rPr>
              <w:t>such</w:t>
            </w:r>
            <w:r w:rsidR="009851B3" w:rsidRPr="002E1F58">
              <w:rPr>
                <w:rFonts w:asciiTheme="minorHAnsi" w:hAnsiTheme="minorHAnsi" w:cs="Calibri"/>
              </w:rPr>
              <w:t xml:space="preserve"> </w:t>
            </w:r>
            <w:r w:rsidRPr="002E1F58">
              <w:rPr>
                <w:rFonts w:asciiTheme="minorHAnsi" w:hAnsiTheme="minorHAnsi" w:cs="Calibri"/>
              </w:rPr>
              <w:t>issues with, particularly in the context of public opinion?</w:t>
            </w:r>
          </w:p>
        </w:tc>
      </w:tr>
      <w:tr w:rsidR="002E1F58" w:rsidRPr="002E1F58" w:rsidTr="007A5CEB">
        <w:trPr>
          <w:trHeight w:val="1417"/>
        </w:trPr>
        <w:tc>
          <w:tcPr>
            <w:tcW w:w="8505" w:type="dxa"/>
            <w:shd w:val="clear" w:color="auto" w:fill="auto"/>
          </w:tcPr>
          <w:p w:rsidR="000343F0" w:rsidRPr="002E1F58" w:rsidRDefault="000343F0" w:rsidP="002E1F58">
            <w:pPr>
              <w:spacing w:after="240"/>
              <w:rPr>
                <w:rFonts w:asciiTheme="minorHAnsi" w:hAnsiTheme="minorHAnsi" w:cs="Calibri"/>
              </w:rPr>
            </w:pPr>
          </w:p>
        </w:tc>
      </w:tr>
      <w:tr w:rsidR="002E1F58" w:rsidRPr="002E1F58" w:rsidTr="002366B0">
        <w:trPr>
          <w:trHeight w:val="144"/>
        </w:trPr>
        <w:tc>
          <w:tcPr>
            <w:tcW w:w="8505" w:type="dxa"/>
            <w:shd w:val="clear" w:color="auto" w:fill="DAEEF3"/>
          </w:tcPr>
          <w:p w:rsidR="002E1F58" w:rsidRPr="002E1F58" w:rsidRDefault="002E1F58" w:rsidP="002E1F58">
            <w:pPr>
              <w:numPr>
                <w:ilvl w:val="0"/>
                <w:numId w:val="26"/>
              </w:numPr>
              <w:spacing w:after="240"/>
              <w:ind w:left="360"/>
              <w:rPr>
                <w:rFonts w:asciiTheme="minorHAnsi" w:hAnsiTheme="minorHAnsi" w:cs="Calibri"/>
                <w:b/>
              </w:rPr>
            </w:pPr>
            <w:r w:rsidRPr="002E1F58">
              <w:rPr>
                <w:rFonts w:asciiTheme="minorHAnsi" w:hAnsiTheme="minorHAnsi" w:cs="Calibri"/>
                <w:b/>
              </w:rPr>
              <w:lastRenderedPageBreak/>
              <w:t>Process and timescales</w:t>
            </w:r>
          </w:p>
          <w:p w:rsidR="002E1F58" w:rsidRPr="002E1F58" w:rsidRDefault="002E1F58" w:rsidP="002E1F58">
            <w:pPr>
              <w:spacing w:after="240"/>
              <w:rPr>
                <w:rFonts w:asciiTheme="minorHAnsi" w:hAnsiTheme="minorHAnsi" w:cs="Calibri"/>
              </w:rPr>
            </w:pPr>
            <w:r w:rsidRPr="002E1F58">
              <w:rPr>
                <w:rFonts w:asciiTheme="minorHAnsi" w:hAnsiTheme="minorHAnsi" w:cs="Calibri"/>
              </w:rPr>
              <w:t xml:space="preserve">Please provide a simple infographic </w:t>
            </w:r>
            <w:r w:rsidR="008D22E2">
              <w:rPr>
                <w:rFonts w:asciiTheme="minorHAnsi" w:hAnsiTheme="minorHAnsi" w:cs="Calibri"/>
              </w:rPr>
              <w:t xml:space="preserve">or list </w:t>
            </w:r>
            <w:r w:rsidRPr="002E1F58">
              <w:rPr>
                <w:rFonts w:asciiTheme="minorHAnsi" w:hAnsiTheme="minorHAnsi" w:cs="Calibri"/>
              </w:rPr>
              <w:t>showing the headline tasks needed to achieve this type of project with</w:t>
            </w:r>
            <w:r w:rsidR="008D22E2">
              <w:rPr>
                <w:rFonts w:asciiTheme="minorHAnsi" w:hAnsiTheme="minorHAnsi" w:cs="Calibri"/>
              </w:rPr>
              <w:t>in</w:t>
            </w:r>
            <w:r w:rsidRPr="002E1F58">
              <w:rPr>
                <w:rFonts w:asciiTheme="minorHAnsi" w:hAnsiTheme="minorHAnsi" w:cs="Calibri"/>
              </w:rPr>
              <w:t xml:space="preserve"> a realistic timeframe.</w:t>
            </w:r>
          </w:p>
        </w:tc>
      </w:tr>
      <w:tr w:rsidR="002E1F58" w:rsidRPr="002E1F58" w:rsidTr="007A5CEB">
        <w:trPr>
          <w:trHeight w:val="1417"/>
        </w:trPr>
        <w:tc>
          <w:tcPr>
            <w:tcW w:w="8505" w:type="dxa"/>
            <w:shd w:val="clear" w:color="auto" w:fill="auto"/>
          </w:tcPr>
          <w:p w:rsidR="002E1F58" w:rsidRPr="002E1F58" w:rsidRDefault="002E1F58" w:rsidP="002E1F58">
            <w:pPr>
              <w:spacing w:after="240"/>
              <w:rPr>
                <w:rFonts w:asciiTheme="minorHAnsi" w:hAnsiTheme="minorHAnsi" w:cs="Calibri"/>
              </w:rPr>
            </w:pPr>
          </w:p>
        </w:tc>
      </w:tr>
      <w:tr w:rsidR="002E1F58" w:rsidRPr="002E1F58" w:rsidTr="002366B0">
        <w:trPr>
          <w:trHeight w:val="510"/>
        </w:trPr>
        <w:tc>
          <w:tcPr>
            <w:tcW w:w="8505" w:type="dxa"/>
            <w:shd w:val="clear" w:color="auto" w:fill="DAEEF3"/>
          </w:tcPr>
          <w:p w:rsidR="002E1F58" w:rsidRPr="002E1F58" w:rsidRDefault="002E1F58" w:rsidP="002E1F58">
            <w:pPr>
              <w:numPr>
                <w:ilvl w:val="0"/>
                <w:numId w:val="26"/>
              </w:numPr>
              <w:spacing w:after="240"/>
              <w:ind w:left="360"/>
              <w:rPr>
                <w:rFonts w:asciiTheme="minorHAnsi" w:hAnsiTheme="minorHAnsi" w:cs="Calibri"/>
                <w:b/>
              </w:rPr>
            </w:pPr>
            <w:r w:rsidRPr="002E1F58">
              <w:rPr>
                <w:rFonts w:asciiTheme="minorHAnsi" w:hAnsiTheme="minorHAnsi" w:cs="Calibri"/>
                <w:b/>
              </w:rPr>
              <w:t>Operating models</w:t>
            </w:r>
          </w:p>
          <w:p w:rsidR="002E1F58" w:rsidRPr="002E1F58" w:rsidRDefault="002E1F58" w:rsidP="002E1F58">
            <w:pPr>
              <w:spacing w:after="240"/>
              <w:rPr>
                <w:rFonts w:asciiTheme="minorHAnsi" w:hAnsiTheme="minorHAnsi" w:cs="Calibri"/>
              </w:rPr>
            </w:pPr>
            <w:r w:rsidRPr="002E1F58">
              <w:rPr>
                <w:rFonts w:asciiTheme="minorHAnsi" w:hAnsiTheme="minorHAnsi" w:cs="Calibri"/>
              </w:rPr>
              <w:t xml:space="preserve">The Council’s current thinking is to procure a design and install contract from the market and then procure a </w:t>
            </w:r>
            <w:r w:rsidR="009851B3">
              <w:rPr>
                <w:rFonts w:asciiTheme="minorHAnsi" w:hAnsiTheme="minorHAnsi" w:cs="Calibri"/>
              </w:rPr>
              <w:t xml:space="preserve">separate </w:t>
            </w:r>
            <w:r w:rsidRPr="002E1F58">
              <w:rPr>
                <w:rFonts w:asciiTheme="minorHAnsi" w:hAnsiTheme="minorHAnsi" w:cs="Calibri"/>
              </w:rPr>
              <w:t>service contract to provide maintenance and operation.  The design and install contract would see the winn</w:t>
            </w:r>
            <w:r w:rsidR="009851B3">
              <w:rPr>
                <w:rFonts w:asciiTheme="minorHAnsi" w:hAnsiTheme="minorHAnsi" w:cs="Calibri"/>
              </w:rPr>
              <w:t>ing</w:t>
            </w:r>
            <w:r w:rsidRPr="002E1F58">
              <w:rPr>
                <w:rFonts w:asciiTheme="minorHAnsi" w:hAnsiTheme="minorHAnsi" w:cs="Calibri"/>
              </w:rPr>
              <w:t xml:space="preserve"> bidder managing the entire process including, design, planning, connection, installation</w:t>
            </w:r>
            <w:r w:rsidR="009851B3">
              <w:rPr>
                <w:rFonts w:asciiTheme="minorHAnsi" w:hAnsiTheme="minorHAnsi" w:cs="Calibri"/>
              </w:rPr>
              <w:t xml:space="preserve"> and commissioning</w:t>
            </w:r>
            <w:r w:rsidRPr="002E1F58">
              <w:rPr>
                <w:rFonts w:asciiTheme="minorHAnsi" w:hAnsiTheme="minorHAnsi" w:cs="Calibri"/>
              </w:rPr>
              <w:t xml:space="preserve"> etc.</w:t>
            </w:r>
          </w:p>
          <w:p w:rsidR="002E1F58" w:rsidRPr="002E1F58" w:rsidRDefault="002E1F58" w:rsidP="00B06D49">
            <w:pPr>
              <w:spacing w:after="240"/>
              <w:rPr>
                <w:rFonts w:asciiTheme="minorHAnsi" w:hAnsiTheme="minorHAnsi" w:cs="Calibri"/>
              </w:rPr>
            </w:pPr>
            <w:r w:rsidRPr="002E1F58">
              <w:rPr>
                <w:rFonts w:asciiTheme="minorHAnsi" w:hAnsiTheme="minorHAnsi" w:cs="Calibri"/>
              </w:rPr>
              <w:t xml:space="preserve">Is this the model that the market </w:t>
            </w:r>
            <w:r w:rsidR="009851B3">
              <w:rPr>
                <w:rFonts w:asciiTheme="minorHAnsi" w:hAnsiTheme="minorHAnsi" w:cs="Calibri"/>
              </w:rPr>
              <w:t>is likely to</w:t>
            </w:r>
            <w:r w:rsidR="009851B3" w:rsidRPr="002E1F58">
              <w:rPr>
                <w:rFonts w:asciiTheme="minorHAnsi" w:hAnsiTheme="minorHAnsi" w:cs="Calibri"/>
              </w:rPr>
              <w:t xml:space="preserve"> </w:t>
            </w:r>
            <w:r w:rsidRPr="002E1F58">
              <w:rPr>
                <w:rFonts w:asciiTheme="minorHAnsi" w:hAnsiTheme="minorHAnsi" w:cs="Calibri"/>
              </w:rPr>
              <w:t>prefer?</w:t>
            </w:r>
            <w:r w:rsidR="000343F0">
              <w:rPr>
                <w:rFonts w:asciiTheme="minorHAnsi" w:hAnsiTheme="minorHAnsi" w:cs="Calibri"/>
              </w:rPr>
              <w:t xml:space="preserve"> </w:t>
            </w:r>
            <w:r w:rsidR="000343F0" w:rsidRPr="008B7126">
              <w:rPr>
                <w:rFonts w:asciiTheme="minorHAnsi" w:hAnsiTheme="minorHAnsi" w:cs="Calibri"/>
                <w:color w:val="auto"/>
              </w:rPr>
              <w:t>(In your view, is there a better model?)</w:t>
            </w:r>
          </w:p>
        </w:tc>
      </w:tr>
      <w:tr w:rsidR="008D22E2" w:rsidRPr="002E1F58" w:rsidTr="007A5CEB">
        <w:trPr>
          <w:trHeight w:val="1417"/>
        </w:trPr>
        <w:tc>
          <w:tcPr>
            <w:tcW w:w="8505" w:type="dxa"/>
            <w:shd w:val="clear" w:color="auto" w:fill="auto"/>
          </w:tcPr>
          <w:p w:rsidR="008D22E2" w:rsidRPr="002E1F58" w:rsidRDefault="008D22E2" w:rsidP="00C578C6">
            <w:pPr>
              <w:spacing w:after="240"/>
              <w:ind w:left="360"/>
              <w:rPr>
                <w:rFonts w:asciiTheme="minorHAnsi" w:hAnsiTheme="minorHAnsi" w:cs="Calibri"/>
                <w:b/>
              </w:rPr>
            </w:pPr>
          </w:p>
        </w:tc>
      </w:tr>
      <w:tr w:rsidR="008D22E2" w:rsidRPr="002E1F58" w:rsidTr="002366B0">
        <w:trPr>
          <w:trHeight w:val="510"/>
        </w:trPr>
        <w:tc>
          <w:tcPr>
            <w:tcW w:w="8505" w:type="dxa"/>
            <w:shd w:val="clear" w:color="auto" w:fill="DAEEF3"/>
          </w:tcPr>
          <w:p w:rsidR="00B06D49" w:rsidRPr="00B06D49" w:rsidRDefault="00B06D49" w:rsidP="00B06D49">
            <w:pPr>
              <w:spacing w:after="240"/>
              <w:rPr>
                <w:rFonts w:asciiTheme="minorHAnsi" w:hAnsiTheme="minorHAnsi" w:cs="Calibri"/>
                <w:b/>
              </w:rPr>
            </w:pPr>
            <w:r w:rsidRPr="00B06D49">
              <w:rPr>
                <w:rFonts w:asciiTheme="minorHAnsi" w:hAnsiTheme="minorHAnsi" w:cs="Calibri"/>
                <w:b/>
              </w:rPr>
              <w:t>5a.</w:t>
            </w:r>
          </w:p>
          <w:p w:rsidR="008D22E2" w:rsidRPr="002E1F58" w:rsidRDefault="008D22E2" w:rsidP="00B06D49">
            <w:pPr>
              <w:spacing w:after="240"/>
              <w:rPr>
                <w:rFonts w:asciiTheme="minorHAnsi" w:hAnsiTheme="minorHAnsi" w:cs="Calibri"/>
                <w:b/>
              </w:rPr>
            </w:pPr>
            <w:r w:rsidRPr="002E1F58">
              <w:rPr>
                <w:rFonts w:asciiTheme="minorHAnsi" w:hAnsiTheme="minorHAnsi" w:cs="Calibri"/>
              </w:rPr>
              <w:t xml:space="preserve">Are there other models the market might consider, such a </w:t>
            </w:r>
            <w:r>
              <w:rPr>
                <w:rFonts w:asciiTheme="minorHAnsi" w:hAnsiTheme="minorHAnsi" w:cs="Calibri"/>
              </w:rPr>
              <w:t>Joint venture (</w:t>
            </w:r>
            <w:r w:rsidRPr="002E1F58">
              <w:rPr>
                <w:rFonts w:asciiTheme="minorHAnsi" w:hAnsiTheme="minorHAnsi" w:cs="Calibri"/>
              </w:rPr>
              <w:t>JV</w:t>
            </w:r>
            <w:r>
              <w:rPr>
                <w:rFonts w:asciiTheme="minorHAnsi" w:hAnsiTheme="minorHAnsi" w:cs="Calibri"/>
              </w:rPr>
              <w:t>)</w:t>
            </w:r>
            <w:r w:rsidRPr="002E1F58">
              <w:rPr>
                <w:rFonts w:asciiTheme="minorHAnsi" w:hAnsiTheme="minorHAnsi" w:cs="Calibri"/>
              </w:rPr>
              <w:t>?</w:t>
            </w:r>
            <w:r w:rsidR="00B06D49" w:rsidRPr="002E1F58">
              <w:rPr>
                <w:rFonts w:asciiTheme="minorHAnsi" w:hAnsiTheme="minorHAnsi" w:cs="Calibri"/>
                <w:b/>
              </w:rPr>
              <w:t xml:space="preserve"> </w:t>
            </w:r>
          </w:p>
        </w:tc>
      </w:tr>
      <w:tr w:rsidR="00B06D49" w:rsidRPr="002E1F58" w:rsidTr="007A5CEB">
        <w:trPr>
          <w:trHeight w:val="1417"/>
        </w:trPr>
        <w:tc>
          <w:tcPr>
            <w:tcW w:w="8505" w:type="dxa"/>
            <w:shd w:val="clear" w:color="auto" w:fill="auto"/>
          </w:tcPr>
          <w:p w:rsidR="00B06D49" w:rsidRPr="002E1F58" w:rsidRDefault="00B06D49" w:rsidP="008D22E2">
            <w:pPr>
              <w:spacing w:after="240"/>
              <w:rPr>
                <w:rFonts w:asciiTheme="minorHAnsi" w:hAnsiTheme="minorHAnsi" w:cs="Calibri"/>
              </w:rPr>
            </w:pPr>
          </w:p>
        </w:tc>
      </w:tr>
      <w:tr w:rsidR="008D22E2" w:rsidRPr="002E1F58" w:rsidTr="002366B0">
        <w:trPr>
          <w:trHeight w:val="510"/>
        </w:trPr>
        <w:tc>
          <w:tcPr>
            <w:tcW w:w="8505" w:type="dxa"/>
            <w:shd w:val="clear" w:color="auto" w:fill="DAEEF3"/>
          </w:tcPr>
          <w:p w:rsidR="00B06D49" w:rsidRPr="00B06D49" w:rsidRDefault="00B06D49" w:rsidP="008D22E2">
            <w:pPr>
              <w:spacing w:after="240"/>
              <w:rPr>
                <w:rFonts w:asciiTheme="minorHAnsi" w:hAnsiTheme="minorHAnsi" w:cs="Calibri"/>
                <w:b/>
              </w:rPr>
            </w:pPr>
            <w:r w:rsidRPr="00B06D49">
              <w:rPr>
                <w:rFonts w:asciiTheme="minorHAnsi" w:hAnsiTheme="minorHAnsi" w:cs="Calibri"/>
                <w:b/>
              </w:rPr>
              <w:t>5b.</w:t>
            </w:r>
          </w:p>
          <w:p w:rsidR="008D22E2" w:rsidRPr="002E1F58" w:rsidRDefault="008D22E2" w:rsidP="00B06D49">
            <w:pPr>
              <w:spacing w:after="240"/>
              <w:rPr>
                <w:rFonts w:asciiTheme="minorHAnsi" w:hAnsiTheme="minorHAnsi" w:cs="Calibri"/>
                <w:b/>
              </w:rPr>
            </w:pPr>
            <w:r w:rsidRPr="002E1F58">
              <w:rPr>
                <w:rFonts w:asciiTheme="minorHAnsi" w:hAnsiTheme="minorHAnsi" w:cs="Calibri"/>
              </w:rPr>
              <w:t>If the described model is offered to the market, in due course</w:t>
            </w:r>
            <w:r>
              <w:rPr>
                <w:rFonts w:asciiTheme="minorHAnsi" w:hAnsiTheme="minorHAnsi" w:cs="Calibri"/>
              </w:rPr>
              <w:t>,</w:t>
            </w:r>
            <w:r w:rsidRPr="002E1F58">
              <w:rPr>
                <w:rFonts w:asciiTheme="minorHAnsi" w:hAnsiTheme="minorHAnsi" w:cs="Calibri"/>
              </w:rPr>
              <w:t xml:space="preserve"> is</w:t>
            </w:r>
            <w:r w:rsidR="009851B3">
              <w:rPr>
                <w:rFonts w:asciiTheme="minorHAnsi" w:hAnsiTheme="minorHAnsi" w:cs="Calibri"/>
              </w:rPr>
              <w:t xml:space="preserve"> it reasonable to ask the winning</w:t>
            </w:r>
            <w:r w:rsidRPr="002E1F58">
              <w:rPr>
                <w:rFonts w:asciiTheme="minorHAnsi" w:hAnsiTheme="minorHAnsi" w:cs="Calibri"/>
              </w:rPr>
              <w:t xml:space="preserve"> bidder to undertake the preparatory work ‘at risk’ including the planning application and impact analysis?</w:t>
            </w:r>
          </w:p>
        </w:tc>
      </w:tr>
      <w:tr w:rsidR="002E1F58" w:rsidRPr="002E1F58" w:rsidTr="007A5CEB">
        <w:trPr>
          <w:trHeight w:val="1417"/>
        </w:trPr>
        <w:tc>
          <w:tcPr>
            <w:tcW w:w="8505" w:type="dxa"/>
            <w:shd w:val="clear" w:color="auto" w:fill="auto"/>
          </w:tcPr>
          <w:p w:rsidR="002E1F58" w:rsidRPr="002E1F58" w:rsidRDefault="002E1F58" w:rsidP="002E1F58">
            <w:pPr>
              <w:spacing w:after="240"/>
              <w:rPr>
                <w:rFonts w:asciiTheme="minorHAnsi" w:hAnsiTheme="minorHAnsi" w:cs="Calibri"/>
              </w:rPr>
            </w:pPr>
          </w:p>
        </w:tc>
      </w:tr>
      <w:tr w:rsidR="002E1F58" w:rsidRPr="002E1F58" w:rsidTr="002366B0">
        <w:trPr>
          <w:trHeight w:val="510"/>
        </w:trPr>
        <w:tc>
          <w:tcPr>
            <w:tcW w:w="8505" w:type="dxa"/>
            <w:shd w:val="clear" w:color="auto" w:fill="DAEEF3" w:themeFill="accent5" w:themeFillTint="33"/>
          </w:tcPr>
          <w:p w:rsidR="000F15D3" w:rsidRPr="000F15D3" w:rsidRDefault="002E1F58" w:rsidP="000F15D3">
            <w:pPr>
              <w:spacing w:after="240"/>
              <w:rPr>
                <w:rFonts w:asciiTheme="minorHAnsi" w:hAnsiTheme="minorHAnsi" w:cs="Calibri"/>
                <w:b/>
              </w:rPr>
            </w:pPr>
            <w:r w:rsidRPr="000F15D3">
              <w:rPr>
                <w:rFonts w:asciiTheme="minorHAnsi" w:hAnsiTheme="minorHAnsi" w:cs="Calibri"/>
                <w:b/>
              </w:rPr>
              <w:t xml:space="preserve"> </w:t>
            </w:r>
            <w:r w:rsidR="000F15D3" w:rsidRPr="000F15D3">
              <w:rPr>
                <w:rFonts w:asciiTheme="minorHAnsi" w:hAnsiTheme="minorHAnsi" w:cs="Calibri"/>
                <w:b/>
              </w:rPr>
              <w:t>6.</w:t>
            </w:r>
            <w:r w:rsidR="000F15D3">
              <w:rPr>
                <w:rFonts w:asciiTheme="minorHAnsi" w:hAnsiTheme="minorHAnsi" w:cs="Calibri"/>
                <w:b/>
              </w:rPr>
              <w:t xml:space="preserve">  </w:t>
            </w:r>
            <w:r w:rsidR="000F15D3" w:rsidRPr="000F15D3">
              <w:rPr>
                <w:rFonts w:asciiTheme="minorHAnsi" w:hAnsiTheme="minorHAnsi" w:cs="Calibri"/>
                <w:b/>
              </w:rPr>
              <w:t>Service contracts</w:t>
            </w:r>
          </w:p>
          <w:p w:rsidR="000F15D3" w:rsidRPr="002E1F58" w:rsidRDefault="000F15D3" w:rsidP="00B23529">
            <w:pPr>
              <w:spacing w:after="240"/>
              <w:rPr>
                <w:rFonts w:asciiTheme="minorHAnsi" w:hAnsiTheme="minorHAnsi" w:cs="Calibri"/>
              </w:rPr>
            </w:pPr>
            <w:r w:rsidRPr="000F15D3">
              <w:rPr>
                <w:rFonts w:asciiTheme="minorHAnsi" w:hAnsiTheme="minorHAnsi" w:cs="Calibri"/>
              </w:rPr>
              <w:t xml:space="preserve">What areas (such as planned and unplanned maintenance, call-outs, cleaning and </w:t>
            </w:r>
            <w:r w:rsidRPr="000F15D3">
              <w:rPr>
                <w:rFonts w:asciiTheme="minorHAnsi" w:hAnsiTheme="minorHAnsi" w:cs="Calibri"/>
              </w:rPr>
              <w:lastRenderedPageBreak/>
              <w:t>remedial works) should a service contract cover?</w:t>
            </w:r>
            <w:r>
              <w:rPr>
                <w:rFonts w:asciiTheme="minorHAnsi" w:hAnsiTheme="minorHAnsi" w:cs="Calibri"/>
              </w:rPr>
              <w:t xml:space="preserve">  How is the </w:t>
            </w:r>
            <w:r w:rsidR="00B23529">
              <w:rPr>
                <w:rFonts w:asciiTheme="minorHAnsi" w:hAnsiTheme="minorHAnsi" w:cs="Calibri"/>
              </w:rPr>
              <w:t>value</w:t>
            </w:r>
            <w:r>
              <w:rPr>
                <w:rFonts w:asciiTheme="minorHAnsi" w:hAnsiTheme="minorHAnsi" w:cs="Calibri"/>
              </w:rPr>
              <w:t xml:space="preserve"> of suc</w:t>
            </w:r>
            <w:r w:rsidR="00B23529">
              <w:rPr>
                <w:rFonts w:asciiTheme="minorHAnsi" w:hAnsiTheme="minorHAnsi" w:cs="Calibri"/>
              </w:rPr>
              <w:t>h</w:t>
            </w:r>
            <w:r>
              <w:rPr>
                <w:rFonts w:asciiTheme="minorHAnsi" w:hAnsiTheme="minorHAnsi" w:cs="Calibri"/>
              </w:rPr>
              <w:t xml:space="preserve"> a contract calculated?</w:t>
            </w:r>
          </w:p>
        </w:tc>
      </w:tr>
      <w:tr w:rsidR="002E1F58" w:rsidRPr="002E1F58" w:rsidTr="007A5CEB">
        <w:trPr>
          <w:trHeight w:val="1417"/>
        </w:trPr>
        <w:tc>
          <w:tcPr>
            <w:tcW w:w="8505" w:type="dxa"/>
            <w:shd w:val="clear" w:color="auto" w:fill="auto"/>
          </w:tcPr>
          <w:p w:rsidR="002E1F58" w:rsidRPr="002E1F58" w:rsidRDefault="002E1F58" w:rsidP="002E1F58">
            <w:pPr>
              <w:spacing w:after="240"/>
              <w:rPr>
                <w:rFonts w:asciiTheme="minorHAnsi" w:hAnsiTheme="minorHAnsi" w:cs="Calibri"/>
              </w:rPr>
            </w:pPr>
          </w:p>
        </w:tc>
      </w:tr>
      <w:tr w:rsidR="002E1F58" w:rsidRPr="002E1F58" w:rsidTr="002366B0">
        <w:trPr>
          <w:trHeight w:val="510"/>
        </w:trPr>
        <w:tc>
          <w:tcPr>
            <w:tcW w:w="8505" w:type="dxa"/>
            <w:shd w:val="clear" w:color="auto" w:fill="DAEEF3" w:themeFill="accent5" w:themeFillTint="33"/>
          </w:tcPr>
          <w:p w:rsidR="002E1F58" w:rsidRPr="002E1F58" w:rsidRDefault="002E1F58" w:rsidP="000F15D3">
            <w:pPr>
              <w:numPr>
                <w:ilvl w:val="0"/>
                <w:numId w:val="30"/>
              </w:numPr>
              <w:tabs>
                <w:tab w:val="clear" w:pos="720"/>
                <w:tab w:val="num" w:pos="318"/>
              </w:tabs>
              <w:spacing w:after="240"/>
              <w:ind w:hanging="686"/>
              <w:rPr>
                <w:rFonts w:asciiTheme="minorHAnsi" w:hAnsiTheme="minorHAnsi" w:cs="Calibri"/>
                <w:b/>
              </w:rPr>
            </w:pPr>
            <w:r w:rsidRPr="002E1F58">
              <w:rPr>
                <w:rFonts w:asciiTheme="minorHAnsi" w:hAnsiTheme="minorHAnsi" w:cs="Calibri"/>
                <w:b/>
              </w:rPr>
              <w:t>Ecological factors</w:t>
            </w:r>
          </w:p>
          <w:p w:rsidR="002E1F58" w:rsidRPr="002E1F58" w:rsidRDefault="002E1F58" w:rsidP="002E1F58">
            <w:pPr>
              <w:spacing w:after="240"/>
              <w:rPr>
                <w:rFonts w:asciiTheme="minorHAnsi" w:hAnsiTheme="minorHAnsi" w:cs="Calibri"/>
              </w:rPr>
            </w:pPr>
            <w:r w:rsidRPr="002E1F58">
              <w:rPr>
                <w:rFonts w:asciiTheme="minorHAnsi" w:hAnsiTheme="minorHAnsi" w:cs="Calibri"/>
              </w:rPr>
              <w:t xml:space="preserve">Ecological </w:t>
            </w:r>
            <w:r w:rsidR="009851B3">
              <w:rPr>
                <w:rFonts w:asciiTheme="minorHAnsi" w:hAnsiTheme="minorHAnsi" w:cs="Calibri"/>
              </w:rPr>
              <w:t xml:space="preserve">and aesthetic </w:t>
            </w:r>
            <w:r w:rsidRPr="002E1F58">
              <w:rPr>
                <w:rFonts w:asciiTheme="minorHAnsi" w:hAnsiTheme="minorHAnsi" w:cs="Calibri"/>
              </w:rPr>
              <w:t>considerations often play a significant role in public perceptions of projects such as this.  Do you have any data relating to your equipment with regard to:</w:t>
            </w:r>
          </w:p>
          <w:p w:rsidR="002E1F58" w:rsidRPr="002E1F58" w:rsidRDefault="002E1F58" w:rsidP="002E1F58">
            <w:pPr>
              <w:numPr>
                <w:ilvl w:val="0"/>
                <w:numId w:val="25"/>
              </w:numPr>
              <w:autoSpaceDE w:val="0"/>
              <w:autoSpaceDN w:val="0"/>
              <w:adjustRightInd w:val="0"/>
              <w:spacing w:after="240" w:line="276" w:lineRule="auto"/>
              <w:rPr>
                <w:rFonts w:asciiTheme="minorHAnsi" w:eastAsiaTheme="minorHAnsi" w:hAnsiTheme="minorHAnsi" w:cs="Calibri"/>
              </w:rPr>
            </w:pPr>
            <w:r w:rsidRPr="002E1F58">
              <w:rPr>
                <w:rFonts w:asciiTheme="minorHAnsi" w:eastAsiaTheme="minorHAnsi" w:hAnsiTheme="minorHAnsi" w:cs="Calibri"/>
              </w:rPr>
              <w:t xml:space="preserve">Bird </w:t>
            </w:r>
            <w:r w:rsidR="008D22E2">
              <w:rPr>
                <w:rFonts w:asciiTheme="minorHAnsi" w:eastAsiaTheme="minorHAnsi" w:hAnsiTheme="minorHAnsi" w:cs="Calibri"/>
              </w:rPr>
              <w:t xml:space="preserve">/ Bat </w:t>
            </w:r>
            <w:r w:rsidRPr="002E1F58">
              <w:rPr>
                <w:rFonts w:asciiTheme="minorHAnsi" w:eastAsiaTheme="minorHAnsi" w:hAnsiTheme="minorHAnsi" w:cs="Calibri"/>
              </w:rPr>
              <w:t>strike</w:t>
            </w:r>
          </w:p>
          <w:p w:rsidR="002E1F58" w:rsidRPr="00C578C6" w:rsidRDefault="002E1F58" w:rsidP="002E1F58">
            <w:pPr>
              <w:numPr>
                <w:ilvl w:val="0"/>
                <w:numId w:val="25"/>
              </w:numPr>
              <w:autoSpaceDE w:val="0"/>
              <w:autoSpaceDN w:val="0"/>
              <w:adjustRightInd w:val="0"/>
              <w:spacing w:after="240" w:line="276" w:lineRule="auto"/>
              <w:rPr>
                <w:rFonts w:asciiTheme="minorHAnsi" w:eastAsiaTheme="minorHAnsi" w:hAnsiTheme="minorHAnsi" w:cs="Calibri"/>
                <w:b/>
              </w:rPr>
            </w:pPr>
            <w:r w:rsidRPr="002E1F58">
              <w:rPr>
                <w:rFonts w:asciiTheme="minorHAnsi" w:eastAsiaTheme="minorHAnsi" w:hAnsiTheme="minorHAnsi" w:cs="Calibri"/>
              </w:rPr>
              <w:t>Carbon reduction</w:t>
            </w:r>
          </w:p>
          <w:p w:rsidR="008D22E2" w:rsidRPr="002E1F58" w:rsidRDefault="008D22E2" w:rsidP="002E1F58">
            <w:pPr>
              <w:numPr>
                <w:ilvl w:val="0"/>
                <w:numId w:val="25"/>
              </w:numPr>
              <w:autoSpaceDE w:val="0"/>
              <w:autoSpaceDN w:val="0"/>
              <w:adjustRightInd w:val="0"/>
              <w:spacing w:after="240" w:line="276" w:lineRule="auto"/>
              <w:rPr>
                <w:rFonts w:asciiTheme="minorHAnsi" w:eastAsiaTheme="minorHAnsi" w:hAnsiTheme="minorHAnsi" w:cs="Calibri"/>
                <w:b/>
              </w:rPr>
            </w:pPr>
            <w:r>
              <w:rPr>
                <w:rFonts w:asciiTheme="minorHAnsi" w:eastAsiaTheme="minorHAnsi" w:hAnsiTheme="minorHAnsi" w:cs="Calibri"/>
              </w:rPr>
              <w:t xml:space="preserve">Shadow </w:t>
            </w:r>
            <w:r w:rsidR="00C578C6">
              <w:rPr>
                <w:rFonts w:asciiTheme="minorHAnsi" w:eastAsiaTheme="minorHAnsi" w:hAnsiTheme="minorHAnsi" w:cs="Calibri"/>
              </w:rPr>
              <w:t>f</w:t>
            </w:r>
            <w:r>
              <w:rPr>
                <w:rFonts w:asciiTheme="minorHAnsi" w:eastAsiaTheme="minorHAnsi" w:hAnsiTheme="minorHAnsi" w:cs="Calibri"/>
              </w:rPr>
              <w:t>licker</w:t>
            </w:r>
          </w:p>
          <w:p w:rsidR="002E1F58" w:rsidRPr="002E1F58" w:rsidRDefault="002E1F58" w:rsidP="002E1F58">
            <w:pPr>
              <w:numPr>
                <w:ilvl w:val="0"/>
                <w:numId w:val="25"/>
              </w:numPr>
              <w:autoSpaceDE w:val="0"/>
              <w:autoSpaceDN w:val="0"/>
              <w:adjustRightInd w:val="0"/>
              <w:spacing w:after="240" w:line="276" w:lineRule="auto"/>
              <w:rPr>
                <w:rFonts w:asciiTheme="minorHAnsi" w:eastAsiaTheme="minorHAnsi" w:hAnsiTheme="minorHAnsi" w:cs="Calibri"/>
                <w:b/>
              </w:rPr>
            </w:pPr>
            <w:r w:rsidRPr="002E1F58">
              <w:rPr>
                <w:rFonts w:asciiTheme="minorHAnsi" w:eastAsiaTheme="minorHAnsi" w:hAnsiTheme="minorHAnsi" w:cs="Calibri"/>
              </w:rPr>
              <w:t xml:space="preserve">Any ecological </w:t>
            </w:r>
            <w:r w:rsidR="008D22E2">
              <w:rPr>
                <w:rFonts w:asciiTheme="minorHAnsi" w:eastAsiaTheme="minorHAnsi" w:hAnsiTheme="minorHAnsi" w:cs="Calibri"/>
              </w:rPr>
              <w:t xml:space="preserve">or other </w:t>
            </w:r>
            <w:r w:rsidRPr="002E1F58">
              <w:rPr>
                <w:rFonts w:asciiTheme="minorHAnsi" w:eastAsiaTheme="minorHAnsi" w:hAnsiTheme="minorHAnsi" w:cs="Calibri"/>
              </w:rPr>
              <w:t xml:space="preserve">factors you consider </w:t>
            </w:r>
            <w:r w:rsidR="008D22E2">
              <w:rPr>
                <w:rFonts w:asciiTheme="minorHAnsi" w:eastAsiaTheme="minorHAnsi" w:hAnsiTheme="minorHAnsi" w:cs="Calibri"/>
              </w:rPr>
              <w:t xml:space="preserve">may be </w:t>
            </w:r>
            <w:r w:rsidRPr="002E1F58">
              <w:rPr>
                <w:rFonts w:asciiTheme="minorHAnsi" w:eastAsiaTheme="minorHAnsi" w:hAnsiTheme="minorHAnsi" w:cs="Calibri"/>
              </w:rPr>
              <w:t>relevant</w:t>
            </w:r>
          </w:p>
        </w:tc>
      </w:tr>
      <w:tr w:rsidR="002E1F58" w:rsidRPr="002E1F58" w:rsidTr="007A5CEB">
        <w:trPr>
          <w:trHeight w:val="1417"/>
        </w:trPr>
        <w:tc>
          <w:tcPr>
            <w:tcW w:w="8505" w:type="dxa"/>
            <w:shd w:val="clear" w:color="auto" w:fill="auto"/>
          </w:tcPr>
          <w:p w:rsidR="002E1F58" w:rsidRPr="002E1F58" w:rsidRDefault="002E1F58" w:rsidP="002E1F58">
            <w:pPr>
              <w:spacing w:after="240"/>
              <w:rPr>
                <w:rFonts w:asciiTheme="minorHAnsi" w:hAnsiTheme="minorHAnsi" w:cs="Calibri"/>
              </w:rPr>
            </w:pPr>
          </w:p>
        </w:tc>
      </w:tr>
      <w:tr w:rsidR="002F590E" w:rsidRPr="002E1F58" w:rsidTr="00B06D49">
        <w:trPr>
          <w:trHeight w:val="510"/>
        </w:trPr>
        <w:tc>
          <w:tcPr>
            <w:tcW w:w="8505" w:type="dxa"/>
            <w:shd w:val="clear" w:color="auto" w:fill="DAEEF3" w:themeFill="accent5" w:themeFillTint="33"/>
          </w:tcPr>
          <w:p w:rsidR="00913BB7" w:rsidRPr="00913BB7" w:rsidRDefault="00913BB7" w:rsidP="00B06D49">
            <w:pPr>
              <w:spacing w:after="240"/>
              <w:rPr>
                <w:rFonts w:asciiTheme="minorHAnsi" w:hAnsiTheme="minorHAnsi" w:cs="Calibri"/>
                <w:b/>
              </w:rPr>
            </w:pPr>
            <w:r w:rsidRPr="00913BB7">
              <w:rPr>
                <w:rFonts w:asciiTheme="minorHAnsi" w:hAnsiTheme="minorHAnsi" w:cs="Calibri"/>
                <w:b/>
              </w:rPr>
              <w:t>8.  Communication</w:t>
            </w:r>
          </w:p>
          <w:p w:rsidR="002F590E" w:rsidRPr="002E1F58" w:rsidRDefault="002F590E" w:rsidP="00B06D49">
            <w:pPr>
              <w:spacing w:after="240"/>
              <w:rPr>
                <w:rFonts w:asciiTheme="minorHAnsi" w:hAnsiTheme="minorHAnsi" w:cs="Calibri"/>
              </w:rPr>
            </w:pPr>
            <w:r>
              <w:rPr>
                <w:rFonts w:asciiTheme="minorHAnsi" w:hAnsiTheme="minorHAnsi" w:cs="Calibri"/>
              </w:rPr>
              <w:t>It is clear that whilst the promenade has high wind speeds, due to the nature of wind resource, turbines of this type will not be turning anywhere close to 100% of the time.</w:t>
            </w:r>
            <w:r w:rsidR="00B06D49">
              <w:rPr>
                <w:rFonts w:asciiTheme="minorHAnsi" w:hAnsiTheme="minorHAnsi" w:cs="Calibri"/>
              </w:rPr>
              <w:t xml:space="preserve">  </w:t>
            </w:r>
            <w:r>
              <w:rPr>
                <w:rFonts w:asciiTheme="minorHAnsi" w:hAnsiTheme="minorHAnsi" w:cs="Calibri"/>
              </w:rPr>
              <w:t xml:space="preserve">As this will be a very public array, do you have any suggestions for raising public awareness of wind efficiency? </w:t>
            </w:r>
          </w:p>
        </w:tc>
      </w:tr>
      <w:tr w:rsidR="002F590E" w:rsidRPr="002E1F58" w:rsidTr="007A5CEB">
        <w:trPr>
          <w:trHeight w:val="1417"/>
        </w:trPr>
        <w:tc>
          <w:tcPr>
            <w:tcW w:w="8505" w:type="dxa"/>
            <w:shd w:val="clear" w:color="auto" w:fill="auto"/>
          </w:tcPr>
          <w:p w:rsidR="002F590E" w:rsidRPr="002E1F58" w:rsidRDefault="002F590E" w:rsidP="002E1F58">
            <w:pPr>
              <w:spacing w:after="240"/>
              <w:rPr>
                <w:rFonts w:asciiTheme="minorHAnsi" w:hAnsiTheme="minorHAnsi" w:cs="Calibri"/>
              </w:rPr>
            </w:pPr>
          </w:p>
        </w:tc>
      </w:tr>
      <w:tr w:rsidR="002E1F58" w:rsidRPr="002E1F58" w:rsidTr="002366B0">
        <w:trPr>
          <w:trHeight w:val="510"/>
        </w:trPr>
        <w:tc>
          <w:tcPr>
            <w:tcW w:w="8505" w:type="dxa"/>
            <w:shd w:val="clear" w:color="auto" w:fill="DAEEF3" w:themeFill="accent5" w:themeFillTint="33"/>
          </w:tcPr>
          <w:p w:rsidR="002E1F58" w:rsidRPr="002E1F58" w:rsidRDefault="002E1F58" w:rsidP="00913BB7">
            <w:pPr>
              <w:numPr>
                <w:ilvl w:val="0"/>
                <w:numId w:val="28"/>
              </w:numPr>
              <w:tabs>
                <w:tab w:val="clear" w:pos="720"/>
                <w:tab w:val="num" w:pos="318"/>
              </w:tabs>
              <w:spacing w:after="240"/>
              <w:ind w:hanging="686"/>
              <w:rPr>
                <w:rFonts w:asciiTheme="minorHAnsi" w:hAnsiTheme="minorHAnsi" w:cs="Calibri"/>
                <w:b/>
              </w:rPr>
            </w:pPr>
            <w:r w:rsidRPr="002E1F58">
              <w:rPr>
                <w:rFonts w:asciiTheme="minorHAnsi" w:hAnsiTheme="minorHAnsi" w:cs="Calibri"/>
                <w:b/>
              </w:rPr>
              <w:t>Viability of our proposal</w:t>
            </w:r>
          </w:p>
          <w:p w:rsidR="008D22E2" w:rsidRDefault="002E1F58" w:rsidP="002E1F58">
            <w:pPr>
              <w:spacing w:after="240"/>
              <w:rPr>
                <w:rFonts w:asciiTheme="minorHAnsi" w:hAnsiTheme="minorHAnsi" w:cs="Calibri"/>
              </w:rPr>
            </w:pPr>
            <w:r w:rsidRPr="002E1F58">
              <w:rPr>
                <w:rFonts w:asciiTheme="minorHAnsi" w:hAnsiTheme="minorHAnsi" w:cs="Calibri"/>
              </w:rPr>
              <w:t xml:space="preserve">Our current thinking is to install </w:t>
            </w:r>
            <w:r w:rsidR="009C1603">
              <w:rPr>
                <w:rFonts w:asciiTheme="minorHAnsi" w:hAnsiTheme="minorHAnsi" w:cs="Calibri"/>
              </w:rPr>
              <w:t xml:space="preserve">an array of turbines with a quantum of generation of circa </w:t>
            </w:r>
            <w:r w:rsidRPr="002E1F58">
              <w:rPr>
                <w:rFonts w:asciiTheme="minorHAnsi" w:hAnsiTheme="minorHAnsi" w:cs="Calibri"/>
              </w:rPr>
              <w:t xml:space="preserve">1.5MW </w:t>
            </w:r>
            <w:r w:rsidR="009C1603">
              <w:rPr>
                <w:rFonts w:asciiTheme="minorHAnsi" w:hAnsiTheme="minorHAnsi" w:cs="Calibri"/>
              </w:rPr>
              <w:t xml:space="preserve">at </w:t>
            </w:r>
            <w:r w:rsidR="00B06D49">
              <w:rPr>
                <w:rFonts w:asciiTheme="minorHAnsi" w:hAnsiTheme="minorHAnsi" w:cs="Calibri"/>
              </w:rPr>
              <w:t>t</w:t>
            </w:r>
            <w:r w:rsidRPr="002E1F58">
              <w:rPr>
                <w:rFonts w:asciiTheme="minorHAnsi" w:hAnsiTheme="minorHAnsi" w:cs="Calibri"/>
              </w:rPr>
              <w:t xml:space="preserve">his site.  </w:t>
            </w:r>
          </w:p>
          <w:p w:rsidR="00B06D49" w:rsidRPr="00B06D49" w:rsidRDefault="00913BB7" w:rsidP="002E1F58">
            <w:pPr>
              <w:spacing w:after="240"/>
              <w:rPr>
                <w:rFonts w:asciiTheme="minorHAnsi" w:hAnsiTheme="minorHAnsi" w:cs="Calibri"/>
                <w:b/>
              </w:rPr>
            </w:pPr>
            <w:r>
              <w:rPr>
                <w:rFonts w:asciiTheme="minorHAnsi" w:hAnsiTheme="minorHAnsi" w:cs="Calibri"/>
                <w:b/>
              </w:rPr>
              <w:t>9</w:t>
            </w:r>
            <w:r w:rsidR="008D22E2" w:rsidRPr="00B06D49">
              <w:rPr>
                <w:rFonts w:asciiTheme="minorHAnsi" w:hAnsiTheme="minorHAnsi" w:cs="Calibri"/>
                <w:b/>
              </w:rPr>
              <w:t xml:space="preserve">a. </w:t>
            </w:r>
          </w:p>
          <w:p w:rsidR="002E1F58" w:rsidRPr="002E1F58" w:rsidRDefault="002E1F58" w:rsidP="002E1F58">
            <w:pPr>
              <w:spacing w:after="240"/>
              <w:rPr>
                <w:rFonts w:asciiTheme="minorHAnsi" w:hAnsiTheme="minorHAnsi" w:cs="Calibri"/>
              </w:rPr>
            </w:pPr>
            <w:r w:rsidRPr="002E1F58">
              <w:rPr>
                <w:rFonts w:asciiTheme="minorHAnsi" w:hAnsiTheme="minorHAnsi" w:cs="Calibri"/>
              </w:rPr>
              <w:t>Please comment on the suitability and viability of this proposal generally</w:t>
            </w:r>
          </w:p>
        </w:tc>
      </w:tr>
      <w:tr w:rsidR="008D22E2" w:rsidRPr="002E1F58" w:rsidTr="007A5CEB">
        <w:trPr>
          <w:trHeight w:val="1417"/>
        </w:trPr>
        <w:tc>
          <w:tcPr>
            <w:tcW w:w="8505" w:type="dxa"/>
            <w:shd w:val="clear" w:color="auto" w:fill="auto"/>
          </w:tcPr>
          <w:p w:rsidR="008D22E2" w:rsidRPr="002E1F58" w:rsidRDefault="008D22E2" w:rsidP="002E1F58">
            <w:pPr>
              <w:spacing w:after="240"/>
              <w:rPr>
                <w:rFonts w:asciiTheme="minorHAnsi" w:hAnsiTheme="minorHAnsi" w:cs="Calibri"/>
              </w:rPr>
            </w:pPr>
          </w:p>
        </w:tc>
      </w:tr>
      <w:tr w:rsidR="008D22E2" w:rsidRPr="002E1F58" w:rsidTr="00B06D49">
        <w:trPr>
          <w:trHeight w:val="510"/>
        </w:trPr>
        <w:tc>
          <w:tcPr>
            <w:tcW w:w="8505" w:type="dxa"/>
            <w:shd w:val="clear" w:color="auto" w:fill="DAEEF3" w:themeFill="accent5" w:themeFillTint="33"/>
          </w:tcPr>
          <w:p w:rsidR="00B06D49" w:rsidRPr="00B06D49" w:rsidRDefault="00913BB7" w:rsidP="00B06D49">
            <w:pPr>
              <w:spacing w:after="240"/>
              <w:rPr>
                <w:rFonts w:asciiTheme="minorHAnsi" w:hAnsiTheme="minorHAnsi" w:cs="Calibri"/>
                <w:b/>
              </w:rPr>
            </w:pPr>
            <w:r>
              <w:rPr>
                <w:rFonts w:asciiTheme="minorHAnsi" w:hAnsiTheme="minorHAnsi" w:cs="Calibri"/>
                <w:b/>
              </w:rPr>
              <w:t>9</w:t>
            </w:r>
            <w:r w:rsidR="008D22E2" w:rsidRPr="00B06D49">
              <w:rPr>
                <w:rFonts w:asciiTheme="minorHAnsi" w:hAnsiTheme="minorHAnsi" w:cs="Calibri"/>
                <w:b/>
              </w:rPr>
              <w:t>b.</w:t>
            </w:r>
          </w:p>
          <w:p w:rsidR="008D22E2" w:rsidRPr="002E1F58" w:rsidRDefault="008D22E2" w:rsidP="009C1603">
            <w:pPr>
              <w:spacing w:after="240"/>
              <w:rPr>
                <w:rFonts w:asciiTheme="minorHAnsi" w:hAnsiTheme="minorHAnsi" w:cs="Calibri"/>
              </w:rPr>
            </w:pPr>
            <w:r>
              <w:rPr>
                <w:rFonts w:asciiTheme="minorHAnsi" w:hAnsiTheme="minorHAnsi" w:cs="Calibri"/>
              </w:rPr>
              <w:t xml:space="preserve">1.5MW is based on FIT thresholds. </w:t>
            </w:r>
            <w:r w:rsidR="009C1603">
              <w:rPr>
                <w:rFonts w:asciiTheme="minorHAnsi" w:hAnsiTheme="minorHAnsi" w:cs="Calibri"/>
              </w:rPr>
              <w:t>What is the correct number of turbines</w:t>
            </w:r>
            <w:r w:rsidR="000343F0">
              <w:rPr>
                <w:rFonts w:asciiTheme="minorHAnsi" w:hAnsiTheme="minorHAnsi" w:cs="Calibri"/>
              </w:rPr>
              <w:t xml:space="preserve"> </w:t>
            </w:r>
            <w:r w:rsidR="000343F0" w:rsidRPr="008B7126">
              <w:rPr>
                <w:rFonts w:asciiTheme="minorHAnsi" w:hAnsiTheme="minorHAnsi" w:cs="Calibri"/>
                <w:color w:val="auto"/>
              </w:rPr>
              <w:t>based on appropriately sized units (and considering individual connection and install, cost) that would best accomplish this</w:t>
            </w:r>
            <w:r w:rsidRPr="002E1F58">
              <w:rPr>
                <w:rFonts w:asciiTheme="minorHAnsi" w:hAnsiTheme="minorHAnsi" w:cs="Calibri"/>
              </w:rPr>
              <w:t>?</w:t>
            </w:r>
          </w:p>
        </w:tc>
      </w:tr>
      <w:tr w:rsidR="008D22E2" w:rsidRPr="002E1F58" w:rsidTr="007A5CEB">
        <w:trPr>
          <w:trHeight w:val="1417"/>
        </w:trPr>
        <w:tc>
          <w:tcPr>
            <w:tcW w:w="8505" w:type="dxa"/>
            <w:shd w:val="clear" w:color="auto" w:fill="auto"/>
          </w:tcPr>
          <w:p w:rsidR="008D22E2" w:rsidRPr="002E1F58" w:rsidRDefault="008D22E2" w:rsidP="002E1F58">
            <w:pPr>
              <w:spacing w:after="240"/>
              <w:rPr>
                <w:rFonts w:asciiTheme="minorHAnsi" w:hAnsiTheme="minorHAnsi" w:cs="Calibri"/>
              </w:rPr>
            </w:pPr>
          </w:p>
        </w:tc>
      </w:tr>
      <w:tr w:rsidR="002E1F58" w:rsidRPr="002E1F58" w:rsidTr="009E5264">
        <w:trPr>
          <w:trHeight w:val="510"/>
        </w:trPr>
        <w:tc>
          <w:tcPr>
            <w:tcW w:w="8505" w:type="dxa"/>
            <w:shd w:val="clear" w:color="auto" w:fill="DAEEF3" w:themeFill="accent5" w:themeFillTint="33"/>
          </w:tcPr>
          <w:p w:rsidR="009E5264" w:rsidRPr="009E5264" w:rsidRDefault="00913BB7" w:rsidP="002E1F58">
            <w:pPr>
              <w:spacing w:after="240"/>
              <w:rPr>
                <w:rFonts w:asciiTheme="minorHAnsi" w:hAnsiTheme="minorHAnsi" w:cs="Calibri"/>
                <w:b/>
              </w:rPr>
            </w:pPr>
            <w:r>
              <w:rPr>
                <w:rFonts w:asciiTheme="minorHAnsi" w:hAnsiTheme="minorHAnsi" w:cs="Calibri"/>
                <w:b/>
              </w:rPr>
              <w:t>9</w:t>
            </w:r>
            <w:r w:rsidR="008D22E2" w:rsidRPr="009E5264">
              <w:rPr>
                <w:rFonts w:asciiTheme="minorHAnsi" w:hAnsiTheme="minorHAnsi" w:cs="Calibri"/>
                <w:b/>
              </w:rPr>
              <w:t xml:space="preserve">c. </w:t>
            </w:r>
          </w:p>
          <w:p w:rsidR="002E1F58" w:rsidRPr="002E1F58" w:rsidRDefault="008D22E2" w:rsidP="002E1F58">
            <w:pPr>
              <w:spacing w:after="240"/>
              <w:rPr>
                <w:rFonts w:asciiTheme="minorHAnsi" w:hAnsiTheme="minorHAnsi" w:cs="Calibri"/>
              </w:rPr>
            </w:pPr>
            <w:r w:rsidRPr="002E1F58">
              <w:rPr>
                <w:rFonts w:asciiTheme="minorHAnsi" w:hAnsiTheme="minorHAnsi" w:cs="Calibri"/>
              </w:rPr>
              <w:t>What is the financial viability (likely headline financials) of this proposal</w:t>
            </w:r>
            <w:r>
              <w:rPr>
                <w:rFonts w:asciiTheme="minorHAnsi" w:hAnsiTheme="minorHAnsi" w:cs="Calibri"/>
              </w:rPr>
              <w:t xml:space="preserve"> (given current Government incentive rates)</w:t>
            </w:r>
            <w:r w:rsidRPr="002E1F58">
              <w:rPr>
                <w:rFonts w:asciiTheme="minorHAnsi" w:hAnsiTheme="minorHAnsi" w:cs="Calibri"/>
              </w:rPr>
              <w:t>?</w:t>
            </w:r>
          </w:p>
        </w:tc>
      </w:tr>
      <w:tr w:rsidR="008D22E2" w:rsidRPr="002E1F58" w:rsidTr="007A5CEB">
        <w:trPr>
          <w:trHeight w:val="1417"/>
        </w:trPr>
        <w:tc>
          <w:tcPr>
            <w:tcW w:w="8505" w:type="dxa"/>
            <w:shd w:val="clear" w:color="auto" w:fill="auto"/>
          </w:tcPr>
          <w:p w:rsidR="008D22E2" w:rsidRPr="002E1F58" w:rsidRDefault="008D22E2" w:rsidP="002E1F58">
            <w:pPr>
              <w:spacing w:after="240"/>
              <w:rPr>
                <w:rFonts w:asciiTheme="minorHAnsi" w:hAnsiTheme="minorHAnsi" w:cs="Calibri"/>
              </w:rPr>
            </w:pPr>
          </w:p>
        </w:tc>
      </w:tr>
      <w:tr w:rsidR="002F590E" w:rsidRPr="002E1F58" w:rsidTr="009E5264">
        <w:trPr>
          <w:trHeight w:val="510"/>
        </w:trPr>
        <w:tc>
          <w:tcPr>
            <w:tcW w:w="8505" w:type="dxa"/>
            <w:shd w:val="clear" w:color="auto" w:fill="DAEEF3" w:themeFill="accent5" w:themeFillTint="33"/>
          </w:tcPr>
          <w:p w:rsidR="009E5264" w:rsidRPr="009E5264" w:rsidRDefault="00913BB7" w:rsidP="002E1F58">
            <w:pPr>
              <w:spacing w:after="240"/>
              <w:rPr>
                <w:rFonts w:asciiTheme="minorHAnsi" w:hAnsiTheme="minorHAnsi" w:cs="Calibri"/>
                <w:b/>
              </w:rPr>
            </w:pPr>
            <w:r>
              <w:rPr>
                <w:rFonts w:asciiTheme="minorHAnsi" w:hAnsiTheme="minorHAnsi" w:cs="Calibri"/>
                <w:b/>
              </w:rPr>
              <w:t>10</w:t>
            </w:r>
            <w:r w:rsidR="009E5264" w:rsidRPr="009E5264">
              <w:rPr>
                <w:rFonts w:asciiTheme="minorHAnsi" w:hAnsiTheme="minorHAnsi" w:cs="Calibri"/>
                <w:b/>
              </w:rPr>
              <w:t>.</w:t>
            </w:r>
            <w:r w:rsidR="000F15D3">
              <w:rPr>
                <w:rFonts w:asciiTheme="minorHAnsi" w:hAnsiTheme="minorHAnsi" w:cs="Calibri"/>
                <w:b/>
              </w:rPr>
              <w:t xml:space="preserve">  Lease option</w:t>
            </w:r>
          </w:p>
          <w:p w:rsidR="002F590E" w:rsidRPr="002E1F58" w:rsidRDefault="002F590E" w:rsidP="002E1F58">
            <w:pPr>
              <w:spacing w:after="240"/>
              <w:rPr>
                <w:rFonts w:asciiTheme="minorHAnsi" w:hAnsiTheme="minorHAnsi" w:cs="Calibri"/>
              </w:rPr>
            </w:pPr>
            <w:r>
              <w:rPr>
                <w:rFonts w:asciiTheme="minorHAnsi" w:hAnsiTheme="minorHAnsi" w:cs="Calibri"/>
              </w:rPr>
              <w:t>If the Council and Foreshore Trust were to offer this land to a developer on a 20-30 year lease, would there be interest in installing these turbines as a commercial proposition without council involvement, (perhaps linked to storage and EV street charging)?</w:t>
            </w:r>
          </w:p>
        </w:tc>
      </w:tr>
      <w:tr w:rsidR="002F590E" w:rsidRPr="002E1F58" w:rsidTr="007A5CEB">
        <w:trPr>
          <w:trHeight w:val="1417"/>
        </w:trPr>
        <w:tc>
          <w:tcPr>
            <w:tcW w:w="8505" w:type="dxa"/>
            <w:shd w:val="clear" w:color="auto" w:fill="auto"/>
          </w:tcPr>
          <w:p w:rsidR="002F590E" w:rsidRPr="002E1F58" w:rsidRDefault="002F590E" w:rsidP="002E1F58">
            <w:pPr>
              <w:spacing w:after="240"/>
              <w:rPr>
                <w:rFonts w:asciiTheme="minorHAnsi" w:hAnsiTheme="minorHAnsi" w:cs="Calibri"/>
              </w:rPr>
            </w:pPr>
          </w:p>
        </w:tc>
      </w:tr>
      <w:tr w:rsidR="002E1F58" w:rsidRPr="002E1F58" w:rsidTr="002366B0">
        <w:trPr>
          <w:trHeight w:val="510"/>
        </w:trPr>
        <w:tc>
          <w:tcPr>
            <w:tcW w:w="8505" w:type="dxa"/>
            <w:shd w:val="clear" w:color="auto" w:fill="DAEEF3" w:themeFill="accent5" w:themeFillTint="33"/>
          </w:tcPr>
          <w:p w:rsidR="002E1F58" w:rsidRPr="002E1F58" w:rsidRDefault="002E1F58" w:rsidP="009C1603">
            <w:pPr>
              <w:numPr>
                <w:ilvl w:val="0"/>
                <w:numId w:val="29"/>
              </w:numPr>
              <w:tabs>
                <w:tab w:val="clear" w:pos="720"/>
                <w:tab w:val="num" w:pos="459"/>
              </w:tabs>
              <w:spacing w:after="240"/>
              <w:ind w:hanging="720"/>
              <w:rPr>
                <w:rFonts w:asciiTheme="minorHAnsi" w:hAnsiTheme="minorHAnsi" w:cs="Calibri"/>
                <w:b/>
              </w:rPr>
            </w:pPr>
            <w:r w:rsidRPr="002E1F58">
              <w:rPr>
                <w:rFonts w:asciiTheme="minorHAnsi" w:hAnsiTheme="minorHAnsi" w:cs="Calibri"/>
                <w:b/>
              </w:rPr>
              <w:t>Standards</w:t>
            </w:r>
          </w:p>
          <w:p w:rsidR="002E1F58" w:rsidRPr="002E1F58" w:rsidRDefault="002E1F58" w:rsidP="002E1F58">
            <w:pPr>
              <w:spacing w:after="240"/>
              <w:rPr>
                <w:rFonts w:asciiTheme="minorHAnsi" w:hAnsiTheme="minorHAnsi" w:cs="Calibri"/>
              </w:rPr>
            </w:pPr>
            <w:r w:rsidRPr="002E1F58">
              <w:rPr>
                <w:rFonts w:asciiTheme="minorHAnsi" w:hAnsiTheme="minorHAnsi" w:cs="Calibri"/>
              </w:rPr>
              <w:t>Please indicate the safety</w:t>
            </w:r>
            <w:r w:rsidR="002F590E">
              <w:rPr>
                <w:rFonts w:asciiTheme="minorHAnsi" w:hAnsiTheme="minorHAnsi" w:cs="Calibri"/>
              </w:rPr>
              <w:t>, regulatory requirements</w:t>
            </w:r>
            <w:r w:rsidRPr="002E1F58">
              <w:rPr>
                <w:rFonts w:asciiTheme="minorHAnsi" w:hAnsiTheme="minorHAnsi" w:cs="Calibri"/>
              </w:rPr>
              <w:t xml:space="preserve"> and other statutory requirements and standards for this type of equipment that the Council should specify should it decide to procure it.</w:t>
            </w:r>
          </w:p>
        </w:tc>
      </w:tr>
      <w:tr w:rsidR="002E1F58" w:rsidRPr="002E1F58" w:rsidTr="007A5CEB">
        <w:trPr>
          <w:trHeight w:val="1417"/>
        </w:trPr>
        <w:tc>
          <w:tcPr>
            <w:tcW w:w="8505" w:type="dxa"/>
            <w:shd w:val="clear" w:color="auto" w:fill="auto"/>
          </w:tcPr>
          <w:p w:rsidR="002E1F58" w:rsidRPr="002E1F58" w:rsidRDefault="002E1F58" w:rsidP="002E1F58">
            <w:pPr>
              <w:spacing w:after="240"/>
              <w:rPr>
                <w:rFonts w:asciiTheme="minorHAnsi" w:hAnsiTheme="minorHAnsi" w:cs="Calibri"/>
              </w:rPr>
            </w:pPr>
          </w:p>
        </w:tc>
      </w:tr>
      <w:tr w:rsidR="002E1F58" w:rsidRPr="002E1F58" w:rsidTr="002366B0">
        <w:trPr>
          <w:trHeight w:val="363"/>
        </w:trPr>
        <w:tc>
          <w:tcPr>
            <w:tcW w:w="8505" w:type="dxa"/>
            <w:shd w:val="clear" w:color="auto" w:fill="DAEEF3"/>
          </w:tcPr>
          <w:p w:rsidR="000F15D3" w:rsidRPr="000F15D3" w:rsidRDefault="000F15D3" w:rsidP="000F15D3">
            <w:pPr>
              <w:spacing w:after="240"/>
              <w:rPr>
                <w:rFonts w:asciiTheme="minorHAnsi" w:hAnsiTheme="minorHAnsi" w:cs="Calibri"/>
                <w:b/>
              </w:rPr>
            </w:pPr>
            <w:r w:rsidRPr="000F15D3">
              <w:rPr>
                <w:rFonts w:asciiTheme="minorHAnsi" w:hAnsiTheme="minorHAnsi" w:cs="Calibri"/>
                <w:b/>
              </w:rPr>
              <w:lastRenderedPageBreak/>
              <w:t>12.  Budgets</w:t>
            </w:r>
          </w:p>
          <w:p w:rsidR="000F15D3" w:rsidRPr="002E1F58" w:rsidRDefault="000F15D3" w:rsidP="000F15D3">
            <w:pPr>
              <w:spacing w:after="240"/>
              <w:rPr>
                <w:rFonts w:asciiTheme="minorHAnsi" w:hAnsiTheme="minorHAnsi" w:cs="Calibri"/>
              </w:rPr>
            </w:pPr>
            <w:r w:rsidRPr="000F15D3">
              <w:rPr>
                <w:rFonts w:asciiTheme="minorHAnsi" w:hAnsiTheme="minorHAnsi" w:cs="Calibri"/>
              </w:rPr>
              <w:t>The suggested total budget</w:t>
            </w:r>
            <w:r w:rsidR="000343F0">
              <w:rPr>
                <w:rFonts w:asciiTheme="minorHAnsi" w:hAnsiTheme="minorHAnsi" w:cs="Calibri"/>
              </w:rPr>
              <w:t xml:space="preserve"> for the proposed project is £2</w:t>
            </w:r>
            <w:r w:rsidR="001D430B">
              <w:rPr>
                <w:rFonts w:asciiTheme="minorHAnsi" w:hAnsiTheme="minorHAnsi" w:cs="Calibri"/>
              </w:rPr>
              <w:t xml:space="preserve">m excluding VAT.  </w:t>
            </w:r>
            <w:r w:rsidR="001D430B" w:rsidRPr="008B7126">
              <w:rPr>
                <w:rFonts w:asciiTheme="minorHAnsi" w:hAnsiTheme="minorHAnsi" w:cs="Calibri"/>
                <w:color w:val="auto"/>
              </w:rPr>
              <w:t>Given that we own the land,</w:t>
            </w:r>
            <w:r w:rsidR="001D430B">
              <w:rPr>
                <w:rFonts w:asciiTheme="minorHAnsi" w:hAnsiTheme="minorHAnsi" w:cs="Calibri"/>
              </w:rPr>
              <w:t xml:space="preserve"> i</w:t>
            </w:r>
            <w:r w:rsidRPr="000F15D3">
              <w:rPr>
                <w:rFonts w:asciiTheme="minorHAnsi" w:hAnsiTheme="minorHAnsi" w:cs="Calibri"/>
              </w:rPr>
              <w:t>s this a realistic budget?  Please set out the headline costs in a project such as this.</w:t>
            </w:r>
          </w:p>
        </w:tc>
      </w:tr>
      <w:tr w:rsidR="002E1F58" w:rsidRPr="002E1F58" w:rsidTr="007A5CEB">
        <w:trPr>
          <w:trHeight w:val="1417"/>
        </w:trPr>
        <w:tc>
          <w:tcPr>
            <w:tcW w:w="8505" w:type="dxa"/>
            <w:shd w:val="clear" w:color="auto" w:fill="FFFFFF"/>
          </w:tcPr>
          <w:p w:rsidR="002E1F58" w:rsidRPr="002E1F58" w:rsidRDefault="002E1F58" w:rsidP="002E1F58">
            <w:pPr>
              <w:spacing w:after="240"/>
              <w:rPr>
                <w:rFonts w:asciiTheme="minorHAnsi" w:hAnsiTheme="minorHAnsi" w:cs="Arial"/>
              </w:rPr>
            </w:pPr>
          </w:p>
        </w:tc>
      </w:tr>
      <w:tr w:rsidR="002E1F58" w:rsidRPr="002E1F58" w:rsidTr="002366B0">
        <w:trPr>
          <w:trHeight w:val="495"/>
        </w:trPr>
        <w:tc>
          <w:tcPr>
            <w:tcW w:w="8505" w:type="dxa"/>
            <w:shd w:val="clear" w:color="auto" w:fill="DAEEF3" w:themeFill="accent5" w:themeFillTint="33"/>
          </w:tcPr>
          <w:p w:rsidR="002E1F58" w:rsidRPr="002E1F58" w:rsidRDefault="002E1F58" w:rsidP="000F15D3">
            <w:pPr>
              <w:numPr>
                <w:ilvl w:val="0"/>
                <w:numId w:val="31"/>
              </w:numPr>
              <w:tabs>
                <w:tab w:val="clear" w:pos="720"/>
                <w:tab w:val="num" w:pos="459"/>
              </w:tabs>
              <w:spacing w:after="240"/>
              <w:ind w:hanging="686"/>
              <w:rPr>
                <w:rFonts w:asciiTheme="minorHAnsi" w:hAnsiTheme="minorHAnsi" w:cs="Arial"/>
                <w:b/>
              </w:rPr>
            </w:pPr>
            <w:r w:rsidRPr="002E1F58">
              <w:rPr>
                <w:rFonts w:asciiTheme="minorHAnsi" w:hAnsiTheme="minorHAnsi" w:cs="Arial"/>
                <w:b/>
              </w:rPr>
              <w:t>Innovation</w:t>
            </w:r>
          </w:p>
          <w:p w:rsidR="002E1F58" w:rsidRPr="002E1F58" w:rsidRDefault="002E1F58" w:rsidP="002E1F58">
            <w:pPr>
              <w:spacing w:after="240"/>
              <w:jc w:val="both"/>
              <w:rPr>
                <w:rFonts w:asciiTheme="minorHAnsi" w:hAnsiTheme="minorHAnsi" w:cs="Arial"/>
              </w:rPr>
            </w:pPr>
            <w:r w:rsidRPr="002E1F58">
              <w:rPr>
                <w:rFonts w:asciiTheme="minorHAnsi" w:hAnsiTheme="minorHAnsi" w:cs="Arial"/>
              </w:rPr>
              <w:t>The Council is the lead partner in a proposed project to develop a borough-wide ‘push-pull’ smart grid.  The aim of this project will be to encourage local consumption of locally produced energy and capture the consequent financial, social and economic benefits of that for the borough</w:t>
            </w:r>
            <w:r w:rsidR="00786964">
              <w:rPr>
                <w:rFonts w:asciiTheme="minorHAnsi" w:hAnsiTheme="minorHAnsi" w:cs="Arial"/>
              </w:rPr>
              <w:t>, its residents and businesses</w:t>
            </w:r>
            <w:r w:rsidRPr="002E1F58">
              <w:rPr>
                <w:rFonts w:asciiTheme="minorHAnsi" w:hAnsiTheme="minorHAnsi" w:cs="Arial"/>
              </w:rPr>
              <w:t xml:space="preserve">.  This is in-line with the aspirations of our Distribution Network Operator, UK Power Networks.  </w:t>
            </w:r>
          </w:p>
          <w:p w:rsidR="002E1F58" w:rsidRPr="002E1F58" w:rsidRDefault="002E1F58" w:rsidP="009C1603">
            <w:pPr>
              <w:spacing w:after="240"/>
              <w:jc w:val="both"/>
              <w:rPr>
                <w:rFonts w:asciiTheme="minorHAnsi" w:hAnsiTheme="minorHAnsi" w:cs="Arial"/>
              </w:rPr>
            </w:pPr>
            <w:r w:rsidRPr="002E1F58">
              <w:rPr>
                <w:rFonts w:asciiTheme="minorHAnsi" w:hAnsiTheme="minorHAnsi" w:cs="Arial"/>
              </w:rPr>
              <w:t>Please confirm that the market will provide equipment</w:t>
            </w:r>
            <w:r w:rsidR="00786964">
              <w:rPr>
                <w:rFonts w:asciiTheme="minorHAnsi" w:hAnsiTheme="minorHAnsi" w:cs="Arial"/>
              </w:rPr>
              <w:t>, storage capacity</w:t>
            </w:r>
            <w:r w:rsidRPr="002E1F58">
              <w:rPr>
                <w:rFonts w:asciiTheme="minorHAnsi" w:hAnsiTheme="minorHAnsi" w:cs="Arial"/>
              </w:rPr>
              <w:t xml:space="preserve"> </w:t>
            </w:r>
            <w:r w:rsidR="00786964">
              <w:rPr>
                <w:rFonts w:asciiTheme="minorHAnsi" w:hAnsiTheme="minorHAnsi" w:cs="Arial"/>
              </w:rPr>
              <w:t xml:space="preserve">and expertise </w:t>
            </w:r>
            <w:r w:rsidRPr="002E1F58">
              <w:rPr>
                <w:rFonts w:asciiTheme="minorHAnsi" w:hAnsiTheme="minorHAnsi" w:cs="Arial"/>
              </w:rPr>
              <w:t xml:space="preserve">to compliment </w:t>
            </w:r>
            <w:r w:rsidR="00786964">
              <w:rPr>
                <w:rFonts w:asciiTheme="minorHAnsi" w:hAnsiTheme="minorHAnsi" w:cs="Arial"/>
              </w:rPr>
              <w:t>such a</w:t>
            </w:r>
            <w:r w:rsidR="00786964" w:rsidRPr="002E1F58">
              <w:rPr>
                <w:rFonts w:asciiTheme="minorHAnsi" w:hAnsiTheme="minorHAnsi" w:cs="Arial"/>
              </w:rPr>
              <w:t xml:space="preserve"> </w:t>
            </w:r>
            <w:r w:rsidRPr="002E1F58">
              <w:rPr>
                <w:rFonts w:asciiTheme="minorHAnsi" w:hAnsiTheme="minorHAnsi" w:cs="Arial"/>
              </w:rPr>
              <w:t>project.</w:t>
            </w:r>
          </w:p>
        </w:tc>
      </w:tr>
      <w:tr w:rsidR="002E1F58" w:rsidRPr="002E1F58" w:rsidTr="007A5CEB">
        <w:trPr>
          <w:trHeight w:val="1417"/>
        </w:trPr>
        <w:tc>
          <w:tcPr>
            <w:tcW w:w="8505" w:type="dxa"/>
            <w:shd w:val="clear" w:color="auto" w:fill="FFFFFF"/>
          </w:tcPr>
          <w:p w:rsidR="002E1F58" w:rsidRPr="002E1F58" w:rsidRDefault="002E1F58" w:rsidP="002E1F58">
            <w:pPr>
              <w:spacing w:after="240"/>
              <w:rPr>
                <w:rFonts w:asciiTheme="minorHAnsi" w:hAnsiTheme="minorHAnsi" w:cs="Arial"/>
              </w:rPr>
            </w:pPr>
          </w:p>
        </w:tc>
      </w:tr>
      <w:tr w:rsidR="002E1F58" w:rsidRPr="002E1F58" w:rsidTr="002366B0">
        <w:trPr>
          <w:trHeight w:val="495"/>
        </w:trPr>
        <w:tc>
          <w:tcPr>
            <w:tcW w:w="8505" w:type="dxa"/>
            <w:shd w:val="clear" w:color="auto" w:fill="DAEEF3" w:themeFill="accent5" w:themeFillTint="33"/>
          </w:tcPr>
          <w:p w:rsidR="002E1F58" w:rsidRPr="002E1F58" w:rsidRDefault="002E1F58" w:rsidP="002E1F58">
            <w:pPr>
              <w:spacing w:after="240"/>
              <w:rPr>
                <w:rFonts w:asciiTheme="minorHAnsi" w:hAnsiTheme="minorHAnsi" w:cs="Arial"/>
                <w:b/>
              </w:rPr>
            </w:pPr>
            <w:r w:rsidRPr="002E1F58">
              <w:rPr>
                <w:rFonts w:asciiTheme="minorHAnsi" w:hAnsiTheme="minorHAnsi" w:cs="Arial"/>
                <w:b/>
              </w:rPr>
              <w:t>1</w:t>
            </w:r>
            <w:r w:rsidR="000F15D3">
              <w:rPr>
                <w:rFonts w:asciiTheme="minorHAnsi" w:hAnsiTheme="minorHAnsi" w:cs="Arial"/>
                <w:b/>
              </w:rPr>
              <w:t>4</w:t>
            </w:r>
            <w:r w:rsidRPr="002E1F58">
              <w:rPr>
                <w:rFonts w:asciiTheme="minorHAnsi" w:hAnsiTheme="minorHAnsi" w:cs="Arial"/>
                <w:b/>
              </w:rPr>
              <w:t>.   Risk</w:t>
            </w:r>
          </w:p>
          <w:p w:rsidR="002E1F58" w:rsidRPr="002E1F58" w:rsidRDefault="002E1F58" w:rsidP="002E1F58">
            <w:pPr>
              <w:spacing w:after="240"/>
              <w:rPr>
                <w:rFonts w:asciiTheme="minorHAnsi" w:hAnsiTheme="minorHAnsi" w:cs="Arial"/>
              </w:rPr>
            </w:pPr>
            <w:r w:rsidRPr="002E1F58">
              <w:rPr>
                <w:rFonts w:asciiTheme="minorHAnsi" w:hAnsiTheme="minorHAnsi" w:cs="Arial"/>
              </w:rPr>
              <w:t>What would the key challenges and risks in delivering a project of this nature and size?</w:t>
            </w:r>
          </w:p>
        </w:tc>
      </w:tr>
      <w:tr w:rsidR="002E1F58" w:rsidRPr="002E1F58" w:rsidTr="007A5CEB">
        <w:trPr>
          <w:trHeight w:val="1417"/>
        </w:trPr>
        <w:tc>
          <w:tcPr>
            <w:tcW w:w="8505" w:type="dxa"/>
            <w:shd w:val="clear" w:color="auto" w:fill="FFFFFF"/>
          </w:tcPr>
          <w:p w:rsidR="002E1F58" w:rsidRPr="002E1F58" w:rsidRDefault="002E1F58" w:rsidP="002E1F58">
            <w:pPr>
              <w:spacing w:after="240"/>
              <w:rPr>
                <w:rFonts w:asciiTheme="minorHAnsi" w:hAnsiTheme="minorHAnsi" w:cs="Arial"/>
              </w:rPr>
            </w:pPr>
          </w:p>
        </w:tc>
      </w:tr>
      <w:tr w:rsidR="002E1F58" w:rsidRPr="002E1F58" w:rsidTr="002366B0">
        <w:trPr>
          <w:trHeight w:val="495"/>
        </w:trPr>
        <w:tc>
          <w:tcPr>
            <w:tcW w:w="8505" w:type="dxa"/>
            <w:shd w:val="clear" w:color="auto" w:fill="DAEEF3" w:themeFill="accent5" w:themeFillTint="33"/>
          </w:tcPr>
          <w:p w:rsidR="002E1F58" w:rsidRPr="002E1F58" w:rsidRDefault="002E1F58" w:rsidP="002E1F58">
            <w:pPr>
              <w:spacing w:after="240"/>
              <w:rPr>
                <w:rFonts w:asciiTheme="minorHAnsi" w:hAnsiTheme="minorHAnsi" w:cs="Arial"/>
                <w:b/>
              </w:rPr>
            </w:pPr>
            <w:r w:rsidRPr="002E1F58">
              <w:rPr>
                <w:rFonts w:asciiTheme="minorHAnsi" w:hAnsiTheme="minorHAnsi" w:cs="Arial"/>
                <w:b/>
              </w:rPr>
              <w:t>1</w:t>
            </w:r>
            <w:r w:rsidR="000F15D3">
              <w:rPr>
                <w:rFonts w:asciiTheme="minorHAnsi" w:hAnsiTheme="minorHAnsi" w:cs="Arial"/>
                <w:b/>
              </w:rPr>
              <w:t>5</w:t>
            </w:r>
            <w:r w:rsidRPr="002E1F58">
              <w:rPr>
                <w:rFonts w:asciiTheme="minorHAnsi" w:hAnsiTheme="minorHAnsi" w:cs="Arial"/>
                <w:b/>
              </w:rPr>
              <w:t>. Dialogue</w:t>
            </w:r>
          </w:p>
          <w:p w:rsidR="002E1F58" w:rsidRPr="002E1F58" w:rsidRDefault="002E1F58" w:rsidP="002E1F58">
            <w:pPr>
              <w:spacing w:after="240"/>
              <w:rPr>
                <w:rFonts w:asciiTheme="minorHAnsi" w:hAnsiTheme="minorHAnsi" w:cs="Arial"/>
              </w:rPr>
            </w:pPr>
            <w:r w:rsidRPr="002E1F58">
              <w:rPr>
                <w:rFonts w:asciiTheme="minorHAnsi" w:hAnsiTheme="minorHAnsi" w:cs="Arial"/>
              </w:rPr>
              <w:t xml:space="preserve">The Council will welcome dialogue with the market.  Please confirm if you would be prepared to undertake confidential and informal discussions after the submission date? </w:t>
            </w:r>
            <w:r w:rsidR="000343F0" w:rsidRPr="008B7126">
              <w:rPr>
                <w:rFonts w:asciiTheme="minorHAnsi" w:hAnsiTheme="minorHAnsi" w:cs="Arial"/>
                <w:color w:val="auto"/>
              </w:rPr>
              <w:t>Please provide contact details if so.</w:t>
            </w:r>
          </w:p>
        </w:tc>
      </w:tr>
      <w:tr w:rsidR="002E1F58" w:rsidRPr="002E1F58" w:rsidTr="007A5CEB">
        <w:trPr>
          <w:trHeight w:val="1417"/>
        </w:trPr>
        <w:tc>
          <w:tcPr>
            <w:tcW w:w="8505" w:type="dxa"/>
            <w:shd w:val="clear" w:color="auto" w:fill="FFFFFF"/>
          </w:tcPr>
          <w:p w:rsidR="002E1F58" w:rsidRPr="002E1F58" w:rsidRDefault="002E1F58" w:rsidP="002E1F58">
            <w:pPr>
              <w:spacing w:after="240"/>
              <w:rPr>
                <w:rFonts w:asciiTheme="minorHAnsi" w:hAnsiTheme="minorHAnsi" w:cs="Arial"/>
              </w:rPr>
            </w:pPr>
            <w:bookmarkStart w:id="0" w:name="_GoBack"/>
            <w:bookmarkEnd w:id="0"/>
          </w:p>
        </w:tc>
      </w:tr>
    </w:tbl>
    <w:p w:rsidR="00B3287D" w:rsidRPr="00771B75" w:rsidRDefault="00B3287D" w:rsidP="00EF0BE2">
      <w:pPr>
        <w:spacing w:after="240"/>
        <w:rPr>
          <w:rFonts w:asciiTheme="minorHAnsi" w:hAnsiTheme="minorHAnsi" w:cs="Calibri"/>
        </w:rPr>
      </w:pPr>
    </w:p>
    <w:p w:rsidR="00B3287D" w:rsidRPr="00771B75" w:rsidRDefault="00B3287D" w:rsidP="00601A4B">
      <w:pPr>
        <w:pStyle w:val="Paragraph"/>
      </w:pPr>
      <w:r w:rsidRPr="00771B75">
        <w:t xml:space="preserve">We would be grateful if responses to these questions could be submitted by </w:t>
      </w:r>
      <w:r w:rsidR="009C1603" w:rsidRPr="008B7126">
        <w:rPr>
          <w:b/>
          <w:color w:val="auto"/>
        </w:rPr>
        <w:t>31st</w:t>
      </w:r>
      <w:r w:rsidR="002B3169" w:rsidRPr="008B7126">
        <w:rPr>
          <w:b/>
          <w:color w:val="auto"/>
        </w:rPr>
        <w:t xml:space="preserve"> October 2017</w:t>
      </w:r>
      <w:r w:rsidRPr="00711997">
        <w:rPr>
          <w:color w:val="auto"/>
        </w:rPr>
        <w:t xml:space="preserve">. </w:t>
      </w:r>
      <w:r w:rsidR="00601A4B" w:rsidRPr="00711997">
        <w:rPr>
          <w:color w:val="auto"/>
        </w:rPr>
        <w:t xml:space="preserve"> </w:t>
      </w:r>
      <w:r w:rsidRPr="00711997">
        <w:rPr>
          <w:color w:val="auto"/>
        </w:rPr>
        <w:t xml:space="preserve">Responses </w:t>
      </w:r>
      <w:r w:rsidRPr="00771B75">
        <w:t>should be sent by email to:</w:t>
      </w:r>
      <w:r>
        <w:t xml:space="preserve"> </w:t>
      </w:r>
      <w:hyperlink r:id="rId18" w:history="1">
        <w:r w:rsidR="00601A4B" w:rsidRPr="00711997">
          <w:rPr>
            <w:rStyle w:val="Hyperlink"/>
            <w:rFonts w:cs="Calibri"/>
          </w:rPr>
          <w:t>esph@wealden.gov.uk</w:t>
        </w:r>
      </w:hyperlink>
      <w:r w:rsidR="00601A4B" w:rsidRPr="00711997">
        <w:t xml:space="preserve"> </w:t>
      </w:r>
    </w:p>
    <w:p w:rsidR="00445F67" w:rsidRDefault="00445F67" w:rsidP="00EF0BE2">
      <w:pPr>
        <w:spacing w:after="240"/>
        <w:rPr>
          <w:rFonts w:asciiTheme="minorHAnsi" w:hAnsiTheme="minorHAnsi" w:cs="Calibri"/>
          <w:b/>
        </w:rPr>
      </w:pPr>
      <w:r>
        <w:rPr>
          <w:rFonts w:asciiTheme="minorHAnsi" w:hAnsiTheme="minorHAnsi" w:cs="Calibri"/>
          <w:b/>
        </w:rPr>
        <w:t xml:space="preserve">Background documents </w:t>
      </w:r>
    </w:p>
    <w:p w:rsidR="00445F67" w:rsidRDefault="00445F67" w:rsidP="00EF0BE2">
      <w:pPr>
        <w:spacing w:after="240"/>
        <w:rPr>
          <w:rFonts w:asciiTheme="minorHAnsi" w:hAnsiTheme="minorHAnsi" w:cs="Calibri"/>
        </w:rPr>
      </w:pPr>
      <w:r>
        <w:rPr>
          <w:rFonts w:asciiTheme="minorHAnsi" w:hAnsiTheme="minorHAnsi" w:cs="Calibri"/>
        </w:rPr>
        <w:t>Report of Regen SW (available on request)</w:t>
      </w:r>
    </w:p>
    <w:p w:rsidR="00445F67" w:rsidRDefault="00445F67" w:rsidP="00EF0BE2">
      <w:pPr>
        <w:spacing w:after="240"/>
        <w:rPr>
          <w:rFonts w:asciiTheme="minorHAnsi" w:hAnsiTheme="minorHAnsi" w:cs="Calibri"/>
        </w:rPr>
      </w:pPr>
      <w:r>
        <w:rPr>
          <w:rFonts w:asciiTheme="minorHAnsi" w:hAnsiTheme="minorHAnsi" w:cs="Calibri"/>
        </w:rPr>
        <w:t>Report of CLS Energy (available on request)</w:t>
      </w:r>
    </w:p>
    <w:p w:rsidR="00445F67" w:rsidRDefault="007A5CEB" w:rsidP="00601A4B">
      <w:pPr>
        <w:pStyle w:val="Heading2"/>
        <w:rPr>
          <w:rFonts w:asciiTheme="minorHAnsi" w:eastAsia="Times New Roman" w:hAnsiTheme="minorHAnsi" w:cs="Calibri"/>
          <w:bCs w:val="0"/>
          <w:color w:val="000000" w:themeColor="text1"/>
          <w:sz w:val="24"/>
          <w:szCs w:val="24"/>
          <w:u w:val="none"/>
          <w:lang w:eastAsia="en-GB"/>
        </w:rPr>
      </w:pPr>
      <w:hyperlink r:id="rId19" w:history="1">
        <w:r w:rsidR="00445F67" w:rsidRPr="00FB4F5E">
          <w:rPr>
            <w:rStyle w:val="Hyperlink"/>
            <w:rFonts w:asciiTheme="minorHAnsi" w:eastAsia="Times New Roman" w:hAnsiTheme="minorHAnsi" w:cs="Calibri"/>
            <w:bCs w:val="0"/>
            <w:sz w:val="24"/>
            <w:szCs w:val="24"/>
            <w:lang w:eastAsia="en-GB"/>
          </w:rPr>
          <w:t>https://www.hastings.gov.uk/planning/policy/adoptedlocalplan/supportingdocs_evidencebase/evidencebasedocuments/</w:t>
        </w:r>
      </w:hyperlink>
    </w:p>
    <w:p w:rsidR="00B3287D" w:rsidRPr="00771B75" w:rsidRDefault="00B3287D" w:rsidP="00601A4B">
      <w:pPr>
        <w:pStyle w:val="Heading2"/>
      </w:pPr>
      <w:r>
        <w:t>Ple</w:t>
      </w:r>
      <w:r w:rsidRPr="00771B75">
        <w:t>ase note</w:t>
      </w:r>
      <w:r w:rsidR="00601A4B">
        <w:t>:</w:t>
      </w:r>
    </w:p>
    <w:p w:rsidR="00B3287D" w:rsidRPr="00771B75" w:rsidRDefault="00B3287D" w:rsidP="002B3169">
      <w:pPr>
        <w:pStyle w:val="Paragraph"/>
        <w:jc w:val="both"/>
      </w:pPr>
      <w:r>
        <w:t xml:space="preserve">Market providers </w:t>
      </w:r>
      <w:r w:rsidRPr="00771B75">
        <w:t>will not be prejudiced by any response or failure to respond to this soft market testing/sounding exercise and a response to this</w:t>
      </w:r>
      <w:r>
        <w:t xml:space="preserve"> communication </w:t>
      </w:r>
      <w:r w:rsidRPr="00771B75">
        <w:t>does not guarantee any invitation to participate in any future public procurement process that the Commissioning Authority may conduct.</w:t>
      </w:r>
    </w:p>
    <w:p w:rsidR="00B3287D" w:rsidRDefault="00B3287D" w:rsidP="002B3169">
      <w:pPr>
        <w:pStyle w:val="Paragraph"/>
        <w:jc w:val="both"/>
      </w:pPr>
      <w:r w:rsidRPr="00771B75">
        <w:t xml:space="preserve">Any responses provided will </w:t>
      </w:r>
      <w:r w:rsidRPr="00771B75">
        <w:rPr>
          <w:u w:val="single"/>
        </w:rPr>
        <w:t>not</w:t>
      </w:r>
      <w:r w:rsidRPr="00771B75">
        <w:t xml:space="preserve"> be treated as commercially confidential </w:t>
      </w:r>
      <w:r w:rsidR="00786964">
        <w:t xml:space="preserve">(unless stated as such) </w:t>
      </w:r>
      <w:r w:rsidRPr="00771B75">
        <w:t xml:space="preserve">and </w:t>
      </w:r>
      <w:r w:rsidR="00786964">
        <w:t xml:space="preserve">(except in such stated instances), </w:t>
      </w:r>
      <w:r w:rsidRPr="00771B75">
        <w:t>may be used by the</w:t>
      </w:r>
      <w:r>
        <w:t xml:space="preserve"> East Sussex </w:t>
      </w:r>
      <w:r w:rsidR="00601A4B">
        <w:t>Procurement Hub</w:t>
      </w:r>
      <w:r>
        <w:t xml:space="preserve"> and </w:t>
      </w:r>
      <w:r w:rsidR="00601A4B">
        <w:t>the</w:t>
      </w:r>
      <w:r>
        <w:t xml:space="preserve"> Council </w:t>
      </w:r>
      <w:r w:rsidRPr="00771B75">
        <w:t>in the</w:t>
      </w:r>
      <w:r>
        <w:t xml:space="preserve"> development of</w:t>
      </w:r>
      <w:r w:rsidRPr="00771B75">
        <w:t xml:space="preserve"> </w:t>
      </w:r>
      <w:r>
        <w:t xml:space="preserve">any </w:t>
      </w:r>
      <w:r w:rsidR="00601A4B">
        <w:t xml:space="preserve">service specifications </w:t>
      </w:r>
      <w:r>
        <w:t>and utilized for the purposes of undertaking any subsequent procurement exercises</w:t>
      </w:r>
      <w:r w:rsidR="00786964">
        <w:t xml:space="preserve">. However, </w:t>
      </w:r>
      <w:r w:rsidRPr="00771B75">
        <w:t xml:space="preserve">no organisation </w:t>
      </w:r>
      <w:r w:rsidR="00786964">
        <w:t xml:space="preserve">or individual </w:t>
      </w:r>
      <w:r w:rsidRPr="00771B75">
        <w:t xml:space="preserve">will be </w:t>
      </w:r>
      <w:r w:rsidR="00786964">
        <w:t xml:space="preserve">named or otherwise </w:t>
      </w:r>
      <w:r w:rsidRPr="00771B75">
        <w:t>identified.</w:t>
      </w:r>
    </w:p>
    <w:sectPr w:rsidR="00B3287D" w:rsidSect="00C0793B">
      <w:headerReference w:type="even" r:id="rId20"/>
      <w:headerReference w:type="default" r:id="rId21"/>
      <w:footerReference w:type="default" r:id="rId22"/>
      <w:headerReference w:type="first" r:id="rId23"/>
      <w:pgSz w:w="11906" w:h="16838"/>
      <w:pgMar w:top="1440" w:right="1800" w:bottom="1440" w:left="1800" w:header="708" w:footer="41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DEE" w:rsidRDefault="00263DEE" w:rsidP="00C0793B">
      <w:r>
        <w:separator/>
      </w:r>
    </w:p>
  </w:endnote>
  <w:endnote w:type="continuationSeparator" w:id="0">
    <w:p w:rsidR="00263DEE" w:rsidRDefault="00263DEE" w:rsidP="00C0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4E" w:rsidRDefault="00C820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3B" w:rsidRPr="00C0793B" w:rsidRDefault="00C0793B">
    <w:pPr>
      <w:pStyle w:val="Footer"/>
      <w:jc w:val="right"/>
      <w:rPr>
        <w:rFonts w:ascii="Calibri Light" w:hAnsi="Calibri Light"/>
        <w:sz w:val="22"/>
      </w:rPr>
    </w:pPr>
  </w:p>
  <w:p w:rsidR="00C0793B" w:rsidRDefault="00C079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4E" w:rsidRDefault="00C820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Light" w:hAnsi="Calibri Light"/>
        <w:sz w:val="22"/>
      </w:rPr>
      <w:id w:val="1755785835"/>
      <w:docPartObj>
        <w:docPartGallery w:val="Page Numbers (Bottom of Page)"/>
        <w:docPartUnique/>
      </w:docPartObj>
    </w:sdtPr>
    <w:sdtEndPr/>
    <w:sdtContent>
      <w:p w:rsidR="00C0793B" w:rsidRPr="00C0793B" w:rsidRDefault="00C0793B">
        <w:pPr>
          <w:pStyle w:val="Footer"/>
          <w:jc w:val="right"/>
          <w:rPr>
            <w:rFonts w:ascii="Calibri Light" w:hAnsi="Calibri Light"/>
            <w:sz w:val="22"/>
          </w:rPr>
        </w:pPr>
        <w:r w:rsidRPr="00C0793B">
          <w:rPr>
            <w:rFonts w:ascii="Calibri Light" w:hAnsi="Calibri Light"/>
            <w:sz w:val="22"/>
          </w:rPr>
          <w:t xml:space="preserve">Page | </w:t>
        </w:r>
        <w:r w:rsidRPr="00C0793B">
          <w:rPr>
            <w:rFonts w:ascii="Calibri Light" w:hAnsi="Calibri Light"/>
            <w:sz w:val="22"/>
          </w:rPr>
          <w:fldChar w:fldCharType="begin"/>
        </w:r>
        <w:r w:rsidRPr="00C0793B">
          <w:rPr>
            <w:rFonts w:ascii="Calibri Light" w:hAnsi="Calibri Light"/>
            <w:sz w:val="22"/>
          </w:rPr>
          <w:instrText xml:space="preserve"> PAGE   \* MERGEFORMAT </w:instrText>
        </w:r>
        <w:r w:rsidRPr="00C0793B">
          <w:rPr>
            <w:rFonts w:ascii="Calibri Light" w:hAnsi="Calibri Light"/>
            <w:sz w:val="22"/>
          </w:rPr>
          <w:fldChar w:fldCharType="separate"/>
        </w:r>
        <w:r w:rsidR="007A5CEB">
          <w:rPr>
            <w:rFonts w:ascii="Calibri Light" w:hAnsi="Calibri Light"/>
            <w:noProof/>
            <w:sz w:val="22"/>
          </w:rPr>
          <w:t>9</w:t>
        </w:r>
        <w:r w:rsidRPr="00C0793B">
          <w:rPr>
            <w:rFonts w:ascii="Calibri Light" w:hAnsi="Calibri Light"/>
            <w:noProof/>
            <w:sz w:val="22"/>
          </w:rPr>
          <w:fldChar w:fldCharType="end"/>
        </w:r>
        <w:r w:rsidRPr="00C0793B">
          <w:rPr>
            <w:rFonts w:ascii="Calibri Light" w:hAnsi="Calibri Light"/>
            <w:sz w:val="22"/>
          </w:rPr>
          <w:t xml:space="preserve"> </w:t>
        </w:r>
      </w:p>
    </w:sdtContent>
  </w:sdt>
  <w:p w:rsidR="00C0793B" w:rsidRDefault="00C07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DEE" w:rsidRDefault="00263DEE" w:rsidP="00C0793B">
      <w:r>
        <w:separator/>
      </w:r>
    </w:p>
  </w:footnote>
  <w:footnote w:type="continuationSeparator" w:id="0">
    <w:p w:rsidR="00263DEE" w:rsidRDefault="00263DEE" w:rsidP="00C07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4E" w:rsidRDefault="00C82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4E" w:rsidRDefault="00C820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4E" w:rsidRDefault="00C820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4E" w:rsidRDefault="00C820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4E" w:rsidRDefault="00C820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04E" w:rsidRDefault="00C820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50A3"/>
    <w:multiLevelType w:val="hybridMultilevel"/>
    <w:tmpl w:val="8B140648"/>
    <w:lvl w:ilvl="0" w:tplc="74CC22BC">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B3738A"/>
    <w:multiLevelType w:val="multilevel"/>
    <w:tmpl w:val="1CDC95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B948DB"/>
    <w:multiLevelType w:val="hybridMultilevel"/>
    <w:tmpl w:val="95020B0E"/>
    <w:lvl w:ilvl="0" w:tplc="02B2D656">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4F30D6"/>
    <w:multiLevelType w:val="hybridMultilevel"/>
    <w:tmpl w:val="9A12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BA6341"/>
    <w:multiLevelType w:val="hybridMultilevel"/>
    <w:tmpl w:val="E3B06B1E"/>
    <w:lvl w:ilvl="0" w:tplc="DEFE783C">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FF413C"/>
    <w:multiLevelType w:val="hybridMultilevel"/>
    <w:tmpl w:val="B1D4A45E"/>
    <w:lvl w:ilvl="0" w:tplc="BC1AEA12">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625A9E"/>
    <w:multiLevelType w:val="hybridMultilevel"/>
    <w:tmpl w:val="391649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2AB2831"/>
    <w:multiLevelType w:val="hybridMultilevel"/>
    <w:tmpl w:val="6688C7E4"/>
    <w:lvl w:ilvl="0" w:tplc="0BBEB5F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686030"/>
    <w:multiLevelType w:val="hybridMultilevel"/>
    <w:tmpl w:val="557E5CAA"/>
    <w:lvl w:ilvl="0" w:tplc="692E94FC">
      <w:start w:val="1"/>
      <w:numFmt w:val="decimal"/>
      <w:pStyle w:val="ListParagraph"/>
      <w:lvlText w:val="%1)"/>
      <w:lvlJc w:val="left"/>
      <w:pPr>
        <w:ind w:left="644"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9607750"/>
    <w:multiLevelType w:val="hybridMultilevel"/>
    <w:tmpl w:val="7920390A"/>
    <w:lvl w:ilvl="0" w:tplc="0809001B">
      <w:start w:val="1"/>
      <w:numFmt w:val="lowerRoman"/>
      <w:lvlText w:val="%1."/>
      <w:lvlJc w:val="right"/>
      <w:pPr>
        <w:ind w:left="1364"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1">
    <w:nsid w:val="5A972942"/>
    <w:multiLevelType w:val="hybridMultilevel"/>
    <w:tmpl w:val="119872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CEB48B7"/>
    <w:multiLevelType w:val="hybridMultilevel"/>
    <w:tmpl w:val="CF16FD2C"/>
    <w:lvl w:ilvl="0" w:tplc="5086B6B6">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3D03582"/>
    <w:multiLevelType w:val="hybridMultilevel"/>
    <w:tmpl w:val="228833F2"/>
    <w:lvl w:ilvl="0" w:tplc="314CB64C">
      <w:start w:val="1"/>
      <w:numFmt w:val="decimal"/>
      <w:pStyle w:val="NumberedList"/>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AC11E4"/>
    <w:multiLevelType w:val="hybridMultilevel"/>
    <w:tmpl w:val="196C8A6C"/>
    <w:lvl w:ilvl="0" w:tplc="1E06106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53459A"/>
    <w:multiLevelType w:val="hybridMultilevel"/>
    <w:tmpl w:val="CB3A2684"/>
    <w:lvl w:ilvl="0" w:tplc="0809001B">
      <w:start w:val="1"/>
      <w:numFmt w:val="lowerRoman"/>
      <w:lvlText w:val="%1."/>
      <w:lvlJc w:val="right"/>
      <w:pPr>
        <w:ind w:left="644"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3"/>
  </w:num>
  <w:num w:numId="3">
    <w:abstractNumId w:val="1"/>
  </w:num>
  <w:num w:numId="4">
    <w:abstractNumId w:val="8"/>
  </w:num>
  <w:num w:numId="5">
    <w:abstractNumId w:val="13"/>
  </w:num>
  <w:num w:numId="6">
    <w:abstractNumId w:val="1"/>
  </w:num>
  <w:num w:numId="7">
    <w:abstractNumId w:val="8"/>
  </w:num>
  <w:num w:numId="8">
    <w:abstractNumId w:val="13"/>
  </w:num>
  <w:num w:numId="9">
    <w:abstractNumId w:val="8"/>
  </w:num>
  <w:num w:numId="10">
    <w:abstractNumId w:val="13"/>
  </w:num>
  <w:num w:numId="11">
    <w:abstractNumId w:val="1"/>
  </w:num>
  <w:num w:numId="12">
    <w:abstractNumId w:val="8"/>
  </w:num>
  <w:num w:numId="13">
    <w:abstractNumId w:val="13"/>
  </w:num>
  <w:num w:numId="14">
    <w:abstractNumId w:val="1"/>
  </w:num>
  <w:num w:numId="15">
    <w:abstractNumId w:val="8"/>
  </w:num>
  <w:num w:numId="16">
    <w:abstractNumId w:val="13"/>
  </w:num>
  <w:num w:numId="17">
    <w:abstractNumId w:val="8"/>
  </w:num>
  <w:num w:numId="18">
    <w:abstractNumId w:val="13"/>
  </w:num>
  <w:num w:numId="19">
    <w:abstractNumId w:val="7"/>
  </w:num>
  <w:num w:numId="20">
    <w:abstractNumId w:val="3"/>
  </w:num>
  <w:num w:numId="21">
    <w:abstractNumId w:val="9"/>
  </w:num>
  <w:num w:numId="22">
    <w:abstractNumId w:val="10"/>
  </w:num>
  <w:num w:numId="23">
    <w:abstractNumId w:val="11"/>
  </w:num>
  <w:num w:numId="24">
    <w:abstractNumId w:val="15"/>
  </w:num>
  <w:num w:numId="25">
    <w:abstractNumId w:val="6"/>
  </w:num>
  <w:num w:numId="26">
    <w:abstractNumId w:val="12"/>
  </w:num>
  <w:num w:numId="27">
    <w:abstractNumId w:val="2"/>
  </w:num>
  <w:num w:numId="28">
    <w:abstractNumId w:val="4"/>
  </w:num>
  <w:num w:numId="29">
    <w:abstractNumId w:val="0"/>
  </w:num>
  <w:num w:numId="30">
    <w:abstractNumId w:val="1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7D"/>
    <w:rsid w:val="0001365C"/>
    <w:rsid w:val="00022A55"/>
    <w:rsid w:val="000343F0"/>
    <w:rsid w:val="00056CCB"/>
    <w:rsid w:val="000A2FE1"/>
    <w:rsid w:val="000F15D3"/>
    <w:rsid w:val="001037DC"/>
    <w:rsid w:val="00165124"/>
    <w:rsid w:val="001D430B"/>
    <w:rsid w:val="00263DEE"/>
    <w:rsid w:val="002731C0"/>
    <w:rsid w:val="00282FEA"/>
    <w:rsid w:val="002B0AF2"/>
    <w:rsid w:val="002B3169"/>
    <w:rsid w:val="002C7C7B"/>
    <w:rsid w:val="002E1F58"/>
    <w:rsid w:val="002F590E"/>
    <w:rsid w:val="00300F35"/>
    <w:rsid w:val="00302255"/>
    <w:rsid w:val="00365A0C"/>
    <w:rsid w:val="00445F67"/>
    <w:rsid w:val="0045673A"/>
    <w:rsid w:val="004F46CE"/>
    <w:rsid w:val="004F473C"/>
    <w:rsid w:val="005653CE"/>
    <w:rsid w:val="005C6826"/>
    <w:rsid w:val="00601A4B"/>
    <w:rsid w:val="006C79AA"/>
    <w:rsid w:val="006D17CF"/>
    <w:rsid w:val="00711997"/>
    <w:rsid w:val="00786964"/>
    <w:rsid w:val="007A5CEB"/>
    <w:rsid w:val="007E11DD"/>
    <w:rsid w:val="00857BE3"/>
    <w:rsid w:val="00861086"/>
    <w:rsid w:val="00894F09"/>
    <w:rsid w:val="008B7126"/>
    <w:rsid w:val="008D22E2"/>
    <w:rsid w:val="00913BB7"/>
    <w:rsid w:val="009851B3"/>
    <w:rsid w:val="009B4D2D"/>
    <w:rsid w:val="009C1603"/>
    <w:rsid w:val="009E5264"/>
    <w:rsid w:val="009F4571"/>
    <w:rsid w:val="00AA3521"/>
    <w:rsid w:val="00AE3A6D"/>
    <w:rsid w:val="00B06D49"/>
    <w:rsid w:val="00B23529"/>
    <w:rsid w:val="00B3287D"/>
    <w:rsid w:val="00B5306A"/>
    <w:rsid w:val="00B6231A"/>
    <w:rsid w:val="00C05330"/>
    <w:rsid w:val="00C0793B"/>
    <w:rsid w:val="00C527ED"/>
    <w:rsid w:val="00C578C6"/>
    <w:rsid w:val="00C7455E"/>
    <w:rsid w:val="00C8204E"/>
    <w:rsid w:val="00D0574E"/>
    <w:rsid w:val="00D22F7B"/>
    <w:rsid w:val="00D94187"/>
    <w:rsid w:val="00DA1BFB"/>
    <w:rsid w:val="00DA1E23"/>
    <w:rsid w:val="00DF5DD1"/>
    <w:rsid w:val="00E7218D"/>
    <w:rsid w:val="00E77594"/>
    <w:rsid w:val="00EC2B33"/>
    <w:rsid w:val="00EF0BE2"/>
    <w:rsid w:val="00F1528A"/>
    <w:rsid w:val="00F37187"/>
    <w:rsid w:val="00F44CBD"/>
    <w:rsid w:val="00FA393D"/>
    <w:rsid w:val="00FB2C6D"/>
    <w:rsid w:val="00FD7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05330"/>
    <w:rPr>
      <w:rFonts w:ascii="Arial" w:hAnsi="Arial"/>
      <w:color w:val="000000" w:themeColor="text1"/>
      <w:sz w:val="24"/>
      <w:szCs w:val="24"/>
    </w:rPr>
  </w:style>
  <w:style w:type="paragraph" w:styleId="Heading1">
    <w:name w:val="heading 1"/>
    <w:basedOn w:val="ListParagraph"/>
    <w:next w:val="Normal"/>
    <w:link w:val="Heading1Char"/>
    <w:uiPriority w:val="1"/>
    <w:qFormat/>
    <w:rsid w:val="00711997"/>
    <w:pPr>
      <w:numPr>
        <w:numId w:val="0"/>
      </w:numPr>
      <w:jc w:val="center"/>
      <w:outlineLvl w:val="0"/>
    </w:pPr>
    <w:rPr>
      <w:rFonts w:ascii="Calibri Light" w:hAnsi="Calibri Light"/>
      <w:sz w:val="28"/>
    </w:rPr>
  </w:style>
  <w:style w:type="paragraph" w:styleId="Heading2">
    <w:name w:val="heading 2"/>
    <w:basedOn w:val="Default"/>
    <w:next w:val="Normal"/>
    <w:link w:val="Heading2Char"/>
    <w:uiPriority w:val="1"/>
    <w:qFormat/>
    <w:rsid w:val="002731C0"/>
    <w:pPr>
      <w:spacing w:after="240"/>
      <w:outlineLvl w:val="1"/>
    </w:pPr>
    <w:rPr>
      <w:rFonts w:ascii="Calibri Light" w:hAnsi="Calibri Light"/>
      <w:bCs/>
      <w:sz w:val="26"/>
      <w:szCs w:val="26"/>
      <w:u w:val="single"/>
    </w:rPr>
  </w:style>
  <w:style w:type="paragraph" w:styleId="Heading3">
    <w:name w:val="heading 3"/>
    <w:basedOn w:val="Heading2"/>
    <w:next w:val="Normal"/>
    <w:link w:val="Heading3Char"/>
    <w:uiPriority w:val="1"/>
    <w:qFormat/>
    <w:rsid w:val="00C05330"/>
    <w:pPr>
      <w:spacing w:after="40"/>
      <w:outlineLvl w:val="2"/>
    </w:pPr>
    <w:rPr>
      <w:szCs w:val="24"/>
    </w:rPr>
  </w:style>
  <w:style w:type="paragraph" w:styleId="Heading4">
    <w:name w:val="heading 4"/>
    <w:basedOn w:val="Normal"/>
    <w:next w:val="Normal"/>
    <w:link w:val="Heading4Char"/>
    <w:uiPriority w:val="1"/>
    <w:qFormat/>
    <w:rsid w:val="00C05330"/>
    <w:pPr>
      <w:keepNext/>
      <w:keepLines/>
      <w:spacing w:before="280"/>
      <w:outlineLvl w:val="3"/>
    </w:pPr>
    <w:rPr>
      <w:rFonts w:eastAsiaTheme="majorEastAsia" w:cstheme="majorBidi"/>
      <w:b/>
      <w:bCs/>
      <w:iCs/>
      <w:color w:val="auto"/>
    </w:rPr>
  </w:style>
  <w:style w:type="paragraph" w:styleId="Heading5">
    <w:name w:val="heading 5"/>
    <w:basedOn w:val="Normal"/>
    <w:next w:val="Normal"/>
    <w:link w:val="Heading5Char"/>
    <w:uiPriority w:val="9"/>
    <w:rsid w:val="00C053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1997"/>
    <w:rPr>
      <w:rFonts w:ascii="Calibri Light" w:hAnsi="Calibri Light" w:cs="Calibri"/>
      <w:color w:val="000000" w:themeColor="text1"/>
      <w:sz w:val="28"/>
      <w:szCs w:val="24"/>
    </w:rPr>
  </w:style>
  <w:style w:type="character" w:customStyle="1" w:styleId="Heading2Char">
    <w:name w:val="Heading 2 Char"/>
    <w:basedOn w:val="DefaultParagraphFont"/>
    <w:link w:val="Heading2"/>
    <w:uiPriority w:val="1"/>
    <w:rsid w:val="002731C0"/>
    <w:rPr>
      <w:rFonts w:ascii="Calibri Light" w:eastAsiaTheme="minorHAnsi" w:hAnsi="Calibri Light" w:cs="Verdana"/>
      <w:bCs/>
      <w:color w:val="000000"/>
      <w:sz w:val="26"/>
      <w:szCs w:val="26"/>
      <w:u w:val="single"/>
      <w:lang w:eastAsia="en-US"/>
    </w:rPr>
  </w:style>
  <w:style w:type="character" w:customStyle="1" w:styleId="Heading3Char">
    <w:name w:val="Heading 3 Char"/>
    <w:basedOn w:val="DefaultParagraphFont"/>
    <w:link w:val="Heading3"/>
    <w:uiPriority w:val="1"/>
    <w:rsid w:val="00C05330"/>
    <w:rPr>
      <w:rFonts w:ascii="Arial" w:eastAsiaTheme="majorEastAsia" w:hAnsi="Arial" w:cstheme="majorBidi"/>
      <w:b/>
      <w:bCs/>
      <w:color w:val="000000" w:themeColor="text1"/>
      <w:sz w:val="26"/>
      <w:szCs w:val="24"/>
    </w:rPr>
  </w:style>
  <w:style w:type="character" w:customStyle="1" w:styleId="Heading4Char">
    <w:name w:val="Heading 4 Char"/>
    <w:basedOn w:val="DefaultParagraphFont"/>
    <w:link w:val="Heading4"/>
    <w:uiPriority w:val="1"/>
    <w:rsid w:val="00C05330"/>
    <w:rPr>
      <w:rFonts w:ascii="Arial" w:eastAsiaTheme="majorEastAsia" w:hAnsi="Arial" w:cstheme="majorBidi"/>
      <w:b/>
      <w:bCs/>
      <w:iCs/>
      <w:sz w:val="24"/>
      <w:szCs w:val="24"/>
    </w:rPr>
  </w:style>
  <w:style w:type="paragraph" w:styleId="ListParagraph">
    <w:name w:val="List Paragraph"/>
    <w:basedOn w:val="Normal"/>
    <w:link w:val="ListParagraphChar"/>
    <w:uiPriority w:val="34"/>
    <w:unhideWhenUsed/>
    <w:qFormat/>
    <w:rsid w:val="00711997"/>
    <w:pPr>
      <w:numPr>
        <w:numId w:val="21"/>
      </w:numPr>
      <w:autoSpaceDE w:val="0"/>
      <w:autoSpaceDN w:val="0"/>
      <w:adjustRightInd w:val="0"/>
      <w:spacing w:after="240" w:line="276" w:lineRule="auto"/>
      <w:ind w:hanging="357"/>
    </w:pPr>
    <w:rPr>
      <w:rFonts w:asciiTheme="minorHAnsi" w:eastAsiaTheme="minorHAnsi" w:hAnsiTheme="minorHAnsi" w:cs="Calibri"/>
    </w:rPr>
  </w:style>
  <w:style w:type="paragraph" w:customStyle="1" w:styleId="BulletedList">
    <w:name w:val="Bulleted List"/>
    <w:basedOn w:val="ListParagraph"/>
    <w:link w:val="BulletedListChar"/>
    <w:uiPriority w:val="2"/>
    <w:qFormat/>
    <w:rsid w:val="00C05330"/>
    <w:pPr>
      <w:numPr>
        <w:numId w:val="17"/>
      </w:numPr>
      <w:spacing w:after="120"/>
    </w:pPr>
    <w:rPr>
      <w:rFonts w:eastAsiaTheme="minorEastAsia"/>
      <w:color w:val="auto"/>
    </w:rPr>
  </w:style>
  <w:style w:type="character" w:customStyle="1" w:styleId="BulletedListChar">
    <w:name w:val="Bulleted List Char"/>
    <w:basedOn w:val="DefaultParagraphFont"/>
    <w:link w:val="BulletedList"/>
    <w:uiPriority w:val="2"/>
    <w:rsid w:val="00C05330"/>
    <w:rPr>
      <w:rFonts w:ascii="Arial" w:eastAsiaTheme="minorEastAsia" w:hAnsi="Arial"/>
      <w:sz w:val="24"/>
      <w:szCs w:val="24"/>
    </w:rPr>
  </w:style>
  <w:style w:type="paragraph" w:customStyle="1" w:styleId="CoverMainTitle">
    <w:name w:val="Cover Main Title"/>
    <w:basedOn w:val="Normal"/>
    <w:link w:val="CoverMainTitleChar"/>
    <w:uiPriority w:val="3"/>
    <w:qFormat/>
    <w:rsid w:val="00C05330"/>
    <w:pPr>
      <w:spacing w:line="900" w:lineRule="exact"/>
      <w:jc w:val="right"/>
    </w:pPr>
    <w:rPr>
      <w:rFonts w:cs="Arial"/>
      <w:sz w:val="80"/>
      <w:szCs w:val="80"/>
    </w:rPr>
  </w:style>
  <w:style w:type="character" w:customStyle="1" w:styleId="CoverMainTitleChar">
    <w:name w:val="Cover Main Title Char"/>
    <w:basedOn w:val="DefaultParagraphFont"/>
    <w:link w:val="CoverMainTitle"/>
    <w:uiPriority w:val="3"/>
    <w:rsid w:val="00C05330"/>
    <w:rPr>
      <w:rFonts w:ascii="Arial" w:hAnsi="Arial" w:cs="Arial"/>
      <w:color w:val="000000" w:themeColor="text1"/>
      <w:sz w:val="80"/>
      <w:szCs w:val="80"/>
    </w:rPr>
  </w:style>
  <w:style w:type="paragraph" w:customStyle="1" w:styleId="CoverPageSubTitle">
    <w:name w:val="Cover Page Sub Title"/>
    <w:basedOn w:val="Normal"/>
    <w:link w:val="CoverPageSubTitleChar"/>
    <w:uiPriority w:val="3"/>
    <w:qFormat/>
    <w:rsid w:val="00C05330"/>
    <w:pPr>
      <w:jc w:val="right"/>
    </w:pPr>
    <w:rPr>
      <w:rFonts w:cs="Arial"/>
      <w:sz w:val="40"/>
      <w:szCs w:val="40"/>
    </w:rPr>
  </w:style>
  <w:style w:type="character" w:customStyle="1" w:styleId="CoverPageSubTitleChar">
    <w:name w:val="Cover Page Sub Title Char"/>
    <w:basedOn w:val="DefaultParagraphFont"/>
    <w:link w:val="CoverPageSubTitle"/>
    <w:uiPriority w:val="3"/>
    <w:rsid w:val="00C05330"/>
    <w:rPr>
      <w:rFonts w:ascii="Arial" w:hAnsi="Arial" w:cs="Arial"/>
      <w:color w:val="000000" w:themeColor="text1"/>
      <w:sz w:val="40"/>
      <w:szCs w:val="40"/>
    </w:rPr>
  </w:style>
  <w:style w:type="paragraph" w:customStyle="1" w:styleId="CoverPageContactDetails">
    <w:name w:val="Cover Page Contact Details"/>
    <w:basedOn w:val="CoverPageSubTitle"/>
    <w:link w:val="CoverPageContactDetailsChar"/>
    <w:uiPriority w:val="3"/>
    <w:qFormat/>
    <w:rsid w:val="00C05330"/>
    <w:rPr>
      <w:sz w:val="30"/>
      <w:szCs w:val="30"/>
    </w:rPr>
  </w:style>
  <w:style w:type="character" w:customStyle="1" w:styleId="CoverPageContactDetailsChar">
    <w:name w:val="Cover Page Contact Details Char"/>
    <w:basedOn w:val="CoverPageSubTitleChar"/>
    <w:link w:val="CoverPageContactDetails"/>
    <w:uiPriority w:val="3"/>
    <w:rsid w:val="00C05330"/>
    <w:rPr>
      <w:rFonts w:ascii="Arial" w:hAnsi="Arial" w:cs="Arial"/>
      <w:color w:val="000000" w:themeColor="text1"/>
      <w:sz w:val="30"/>
      <w:szCs w:val="30"/>
    </w:rPr>
  </w:style>
  <w:style w:type="character" w:customStyle="1" w:styleId="Heading5Char">
    <w:name w:val="Heading 5 Char"/>
    <w:basedOn w:val="DefaultParagraphFont"/>
    <w:link w:val="Heading5"/>
    <w:uiPriority w:val="9"/>
    <w:rsid w:val="00C05330"/>
    <w:rPr>
      <w:rFonts w:asciiTheme="majorHAnsi" w:eastAsiaTheme="majorEastAsia" w:hAnsiTheme="majorHAnsi" w:cstheme="majorBidi"/>
      <w:color w:val="243F60" w:themeColor="accent1" w:themeShade="7F"/>
      <w:sz w:val="24"/>
      <w:szCs w:val="24"/>
    </w:rPr>
  </w:style>
  <w:style w:type="paragraph" w:customStyle="1" w:styleId="NumberedList">
    <w:name w:val="Numbered List"/>
    <w:basedOn w:val="BulletedList"/>
    <w:link w:val="NumberedListChar"/>
    <w:uiPriority w:val="2"/>
    <w:qFormat/>
    <w:rsid w:val="00C05330"/>
    <w:pPr>
      <w:numPr>
        <w:numId w:val="18"/>
      </w:numPr>
    </w:pPr>
  </w:style>
  <w:style w:type="character" w:customStyle="1" w:styleId="NumberedListChar">
    <w:name w:val="Numbered List Char"/>
    <w:basedOn w:val="BulletedListChar"/>
    <w:link w:val="NumberedList"/>
    <w:uiPriority w:val="2"/>
    <w:rsid w:val="00C05330"/>
    <w:rPr>
      <w:rFonts w:ascii="Arial" w:eastAsiaTheme="minorEastAsia" w:hAnsi="Arial"/>
      <w:sz w:val="24"/>
      <w:szCs w:val="24"/>
    </w:rPr>
  </w:style>
  <w:style w:type="paragraph" w:customStyle="1" w:styleId="Paragraph">
    <w:name w:val="Paragraph"/>
    <w:basedOn w:val="Default"/>
    <w:link w:val="ParagraphChar"/>
    <w:qFormat/>
    <w:rsid w:val="0001365C"/>
    <w:pPr>
      <w:spacing w:after="240" w:line="276" w:lineRule="auto"/>
    </w:pPr>
    <w:rPr>
      <w:rFonts w:asciiTheme="minorHAnsi" w:hAnsiTheme="minorHAnsi" w:cstheme="minorHAnsi"/>
    </w:rPr>
  </w:style>
  <w:style w:type="character" w:customStyle="1" w:styleId="ParagraphChar">
    <w:name w:val="Paragraph Char"/>
    <w:basedOn w:val="DefaultParagraphFont"/>
    <w:link w:val="Paragraph"/>
    <w:rsid w:val="0001365C"/>
    <w:rPr>
      <w:rFonts w:asciiTheme="minorHAnsi" w:eastAsiaTheme="minorHAnsi" w:hAnsiTheme="minorHAnsi" w:cstheme="minorHAnsi"/>
      <w:color w:val="000000"/>
      <w:sz w:val="24"/>
      <w:szCs w:val="24"/>
      <w:lang w:eastAsia="en-US"/>
    </w:rPr>
  </w:style>
  <w:style w:type="paragraph" w:styleId="NoSpacing">
    <w:name w:val="No Spacing"/>
    <w:link w:val="NoSpacingChar"/>
    <w:uiPriority w:val="1"/>
    <w:rsid w:val="00C05330"/>
    <w:pPr>
      <w:contextualSpacing/>
    </w:pPr>
    <w:rPr>
      <w:rFonts w:ascii="Arial" w:eastAsiaTheme="minorHAnsi" w:hAnsi="Arial" w:cstheme="minorBidi"/>
      <w:color w:val="000000" w:themeColor="text1"/>
      <w:sz w:val="24"/>
      <w:szCs w:val="22"/>
      <w:lang w:eastAsia="en-US"/>
    </w:rPr>
  </w:style>
  <w:style w:type="character" w:customStyle="1" w:styleId="NoSpacingChar">
    <w:name w:val="No Spacing Char"/>
    <w:basedOn w:val="DefaultParagraphFont"/>
    <w:link w:val="NoSpacing"/>
    <w:uiPriority w:val="1"/>
    <w:rsid w:val="00C05330"/>
    <w:rPr>
      <w:rFonts w:ascii="Arial" w:eastAsiaTheme="minorHAnsi" w:hAnsi="Arial" w:cstheme="minorBidi"/>
      <w:color w:val="000000" w:themeColor="text1"/>
      <w:sz w:val="24"/>
      <w:szCs w:val="22"/>
      <w:lang w:eastAsia="en-US"/>
    </w:rPr>
  </w:style>
  <w:style w:type="paragraph" w:styleId="Subtitle">
    <w:name w:val="Subtitle"/>
    <w:basedOn w:val="Normal"/>
    <w:next w:val="Normal"/>
    <w:link w:val="SubtitleChar"/>
    <w:uiPriority w:val="11"/>
    <w:unhideWhenUsed/>
    <w:rsid w:val="00C0533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05330"/>
    <w:rPr>
      <w:rFonts w:asciiTheme="majorHAnsi" w:eastAsiaTheme="majorEastAsia" w:hAnsiTheme="majorHAnsi" w:cstheme="majorBidi"/>
      <w:i/>
      <w:iCs/>
      <w:color w:val="4F81BD" w:themeColor="accent1"/>
      <w:spacing w:val="15"/>
      <w:sz w:val="24"/>
      <w:szCs w:val="24"/>
    </w:rPr>
  </w:style>
  <w:style w:type="paragraph" w:styleId="Title">
    <w:name w:val="Title"/>
    <w:basedOn w:val="CoverMainTitle"/>
    <w:next w:val="Normal"/>
    <w:link w:val="TitleChar"/>
    <w:uiPriority w:val="10"/>
    <w:unhideWhenUsed/>
    <w:qFormat/>
    <w:rsid w:val="00C05330"/>
  </w:style>
  <w:style w:type="character" w:customStyle="1" w:styleId="TitleChar">
    <w:name w:val="Title Char"/>
    <w:basedOn w:val="DefaultParagraphFont"/>
    <w:link w:val="Title"/>
    <w:uiPriority w:val="10"/>
    <w:rsid w:val="00C05330"/>
    <w:rPr>
      <w:rFonts w:ascii="Arial" w:hAnsi="Arial" w:cs="Arial"/>
      <w:color w:val="000000" w:themeColor="text1"/>
      <w:sz w:val="80"/>
      <w:szCs w:val="80"/>
    </w:rPr>
  </w:style>
  <w:style w:type="table" w:styleId="TableGrid">
    <w:name w:val="Table Grid"/>
    <w:basedOn w:val="TableNormal"/>
    <w:uiPriority w:val="59"/>
    <w:rsid w:val="00C05330"/>
    <w:pPr>
      <w:spacing w:before="40" w:after="40"/>
    </w:pPr>
    <w:rPr>
      <w:rFonts w:ascii="Arial" w:hAnsi="Arial"/>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paragraph" w:styleId="BalloonText">
    <w:name w:val="Balloon Text"/>
    <w:basedOn w:val="Normal"/>
    <w:link w:val="BalloonTextChar"/>
    <w:uiPriority w:val="99"/>
    <w:semiHidden/>
    <w:unhideWhenUsed/>
    <w:rsid w:val="00B3287D"/>
    <w:rPr>
      <w:rFonts w:ascii="Tahoma" w:hAnsi="Tahoma" w:cs="Tahoma"/>
      <w:sz w:val="16"/>
      <w:szCs w:val="16"/>
    </w:rPr>
  </w:style>
  <w:style w:type="character" w:customStyle="1" w:styleId="BalloonTextChar">
    <w:name w:val="Balloon Text Char"/>
    <w:basedOn w:val="DefaultParagraphFont"/>
    <w:link w:val="BalloonText"/>
    <w:uiPriority w:val="99"/>
    <w:semiHidden/>
    <w:rsid w:val="00B3287D"/>
    <w:rPr>
      <w:rFonts w:ascii="Tahoma" w:hAnsi="Tahoma" w:cs="Tahoma"/>
      <w:color w:val="000000" w:themeColor="text1"/>
      <w:sz w:val="16"/>
      <w:szCs w:val="16"/>
    </w:rPr>
  </w:style>
  <w:style w:type="character" w:customStyle="1" w:styleId="ListParagraphChar">
    <w:name w:val="List Paragraph Char"/>
    <w:link w:val="ListParagraph"/>
    <w:uiPriority w:val="34"/>
    <w:locked/>
    <w:rsid w:val="00711997"/>
    <w:rPr>
      <w:rFonts w:asciiTheme="minorHAnsi" w:eastAsiaTheme="minorHAnsi" w:hAnsiTheme="minorHAnsi" w:cs="Calibri"/>
      <w:color w:val="000000" w:themeColor="text1"/>
      <w:sz w:val="24"/>
      <w:szCs w:val="24"/>
    </w:rPr>
  </w:style>
  <w:style w:type="paragraph" w:customStyle="1" w:styleId="Default">
    <w:name w:val="Default"/>
    <w:rsid w:val="00B3287D"/>
    <w:pPr>
      <w:autoSpaceDE w:val="0"/>
      <w:autoSpaceDN w:val="0"/>
      <w:adjustRightInd w:val="0"/>
    </w:pPr>
    <w:rPr>
      <w:rFonts w:ascii="Verdana" w:eastAsiaTheme="minorHAnsi" w:hAnsi="Verdana" w:cs="Verdana"/>
      <w:color w:val="000000"/>
      <w:sz w:val="24"/>
      <w:szCs w:val="24"/>
      <w:lang w:eastAsia="en-US"/>
    </w:rPr>
  </w:style>
  <w:style w:type="character" w:styleId="CommentReference">
    <w:name w:val="annotation reference"/>
    <w:basedOn w:val="DefaultParagraphFont"/>
    <w:uiPriority w:val="99"/>
    <w:semiHidden/>
    <w:unhideWhenUsed/>
    <w:rsid w:val="00B3287D"/>
    <w:rPr>
      <w:sz w:val="16"/>
      <w:szCs w:val="16"/>
    </w:rPr>
  </w:style>
  <w:style w:type="paragraph" w:styleId="CommentText">
    <w:name w:val="annotation text"/>
    <w:basedOn w:val="Normal"/>
    <w:link w:val="CommentTextChar"/>
    <w:uiPriority w:val="99"/>
    <w:semiHidden/>
    <w:unhideWhenUsed/>
    <w:rsid w:val="00B3287D"/>
    <w:rPr>
      <w:sz w:val="20"/>
      <w:szCs w:val="20"/>
    </w:rPr>
  </w:style>
  <w:style w:type="character" w:customStyle="1" w:styleId="CommentTextChar">
    <w:name w:val="Comment Text Char"/>
    <w:basedOn w:val="DefaultParagraphFont"/>
    <w:link w:val="CommentText"/>
    <w:uiPriority w:val="99"/>
    <w:semiHidden/>
    <w:rsid w:val="00B3287D"/>
    <w:rPr>
      <w:rFonts w:ascii="Arial" w:hAnsi="Arial"/>
      <w:color w:val="000000" w:themeColor="text1"/>
    </w:rPr>
  </w:style>
  <w:style w:type="paragraph" w:styleId="CommentSubject">
    <w:name w:val="annotation subject"/>
    <w:basedOn w:val="CommentText"/>
    <w:next w:val="CommentText"/>
    <w:link w:val="CommentSubjectChar"/>
    <w:uiPriority w:val="99"/>
    <w:semiHidden/>
    <w:unhideWhenUsed/>
    <w:rsid w:val="00B3287D"/>
    <w:rPr>
      <w:b/>
      <w:bCs/>
    </w:rPr>
  </w:style>
  <w:style w:type="character" w:customStyle="1" w:styleId="CommentSubjectChar">
    <w:name w:val="Comment Subject Char"/>
    <w:basedOn w:val="CommentTextChar"/>
    <w:link w:val="CommentSubject"/>
    <w:uiPriority w:val="99"/>
    <w:semiHidden/>
    <w:rsid w:val="00B3287D"/>
    <w:rPr>
      <w:rFonts w:ascii="Arial" w:hAnsi="Arial"/>
      <w:b/>
      <w:bCs/>
      <w:color w:val="000000" w:themeColor="text1"/>
    </w:rPr>
  </w:style>
  <w:style w:type="paragraph" w:styleId="Revision">
    <w:name w:val="Revision"/>
    <w:hidden/>
    <w:uiPriority w:val="99"/>
    <w:semiHidden/>
    <w:rsid w:val="00EF0BE2"/>
    <w:rPr>
      <w:rFonts w:ascii="Arial" w:hAnsi="Arial"/>
      <w:color w:val="000000" w:themeColor="text1"/>
      <w:sz w:val="24"/>
      <w:szCs w:val="24"/>
    </w:rPr>
  </w:style>
  <w:style w:type="character" w:styleId="Hyperlink">
    <w:name w:val="Hyperlink"/>
    <w:basedOn w:val="DefaultParagraphFont"/>
    <w:uiPriority w:val="99"/>
    <w:unhideWhenUsed/>
    <w:rsid w:val="002731C0"/>
    <w:rPr>
      <w:color w:val="0000FF" w:themeColor="hyperlink"/>
      <w:u w:val="single"/>
    </w:rPr>
  </w:style>
  <w:style w:type="paragraph" w:styleId="Header">
    <w:name w:val="header"/>
    <w:basedOn w:val="Normal"/>
    <w:link w:val="HeaderChar"/>
    <w:uiPriority w:val="99"/>
    <w:unhideWhenUsed/>
    <w:rsid w:val="00C0793B"/>
    <w:pPr>
      <w:tabs>
        <w:tab w:val="center" w:pos="4513"/>
        <w:tab w:val="right" w:pos="9026"/>
      </w:tabs>
    </w:pPr>
  </w:style>
  <w:style w:type="character" w:customStyle="1" w:styleId="HeaderChar">
    <w:name w:val="Header Char"/>
    <w:basedOn w:val="DefaultParagraphFont"/>
    <w:link w:val="Header"/>
    <w:uiPriority w:val="99"/>
    <w:rsid w:val="00C0793B"/>
    <w:rPr>
      <w:rFonts w:ascii="Arial" w:hAnsi="Arial"/>
      <w:color w:val="000000" w:themeColor="text1"/>
      <w:sz w:val="24"/>
      <w:szCs w:val="24"/>
    </w:rPr>
  </w:style>
  <w:style w:type="paragraph" w:styleId="Footer">
    <w:name w:val="footer"/>
    <w:basedOn w:val="Normal"/>
    <w:link w:val="FooterChar"/>
    <w:uiPriority w:val="99"/>
    <w:unhideWhenUsed/>
    <w:rsid w:val="00C0793B"/>
    <w:pPr>
      <w:tabs>
        <w:tab w:val="center" w:pos="4513"/>
        <w:tab w:val="right" w:pos="9026"/>
      </w:tabs>
    </w:pPr>
  </w:style>
  <w:style w:type="character" w:customStyle="1" w:styleId="FooterChar">
    <w:name w:val="Footer Char"/>
    <w:basedOn w:val="DefaultParagraphFont"/>
    <w:link w:val="Footer"/>
    <w:uiPriority w:val="99"/>
    <w:rsid w:val="00C0793B"/>
    <w:rPr>
      <w:rFonts w:ascii="Arial" w:hAnsi="Arial"/>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05330"/>
    <w:rPr>
      <w:rFonts w:ascii="Arial" w:hAnsi="Arial"/>
      <w:color w:val="000000" w:themeColor="text1"/>
      <w:sz w:val="24"/>
      <w:szCs w:val="24"/>
    </w:rPr>
  </w:style>
  <w:style w:type="paragraph" w:styleId="Heading1">
    <w:name w:val="heading 1"/>
    <w:basedOn w:val="ListParagraph"/>
    <w:next w:val="Normal"/>
    <w:link w:val="Heading1Char"/>
    <w:uiPriority w:val="1"/>
    <w:qFormat/>
    <w:rsid w:val="00711997"/>
    <w:pPr>
      <w:numPr>
        <w:numId w:val="0"/>
      </w:numPr>
      <w:jc w:val="center"/>
      <w:outlineLvl w:val="0"/>
    </w:pPr>
    <w:rPr>
      <w:rFonts w:ascii="Calibri Light" w:hAnsi="Calibri Light"/>
      <w:sz w:val="28"/>
    </w:rPr>
  </w:style>
  <w:style w:type="paragraph" w:styleId="Heading2">
    <w:name w:val="heading 2"/>
    <w:basedOn w:val="Default"/>
    <w:next w:val="Normal"/>
    <w:link w:val="Heading2Char"/>
    <w:uiPriority w:val="1"/>
    <w:qFormat/>
    <w:rsid w:val="002731C0"/>
    <w:pPr>
      <w:spacing w:after="240"/>
      <w:outlineLvl w:val="1"/>
    </w:pPr>
    <w:rPr>
      <w:rFonts w:ascii="Calibri Light" w:hAnsi="Calibri Light"/>
      <w:bCs/>
      <w:sz w:val="26"/>
      <w:szCs w:val="26"/>
      <w:u w:val="single"/>
    </w:rPr>
  </w:style>
  <w:style w:type="paragraph" w:styleId="Heading3">
    <w:name w:val="heading 3"/>
    <w:basedOn w:val="Heading2"/>
    <w:next w:val="Normal"/>
    <w:link w:val="Heading3Char"/>
    <w:uiPriority w:val="1"/>
    <w:qFormat/>
    <w:rsid w:val="00C05330"/>
    <w:pPr>
      <w:spacing w:after="40"/>
      <w:outlineLvl w:val="2"/>
    </w:pPr>
    <w:rPr>
      <w:szCs w:val="24"/>
    </w:rPr>
  </w:style>
  <w:style w:type="paragraph" w:styleId="Heading4">
    <w:name w:val="heading 4"/>
    <w:basedOn w:val="Normal"/>
    <w:next w:val="Normal"/>
    <w:link w:val="Heading4Char"/>
    <w:uiPriority w:val="1"/>
    <w:qFormat/>
    <w:rsid w:val="00C05330"/>
    <w:pPr>
      <w:keepNext/>
      <w:keepLines/>
      <w:spacing w:before="280"/>
      <w:outlineLvl w:val="3"/>
    </w:pPr>
    <w:rPr>
      <w:rFonts w:eastAsiaTheme="majorEastAsia" w:cstheme="majorBidi"/>
      <w:b/>
      <w:bCs/>
      <w:iCs/>
      <w:color w:val="auto"/>
    </w:rPr>
  </w:style>
  <w:style w:type="paragraph" w:styleId="Heading5">
    <w:name w:val="heading 5"/>
    <w:basedOn w:val="Normal"/>
    <w:next w:val="Normal"/>
    <w:link w:val="Heading5Char"/>
    <w:uiPriority w:val="9"/>
    <w:rsid w:val="00C053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1997"/>
    <w:rPr>
      <w:rFonts w:ascii="Calibri Light" w:hAnsi="Calibri Light" w:cs="Calibri"/>
      <w:color w:val="000000" w:themeColor="text1"/>
      <w:sz w:val="28"/>
      <w:szCs w:val="24"/>
    </w:rPr>
  </w:style>
  <w:style w:type="character" w:customStyle="1" w:styleId="Heading2Char">
    <w:name w:val="Heading 2 Char"/>
    <w:basedOn w:val="DefaultParagraphFont"/>
    <w:link w:val="Heading2"/>
    <w:uiPriority w:val="1"/>
    <w:rsid w:val="002731C0"/>
    <w:rPr>
      <w:rFonts w:ascii="Calibri Light" w:eastAsiaTheme="minorHAnsi" w:hAnsi="Calibri Light" w:cs="Verdana"/>
      <w:bCs/>
      <w:color w:val="000000"/>
      <w:sz w:val="26"/>
      <w:szCs w:val="26"/>
      <w:u w:val="single"/>
      <w:lang w:eastAsia="en-US"/>
    </w:rPr>
  </w:style>
  <w:style w:type="character" w:customStyle="1" w:styleId="Heading3Char">
    <w:name w:val="Heading 3 Char"/>
    <w:basedOn w:val="DefaultParagraphFont"/>
    <w:link w:val="Heading3"/>
    <w:uiPriority w:val="1"/>
    <w:rsid w:val="00C05330"/>
    <w:rPr>
      <w:rFonts w:ascii="Arial" w:eastAsiaTheme="majorEastAsia" w:hAnsi="Arial" w:cstheme="majorBidi"/>
      <w:b/>
      <w:bCs/>
      <w:color w:val="000000" w:themeColor="text1"/>
      <w:sz w:val="26"/>
      <w:szCs w:val="24"/>
    </w:rPr>
  </w:style>
  <w:style w:type="character" w:customStyle="1" w:styleId="Heading4Char">
    <w:name w:val="Heading 4 Char"/>
    <w:basedOn w:val="DefaultParagraphFont"/>
    <w:link w:val="Heading4"/>
    <w:uiPriority w:val="1"/>
    <w:rsid w:val="00C05330"/>
    <w:rPr>
      <w:rFonts w:ascii="Arial" w:eastAsiaTheme="majorEastAsia" w:hAnsi="Arial" w:cstheme="majorBidi"/>
      <w:b/>
      <w:bCs/>
      <w:iCs/>
      <w:sz w:val="24"/>
      <w:szCs w:val="24"/>
    </w:rPr>
  </w:style>
  <w:style w:type="paragraph" w:styleId="ListParagraph">
    <w:name w:val="List Paragraph"/>
    <w:basedOn w:val="Normal"/>
    <w:link w:val="ListParagraphChar"/>
    <w:uiPriority w:val="34"/>
    <w:unhideWhenUsed/>
    <w:qFormat/>
    <w:rsid w:val="00711997"/>
    <w:pPr>
      <w:numPr>
        <w:numId w:val="21"/>
      </w:numPr>
      <w:autoSpaceDE w:val="0"/>
      <w:autoSpaceDN w:val="0"/>
      <w:adjustRightInd w:val="0"/>
      <w:spacing w:after="240" w:line="276" w:lineRule="auto"/>
      <w:ind w:hanging="357"/>
    </w:pPr>
    <w:rPr>
      <w:rFonts w:asciiTheme="minorHAnsi" w:eastAsiaTheme="minorHAnsi" w:hAnsiTheme="minorHAnsi" w:cs="Calibri"/>
    </w:rPr>
  </w:style>
  <w:style w:type="paragraph" w:customStyle="1" w:styleId="BulletedList">
    <w:name w:val="Bulleted List"/>
    <w:basedOn w:val="ListParagraph"/>
    <w:link w:val="BulletedListChar"/>
    <w:uiPriority w:val="2"/>
    <w:qFormat/>
    <w:rsid w:val="00C05330"/>
    <w:pPr>
      <w:numPr>
        <w:numId w:val="17"/>
      </w:numPr>
      <w:spacing w:after="120"/>
    </w:pPr>
    <w:rPr>
      <w:rFonts w:eastAsiaTheme="minorEastAsia"/>
      <w:color w:val="auto"/>
    </w:rPr>
  </w:style>
  <w:style w:type="character" w:customStyle="1" w:styleId="BulletedListChar">
    <w:name w:val="Bulleted List Char"/>
    <w:basedOn w:val="DefaultParagraphFont"/>
    <w:link w:val="BulletedList"/>
    <w:uiPriority w:val="2"/>
    <w:rsid w:val="00C05330"/>
    <w:rPr>
      <w:rFonts w:ascii="Arial" w:eastAsiaTheme="minorEastAsia" w:hAnsi="Arial"/>
      <w:sz w:val="24"/>
      <w:szCs w:val="24"/>
    </w:rPr>
  </w:style>
  <w:style w:type="paragraph" w:customStyle="1" w:styleId="CoverMainTitle">
    <w:name w:val="Cover Main Title"/>
    <w:basedOn w:val="Normal"/>
    <w:link w:val="CoverMainTitleChar"/>
    <w:uiPriority w:val="3"/>
    <w:qFormat/>
    <w:rsid w:val="00C05330"/>
    <w:pPr>
      <w:spacing w:line="900" w:lineRule="exact"/>
      <w:jc w:val="right"/>
    </w:pPr>
    <w:rPr>
      <w:rFonts w:cs="Arial"/>
      <w:sz w:val="80"/>
      <w:szCs w:val="80"/>
    </w:rPr>
  </w:style>
  <w:style w:type="character" w:customStyle="1" w:styleId="CoverMainTitleChar">
    <w:name w:val="Cover Main Title Char"/>
    <w:basedOn w:val="DefaultParagraphFont"/>
    <w:link w:val="CoverMainTitle"/>
    <w:uiPriority w:val="3"/>
    <w:rsid w:val="00C05330"/>
    <w:rPr>
      <w:rFonts w:ascii="Arial" w:hAnsi="Arial" w:cs="Arial"/>
      <w:color w:val="000000" w:themeColor="text1"/>
      <w:sz w:val="80"/>
      <w:szCs w:val="80"/>
    </w:rPr>
  </w:style>
  <w:style w:type="paragraph" w:customStyle="1" w:styleId="CoverPageSubTitle">
    <w:name w:val="Cover Page Sub Title"/>
    <w:basedOn w:val="Normal"/>
    <w:link w:val="CoverPageSubTitleChar"/>
    <w:uiPriority w:val="3"/>
    <w:qFormat/>
    <w:rsid w:val="00C05330"/>
    <w:pPr>
      <w:jc w:val="right"/>
    </w:pPr>
    <w:rPr>
      <w:rFonts w:cs="Arial"/>
      <w:sz w:val="40"/>
      <w:szCs w:val="40"/>
    </w:rPr>
  </w:style>
  <w:style w:type="character" w:customStyle="1" w:styleId="CoverPageSubTitleChar">
    <w:name w:val="Cover Page Sub Title Char"/>
    <w:basedOn w:val="DefaultParagraphFont"/>
    <w:link w:val="CoverPageSubTitle"/>
    <w:uiPriority w:val="3"/>
    <w:rsid w:val="00C05330"/>
    <w:rPr>
      <w:rFonts w:ascii="Arial" w:hAnsi="Arial" w:cs="Arial"/>
      <w:color w:val="000000" w:themeColor="text1"/>
      <w:sz w:val="40"/>
      <w:szCs w:val="40"/>
    </w:rPr>
  </w:style>
  <w:style w:type="paragraph" w:customStyle="1" w:styleId="CoverPageContactDetails">
    <w:name w:val="Cover Page Contact Details"/>
    <w:basedOn w:val="CoverPageSubTitle"/>
    <w:link w:val="CoverPageContactDetailsChar"/>
    <w:uiPriority w:val="3"/>
    <w:qFormat/>
    <w:rsid w:val="00C05330"/>
    <w:rPr>
      <w:sz w:val="30"/>
      <w:szCs w:val="30"/>
    </w:rPr>
  </w:style>
  <w:style w:type="character" w:customStyle="1" w:styleId="CoverPageContactDetailsChar">
    <w:name w:val="Cover Page Contact Details Char"/>
    <w:basedOn w:val="CoverPageSubTitleChar"/>
    <w:link w:val="CoverPageContactDetails"/>
    <w:uiPriority w:val="3"/>
    <w:rsid w:val="00C05330"/>
    <w:rPr>
      <w:rFonts w:ascii="Arial" w:hAnsi="Arial" w:cs="Arial"/>
      <w:color w:val="000000" w:themeColor="text1"/>
      <w:sz w:val="30"/>
      <w:szCs w:val="30"/>
    </w:rPr>
  </w:style>
  <w:style w:type="character" w:customStyle="1" w:styleId="Heading5Char">
    <w:name w:val="Heading 5 Char"/>
    <w:basedOn w:val="DefaultParagraphFont"/>
    <w:link w:val="Heading5"/>
    <w:uiPriority w:val="9"/>
    <w:rsid w:val="00C05330"/>
    <w:rPr>
      <w:rFonts w:asciiTheme="majorHAnsi" w:eastAsiaTheme="majorEastAsia" w:hAnsiTheme="majorHAnsi" w:cstheme="majorBidi"/>
      <w:color w:val="243F60" w:themeColor="accent1" w:themeShade="7F"/>
      <w:sz w:val="24"/>
      <w:szCs w:val="24"/>
    </w:rPr>
  </w:style>
  <w:style w:type="paragraph" w:customStyle="1" w:styleId="NumberedList">
    <w:name w:val="Numbered List"/>
    <w:basedOn w:val="BulletedList"/>
    <w:link w:val="NumberedListChar"/>
    <w:uiPriority w:val="2"/>
    <w:qFormat/>
    <w:rsid w:val="00C05330"/>
    <w:pPr>
      <w:numPr>
        <w:numId w:val="18"/>
      </w:numPr>
    </w:pPr>
  </w:style>
  <w:style w:type="character" w:customStyle="1" w:styleId="NumberedListChar">
    <w:name w:val="Numbered List Char"/>
    <w:basedOn w:val="BulletedListChar"/>
    <w:link w:val="NumberedList"/>
    <w:uiPriority w:val="2"/>
    <w:rsid w:val="00C05330"/>
    <w:rPr>
      <w:rFonts w:ascii="Arial" w:eastAsiaTheme="minorEastAsia" w:hAnsi="Arial"/>
      <w:sz w:val="24"/>
      <w:szCs w:val="24"/>
    </w:rPr>
  </w:style>
  <w:style w:type="paragraph" w:customStyle="1" w:styleId="Paragraph">
    <w:name w:val="Paragraph"/>
    <w:basedOn w:val="Default"/>
    <w:link w:val="ParagraphChar"/>
    <w:qFormat/>
    <w:rsid w:val="0001365C"/>
    <w:pPr>
      <w:spacing w:after="240" w:line="276" w:lineRule="auto"/>
    </w:pPr>
    <w:rPr>
      <w:rFonts w:asciiTheme="minorHAnsi" w:hAnsiTheme="minorHAnsi" w:cstheme="minorHAnsi"/>
    </w:rPr>
  </w:style>
  <w:style w:type="character" w:customStyle="1" w:styleId="ParagraphChar">
    <w:name w:val="Paragraph Char"/>
    <w:basedOn w:val="DefaultParagraphFont"/>
    <w:link w:val="Paragraph"/>
    <w:rsid w:val="0001365C"/>
    <w:rPr>
      <w:rFonts w:asciiTheme="minorHAnsi" w:eastAsiaTheme="minorHAnsi" w:hAnsiTheme="minorHAnsi" w:cstheme="minorHAnsi"/>
      <w:color w:val="000000"/>
      <w:sz w:val="24"/>
      <w:szCs w:val="24"/>
      <w:lang w:eastAsia="en-US"/>
    </w:rPr>
  </w:style>
  <w:style w:type="paragraph" w:styleId="NoSpacing">
    <w:name w:val="No Spacing"/>
    <w:link w:val="NoSpacingChar"/>
    <w:uiPriority w:val="1"/>
    <w:rsid w:val="00C05330"/>
    <w:pPr>
      <w:contextualSpacing/>
    </w:pPr>
    <w:rPr>
      <w:rFonts w:ascii="Arial" w:eastAsiaTheme="minorHAnsi" w:hAnsi="Arial" w:cstheme="minorBidi"/>
      <w:color w:val="000000" w:themeColor="text1"/>
      <w:sz w:val="24"/>
      <w:szCs w:val="22"/>
      <w:lang w:eastAsia="en-US"/>
    </w:rPr>
  </w:style>
  <w:style w:type="character" w:customStyle="1" w:styleId="NoSpacingChar">
    <w:name w:val="No Spacing Char"/>
    <w:basedOn w:val="DefaultParagraphFont"/>
    <w:link w:val="NoSpacing"/>
    <w:uiPriority w:val="1"/>
    <w:rsid w:val="00C05330"/>
    <w:rPr>
      <w:rFonts w:ascii="Arial" w:eastAsiaTheme="minorHAnsi" w:hAnsi="Arial" w:cstheme="minorBidi"/>
      <w:color w:val="000000" w:themeColor="text1"/>
      <w:sz w:val="24"/>
      <w:szCs w:val="22"/>
      <w:lang w:eastAsia="en-US"/>
    </w:rPr>
  </w:style>
  <w:style w:type="paragraph" w:styleId="Subtitle">
    <w:name w:val="Subtitle"/>
    <w:basedOn w:val="Normal"/>
    <w:next w:val="Normal"/>
    <w:link w:val="SubtitleChar"/>
    <w:uiPriority w:val="11"/>
    <w:unhideWhenUsed/>
    <w:rsid w:val="00C0533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05330"/>
    <w:rPr>
      <w:rFonts w:asciiTheme="majorHAnsi" w:eastAsiaTheme="majorEastAsia" w:hAnsiTheme="majorHAnsi" w:cstheme="majorBidi"/>
      <w:i/>
      <w:iCs/>
      <w:color w:val="4F81BD" w:themeColor="accent1"/>
      <w:spacing w:val="15"/>
      <w:sz w:val="24"/>
      <w:szCs w:val="24"/>
    </w:rPr>
  </w:style>
  <w:style w:type="paragraph" w:styleId="Title">
    <w:name w:val="Title"/>
    <w:basedOn w:val="CoverMainTitle"/>
    <w:next w:val="Normal"/>
    <w:link w:val="TitleChar"/>
    <w:uiPriority w:val="10"/>
    <w:unhideWhenUsed/>
    <w:qFormat/>
    <w:rsid w:val="00C05330"/>
  </w:style>
  <w:style w:type="character" w:customStyle="1" w:styleId="TitleChar">
    <w:name w:val="Title Char"/>
    <w:basedOn w:val="DefaultParagraphFont"/>
    <w:link w:val="Title"/>
    <w:uiPriority w:val="10"/>
    <w:rsid w:val="00C05330"/>
    <w:rPr>
      <w:rFonts w:ascii="Arial" w:hAnsi="Arial" w:cs="Arial"/>
      <w:color w:val="000000" w:themeColor="text1"/>
      <w:sz w:val="80"/>
      <w:szCs w:val="80"/>
    </w:rPr>
  </w:style>
  <w:style w:type="table" w:styleId="TableGrid">
    <w:name w:val="Table Grid"/>
    <w:basedOn w:val="TableNormal"/>
    <w:uiPriority w:val="59"/>
    <w:rsid w:val="00C05330"/>
    <w:pPr>
      <w:spacing w:before="40" w:after="40"/>
    </w:pPr>
    <w:rPr>
      <w:rFonts w:ascii="Arial" w:hAnsi="Arial"/>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paragraph" w:styleId="BalloonText">
    <w:name w:val="Balloon Text"/>
    <w:basedOn w:val="Normal"/>
    <w:link w:val="BalloonTextChar"/>
    <w:uiPriority w:val="99"/>
    <w:semiHidden/>
    <w:unhideWhenUsed/>
    <w:rsid w:val="00B3287D"/>
    <w:rPr>
      <w:rFonts w:ascii="Tahoma" w:hAnsi="Tahoma" w:cs="Tahoma"/>
      <w:sz w:val="16"/>
      <w:szCs w:val="16"/>
    </w:rPr>
  </w:style>
  <w:style w:type="character" w:customStyle="1" w:styleId="BalloonTextChar">
    <w:name w:val="Balloon Text Char"/>
    <w:basedOn w:val="DefaultParagraphFont"/>
    <w:link w:val="BalloonText"/>
    <w:uiPriority w:val="99"/>
    <w:semiHidden/>
    <w:rsid w:val="00B3287D"/>
    <w:rPr>
      <w:rFonts w:ascii="Tahoma" w:hAnsi="Tahoma" w:cs="Tahoma"/>
      <w:color w:val="000000" w:themeColor="text1"/>
      <w:sz w:val="16"/>
      <w:szCs w:val="16"/>
    </w:rPr>
  </w:style>
  <w:style w:type="character" w:customStyle="1" w:styleId="ListParagraphChar">
    <w:name w:val="List Paragraph Char"/>
    <w:link w:val="ListParagraph"/>
    <w:uiPriority w:val="34"/>
    <w:locked/>
    <w:rsid w:val="00711997"/>
    <w:rPr>
      <w:rFonts w:asciiTheme="minorHAnsi" w:eastAsiaTheme="minorHAnsi" w:hAnsiTheme="minorHAnsi" w:cs="Calibri"/>
      <w:color w:val="000000" w:themeColor="text1"/>
      <w:sz w:val="24"/>
      <w:szCs w:val="24"/>
    </w:rPr>
  </w:style>
  <w:style w:type="paragraph" w:customStyle="1" w:styleId="Default">
    <w:name w:val="Default"/>
    <w:rsid w:val="00B3287D"/>
    <w:pPr>
      <w:autoSpaceDE w:val="0"/>
      <w:autoSpaceDN w:val="0"/>
      <w:adjustRightInd w:val="0"/>
    </w:pPr>
    <w:rPr>
      <w:rFonts w:ascii="Verdana" w:eastAsiaTheme="minorHAnsi" w:hAnsi="Verdana" w:cs="Verdana"/>
      <w:color w:val="000000"/>
      <w:sz w:val="24"/>
      <w:szCs w:val="24"/>
      <w:lang w:eastAsia="en-US"/>
    </w:rPr>
  </w:style>
  <w:style w:type="character" w:styleId="CommentReference">
    <w:name w:val="annotation reference"/>
    <w:basedOn w:val="DefaultParagraphFont"/>
    <w:uiPriority w:val="99"/>
    <w:semiHidden/>
    <w:unhideWhenUsed/>
    <w:rsid w:val="00B3287D"/>
    <w:rPr>
      <w:sz w:val="16"/>
      <w:szCs w:val="16"/>
    </w:rPr>
  </w:style>
  <w:style w:type="paragraph" w:styleId="CommentText">
    <w:name w:val="annotation text"/>
    <w:basedOn w:val="Normal"/>
    <w:link w:val="CommentTextChar"/>
    <w:uiPriority w:val="99"/>
    <w:semiHidden/>
    <w:unhideWhenUsed/>
    <w:rsid w:val="00B3287D"/>
    <w:rPr>
      <w:sz w:val="20"/>
      <w:szCs w:val="20"/>
    </w:rPr>
  </w:style>
  <w:style w:type="character" w:customStyle="1" w:styleId="CommentTextChar">
    <w:name w:val="Comment Text Char"/>
    <w:basedOn w:val="DefaultParagraphFont"/>
    <w:link w:val="CommentText"/>
    <w:uiPriority w:val="99"/>
    <w:semiHidden/>
    <w:rsid w:val="00B3287D"/>
    <w:rPr>
      <w:rFonts w:ascii="Arial" w:hAnsi="Arial"/>
      <w:color w:val="000000" w:themeColor="text1"/>
    </w:rPr>
  </w:style>
  <w:style w:type="paragraph" w:styleId="CommentSubject">
    <w:name w:val="annotation subject"/>
    <w:basedOn w:val="CommentText"/>
    <w:next w:val="CommentText"/>
    <w:link w:val="CommentSubjectChar"/>
    <w:uiPriority w:val="99"/>
    <w:semiHidden/>
    <w:unhideWhenUsed/>
    <w:rsid w:val="00B3287D"/>
    <w:rPr>
      <w:b/>
      <w:bCs/>
    </w:rPr>
  </w:style>
  <w:style w:type="character" w:customStyle="1" w:styleId="CommentSubjectChar">
    <w:name w:val="Comment Subject Char"/>
    <w:basedOn w:val="CommentTextChar"/>
    <w:link w:val="CommentSubject"/>
    <w:uiPriority w:val="99"/>
    <w:semiHidden/>
    <w:rsid w:val="00B3287D"/>
    <w:rPr>
      <w:rFonts w:ascii="Arial" w:hAnsi="Arial"/>
      <w:b/>
      <w:bCs/>
      <w:color w:val="000000" w:themeColor="text1"/>
    </w:rPr>
  </w:style>
  <w:style w:type="paragraph" w:styleId="Revision">
    <w:name w:val="Revision"/>
    <w:hidden/>
    <w:uiPriority w:val="99"/>
    <w:semiHidden/>
    <w:rsid w:val="00EF0BE2"/>
    <w:rPr>
      <w:rFonts w:ascii="Arial" w:hAnsi="Arial"/>
      <w:color w:val="000000" w:themeColor="text1"/>
      <w:sz w:val="24"/>
      <w:szCs w:val="24"/>
    </w:rPr>
  </w:style>
  <w:style w:type="character" w:styleId="Hyperlink">
    <w:name w:val="Hyperlink"/>
    <w:basedOn w:val="DefaultParagraphFont"/>
    <w:uiPriority w:val="99"/>
    <w:unhideWhenUsed/>
    <w:rsid w:val="002731C0"/>
    <w:rPr>
      <w:color w:val="0000FF" w:themeColor="hyperlink"/>
      <w:u w:val="single"/>
    </w:rPr>
  </w:style>
  <w:style w:type="paragraph" w:styleId="Header">
    <w:name w:val="header"/>
    <w:basedOn w:val="Normal"/>
    <w:link w:val="HeaderChar"/>
    <w:uiPriority w:val="99"/>
    <w:unhideWhenUsed/>
    <w:rsid w:val="00C0793B"/>
    <w:pPr>
      <w:tabs>
        <w:tab w:val="center" w:pos="4513"/>
        <w:tab w:val="right" w:pos="9026"/>
      </w:tabs>
    </w:pPr>
  </w:style>
  <w:style w:type="character" w:customStyle="1" w:styleId="HeaderChar">
    <w:name w:val="Header Char"/>
    <w:basedOn w:val="DefaultParagraphFont"/>
    <w:link w:val="Header"/>
    <w:uiPriority w:val="99"/>
    <w:rsid w:val="00C0793B"/>
    <w:rPr>
      <w:rFonts w:ascii="Arial" w:hAnsi="Arial"/>
      <w:color w:val="000000" w:themeColor="text1"/>
      <w:sz w:val="24"/>
      <w:szCs w:val="24"/>
    </w:rPr>
  </w:style>
  <w:style w:type="paragraph" w:styleId="Footer">
    <w:name w:val="footer"/>
    <w:basedOn w:val="Normal"/>
    <w:link w:val="FooterChar"/>
    <w:uiPriority w:val="99"/>
    <w:unhideWhenUsed/>
    <w:rsid w:val="00C0793B"/>
    <w:pPr>
      <w:tabs>
        <w:tab w:val="center" w:pos="4513"/>
        <w:tab w:val="right" w:pos="9026"/>
      </w:tabs>
    </w:pPr>
  </w:style>
  <w:style w:type="character" w:customStyle="1" w:styleId="FooterChar">
    <w:name w:val="Footer Char"/>
    <w:basedOn w:val="DefaultParagraphFont"/>
    <w:link w:val="Footer"/>
    <w:uiPriority w:val="99"/>
    <w:rsid w:val="00C0793B"/>
    <w:rPr>
      <w:rFonts w:ascii="Arial" w:hAnsi="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esph@wealden.gov.uk"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esph@wealden.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image" Target="media/image2.jpeg"/><Relationship Id="rId19" Type="http://schemas.openxmlformats.org/officeDocument/2006/relationships/hyperlink" Target="https://www.hastings.gov.uk/planning/policy/adoptedlocalplan/supportingdocs_evidencebase/evidencebasedocumen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FA27-313F-4176-976B-4A2B1D19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D5346353.dotm</Template>
  <TotalTime>2</TotalTime>
  <Pages>10</Pages>
  <Words>1969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Bottomley</dc:creator>
  <cp:lastModifiedBy>Stephen Bottomley</cp:lastModifiedBy>
  <cp:revision>5</cp:revision>
  <cp:lastPrinted>2017-09-22T08:06:00Z</cp:lastPrinted>
  <dcterms:created xsi:type="dcterms:W3CDTF">2017-09-25T08:01:00Z</dcterms:created>
  <dcterms:modified xsi:type="dcterms:W3CDTF">2017-09-25T10:20:00Z</dcterms:modified>
</cp:coreProperties>
</file>