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E9E0D" w14:textId="77777777" w:rsidR="0000405E" w:rsidRDefault="0000405E" w:rsidP="0000405E">
      <w:pPr>
        <w:jc w:val="center"/>
        <w:rPr>
          <w:rFonts w:ascii="Arial" w:eastAsia="Times New Roman" w:hAnsi="Arial" w:cs="Arial"/>
          <w:sz w:val="20"/>
          <w:szCs w:val="20"/>
        </w:rPr>
      </w:pPr>
      <w:r>
        <w:rPr>
          <w:rFonts w:ascii="Arial" w:eastAsia="Times New Roman" w:hAnsi="Arial" w:cs="Arial"/>
          <w:noProof/>
          <w:sz w:val="20"/>
          <w:szCs w:val="20"/>
          <w:lang w:eastAsia="en-GB"/>
        </w:rPr>
        <w:drawing>
          <wp:inline distT="0" distB="0" distL="0" distR="0" wp14:anchorId="1471CCFA" wp14:editId="6CD13E80">
            <wp:extent cx="2387600" cy="1911350"/>
            <wp:effectExtent l="0" t="0" r="0"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7600" cy="1911350"/>
                    </a:xfrm>
                    <a:prstGeom prst="rect">
                      <a:avLst/>
                    </a:prstGeom>
                    <a:noFill/>
                    <a:ln>
                      <a:noFill/>
                    </a:ln>
                  </pic:spPr>
                </pic:pic>
              </a:graphicData>
            </a:graphic>
          </wp:inline>
        </w:drawing>
      </w:r>
    </w:p>
    <w:p w14:paraId="2A524585" w14:textId="77777777" w:rsidR="0000405E" w:rsidRPr="00944683" w:rsidRDefault="0000405E" w:rsidP="0000405E">
      <w:pPr>
        <w:rPr>
          <w:rFonts w:ascii="Arial" w:eastAsia="Times New Roman" w:hAnsi="Arial" w:cs="Arial"/>
          <w:noProof/>
        </w:rPr>
      </w:pPr>
    </w:p>
    <w:p w14:paraId="3141CF44" w14:textId="77777777" w:rsidR="0000405E" w:rsidRPr="00944683" w:rsidRDefault="0000405E" w:rsidP="0000405E">
      <w:pPr>
        <w:rPr>
          <w:rFonts w:ascii="Arial" w:eastAsia="Times New Roman" w:hAnsi="Arial" w:cs="Arial"/>
          <w:noProof/>
        </w:rPr>
      </w:pPr>
    </w:p>
    <w:p w14:paraId="44B93646" w14:textId="77777777" w:rsidR="0000405E" w:rsidRPr="00944683" w:rsidRDefault="0000405E" w:rsidP="0000405E">
      <w:pPr>
        <w:suppressAutoHyphens/>
        <w:jc w:val="center"/>
        <w:rPr>
          <w:rFonts w:ascii="Arial" w:eastAsia="Times New Roman" w:hAnsi="Arial" w:cs="Arial"/>
          <w:b/>
          <w:sz w:val="40"/>
          <w:szCs w:val="40"/>
        </w:rPr>
      </w:pPr>
      <w:bookmarkStart w:id="0" w:name="DrafterTeam"/>
      <w:bookmarkEnd w:id="0"/>
      <w:r w:rsidRPr="00944683">
        <w:rPr>
          <w:rFonts w:ascii="Arial" w:eastAsia="Times New Roman" w:hAnsi="Arial" w:cs="Arial"/>
          <w:b/>
          <w:sz w:val="40"/>
          <w:szCs w:val="40"/>
        </w:rPr>
        <w:t>Situational Awareness Command and Control Delivery Team (SACC DT)</w:t>
      </w:r>
    </w:p>
    <w:p w14:paraId="1063FBB7" w14:textId="77777777" w:rsidR="0000405E" w:rsidRPr="00944683" w:rsidRDefault="0000405E" w:rsidP="0000405E">
      <w:pPr>
        <w:tabs>
          <w:tab w:val="left" w:pos="5250"/>
        </w:tabs>
        <w:suppressAutoHyphens/>
        <w:rPr>
          <w:rFonts w:ascii="Arial" w:eastAsia="Times New Roman" w:hAnsi="Arial" w:cs="Arial"/>
          <w:b/>
          <w:i/>
        </w:rPr>
      </w:pPr>
      <w:r w:rsidRPr="00944683">
        <w:rPr>
          <w:rFonts w:ascii="Arial" w:eastAsia="Times New Roman" w:hAnsi="Arial" w:cs="Arial"/>
          <w:b/>
          <w:i/>
        </w:rPr>
        <w:tab/>
      </w:r>
    </w:p>
    <w:p w14:paraId="66BC5E9D" w14:textId="77777777" w:rsidR="0000405E" w:rsidRPr="00944683" w:rsidRDefault="0000405E" w:rsidP="0000405E">
      <w:pPr>
        <w:suppressAutoHyphens/>
        <w:jc w:val="center"/>
        <w:rPr>
          <w:rFonts w:ascii="Arial" w:eastAsia="Times New Roman" w:hAnsi="Arial" w:cs="Arial"/>
          <w:b/>
          <w:sz w:val="32"/>
          <w:szCs w:val="32"/>
        </w:rPr>
      </w:pPr>
      <w:r w:rsidRPr="00944683">
        <w:rPr>
          <w:rFonts w:ascii="Arial" w:eastAsia="Times New Roman" w:hAnsi="Arial" w:cs="Arial"/>
          <w:b/>
          <w:sz w:val="32"/>
          <w:szCs w:val="32"/>
        </w:rPr>
        <w:t xml:space="preserve">Contract No: </w:t>
      </w:r>
      <w:bookmarkStart w:id="1" w:name="MultiPO_Num1"/>
      <w:bookmarkEnd w:id="1"/>
      <w:r w:rsidRPr="00944683">
        <w:rPr>
          <w:rFonts w:ascii="Arial" w:eastAsia="Times New Roman" w:hAnsi="Arial" w:cs="Arial"/>
          <w:sz w:val="32"/>
          <w:szCs w:val="32"/>
        </w:rPr>
        <w:t>SACC/000</w:t>
      </w:r>
      <w:r>
        <w:rPr>
          <w:rFonts w:ascii="Arial" w:eastAsia="Times New Roman" w:hAnsi="Arial" w:cs="Arial"/>
          <w:sz w:val="32"/>
          <w:szCs w:val="32"/>
        </w:rPr>
        <w:t>90</w:t>
      </w:r>
    </w:p>
    <w:p w14:paraId="6386A3A5" w14:textId="77777777" w:rsidR="0000405E" w:rsidRPr="00944683" w:rsidRDefault="0000405E" w:rsidP="0000405E">
      <w:pPr>
        <w:suppressAutoHyphens/>
        <w:jc w:val="center"/>
        <w:rPr>
          <w:rFonts w:ascii="Arial" w:eastAsia="Times New Roman" w:hAnsi="Arial" w:cs="Arial"/>
          <w:b/>
          <w:color w:val="FF0000"/>
          <w:sz w:val="32"/>
          <w:szCs w:val="32"/>
        </w:rPr>
      </w:pPr>
      <w:r w:rsidRPr="00944683">
        <w:rPr>
          <w:rFonts w:ascii="Arial" w:eastAsia="Times New Roman" w:hAnsi="Arial" w:cs="Arial"/>
          <w:b/>
          <w:sz w:val="32"/>
          <w:szCs w:val="32"/>
        </w:rPr>
        <w:t>For:</w:t>
      </w:r>
    </w:p>
    <w:p w14:paraId="3F40DF63" w14:textId="77777777" w:rsidR="0000405E" w:rsidRPr="00944683" w:rsidRDefault="0000405E" w:rsidP="0000405E">
      <w:pPr>
        <w:suppressAutoHyphens/>
        <w:jc w:val="center"/>
        <w:rPr>
          <w:rFonts w:ascii="Arial" w:eastAsia="Times New Roman" w:hAnsi="Arial" w:cs="Arial"/>
          <w:sz w:val="32"/>
          <w:szCs w:val="32"/>
        </w:rPr>
      </w:pPr>
      <w:bookmarkStart w:id="2" w:name="MultiDescription1"/>
      <w:bookmarkEnd w:id="2"/>
      <w:r w:rsidRPr="00944683">
        <w:rPr>
          <w:rFonts w:ascii="Arial" w:eastAsia="Times New Roman" w:hAnsi="Arial" w:cs="Arial"/>
          <w:color w:val="000000" w:themeColor="text1"/>
          <w:sz w:val="32"/>
          <w:szCs w:val="32"/>
        </w:rPr>
        <w:t>Provision of Battlefield Operations Support System and In Service Support</w:t>
      </w:r>
    </w:p>
    <w:p w14:paraId="36C6A8C4" w14:textId="77777777" w:rsidR="0000405E" w:rsidRPr="00944683" w:rsidRDefault="0000405E" w:rsidP="0000405E">
      <w:pPr>
        <w:suppressAutoHyphens/>
        <w:jc w:val="center"/>
        <w:rPr>
          <w:rFonts w:ascii="Arial" w:eastAsia="Times New Roman" w:hAnsi="Arial" w:cs="Arial"/>
          <w:b/>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7"/>
        <w:gridCol w:w="5006"/>
      </w:tblGrid>
      <w:tr w:rsidR="0000405E" w:rsidRPr="00944683" w14:paraId="5A26FD76" w14:textId="77777777" w:rsidTr="0000405E">
        <w:trPr>
          <w:trHeight w:val="4773"/>
          <w:jc w:val="center"/>
        </w:trPr>
        <w:tc>
          <w:tcPr>
            <w:tcW w:w="5337" w:type="dxa"/>
            <w:tcBorders>
              <w:top w:val="single" w:sz="4" w:space="0" w:color="auto"/>
              <w:left w:val="single" w:sz="4" w:space="0" w:color="auto"/>
              <w:bottom w:val="single" w:sz="4" w:space="0" w:color="auto"/>
              <w:right w:val="single" w:sz="4" w:space="0" w:color="auto"/>
            </w:tcBorders>
          </w:tcPr>
          <w:p w14:paraId="7E452BD5" w14:textId="77777777" w:rsidR="0000405E" w:rsidRPr="00944683" w:rsidRDefault="0000405E" w:rsidP="0000405E">
            <w:pPr>
              <w:suppressAutoHyphens/>
              <w:spacing w:line="254" w:lineRule="auto"/>
              <w:rPr>
                <w:rFonts w:ascii="Arial" w:eastAsia="Times New Roman" w:hAnsi="Arial" w:cs="Arial"/>
                <w:b/>
              </w:rPr>
            </w:pPr>
          </w:p>
          <w:p w14:paraId="3EAF9944" w14:textId="77777777" w:rsidR="0000405E" w:rsidRPr="00944683" w:rsidRDefault="0000405E" w:rsidP="0000405E">
            <w:pPr>
              <w:suppressAutoHyphens/>
              <w:spacing w:line="254" w:lineRule="auto"/>
              <w:rPr>
                <w:rFonts w:ascii="Arial" w:eastAsia="Times New Roman" w:hAnsi="Arial" w:cs="Arial"/>
                <w:b/>
              </w:rPr>
            </w:pPr>
            <w:r w:rsidRPr="00944683">
              <w:rPr>
                <w:rFonts w:ascii="Arial" w:eastAsia="Times New Roman" w:hAnsi="Arial" w:cs="Arial"/>
                <w:b/>
              </w:rPr>
              <w:t>Between the Secretary of State for Defence of the United Kingdom of Great Britain and Northern Ireland</w:t>
            </w:r>
          </w:p>
          <w:p w14:paraId="7197AE86" w14:textId="77777777" w:rsidR="0000405E" w:rsidRDefault="0000405E" w:rsidP="0000405E">
            <w:pPr>
              <w:suppressAutoHyphens/>
              <w:spacing w:line="254" w:lineRule="auto"/>
              <w:rPr>
                <w:rFonts w:ascii="Arial" w:eastAsia="Times New Roman" w:hAnsi="Arial" w:cs="Arial"/>
                <w:b/>
              </w:rPr>
            </w:pPr>
          </w:p>
          <w:p w14:paraId="630F4F4D" w14:textId="77777777" w:rsidR="0000405E" w:rsidRPr="00944683" w:rsidRDefault="0000405E" w:rsidP="0000405E">
            <w:pPr>
              <w:suppressAutoHyphens/>
              <w:spacing w:line="254" w:lineRule="auto"/>
              <w:rPr>
                <w:rFonts w:ascii="Arial" w:eastAsia="Times New Roman" w:hAnsi="Arial" w:cs="Arial"/>
                <w:b/>
              </w:rPr>
            </w:pPr>
          </w:p>
          <w:p w14:paraId="5D622A4B" w14:textId="77777777" w:rsidR="0000405E" w:rsidRPr="00944683" w:rsidRDefault="0000405E" w:rsidP="0000405E">
            <w:pPr>
              <w:suppressAutoHyphens/>
              <w:spacing w:line="254" w:lineRule="auto"/>
              <w:rPr>
                <w:rFonts w:ascii="Arial" w:eastAsia="Times New Roman" w:hAnsi="Arial" w:cs="Arial"/>
                <w:b/>
              </w:rPr>
            </w:pPr>
            <w:r w:rsidRPr="00944683">
              <w:rPr>
                <w:rFonts w:ascii="Arial" w:eastAsia="Times New Roman" w:hAnsi="Arial" w:cs="Arial"/>
                <w:b/>
              </w:rPr>
              <w:t>Team Name and address:</w:t>
            </w:r>
          </w:p>
          <w:p w14:paraId="19FD599D" w14:textId="77777777" w:rsidR="0000405E" w:rsidRPr="00944683" w:rsidRDefault="0000405E" w:rsidP="0000405E">
            <w:pPr>
              <w:suppressAutoHyphens/>
              <w:spacing w:line="254" w:lineRule="auto"/>
              <w:rPr>
                <w:rFonts w:ascii="Arial" w:eastAsia="Times New Roman" w:hAnsi="Arial" w:cs="Arial"/>
              </w:rPr>
            </w:pPr>
            <w:bookmarkStart w:id="3" w:name="MultiDrafterAddressA1"/>
            <w:bookmarkEnd w:id="3"/>
            <w:r w:rsidRPr="00944683">
              <w:rPr>
                <w:rFonts w:ascii="Arial" w:eastAsia="Times New Roman" w:hAnsi="Arial" w:cs="Arial"/>
              </w:rPr>
              <w:t>Situational Awareness Command and Control Delivery Team (SACC DT)</w:t>
            </w:r>
          </w:p>
          <w:p w14:paraId="276391C3" w14:textId="77777777" w:rsidR="0000405E" w:rsidRPr="00944683" w:rsidRDefault="0000405E" w:rsidP="0000405E">
            <w:pPr>
              <w:suppressAutoHyphens/>
              <w:spacing w:line="254" w:lineRule="auto"/>
              <w:rPr>
                <w:rFonts w:ascii="Arial" w:eastAsia="Times New Roman" w:hAnsi="Arial" w:cs="Arial"/>
              </w:rPr>
            </w:pPr>
            <w:r w:rsidRPr="00944683">
              <w:rPr>
                <w:rFonts w:ascii="Arial" w:eastAsia="Times New Roman" w:hAnsi="Arial" w:cs="Arial"/>
              </w:rPr>
              <w:t>Spruce 1c</w:t>
            </w:r>
          </w:p>
          <w:p w14:paraId="31DBA262" w14:textId="77777777" w:rsidR="0000405E" w:rsidRPr="00944683" w:rsidRDefault="0000405E" w:rsidP="0000405E">
            <w:pPr>
              <w:suppressAutoHyphens/>
              <w:spacing w:line="254" w:lineRule="auto"/>
              <w:rPr>
                <w:rFonts w:ascii="Arial" w:eastAsia="Times New Roman" w:hAnsi="Arial" w:cs="Arial"/>
              </w:rPr>
            </w:pPr>
            <w:bookmarkStart w:id="4" w:name="MultiDrafterAddressB1"/>
            <w:bookmarkEnd w:id="4"/>
            <w:r w:rsidRPr="00944683">
              <w:rPr>
                <w:rFonts w:ascii="Arial" w:eastAsia="Times New Roman" w:hAnsi="Arial" w:cs="Arial"/>
              </w:rPr>
              <w:t>MoD Abbey Wood #1113</w:t>
            </w:r>
          </w:p>
          <w:p w14:paraId="51F15A73" w14:textId="77777777" w:rsidR="0000405E" w:rsidRDefault="0000405E" w:rsidP="0000405E">
            <w:pPr>
              <w:suppressAutoHyphens/>
              <w:spacing w:line="254" w:lineRule="auto"/>
              <w:rPr>
                <w:rFonts w:ascii="Arial" w:eastAsia="Times New Roman" w:hAnsi="Arial" w:cs="Arial"/>
              </w:rPr>
            </w:pPr>
            <w:bookmarkStart w:id="5" w:name="MultiDrafterAddressC1"/>
            <w:bookmarkEnd w:id="5"/>
            <w:r w:rsidRPr="00944683">
              <w:rPr>
                <w:rFonts w:ascii="Arial" w:eastAsia="Times New Roman" w:hAnsi="Arial" w:cs="Arial"/>
              </w:rPr>
              <w:t>Bristol BS34 8JH</w:t>
            </w:r>
          </w:p>
          <w:p w14:paraId="3327C73E" w14:textId="77777777" w:rsidR="0000405E" w:rsidRDefault="0000405E" w:rsidP="0000405E">
            <w:pPr>
              <w:suppressAutoHyphens/>
              <w:spacing w:line="254" w:lineRule="auto"/>
              <w:rPr>
                <w:rFonts w:ascii="Arial" w:eastAsia="Times New Roman" w:hAnsi="Arial" w:cs="Arial"/>
              </w:rPr>
            </w:pPr>
          </w:p>
          <w:p w14:paraId="18136AB8" w14:textId="77777777" w:rsidR="0000405E" w:rsidRPr="00944683" w:rsidRDefault="0000405E" w:rsidP="0000405E">
            <w:pPr>
              <w:suppressAutoHyphens/>
              <w:spacing w:line="254" w:lineRule="auto"/>
              <w:rPr>
                <w:rFonts w:ascii="Arial" w:eastAsia="Times New Roman" w:hAnsi="Arial" w:cs="Arial"/>
              </w:rPr>
            </w:pPr>
          </w:p>
          <w:p w14:paraId="3BF1DC7A" w14:textId="334D421D" w:rsidR="0000405E" w:rsidRDefault="0000405E" w:rsidP="0000405E">
            <w:pPr>
              <w:suppressAutoHyphens/>
              <w:spacing w:line="254" w:lineRule="auto"/>
              <w:rPr>
                <w:rFonts w:ascii="Arial" w:hAnsi="Arial" w:cs="Arial"/>
              </w:rPr>
            </w:pPr>
            <w:bookmarkStart w:id="6" w:name="MultiDrafterAddressD1"/>
            <w:bookmarkStart w:id="7" w:name="MultiDrafterPostcode1"/>
            <w:bookmarkEnd w:id="6"/>
            <w:bookmarkEnd w:id="7"/>
            <w:r w:rsidRPr="00944683">
              <w:rPr>
                <w:rFonts w:ascii="Arial" w:eastAsia="Times New Roman" w:hAnsi="Arial" w:cs="Arial"/>
                <w:b/>
              </w:rPr>
              <w:t>Email Address:</w:t>
            </w:r>
            <w:r w:rsidR="00B14AFC">
              <w:rPr>
                <w:rFonts w:ascii="Arial" w:eastAsia="Times New Roman" w:hAnsi="Arial" w:cs="Arial"/>
                <w:b/>
              </w:rPr>
              <w:t xml:space="preserve"> </w:t>
            </w:r>
            <w:r w:rsidR="00093247" w:rsidRPr="00955419">
              <w:rPr>
                <w:rFonts w:ascii="Arial" w:eastAsia="Times New Roman" w:hAnsi="Arial" w:cs="Arial"/>
                <w:b/>
                <w:sz w:val="16"/>
                <w:szCs w:val="16"/>
                <w:highlight w:val="yellow"/>
              </w:rPr>
              <w:t>R</w:t>
            </w:r>
            <w:r w:rsidR="00E1624D" w:rsidRPr="00955419">
              <w:rPr>
                <w:rFonts w:ascii="Arial" w:eastAsia="Times New Roman" w:hAnsi="Arial" w:cs="Arial"/>
                <w:b/>
                <w:sz w:val="16"/>
                <w:szCs w:val="16"/>
                <w:highlight w:val="yellow"/>
              </w:rPr>
              <w:t>EDACTED</w:t>
            </w:r>
            <w:r w:rsidR="00093247" w:rsidRPr="00955419">
              <w:rPr>
                <w:rFonts w:ascii="Arial" w:eastAsia="Times New Roman" w:hAnsi="Arial" w:cs="Arial"/>
                <w:b/>
                <w:sz w:val="16"/>
                <w:szCs w:val="16"/>
                <w:highlight w:val="yellow"/>
              </w:rPr>
              <w:t xml:space="preserve"> </w:t>
            </w:r>
            <w:r w:rsidR="00E1624D" w:rsidRPr="00955419">
              <w:rPr>
                <w:rFonts w:ascii="Arial" w:eastAsia="Times New Roman" w:hAnsi="Arial" w:cs="Arial"/>
                <w:b/>
                <w:color w:val="FFFFFF" w:themeColor="background1"/>
                <w:sz w:val="16"/>
                <w:szCs w:val="16"/>
                <w:highlight w:val="black"/>
              </w:rPr>
              <w:t>U</w:t>
            </w:r>
            <w:r w:rsidR="00093247" w:rsidRPr="00955419">
              <w:rPr>
                <w:rFonts w:ascii="Arial" w:eastAsia="Times New Roman" w:hAnsi="Arial" w:cs="Arial"/>
                <w:b/>
                <w:color w:val="FFFFFF" w:themeColor="background1"/>
                <w:sz w:val="16"/>
                <w:szCs w:val="16"/>
                <w:highlight w:val="black"/>
              </w:rPr>
              <w:t xml:space="preserve">nder FOIA, Section 40, </w:t>
            </w:r>
            <w:r w:rsidR="003962EE" w:rsidRPr="00955419">
              <w:rPr>
                <w:rFonts w:ascii="Arial" w:eastAsia="Times New Roman" w:hAnsi="Arial" w:cs="Arial"/>
                <w:b/>
                <w:color w:val="FFFFFF" w:themeColor="background1"/>
                <w:sz w:val="16"/>
                <w:szCs w:val="16"/>
                <w:highlight w:val="black"/>
              </w:rPr>
              <w:t>Personal Information</w:t>
            </w:r>
            <w:r w:rsidR="00093247">
              <w:rPr>
                <w:rFonts w:ascii="Arial" w:hAnsi="Arial" w:cs="Arial"/>
              </w:rPr>
              <w:t xml:space="preserve"> </w:t>
            </w:r>
          </w:p>
          <w:p w14:paraId="48A400AC" w14:textId="77777777" w:rsidR="0000405E" w:rsidRPr="00944683" w:rsidRDefault="0000405E" w:rsidP="0000405E">
            <w:pPr>
              <w:suppressAutoHyphens/>
              <w:spacing w:line="254" w:lineRule="auto"/>
              <w:rPr>
                <w:rFonts w:ascii="Arial" w:eastAsia="Times New Roman" w:hAnsi="Arial" w:cs="Arial"/>
                <w:b/>
              </w:rPr>
            </w:pPr>
          </w:p>
          <w:p w14:paraId="56BAA3D8" w14:textId="128BB92F" w:rsidR="0000405E" w:rsidRPr="00944683" w:rsidRDefault="0000405E" w:rsidP="0000405E">
            <w:pPr>
              <w:suppressAutoHyphens/>
              <w:spacing w:line="254" w:lineRule="auto"/>
              <w:rPr>
                <w:rFonts w:ascii="Arial" w:eastAsia="Times New Roman" w:hAnsi="Arial" w:cs="Arial"/>
                <w:b/>
              </w:rPr>
            </w:pPr>
            <w:r w:rsidRPr="00944683">
              <w:rPr>
                <w:rFonts w:ascii="Arial" w:eastAsia="Times New Roman" w:hAnsi="Arial" w:cs="Arial"/>
                <w:b/>
              </w:rPr>
              <w:t xml:space="preserve">Telephone Number:  </w:t>
            </w:r>
            <w:bookmarkStart w:id="8" w:name="DrafterTelNo"/>
            <w:bookmarkEnd w:id="8"/>
            <w:r w:rsidR="00BD7B48" w:rsidRPr="00955419">
              <w:rPr>
                <w:rFonts w:ascii="Arial" w:eastAsia="Times New Roman" w:hAnsi="Arial" w:cs="Arial"/>
                <w:b/>
                <w:sz w:val="16"/>
                <w:szCs w:val="16"/>
                <w:highlight w:val="yellow"/>
              </w:rPr>
              <w:t xml:space="preserve">REDACTED </w:t>
            </w:r>
            <w:r w:rsidR="00BD7B48" w:rsidRPr="00955419">
              <w:rPr>
                <w:rFonts w:ascii="Arial" w:eastAsia="Times New Roman" w:hAnsi="Arial" w:cs="Arial"/>
                <w:b/>
                <w:color w:val="FFFFFF" w:themeColor="background1"/>
                <w:sz w:val="16"/>
                <w:szCs w:val="16"/>
                <w:highlight w:val="black"/>
              </w:rPr>
              <w:t>Under FOIA, Section 40, Personal Information</w:t>
            </w:r>
          </w:p>
        </w:tc>
        <w:tc>
          <w:tcPr>
            <w:tcW w:w="5006" w:type="dxa"/>
            <w:tcBorders>
              <w:top w:val="single" w:sz="4" w:space="0" w:color="auto"/>
              <w:left w:val="single" w:sz="4" w:space="0" w:color="auto"/>
              <w:bottom w:val="single" w:sz="4" w:space="0" w:color="auto"/>
              <w:right w:val="single" w:sz="4" w:space="0" w:color="auto"/>
            </w:tcBorders>
          </w:tcPr>
          <w:p w14:paraId="512C7BBF" w14:textId="77777777" w:rsidR="0000405E" w:rsidRPr="00944683" w:rsidRDefault="0000405E" w:rsidP="0000405E">
            <w:pPr>
              <w:suppressAutoHyphens/>
              <w:spacing w:line="254" w:lineRule="auto"/>
              <w:rPr>
                <w:rFonts w:ascii="Arial" w:eastAsia="Times New Roman" w:hAnsi="Arial" w:cs="Arial"/>
                <w:b/>
              </w:rPr>
            </w:pPr>
          </w:p>
          <w:p w14:paraId="329425E7" w14:textId="77777777" w:rsidR="0000405E" w:rsidRPr="00944683" w:rsidRDefault="0000405E" w:rsidP="0000405E">
            <w:pPr>
              <w:suppressAutoHyphens/>
              <w:spacing w:line="254" w:lineRule="auto"/>
              <w:rPr>
                <w:rFonts w:ascii="Arial" w:eastAsia="Times New Roman" w:hAnsi="Arial" w:cs="Arial"/>
              </w:rPr>
            </w:pPr>
            <w:r w:rsidRPr="00944683">
              <w:rPr>
                <w:rFonts w:ascii="Arial" w:eastAsia="Times New Roman" w:hAnsi="Arial" w:cs="Arial"/>
                <w:b/>
              </w:rPr>
              <w:t>And</w:t>
            </w:r>
          </w:p>
          <w:p w14:paraId="787EEEC0" w14:textId="77777777" w:rsidR="0000405E" w:rsidRPr="00944683" w:rsidRDefault="0000405E" w:rsidP="0000405E">
            <w:pPr>
              <w:suppressAutoHyphens/>
              <w:spacing w:line="254" w:lineRule="auto"/>
              <w:rPr>
                <w:rFonts w:ascii="Arial" w:eastAsia="Times New Roman" w:hAnsi="Arial" w:cs="Arial"/>
              </w:rPr>
            </w:pPr>
          </w:p>
          <w:p w14:paraId="389A21CE" w14:textId="77777777" w:rsidR="0000405E" w:rsidRDefault="0000405E" w:rsidP="0000405E">
            <w:pPr>
              <w:suppressAutoHyphens/>
              <w:spacing w:line="254" w:lineRule="auto"/>
              <w:rPr>
                <w:rFonts w:ascii="Arial" w:eastAsia="Times New Roman" w:hAnsi="Arial" w:cs="Arial"/>
                <w:b/>
              </w:rPr>
            </w:pPr>
          </w:p>
          <w:p w14:paraId="0C0F9E9A" w14:textId="77777777" w:rsidR="0000405E" w:rsidRDefault="0000405E" w:rsidP="0000405E">
            <w:pPr>
              <w:suppressAutoHyphens/>
              <w:spacing w:line="254" w:lineRule="auto"/>
              <w:rPr>
                <w:rFonts w:ascii="Arial" w:eastAsia="Times New Roman" w:hAnsi="Arial" w:cs="Arial"/>
                <w:b/>
              </w:rPr>
            </w:pPr>
          </w:p>
          <w:p w14:paraId="4E44275A" w14:textId="77777777" w:rsidR="0000405E" w:rsidRPr="00944683" w:rsidRDefault="0000405E" w:rsidP="0000405E">
            <w:pPr>
              <w:suppressAutoHyphens/>
              <w:spacing w:line="254" w:lineRule="auto"/>
              <w:rPr>
                <w:rFonts w:ascii="Arial" w:eastAsia="Times New Roman" w:hAnsi="Arial" w:cs="Arial"/>
                <w:b/>
              </w:rPr>
            </w:pPr>
            <w:r w:rsidRPr="00944683">
              <w:rPr>
                <w:rFonts w:ascii="Arial" w:eastAsia="Times New Roman" w:hAnsi="Arial" w:cs="Arial"/>
                <w:b/>
              </w:rPr>
              <w:t>Contractor Name and Address:</w:t>
            </w:r>
          </w:p>
          <w:p w14:paraId="27A68462" w14:textId="77777777" w:rsidR="0000405E" w:rsidRPr="00944683" w:rsidRDefault="0000405E" w:rsidP="0000405E">
            <w:pPr>
              <w:keepLines/>
              <w:widowControl w:val="0"/>
              <w:autoSpaceDE w:val="0"/>
              <w:autoSpaceDN w:val="0"/>
              <w:adjustRightInd w:val="0"/>
              <w:spacing w:line="276" w:lineRule="auto"/>
              <w:ind w:left="36" w:right="26"/>
              <w:rPr>
                <w:rFonts w:ascii="Arial" w:hAnsi="Arial" w:cs="Arial"/>
              </w:rPr>
            </w:pPr>
            <w:r w:rsidRPr="00944683">
              <w:rPr>
                <w:rFonts w:ascii="Arial" w:hAnsi="Arial" w:cs="Arial"/>
              </w:rPr>
              <w:t>Tactical Communications Group, LLC.</w:t>
            </w:r>
          </w:p>
          <w:p w14:paraId="3A317187" w14:textId="77777777" w:rsidR="0000405E" w:rsidRPr="00944683" w:rsidRDefault="0000405E" w:rsidP="0000405E">
            <w:pPr>
              <w:keepLines/>
              <w:widowControl w:val="0"/>
              <w:autoSpaceDE w:val="0"/>
              <w:autoSpaceDN w:val="0"/>
              <w:adjustRightInd w:val="0"/>
              <w:spacing w:line="276" w:lineRule="auto"/>
              <w:ind w:left="36" w:right="26"/>
              <w:rPr>
                <w:rFonts w:ascii="Arial" w:hAnsi="Arial" w:cs="Arial"/>
              </w:rPr>
            </w:pPr>
            <w:r w:rsidRPr="00944683">
              <w:rPr>
                <w:rFonts w:ascii="Arial" w:hAnsi="Arial" w:cs="Arial"/>
              </w:rPr>
              <w:t xml:space="preserve">2 Highwood Drive, </w:t>
            </w:r>
          </w:p>
          <w:p w14:paraId="15DD1E4A" w14:textId="77777777" w:rsidR="0000405E" w:rsidRPr="00944683" w:rsidRDefault="0000405E" w:rsidP="0000405E">
            <w:pPr>
              <w:keepLines/>
              <w:widowControl w:val="0"/>
              <w:autoSpaceDE w:val="0"/>
              <w:autoSpaceDN w:val="0"/>
              <w:adjustRightInd w:val="0"/>
              <w:spacing w:line="276" w:lineRule="auto"/>
              <w:ind w:left="36" w:right="26"/>
              <w:rPr>
                <w:rFonts w:ascii="Arial" w:hAnsi="Arial" w:cs="Arial"/>
              </w:rPr>
            </w:pPr>
            <w:r w:rsidRPr="00944683">
              <w:rPr>
                <w:rFonts w:ascii="Arial" w:hAnsi="Arial" w:cs="Arial"/>
              </w:rPr>
              <w:t xml:space="preserve">Bldg Suite 200, </w:t>
            </w:r>
          </w:p>
          <w:p w14:paraId="5EDFB2FB" w14:textId="77777777" w:rsidR="0000405E" w:rsidRPr="00944683" w:rsidRDefault="0000405E" w:rsidP="0000405E">
            <w:pPr>
              <w:keepLines/>
              <w:widowControl w:val="0"/>
              <w:autoSpaceDE w:val="0"/>
              <w:autoSpaceDN w:val="0"/>
              <w:adjustRightInd w:val="0"/>
              <w:spacing w:line="276" w:lineRule="auto"/>
              <w:ind w:left="36" w:right="26"/>
              <w:rPr>
                <w:rFonts w:ascii="Arial" w:hAnsi="Arial" w:cs="Arial"/>
              </w:rPr>
            </w:pPr>
            <w:r w:rsidRPr="00944683">
              <w:rPr>
                <w:rFonts w:ascii="Arial" w:hAnsi="Arial" w:cs="Arial"/>
              </w:rPr>
              <w:t>Tewksbury,</w:t>
            </w:r>
          </w:p>
          <w:p w14:paraId="46E22691" w14:textId="77777777" w:rsidR="0000405E" w:rsidRPr="00944683" w:rsidRDefault="0000405E" w:rsidP="0000405E">
            <w:pPr>
              <w:keepLines/>
              <w:widowControl w:val="0"/>
              <w:autoSpaceDE w:val="0"/>
              <w:autoSpaceDN w:val="0"/>
              <w:adjustRightInd w:val="0"/>
              <w:spacing w:line="276" w:lineRule="auto"/>
              <w:ind w:left="36" w:right="26"/>
              <w:rPr>
                <w:rFonts w:ascii="Arial" w:hAnsi="Arial" w:cs="Arial"/>
              </w:rPr>
            </w:pPr>
            <w:r w:rsidRPr="00944683">
              <w:rPr>
                <w:rFonts w:ascii="Arial" w:hAnsi="Arial" w:cs="Arial"/>
              </w:rPr>
              <w:t>MA 01876 USA</w:t>
            </w:r>
          </w:p>
          <w:p w14:paraId="6CEE6B47" w14:textId="77777777" w:rsidR="0000405E" w:rsidRPr="00944683" w:rsidRDefault="0000405E" w:rsidP="0000405E">
            <w:pPr>
              <w:suppressAutoHyphens/>
              <w:spacing w:line="254" w:lineRule="auto"/>
              <w:rPr>
                <w:rFonts w:ascii="Arial" w:eastAsia="Times New Roman" w:hAnsi="Arial" w:cs="Arial"/>
              </w:rPr>
            </w:pPr>
          </w:p>
          <w:p w14:paraId="1196847F" w14:textId="77777777" w:rsidR="0000405E" w:rsidRPr="00944683" w:rsidRDefault="0000405E" w:rsidP="0000405E">
            <w:pPr>
              <w:suppressAutoHyphens/>
              <w:spacing w:line="254" w:lineRule="auto"/>
              <w:rPr>
                <w:rFonts w:ascii="Arial" w:eastAsia="Times New Roman" w:hAnsi="Arial" w:cs="Arial"/>
                <w:b/>
              </w:rPr>
            </w:pPr>
          </w:p>
          <w:p w14:paraId="5665BFCC" w14:textId="74968DFF" w:rsidR="0000405E" w:rsidRPr="00944683" w:rsidRDefault="0000405E" w:rsidP="0000405E">
            <w:pPr>
              <w:suppressAutoHyphens/>
              <w:spacing w:line="254" w:lineRule="auto"/>
              <w:rPr>
                <w:rFonts w:ascii="Arial" w:eastAsia="Times New Roman" w:hAnsi="Arial" w:cs="Arial"/>
              </w:rPr>
            </w:pPr>
            <w:r w:rsidRPr="00944683">
              <w:rPr>
                <w:rFonts w:ascii="Arial" w:eastAsia="Times New Roman" w:hAnsi="Arial" w:cs="Arial"/>
                <w:b/>
              </w:rPr>
              <w:t xml:space="preserve">Email Address: </w:t>
            </w:r>
            <w:r w:rsidR="00BD7B48" w:rsidRPr="00955419">
              <w:rPr>
                <w:rFonts w:ascii="Arial" w:eastAsia="Times New Roman" w:hAnsi="Arial" w:cs="Arial"/>
                <w:b/>
                <w:sz w:val="16"/>
                <w:szCs w:val="16"/>
                <w:highlight w:val="yellow"/>
              </w:rPr>
              <w:t xml:space="preserve">REDACTED </w:t>
            </w:r>
            <w:r w:rsidR="00BD7B48" w:rsidRPr="00955419">
              <w:rPr>
                <w:rFonts w:ascii="Arial" w:eastAsia="Times New Roman" w:hAnsi="Arial" w:cs="Arial"/>
                <w:b/>
                <w:color w:val="FFFFFF" w:themeColor="background1"/>
                <w:sz w:val="16"/>
                <w:szCs w:val="16"/>
                <w:highlight w:val="black"/>
              </w:rPr>
              <w:t>Under FOIA, Section 40, Personal Information</w:t>
            </w:r>
          </w:p>
          <w:p w14:paraId="187BCFC6" w14:textId="77777777" w:rsidR="0000405E" w:rsidRPr="00944683" w:rsidRDefault="0000405E" w:rsidP="0000405E">
            <w:pPr>
              <w:suppressAutoHyphens/>
              <w:spacing w:line="254" w:lineRule="auto"/>
              <w:rPr>
                <w:rFonts w:ascii="Arial" w:eastAsia="Times New Roman" w:hAnsi="Arial" w:cs="Arial"/>
                <w:b/>
              </w:rPr>
            </w:pPr>
          </w:p>
          <w:p w14:paraId="60DEB086" w14:textId="7B1EF128" w:rsidR="0000405E" w:rsidRPr="00944683" w:rsidRDefault="0000405E" w:rsidP="0000405E">
            <w:pPr>
              <w:suppressAutoHyphens/>
              <w:spacing w:line="254" w:lineRule="auto"/>
              <w:rPr>
                <w:rFonts w:ascii="Arial" w:eastAsia="Times New Roman" w:hAnsi="Arial" w:cs="Arial"/>
                <w:b/>
              </w:rPr>
            </w:pPr>
            <w:r w:rsidRPr="00944683">
              <w:rPr>
                <w:rFonts w:ascii="Arial" w:eastAsia="Times New Roman" w:hAnsi="Arial" w:cs="Arial"/>
                <w:b/>
              </w:rPr>
              <w:t xml:space="preserve">Telephone Number: </w:t>
            </w:r>
            <w:r w:rsidR="00BD7B48" w:rsidRPr="00955419">
              <w:rPr>
                <w:rFonts w:ascii="Arial" w:eastAsia="Times New Roman" w:hAnsi="Arial" w:cs="Arial"/>
                <w:b/>
                <w:sz w:val="16"/>
                <w:szCs w:val="16"/>
                <w:highlight w:val="yellow"/>
              </w:rPr>
              <w:t xml:space="preserve">REDACTED </w:t>
            </w:r>
            <w:r w:rsidR="00BD7B48" w:rsidRPr="00955419">
              <w:rPr>
                <w:rFonts w:ascii="Arial" w:eastAsia="Times New Roman" w:hAnsi="Arial" w:cs="Arial"/>
                <w:b/>
                <w:color w:val="FFFFFF" w:themeColor="background1"/>
                <w:sz w:val="16"/>
                <w:szCs w:val="16"/>
                <w:highlight w:val="black"/>
              </w:rPr>
              <w:t>Under FOIA, Section 40, Personal Information</w:t>
            </w:r>
          </w:p>
        </w:tc>
      </w:tr>
    </w:tbl>
    <w:p w14:paraId="24D69094" w14:textId="77777777" w:rsidR="0000405E" w:rsidRPr="00944683" w:rsidRDefault="0000405E" w:rsidP="0000405E">
      <w:pPr>
        <w:rPr>
          <w:rFonts w:ascii="Arial" w:hAnsi="Arial" w:cs="Arial"/>
        </w:rPr>
        <w:sectPr w:rsidR="0000405E" w:rsidRPr="00944683">
          <w:headerReference w:type="default" r:id="rId8"/>
          <w:pgSz w:w="11906" w:h="16838"/>
          <w:pgMar w:top="1440" w:right="1440" w:bottom="1440" w:left="1440" w:header="708" w:footer="708" w:gutter="0"/>
          <w:cols w:space="720"/>
        </w:sectPr>
      </w:pPr>
    </w:p>
    <w:sdt>
      <w:sdtPr>
        <w:rPr>
          <w:rFonts w:ascii="Times New Roman" w:eastAsia="PMingLiU" w:hAnsi="Times New Roman"/>
          <w:color w:val="auto"/>
          <w:sz w:val="22"/>
          <w:szCs w:val="22"/>
        </w:rPr>
        <w:id w:val="-244728937"/>
        <w:docPartObj>
          <w:docPartGallery w:val="Table of Contents"/>
          <w:docPartUnique/>
        </w:docPartObj>
      </w:sdtPr>
      <w:sdtEndPr>
        <w:rPr>
          <w:b/>
          <w:bCs/>
          <w:noProof/>
        </w:rPr>
      </w:sdtEndPr>
      <w:sdtContent>
        <w:p w14:paraId="56754924" w14:textId="77777777" w:rsidR="0000405E" w:rsidRPr="00023E8B" w:rsidRDefault="0000405E" w:rsidP="0000405E">
          <w:pPr>
            <w:pStyle w:val="TOCHeading"/>
            <w:spacing w:line="240" w:lineRule="auto"/>
            <w:rPr>
              <w:rFonts w:ascii="Arial" w:hAnsi="Arial" w:cs="Arial"/>
              <w:color w:val="auto"/>
              <w:sz w:val="28"/>
              <w:szCs w:val="28"/>
            </w:rPr>
          </w:pPr>
          <w:r w:rsidRPr="00023E8B">
            <w:rPr>
              <w:rFonts w:ascii="Arial" w:hAnsi="Arial" w:cs="Arial"/>
              <w:color w:val="auto"/>
              <w:sz w:val="28"/>
              <w:szCs w:val="28"/>
            </w:rPr>
            <w:t>Contents</w:t>
          </w:r>
        </w:p>
        <w:p w14:paraId="6C83DFF0" w14:textId="77777777" w:rsidR="0000405E" w:rsidRDefault="0000405E" w:rsidP="0000405E">
          <w:pPr>
            <w:pStyle w:val="TOC1"/>
            <w:rPr>
              <w:rFonts w:asciiTheme="minorHAnsi" w:eastAsiaTheme="minorEastAsia" w:hAnsiTheme="minorHAnsi" w:cstheme="minorBidi"/>
              <w:noProof/>
            </w:rPr>
          </w:pPr>
          <w:r w:rsidRPr="00023E8B">
            <w:rPr>
              <w:rFonts w:ascii="Arial" w:hAnsi="Arial" w:cs="Arial"/>
            </w:rPr>
            <w:fldChar w:fldCharType="begin"/>
          </w:r>
          <w:r w:rsidRPr="00023E8B">
            <w:rPr>
              <w:rFonts w:ascii="Arial" w:hAnsi="Arial" w:cs="Arial"/>
            </w:rPr>
            <w:instrText xml:space="preserve"> TOC \o "1-3" \h \z \u </w:instrText>
          </w:r>
          <w:r w:rsidRPr="00023E8B">
            <w:rPr>
              <w:rFonts w:ascii="Arial" w:hAnsi="Arial" w:cs="Arial"/>
            </w:rPr>
            <w:fldChar w:fldCharType="separate"/>
          </w:r>
          <w:hyperlink w:anchor="_Toc98917893" w:history="1">
            <w:r w:rsidRPr="006C2940">
              <w:rPr>
                <w:rStyle w:val="Hyperlink"/>
                <w:rFonts w:ascii="Arial" w:hAnsi="Arial" w:cs="Arial"/>
                <w:noProof/>
              </w:rPr>
              <w:t>Standardised Contracting Terms</w:t>
            </w:r>
            <w:r>
              <w:rPr>
                <w:noProof/>
                <w:webHidden/>
              </w:rPr>
              <w:tab/>
            </w:r>
            <w:r>
              <w:rPr>
                <w:noProof/>
                <w:webHidden/>
              </w:rPr>
              <w:fldChar w:fldCharType="begin"/>
            </w:r>
            <w:r>
              <w:rPr>
                <w:noProof/>
                <w:webHidden/>
              </w:rPr>
              <w:instrText xml:space="preserve"> PAGEREF _Toc98917893 \h </w:instrText>
            </w:r>
            <w:r>
              <w:rPr>
                <w:noProof/>
                <w:webHidden/>
              </w:rPr>
            </w:r>
            <w:r>
              <w:rPr>
                <w:noProof/>
                <w:webHidden/>
              </w:rPr>
              <w:fldChar w:fldCharType="separate"/>
            </w:r>
            <w:r>
              <w:rPr>
                <w:noProof/>
                <w:webHidden/>
              </w:rPr>
              <w:t>5</w:t>
            </w:r>
            <w:r>
              <w:rPr>
                <w:noProof/>
                <w:webHidden/>
              </w:rPr>
              <w:fldChar w:fldCharType="end"/>
            </w:r>
          </w:hyperlink>
        </w:p>
        <w:p w14:paraId="1A32EFAD" w14:textId="77777777" w:rsidR="0000405E" w:rsidRDefault="00C56417" w:rsidP="0000405E">
          <w:pPr>
            <w:pStyle w:val="TOC1"/>
            <w:rPr>
              <w:rFonts w:asciiTheme="minorHAnsi" w:eastAsiaTheme="minorEastAsia" w:hAnsiTheme="minorHAnsi" w:cstheme="minorBidi"/>
              <w:noProof/>
            </w:rPr>
          </w:pPr>
          <w:hyperlink w:anchor="_Toc98917894" w:history="1">
            <w:r w:rsidR="0000405E" w:rsidRPr="006C2940">
              <w:rPr>
                <w:rStyle w:val="Hyperlink"/>
                <w:rFonts w:ascii="Arial" w:hAnsi="Arial" w:cs="Arial"/>
                <w:noProof/>
              </w:rPr>
              <w:t>General Conditions</w:t>
            </w:r>
            <w:r w:rsidR="0000405E">
              <w:rPr>
                <w:noProof/>
                <w:webHidden/>
              </w:rPr>
              <w:tab/>
            </w:r>
            <w:r w:rsidR="0000405E">
              <w:rPr>
                <w:noProof/>
                <w:webHidden/>
              </w:rPr>
              <w:fldChar w:fldCharType="begin"/>
            </w:r>
            <w:r w:rsidR="0000405E">
              <w:rPr>
                <w:noProof/>
                <w:webHidden/>
              </w:rPr>
              <w:instrText xml:space="preserve"> PAGEREF _Toc98917894 \h </w:instrText>
            </w:r>
            <w:r w:rsidR="0000405E">
              <w:rPr>
                <w:noProof/>
                <w:webHidden/>
              </w:rPr>
            </w:r>
            <w:r w:rsidR="0000405E">
              <w:rPr>
                <w:noProof/>
                <w:webHidden/>
              </w:rPr>
              <w:fldChar w:fldCharType="separate"/>
            </w:r>
            <w:r w:rsidR="0000405E">
              <w:rPr>
                <w:noProof/>
                <w:webHidden/>
              </w:rPr>
              <w:t>5</w:t>
            </w:r>
            <w:r w:rsidR="0000405E">
              <w:rPr>
                <w:noProof/>
                <w:webHidden/>
              </w:rPr>
              <w:fldChar w:fldCharType="end"/>
            </w:r>
          </w:hyperlink>
        </w:p>
        <w:p w14:paraId="2F21927F" w14:textId="77777777" w:rsidR="0000405E" w:rsidRDefault="00C56417" w:rsidP="0000405E">
          <w:pPr>
            <w:pStyle w:val="TOC2"/>
            <w:tabs>
              <w:tab w:val="left" w:pos="660"/>
            </w:tabs>
            <w:rPr>
              <w:rFonts w:asciiTheme="minorHAnsi" w:eastAsiaTheme="minorEastAsia" w:hAnsiTheme="minorHAnsi" w:cstheme="minorBidi"/>
            </w:rPr>
          </w:pPr>
          <w:hyperlink w:anchor="_Toc98917895" w:history="1">
            <w:r w:rsidR="0000405E" w:rsidRPr="006C2940">
              <w:rPr>
                <w:rStyle w:val="Hyperlink"/>
              </w:rPr>
              <w:t>1.</w:t>
            </w:r>
            <w:r w:rsidR="0000405E">
              <w:rPr>
                <w:rFonts w:asciiTheme="minorHAnsi" w:eastAsiaTheme="minorEastAsia" w:hAnsiTheme="minorHAnsi" w:cstheme="minorBidi"/>
              </w:rPr>
              <w:tab/>
            </w:r>
            <w:r w:rsidR="0000405E" w:rsidRPr="006C2940">
              <w:rPr>
                <w:rStyle w:val="Hyperlink"/>
              </w:rPr>
              <w:t>General</w:t>
            </w:r>
            <w:r w:rsidR="0000405E">
              <w:rPr>
                <w:webHidden/>
              </w:rPr>
              <w:tab/>
            </w:r>
            <w:r w:rsidR="0000405E">
              <w:rPr>
                <w:webHidden/>
              </w:rPr>
              <w:fldChar w:fldCharType="begin"/>
            </w:r>
            <w:r w:rsidR="0000405E">
              <w:rPr>
                <w:webHidden/>
              </w:rPr>
              <w:instrText xml:space="preserve"> PAGEREF _Toc98917895 \h </w:instrText>
            </w:r>
            <w:r w:rsidR="0000405E">
              <w:rPr>
                <w:webHidden/>
              </w:rPr>
            </w:r>
            <w:r w:rsidR="0000405E">
              <w:rPr>
                <w:webHidden/>
              </w:rPr>
              <w:fldChar w:fldCharType="separate"/>
            </w:r>
            <w:r w:rsidR="0000405E">
              <w:rPr>
                <w:webHidden/>
              </w:rPr>
              <w:t>5</w:t>
            </w:r>
            <w:r w:rsidR="0000405E">
              <w:rPr>
                <w:webHidden/>
              </w:rPr>
              <w:fldChar w:fldCharType="end"/>
            </w:r>
          </w:hyperlink>
        </w:p>
        <w:p w14:paraId="35FDD307" w14:textId="77777777" w:rsidR="0000405E" w:rsidRDefault="00C56417" w:rsidP="0000405E">
          <w:pPr>
            <w:pStyle w:val="TOC2"/>
            <w:tabs>
              <w:tab w:val="left" w:pos="660"/>
            </w:tabs>
            <w:rPr>
              <w:rFonts w:asciiTheme="minorHAnsi" w:eastAsiaTheme="minorEastAsia" w:hAnsiTheme="minorHAnsi" w:cstheme="minorBidi"/>
            </w:rPr>
          </w:pPr>
          <w:hyperlink w:anchor="_Toc98917896" w:history="1">
            <w:r w:rsidR="0000405E" w:rsidRPr="006C2940">
              <w:rPr>
                <w:rStyle w:val="Hyperlink"/>
              </w:rPr>
              <w:t>2.</w:t>
            </w:r>
            <w:r w:rsidR="0000405E">
              <w:rPr>
                <w:rFonts w:asciiTheme="minorHAnsi" w:eastAsiaTheme="minorEastAsia" w:hAnsiTheme="minorHAnsi" w:cstheme="minorBidi"/>
              </w:rPr>
              <w:tab/>
            </w:r>
            <w:r w:rsidR="0000405E" w:rsidRPr="006C2940">
              <w:rPr>
                <w:rStyle w:val="Hyperlink"/>
              </w:rPr>
              <w:t>Duration of Contract</w:t>
            </w:r>
            <w:r w:rsidR="0000405E">
              <w:rPr>
                <w:webHidden/>
              </w:rPr>
              <w:tab/>
            </w:r>
            <w:r w:rsidR="0000405E">
              <w:rPr>
                <w:webHidden/>
              </w:rPr>
              <w:fldChar w:fldCharType="begin"/>
            </w:r>
            <w:r w:rsidR="0000405E">
              <w:rPr>
                <w:webHidden/>
              </w:rPr>
              <w:instrText xml:space="preserve"> PAGEREF _Toc98917896 \h </w:instrText>
            </w:r>
            <w:r w:rsidR="0000405E">
              <w:rPr>
                <w:webHidden/>
              </w:rPr>
            </w:r>
            <w:r w:rsidR="0000405E">
              <w:rPr>
                <w:webHidden/>
              </w:rPr>
              <w:fldChar w:fldCharType="separate"/>
            </w:r>
            <w:r w:rsidR="0000405E">
              <w:rPr>
                <w:webHidden/>
              </w:rPr>
              <w:t>5</w:t>
            </w:r>
            <w:r w:rsidR="0000405E">
              <w:rPr>
                <w:webHidden/>
              </w:rPr>
              <w:fldChar w:fldCharType="end"/>
            </w:r>
          </w:hyperlink>
        </w:p>
        <w:p w14:paraId="6595728E" w14:textId="77777777" w:rsidR="0000405E" w:rsidRDefault="00C56417" w:rsidP="0000405E">
          <w:pPr>
            <w:pStyle w:val="TOC2"/>
            <w:tabs>
              <w:tab w:val="left" w:pos="660"/>
            </w:tabs>
            <w:rPr>
              <w:rFonts w:asciiTheme="minorHAnsi" w:eastAsiaTheme="minorEastAsia" w:hAnsiTheme="minorHAnsi" w:cstheme="minorBidi"/>
            </w:rPr>
          </w:pPr>
          <w:hyperlink w:anchor="_Toc98917897" w:history="1">
            <w:r w:rsidR="0000405E" w:rsidRPr="006C2940">
              <w:rPr>
                <w:rStyle w:val="Hyperlink"/>
              </w:rPr>
              <w:t>3.</w:t>
            </w:r>
            <w:r w:rsidR="0000405E">
              <w:rPr>
                <w:rFonts w:asciiTheme="minorHAnsi" w:eastAsiaTheme="minorEastAsia" w:hAnsiTheme="minorHAnsi" w:cstheme="minorBidi"/>
              </w:rPr>
              <w:tab/>
            </w:r>
            <w:r w:rsidR="0000405E" w:rsidRPr="006C2940">
              <w:rPr>
                <w:rStyle w:val="Hyperlink"/>
              </w:rPr>
              <w:t>Entire Agreement</w:t>
            </w:r>
            <w:r w:rsidR="0000405E">
              <w:rPr>
                <w:webHidden/>
              </w:rPr>
              <w:tab/>
            </w:r>
            <w:r w:rsidR="0000405E">
              <w:rPr>
                <w:webHidden/>
              </w:rPr>
              <w:fldChar w:fldCharType="begin"/>
            </w:r>
            <w:r w:rsidR="0000405E">
              <w:rPr>
                <w:webHidden/>
              </w:rPr>
              <w:instrText xml:space="preserve"> PAGEREF _Toc98917897 \h </w:instrText>
            </w:r>
            <w:r w:rsidR="0000405E">
              <w:rPr>
                <w:webHidden/>
              </w:rPr>
            </w:r>
            <w:r w:rsidR="0000405E">
              <w:rPr>
                <w:webHidden/>
              </w:rPr>
              <w:fldChar w:fldCharType="separate"/>
            </w:r>
            <w:r w:rsidR="0000405E">
              <w:rPr>
                <w:webHidden/>
              </w:rPr>
              <w:t>5</w:t>
            </w:r>
            <w:r w:rsidR="0000405E">
              <w:rPr>
                <w:webHidden/>
              </w:rPr>
              <w:fldChar w:fldCharType="end"/>
            </w:r>
          </w:hyperlink>
        </w:p>
        <w:p w14:paraId="3158A893" w14:textId="77777777" w:rsidR="0000405E" w:rsidRDefault="00C56417" w:rsidP="0000405E">
          <w:pPr>
            <w:pStyle w:val="TOC2"/>
            <w:tabs>
              <w:tab w:val="left" w:pos="660"/>
            </w:tabs>
            <w:rPr>
              <w:rFonts w:asciiTheme="minorHAnsi" w:eastAsiaTheme="minorEastAsia" w:hAnsiTheme="minorHAnsi" w:cstheme="minorBidi"/>
            </w:rPr>
          </w:pPr>
          <w:hyperlink w:anchor="_Toc98917898" w:history="1">
            <w:r w:rsidR="0000405E" w:rsidRPr="006C2940">
              <w:rPr>
                <w:rStyle w:val="Hyperlink"/>
              </w:rPr>
              <w:t>4.</w:t>
            </w:r>
            <w:r w:rsidR="0000405E">
              <w:rPr>
                <w:rFonts w:asciiTheme="minorHAnsi" w:eastAsiaTheme="minorEastAsia" w:hAnsiTheme="minorHAnsi" w:cstheme="minorBidi"/>
              </w:rPr>
              <w:tab/>
            </w:r>
            <w:r w:rsidR="0000405E" w:rsidRPr="006C2940">
              <w:rPr>
                <w:rStyle w:val="Hyperlink"/>
              </w:rPr>
              <w:t>Governing Law</w:t>
            </w:r>
            <w:r w:rsidR="0000405E">
              <w:rPr>
                <w:webHidden/>
              </w:rPr>
              <w:tab/>
            </w:r>
            <w:r w:rsidR="0000405E">
              <w:rPr>
                <w:webHidden/>
              </w:rPr>
              <w:fldChar w:fldCharType="begin"/>
            </w:r>
            <w:r w:rsidR="0000405E">
              <w:rPr>
                <w:webHidden/>
              </w:rPr>
              <w:instrText xml:space="preserve"> PAGEREF _Toc98917898 \h </w:instrText>
            </w:r>
            <w:r w:rsidR="0000405E">
              <w:rPr>
                <w:webHidden/>
              </w:rPr>
            </w:r>
            <w:r w:rsidR="0000405E">
              <w:rPr>
                <w:webHidden/>
              </w:rPr>
              <w:fldChar w:fldCharType="separate"/>
            </w:r>
            <w:r w:rsidR="0000405E">
              <w:rPr>
                <w:webHidden/>
              </w:rPr>
              <w:t>5</w:t>
            </w:r>
            <w:r w:rsidR="0000405E">
              <w:rPr>
                <w:webHidden/>
              </w:rPr>
              <w:fldChar w:fldCharType="end"/>
            </w:r>
          </w:hyperlink>
        </w:p>
        <w:p w14:paraId="3147D3F7" w14:textId="77777777" w:rsidR="0000405E" w:rsidRDefault="00C56417" w:rsidP="0000405E">
          <w:pPr>
            <w:pStyle w:val="TOC2"/>
            <w:tabs>
              <w:tab w:val="left" w:pos="660"/>
            </w:tabs>
            <w:rPr>
              <w:rFonts w:asciiTheme="minorHAnsi" w:eastAsiaTheme="minorEastAsia" w:hAnsiTheme="minorHAnsi" w:cstheme="minorBidi"/>
            </w:rPr>
          </w:pPr>
          <w:hyperlink w:anchor="_Toc98917899" w:history="1">
            <w:r w:rsidR="0000405E" w:rsidRPr="006C2940">
              <w:rPr>
                <w:rStyle w:val="Hyperlink"/>
              </w:rPr>
              <w:t>5.</w:t>
            </w:r>
            <w:r w:rsidR="0000405E">
              <w:rPr>
                <w:rFonts w:asciiTheme="minorHAnsi" w:eastAsiaTheme="minorEastAsia" w:hAnsiTheme="minorHAnsi" w:cstheme="minorBidi"/>
              </w:rPr>
              <w:tab/>
            </w:r>
            <w:r w:rsidR="0000405E" w:rsidRPr="006C2940">
              <w:rPr>
                <w:rStyle w:val="Hyperlink"/>
              </w:rPr>
              <w:t>Precedence</w:t>
            </w:r>
            <w:r w:rsidR="0000405E">
              <w:rPr>
                <w:webHidden/>
              </w:rPr>
              <w:tab/>
            </w:r>
            <w:r w:rsidR="0000405E">
              <w:rPr>
                <w:webHidden/>
              </w:rPr>
              <w:fldChar w:fldCharType="begin"/>
            </w:r>
            <w:r w:rsidR="0000405E">
              <w:rPr>
                <w:webHidden/>
              </w:rPr>
              <w:instrText xml:space="preserve"> PAGEREF _Toc98917899 \h </w:instrText>
            </w:r>
            <w:r w:rsidR="0000405E">
              <w:rPr>
                <w:webHidden/>
              </w:rPr>
            </w:r>
            <w:r w:rsidR="0000405E">
              <w:rPr>
                <w:webHidden/>
              </w:rPr>
              <w:fldChar w:fldCharType="separate"/>
            </w:r>
            <w:r w:rsidR="0000405E">
              <w:rPr>
                <w:webHidden/>
              </w:rPr>
              <w:t>6</w:t>
            </w:r>
            <w:r w:rsidR="0000405E">
              <w:rPr>
                <w:webHidden/>
              </w:rPr>
              <w:fldChar w:fldCharType="end"/>
            </w:r>
          </w:hyperlink>
        </w:p>
        <w:p w14:paraId="2B9B65ED" w14:textId="77777777" w:rsidR="0000405E" w:rsidRDefault="00C56417" w:rsidP="0000405E">
          <w:pPr>
            <w:pStyle w:val="TOC2"/>
            <w:tabs>
              <w:tab w:val="left" w:pos="660"/>
            </w:tabs>
            <w:rPr>
              <w:rFonts w:asciiTheme="minorHAnsi" w:eastAsiaTheme="minorEastAsia" w:hAnsiTheme="minorHAnsi" w:cstheme="minorBidi"/>
            </w:rPr>
          </w:pPr>
          <w:hyperlink w:anchor="_Toc98917900" w:history="1">
            <w:r w:rsidR="0000405E" w:rsidRPr="006C2940">
              <w:rPr>
                <w:rStyle w:val="Hyperlink"/>
              </w:rPr>
              <w:t>6.</w:t>
            </w:r>
            <w:r w:rsidR="0000405E">
              <w:rPr>
                <w:rFonts w:asciiTheme="minorHAnsi" w:eastAsiaTheme="minorEastAsia" w:hAnsiTheme="minorHAnsi" w:cstheme="minorBidi"/>
              </w:rPr>
              <w:tab/>
            </w:r>
            <w:r w:rsidR="0000405E" w:rsidRPr="006C2940">
              <w:rPr>
                <w:rStyle w:val="Hyperlink"/>
              </w:rPr>
              <w:t>Formal Amendments to the Contract</w:t>
            </w:r>
            <w:r w:rsidR="0000405E">
              <w:rPr>
                <w:webHidden/>
              </w:rPr>
              <w:tab/>
            </w:r>
            <w:r w:rsidR="0000405E">
              <w:rPr>
                <w:webHidden/>
              </w:rPr>
              <w:fldChar w:fldCharType="begin"/>
            </w:r>
            <w:r w:rsidR="0000405E">
              <w:rPr>
                <w:webHidden/>
              </w:rPr>
              <w:instrText xml:space="preserve"> PAGEREF _Toc98917900 \h </w:instrText>
            </w:r>
            <w:r w:rsidR="0000405E">
              <w:rPr>
                <w:webHidden/>
              </w:rPr>
            </w:r>
            <w:r w:rsidR="0000405E">
              <w:rPr>
                <w:webHidden/>
              </w:rPr>
              <w:fldChar w:fldCharType="separate"/>
            </w:r>
            <w:r w:rsidR="0000405E">
              <w:rPr>
                <w:webHidden/>
              </w:rPr>
              <w:t>6</w:t>
            </w:r>
            <w:r w:rsidR="0000405E">
              <w:rPr>
                <w:webHidden/>
              </w:rPr>
              <w:fldChar w:fldCharType="end"/>
            </w:r>
          </w:hyperlink>
        </w:p>
        <w:p w14:paraId="03A1FB9C" w14:textId="77777777" w:rsidR="0000405E" w:rsidRDefault="00C56417" w:rsidP="0000405E">
          <w:pPr>
            <w:pStyle w:val="TOC2"/>
            <w:rPr>
              <w:rFonts w:asciiTheme="minorHAnsi" w:eastAsiaTheme="minorEastAsia" w:hAnsiTheme="minorHAnsi" w:cstheme="minorBidi"/>
            </w:rPr>
          </w:pPr>
          <w:hyperlink w:anchor="_Toc98917901" w:history="1">
            <w:r w:rsidR="0000405E" w:rsidRPr="006C2940">
              <w:rPr>
                <w:rStyle w:val="Hyperlink"/>
              </w:rPr>
              <w:t>Changes to the Specification</w:t>
            </w:r>
            <w:r w:rsidR="0000405E">
              <w:rPr>
                <w:webHidden/>
              </w:rPr>
              <w:tab/>
            </w:r>
            <w:r w:rsidR="0000405E">
              <w:rPr>
                <w:webHidden/>
              </w:rPr>
              <w:fldChar w:fldCharType="begin"/>
            </w:r>
            <w:r w:rsidR="0000405E">
              <w:rPr>
                <w:webHidden/>
              </w:rPr>
              <w:instrText xml:space="preserve"> PAGEREF _Toc98917901 \h </w:instrText>
            </w:r>
            <w:r w:rsidR="0000405E">
              <w:rPr>
                <w:webHidden/>
              </w:rPr>
            </w:r>
            <w:r w:rsidR="0000405E">
              <w:rPr>
                <w:webHidden/>
              </w:rPr>
              <w:fldChar w:fldCharType="separate"/>
            </w:r>
            <w:r w:rsidR="0000405E">
              <w:rPr>
                <w:webHidden/>
              </w:rPr>
              <w:t>7</w:t>
            </w:r>
            <w:r w:rsidR="0000405E">
              <w:rPr>
                <w:webHidden/>
              </w:rPr>
              <w:fldChar w:fldCharType="end"/>
            </w:r>
          </w:hyperlink>
        </w:p>
        <w:p w14:paraId="783E4039" w14:textId="77777777" w:rsidR="0000405E" w:rsidRDefault="00C56417" w:rsidP="0000405E">
          <w:pPr>
            <w:pStyle w:val="TOC2"/>
            <w:tabs>
              <w:tab w:val="left" w:pos="660"/>
            </w:tabs>
            <w:rPr>
              <w:rFonts w:asciiTheme="minorHAnsi" w:eastAsiaTheme="minorEastAsia" w:hAnsiTheme="minorHAnsi" w:cstheme="minorBidi"/>
            </w:rPr>
          </w:pPr>
          <w:hyperlink w:anchor="_Toc98917902" w:history="1">
            <w:r w:rsidR="0000405E" w:rsidRPr="006C2940">
              <w:rPr>
                <w:rStyle w:val="Hyperlink"/>
              </w:rPr>
              <w:t>7.</w:t>
            </w:r>
            <w:r w:rsidR="0000405E">
              <w:rPr>
                <w:rFonts w:asciiTheme="minorHAnsi" w:eastAsiaTheme="minorEastAsia" w:hAnsiTheme="minorHAnsi" w:cstheme="minorBidi"/>
              </w:rPr>
              <w:tab/>
            </w:r>
            <w:r w:rsidR="0000405E" w:rsidRPr="006C2940">
              <w:rPr>
                <w:rStyle w:val="Hyperlink"/>
              </w:rPr>
              <w:t>Authority Representatives</w:t>
            </w:r>
            <w:r w:rsidR="0000405E">
              <w:rPr>
                <w:webHidden/>
              </w:rPr>
              <w:tab/>
            </w:r>
            <w:r w:rsidR="0000405E">
              <w:rPr>
                <w:webHidden/>
              </w:rPr>
              <w:fldChar w:fldCharType="begin"/>
            </w:r>
            <w:r w:rsidR="0000405E">
              <w:rPr>
                <w:webHidden/>
              </w:rPr>
              <w:instrText xml:space="preserve"> PAGEREF _Toc98917902 \h </w:instrText>
            </w:r>
            <w:r w:rsidR="0000405E">
              <w:rPr>
                <w:webHidden/>
              </w:rPr>
            </w:r>
            <w:r w:rsidR="0000405E">
              <w:rPr>
                <w:webHidden/>
              </w:rPr>
              <w:fldChar w:fldCharType="separate"/>
            </w:r>
            <w:r w:rsidR="0000405E">
              <w:rPr>
                <w:webHidden/>
              </w:rPr>
              <w:t>7</w:t>
            </w:r>
            <w:r w:rsidR="0000405E">
              <w:rPr>
                <w:webHidden/>
              </w:rPr>
              <w:fldChar w:fldCharType="end"/>
            </w:r>
          </w:hyperlink>
        </w:p>
        <w:p w14:paraId="0732BF86" w14:textId="77777777" w:rsidR="0000405E" w:rsidRDefault="00C56417" w:rsidP="0000405E">
          <w:pPr>
            <w:pStyle w:val="TOC2"/>
            <w:tabs>
              <w:tab w:val="left" w:pos="660"/>
            </w:tabs>
            <w:rPr>
              <w:rFonts w:asciiTheme="minorHAnsi" w:eastAsiaTheme="minorEastAsia" w:hAnsiTheme="minorHAnsi" w:cstheme="minorBidi"/>
            </w:rPr>
          </w:pPr>
          <w:hyperlink w:anchor="_Toc98917903" w:history="1">
            <w:r w:rsidR="0000405E" w:rsidRPr="006C2940">
              <w:rPr>
                <w:rStyle w:val="Hyperlink"/>
              </w:rPr>
              <w:t>8.</w:t>
            </w:r>
            <w:r w:rsidR="0000405E">
              <w:rPr>
                <w:rFonts w:asciiTheme="minorHAnsi" w:eastAsiaTheme="minorEastAsia" w:hAnsiTheme="minorHAnsi" w:cstheme="minorBidi"/>
              </w:rPr>
              <w:tab/>
            </w:r>
            <w:r w:rsidR="0000405E" w:rsidRPr="006C2940">
              <w:rPr>
                <w:rStyle w:val="Hyperlink"/>
              </w:rPr>
              <w:t>Severability</w:t>
            </w:r>
            <w:r w:rsidR="0000405E">
              <w:rPr>
                <w:webHidden/>
              </w:rPr>
              <w:tab/>
            </w:r>
            <w:r w:rsidR="0000405E">
              <w:rPr>
                <w:webHidden/>
              </w:rPr>
              <w:fldChar w:fldCharType="begin"/>
            </w:r>
            <w:r w:rsidR="0000405E">
              <w:rPr>
                <w:webHidden/>
              </w:rPr>
              <w:instrText xml:space="preserve"> PAGEREF _Toc98917903 \h </w:instrText>
            </w:r>
            <w:r w:rsidR="0000405E">
              <w:rPr>
                <w:webHidden/>
              </w:rPr>
            </w:r>
            <w:r w:rsidR="0000405E">
              <w:rPr>
                <w:webHidden/>
              </w:rPr>
              <w:fldChar w:fldCharType="separate"/>
            </w:r>
            <w:r w:rsidR="0000405E">
              <w:rPr>
                <w:webHidden/>
              </w:rPr>
              <w:t>7</w:t>
            </w:r>
            <w:r w:rsidR="0000405E">
              <w:rPr>
                <w:webHidden/>
              </w:rPr>
              <w:fldChar w:fldCharType="end"/>
            </w:r>
          </w:hyperlink>
        </w:p>
        <w:p w14:paraId="40EA320D" w14:textId="77777777" w:rsidR="0000405E" w:rsidRDefault="00C56417" w:rsidP="0000405E">
          <w:pPr>
            <w:pStyle w:val="TOC2"/>
            <w:tabs>
              <w:tab w:val="left" w:pos="660"/>
            </w:tabs>
            <w:rPr>
              <w:rFonts w:asciiTheme="minorHAnsi" w:eastAsiaTheme="minorEastAsia" w:hAnsiTheme="minorHAnsi" w:cstheme="minorBidi"/>
            </w:rPr>
          </w:pPr>
          <w:hyperlink w:anchor="_Toc98917904" w:history="1">
            <w:r w:rsidR="0000405E" w:rsidRPr="006C2940">
              <w:rPr>
                <w:rStyle w:val="Hyperlink"/>
              </w:rPr>
              <w:t>9.</w:t>
            </w:r>
            <w:r w:rsidR="0000405E">
              <w:rPr>
                <w:rFonts w:asciiTheme="minorHAnsi" w:eastAsiaTheme="minorEastAsia" w:hAnsiTheme="minorHAnsi" w:cstheme="minorBidi"/>
              </w:rPr>
              <w:tab/>
            </w:r>
            <w:r w:rsidR="0000405E" w:rsidRPr="006C2940">
              <w:rPr>
                <w:rStyle w:val="Hyperlink"/>
              </w:rPr>
              <w:t>Waiver</w:t>
            </w:r>
            <w:r w:rsidR="0000405E">
              <w:rPr>
                <w:webHidden/>
              </w:rPr>
              <w:tab/>
            </w:r>
            <w:r w:rsidR="0000405E">
              <w:rPr>
                <w:webHidden/>
              </w:rPr>
              <w:fldChar w:fldCharType="begin"/>
            </w:r>
            <w:r w:rsidR="0000405E">
              <w:rPr>
                <w:webHidden/>
              </w:rPr>
              <w:instrText xml:space="preserve"> PAGEREF _Toc98917904 \h </w:instrText>
            </w:r>
            <w:r w:rsidR="0000405E">
              <w:rPr>
                <w:webHidden/>
              </w:rPr>
            </w:r>
            <w:r w:rsidR="0000405E">
              <w:rPr>
                <w:webHidden/>
              </w:rPr>
              <w:fldChar w:fldCharType="separate"/>
            </w:r>
            <w:r w:rsidR="0000405E">
              <w:rPr>
                <w:webHidden/>
              </w:rPr>
              <w:t>7</w:t>
            </w:r>
            <w:r w:rsidR="0000405E">
              <w:rPr>
                <w:webHidden/>
              </w:rPr>
              <w:fldChar w:fldCharType="end"/>
            </w:r>
          </w:hyperlink>
        </w:p>
        <w:p w14:paraId="738EE34D" w14:textId="77777777" w:rsidR="0000405E" w:rsidRDefault="00C56417" w:rsidP="0000405E">
          <w:pPr>
            <w:pStyle w:val="TOC2"/>
            <w:tabs>
              <w:tab w:val="left" w:pos="880"/>
            </w:tabs>
            <w:rPr>
              <w:rFonts w:asciiTheme="minorHAnsi" w:eastAsiaTheme="minorEastAsia" w:hAnsiTheme="minorHAnsi" w:cstheme="minorBidi"/>
            </w:rPr>
          </w:pPr>
          <w:hyperlink w:anchor="_Toc98917905" w:history="1">
            <w:r w:rsidR="0000405E" w:rsidRPr="006C2940">
              <w:rPr>
                <w:rStyle w:val="Hyperlink"/>
              </w:rPr>
              <w:t>10.</w:t>
            </w:r>
            <w:r w:rsidR="0000405E">
              <w:rPr>
                <w:rFonts w:asciiTheme="minorHAnsi" w:eastAsiaTheme="minorEastAsia" w:hAnsiTheme="minorHAnsi" w:cstheme="minorBidi"/>
              </w:rPr>
              <w:tab/>
            </w:r>
            <w:r w:rsidR="0000405E" w:rsidRPr="006C2940">
              <w:rPr>
                <w:rStyle w:val="Hyperlink"/>
              </w:rPr>
              <w:t>Assignment of Contract</w:t>
            </w:r>
            <w:r w:rsidR="0000405E">
              <w:rPr>
                <w:webHidden/>
              </w:rPr>
              <w:tab/>
            </w:r>
            <w:r w:rsidR="0000405E">
              <w:rPr>
                <w:webHidden/>
              </w:rPr>
              <w:fldChar w:fldCharType="begin"/>
            </w:r>
            <w:r w:rsidR="0000405E">
              <w:rPr>
                <w:webHidden/>
              </w:rPr>
              <w:instrText xml:space="preserve"> PAGEREF _Toc98917905 \h </w:instrText>
            </w:r>
            <w:r w:rsidR="0000405E">
              <w:rPr>
                <w:webHidden/>
              </w:rPr>
            </w:r>
            <w:r w:rsidR="0000405E">
              <w:rPr>
                <w:webHidden/>
              </w:rPr>
              <w:fldChar w:fldCharType="separate"/>
            </w:r>
            <w:r w:rsidR="0000405E">
              <w:rPr>
                <w:webHidden/>
              </w:rPr>
              <w:t>8</w:t>
            </w:r>
            <w:r w:rsidR="0000405E">
              <w:rPr>
                <w:webHidden/>
              </w:rPr>
              <w:fldChar w:fldCharType="end"/>
            </w:r>
          </w:hyperlink>
        </w:p>
        <w:p w14:paraId="4BB30539" w14:textId="77777777" w:rsidR="0000405E" w:rsidRDefault="00C56417" w:rsidP="0000405E">
          <w:pPr>
            <w:pStyle w:val="TOC2"/>
            <w:tabs>
              <w:tab w:val="left" w:pos="880"/>
            </w:tabs>
            <w:rPr>
              <w:rFonts w:asciiTheme="minorHAnsi" w:eastAsiaTheme="minorEastAsia" w:hAnsiTheme="minorHAnsi" w:cstheme="minorBidi"/>
            </w:rPr>
          </w:pPr>
          <w:hyperlink w:anchor="_Toc98917906" w:history="1">
            <w:r w:rsidR="0000405E" w:rsidRPr="006C2940">
              <w:rPr>
                <w:rStyle w:val="Hyperlink"/>
              </w:rPr>
              <w:t>11.</w:t>
            </w:r>
            <w:r w:rsidR="0000405E">
              <w:rPr>
                <w:rFonts w:asciiTheme="minorHAnsi" w:eastAsiaTheme="minorEastAsia" w:hAnsiTheme="minorHAnsi" w:cstheme="minorBidi"/>
              </w:rPr>
              <w:tab/>
            </w:r>
            <w:r w:rsidR="0000405E" w:rsidRPr="006C2940">
              <w:rPr>
                <w:rStyle w:val="Hyperlink"/>
              </w:rPr>
              <w:t>Third Party Rights</w:t>
            </w:r>
            <w:r w:rsidR="0000405E">
              <w:rPr>
                <w:webHidden/>
              </w:rPr>
              <w:tab/>
            </w:r>
            <w:r w:rsidR="0000405E">
              <w:rPr>
                <w:webHidden/>
              </w:rPr>
              <w:fldChar w:fldCharType="begin"/>
            </w:r>
            <w:r w:rsidR="0000405E">
              <w:rPr>
                <w:webHidden/>
              </w:rPr>
              <w:instrText xml:space="preserve"> PAGEREF _Toc98917906 \h </w:instrText>
            </w:r>
            <w:r w:rsidR="0000405E">
              <w:rPr>
                <w:webHidden/>
              </w:rPr>
            </w:r>
            <w:r w:rsidR="0000405E">
              <w:rPr>
                <w:webHidden/>
              </w:rPr>
              <w:fldChar w:fldCharType="separate"/>
            </w:r>
            <w:r w:rsidR="0000405E">
              <w:rPr>
                <w:webHidden/>
              </w:rPr>
              <w:t>8</w:t>
            </w:r>
            <w:r w:rsidR="0000405E">
              <w:rPr>
                <w:webHidden/>
              </w:rPr>
              <w:fldChar w:fldCharType="end"/>
            </w:r>
          </w:hyperlink>
        </w:p>
        <w:p w14:paraId="2DDC261D" w14:textId="77777777" w:rsidR="0000405E" w:rsidRDefault="00C56417" w:rsidP="0000405E">
          <w:pPr>
            <w:pStyle w:val="TOC2"/>
            <w:tabs>
              <w:tab w:val="left" w:pos="880"/>
            </w:tabs>
            <w:rPr>
              <w:rFonts w:asciiTheme="minorHAnsi" w:eastAsiaTheme="minorEastAsia" w:hAnsiTheme="minorHAnsi" w:cstheme="minorBidi"/>
            </w:rPr>
          </w:pPr>
          <w:hyperlink w:anchor="_Toc98917907" w:history="1">
            <w:r w:rsidR="0000405E" w:rsidRPr="006C2940">
              <w:rPr>
                <w:rStyle w:val="Hyperlink"/>
              </w:rPr>
              <w:t>12.</w:t>
            </w:r>
            <w:r w:rsidR="0000405E">
              <w:rPr>
                <w:rFonts w:asciiTheme="minorHAnsi" w:eastAsiaTheme="minorEastAsia" w:hAnsiTheme="minorHAnsi" w:cstheme="minorBidi"/>
              </w:rPr>
              <w:tab/>
            </w:r>
            <w:r w:rsidR="0000405E" w:rsidRPr="006C2940">
              <w:rPr>
                <w:rStyle w:val="Hyperlink"/>
              </w:rPr>
              <w:t>Transparency</w:t>
            </w:r>
            <w:r w:rsidR="0000405E">
              <w:rPr>
                <w:webHidden/>
              </w:rPr>
              <w:tab/>
            </w:r>
            <w:r w:rsidR="0000405E">
              <w:rPr>
                <w:webHidden/>
              </w:rPr>
              <w:fldChar w:fldCharType="begin"/>
            </w:r>
            <w:r w:rsidR="0000405E">
              <w:rPr>
                <w:webHidden/>
              </w:rPr>
              <w:instrText xml:space="preserve"> PAGEREF _Toc98917907 \h </w:instrText>
            </w:r>
            <w:r w:rsidR="0000405E">
              <w:rPr>
                <w:webHidden/>
              </w:rPr>
            </w:r>
            <w:r w:rsidR="0000405E">
              <w:rPr>
                <w:webHidden/>
              </w:rPr>
              <w:fldChar w:fldCharType="separate"/>
            </w:r>
            <w:r w:rsidR="0000405E">
              <w:rPr>
                <w:webHidden/>
              </w:rPr>
              <w:t>8</w:t>
            </w:r>
            <w:r w:rsidR="0000405E">
              <w:rPr>
                <w:webHidden/>
              </w:rPr>
              <w:fldChar w:fldCharType="end"/>
            </w:r>
          </w:hyperlink>
        </w:p>
        <w:p w14:paraId="71AEE82B" w14:textId="77777777" w:rsidR="0000405E" w:rsidRDefault="00C56417" w:rsidP="0000405E">
          <w:pPr>
            <w:pStyle w:val="TOC2"/>
            <w:tabs>
              <w:tab w:val="left" w:pos="880"/>
            </w:tabs>
            <w:rPr>
              <w:rFonts w:asciiTheme="minorHAnsi" w:eastAsiaTheme="minorEastAsia" w:hAnsiTheme="minorHAnsi" w:cstheme="minorBidi"/>
            </w:rPr>
          </w:pPr>
          <w:hyperlink w:anchor="_Toc98917908" w:history="1">
            <w:r w:rsidR="0000405E" w:rsidRPr="006C2940">
              <w:rPr>
                <w:rStyle w:val="Hyperlink"/>
              </w:rPr>
              <w:t>13.</w:t>
            </w:r>
            <w:r w:rsidR="0000405E">
              <w:rPr>
                <w:rFonts w:asciiTheme="minorHAnsi" w:eastAsiaTheme="minorEastAsia" w:hAnsiTheme="minorHAnsi" w:cstheme="minorBidi"/>
              </w:rPr>
              <w:tab/>
            </w:r>
            <w:r w:rsidR="0000405E" w:rsidRPr="006C2940">
              <w:rPr>
                <w:rStyle w:val="Hyperlink"/>
              </w:rPr>
              <w:t>Disclosure of Information</w:t>
            </w:r>
            <w:r w:rsidR="0000405E">
              <w:rPr>
                <w:webHidden/>
              </w:rPr>
              <w:tab/>
            </w:r>
            <w:r w:rsidR="0000405E">
              <w:rPr>
                <w:webHidden/>
              </w:rPr>
              <w:fldChar w:fldCharType="begin"/>
            </w:r>
            <w:r w:rsidR="0000405E">
              <w:rPr>
                <w:webHidden/>
              </w:rPr>
              <w:instrText xml:space="preserve"> PAGEREF _Toc98917908 \h </w:instrText>
            </w:r>
            <w:r w:rsidR="0000405E">
              <w:rPr>
                <w:webHidden/>
              </w:rPr>
            </w:r>
            <w:r w:rsidR="0000405E">
              <w:rPr>
                <w:webHidden/>
              </w:rPr>
              <w:fldChar w:fldCharType="separate"/>
            </w:r>
            <w:r w:rsidR="0000405E">
              <w:rPr>
                <w:webHidden/>
              </w:rPr>
              <w:t>9</w:t>
            </w:r>
            <w:r w:rsidR="0000405E">
              <w:rPr>
                <w:webHidden/>
              </w:rPr>
              <w:fldChar w:fldCharType="end"/>
            </w:r>
          </w:hyperlink>
        </w:p>
        <w:p w14:paraId="5E0DBE51" w14:textId="77777777" w:rsidR="0000405E" w:rsidRDefault="00C56417" w:rsidP="0000405E">
          <w:pPr>
            <w:pStyle w:val="TOC2"/>
            <w:tabs>
              <w:tab w:val="left" w:pos="880"/>
            </w:tabs>
            <w:rPr>
              <w:rFonts w:asciiTheme="minorHAnsi" w:eastAsiaTheme="minorEastAsia" w:hAnsiTheme="minorHAnsi" w:cstheme="minorBidi"/>
            </w:rPr>
          </w:pPr>
          <w:hyperlink w:anchor="_Toc98917909" w:history="1">
            <w:r w:rsidR="0000405E" w:rsidRPr="006C2940">
              <w:rPr>
                <w:rStyle w:val="Hyperlink"/>
              </w:rPr>
              <w:t>14.</w:t>
            </w:r>
            <w:r w:rsidR="0000405E">
              <w:rPr>
                <w:rFonts w:asciiTheme="minorHAnsi" w:eastAsiaTheme="minorEastAsia" w:hAnsiTheme="minorHAnsi" w:cstheme="minorBidi"/>
              </w:rPr>
              <w:tab/>
            </w:r>
            <w:r w:rsidR="0000405E" w:rsidRPr="006C2940">
              <w:rPr>
                <w:rStyle w:val="Hyperlink"/>
              </w:rPr>
              <w:t>Publicity and Communications with the Media</w:t>
            </w:r>
            <w:r w:rsidR="0000405E">
              <w:rPr>
                <w:webHidden/>
              </w:rPr>
              <w:tab/>
            </w:r>
            <w:r w:rsidR="0000405E">
              <w:rPr>
                <w:webHidden/>
              </w:rPr>
              <w:fldChar w:fldCharType="begin"/>
            </w:r>
            <w:r w:rsidR="0000405E">
              <w:rPr>
                <w:webHidden/>
              </w:rPr>
              <w:instrText xml:space="preserve"> PAGEREF _Toc98917909 \h </w:instrText>
            </w:r>
            <w:r w:rsidR="0000405E">
              <w:rPr>
                <w:webHidden/>
              </w:rPr>
            </w:r>
            <w:r w:rsidR="0000405E">
              <w:rPr>
                <w:webHidden/>
              </w:rPr>
              <w:fldChar w:fldCharType="separate"/>
            </w:r>
            <w:r w:rsidR="0000405E">
              <w:rPr>
                <w:webHidden/>
              </w:rPr>
              <w:t>10</w:t>
            </w:r>
            <w:r w:rsidR="0000405E">
              <w:rPr>
                <w:webHidden/>
              </w:rPr>
              <w:fldChar w:fldCharType="end"/>
            </w:r>
          </w:hyperlink>
        </w:p>
        <w:p w14:paraId="504B1DA4" w14:textId="77777777" w:rsidR="0000405E" w:rsidRDefault="00C56417" w:rsidP="0000405E">
          <w:pPr>
            <w:pStyle w:val="TOC2"/>
            <w:tabs>
              <w:tab w:val="left" w:pos="880"/>
            </w:tabs>
            <w:rPr>
              <w:rFonts w:asciiTheme="minorHAnsi" w:eastAsiaTheme="minorEastAsia" w:hAnsiTheme="minorHAnsi" w:cstheme="minorBidi"/>
            </w:rPr>
          </w:pPr>
          <w:hyperlink w:anchor="_Toc98917910" w:history="1">
            <w:r w:rsidR="0000405E" w:rsidRPr="006C2940">
              <w:rPr>
                <w:rStyle w:val="Hyperlink"/>
              </w:rPr>
              <w:t>15.</w:t>
            </w:r>
            <w:r w:rsidR="0000405E">
              <w:rPr>
                <w:rFonts w:asciiTheme="minorHAnsi" w:eastAsiaTheme="minorEastAsia" w:hAnsiTheme="minorHAnsi" w:cstheme="minorBidi"/>
              </w:rPr>
              <w:tab/>
            </w:r>
            <w:r w:rsidR="0000405E" w:rsidRPr="006C2940">
              <w:rPr>
                <w:rStyle w:val="Hyperlink"/>
              </w:rPr>
              <w:t>Change of Control of Contractor</w:t>
            </w:r>
            <w:r w:rsidR="0000405E">
              <w:rPr>
                <w:webHidden/>
              </w:rPr>
              <w:tab/>
            </w:r>
            <w:r w:rsidR="0000405E">
              <w:rPr>
                <w:webHidden/>
              </w:rPr>
              <w:fldChar w:fldCharType="begin"/>
            </w:r>
            <w:r w:rsidR="0000405E">
              <w:rPr>
                <w:webHidden/>
              </w:rPr>
              <w:instrText xml:space="preserve"> PAGEREF _Toc98917910 \h </w:instrText>
            </w:r>
            <w:r w:rsidR="0000405E">
              <w:rPr>
                <w:webHidden/>
              </w:rPr>
            </w:r>
            <w:r w:rsidR="0000405E">
              <w:rPr>
                <w:webHidden/>
              </w:rPr>
              <w:fldChar w:fldCharType="separate"/>
            </w:r>
            <w:r w:rsidR="0000405E">
              <w:rPr>
                <w:webHidden/>
              </w:rPr>
              <w:t>10</w:t>
            </w:r>
            <w:r w:rsidR="0000405E">
              <w:rPr>
                <w:webHidden/>
              </w:rPr>
              <w:fldChar w:fldCharType="end"/>
            </w:r>
          </w:hyperlink>
        </w:p>
        <w:p w14:paraId="6CBCEBDA" w14:textId="77777777" w:rsidR="0000405E" w:rsidRDefault="00C56417" w:rsidP="0000405E">
          <w:pPr>
            <w:pStyle w:val="TOC2"/>
            <w:tabs>
              <w:tab w:val="left" w:pos="880"/>
            </w:tabs>
            <w:rPr>
              <w:rFonts w:asciiTheme="minorHAnsi" w:eastAsiaTheme="minorEastAsia" w:hAnsiTheme="minorHAnsi" w:cstheme="minorBidi"/>
            </w:rPr>
          </w:pPr>
          <w:hyperlink w:anchor="_Toc98917911" w:history="1">
            <w:r w:rsidR="0000405E" w:rsidRPr="006C2940">
              <w:rPr>
                <w:rStyle w:val="Hyperlink"/>
              </w:rPr>
              <w:t>16.</w:t>
            </w:r>
            <w:r w:rsidR="0000405E">
              <w:rPr>
                <w:rFonts w:asciiTheme="minorHAnsi" w:eastAsiaTheme="minorEastAsia" w:hAnsiTheme="minorHAnsi" w:cstheme="minorBidi"/>
              </w:rPr>
              <w:tab/>
            </w:r>
            <w:r w:rsidR="0000405E" w:rsidRPr="006C2940">
              <w:rPr>
                <w:rStyle w:val="Hyperlink"/>
              </w:rPr>
              <w:t>Environmental Requirements</w:t>
            </w:r>
            <w:r w:rsidR="0000405E">
              <w:rPr>
                <w:webHidden/>
              </w:rPr>
              <w:tab/>
            </w:r>
            <w:r w:rsidR="0000405E">
              <w:rPr>
                <w:webHidden/>
              </w:rPr>
              <w:fldChar w:fldCharType="begin"/>
            </w:r>
            <w:r w:rsidR="0000405E">
              <w:rPr>
                <w:webHidden/>
              </w:rPr>
              <w:instrText xml:space="preserve"> PAGEREF _Toc98917911 \h </w:instrText>
            </w:r>
            <w:r w:rsidR="0000405E">
              <w:rPr>
                <w:webHidden/>
              </w:rPr>
            </w:r>
            <w:r w:rsidR="0000405E">
              <w:rPr>
                <w:webHidden/>
              </w:rPr>
              <w:fldChar w:fldCharType="separate"/>
            </w:r>
            <w:r w:rsidR="0000405E">
              <w:rPr>
                <w:webHidden/>
              </w:rPr>
              <w:t>11</w:t>
            </w:r>
            <w:r w:rsidR="0000405E">
              <w:rPr>
                <w:webHidden/>
              </w:rPr>
              <w:fldChar w:fldCharType="end"/>
            </w:r>
          </w:hyperlink>
        </w:p>
        <w:p w14:paraId="26B0EAC8" w14:textId="77777777" w:rsidR="0000405E" w:rsidRDefault="00C56417" w:rsidP="0000405E">
          <w:pPr>
            <w:pStyle w:val="TOC2"/>
            <w:tabs>
              <w:tab w:val="left" w:pos="880"/>
            </w:tabs>
            <w:rPr>
              <w:rFonts w:asciiTheme="minorHAnsi" w:eastAsiaTheme="minorEastAsia" w:hAnsiTheme="minorHAnsi" w:cstheme="minorBidi"/>
            </w:rPr>
          </w:pPr>
          <w:hyperlink w:anchor="_Toc98917912" w:history="1">
            <w:r w:rsidR="0000405E" w:rsidRPr="006C2940">
              <w:rPr>
                <w:rStyle w:val="Hyperlink"/>
              </w:rPr>
              <w:t>17.</w:t>
            </w:r>
            <w:r w:rsidR="0000405E">
              <w:rPr>
                <w:rFonts w:asciiTheme="minorHAnsi" w:eastAsiaTheme="minorEastAsia" w:hAnsiTheme="minorHAnsi" w:cstheme="minorBidi"/>
              </w:rPr>
              <w:tab/>
            </w:r>
            <w:r w:rsidR="0000405E" w:rsidRPr="006C2940">
              <w:rPr>
                <w:rStyle w:val="Hyperlink"/>
              </w:rPr>
              <w:t>Contractor’s Records</w:t>
            </w:r>
            <w:r w:rsidR="0000405E">
              <w:rPr>
                <w:webHidden/>
              </w:rPr>
              <w:tab/>
            </w:r>
            <w:r w:rsidR="0000405E">
              <w:rPr>
                <w:webHidden/>
              </w:rPr>
              <w:fldChar w:fldCharType="begin"/>
            </w:r>
            <w:r w:rsidR="0000405E">
              <w:rPr>
                <w:webHidden/>
              </w:rPr>
              <w:instrText xml:space="preserve"> PAGEREF _Toc98917912 \h </w:instrText>
            </w:r>
            <w:r w:rsidR="0000405E">
              <w:rPr>
                <w:webHidden/>
              </w:rPr>
            </w:r>
            <w:r w:rsidR="0000405E">
              <w:rPr>
                <w:webHidden/>
              </w:rPr>
              <w:fldChar w:fldCharType="separate"/>
            </w:r>
            <w:r w:rsidR="0000405E">
              <w:rPr>
                <w:webHidden/>
              </w:rPr>
              <w:t>11</w:t>
            </w:r>
            <w:r w:rsidR="0000405E">
              <w:rPr>
                <w:webHidden/>
              </w:rPr>
              <w:fldChar w:fldCharType="end"/>
            </w:r>
          </w:hyperlink>
        </w:p>
        <w:p w14:paraId="6C2BB360" w14:textId="77777777" w:rsidR="0000405E" w:rsidRDefault="00C56417" w:rsidP="0000405E">
          <w:pPr>
            <w:pStyle w:val="TOC2"/>
            <w:tabs>
              <w:tab w:val="left" w:pos="880"/>
            </w:tabs>
            <w:rPr>
              <w:rFonts w:asciiTheme="minorHAnsi" w:eastAsiaTheme="minorEastAsia" w:hAnsiTheme="minorHAnsi" w:cstheme="minorBidi"/>
            </w:rPr>
          </w:pPr>
          <w:hyperlink w:anchor="_Toc98917913" w:history="1">
            <w:r w:rsidR="0000405E" w:rsidRPr="006C2940">
              <w:rPr>
                <w:rStyle w:val="Hyperlink"/>
              </w:rPr>
              <w:t>18.</w:t>
            </w:r>
            <w:r w:rsidR="0000405E">
              <w:rPr>
                <w:rFonts w:asciiTheme="minorHAnsi" w:eastAsiaTheme="minorEastAsia" w:hAnsiTheme="minorHAnsi" w:cstheme="minorBidi"/>
              </w:rPr>
              <w:tab/>
            </w:r>
            <w:r w:rsidR="0000405E" w:rsidRPr="006C2940">
              <w:rPr>
                <w:rStyle w:val="Hyperlink"/>
              </w:rPr>
              <w:t>Notices</w:t>
            </w:r>
            <w:r w:rsidR="0000405E">
              <w:rPr>
                <w:webHidden/>
              </w:rPr>
              <w:tab/>
            </w:r>
            <w:r w:rsidR="0000405E">
              <w:rPr>
                <w:webHidden/>
              </w:rPr>
              <w:fldChar w:fldCharType="begin"/>
            </w:r>
            <w:r w:rsidR="0000405E">
              <w:rPr>
                <w:webHidden/>
              </w:rPr>
              <w:instrText xml:space="preserve"> PAGEREF _Toc98917913 \h </w:instrText>
            </w:r>
            <w:r w:rsidR="0000405E">
              <w:rPr>
                <w:webHidden/>
              </w:rPr>
            </w:r>
            <w:r w:rsidR="0000405E">
              <w:rPr>
                <w:webHidden/>
              </w:rPr>
              <w:fldChar w:fldCharType="separate"/>
            </w:r>
            <w:r w:rsidR="0000405E">
              <w:rPr>
                <w:webHidden/>
              </w:rPr>
              <w:t>11</w:t>
            </w:r>
            <w:r w:rsidR="0000405E">
              <w:rPr>
                <w:webHidden/>
              </w:rPr>
              <w:fldChar w:fldCharType="end"/>
            </w:r>
          </w:hyperlink>
        </w:p>
        <w:p w14:paraId="638D56F8" w14:textId="77777777" w:rsidR="0000405E" w:rsidRDefault="00C56417" w:rsidP="0000405E">
          <w:pPr>
            <w:pStyle w:val="TOC2"/>
            <w:tabs>
              <w:tab w:val="left" w:pos="880"/>
            </w:tabs>
            <w:rPr>
              <w:rFonts w:asciiTheme="minorHAnsi" w:eastAsiaTheme="minorEastAsia" w:hAnsiTheme="minorHAnsi" w:cstheme="minorBidi"/>
            </w:rPr>
          </w:pPr>
          <w:hyperlink w:anchor="_Toc98917914" w:history="1">
            <w:r w:rsidR="0000405E" w:rsidRPr="006C2940">
              <w:rPr>
                <w:rStyle w:val="Hyperlink"/>
              </w:rPr>
              <w:t>19.</w:t>
            </w:r>
            <w:r w:rsidR="0000405E">
              <w:rPr>
                <w:rFonts w:asciiTheme="minorHAnsi" w:eastAsiaTheme="minorEastAsia" w:hAnsiTheme="minorHAnsi" w:cstheme="minorBidi"/>
              </w:rPr>
              <w:tab/>
            </w:r>
            <w:r w:rsidR="0000405E" w:rsidRPr="006C2940">
              <w:rPr>
                <w:rStyle w:val="Hyperlink"/>
              </w:rPr>
              <w:t>Progress Monitoring, Meetings and Reports</w:t>
            </w:r>
            <w:r w:rsidR="0000405E">
              <w:rPr>
                <w:webHidden/>
              </w:rPr>
              <w:tab/>
            </w:r>
            <w:r w:rsidR="0000405E">
              <w:rPr>
                <w:webHidden/>
              </w:rPr>
              <w:fldChar w:fldCharType="begin"/>
            </w:r>
            <w:r w:rsidR="0000405E">
              <w:rPr>
                <w:webHidden/>
              </w:rPr>
              <w:instrText xml:space="preserve"> PAGEREF _Toc98917914 \h </w:instrText>
            </w:r>
            <w:r w:rsidR="0000405E">
              <w:rPr>
                <w:webHidden/>
              </w:rPr>
            </w:r>
            <w:r w:rsidR="0000405E">
              <w:rPr>
                <w:webHidden/>
              </w:rPr>
              <w:fldChar w:fldCharType="separate"/>
            </w:r>
            <w:r w:rsidR="0000405E">
              <w:rPr>
                <w:webHidden/>
              </w:rPr>
              <w:t>11</w:t>
            </w:r>
            <w:r w:rsidR="0000405E">
              <w:rPr>
                <w:webHidden/>
              </w:rPr>
              <w:fldChar w:fldCharType="end"/>
            </w:r>
          </w:hyperlink>
        </w:p>
        <w:p w14:paraId="404E53EA" w14:textId="77777777" w:rsidR="0000405E" w:rsidRDefault="00C56417" w:rsidP="0000405E">
          <w:pPr>
            <w:pStyle w:val="TOC1"/>
            <w:rPr>
              <w:rFonts w:asciiTheme="minorHAnsi" w:eastAsiaTheme="minorEastAsia" w:hAnsiTheme="minorHAnsi" w:cstheme="minorBidi"/>
              <w:noProof/>
            </w:rPr>
          </w:pPr>
          <w:hyperlink w:anchor="_Toc98917915" w:history="1">
            <w:r w:rsidR="0000405E" w:rsidRPr="006C2940">
              <w:rPr>
                <w:rStyle w:val="Hyperlink"/>
                <w:rFonts w:ascii="Arial" w:hAnsi="Arial" w:cs="Arial"/>
                <w:noProof/>
              </w:rPr>
              <w:t>Supply of Contractor Deliverables</w:t>
            </w:r>
            <w:r w:rsidR="0000405E">
              <w:rPr>
                <w:noProof/>
                <w:webHidden/>
              </w:rPr>
              <w:tab/>
            </w:r>
            <w:r w:rsidR="0000405E">
              <w:rPr>
                <w:noProof/>
                <w:webHidden/>
              </w:rPr>
              <w:fldChar w:fldCharType="begin"/>
            </w:r>
            <w:r w:rsidR="0000405E">
              <w:rPr>
                <w:noProof/>
                <w:webHidden/>
              </w:rPr>
              <w:instrText xml:space="preserve"> PAGEREF _Toc98917915 \h </w:instrText>
            </w:r>
            <w:r w:rsidR="0000405E">
              <w:rPr>
                <w:noProof/>
                <w:webHidden/>
              </w:rPr>
            </w:r>
            <w:r w:rsidR="0000405E">
              <w:rPr>
                <w:noProof/>
                <w:webHidden/>
              </w:rPr>
              <w:fldChar w:fldCharType="separate"/>
            </w:r>
            <w:r w:rsidR="0000405E">
              <w:rPr>
                <w:noProof/>
                <w:webHidden/>
              </w:rPr>
              <w:t>12</w:t>
            </w:r>
            <w:r w:rsidR="0000405E">
              <w:rPr>
                <w:noProof/>
                <w:webHidden/>
              </w:rPr>
              <w:fldChar w:fldCharType="end"/>
            </w:r>
          </w:hyperlink>
        </w:p>
        <w:p w14:paraId="17F62076" w14:textId="77777777" w:rsidR="0000405E" w:rsidRDefault="00C56417" w:rsidP="0000405E">
          <w:pPr>
            <w:pStyle w:val="TOC2"/>
            <w:tabs>
              <w:tab w:val="left" w:pos="880"/>
            </w:tabs>
            <w:rPr>
              <w:rFonts w:asciiTheme="minorHAnsi" w:eastAsiaTheme="minorEastAsia" w:hAnsiTheme="minorHAnsi" w:cstheme="minorBidi"/>
            </w:rPr>
          </w:pPr>
          <w:hyperlink w:anchor="_Toc98917916" w:history="1">
            <w:r w:rsidR="0000405E" w:rsidRPr="006C2940">
              <w:rPr>
                <w:rStyle w:val="Hyperlink"/>
              </w:rPr>
              <w:t>20.</w:t>
            </w:r>
            <w:r w:rsidR="0000405E">
              <w:rPr>
                <w:rFonts w:asciiTheme="minorHAnsi" w:eastAsiaTheme="minorEastAsia" w:hAnsiTheme="minorHAnsi" w:cstheme="minorBidi"/>
              </w:rPr>
              <w:tab/>
            </w:r>
            <w:r w:rsidR="0000405E" w:rsidRPr="006C2940">
              <w:rPr>
                <w:rStyle w:val="Hyperlink"/>
              </w:rPr>
              <w:t>Supply of Contractor Deliverables and Quality Assurance</w:t>
            </w:r>
            <w:r w:rsidR="0000405E">
              <w:rPr>
                <w:webHidden/>
              </w:rPr>
              <w:tab/>
            </w:r>
            <w:r w:rsidR="0000405E">
              <w:rPr>
                <w:webHidden/>
              </w:rPr>
              <w:fldChar w:fldCharType="begin"/>
            </w:r>
            <w:r w:rsidR="0000405E">
              <w:rPr>
                <w:webHidden/>
              </w:rPr>
              <w:instrText xml:space="preserve"> PAGEREF _Toc98917916 \h </w:instrText>
            </w:r>
            <w:r w:rsidR="0000405E">
              <w:rPr>
                <w:webHidden/>
              </w:rPr>
            </w:r>
            <w:r w:rsidR="0000405E">
              <w:rPr>
                <w:webHidden/>
              </w:rPr>
              <w:fldChar w:fldCharType="separate"/>
            </w:r>
            <w:r w:rsidR="0000405E">
              <w:rPr>
                <w:webHidden/>
              </w:rPr>
              <w:t>12</w:t>
            </w:r>
            <w:r w:rsidR="0000405E">
              <w:rPr>
                <w:webHidden/>
              </w:rPr>
              <w:fldChar w:fldCharType="end"/>
            </w:r>
          </w:hyperlink>
        </w:p>
        <w:p w14:paraId="58480A49" w14:textId="77777777" w:rsidR="0000405E" w:rsidRDefault="00C56417" w:rsidP="0000405E">
          <w:pPr>
            <w:pStyle w:val="TOC2"/>
            <w:tabs>
              <w:tab w:val="left" w:pos="880"/>
            </w:tabs>
            <w:rPr>
              <w:rFonts w:asciiTheme="minorHAnsi" w:eastAsiaTheme="minorEastAsia" w:hAnsiTheme="minorHAnsi" w:cstheme="minorBidi"/>
            </w:rPr>
          </w:pPr>
          <w:hyperlink w:anchor="_Toc98917917" w:history="1">
            <w:r w:rsidR="0000405E" w:rsidRPr="006C2940">
              <w:rPr>
                <w:rStyle w:val="Hyperlink"/>
              </w:rPr>
              <w:t>21.</w:t>
            </w:r>
            <w:r w:rsidR="0000405E">
              <w:rPr>
                <w:rFonts w:asciiTheme="minorHAnsi" w:eastAsiaTheme="minorEastAsia" w:hAnsiTheme="minorHAnsi" w:cstheme="minorBidi"/>
              </w:rPr>
              <w:tab/>
            </w:r>
            <w:r w:rsidR="0000405E" w:rsidRPr="006C2940">
              <w:rPr>
                <w:rStyle w:val="Hyperlink"/>
              </w:rPr>
              <w:t>Marking of Contractor Deliverables</w:t>
            </w:r>
            <w:r w:rsidR="0000405E">
              <w:rPr>
                <w:webHidden/>
              </w:rPr>
              <w:tab/>
            </w:r>
            <w:r w:rsidR="0000405E">
              <w:rPr>
                <w:webHidden/>
              </w:rPr>
              <w:fldChar w:fldCharType="begin"/>
            </w:r>
            <w:r w:rsidR="0000405E">
              <w:rPr>
                <w:webHidden/>
              </w:rPr>
              <w:instrText xml:space="preserve"> PAGEREF _Toc98917917 \h </w:instrText>
            </w:r>
            <w:r w:rsidR="0000405E">
              <w:rPr>
                <w:webHidden/>
              </w:rPr>
            </w:r>
            <w:r w:rsidR="0000405E">
              <w:rPr>
                <w:webHidden/>
              </w:rPr>
              <w:fldChar w:fldCharType="separate"/>
            </w:r>
            <w:r w:rsidR="0000405E">
              <w:rPr>
                <w:webHidden/>
              </w:rPr>
              <w:t>12</w:t>
            </w:r>
            <w:r w:rsidR="0000405E">
              <w:rPr>
                <w:webHidden/>
              </w:rPr>
              <w:fldChar w:fldCharType="end"/>
            </w:r>
          </w:hyperlink>
        </w:p>
        <w:p w14:paraId="5EBF6DEE" w14:textId="77777777" w:rsidR="0000405E" w:rsidRDefault="00C56417" w:rsidP="0000405E">
          <w:pPr>
            <w:pStyle w:val="TOC2"/>
            <w:tabs>
              <w:tab w:val="left" w:pos="880"/>
            </w:tabs>
            <w:rPr>
              <w:rFonts w:asciiTheme="minorHAnsi" w:eastAsiaTheme="minorEastAsia" w:hAnsiTheme="minorHAnsi" w:cstheme="minorBidi"/>
            </w:rPr>
          </w:pPr>
          <w:hyperlink w:anchor="_Toc98917918" w:history="1">
            <w:r w:rsidR="0000405E" w:rsidRPr="006C2940">
              <w:rPr>
                <w:rStyle w:val="Hyperlink"/>
              </w:rPr>
              <w:t>22.</w:t>
            </w:r>
            <w:r w:rsidR="0000405E">
              <w:rPr>
                <w:rFonts w:asciiTheme="minorHAnsi" w:eastAsiaTheme="minorEastAsia" w:hAnsiTheme="minorHAnsi" w:cstheme="minorBidi"/>
              </w:rPr>
              <w:tab/>
            </w:r>
            <w:r w:rsidR="0000405E" w:rsidRPr="006C2940">
              <w:rPr>
                <w:rStyle w:val="Hyperlink"/>
              </w:rPr>
              <w:t>Packaging and Labelling (excluding Contractor Deliverables containing Munitions)</w:t>
            </w:r>
            <w:r w:rsidR="0000405E">
              <w:rPr>
                <w:webHidden/>
              </w:rPr>
              <w:tab/>
            </w:r>
            <w:r w:rsidR="0000405E">
              <w:rPr>
                <w:webHidden/>
              </w:rPr>
              <w:fldChar w:fldCharType="begin"/>
            </w:r>
            <w:r w:rsidR="0000405E">
              <w:rPr>
                <w:webHidden/>
              </w:rPr>
              <w:instrText xml:space="preserve"> PAGEREF _Toc98917918 \h </w:instrText>
            </w:r>
            <w:r w:rsidR="0000405E">
              <w:rPr>
                <w:webHidden/>
              </w:rPr>
            </w:r>
            <w:r w:rsidR="0000405E">
              <w:rPr>
                <w:webHidden/>
              </w:rPr>
              <w:fldChar w:fldCharType="separate"/>
            </w:r>
            <w:r w:rsidR="0000405E">
              <w:rPr>
                <w:webHidden/>
              </w:rPr>
              <w:t>12</w:t>
            </w:r>
            <w:r w:rsidR="0000405E">
              <w:rPr>
                <w:webHidden/>
              </w:rPr>
              <w:fldChar w:fldCharType="end"/>
            </w:r>
          </w:hyperlink>
        </w:p>
        <w:p w14:paraId="70E93460" w14:textId="77777777" w:rsidR="0000405E" w:rsidRDefault="00C56417" w:rsidP="0000405E">
          <w:pPr>
            <w:pStyle w:val="TOC2"/>
            <w:tabs>
              <w:tab w:val="left" w:pos="880"/>
            </w:tabs>
            <w:rPr>
              <w:rFonts w:asciiTheme="minorHAnsi" w:eastAsiaTheme="minorEastAsia" w:hAnsiTheme="minorHAnsi" w:cstheme="minorBidi"/>
            </w:rPr>
          </w:pPr>
          <w:hyperlink w:anchor="_Toc98917919" w:history="1">
            <w:r w:rsidR="0000405E" w:rsidRPr="006C2940">
              <w:rPr>
                <w:rStyle w:val="Hyperlink"/>
              </w:rPr>
              <w:t>23.</w:t>
            </w:r>
            <w:r w:rsidR="0000405E">
              <w:rPr>
                <w:rFonts w:asciiTheme="minorHAnsi" w:eastAsiaTheme="minorEastAsia" w:hAnsiTheme="minorHAnsi" w:cstheme="minorBidi"/>
              </w:rPr>
              <w:tab/>
            </w:r>
            <w:r w:rsidR="0000405E" w:rsidRPr="006C2940">
              <w:rPr>
                <w:rStyle w:val="Hyperlink"/>
              </w:rPr>
              <w:t>Supply of Data for Hazardous Materials or Substances in Contractor Deliverables</w:t>
            </w:r>
            <w:r w:rsidR="0000405E">
              <w:rPr>
                <w:webHidden/>
              </w:rPr>
              <w:tab/>
            </w:r>
            <w:r w:rsidR="0000405E">
              <w:rPr>
                <w:webHidden/>
              </w:rPr>
              <w:fldChar w:fldCharType="begin"/>
            </w:r>
            <w:r w:rsidR="0000405E">
              <w:rPr>
                <w:webHidden/>
              </w:rPr>
              <w:instrText xml:space="preserve"> PAGEREF _Toc98917919 \h </w:instrText>
            </w:r>
            <w:r w:rsidR="0000405E">
              <w:rPr>
                <w:webHidden/>
              </w:rPr>
            </w:r>
            <w:r w:rsidR="0000405E">
              <w:rPr>
                <w:webHidden/>
              </w:rPr>
              <w:fldChar w:fldCharType="separate"/>
            </w:r>
            <w:r w:rsidR="0000405E">
              <w:rPr>
                <w:webHidden/>
              </w:rPr>
              <w:t>15</w:t>
            </w:r>
            <w:r w:rsidR="0000405E">
              <w:rPr>
                <w:webHidden/>
              </w:rPr>
              <w:fldChar w:fldCharType="end"/>
            </w:r>
          </w:hyperlink>
        </w:p>
        <w:p w14:paraId="3D8B3CD0" w14:textId="77777777" w:rsidR="0000405E" w:rsidRDefault="00C56417" w:rsidP="0000405E">
          <w:pPr>
            <w:pStyle w:val="TOC2"/>
            <w:tabs>
              <w:tab w:val="left" w:pos="880"/>
            </w:tabs>
            <w:rPr>
              <w:rFonts w:asciiTheme="minorHAnsi" w:eastAsiaTheme="minorEastAsia" w:hAnsiTheme="minorHAnsi" w:cstheme="minorBidi"/>
            </w:rPr>
          </w:pPr>
          <w:hyperlink w:anchor="_Toc98917920" w:history="1">
            <w:r w:rsidR="0000405E" w:rsidRPr="006C2940">
              <w:rPr>
                <w:rStyle w:val="Hyperlink"/>
              </w:rPr>
              <w:t>24.</w:t>
            </w:r>
            <w:r w:rsidR="0000405E">
              <w:rPr>
                <w:rFonts w:asciiTheme="minorHAnsi" w:eastAsiaTheme="minorEastAsia" w:hAnsiTheme="minorHAnsi" w:cstheme="minorBidi"/>
              </w:rPr>
              <w:tab/>
            </w:r>
            <w:r w:rsidR="0000405E" w:rsidRPr="006C2940">
              <w:rPr>
                <w:rStyle w:val="Hyperlink"/>
              </w:rPr>
              <w:t>Timber and Wood-Derived Products</w:t>
            </w:r>
            <w:r w:rsidR="0000405E">
              <w:rPr>
                <w:webHidden/>
              </w:rPr>
              <w:tab/>
            </w:r>
            <w:r w:rsidR="0000405E">
              <w:rPr>
                <w:webHidden/>
              </w:rPr>
              <w:fldChar w:fldCharType="begin"/>
            </w:r>
            <w:r w:rsidR="0000405E">
              <w:rPr>
                <w:webHidden/>
              </w:rPr>
              <w:instrText xml:space="preserve"> PAGEREF _Toc98917920 \h </w:instrText>
            </w:r>
            <w:r w:rsidR="0000405E">
              <w:rPr>
                <w:webHidden/>
              </w:rPr>
            </w:r>
            <w:r w:rsidR="0000405E">
              <w:rPr>
                <w:webHidden/>
              </w:rPr>
              <w:fldChar w:fldCharType="separate"/>
            </w:r>
            <w:r w:rsidR="0000405E">
              <w:rPr>
                <w:webHidden/>
              </w:rPr>
              <w:t>16</w:t>
            </w:r>
            <w:r w:rsidR="0000405E">
              <w:rPr>
                <w:webHidden/>
              </w:rPr>
              <w:fldChar w:fldCharType="end"/>
            </w:r>
          </w:hyperlink>
        </w:p>
        <w:p w14:paraId="21A8CDCF" w14:textId="77777777" w:rsidR="0000405E" w:rsidRDefault="00C56417" w:rsidP="0000405E">
          <w:pPr>
            <w:pStyle w:val="TOC2"/>
            <w:tabs>
              <w:tab w:val="left" w:pos="880"/>
            </w:tabs>
            <w:rPr>
              <w:rFonts w:asciiTheme="minorHAnsi" w:eastAsiaTheme="minorEastAsia" w:hAnsiTheme="minorHAnsi" w:cstheme="minorBidi"/>
            </w:rPr>
          </w:pPr>
          <w:hyperlink w:anchor="_Toc98917921" w:history="1">
            <w:r w:rsidR="0000405E" w:rsidRPr="006C2940">
              <w:rPr>
                <w:rStyle w:val="Hyperlink"/>
              </w:rPr>
              <w:t>25.</w:t>
            </w:r>
            <w:r w:rsidR="0000405E">
              <w:rPr>
                <w:rFonts w:asciiTheme="minorHAnsi" w:eastAsiaTheme="minorEastAsia" w:hAnsiTheme="minorHAnsi" w:cstheme="minorBidi"/>
              </w:rPr>
              <w:tab/>
            </w:r>
            <w:r w:rsidR="0000405E" w:rsidRPr="006C2940">
              <w:rPr>
                <w:rStyle w:val="Hyperlink"/>
              </w:rPr>
              <w:t>Certificate of Conformity</w:t>
            </w:r>
            <w:r w:rsidR="0000405E">
              <w:rPr>
                <w:webHidden/>
              </w:rPr>
              <w:tab/>
            </w:r>
            <w:r w:rsidR="0000405E">
              <w:rPr>
                <w:webHidden/>
              </w:rPr>
              <w:fldChar w:fldCharType="begin"/>
            </w:r>
            <w:r w:rsidR="0000405E">
              <w:rPr>
                <w:webHidden/>
              </w:rPr>
              <w:instrText xml:space="preserve"> PAGEREF _Toc98917921 \h </w:instrText>
            </w:r>
            <w:r w:rsidR="0000405E">
              <w:rPr>
                <w:webHidden/>
              </w:rPr>
            </w:r>
            <w:r w:rsidR="0000405E">
              <w:rPr>
                <w:webHidden/>
              </w:rPr>
              <w:fldChar w:fldCharType="separate"/>
            </w:r>
            <w:r w:rsidR="0000405E">
              <w:rPr>
                <w:webHidden/>
              </w:rPr>
              <w:t>17</w:t>
            </w:r>
            <w:r w:rsidR="0000405E">
              <w:rPr>
                <w:webHidden/>
              </w:rPr>
              <w:fldChar w:fldCharType="end"/>
            </w:r>
          </w:hyperlink>
        </w:p>
        <w:p w14:paraId="63EC344C" w14:textId="77777777" w:rsidR="0000405E" w:rsidRDefault="00C56417" w:rsidP="0000405E">
          <w:pPr>
            <w:pStyle w:val="TOC2"/>
            <w:tabs>
              <w:tab w:val="left" w:pos="880"/>
            </w:tabs>
            <w:rPr>
              <w:rFonts w:asciiTheme="minorHAnsi" w:eastAsiaTheme="minorEastAsia" w:hAnsiTheme="minorHAnsi" w:cstheme="minorBidi"/>
            </w:rPr>
          </w:pPr>
          <w:hyperlink w:anchor="_Toc98917922" w:history="1">
            <w:r w:rsidR="0000405E" w:rsidRPr="006C2940">
              <w:rPr>
                <w:rStyle w:val="Hyperlink"/>
              </w:rPr>
              <w:t>26.</w:t>
            </w:r>
            <w:r w:rsidR="0000405E">
              <w:rPr>
                <w:rFonts w:asciiTheme="minorHAnsi" w:eastAsiaTheme="minorEastAsia" w:hAnsiTheme="minorHAnsi" w:cstheme="minorBidi"/>
              </w:rPr>
              <w:tab/>
            </w:r>
            <w:r w:rsidR="0000405E" w:rsidRPr="006C2940">
              <w:rPr>
                <w:rStyle w:val="Hyperlink"/>
              </w:rPr>
              <w:t>Access to Contractor’s Premises</w:t>
            </w:r>
            <w:r w:rsidR="0000405E">
              <w:rPr>
                <w:webHidden/>
              </w:rPr>
              <w:tab/>
            </w:r>
            <w:r w:rsidR="0000405E">
              <w:rPr>
                <w:webHidden/>
              </w:rPr>
              <w:fldChar w:fldCharType="begin"/>
            </w:r>
            <w:r w:rsidR="0000405E">
              <w:rPr>
                <w:webHidden/>
              </w:rPr>
              <w:instrText xml:space="preserve"> PAGEREF _Toc98917922 \h </w:instrText>
            </w:r>
            <w:r w:rsidR="0000405E">
              <w:rPr>
                <w:webHidden/>
              </w:rPr>
            </w:r>
            <w:r w:rsidR="0000405E">
              <w:rPr>
                <w:webHidden/>
              </w:rPr>
              <w:fldChar w:fldCharType="separate"/>
            </w:r>
            <w:r w:rsidR="0000405E">
              <w:rPr>
                <w:webHidden/>
              </w:rPr>
              <w:t>18</w:t>
            </w:r>
            <w:r w:rsidR="0000405E">
              <w:rPr>
                <w:webHidden/>
              </w:rPr>
              <w:fldChar w:fldCharType="end"/>
            </w:r>
          </w:hyperlink>
        </w:p>
        <w:p w14:paraId="779F26FD" w14:textId="77777777" w:rsidR="0000405E" w:rsidRDefault="00C56417" w:rsidP="0000405E">
          <w:pPr>
            <w:pStyle w:val="TOC2"/>
            <w:tabs>
              <w:tab w:val="left" w:pos="880"/>
            </w:tabs>
            <w:rPr>
              <w:rFonts w:asciiTheme="minorHAnsi" w:eastAsiaTheme="minorEastAsia" w:hAnsiTheme="minorHAnsi" w:cstheme="minorBidi"/>
            </w:rPr>
          </w:pPr>
          <w:hyperlink w:anchor="_Toc98917923" w:history="1">
            <w:r w:rsidR="0000405E" w:rsidRPr="006C2940">
              <w:rPr>
                <w:rStyle w:val="Hyperlink"/>
              </w:rPr>
              <w:t>27.</w:t>
            </w:r>
            <w:r w:rsidR="0000405E">
              <w:rPr>
                <w:rFonts w:asciiTheme="minorHAnsi" w:eastAsiaTheme="minorEastAsia" w:hAnsiTheme="minorHAnsi" w:cstheme="minorBidi"/>
              </w:rPr>
              <w:tab/>
            </w:r>
            <w:r w:rsidR="0000405E" w:rsidRPr="006C2940">
              <w:rPr>
                <w:rStyle w:val="Hyperlink"/>
              </w:rPr>
              <w:t>Delivery / Collection</w:t>
            </w:r>
            <w:r w:rsidR="0000405E">
              <w:rPr>
                <w:webHidden/>
              </w:rPr>
              <w:tab/>
            </w:r>
            <w:r w:rsidR="0000405E">
              <w:rPr>
                <w:webHidden/>
              </w:rPr>
              <w:fldChar w:fldCharType="begin"/>
            </w:r>
            <w:r w:rsidR="0000405E">
              <w:rPr>
                <w:webHidden/>
              </w:rPr>
              <w:instrText xml:space="preserve"> PAGEREF _Toc98917923 \h </w:instrText>
            </w:r>
            <w:r w:rsidR="0000405E">
              <w:rPr>
                <w:webHidden/>
              </w:rPr>
            </w:r>
            <w:r w:rsidR="0000405E">
              <w:rPr>
                <w:webHidden/>
              </w:rPr>
              <w:fldChar w:fldCharType="separate"/>
            </w:r>
            <w:r w:rsidR="0000405E">
              <w:rPr>
                <w:webHidden/>
              </w:rPr>
              <w:t>18</w:t>
            </w:r>
            <w:r w:rsidR="0000405E">
              <w:rPr>
                <w:webHidden/>
              </w:rPr>
              <w:fldChar w:fldCharType="end"/>
            </w:r>
          </w:hyperlink>
        </w:p>
        <w:p w14:paraId="2FA7C0E1" w14:textId="77777777" w:rsidR="0000405E" w:rsidRDefault="00C56417" w:rsidP="0000405E">
          <w:pPr>
            <w:pStyle w:val="TOC2"/>
            <w:tabs>
              <w:tab w:val="left" w:pos="880"/>
            </w:tabs>
            <w:rPr>
              <w:rFonts w:asciiTheme="minorHAnsi" w:eastAsiaTheme="minorEastAsia" w:hAnsiTheme="minorHAnsi" w:cstheme="minorBidi"/>
            </w:rPr>
          </w:pPr>
          <w:hyperlink w:anchor="_Toc98917924" w:history="1">
            <w:r w:rsidR="0000405E" w:rsidRPr="006C2940">
              <w:rPr>
                <w:rStyle w:val="Hyperlink"/>
              </w:rPr>
              <w:t>28.</w:t>
            </w:r>
            <w:r w:rsidR="0000405E">
              <w:rPr>
                <w:rFonts w:asciiTheme="minorHAnsi" w:eastAsiaTheme="minorEastAsia" w:hAnsiTheme="minorHAnsi" w:cstheme="minorBidi"/>
              </w:rPr>
              <w:tab/>
            </w:r>
            <w:r w:rsidR="0000405E" w:rsidRPr="006C2940">
              <w:rPr>
                <w:rStyle w:val="Hyperlink"/>
              </w:rPr>
              <w:t>Acceptance</w:t>
            </w:r>
            <w:r w:rsidR="0000405E">
              <w:rPr>
                <w:webHidden/>
              </w:rPr>
              <w:tab/>
            </w:r>
            <w:r w:rsidR="0000405E">
              <w:rPr>
                <w:webHidden/>
              </w:rPr>
              <w:fldChar w:fldCharType="begin"/>
            </w:r>
            <w:r w:rsidR="0000405E">
              <w:rPr>
                <w:webHidden/>
              </w:rPr>
              <w:instrText xml:space="preserve"> PAGEREF _Toc98917924 \h </w:instrText>
            </w:r>
            <w:r w:rsidR="0000405E">
              <w:rPr>
                <w:webHidden/>
              </w:rPr>
            </w:r>
            <w:r w:rsidR="0000405E">
              <w:rPr>
                <w:webHidden/>
              </w:rPr>
              <w:fldChar w:fldCharType="separate"/>
            </w:r>
            <w:r w:rsidR="0000405E">
              <w:rPr>
                <w:webHidden/>
              </w:rPr>
              <w:t>19</w:t>
            </w:r>
            <w:r w:rsidR="0000405E">
              <w:rPr>
                <w:webHidden/>
              </w:rPr>
              <w:fldChar w:fldCharType="end"/>
            </w:r>
          </w:hyperlink>
        </w:p>
        <w:p w14:paraId="519F5313" w14:textId="77777777" w:rsidR="0000405E" w:rsidRDefault="00C56417" w:rsidP="0000405E">
          <w:pPr>
            <w:pStyle w:val="TOC2"/>
            <w:tabs>
              <w:tab w:val="left" w:pos="880"/>
            </w:tabs>
            <w:rPr>
              <w:rFonts w:asciiTheme="minorHAnsi" w:eastAsiaTheme="minorEastAsia" w:hAnsiTheme="minorHAnsi" w:cstheme="minorBidi"/>
            </w:rPr>
          </w:pPr>
          <w:hyperlink w:anchor="_Toc98917925" w:history="1">
            <w:r w:rsidR="0000405E" w:rsidRPr="006C2940">
              <w:rPr>
                <w:rStyle w:val="Hyperlink"/>
              </w:rPr>
              <w:t>29.</w:t>
            </w:r>
            <w:r w:rsidR="0000405E">
              <w:rPr>
                <w:rFonts w:asciiTheme="minorHAnsi" w:eastAsiaTheme="minorEastAsia" w:hAnsiTheme="minorHAnsi" w:cstheme="minorBidi"/>
              </w:rPr>
              <w:tab/>
            </w:r>
            <w:r w:rsidR="0000405E" w:rsidRPr="006C2940">
              <w:rPr>
                <w:rStyle w:val="Hyperlink"/>
              </w:rPr>
              <w:t>Rejection and Counterfeit Materiel</w:t>
            </w:r>
            <w:r w:rsidR="0000405E">
              <w:rPr>
                <w:webHidden/>
              </w:rPr>
              <w:tab/>
            </w:r>
            <w:r w:rsidR="0000405E">
              <w:rPr>
                <w:webHidden/>
              </w:rPr>
              <w:fldChar w:fldCharType="begin"/>
            </w:r>
            <w:r w:rsidR="0000405E">
              <w:rPr>
                <w:webHidden/>
              </w:rPr>
              <w:instrText xml:space="preserve"> PAGEREF _Toc98917925 \h </w:instrText>
            </w:r>
            <w:r w:rsidR="0000405E">
              <w:rPr>
                <w:webHidden/>
              </w:rPr>
            </w:r>
            <w:r w:rsidR="0000405E">
              <w:rPr>
                <w:webHidden/>
              </w:rPr>
              <w:fldChar w:fldCharType="separate"/>
            </w:r>
            <w:r w:rsidR="0000405E">
              <w:rPr>
                <w:webHidden/>
              </w:rPr>
              <w:t>19</w:t>
            </w:r>
            <w:r w:rsidR="0000405E">
              <w:rPr>
                <w:webHidden/>
              </w:rPr>
              <w:fldChar w:fldCharType="end"/>
            </w:r>
          </w:hyperlink>
        </w:p>
        <w:p w14:paraId="6842E9D9" w14:textId="77777777" w:rsidR="0000405E" w:rsidRDefault="00C56417" w:rsidP="0000405E">
          <w:pPr>
            <w:pStyle w:val="TOC3"/>
            <w:tabs>
              <w:tab w:val="right" w:leader="dot" w:pos="9016"/>
            </w:tabs>
            <w:rPr>
              <w:rFonts w:asciiTheme="minorHAnsi" w:eastAsiaTheme="minorEastAsia" w:hAnsiTheme="minorHAnsi" w:cstheme="minorBidi"/>
              <w:noProof/>
              <w:lang w:val="en-GB" w:eastAsia="en-GB"/>
            </w:rPr>
          </w:pPr>
          <w:hyperlink w:anchor="_Toc98917926" w:history="1">
            <w:r w:rsidR="0000405E" w:rsidRPr="006C2940">
              <w:rPr>
                <w:rStyle w:val="Hyperlink"/>
                <w:rFonts w:ascii="Arial" w:hAnsi="Arial" w:cs="Arial"/>
                <w:noProof/>
              </w:rPr>
              <w:t>Rejection:</w:t>
            </w:r>
            <w:r w:rsidR="0000405E">
              <w:rPr>
                <w:noProof/>
                <w:webHidden/>
              </w:rPr>
              <w:tab/>
            </w:r>
            <w:r w:rsidR="0000405E">
              <w:rPr>
                <w:noProof/>
                <w:webHidden/>
              </w:rPr>
              <w:fldChar w:fldCharType="begin"/>
            </w:r>
            <w:r w:rsidR="0000405E">
              <w:rPr>
                <w:noProof/>
                <w:webHidden/>
              </w:rPr>
              <w:instrText xml:space="preserve"> PAGEREF _Toc98917926 \h </w:instrText>
            </w:r>
            <w:r w:rsidR="0000405E">
              <w:rPr>
                <w:noProof/>
                <w:webHidden/>
              </w:rPr>
            </w:r>
            <w:r w:rsidR="0000405E">
              <w:rPr>
                <w:noProof/>
                <w:webHidden/>
              </w:rPr>
              <w:fldChar w:fldCharType="separate"/>
            </w:r>
            <w:r w:rsidR="0000405E">
              <w:rPr>
                <w:noProof/>
                <w:webHidden/>
              </w:rPr>
              <w:t>19</w:t>
            </w:r>
            <w:r w:rsidR="0000405E">
              <w:rPr>
                <w:noProof/>
                <w:webHidden/>
              </w:rPr>
              <w:fldChar w:fldCharType="end"/>
            </w:r>
          </w:hyperlink>
        </w:p>
        <w:p w14:paraId="6A1223E3" w14:textId="77777777" w:rsidR="0000405E" w:rsidRDefault="00C56417" w:rsidP="0000405E">
          <w:pPr>
            <w:pStyle w:val="TOC3"/>
            <w:tabs>
              <w:tab w:val="right" w:leader="dot" w:pos="9016"/>
            </w:tabs>
            <w:rPr>
              <w:rFonts w:asciiTheme="minorHAnsi" w:eastAsiaTheme="minorEastAsia" w:hAnsiTheme="minorHAnsi" w:cstheme="minorBidi"/>
              <w:noProof/>
              <w:lang w:val="en-GB" w:eastAsia="en-GB"/>
            </w:rPr>
          </w:pPr>
          <w:hyperlink w:anchor="_Toc98917927" w:history="1">
            <w:r w:rsidR="0000405E" w:rsidRPr="006C2940">
              <w:rPr>
                <w:rStyle w:val="Hyperlink"/>
                <w:rFonts w:ascii="Arial" w:hAnsi="Arial" w:cs="Arial"/>
                <w:noProof/>
              </w:rPr>
              <w:t>Counterfeit Materiel:</w:t>
            </w:r>
            <w:r w:rsidR="0000405E">
              <w:rPr>
                <w:noProof/>
                <w:webHidden/>
              </w:rPr>
              <w:tab/>
            </w:r>
            <w:r w:rsidR="0000405E">
              <w:rPr>
                <w:noProof/>
                <w:webHidden/>
              </w:rPr>
              <w:fldChar w:fldCharType="begin"/>
            </w:r>
            <w:r w:rsidR="0000405E">
              <w:rPr>
                <w:noProof/>
                <w:webHidden/>
              </w:rPr>
              <w:instrText xml:space="preserve"> PAGEREF _Toc98917927 \h </w:instrText>
            </w:r>
            <w:r w:rsidR="0000405E">
              <w:rPr>
                <w:noProof/>
                <w:webHidden/>
              </w:rPr>
            </w:r>
            <w:r w:rsidR="0000405E">
              <w:rPr>
                <w:noProof/>
                <w:webHidden/>
              </w:rPr>
              <w:fldChar w:fldCharType="separate"/>
            </w:r>
            <w:r w:rsidR="0000405E">
              <w:rPr>
                <w:noProof/>
                <w:webHidden/>
              </w:rPr>
              <w:t>19</w:t>
            </w:r>
            <w:r w:rsidR="0000405E">
              <w:rPr>
                <w:noProof/>
                <w:webHidden/>
              </w:rPr>
              <w:fldChar w:fldCharType="end"/>
            </w:r>
          </w:hyperlink>
        </w:p>
        <w:p w14:paraId="54F7B78C" w14:textId="77777777" w:rsidR="0000405E" w:rsidRDefault="00C56417" w:rsidP="0000405E">
          <w:pPr>
            <w:pStyle w:val="TOC2"/>
            <w:tabs>
              <w:tab w:val="left" w:pos="880"/>
            </w:tabs>
            <w:rPr>
              <w:rFonts w:asciiTheme="minorHAnsi" w:eastAsiaTheme="minorEastAsia" w:hAnsiTheme="minorHAnsi" w:cstheme="minorBidi"/>
            </w:rPr>
          </w:pPr>
          <w:hyperlink w:anchor="_Toc98917928" w:history="1">
            <w:r w:rsidR="0000405E" w:rsidRPr="006C2940">
              <w:rPr>
                <w:rStyle w:val="Hyperlink"/>
              </w:rPr>
              <w:t>30.</w:t>
            </w:r>
            <w:r w:rsidR="0000405E">
              <w:rPr>
                <w:rFonts w:asciiTheme="minorHAnsi" w:eastAsiaTheme="minorEastAsia" w:hAnsiTheme="minorHAnsi" w:cstheme="minorBidi"/>
              </w:rPr>
              <w:tab/>
            </w:r>
            <w:r w:rsidR="0000405E" w:rsidRPr="006C2940">
              <w:rPr>
                <w:rStyle w:val="Hyperlink"/>
              </w:rPr>
              <w:t>Diversion Orders</w:t>
            </w:r>
            <w:r w:rsidR="0000405E">
              <w:rPr>
                <w:webHidden/>
              </w:rPr>
              <w:tab/>
            </w:r>
            <w:r w:rsidR="0000405E">
              <w:rPr>
                <w:webHidden/>
              </w:rPr>
              <w:fldChar w:fldCharType="begin"/>
            </w:r>
            <w:r w:rsidR="0000405E">
              <w:rPr>
                <w:webHidden/>
              </w:rPr>
              <w:instrText xml:space="preserve"> PAGEREF _Toc98917928 \h </w:instrText>
            </w:r>
            <w:r w:rsidR="0000405E">
              <w:rPr>
                <w:webHidden/>
              </w:rPr>
            </w:r>
            <w:r w:rsidR="0000405E">
              <w:rPr>
                <w:webHidden/>
              </w:rPr>
              <w:fldChar w:fldCharType="separate"/>
            </w:r>
            <w:r w:rsidR="0000405E">
              <w:rPr>
                <w:webHidden/>
              </w:rPr>
              <w:t>20</w:t>
            </w:r>
            <w:r w:rsidR="0000405E">
              <w:rPr>
                <w:webHidden/>
              </w:rPr>
              <w:fldChar w:fldCharType="end"/>
            </w:r>
          </w:hyperlink>
        </w:p>
        <w:p w14:paraId="3E4947E8" w14:textId="77777777" w:rsidR="0000405E" w:rsidRDefault="00C56417" w:rsidP="0000405E">
          <w:pPr>
            <w:pStyle w:val="TOC2"/>
            <w:tabs>
              <w:tab w:val="left" w:pos="880"/>
            </w:tabs>
            <w:rPr>
              <w:rFonts w:asciiTheme="minorHAnsi" w:eastAsiaTheme="minorEastAsia" w:hAnsiTheme="minorHAnsi" w:cstheme="minorBidi"/>
            </w:rPr>
          </w:pPr>
          <w:hyperlink w:anchor="_Toc98917929" w:history="1">
            <w:r w:rsidR="0000405E" w:rsidRPr="006C2940">
              <w:rPr>
                <w:rStyle w:val="Hyperlink"/>
              </w:rPr>
              <w:t>31.</w:t>
            </w:r>
            <w:r w:rsidR="0000405E">
              <w:rPr>
                <w:rFonts w:asciiTheme="minorHAnsi" w:eastAsiaTheme="minorEastAsia" w:hAnsiTheme="minorHAnsi" w:cstheme="minorBidi"/>
              </w:rPr>
              <w:tab/>
            </w:r>
            <w:r w:rsidR="0000405E" w:rsidRPr="006C2940">
              <w:rPr>
                <w:rStyle w:val="Hyperlink"/>
              </w:rPr>
              <w:t>Self-to-Self Delivery</w:t>
            </w:r>
            <w:r w:rsidR="0000405E">
              <w:rPr>
                <w:webHidden/>
              </w:rPr>
              <w:tab/>
            </w:r>
            <w:r w:rsidR="0000405E">
              <w:rPr>
                <w:webHidden/>
              </w:rPr>
              <w:fldChar w:fldCharType="begin"/>
            </w:r>
            <w:r w:rsidR="0000405E">
              <w:rPr>
                <w:webHidden/>
              </w:rPr>
              <w:instrText xml:space="preserve"> PAGEREF _Toc98917929 \h </w:instrText>
            </w:r>
            <w:r w:rsidR="0000405E">
              <w:rPr>
                <w:webHidden/>
              </w:rPr>
            </w:r>
            <w:r w:rsidR="0000405E">
              <w:rPr>
                <w:webHidden/>
              </w:rPr>
              <w:fldChar w:fldCharType="separate"/>
            </w:r>
            <w:r w:rsidR="0000405E">
              <w:rPr>
                <w:webHidden/>
              </w:rPr>
              <w:t>20</w:t>
            </w:r>
            <w:r w:rsidR="0000405E">
              <w:rPr>
                <w:webHidden/>
              </w:rPr>
              <w:fldChar w:fldCharType="end"/>
            </w:r>
          </w:hyperlink>
        </w:p>
        <w:p w14:paraId="1C586527" w14:textId="77777777" w:rsidR="0000405E" w:rsidRDefault="00C56417" w:rsidP="0000405E">
          <w:pPr>
            <w:pStyle w:val="TOC1"/>
            <w:rPr>
              <w:rFonts w:asciiTheme="minorHAnsi" w:eastAsiaTheme="minorEastAsia" w:hAnsiTheme="minorHAnsi" w:cstheme="minorBidi"/>
              <w:noProof/>
            </w:rPr>
          </w:pPr>
          <w:hyperlink w:anchor="_Toc98917930" w:history="1">
            <w:r w:rsidR="0000405E" w:rsidRPr="006C2940">
              <w:rPr>
                <w:rStyle w:val="Hyperlink"/>
                <w:rFonts w:ascii="Arial" w:hAnsi="Arial" w:cs="Arial"/>
                <w:noProof/>
              </w:rPr>
              <w:t>Licences and Intellectual Property</w:t>
            </w:r>
            <w:r w:rsidR="0000405E">
              <w:rPr>
                <w:noProof/>
                <w:webHidden/>
              </w:rPr>
              <w:tab/>
            </w:r>
            <w:r w:rsidR="0000405E">
              <w:rPr>
                <w:noProof/>
                <w:webHidden/>
              </w:rPr>
              <w:fldChar w:fldCharType="begin"/>
            </w:r>
            <w:r w:rsidR="0000405E">
              <w:rPr>
                <w:noProof/>
                <w:webHidden/>
              </w:rPr>
              <w:instrText xml:space="preserve"> PAGEREF _Toc98917930 \h </w:instrText>
            </w:r>
            <w:r w:rsidR="0000405E">
              <w:rPr>
                <w:noProof/>
                <w:webHidden/>
              </w:rPr>
            </w:r>
            <w:r w:rsidR="0000405E">
              <w:rPr>
                <w:noProof/>
                <w:webHidden/>
              </w:rPr>
              <w:fldChar w:fldCharType="separate"/>
            </w:r>
            <w:r w:rsidR="0000405E">
              <w:rPr>
                <w:noProof/>
                <w:webHidden/>
              </w:rPr>
              <w:t>20</w:t>
            </w:r>
            <w:r w:rsidR="0000405E">
              <w:rPr>
                <w:noProof/>
                <w:webHidden/>
              </w:rPr>
              <w:fldChar w:fldCharType="end"/>
            </w:r>
          </w:hyperlink>
        </w:p>
        <w:p w14:paraId="062D42CB" w14:textId="77777777" w:rsidR="0000405E" w:rsidRDefault="00C56417" w:rsidP="0000405E">
          <w:pPr>
            <w:pStyle w:val="TOC2"/>
            <w:tabs>
              <w:tab w:val="left" w:pos="880"/>
            </w:tabs>
            <w:rPr>
              <w:rFonts w:asciiTheme="minorHAnsi" w:eastAsiaTheme="minorEastAsia" w:hAnsiTheme="minorHAnsi" w:cstheme="minorBidi"/>
            </w:rPr>
          </w:pPr>
          <w:hyperlink w:anchor="_Toc98917931" w:history="1">
            <w:r w:rsidR="0000405E" w:rsidRPr="006C2940">
              <w:rPr>
                <w:rStyle w:val="Hyperlink"/>
              </w:rPr>
              <w:t>32.</w:t>
            </w:r>
            <w:r w:rsidR="0000405E">
              <w:rPr>
                <w:rFonts w:asciiTheme="minorHAnsi" w:eastAsiaTheme="minorEastAsia" w:hAnsiTheme="minorHAnsi" w:cstheme="minorBidi"/>
              </w:rPr>
              <w:tab/>
            </w:r>
            <w:r w:rsidR="0000405E" w:rsidRPr="006C2940">
              <w:rPr>
                <w:rStyle w:val="Hyperlink"/>
              </w:rPr>
              <w:t>Import and Export Licences</w:t>
            </w:r>
            <w:r w:rsidR="0000405E">
              <w:rPr>
                <w:webHidden/>
              </w:rPr>
              <w:tab/>
            </w:r>
            <w:r w:rsidR="0000405E">
              <w:rPr>
                <w:webHidden/>
              </w:rPr>
              <w:fldChar w:fldCharType="begin"/>
            </w:r>
            <w:r w:rsidR="0000405E">
              <w:rPr>
                <w:webHidden/>
              </w:rPr>
              <w:instrText xml:space="preserve"> PAGEREF _Toc98917931 \h </w:instrText>
            </w:r>
            <w:r w:rsidR="0000405E">
              <w:rPr>
                <w:webHidden/>
              </w:rPr>
            </w:r>
            <w:r w:rsidR="0000405E">
              <w:rPr>
                <w:webHidden/>
              </w:rPr>
              <w:fldChar w:fldCharType="separate"/>
            </w:r>
            <w:r w:rsidR="0000405E">
              <w:rPr>
                <w:webHidden/>
              </w:rPr>
              <w:t>20</w:t>
            </w:r>
            <w:r w:rsidR="0000405E">
              <w:rPr>
                <w:webHidden/>
              </w:rPr>
              <w:fldChar w:fldCharType="end"/>
            </w:r>
          </w:hyperlink>
        </w:p>
        <w:p w14:paraId="11680D03" w14:textId="77777777" w:rsidR="0000405E" w:rsidRDefault="00C56417" w:rsidP="0000405E">
          <w:pPr>
            <w:pStyle w:val="TOC2"/>
            <w:tabs>
              <w:tab w:val="left" w:pos="880"/>
            </w:tabs>
            <w:rPr>
              <w:rFonts w:asciiTheme="minorHAnsi" w:eastAsiaTheme="minorEastAsia" w:hAnsiTheme="minorHAnsi" w:cstheme="minorBidi"/>
            </w:rPr>
          </w:pPr>
          <w:hyperlink w:anchor="_Toc98917932" w:history="1">
            <w:r w:rsidR="0000405E" w:rsidRPr="006C2940">
              <w:rPr>
                <w:rStyle w:val="Hyperlink"/>
              </w:rPr>
              <w:t>33.</w:t>
            </w:r>
            <w:r w:rsidR="0000405E">
              <w:rPr>
                <w:rFonts w:asciiTheme="minorHAnsi" w:eastAsiaTheme="minorEastAsia" w:hAnsiTheme="minorHAnsi" w:cstheme="minorBidi"/>
              </w:rPr>
              <w:tab/>
            </w:r>
            <w:r w:rsidR="0000405E" w:rsidRPr="006C2940">
              <w:rPr>
                <w:rStyle w:val="Hyperlink"/>
              </w:rPr>
              <w:t>Third Party Intellectual Property – Rights and Restrictions</w:t>
            </w:r>
            <w:r w:rsidR="0000405E">
              <w:rPr>
                <w:webHidden/>
              </w:rPr>
              <w:tab/>
            </w:r>
            <w:r w:rsidR="0000405E">
              <w:rPr>
                <w:webHidden/>
              </w:rPr>
              <w:fldChar w:fldCharType="begin"/>
            </w:r>
            <w:r w:rsidR="0000405E">
              <w:rPr>
                <w:webHidden/>
              </w:rPr>
              <w:instrText xml:space="preserve"> PAGEREF _Toc98917932 \h </w:instrText>
            </w:r>
            <w:r w:rsidR="0000405E">
              <w:rPr>
                <w:webHidden/>
              </w:rPr>
            </w:r>
            <w:r w:rsidR="0000405E">
              <w:rPr>
                <w:webHidden/>
              </w:rPr>
              <w:fldChar w:fldCharType="separate"/>
            </w:r>
            <w:r w:rsidR="0000405E">
              <w:rPr>
                <w:webHidden/>
              </w:rPr>
              <w:t>23</w:t>
            </w:r>
            <w:r w:rsidR="0000405E">
              <w:rPr>
                <w:webHidden/>
              </w:rPr>
              <w:fldChar w:fldCharType="end"/>
            </w:r>
          </w:hyperlink>
        </w:p>
        <w:p w14:paraId="5FC7E675" w14:textId="77777777" w:rsidR="0000405E" w:rsidRDefault="00C56417" w:rsidP="0000405E">
          <w:pPr>
            <w:pStyle w:val="TOC1"/>
            <w:rPr>
              <w:rFonts w:asciiTheme="minorHAnsi" w:eastAsiaTheme="minorEastAsia" w:hAnsiTheme="minorHAnsi" w:cstheme="minorBidi"/>
              <w:noProof/>
            </w:rPr>
          </w:pPr>
          <w:hyperlink w:anchor="_Toc98917933" w:history="1">
            <w:r w:rsidR="0000405E" w:rsidRPr="006C2940">
              <w:rPr>
                <w:rStyle w:val="Hyperlink"/>
                <w:rFonts w:ascii="Arial" w:hAnsi="Arial" w:cs="Arial"/>
                <w:noProof/>
              </w:rPr>
              <w:t>Pricing and Payment</w:t>
            </w:r>
            <w:r w:rsidR="0000405E">
              <w:rPr>
                <w:noProof/>
                <w:webHidden/>
              </w:rPr>
              <w:tab/>
            </w:r>
            <w:r w:rsidR="0000405E">
              <w:rPr>
                <w:noProof/>
                <w:webHidden/>
              </w:rPr>
              <w:fldChar w:fldCharType="begin"/>
            </w:r>
            <w:r w:rsidR="0000405E">
              <w:rPr>
                <w:noProof/>
                <w:webHidden/>
              </w:rPr>
              <w:instrText xml:space="preserve"> PAGEREF _Toc98917933 \h </w:instrText>
            </w:r>
            <w:r w:rsidR="0000405E">
              <w:rPr>
                <w:noProof/>
                <w:webHidden/>
              </w:rPr>
            </w:r>
            <w:r w:rsidR="0000405E">
              <w:rPr>
                <w:noProof/>
                <w:webHidden/>
              </w:rPr>
              <w:fldChar w:fldCharType="separate"/>
            </w:r>
            <w:r w:rsidR="0000405E">
              <w:rPr>
                <w:noProof/>
                <w:webHidden/>
              </w:rPr>
              <w:t>25</w:t>
            </w:r>
            <w:r w:rsidR="0000405E">
              <w:rPr>
                <w:noProof/>
                <w:webHidden/>
              </w:rPr>
              <w:fldChar w:fldCharType="end"/>
            </w:r>
          </w:hyperlink>
        </w:p>
        <w:p w14:paraId="12E10374" w14:textId="77777777" w:rsidR="0000405E" w:rsidRDefault="00C56417" w:rsidP="0000405E">
          <w:pPr>
            <w:pStyle w:val="TOC2"/>
            <w:tabs>
              <w:tab w:val="left" w:pos="880"/>
            </w:tabs>
            <w:rPr>
              <w:rFonts w:asciiTheme="minorHAnsi" w:eastAsiaTheme="minorEastAsia" w:hAnsiTheme="minorHAnsi" w:cstheme="minorBidi"/>
            </w:rPr>
          </w:pPr>
          <w:hyperlink w:anchor="_Toc98917934" w:history="1">
            <w:r w:rsidR="0000405E" w:rsidRPr="006C2940">
              <w:rPr>
                <w:rStyle w:val="Hyperlink"/>
              </w:rPr>
              <w:t>34.</w:t>
            </w:r>
            <w:r w:rsidR="0000405E">
              <w:rPr>
                <w:rFonts w:asciiTheme="minorHAnsi" w:eastAsiaTheme="minorEastAsia" w:hAnsiTheme="minorHAnsi" w:cstheme="minorBidi"/>
              </w:rPr>
              <w:tab/>
            </w:r>
            <w:r w:rsidR="0000405E" w:rsidRPr="006C2940">
              <w:rPr>
                <w:rStyle w:val="Hyperlink"/>
              </w:rPr>
              <w:t>Contract Price</w:t>
            </w:r>
            <w:r w:rsidR="0000405E">
              <w:rPr>
                <w:webHidden/>
              </w:rPr>
              <w:tab/>
            </w:r>
            <w:r w:rsidR="0000405E">
              <w:rPr>
                <w:webHidden/>
              </w:rPr>
              <w:fldChar w:fldCharType="begin"/>
            </w:r>
            <w:r w:rsidR="0000405E">
              <w:rPr>
                <w:webHidden/>
              </w:rPr>
              <w:instrText xml:space="preserve"> PAGEREF _Toc98917934 \h </w:instrText>
            </w:r>
            <w:r w:rsidR="0000405E">
              <w:rPr>
                <w:webHidden/>
              </w:rPr>
            </w:r>
            <w:r w:rsidR="0000405E">
              <w:rPr>
                <w:webHidden/>
              </w:rPr>
              <w:fldChar w:fldCharType="separate"/>
            </w:r>
            <w:r w:rsidR="0000405E">
              <w:rPr>
                <w:webHidden/>
              </w:rPr>
              <w:t>25</w:t>
            </w:r>
            <w:r w:rsidR="0000405E">
              <w:rPr>
                <w:webHidden/>
              </w:rPr>
              <w:fldChar w:fldCharType="end"/>
            </w:r>
          </w:hyperlink>
        </w:p>
        <w:p w14:paraId="5D4E30A9" w14:textId="77777777" w:rsidR="0000405E" w:rsidRDefault="00C56417" w:rsidP="0000405E">
          <w:pPr>
            <w:pStyle w:val="TOC2"/>
            <w:tabs>
              <w:tab w:val="left" w:pos="880"/>
            </w:tabs>
            <w:rPr>
              <w:rFonts w:asciiTheme="minorHAnsi" w:eastAsiaTheme="minorEastAsia" w:hAnsiTheme="minorHAnsi" w:cstheme="minorBidi"/>
            </w:rPr>
          </w:pPr>
          <w:hyperlink w:anchor="_Toc98917935" w:history="1">
            <w:r w:rsidR="0000405E" w:rsidRPr="006C2940">
              <w:rPr>
                <w:rStyle w:val="Hyperlink"/>
              </w:rPr>
              <w:t>35.</w:t>
            </w:r>
            <w:r w:rsidR="0000405E">
              <w:rPr>
                <w:rFonts w:asciiTheme="minorHAnsi" w:eastAsiaTheme="minorEastAsia" w:hAnsiTheme="minorHAnsi" w:cstheme="minorBidi"/>
              </w:rPr>
              <w:tab/>
            </w:r>
            <w:r w:rsidR="0000405E" w:rsidRPr="006C2940">
              <w:rPr>
                <w:rStyle w:val="Hyperlink"/>
              </w:rPr>
              <w:t>Payment and Recovery of Sums Due</w:t>
            </w:r>
            <w:r w:rsidR="0000405E">
              <w:rPr>
                <w:webHidden/>
              </w:rPr>
              <w:tab/>
            </w:r>
            <w:r w:rsidR="0000405E">
              <w:rPr>
                <w:webHidden/>
              </w:rPr>
              <w:fldChar w:fldCharType="begin"/>
            </w:r>
            <w:r w:rsidR="0000405E">
              <w:rPr>
                <w:webHidden/>
              </w:rPr>
              <w:instrText xml:space="preserve"> PAGEREF _Toc98917935 \h </w:instrText>
            </w:r>
            <w:r w:rsidR="0000405E">
              <w:rPr>
                <w:webHidden/>
              </w:rPr>
            </w:r>
            <w:r w:rsidR="0000405E">
              <w:rPr>
                <w:webHidden/>
              </w:rPr>
              <w:fldChar w:fldCharType="separate"/>
            </w:r>
            <w:r w:rsidR="0000405E">
              <w:rPr>
                <w:webHidden/>
              </w:rPr>
              <w:t>25</w:t>
            </w:r>
            <w:r w:rsidR="0000405E">
              <w:rPr>
                <w:webHidden/>
              </w:rPr>
              <w:fldChar w:fldCharType="end"/>
            </w:r>
          </w:hyperlink>
        </w:p>
        <w:p w14:paraId="1BADB417" w14:textId="77777777" w:rsidR="0000405E" w:rsidRDefault="00C56417" w:rsidP="0000405E">
          <w:pPr>
            <w:pStyle w:val="TOC2"/>
            <w:tabs>
              <w:tab w:val="left" w:pos="880"/>
            </w:tabs>
            <w:rPr>
              <w:rFonts w:asciiTheme="minorHAnsi" w:eastAsiaTheme="minorEastAsia" w:hAnsiTheme="minorHAnsi" w:cstheme="minorBidi"/>
            </w:rPr>
          </w:pPr>
          <w:hyperlink w:anchor="_Toc98917936" w:history="1">
            <w:r w:rsidR="0000405E" w:rsidRPr="006C2940">
              <w:rPr>
                <w:rStyle w:val="Hyperlink"/>
              </w:rPr>
              <w:t>36.</w:t>
            </w:r>
            <w:r w:rsidR="0000405E">
              <w:rPr>
                <w:rFonts w:asciiTheme="minorHAnsi" w:eastAsiaTheme="minorEastAsia" w:hAnsiTheme="minorHAnsi" w:cstheme="minorBidi"/>
              </w:rPr>
              <w:tab/>
            </w:r>
            <w:r w:rsidR="0000405E" w:rsidRPr="006C2940">
              <w:rPr>
                <w:rStyle w:val="Hyperlink"/>
              </w:rPr>
              <w:t>Value Added Tax</w:t>
            </w:r>
            <w:r w:rsidR="0000405E">
              <w:rPr>
                <w:webHidden/>
              </w:rPr>
              <w:tab/>
            </w:r>
            <w:r w:rsidR="0000405E">
              <w:rPr>
                <w:webHidden/>
              </w:rPr>
              <w:fldChar w:fldCharType="begin"/>
            </w:r>
            <w:r w:rsidR="0000405E">
              <w:rPr>
                <w:webHidden/>
              </w:rPr>
              <w:instrText xml:space="preserve"> PAGEREF _Toc98917936 \h </w:instrText>
            </w:r>
            <w:r w:rsidR="0000405E">
              <w:rPr>
                <w:webHidden/>
              </w:rPr>
            </w:r>
            <w:r w:rsidR="0000405E">
              <w:rPr>
                <w:webHidden/>
              </w:rPr>
              <w:fldChar w:fldCharType="separate"/>
            </w:r>
            <w:r w:rsidR="0000405E">
              <w:rPr>
                <w:webHidden/>
              </w:rPr>
              <w:t>25</w:t>
            </w:r>
            <w:r w:rsidR="0000405E">
              <w:rPr>
                <w:webHidden/>
              </w:rPr>
              <w:fldChar w:fldCharType="end"/>
            </w:r>
          </w:hyperlink>
        </w:p>
        <w:p w14:paraId="71E29106" w14:textId="77777777" w:rsidR="0000405E" w:rsidRDefault="00C56417" w:rsidP="0000405E">
          <w:pPr>
            <w:pStyle w:val="TOC2"/>
            <w:tabs>
              <w:tab w:val="left" w:pos="880"/>
            </w:tabs>
            <w:rPr>
              <w:rFonts w:asciiTheme="minorHAnsi" w:eastAsiaTheme="minorEastAsia" w:hAnsiTheme="minorHAnsi" w:cstheme="minorBidi"/>
            </w:rPr>
          </w:pPr>
          <w:hyperlink w:anchor="_Toc98917937" w:history="1">
            <w:r w:rsidR="0000405E" w:rsidRPr="006C2940">
              <w:rPr>
                <w:rStyle w:val="Hyperlink"/>
              </w:rPr>
              <w:t>37.</w:t>
            </w:r>
            <w:r w:rsidR="0000405E">
              <w:rPr>
                <w:rFonts w:asciiTheme="minorHAnsi" w:eastAsiaTheme="minorEastAsia" w:hAnsiTheme="minorHAnsi" w:cstheme="minorBidi"/>
              </w:rPr>
              <w:tab/>
            </w:r>
            <w:r w:rsidR="0000405E" w:rsidRPr="006C2940">
              <w:rPr>
                <w:rStyle w:val="Hyperlink"/>
              </w:rPr>
              <w:t>Debt Factoring</w:t>
            </w:r>
            <w:r w:rsidR="0000405E">
              <w:rPr>
                <w:webHidden/>
              </w:rPr>
              <w:tab/>
            </w:r>
            <w:r w:rsidR="0000405E">
              <w:rPr>
                <w:webHidden/>
              </w:rPr>
              <w:fldChar w:fldCharType="begin"/>
            </w:r>
            <w:r w:rsidR="0000405E">
              <w:rPr>
                <w:webHidden/>
              </w:rPr>
              <w:instrText xml:space="preserve"> PAGEREF _Toc98917937 \h </w:instrText>
            </w:r>
            <w:r w:rsidR="0000405E">
              <w:rPr>
                <w:webHidden/>
              </w:rPr>
            </w:r>
            <w:r w:rsidR="0000405E">
              <w:rPr>
                <w:webHidden/>
              </w:rPr>
              <w:fldChar w:fldCharType="separate"/>
            </w:r>
            <w:r w:rsidR="0000405E">
              <w:rPr>
                <w:webHidden/>
              </w:rPr>
              <w:t>26</w:t>
            </w:r>
            <w:r w:rsidR="0000405E">
              <w:rPr>
                <w:webHidden/>
              </w:rPr>
              <w:fldChar w:fldCharType="end"/>
            </w:r>
          </w:hyperlink>
        </w:p>
        <w:p w14:paraId="1BE275A3" w14:textId="77777777" w:rsidR="0000405E" w:rsidRDefault="00C56417" w:rsidP="0000405E">
          <w:pPr>
            <w:pStyle w:val="TOC2"/>
            <w:tabs>
              <w:tab w:val="left" w:pos="880"/>
            </w:tabs>
            <w:rPr>
              <w:rFonts w:asciiTheme="minorHAnsi" w:eastAsiaTheme="minorEastAsia" w:hAnsiTheme="minorHAnsi" w:cstheme="minorBidi"/>
            </w:rPr>
          </w:pPr>
          <w:hyperlink w:anchor="_Toc98917938" w:history="1">
            <w:r w:rsidR="0000405E" w:rsidRPr="006C2940">
              <w:rPr>
                <w:rStyle w:val="Hyperlink"/>
              </w:rPr>
              <w:t>38.</w:t>
            </w:r>
            <w:r w:rsidR="0000405E">
              <w:rPr>
                <w:rFonts w:asciiTheme="minorHAnsi" w:eastAsiaTheme="minorEastAsia" w:hAnsiTheme="minorHAnsi" w:cstheme="minorBidi"/>
              </w:rPr>
              <w:tab/>
            </w:r>
            <w:r w:rsidR="0000405E" w:rsidRPr="006C2940">
              <w:rPr>
                <w:rStyle w:val="Hyperlink"/>
              </w:rPr>
              <w:t>Subcontracting and Prompt Payment</w:t>
            </w:r>
            <w:r w:rsidR="0000405E">
              <w:rPr>
                <w:webHidden/>
              </w:rPr>
              <w:tab/>
            </w:r>
            <w:r w:rsidR="0000405E">
              <w:rPr>
                <w:webHidden/>
              </w:rPr>
              <w:fldChar w:fldCharType="begin"/>
            </w:r>
            <w:r w:rsidR="0000405E">
              <w:rPr>
                <w:webHidden/>
              </w:rPr>
              <w:instrText xml:space="preserve"> PAGEREF _Toc98917938 \h </w:instrText>
            </w:r>
            <w:r w:rsidR="0000405E">
              <w:rPr>
                <w:webHidden/>
              </w:rPr>
            </w:r>
            <w:r w:rsidR="0000405E">
              <w:rPr>
                <w:webHidden/>
              </w:rPr>
              <w:fldChar w:fldCharType="separate"/>
            </w:r>
            <w:r w:rsidR="0000405E">
              <w:rPr>
                <w:webHidden/>
              </w:rPr>
              <w:t>26</w:t>
            </w:r>
            <w:r w:rsidR="0000405E">
              <w:rPr>
                <w:webHidden/>
              </w:rPr>
              <w:fldChar w:fldCharType="end"/>
            </w:r>
          </w:hyperlink>
        </w:p>
        <w:p w14:paraId="59C7BBC4" w14:textId="77777777" w:rsidR="0000405E" w:rsidRDefault="00C56417" w:rsidP="0000405E">
          <w:pPr>
            <w:pStyle w:val="TOC1"/>
            <w:rPr>
              <w:rFonts w:asciiTheme="minorHAnsi" w:eastAsiaTheme="minorEastAsia" w:hAnsiTheme="minorHAnsi" w:cstheme="minorBidi"/>
              <w:noProof/>
            </w:rPr>
          </w:pPr>
          <w:hyperlink w:anchor="_Toc98917939" w:history="1">
            <w:r w:rsidR="0000405E" w:rsidRPr="006C2940">
              <w:rPr>
                <w:rStyle w:val="Hyperlink"/>
                <w:rFonts w:ascii="Arial" w:hAnsi="Arial" w:cs="Arial"/>
                <w:noProof/>
              </w:rPr>
              <w:t>Termination</w:t>
            </w:r>
            <w:r w:rsidR="0000405E">
              <w:rPr>
                <w:noProof/>
                <w:webHidden/>
              </w:rPr>
              <w:tab/>
            </w:r>
            <w:r w:rsidR="0000405E">
              <w:rPr>
                <w:noProof/>
                <w:webHidden/>
              </w:rPr>
              <w:fldChar w:fldCharType="begin"/>
            </w:r>
            <w:r w:rsidR="0000405E">
              <w:rPr>
                <w:noProof/>
                <w:webHidden/>
              </w:rPr>
              <w:instrText xml:space="preserve"> PAGEREF _Toc98917939 \h </w:instrText>
            </w:r>
            <w:r w:rsidR="0000405E">
              <w:rPr>
                <w:noProof/>
                <w:webHidden/>
              </w:rPr>
            </w:r>
            <w:r w:rsidR="0000405E">
              <w:rPr>
                <w:noProof/>
                <w:webHidden/>
              </w:rPr>
              <w:fldChar w:fldCharType="separate"/>
            </w:r>
            <w:r w:rsidR="0000405E">
              <w:rPr>
                <w:noProof/>
                <w:webHidden/>
              </w:rPr>
              <w:t>27</w:t>
            </w:r>
            <w:r w:rsidR="0000405E">
              <w:rPr>
                <w:noProof/>
                <w:webHidden/>
              </w:rPr>
              <w:fldChar w:fldCharType="end"/>
            </w:r>
          </w:hyperlink>
        </w:p>
        <w:p w14:paraId="5E7B27F7" w14:textId="77777777" w:rsidR="0000405E" w:rsidRDefault="00C56417" w:rsidP="0000405E">
          <w:pPr>
            <w:pStyle w:val="TOC2"/>
            <w:tabs>
              <w:tab w:val="left" w:pos="880"/>
            </w:tabs>
            <w:rPr>
              <w:rFonts w:asciiTheme="minorHAnsi" w:eastAsiaTheme="minorEastAsia" w:hAnsiTheme="minorHAnsi" w:cstheme="minorBidi"/>
            </w:rPr>
          </w:pPr>
          <w:hyperlink w:anchor="_Toc98917940" w:history="1">
            <w:r w:rsidR="0000405E" w:rsidRPr="006C2940">
              <w:rPr>
                <w:rStyle w:val="Hyperlink"/>
              </w:rPr>
              <w:t>39.</w:t>
            </w:r>
            <w:r w:rsidR="0000405E">
              <w:rPr>
                <w:rFonts w:asciiTheme="minorHAnsi" w:eastAsiaTheme="minorEastAsia" w:hAnsiTheme="minorHAnsi" w:cstheme="minorBidi"/>
              </w:rPr>
              <w:tab/>
            </w:r>
            <w:r w:rsidR="0000405E" w:rsidRPr="006C2940">
              <w:rPr>
                <w:rStyle w:val="Hyperlink"/>
              </w:rPr>
              <w:t>Dispute Resolution</w:t>
            </w:r>
            <w:r w:rsidR="0000405E">
              <w:rPr>
                <w:webHidden/>
              </w:rPr>
              <w:tab/>
            </w:r>
            <w:r w:rsidR="0000405E">
              <w:rPr>
                <w:webHidden/>
              </w:rPr>
              <w:fldChar w:fldCharType="begin"/>
            </w:r>
            <w:r w:rsidR="0000405E">
              <w:rPr>
                <w:webHidden/>
              </w:rPr>
              <w:instrText xml:space="preserve"> PAGEREF _Toc98917940 \h </w:instrText>
            </w:r>
            <w:r w:rsidR="0000405E">
              <w:rPr>
                <w:webHidden/>
              </w:rPr>
            </w:r>
            <w:r w:rsidR="0000405E">
              <w:rPr>
                <w:webHidden/>
              </w:rPr>
              <w:fldChar w:fldCharType="separate"/>
            </w:r>
            <w:r w:rsidR="0000405E">
              <w:rPr>
                <w:webHidden/>
              </w:rPr>
              <w:t>27</w:t>
            </w:r>
            <w:r w:rsidR="0000405E">
              <w:rPr>
                <w:webHidden/>
              </w:rPr>
              <w:fldChar w:fldCharType="end"/>
            </w:r>
          </w:hyperlink>
        </w:p>
        <w:p w14:paraId="35B91FCC" w14:textId="77777777" w:rsidR="0000405E" w:rsidRDefault="00C56417" w:rsidP="0000405E">
          <w:pPr>
            <w:pStyle w:val="TOC2"/>
            <w:tabs>
              <w:tab w:val="left" w:pos="880"/>
            </w:tabs>
            <w:rPr>
              <w:rFonts w:asciiTheme="minorHAnsi" w:eastAsiaTheme="minorEastAsia" w:hAnsiTheme="minorHAnsi" w:cstheme="minorBidi"/>
            </w:rPr>
          </w:pPr>
          <w:hyperlink w:anchor="_Toc98917941" w:history="1">
            <w:r w:rsidR="0000405E" w:rsidRPr="006C2940">
              <w:rPr>
                <w:rStyle w:val="Hyperlink"/>
              </w:rPr>
              <w:t>40.</w:t>
            </w:r>
            <w:r w:rsidR="0000405E">
              <w:rPr>
                <w:rFonts w:asciiTheme="minorHAnsi" w:eastAsiaTheme="minorEastAsia" w:hAnsiTheme="minorHAnsi" w:cstheme="minorBidi"/>
              </w:rPr>
              <w:tab/>
            </w:r>
            <w:r w:rsidR="0000405E" w:rsidRPr="006C2940">
              <w:rPr>
                <w:rStyle w:val="Hyperlink"/>
              </w:rPr>
              <w:t>Termination for Insolvency or Corrupt Gifts</w:t>
            </w:r>
            <w:r w:rsidR="0000405E">
              <w:rPr>
                <w:webHidden/>
              </w:rPr>
              <w:tab/>
            </w:r>
            <w:r w:rsidR="0000405E">
              <w:rPr>
                <w:webHidden/>
              </w:rPr>
              <w:fldChar w:fldCharType="begin"/>
            </w:r>
            <w:r w:rsidR="0000405E">
              <w:rPr>
                <w:webHidden/>
              </w:rPr>
              <w:instrText xml:space="preserve"> PAGEREF _Toc98917941 \h </w:instrText>
            </w:r>
            <w:r w:rsidR="0000405E">
              <w:rPr>
                <w:webHidden/>
              </w:rPr>
            </w:r>
            <w:r w:rsidR="0000405E">
              <w:rPr>
                <w:webHidden/>
              </w:rPr>
              <w:fldChar w:fldCharType="separate"/>
            </w:r>
            <w:r w:rsidR="0000405E">
              <w:rPr>
                <w:webHidden/>
              </w:rPr>
              <w:t>27</w:t>
            </w:r>
            <w:r w:rsidR="0000405E">
              <w:rPr>
                <w:webHidden/>
              </w:rPr>
              <w:fldChar w:fldCharType="end"/>
            </w:r>
          </w:hyperlink>
        </w:p>
        <w:p w14:paraId="1A05B29F" w14:textId="77777777" w:rsidR="0000405E" w:rsidRDefault="00C56417" w:rsidP="0000405E">
          <w:pPr>
            <w:pStyle w:val="TOC2"/>
            <w:tabs>
              <w:tab w:val="left" w:pos="880"/>
            </w:tabs>
            <w:rPr>
              <w:rFonts w:asciiTheme="minorHAnsi" w:eastAsiaTheme="minorEastAsia" w:hAnsiTheme="minorHAnsi" w:cstheme="minorBidi"/>
            </w:rPr>
          </w:pPr>
          <w:hyperlink w:anchor="_Toc98917942" w:history="1">
            <w:r w:rsidR="0000405E" w:rsidRPr="006C2940">
              <w:rPr>
                <w:rStyle w:val="Hyperlink"/>
              </w:rPr>
              <w:t>41.</w:t>
            </w:r>
            <w:r w:rsidR="0000405E">
              <w:rPr>
                <w:rFonts w:asciiTheme="minorHAnsi" w:eastAsiaTheme="minorEastAsia" w:hAnsiTheme="minorHAnsi" w:cstheme="minorBidi"/>
              </w:rPr>
              <w:tab/>
            </w:r>
            <w:r w:rsidR="0000405E" w:rsidRPr="006C2940">
              <w:rPr>
                <w:rStyle w:val="Hyperlink"/>
              </w:rPr>
              <w:t>Termination for Convenience</w:t>
            </w:r>
            <w:r w:rsidR="0000405E">
              <w:rPr>
                <w:webHidden/>
              </w:rPr>
              <w:tab/>
            </w:r>
            <w:r w:rsidR="0000405E">
              <w:rPr>
                <w:webHidden/>
              </w:rPr>
              <w:fldChar w:fldCharType="begin"/>
            </w:r>
            <w:r w:rsidR="0000405E">
              <w:rPr>
                <w:webHidden/>
              </w:rPr>
              <w:instrText xml:space="preserve"> PAGEREF _Toc98917942 \h </w:instrText>
            </w:r>
            <w:r w:rsidR="0000405E">
              <w:rPr>
                <w:webHidden/>
              </w:rPr>
            </w:r>
            <w:r w:rsidR="0000405E">
              <w:rPr>
                <w:webHidden/>
              </w:rPr>
              <w:fldChar w:fldCharType="separate"/>
            </w:r>
            <w:r w:rsidR="0000405E">
              <w:rPr>
                <w:webHidden/>
              </w:rPr>
              <w:t>28</w:t>
            </w:r>
            <w:r w:rsidR="0000405E">
              <w:rPr>
                <w:webHidden/>
              </w:rPr>
              <w:fldChar w:fldCharType="end"/>
            </w:r>
          </w:hyperlink>
        </w:p>
        <w:p w14:paraId="67A24B9C" w14:textId="77777777" w:rsidR="0000405E" w:rsidRDefault="00C56417" w:rsidP="0000405E">
          <w:pPr>
            <w:pStyle w:val="TOC2"/>
            <w:tabs>
              <w:tab w:val="left" w:pos="880"/>
            </w:tabs>
            <w:rPr>
              <w:rFonts w:asciiTheme="minorHAnsi" w:eastAsiaTheme="minorEastAsia" w:hAnsiTheme="minorHAnsi" w:cstheme="minorBidi"/>
            </w:rPr>
          </w:pPr>
          <w:hyperlink w:anchor="_Toc98917943" w:history="1">
            <w:r w:rsidR="0000405E" w:rsidRPr="006C2940">
              <w:rPr>
                <w:rStyle w:val="Hyperlink"/>
              </w:rPr>
              <w:t>42.</w:t>
            </w:r>
            <w:r w:rsidR="0000405E">
              <w:rPr>
                <w:rFonts w:asciiTheme="minorHAnsi" w:eastAsiaTheme="minorEastAsia" w:hAnsiTheme="minorHAnsi" w:cstheme="minorBidi"/>
              </w:rPr>
              <w:tab/>
            </w:r>
            <w:r w:rsidR="0000405E" w:rsidRPr="006C2940">
              <w:rPr>
                <w:rStyle w:val="Hyperlink"/>
              </w:rPr>
              <w:t>Material Breach</w:t>
            </w:r>
            <w:r w:rsidR="0000405E">
              <w:rPr>
                <w:webHidden/>
              </w:rPr>
              <w:tab/>
            </w:r>
            <w:r w:rsidR="0000405E">
              <w:rPr>
                <w:webHidden/>
              </w:rPr>
              <w:fldChar w:fldCharType="begin"/>
            </w:r>
            <w:r w:rsidR="0000405E">
              <w:rPr>
                <w:webHidden/>
              </w:rPr>
              <w:instrText xml:space="preserve"> PAGEREF _Toc98917943 \h </w:instrText>
            </w:r>
            <w:r w:rsidR="0000405E">
              <w:rPr>
                <w:webHidden/>
              </w:rPr>
            </w:r>
            <w:r w:rsidR="0000405E">
              <w:rPr>
                <w:webHidden/>
              </w:rPr>
              <w:fldChar w:fldCharType="separate"/>
            </w:r>
            <w:r w:rsidR="0000405E">
              <w:rPr>
                <w:webHidden/>
              </w:rPr>
              <w:t>29</w:t>
            </w:r>
            <w:r w:rsidR="0000405E">
              <w:rPr>
                <w:webHidden/>
              </w:rPr>
              <w:fldChar w:fldCharType="end"/>
            </w:r>
          </w:hyperlink>
        </w:p>
        <w:p w14:paraId="583B954F" w14:textId="77777777" w:rsidR="0000405E" w:rsidRDefault="00C56417" w:rsidP="0000405E">
          <w:pPr>
            <w:pStyle w:val="TOC2"/>
            <w:tabs>
              <w:tab w:val="left" w:pos="880"/>
            </w:tabs>
            <w:rPr>
              <w:rFonts w:asciiTheme="minorHAnsi" w:eastAsiaTheme="minorEastAsia" w:hAnsiTheme="minorHAnsi" w:cstheme="minorBidi"/>
            </w:rPr>
          </w:pPr>
          <w:hyperlink w:anchor="_Toc98917944" w:history="1">
            <w:r w:rsidR="0000405E" w:rsidRPr="006C2940">
              <w:rPr>
                <w:rStyle w:val="Hyperlink"/>
              </w:rPr>
              <w:t>43.</w:t>
            </w:r>
            <w:r w:rsidR="0000405E">
              <w:rPr>
                <w:rFonts w:asciiTheme="minorHAnsi" w:eastAsiaTheme="minorEastAsia" w:hAnsiTheme="minorHAnsi" w:cstheme="minorBidi"/>
              </w:rPr>
              <w:tab/>
            </w:r>
            <w:r w:rsidR="0000405E" w:rsidRPr="006C2940">
              <w:rPr>
                <w:rStyle w:val="Hyperlink"/>
              </w:rPr>
              <w:t>Consequences of Termination</w:t>
            </w:r>
            <w:r w:rsidR="0000405E">
              <w:rPr>
                <w:webHidden/>
              </w:rPr>
              <w:tab/>
            </w:r>
            <w:r w:rsidR="0000405E">
              <w:rPr>
                <w:webHidden/>
              </w:rPr>
              <w:fldChar w:fldCharType="begin"/>
            </w:r>
            <w:r w:rsidR="0000405E">
              <w:rPr>
                <w:webHidden/>
              </w:rPr>
              <w:instrText xml:space="preserve"> PAGEREF _Toc98917944 \h </w:instrText>
            </w:r>
            <w:r w:rsidR="0000405E">
              <w:rPr>
                <w:webHidden/>
              </w:rPr>
            </w:r>
            <w:r w:rsidR="0000405E">
              <w:rPr>
                <w:webHidden/>
              </w:rPr>
              <w:fldChar w:fldCharType="separate"/>
            </w:r>
            <w:r w:rsidR="0000405E">
              <w:rPr>
                <w:webHidden/>
              </w:rPr>
              <w:t>29</w:t>
            </w:r>
            <w:r w:rsidR="0000405E">
              <w:rPr>
                <w:webHidden/>
              </w:rPr>
              <w:fldChar w:fldCharType="end"/>
            </w:r>
          </w:hyperlink>
        </w:p>
        <w:p w14:paraId="00DBD849" w14:textId="77777777" w:rsidR="0000405E" w:rsidRDefault="00C56417" w:rsidP="0000405E">
          <w:pPr>
            <w:pStyle w:val="TOC1"/>
            <w:rPr>
              <w:rFonts w:asciiTheme="minorHAnsi" w:eastAsiaTheme="minorEastAsia" w:hAnsiTheme="minorHAnsi" w:cstheme="minorBidi"/>
              <w:noProof/>
            </w:rPr>
          </w:pPr>
          <w:hyperlink w:anchor="_Toc98917945" w:history="1">
            <w:r w:rsidR="0000405E" w:rsidRPr="006C2940">
              <w:rPr>
                <w:rStyle w:val="Hyperlink"/>
                <w:rFonts w:ascii="Arial" w:hAnsi="Arial" w:cs="Arial"/>
                <w:noProof/>
              </w:rPr>
              <w:t>Additional Conditions</w:t>
            </w:r>
            <w:r w:rsidR="0000405E">
              <w:rPr>
                <w:noProof/>
                <w:webHidden/>
              </w:rPr>
              <w:tab/>
            </w:r>
            <w:r w:rsidR="0000405E">
              <w:rPr>
                <w:noProof/>
                <w:webHidden/>
              </w:rPr>
              <w:fldChar w:fldCharType="begin"/>
            </w:r>
            <w:r w:rsidR="0000405E">
              <w:rPr>
                <w:noProof/>
                <w:webHidden/>
              </w:rPr>
              <w:instrText xml:space="preserve"> PAGEREF _Toc98917945 \h </w:instrText>
            </w:r>
            <w:r w:rsidR="0000405E">
              <w:rPr>
                <w:noProof/>
                <w:webHidden/>
              </w:rPr>
            </w:r>
            <w:r w:rsidR="0000405E">
              <w:rPr>
                <w:noProof/>
                <w:webHidden/>
              </w:rPr>
              <w:fldChar w:fldCharType="separate"/>
            </w:r>
            <w:r w:rsidR="0000405E">
              <w:rPr>
                <w:noProof/>
                <w:webHidden/>
              </w:rPr>
              <w:t>29</w:t>
            </w:r>
            <w:r w:rsidR="0000405E">
              <w:rPr>
                <w:noProof/>
                <w:webHidden/>
              </w:rPr>
              <w:fldChar w:fldCharType="end"/>
            </w:r>
          </w:hyperlink>
        </w:p>
        <w:p w14:paraId="0D05212B" w14:textId="77777777" w:rsidR="0000405E" w:rsidRDefault="00C56417" w:rsidP="0000405E">
          <w:pPr>
            <w:pStyle w:val="TOC1"/>
            <w:tabs>
              <w:tab w:val="left" w:pos="660"/>
            </w:tabs>
            <w:rPr>
              <w:rFonts w:asciiTheme="minorHAnsi" w:eastAsiaTheme="minorEastAsia" w:hAnsiTheme="minorHAnsi" w:cstheme="minorBidi"/>
              <w:noProof/>
            </w:rPr>
          </w:pPr>
          <w:hyperlink w:anchor="_Toc98917946" w:history="1">
            <w:r w:rsidR="0000405E" w:rsidRPr="006C2940">
              <w:rPr>
                <w:rStyle w:val="Hyperlink"/>
                <w:rFonts w:ascii="Arial" w:hAnsi="Arial" w:cs="Arial"/>
                <w:noProof/>
              </w:rPr>
              <w:t xml:space="preserve">44. </w:t>
            </w:r>
            <w:r w:rsidR="0000405E">
              <w:rPr>
                <w:rFonts w:asciiTheme="minorHAnsi" w:eastAsiaTheme="minorEastAsia" w:hAnsiTheme="minorHAnsi" w:cstheme="minorBidi"/>
                <w:noProof/>
              </w:rPr>
              <w:tab/>
            </w:r>
            <w:r w:rsidR="0000405E" w:rsidRPr="006C2940">
              <w:rPr>
                <w:rStyle w:val="Hyperlink"/>
                <w:rFonts w:ascii="Arial" w:hAnsi="Arial" w:cs="Arial"/>
                <w:noProof/>
              </w:rPr>
              <w:t>The Project specific DEFCONs and DEFCON SC variants that apply to this contract are:</w:t>
            </w:r>
            <w:r w:rsidR="0000405E">
              <w:rPr>
                <w:noProof/>
                <w:webHidden/>
              </w:rPr>
              <w:tab/>
            </w:r>
            <w:r w:rsidR="0000405E">
              <w:rPr>
                <w:noProof/>
                <w:webHidden/>
              </w:rPr>
              <w:fldChar w:fldCharType="begin"/>
            </w:r>
            <w:r w:rsidR="0000405E">
              <w:rPr>
                <w:noProof/>
                <w:webHidden/>
              </w:rPr>
              <w:instrText xml:space="preserve"> PAGEREF _Toc98917946 \h </w:instrText>
            </w:r>
            <w:r w:rsidR="0000405E">
              <w:rPr>
                <w:noProof/>
                <w:webHidden/>
              </w:rPr>
            </w:r>
            <w:r w:rsidR="0000405E">
              <w:rPr>
                <w:noProof/>
                <w:webHidden/>
              </w:rPr>
              <w:fldChar w:fldCharType="separate"/>
            </w:r>
            <w:r w:rsidR="0000405E">
              <w:rPr>
                <w:noProof/>
                <w:webHidden/>
              </w:rPr>
              <w:t>29</w:t>
            </w:r>
            <w:r w:rsidR="0000405E">
              <w:rPr>
                <w:noProof/>
                <w:webHidden/>
              </w:rPr>
              <w:fldChar w:fldCharType="end"/>
            </w:r>
          </w:hyperlink>
        </w:p>
        <w:p w14:paraId="18D62E64" w14:textId="77777777" w:rsidR="0000405E" w:rsidRDefault="00C56417" w:rsidP="0000405E">
          <w:pPr>
            <w:pStyle w:val="TOC1"/>
            <w:rPr>
              <w:rFonts w:asciiTheme="minorHAnsi" w:eastAsiaTheme="minorEastAsia" w:hAnsiTheme="minorHAnsi" w:cstheme="minorBidi"/>
              <w:noProof/>
            </w:rPr>
          </w:pPr>
          <w:hyperlink w:anchor="_Toc98917947" w:history="1">
            <w:r w:rsidR="0000405E" w:rsidRPr="006C2940">
              <w:rPr>
                <w:rStyle w:val="Hyperlink"/>
                <w:rFonts w:ascii="Arial" w:hAnsi="Arial" w:cs="Arial"/>
                <w:noProof/>
              </w:rPr>
              <w:t>DEFCON 90 (Edn, 06/21) - Copyright</w:t>
            </w:r>
            <w:r w:rsidR="0000405E">
              <w:rPr>
                <w:noProof/>
                <w:webHidden/>
              </w:rPr>
              <w:tab/>
            </w:r>
            <w:r w:rsidR="0000405E">
              <w:rPr>
                <w:noProof/>
                <w:webHidden/>
              </w:rPr>
              <w:fldChar w:fldCharType="begin"/>
            </w:r>
            <w:r w:rsidR="0000405E">
              <w:rPr>
                <w:noProof/>
                <w:webHidden/>
              </w:rPr>
              <w:instrText xml:space="preserve"> PAGEREF _Toc98917947 \h </w:instrText>
            </w:r>
            <w:r w:rsidR="0000405E">
              <w:rPr>
                <w:noProof/>
                <w:webHidden/>
              </w:rPr>
            </w:r>
            <w:r w:rsidR="0000405E">
              <w:rPr>
                <w:noProof/>
                <w:webHidden/>
              </w:rPr>
              <w:fldChar w:fldCharType="separate"/>
            </w:r>
            <w:r w:rsidR="0000405E">
              <w:rPr>
                <w:noProof/>
                <w:webHidden/>
              </w:rPr>
              <w:t>29</w:t>
            </w:r>
            <w:r w:rsidR="0000405E">
              <w:rPr>
                <w:noProof/>
                <w:webHidden/>
              </w:rPr>
              <w:fldChar w:fldCharType="end"/>
            </w:r>
          </w:hyperlink>
        </w:p>
        <w:p w14:paraId="6BBE610B" w14:textId="77777777" w:rsidR="0000405E" w:rsidRDefault="00C56417" w:rsidP="0000405E">
          <w:pPr>
            <w:pStyle w:val="TOC1"/>
            <w:rPr>
              <w:rFonts w:asciiTheme="minorHAnsi" w:eastAsiaTheme="minorEastAsia" w:hAnsiTheme="minorHAnsi" w:cstheme="minorBidi"/>
              <w:noProof/>
            </w:rPr>
          </w:pPr>
          <w:hyperlink w:anchor="_Toc98917948" w:history="1">
            <w:r w:rsidR="0000405E" w:rsidRPr="006C2940">
              <w:rPr>
                <w:rStyle w:val="Hyperlink"/>
                <w:rFonts w:ascii="Arial" w:hAnsi="Arial" w:cs="Arial"/>
                <w:noProof/>
              </w:rPr>
              <w:t>DEFCON 127 (Edn, 08/21) - Price Fixing Condition for Contracts of Lesser Value</w:t>
            </w:r>
            <w:r w:rsidR="0000405E">
              <w:rPr>
                <w:noProof/>
                <w:webHidden/>
              </w:rPr>
              <w:tab/>
            </w:r>
            <w:r w:rsidR="0000405E">
              <w:rPr>
                <w:noProof/>
                <w:webHidden/>
              </w:rPr>
              <w:fldChar w:fldCharType="begin"/>
            </w:r>
            <w:r w:rsidR="0000405E">
              <w:rPr>
                <w:noProof/>
                <w:webHidden/>
              </w:rPr>
              <w:instrText xml:space="preserve"> PAGEREF _Toc98917948 \h </w:instrText>
            </w:r>
            <w:r w:rsidR="0000405E">
              <w:rPr>
                <w:noProof/>
                <w:webHidden/>
              </w:rPr>
            </w:r>
            <w:r w:rsidR="0000405E">
              <w:rPr>
                <w:noProof/>
                <w:webHidden/>
              </w:rPr>
              <w:fldChar w:fldCharType="separate"/>
            </w:r>
            <w:r w:rsidR="0000405E">
              <w:rPr>
                <w:noProof/>
                <w:webHidden/>
              </w:rPr>
              <w:t>29</w:t>
            </w:r>
            <w:r w:rsidR="0000405E">
              <w:rPr>
                <w:noProof/>
                <w:webHidden/>
              </w:rPr>
              <w:fldChar w:fldCharType="end"/>
            </w:r>
          </w:hyperlink>
        </w:p>
        <w:p w14:paraId="019DD9B9" w14:textId="77777777" w:rsidR="0000405E" w:rsidRDefault="00C56417" w:rsidP="0000405E">
          <w:pPr>
            <w:pStyle w:val="TOC1"/>
            <w:rPr>
              <w:rFonts w:asciiTheme="minorHAnsi" w:eastAsiaTheme="minorEastAsia" w:hAnsiTheme="minorHAnsi" w:cstheme="minorBidi"/>
              <w:noProof/>
            </w:rPr>
          </w:pPr>
          <w:hyperlink w:anchor="_Toc98917949" w:history="1">
            <w:r w:rsidR="0000405E" w:rsidRPr="006C2940">
              <w:rPr>
                <w:rStyle w:val="Hyperlink"/>
                <w:rFonts w:ascii="Arial" w:hAnsi="Arial" w:cs="Arial"/>
                <w:noProof/>
              </w:rPr>
              <w:t>DEFCON 637 (Edn. 05/17) - Defect Investigation and Liability</w:t>
            </w:r>
            <w:r w:rsidR="0000405E">
              <w:rPr>
                <w:noProof/>
                <w:webHidden/>
              </w:rPr>
              <w:tab/>
            </w:r>
            <w:r w:rsidR="0000405E">
              <w:rPr>
                <w:noProof/>
                <w:webHidden/>
              </w:rPr>
              <w:fldChar w:fldCharType="begin"/>
            </w:r>
            <w:r w:rsidR="0000405E">
              <w:rPr>
                <w:noProof/>
                <w:webHidden/>
              </w:rPr>
              <w:instrText xml:space="preserve"> PAGEREF _Toc98917949 \h </w:instrText>
            </w:r>
            <w:r w:rsidR="0000405E">
              <w:rPr>
                <w:noProof/>
                <w:webHidden/>
              </w:rPr>
            </w:r>
            <w:r w:rsidR="0000405E">
              <w:rPr>
                <w:noProof/>
                <w:webHidden/>
              </w:rPr>
              <w:fldChar w:fldCharType="separate"/>
            </w:r>
            <w:r w:rsidR="0000405E">
              <w:rPr>
                <w:noProof/>
                <w:webHidden/>
              </w:rPr>
              <w:t>30</w:t>
            </w:r>
            <w:r w:rsidR="0000405E">
              <w:rPr>
                <w:noProof/>
                <w:webHidden/>
              </w:rPr>
              <w:fldChar w:fldCharType="end"/>
            </w:r>
          </w:hyperlink>
        </w:p>
        <w:p w14:paraId="1FB64DAC" w14:textId="77777777" w:rsidR="0000405E" w:rsidRDefault="00C56417" w:rsidP="0000405E">
          <w:pPr>
            <w:pStyle w:val="TOC1"/>
            <w:rPr>
              <w:rFonts w:asciiTheme="minorHAnsi" w:eastAsiaTheme="minorEastAsia" w:hAnsiTheme="minorHAnsi" w:cstheme="minorBidi"/>
              <w:noProof/>
            </w:rPr>
          </w:pPr>
          <w:hyperlink w:anchor="_Toc98917950" w:history="1">
            <w:r w:rsidR="0000405E" w:rsidRPr="006C2940">
              <w:rPr>
                <w:rStyle w:val="Hyperlink"/>
                <w:rFonts w:ascii="Arial" w:hAnsi="Arial" w:cs="Arial"/>
                <w:noProof/>
              </w:rPr>
              <w:t>General Conditions</w:t>
            </w:r>
            <w:r w:rsidR="0000405E">
              <w:rPr>
                <w:noProof/>
                <w:webHidden/>
              </w:rPr>
              <w:tab/>
            </w:r>
            <w:r w:rsidR="0000405E">
              <w:rPr>
                <w:noProof/>
                <w:webHidden/>
              </w:rPr>
              <w:fldChar w:fldCharType="begin"/>
            </w:r>
            <w:r w:rsidR="0000405E">
              <w:rPr>
                <w:noProof/>
                <w:webHidden/>
              </w:rPr>
              <w:instrText xml:space="preserve"> PAGEREF _Toc98917950 \h </w:instrText>
            </w:r>
            <w:r w:rsidR="0000405E">
              <w:rPr>
                <w:noProof/>
                <w:webHidden/>
              </w:rPr>
            </w:r>
            <w:r w:rsidR="0000405E">
              <w:rPr>
                <w:noProof/>
                <w:webHidden/>
              </w:rPr>
              <w:fldChar w:fldCharType="separate"/>
            </w:r>
            <w:r w:rsidR="0000405E">
              <w:rPr>
                <w:noProof/>
                <w:webHidden/>
              </w:rPr>
              <w:t>30</w:t>
            </w:r>
            <w:r w:rsidR="0000405E">
              <w:rPr>
                <w:noProof/>
                <w:webHidden/>
              </w:rPr>
              <w:fldChar w:fldCharType="end"/>
            </w:r>
          </w:hyperlink>
        </w:p>
        <w:p w14:paraId="2FCE938E" w14:textId="77777777" w:rsidR="0000405E" w:rsidRDefault="00C56417" w:rsidP="0000405E">
          <w:pPr>
            <w:pStyle w:val="TOC1"/>
            <w:rPr>
              <w:rFonts w:asciiTheme="minorHAnsi" w:eastAsiaTheme="minorEastAsia" w:hAnsiTheme="minorHAnsi" w:cstheme="minorBidi"/>
              <w:noProof/>
            </w:rPr>
          </w:pPr>
          <w:hyperlink w:anchor="_Toc98917951" w:history="1">
            <w:r w:rsidR="0000405E" w:rsidRPr="006C2940">
              <w:rPr>
                <w:rStyle w:val="Hyperlink"/>
                <w:rFonts w:ascii="Arial" w:hAnsi="Arial" w:cs="Arial"/>
                <w:noProof/>
              </w:rPr>
              <w:t>Third Party IPR Authorisation</w:t>
            </w:r>
            <w:r w:rsidR="0000405E">
              <w:rPr>
                <w:noProof/>
                <w:webHidden/>
              </w:rPr>
              <w:tab/>
            </w:r>
            <w:r w:rsidR="0000405E">
              <w:rPr>
                <w:noProof/>
                <w:webHidden/>
              </w:rPr>
              <w:fldChar w:fldCharType="begin"/>
            </w:r>
            <w:r w:rsidR="0000405E">
              <w:rPr>
                <w:noProof/>
                <w:webHidden/>
              </w:rPr>
              <w:instrText xml:space="preserve"> PAGEREF _Toc98917951 \h </w:instrText>
            </w:r>
            <w:r w:rsidR="0000405E">
              <w:rPr>
                <w:noProof/>
                <w:webHidden/>
              </w:rPr>
            </w:r>
            <w:r w:rsidR="0000405E">
              <w:rPr>
                <w:noProof/>
                <w:webHidden/>
              </w:rPr>
              <w:fldChar w:fldCharType="separate"/>
            </w:r>
            <w:r w:rsidR="0000405E">
              <w:rPr>
                <w:noProof/>
                <w:webHidden/>
              </w:rPr>
              <w:t>30</w:t>
            </w:r>
            <w:r w:rsidR="0000405E">
              <w:rPr>
                <w:noProof/>
                <w:webHidden/>
              </w:rPr>
              <w:fldChar w:fldCharType="end"/>
            </w:r>
          </w:hyperlink>
        </w:p>
        <w:p w14:paraId="22FF8C49" w14:textId="77777777" w:rsidR="0000405E" w:rsidRDefault="00C56417" w:rsidP="0000405E">
          <w:pPr>
            <w:pStyle w:val="TOC1"/>
            <w:rPr>
              <w:rFonts w:asciiTheme="minorHAnsi" w:eastAsiaTheme="minorEastAsia" w:hAnsiTheme="minorHAnsi" w:cstheme="minorBidi"/>
              <w:noProof/>
            </w:rPr>
          </w:pPr>
          <w:hyperlink w:anchor="_Toc98917952" w:history="1">
            <w:r w:rsidR="0000405E" w:rsidRPr="006C2940">
              <w:rPr>
                <w:rStyle w:val="Hyperlink"/>
                <w:rFonts w:ascii="Arial" w:hAnsi="Arial" w:cs="Arial"/>
                <w:noProof/>
              </w:rPr>
              <w:t>45. Special conditions that apply to this Contract</w:t>
            </w:r>
            <w:r w:rsidR="0000405E">
              <w:rPr>
                <w:noProof/>
                <w:webHidden/>
              </w:rPr>
              <w:tab/>
            </w:r>
            <w:r w:rsidR="0000405E">
              <w:rPr>
                <w:noProof/>
                <w:webHidden/>
              </w:rPr>
              <w:fldChar w:fldCharType="begin"/>
            </w:r>
            <w:r w:rsidR="0000405E">
              <w:rPr>
                <w:noProof/>
                <w:webHidden/>
              </w:rPr>
              <w:instrText xml:space="preserve"> PAGEREF _Toc98917952 \h </w:instrText>
            </w:r>
            <w:r w:rsidR="0000405E">
              <w:rPr>
                <w:noProof/>
                <w:webHidden/>
              </w:rPr>
            </w:r>
            <w:r w:rsidR="0000405E">
              <w:rPr>
                <w:noProof/>
                <w:webHidden/>
              </w:rPr>
              <w:fldChar w:fldCharType="separate"/>
            </w:r>
            <w:r w:rsidR="0000405E">
              <w:rPr>
                <w:noProof/>
                <w:webHidden/>
              </w:rPr>
              <w:t>30</w:t>
            </w:r>
            <w:r w:rsidR="0000405E">
              <w:rPr>
                <w:noProof/>
                <w:webHidden/>
              </w:rPr>
              <w:fldChar w:fldCharType="end"/>
            </w:r>
          </w:hyperlink>
        </w:p>
        <w:p w14:paraId="40B5989C" w14:textId="77777777" w:rsidR="0000405E" w:rsidRDefault="0000405E" w:rsidP="0000405E">
          <w:r w:rsidRPr="00023E8B">
            <w:rPr>
              <w:rFonts w:ascii="Arial" w:hAnsi="Arial" w:cs="Arial"/>
              <w:b/>
              <w:bCs/>
              <w:noProof/>
            </w:rPr>
            <w:fldChar w:fldCharType="end"/>
          </w:r>
        </w:p>
      </w:sdtContent>
    </w:sdt>
    <w:p w14:paraId="11AC70D4" w14:textId="77777777" w:rsidR="0000405E" w:rsidRDefault="0000405E" w:rsidP="0000405E">
      <w:pPr>
        <w:spacing w:after="160" w:line="259" w:lineRule="auto"/>
        <w:rPr>
          <w:rFonts w:ascii="Arial" w:hAnsi="Arial" w:cs="Arial"/>
        </w:rPr>
      </w:pPr>
      <w:r w:rsidRPr="002469E9">
        <w:rPr>
          <w:rFonts w:ascii="Arial" w:hAnsi="Arial" w:cs="Arial"/>
        </w:rPr>
        <w:t>46. SCHEDULES TO CONTRACT SACC/00090</w:t>
      </w:r>
    </w:p>
    <w:p w14:paraId="1F713036" w14:textId="77777777" w:rsidR="0000405E" w:rsidRPr="00230580" w:rsidRDefault="0000405E" w:rsidP="006F32F9">
      <w:pPr>
        <w:pStyle w:val="ListParagraph"/>
        <w:numPr>
          <w:ilvl w:val="0"/>
          <w:numId w:val="42"/>
        </w:numPr>
        <w:rPr>
          <w:rFonts w:ascii="Arial" w:hAnsi="Arial" w:cs="Arial"/>
        </w:rPr>
      </w:pPr>
      <w:r w:rsidRPr="00230580">
        <w:rPr>
          <w:rFonts w:ascii="Arial" w:hAnsi="Arial" w:cs="Arial"/>
        </w:rPr>
        <w:t>Schedule 1 – Definitions of Contract</w:t>
      </w:r>
    </w:p>
    <w:p w14:paraId="54534E20" w14:textId="77777777" w:rsidR="0000405E" w:rsidRPr="00230580" w:rsidRDefault="0000405E" w:rsidP="006F32F9">
      <w:pPr>
        <w:pStyle w:val="ListParagraph"/>
        <w:numPr>
          <w:ilvl w:val="0"/>
          <w:numId w:val="42"/>
        </w:numPr>
        <w:rPr>
          <w:rFonts w:ascii="Arial" w:hAnsi="Arial" w:cs="Arial"/>
        </w:rPr>
      </w:pPr>
      <w:r w:rsidRPr="00230580">
        <w:rPr>
          <w:rFonts w:ascii="Arial" w:hAnsi="Arial" w:cs="Arial"/>
        </w:rPr>
        <w:t>Schedule 2 – Schedule of Requirements</w:t>
      </w:r>
    </w:p>
    <w:p w14:paraId="1AE8F88B" w14:textId="77777777" w:rsidR="0000405E" w:rsidRDefault="0000405E" w:rsidP="006F32F9">
      <w:pPr>
        <w:pStyle w:val="ListParagraph"/>
        <w:numPr>
          <w:ilvl w:val="0"/>
          <w:numId w:val="42"/>
        </w:numPr>
        <w:rPr>
          <w:rFonts w:ascii="Arial" w:hAnsi="Arial" w:cs="Arial"/>
        </w:rPr>
      </w:pPr>
      <w:r w:rsidRPr="00230580">
        <w:rPr>
          <w:rFonts w:ascii="Arial" w:hAnsi="Arial" w:cs="Arial"/>
        </w:rPr>
        <w:t>Schedule 3 – Contract Data Sheet</w:t>
      </w:r>
    </w:p>
    <w:p w14:paraId="7693BAF1" w14:textId="77777777" w:rsidR="0000405E" w:rsidRPr="00230580" w:rsidRDefault="0000405E" w:rsidP="006F32F9">
      <w:pPr>
        <w:pStyle w:val="ListParagraph"/>
        <w:numPr>
          <w:ilvl w:val="0"/>
          <w:numId w:val="42"/>
        </w:numPr>
        <w:rPr>
          <w:rFonts w:ascii="Arial" w:hAnsi="Arial" w:cs="Arial"/>
        </w:rPr>
      </w:pPr>
      <w:r>
        <w:rPr>
          <w:rFonts w:ascii="Arial" w:hAnsi="Arial" w:cs="Arial"/>
        </w:rPr>
        <w:t>Appendix 1 to Schedule 3 – DEFFORM 111 (Edn 07/21)</w:t>
      </w:r>
    </w:p>
    <w:p w14:paraId="1C77B693" w14:textId="77777777" w:rsidR="0000405E" w:rsidRPr="00230580" w:rsidRDefault="0000405E" w:rsidP="006F32F9">
      <w:pPr>
        <w:pStyle w:val="ListParagraph"/>
        <w:numPr>
          <w:ilvl w:val="0"/>
          <w:numId w:val="42"/>
        </w:numPr>
        <w:rPr>
          <w:rFonts w:ascii="Arial" w:hAnsi="Arial" w:cs="Arial"/>
        </w:rPr>
      </w:pPr>
      <w:r w:rsidRPr="00230580">
        <w:rPr>
          <w:rFonts w:ascii="Arial" w:hAnsi="Arial" w:cs="Arial"/>
        </w:rPr>
        <w:t xml:space="preserve">Schedule 4 – Contract Change Procedure </w:t>
      </w:r>
    </w:p>
    <w:p w14:paraId="37A3E52B" w14:textId="77777777" w:rsidR="0000405E" w:rsidRPr="00230580" w:rsidRDefault="0000405E" w:rsidP="006F32F9">
      <w:pPr>
        <w:pStyle w:val="ListParagraph"/>
        <w:numPr>
          <w:ilvl w:val="0"/>
          <w:numId w:val="42"/>
        </w:numPr>
        <w:rPr>
          <w:rFonts w:ascii="Arial" w:hAnsi="Arial" w:cs="Arial"/>
        </w:rPr>
      </w:pPr>
      <w:r w:rsidRPr="00230580">
        <w:rPr>
          <w:rFonts w:ascii="Arial" w:hAnsi="Arial" w:cs="Arial"/>
        </w:rPr>
        <w:t xml:space="preserve">Schedule 5 – Contractor’s Commercially Sensitive Information Form </w:t>
      </w:r>
    </w:p>
    <w:p w14:paraId="259B6C34" w14:textId="77777777" w:rsidR="0000405E" w:rsidRPr="00230580" w:rsidRDefault="0000405E" w:rsidP="006F32F9">
      <w:pPr>
        <w:pStyle w:val="ListParagraph"/>
        <w:numPr>
          <w:ilvl w:val="0"/>
          <w:numId w:val="42"/>
        </w:numPr>
        <w:rPr>
          <w:rFonts w:ascii="Arial" w:hAnsi="Arial" w:cs="Arial"/>
        </w:rPr>
      </w:pPr>
      <w:r w:rsidRPr="00230580">
        <w:rPr>
          <w:rFonts w:ascii="Arial" w:hAnsi="Arial" w:cs="Arial"/>
        </w:rPr>
        <w:t>Schedule 6 – Hazardous Contractor Deliverables, Materials or Substances Supplied Under the Contract</w:t>
      </w:r>
    </w:p>
    <w:p w14:paraId="5692C89A" w14:textId="77777777" w:rsidR="0000405E" w:rsidRPr="00230580" w:rsidRDefault="0000405E" w:rsidP="006F32F9">
      <w:pPr>
        <w:pStyle w:val="ListParagraph"/>
        <w:numPr>
          <w:ilvl w:val="0"/>
          <w:numId w:val="42"/>
        </w:numPr>
        <w:rPr>
          <w:rFonts w:ascii="Arial" w:hAnsi="Arial" w:cs="Arial"/>
        </w:rPr>
      </w:pPr>
      <w:r w:rsidRPr="00230580">
        <w:rPr>
          <w:rFonts w:ascii="Arial" w:hAnsi="Arial" w:cs="Arial"/>
        </w:rPr>
        <w:t>Schedule 7 – Time and Wood – Derived Products Supplied Under the Contract</w:t>
      </w:r>
    </w:p>
    <w:p w14:paraId="5826A13F" w14:textId="77777777" w:rsidR="0000405E" w:rsidRPr="00230580" w:rsidRDefault="0000405E" w:rsidP="006F32F9">
      <w:pPr>
        <w:pStyle w:val="ListParagraph"/>
        <w:numPr>
          <w:ilvl w:val="0"/>
          <w:numId w:val="42"/>
        </w:numPr>
        <w:rPr>
          <w:rFonts w:ascii="Arial" w:hAnsi="Arial" w:cs="Arial"/>
        </w:rPr>
      </w:pPr>
      <w:r w:rsidRPr="00230580">
        <w:rPr>
          <w:rFonts w:ascii="Arial" w:hAnsi="Arial" w:cs="Arial"/>
        </w:rPr>
        <w:t xml:space="preserve">Schedule 8 – Acceptance Procedure  </w:t>
      </w:r>
    </w:p>
    <w:p w14:paraId="5D04DDE7" w14:textId="77777777" w:rsidR="0000405E" w:rsidRPr="00230580" w:rsidRDefault="0000405E" w:rsidP="006F32F9">
      <w:pPr>
        <w:pStyle w:val="ListParagraph"/>
        <w:numPr>
          <w:ilvl w:val="0"/>
          <w:numId w:val="42"/>
        </w:numPr>
        <w:rPr>
          <w:rFonts w:ascii="Arial" w:hAnsi="Arial" w:cs="Arial"/>
        </w:rPr>
      </w:pPr>
      <w:r w:rsidRPr="00230580">
        <w:rPr>
          <w:rFonts w:ascii="Arial" w:hAnsi="Arial" w:cs="Arial"/>
        </w:rPr>
        <w:t>Schedule 9 – Statement of Requirements</w:t>
      </w:r>
    </w:p>
    <w:p w14:paraId="1EC1D5F7" w14:textId="77777777" w:rsidR="0000405E" w:rsidRPr="00230580" w:rsidRDefault="0000405E" w:rsidP="006F32F9">
      <w:pPr>
        <w:pStyle w:val="ListParagraph"/>
        <w:numPr>
          <w:ilvl w:val="0"/>
          <w:numId w:val="42"/>
        </w:numPr>
        <w:rPr>
          <w:rFonts w:ascii="Arial" w:hAnsi="Arial" w:cs="Arial"/>
        </w:rPr>
      </w:pPr>
      <w:r w:rsidRPr="00230580">
        <w:rPr>
          <w:rFonts w:ascii="Arial" w:hAnsi="Arial" w:cs="Arial"/>
        </w:rPr>
        <w:t xml:space="preserve">Schedule 10 – List of Key Personnel </w:t>
      </w:r>
    </w:p>
    <w:p w14:paraId="0D3A1F8D" w14:textId="77777777" w:rsidR="0000405E" w:rsidRDefault="0000405E" w:rsidP="006F32F9">
      <w:pPr>
        <w:pStyle w:val="ListParagraph"/>
        <w:numPr>
          <w:ilvl w:val="0"/>
          <w:numId w:val="42"/>
        </w:numPr>
        <w:rPr>
          <w:rFonts w:ascii="Arial" w:hAnsi="Arial" w:cs="Arial"/>
        </w:rPr>
      </w:pPr>
      <w:r w:rsidRPr="00230580">
        <w:rPr>
          <w:rFonts w:ascii="Arial" w:hAnsi="Arial" w:cs="Arial"/>
        </w:rPr>
        <w:t xml:space="preserve">Schedule 11 </w:t>
      </w:r>
      <w:r>
        <w:rPr>
          <w:rFonts w:ascii="Arial" w:hAnsi="Arial" w:cs="Arial"/>
        </w:rPr>
        <w:t>–</w:t>
      </w:r>
      <w:r w:rsidRPr="00230580">
        <w:rPr>
          <w:rFonts w:ascii="Arial" w:hAnsi="Arial" w:cs="Arial"/>
        </w:rPr>
        <w:t xml:space="preserve"> Deliverables</w:t>
      </w:r>
    </w:p>
    <w:p w14:paraId="09D92E41" w14:textId="77777777" w:rsidR="0000405E" w:rsidRDefault="0000405E" w:rsidP="006F32F9">
      <w:pPr>
        <w:pStyle w:val="ListParagraph"/>
        <w:numPr>
          <w:ilvl w:val="0"/>
          <w:numId w:val="42"/>
        </w:numPr>
        <w:rPr>
          <w:rFonts w:ascii="Arial" w:hAnsi="Arial" w:cs="Arial"/>
        </w:rPr>
      </w:pPr>
      <w:r>
        <w:rPr>
          <w:rFonts w:ascii="Arial" w:hAnsi="Arial" w:cs="Arial"/>
        </w:rPr>
        <w:t>Schedule 12 – Cyber Implementation Plan (CIP)</w:t>
      </w:r>
    </w:p>
    <w:p w14:paraId="6BD038C5" w14:textId="77777777" w:rsidR="0000405E" w:rsidRDefault="0000405E" w:rsidP="006F32F9">
      <w:pPr>
        <w:pStyle w:val="ListParagraph"/>
        <w:numPr>
          <w:ilvl w:val="0"/>
          <w:numId w:val="42"/>
        </w:numPr>
        <w:rPr>
          <w:rFonts w:ascii="Arial" w:hAnsi="Arial" w:cs="Arial"/>
        </w:rPr>
      </w:pPr>
      <w:r>
        <w:rPr>
          <w:rFonts w:ascii="Arial" w:hAnsi="Arial" w:cs="Arial"/>
        </w:rPr>
        <w:t>Schedule 13 – DEFFORM 701 (Edn 12/21)</w:t>
      </w:r>
    </w:p>
    <w:p w14:paraId="2E1ED082" w14:textId="77777777" w:rsidR="0000405E" w:rsidRPr="00E815A3" w:rsidRDefault="0000405E" w:rsidP="006F32F9">
      <w:pPr>
        <w:pStyle w:val="ListParagraph"/>
        <w:numPr>
          <w:ilvl w:val="0"/>
          <w:numId w:val="42"/>
        </w:numPr>
        <w:rPr>
          <w:rFonts w:ascii="Arial" w:hAnsi="Arial" w:cs="Arial"/>
        </w:rPr>
      </w:pPr>
      <w:r w:rsidRPr="00E815A3">
        <w:rPr>
          <w:rFonts w:ascii="Arial" w:hAnsi="Arial" w:cs="Arial"/>
        </w:rPr>
        <w:br w:type="page"/>
      </w:r>
    </w:p>
    <w:p w14:paraId="6F31D747" w14:textId="77777777" w:rsidR="0000405E" w:rsidRPr="00944683" w:rsidRDefault="0000405E" w:rsidP="0000405E">
      <w:pPr>
        <w:pStyle w:val="Heading1"/>
        <w:rPr>
          <w:rFonts w:ascii="Arial" w:hAnsi="Arial" w:cs="Arial"/>
          <w:sz w:val="24"/>
          <w:szCs w:val="24"/>
        </w:rPr>
      </w:pPr>
      <w:bookmarkStart w:id="9" w:name="_Toc501022445_2"/>
      <w:bookmarkStart w:id="10" w:name="_Toc94794493"/>
      <w:bookmarkStart w:id="11" w:name="_Toc95201970"/>
      <w:bookmarkStart w:id="12" w:name="_Toc98917893"/>
      <w:r w:rsidRPr="00944683">
        <w:rPr>
          <w:rFonts w:ascii="Arial" w:hAnsi="Arial" w:cs="Arial"/>
          <w:sz w:val="24"/>
          <w:szCs w:val="24"/>
        </w:rPr>
        <w:lastRenderedPageBreak/>
        <w:t>Standardised Contracting Terms</w:t>
      </w:r>
      <w:bookmarkEnd w:id="9"/>
      <w:bookmarkEnd w:id="10"/>
      <w:bookmarkEnd w:id="11"/>
      <w:bookmarkEnd w:id="12"/>
    </w:p>
    <w:p w14:paraId="661CA6A4" w14:textId="77777777" w:rsidR="0000405E" w:rsidRPr="00944683" w:rsidRDefault="0000405E" w:rsidP="0000405E">
      <w:pPr>
        <w:widowControl w:val="0"/>
        <w:autoSpaceDE w:val="0"/>
        <w:autoSpaceDN w:val="0"/>
        <w:adjustRightInd w:val="0"/>
        <w:spacing w:after="200" w:line="276" w:lineRule="auto"/>
        <w:ind w:left="120" w:right="114"/>
        <w:jc w:val="right"/>
        <w:rPr>
          <w:rFonts w:ascii="Arial" w:hAnsi="Arial" w:cs="Arial"/>
        </w:rPr>
      </w:pPr>
      <w:r w:rsidRPr="00944683">
        <w:rPr>
          <w:rFonts w:ascii="Arial" w:hAnsi="Arial" w:cs="Arial"/>
          <w:color w:val="000000"/>
        </w:rPr>
        <w:t xml:space="preserve"> </w:t>
      </w:r>
      <w:r w:rsidRPr="00944683">
        <w:rPr>
          <w:rFonts w:ascii="Arial" w:hAnsi="Arial" w:cs="Arial"/>
          <w:b/>
          <w:bCs/>
          <w:color w:val="000000"/>
        </w:rPr>
        <w:t>SC2 (Edn 02/22)</w:t>
      </w:r>
    </w:p>
    <w:p w14:paraId="7431D87D" w14:textId="77777777" w:rsidR="0000405E" w:rsidRPr="00023E8B" w:rsidRDefault="0000405E" w:rsidP="0000405E">
      <w:pPr>
        <w:pStyle w:val="Heading1"/>
        <w:spacing w:before="120"/>
        <w:rPr>
          <w:rFonts w:ascii="Arial" w:hAnsi="Arial" w:cs="Arial"/>
          <w:b w:val="0"/>
          <w:bCs w:val="0"/>
          <w:sz w:val="18"/>
          <w:szCs w:val="18"/>
        </w:rPr>
      </w:pPr>
      <w:bookmarkStart w:id="13" w:name="_Toc72747338"/>
      <w:bookmarkStart w:id="14" w:name="_Toc80190314"/>
      <w:bookmarkStart w:id="15" w:name="_Toc95201971"/>
      <w:bookmarkStart w:id="16" w:name="_Toc98917894"/>
      <w:r w:rsidRPr="00023E8B">
        <w:rPr>
          <w:rFonts w:ascii="Arial" w:hAnsi="Arial" w:cs="Arial"/>
          <w:sz w:val="18"/>
          <w:szCs w:val="18"/>
        </w:rPr>
        <w:t>General Conditions</w:t>
      </w:r>
      <w:bookmarkEnd w:id="13"/>
      <w:bookmarkEnd w:id="14"/>
      <w:bookmarkEnd w:id="15"/>
      <w:bookmarkEnd w:id="16"/>
      <w:r w:rsidRPr="00023E8B">
        <w:rPr>
          <w:rFonts w:ascii="Arial" w:hAnsi="Arial" w:cs="Arial"/>
          <w:sz w:val="18"/>
          <w:szCs w:val="18"/>
        </w:rPr>
        <w:t xml:space="preserve"> </w:t>
      </w:r>
    </w:p>
    <w:p w14:paraId="374B175E" w14:textId="77777777" w:rsidR="0000405E" w:rsidRPr="00023E8B" w:rsidRDefault="0000405E" w:rsidP="006F32F9">
      <w:pPr>
        <w:pStyle w:val="Heading2"/>
        <w:numPr>
          <w:ilvl w:val="0"/>
          <w:numId w:val="7"/>
        </w:numPr>
        <w:tabs>
          <w:tab w:val="clear" w:pos="720"/>
          <w:tab w:val="num" w:pos="108"/>
        </w:tabs>
        <w:spacing w:before="120"/>
        <w:ind w:left="0" w:firstLine="0"/>
        <w:rPr>
          <w:rFonts w:ascii="Arial" w:hAnsi="Arial" w:cs="Arial"/>
          <w:i w:val="0"/>
          <w:iCs w:val="0"/>
          <w:sz w:val="18"/>
          <w:szCs w:val="18"/>
        </w:rPr>
      </w:pPr>
      <w:bookmarkStart w:id="17" w:name="_Ref473539923"/>
      <w:bookmarkStart w:id="18" w:name="_Ref473552204"/>
      <w:bookmarkStart w:id="19" w:name="_Toc473616404"/>
      <w:bookmarkStart w:id="20" w:name="_Toc72747339"/>
      <w:bookmarkStart w:id="21" w:name="_Toc80190315"/>
      <w:bookmarkStart w:id="22" w:name="_Toc95201972"/>
      <w:bookmarkStart w:id="23" w:name="_Toc98917895"/>
      <w:r w:rsidRPr="00023E8B">
        <w:rPr>
          <w:rFonts w:ascii="Arial" w:hAnsi="Arial" w:cs="Arial"/>
          <w:i w:val="0"/>
          <w:iCs w:val="0"/>
          <w:sz w:val="18"/>
          <w:szCs w:val="18"/>
        </w:rPr>
        <w:t>General</w:t>
      </w:r>
      <w:bookmarkEnd w:id="17"/>
      <w:bookmarkEnd w:id="18"/>
      <w:bookmarkEnd w:id="19"/>
      <w:bookmarkEnd w:id="20"/>
      <w:bookmarkEnd w:id="21"/>
      <w:bookmarkEnd w:id="22"/>
      <w:bookmarkEnd w:id="23"/>
    </w:p>
    <w:p w14:paraId="56CC309D"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The defined terms in the Contract shall be as set out in Schedule 1.</w:t>
      </w:r>
    </w:p>
    <w:p w14:paraId="7271CB1A"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The Contractor shall comply with all applicable Legislation, whether specifically referenced in this Contract or not.</w:t>
      </w:r>
    </w:p>
    <w:p w14:paraId="12899D02"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The Contractor warrants and represents, that:</w:t>
      </w:r>
    </w:p>
    <w:p w14:paraId="4459133E"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they have the full capacity and authority to enter into, and to exercise their rights and perform their obligations under, the Contract;</w:t>
      </w:r>
    </w:p>
    <w:p w14:paraId="2844103C"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62F980D"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AE904C8"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8697998"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Unless the context otherwise requires:</w:t>
      </w:r>
    </w:p>
    <w:p w14:paraId="616AAFAE"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The singular includes the plural and vice versa, and the masculine includes the feminine and vice versa.</w:t>
      </w:r>
    </w:p>
    <w:p w14:paraId="54E2A2E4"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158FE843"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The expression “person” means any individual, firm, body corporate, unincorporated association or partnership, government, state or agency of a state or joint venture.</w:t>
      </w:r>
    </w:p>
    <w:p w14:paraId="4CCE073D"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6F89225"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The heading to any Contract provision shall not affect the interpretation of that provision.</w:t>
      </w:r>
    </w:p>
    <w:p w14:paraId="590B46E5"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Any decision, act or thing which the Authority is required or authorised to take or do under the Contract</w:t>
      </w:r>
      <w:r w:rsidRPr="00023E8B">
        <w:rPr>
          <w:rFonts w:ascii="Arial" w:hAnsi="Arial" w:cs="Arial"/>
          <w:i/>
          <w:iCs/>
          <w:sz w:val="18"/>
          <w:szCs w:val="18"/>
        </w:rPr>
        <w:t xml:space="preserve"> </w:t>
      </w:r>
      <w:r w:rsidRPr="00023E8B">
        <w:rPr>
          <w:rFonts w:ascii="Arial" w:hAnsi="Arial" w:cs="Arial"/>
          <w:sz w:val="18"/>
          <w:szCs w:val="18"/>
        </w:rPr>
        <w:t>may be taken or done only by the person (or its nominated deputy) authorised in Schedule 3 (Contract Data Sheet) to take or do that decision, act, or thing on behalf of the Authority.</w:t>
      </w:r>
    </w:p>
    <w:p w14:paraId="20AB9489"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Unless excluded within the Conditions of the Contract or required by law, references to submission of documents in writing shall include electronic submission.</w:t>
      </w:r>
    </w:p>
    <w:p w14:paraId="716E2156" w14:textId="77777777" w:rsidR="0000405E" w:rsidRPr="00023E8B" w:rsidRDefault="0000405E" w:rsidP="006F32F9">
      <w:pPr>
        <w:pStyle w:val="Heading2"/>
        <w:numPr>
          <w:ilvl w:val="0"/>
          <w:numId w:val="7"/>
        </w:numPr>
        <w:tabs>
          <w:tab w:val="clear" w:pos="720"/>
          <w:tab w:val="num" w:pos="108"/>
        </w:tabs>
        <w:spacing w:before="120"/>
        <w:ind w:left="0" w:firstLine="0"/>
        <w:rPr>
          <w:rFonts w:ascii="Arial" w:hAnsi="Arial" w:cs="Arial"/>
          <w:i w:val="0"/>
          <w:iCs w:val="0"/>
          <w:sz w:val="18"/>
          <w:szCs w:val="18"/>
        </w:rPr>
      </w:pPr>
      <w:bookmarkStart w:id="24" w:name="_Toc422462816"/>
      <w:bookmarkStart w:id="25" w:name="_Toc473616405"/>
      <w:bookmarkStart w:id="26" w:name="_Toc72747340"/>
      <w:bookmarkStart w:id="27" w:name="_Toc80190316"/>
      <w:bookmarkStart w:id="28" w:name="_Toc95201973"/>
      <w:bookmarkStart w:id="29" w:name="_Toc98917896"/>
      <w:r w:rsidRPr="00023E8B">
        <w:rPr>
          <w:rFonts w:ascii="Arial" w:hAnsi="Arial" w:cs="Arial"/>
          <w:i w:val="0"/>
          <w:iCs w:val="0"/>
          <w:sz w:val="18"/>
          <w:szCs w:val="18"/>
        </w:rPr>
        <w:t>Duration of Contract</w:t>
      </w:r>
      <w:bookmarkEnd w:id="24"/>
      <w:bookmarkEnd w:id="25"/>
      <w:bookmarkEnd w:id="26"/>
      <w:bookmarkEnd w:id="27"/>
      <w:bookmarkEnd w:id="28"/>
      <w:bookmarkEnd w:id="29"/>
    </w:p>
    <w:p w14:paraId="2901CAB8" w14:textId="77777777" w:rsidR="0000405E" w:rsidRPr="00023E8B" w:rsidRDefault="0000405E" w:rsidP="0000405E">
      <w:pPr>
        <w:rPr>
          <w:rFonts w:ascii="Arial" w:hAnsi="Arial" w:cs="Arial"/>
          <w:sz w:val="18"/>
          <w:szCs w:val="18"/>
        </w:rPr>
      </w:pPr>
      <w:r w:rsidRPr="00023E8B">
        <w:rPr>
          <w:rFonts w:ascii="Arial"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4CAACAA" w14:textId="77777777" w:rsidR="0000405E" w:rsidRPr="00023E8B" w:rsidRDefault="0000405E" w:rsidP="006F32F9">
      <w:pPr>
        <w:pStyle w:val="Heading2"/>
        <w:numPr>
          <w:ilvl w:val="0"/>
          <w:numId w:val="7"/>
        </w:numPr>
        <w:tabs>
          <w:tab w:val="clear" w:pos="720"/>
          <w:tab w:val="num" w:pos="108"/>
        </w:tabs>
        <w:spacing w:before="120"/>
        <w:ind w:left="0" w:firstLine="0"/>
        <w:rPr>
          <w:rFonts w:ascii="Arial" w:hAnsi="Arial" w:cs="Arial"/>
          <w:i w:val="0"/>
          <w:iCs w:val="0"/>
          <w:sz w:val="18"/>
          <w:szCs w:val="18"/>
        </w:rPr>
      </w:pPr>
      <w:bookmarkStart w:id="30" w:name="_Toc422462802"/>
      <w:bookmarkStart w:id="31" w:name="_Toc473616406"/>
      <w:bookmarkStart w:id="32" w:name="_Toc72747341"/>
      <w:bookmarkStart w:id="33" w:name="_Toc80190317"/>
      <w:bookmarkStart w:id="34" w:name="_Toc95201974"/>
      <w:bookmarkStart w:id="35" w:name="_Toc98917897"/>
      <w:r w:rsidRPr="00023E8B">
        <w:rPr>
          <w:rFonts w:ascii="Arial" w:hAnsi="Arial" w:cs="Arial"/>
          <w:i w:val="0"/>
          <w:iCs w:val="0"/>
          <w:sz w:val="18"/>
          <w:szCs w:val="18"/>
        </w:rPr>
        <w:t>Entire Agreement</w:t>
      </w:r>
      <w:bookmarkEnd w:id="30"/>
      <w:bookmarkEnd w:id="31"/>
      <w:bookmarkEnd w:id="32"/>
      <w:bookmarkEnd w:id="33"/>
      <w:bookmarkEnd w:id="34"/>
      <w:bookmarkEnd w:id="35"/>
      <w:r w:rsidRPr="00023E8B">
        <w:rPr>
          <w:rFonts w:ascii="Arial" w:hAnsi="Arial" w:cs="Arial"/>
          <w:i w:val="0"/>
          <w:iCs w:val="0"/>
          <w:sz w:val="18"/>
          <w:szCs w:val="18"/>
        </w:rPr>
        <w:tab/>
      </w:r>
    </w:p>
    <w:p w14:paraId="2E4EDBF6" w14:textId="77777777" w:rsidR="0000405E" w:rsidRPr="00023E8B" w:rsidRDefault="0000405E" w:rsidP="0000405E">
      <w:pPr>
        <w:rPr>
          <w:rFonts w:ascii="Arial" w:hAnsi="Arial" w:cs="Arial"/>
          <w:sz w:val="18"/>
          <w:szCs w:val="18"/>
        </w:rPr>
      </w:pPr>
      <w:r w:rsidRPr="00023E8B">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22593CEB" w14:textId="77777777" w:rsidR="0000405E" w:rsidRPr="00023E8B" w:rsidRDefault="0000405E" w:rsidP="006F32F9">
      <w:pPr>
        <w:pStyle w:val="Heading2"/>
        <w:numPr>
          <w:ilvl w:val="0"/>
          <w:numId w:val="7"/>
        </w:numPr>
        <w:tabs>
          <w:tab w:val="clear" w:pos="720"/>
          <w:tab w:val="num" w:pos="108"/>
        </w:tabs>
        <w:spacing w:before="120"/>
        <w:ind w:left="0" w:firstLine="0"/>
        <w:rPr>
          <w:rFonts w:ascii="Arial" w:hAnsi="Arial" w:cs="Arial"/>
          <w:i w:val="0"/>
          <w:iCs w:val="0"/>
          <w:sz w:val="18"/>
          <w:szCs w:val="18"/>
        </w:rPr>
      </w:pPr>
      <w:bookmarkStart w:id="36" w:name="_Toc422462801"/>
      <w:bookmarkStart w:id="37" w:name="_Ref473540526"/>
      <w:bookmarkStart w:id="38" w:name="_Ref473540624"/>
      <w:bookmarkStart w:id="39" w:name="_Ref473552176"/>
      <w:bookmarkStart w:id="40" w:name="_Toc473616407"/>
      <w:bookmarkStart w:id="41" w:name="_Toc72747342"/>
      <w:bookmarkStart w:id="42" w:name="_Toc80190318"/>
      <w:bookmarkStart w:id="43" w:name="_Toc95201975"/>
      <w:bookmarkStart w:id="44" w:name="_Toc98917898"/>
      <w:r w:rsidRPr="00023E8B">
        <w:rPr>
          <w:rFonts w:ascii="Arial" w:hAnsi="Arial" w:cs="Arial"/>
          <w:i w:val="0"/>
          <w:iCs w:val="0"/>
          <w:sz w:val="18"/>
          <w:szCs w:val="18"/>
        </w:rPr>
        <w:t>Governing Law</w:t>
      </w:r>
      <w:bookmarkEnd w:id="36"/>
      <w:bookmarkEnd w:id="37"/>
      <w:bookmarkEnd w:id="38"/>
      <w:bookmarkEnd w:id="39"/>
      <w:bookmarkEnd w:id="40"/>
      <w:bookmarkEnd w:id="41"/>
      <w:bookmarkEnd w:id="42"/>
      <w:bookmarkEnd w:id="43"/>
      <w:bookmarkEnd w:id="44"/>
      <w:r w:rsidRPr="00023E8B">
        <w:rPr>
          <w:rFonts w:ascii="Arial" w:hAnsi="Arial" w:cs="Arial"/>
          <w:i w:val="0"/>
          <w:iCs w:val="0"/>
          <w:sz w:val="18"/>
          <w:szCs w:val="18"/>
        </w:rPr>
        <w:t xml:space="preserve">  </w:t>
      </w:r>
    </w:p>
    <w:p w14:paraId="5482C0F6"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45" w:name="_Ref473540534"/>
      <w:r w:rsidRPr="00023E8B">
        <w:rPr>
          <w:rFonts w:ascii="Arial" w:hAnsi="Arial" w:cs="Arial"/>
          <w:sz w:val="18"/>
          <w:szCs w:val="18"/>
        </w:rPr>
        <w:t xml:space="preserve">Subject to clause </w:t>
      </w:r>
      <w:r w:rsidRPr="00023E8B">
        <w:rPr>
          <w:rFonts w:ascii="Arial" w:hAnsi="Arial" w:cs="Arial"/>
          <w:sz w:val="18"/>
          <w:szCs w:val="18"/>
        </w:rPr>
        <w:fldChar w:fldCharType="begin"/>
      </w:r>
      <w:r w:rsidRPr="00023E8B">
        <w:rPr>
          <w:rFonts w:ascii="Arial" w:hAnsi="Arial" w:cs="Arial"/>
          <w:sz w:val="18"/>
          <w:szCs w:val="18"/>
        </w:rPr>
        <w:instrText xml:space="preserve"> REF _Ref473540473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4.d</w:t>
      </w:r>
      <w:r w:rsidRPr="00023E8B">
        <w:rPr>
          <w:rFonts w:ascii="Arial" w:hAnsi="Arial" w:cs="Arial"/>
          <w:sz w:val="18"/>
          <w:szCs w:val="18"/>
        </w:rPr>
        <w:fldChar w:fldCharType="end"/>
      </w:r>
      <w:r w:rsidRPr="00023E8B">
        <w:rPr>
          <w:rFonts w:ascii="Arial" w:hAnsi="Arial" w:cs="Arial"/>
          <w:sz w:val="18"/>
          <w:szCs w:val="18"/>
        </w:rPr>
        <w:t>, the Contract shall be considered as a contract made in England and subject to English Law.</w:t>
      </w:r>
      <w:bookmarkEnd w:id="45"/>
      <w:r w:rsidRPr="00023E8B">
        <w:rPr>
          <w:rFonts w:ascii="Arial" w:hAnsi="Arial" w:cs="Arial"/>
          <w:sz w:val="18"/>
          <w:szCs w:val="18"/>
        </w:rPr>
        <w:t xml:space="preserve">  </w:t>
      </w:r>
    </w:p>
    <w:p w14:paraId="3731830C"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46" w:name="_Ref473540539"/>
      <w:r w:rsidRPr="00023E8B">
        <w:rPr>
          <w:rFonts w:ascii="Arial" w:hAnsi="Arial" w:cs="Arial"/>
          <w:sz w:val="18"/>
          <w:szCs w:val="18"/>
        </w:rPr>
        <w:t xml:space="preserve">Subject to clause </w:t>
      </w:r>
      <w:r w:rsidRPr="00023E8B">
        <w:rPr>
          <w:rFonts w:ascii="Arial" w:hAnsi="Arial" w:cs="Arial"/>
          <w:sz w:val="18"/>
          <w:szCs w:val="18"/>
        </w:rPr>
        <w:fldChar w:fldCharType="begin"/>
      </w:r>
      <w:r w:rsidRPr="00023E8B">
        <w:rPr>
          <w:rFonts w:ascii="Arial" w:hAnsi="Arial" w:cs="Arial"/>
          <w:sz w:val="18"/>
          <w:szCs w:val="18"/>
        </w:rPr>
        <w:instrText xml:space="preserve"> REF _Ref473540473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4.d</w:t>
      </w:r>
      <w:r w:rsidRPr="00023E8B">
        <w:rPr>
          <w:rFonts w:ascii="Arial" w:hAnsi="Arial" w:cs="Arial"/>
          <w:sz w:val="18"/>
          <w:szCs w:val="18"/>
        </w:rPr>
        <w:fldChar w:fldCharType="end"/>
      </w:r>
      <w:r w:rsidRPr="00023E8B">
        <w:rPr>
          <w:rFonts w:ascii="Arial" w:hAnsi="Arial" w:cs="Arial"/>
          <w:sz w:val="18"/>
          <w:szCs w:val="18"/>
        </w:rPr>
        <w:t xml:space="preserve"> and Condition 39 (Dispute Resolution) and without prejudice to the dispute </w:t>
      </w:r>
      <w:r w:rsidRPr="00023E8B">
        <w:rPr>
          <w:rFonts w:ascii="Arial" w:hAnsi="Arial" w:cs="Arial"/>
          <w:sz w:val="18"/>
          <w:szCs w:val="18"/>
        </w:rPr>
        <w:lastRenderedPageBreak/>
        <w:t>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46"/>
      <w:r w:rsidRPr="00023E8B">
        <w:rPr>
          <w:rFonts w:ascii="Arial" w:hAnsi="Arial" w:cs="Arial"/>
          <w:sz w:val="18"/>
          <w:szCs w:val="18"/>
        </w:rPr>
        <w:t xml:space="preserve"> </w:t>
      </w:r>
    </w:p>
    <w:p w14:paraId="017D297F"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47" w:name="_Ref473540544"/>
      <w:r w:rsidRPr="00023E8B">
        <w:rPr>
          <w:rFonts w:ascii="Arial" w:hAnsi="Arial" w:cs="Arial"/>
          <w:sz w:val="18"/>
          <w:szCs w:val="18"/>
        </w:rPr>
        <w:t xml:space="preserve">Subject to clause </w:t>
      </w:r>
      <w:r w:rsidRPr="00023E8B">
        <w:rPr>
          <w:rFonts w:ascii="Arial" w:hAnsi="Arial" w:cs="Arial"/>
          <w:sz w:val="18"/>
          <w:szCs w:val="18"/>
        </w:rPr>
        <w:fldChar w:fldCharType="begin"/>
      </w:r>
      <w:r w:rsidRPr="00023E8B">
        <w:rPr>
          <w:rFonts w:ascii="Arial" w:hAnsi="Arial" w:cs="Arial"/>
          <w:sz w:val="18"/>
          <w:szCs w:val="18"/>
        </w:rPr>
        <w:instrText xml:space="preserve"> REF _Ref473540473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4.d</w:t>
      </w:r>
      <w:r w:rsidRPr="00023E8B">
        <w:rPr>
          <w:rFonts w:ascii="Arial" w:hAnsi="Arial" w:cs="Arial"/>
          <w:sz w:val="18"/>
          <w:szCs w:val="18"/>
        </w:rPr>
        <w:fldChar w:fldCharType="end"/>
      </w:r>
      <w:r w:rsidRPr="00023E8B">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023E8B">
        <w:rPr>
          <w:rFonts w:ascii="Arial" w:hAnsi="Arial" w:cs="Arial"/>
          <w:sz w:val="18"/>
          <w:szCs w:val="18"/>
        </w:rPr>
        <w:fldChar w:fldCharType="begin"/>
      </w:r>
      <w:r w:rsidRPr="00023E8B">
        <w:rPr>
          <w:rFonts w:ascii="Arial" w:hAnsi="Arial" w:cs="Arial"/>
          <w:sz w:val="18"/>
          <w:szCs w:val="18"/>
        </w:rPr>
        <w:instrText xml:space="preserve"> REF _Ref473540526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w:t>
      </w:r>
      <w:r w:rsidRPr="00023E8B">
        <w:rPr>
          <w:rFonts w:ascii="Arial" w:hAnsi="Arial" w:cs="Arial"/>
          <w:sz w:val="18"/>
          <w:szCs w:val="18"/>
        </w:rPr>
        <w:fldChar w:fldCharType="end"/>
      </w:r>
      <w:r w:rsidRPr="00023E8B">
        <w:rPr>
          <w:rFonts w:ascii="Arial" w:hAnsi="Arial" w:cs="Arial"/>
          <w:sz w:val="18"/>
          <w:szCs w:val="18"/>
        </w:rPr>
        <w:t xml:space="preserve"> and for the enforcement of any judgment, order or award given under English jurisdiction.</w:t>
      </w:r>
      <w:bookmarkEnd w:id="47"/>
      <w:r w:rsidRPr="00023E8B">
        <w:rPr>
          <w:rFonts w:ascii="Arial" w:hAnsi="Arial" w:cs="Arial"/>
          <w:sz w:val="18"/>
          <w:szCs w:val="18"/>
        </w:rPr>
        <w:t xml:space="preserve"> </w:t>
      </w:r>
    </w:p>
    <w:p w14:paraId="39ADA136"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48" w:name="_Ref473540473"/>
      <w:r w:rsidRPr="00023E8B">
        <w:rPr>
          <w:rFonts w:ascii="Arial" w:hAnsi="Arial" w:cs="Arial"/>
          <w:sz w:val="18"/>
          <w:szCs w:val="18"/>
        </w:rPr>
        <w:t>If the Parties pursuant to the Contract agree that Scots Law should apply then the following amendments shall apply to the Contract:</w:t>
      </w:r>
      <w:bookmarkEnd w:id="48"/>
      <w:r w:rsidRPr="00023E8B">
        <w:rPr>
          <w:rFonts w:ascii="Arial" w:hAnsi="Arial" w:cs="Arial"/>
          <w:sz w:val="18"/>
          <w:szCs w:val="18"/>
        </w:rPr>
        <w:t xml:space="preserve"> </w:t>
      </w:r>
    </w:p>
    <w:p w14:paraId="550E77AC"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 xml:space="preserve">Clause </w:t>
      </w:r>
      <w:r w:rsidRPr="00023E8B">
        <w:rPr>
          <w:rFonts w:ascii="Arial" w:hAnsi="Arial" w:cs="Arial"/>
          <w:sz w:val="18"/>
          <w:szCs w:val="18"/>
        </w:rPr>
        <w:fldChar w:fldCharType="begin"/>
      </w:r>
      <w:r w:rsidRPr="00023E8B">
        <w:rPr>
          <w:rFonts w:ascii="Arial" w:hAnsi="Arial" w:cs="Arial"/>
          <w:sz w:val="18"/>
          <w:szCs w:val="18"/>
        </w:rPr>
        <w:instrText xml:space="preserve"> REF _Ref473540534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4.a</w:t>
      </w:r>
      <w:r w:rsidRPr="00023E8B">
        <w:rPr>
          <w:rFonts w:ascii="Arial" w:hAnsi="Arial" w:cs="Arial"/>
          <w:sz w:val="18"/>
          <w:szCs w:val="18"/>
        </w:rPr>
        <w:fldChar w:fldCharType="end"/>
      </w:r>
      <w:r w:rsidRPr="00023E8B">
        <w:rPr>
          <w:rFonts w:ascii="Arial" w:hAnsi="Arial" w:cs="Arial"/>
          <w:sz w:val="18"/>
          <w:szCs w:val="18"/>
        </w:rPr>
        <w:t xml:space="preserve">, </w:t>
      </w:r>
      <w:r w:rsidRPr="00023E8B">
        <w:rPr>
          <w:rFonts w:ascii="Arial" w:hAnsi="Arial" w:cs="Arial"/>
          <w:sz w:val="18"/>
          <w:szCs w:val="18"/>
        </w:rPr>
        <w:fldChar w:fldCharType="begin"/>
      </w:r>
      <w:r w:rsidRPr="00023E8B">
        <w:rPr>
          <w:rFonts w:ascii="Arial" w:hAnsi="Arial" w:cs="Arial"/>
          <w:sz w:val="18"/>
          <w:szCs w:val="18"/>
        </w:rPr>
        <w:instrText xml:space="preserve"> REF _Ref473540539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4.b</w:t>
      </w:r>
      <w:r w:rsidRPr="00023E8B">
        <w:rPr>
          <w:rFonts w:ascii="Arial" w:hAnsi="Arial" w:cs="Arial"/>
          <w:sz w:val="18"/>
          <w:szCs w:val="18"/>
        </w:rPr>
        <w:fldChar w:fldCharType="end"/>
      </w:r>
      <w:r w:rsidRPr="00023E8B">
        <w:rPr>
          <w:rFonts w:ascii="Arial" w:hAnsi="Arial" w:cs="Arial"/>
          <w:sz w:val="18"/>
          <w:szCs w:val="18"/>
        </w:rPr>
        <w:t xml:space="preserve"> and </w:t>
      </w:r>
      <w:r w:rsidRPr="00023E8B">
        <w:rPr>
          <w:rFonts w:ascii="Arial" w:hAnsi="Arial" w:cs="Arial"/>
          <w:sz w:val="18"/>
          <w:szCs w:val="18"/>
        </w:rPr>
        <w:fldChar w:fldCharType="begin"/>
      </w:r>
      <w:r w:rsidRPr="00023E8B">
        <w:rPr>
          <w:rFonts w:ascii="Arial" w:hAnsi="Arial" w:cs="Arial"/>
          <w:sz w:val="18"/>
          <w:szCs w:val="18"/>
        </w:rPr>
        <w:instrText xml:space="preserve"> REF _Ref473540544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4.c</w:t>
      </w:r>
      <w:r w:rsidRPr="00023E8B">
        <w:rPr>
          <w:rFonts w:ascii="Arial" w:hAnsi="Arial" w:cs="Arial"/>
          <w:sz w:val="18"/>
          <w:szCs w:val="18"/>
        </w:rPr>
        <w:fldChar w:fldCharType="end"/>
      </w:r>
      <w:r w:rsidRPr="00023E8B">
        <w:rPr>
          <w:rFonts w:ascii="Arial" w:hAnsi="Arial" w:cs="Arial"/>
          <w:sz w:val="18"/>
          <w:szCs w:val="18"/>
        </w:rPr>
        <w:t xml:space="preserve"> shall be amended to read:</w:t>
      </w:r>
    </w:p>
    <w:p w14:paraId="2711EBBC" w14:textId="77777777" w:rsidR="0000405E" w:rsidRPr="00023E8B" w:rsidRDefault="0000405E" w:rsidP="0000405E">
      <w:pPr>
        <w:ind w:left="567"/>
        <w:rPr>
          <w:rFonts w:ascii="Arial" w:hAnsi="Arial" w:cs="Arial"/>
          <w:sz w:val="18"/>
          <w:szCs w:val="18"/>
        </w:rPr>
      </w:pPr>
      <w:r w:rsidRPr="00023E8B">
        <w:rPr>
          <w:rFonts w:ascii="Arial" w:hAnsi="Arial" w:cs="Arial"/>
          <w:sz w:val="18"/>
          <w:szCs w:val="18"/>
        </w:rPr>
        <w:t xml:space="preserve">“a. </w:t>
      </w:r>
      <w:r w:rsidRPr="00023E8B">
        <w:rPr>
          <w:rFonts w:ascii="Arial" w:hAnsi="Arial" w:cs="Arial"/>
          <w:sz w:val="18"/>
          <w:szCs w:val="18"/>
        </w:rPr>
        <w:tab/>
        <w:t xml:space="preserve">The Contract shall be considered as a contract made in Scotland and subject to Scots Law. </w:t>
      </w:r>
    </w:p>
    <w:p w14:paraId="758D5480" w14:textId="77777777" w:rsidR="0000405E" w:rsidRPr="00023E8B" w:rsidRDefault="0000405E" w:rsidP="0000405E">
      <w:pPr>
        <w:ind w:left="567"/>
        <w:rPr>
          <w:rFonts w:ascii="Arial" w:hAnsi="Arial" w:cs="Arial"/>
          <w:sz w:val="18"/>
          <w:szCs w:val="18"/>
        </w:rPr>
      </w:pPr>
      <w:r w:rsidRPr="00023E8B">
        <w:rPr>
          <w:rFonts w:ascii="Arial" w:hAnsi="Arial" w:cs="Arial"/>
          <w:sz w:val="18"/>
          <w:szCs w:val="18"/>
        </w:rPr>
        <w:t xml:space="preserve">b. </w:t>
      </w:r>
      <w:r w:rsidRPr="00023E8B">
        <w:rPr>
          <w:rFonts w:ascii="Arial" w:hAnsi="Arial" w:cs="Arial"/>
          <w:sz w:val="18"/>
          <w:szCs w:val="18"/>
        </w:rPr>
        <w:tab/>
        <w:t xml:space="preserve">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9EF9E19" w14:textId="77777777" w:rsidR="0000405E" w:rsidRPr="00023E8B" w:rsidRDefault="0000405E" w:rsidP="0000405E">
      <w:pPr>
        <w:ind w:left="567"/>
        <w:rPr>
          <w:rFonts w:ascii="Arial" w:hAnsi="Arial" w:cs="Arial"/>
          <w:sz w:val="18"/>
          <w:szCs w:val="18"/>
        </w:rPr>
      </w:pPr>
      <w:r w:rsidRPr="00023E8B">
        <w:rPr>
          <w:rFonts w:ascii="Arial" w:hAnsi="Arial" w:cs="Arial"/>
          <w:sz w:val="18"/>
          <w:szCs w:val="18"/>
        </w:rPr>
        <w:t xml:space="preserve">c. </w:t>
      </w:r>
      <w:r w:rsidRPr="00023E8B">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023E8B">
        <w:rPr>
          <w:rFonts w:ascii="Arial" w:hAnsi="Arial" w:cs="Arial"/>
          <w:sz w:val="18"/>
          <w:szCs w:val="18"/>
        </w:rPr>
        <w:fldChar w:fldCharType="begin"/>
      </w:r>
      <w:r w:rsidRPr="00023E8B">
        <w:rPr>
          <w:rFonts w:ascii="Arial" w:hAnsi="Arial" w:cs="Arial"/>
          <w:sz w:val="18"/>
          <w:szCs w:val="18"/>
        </w:rPr>
        <w:instrText xml:space="preserve"> REF _Ref473552176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w:t>
      </w:r>
      <w:r w:rsidRPr="00023E8B">
        <w:rPr>
          <w:rFonts w:ascii="Arial" w:hAnsi="Arial" w:cs="Arial"/>
          <w:sz w:val="18"/>
          <w:szCs w:val="18"/>
        </w:rPr>
        <w:fldChar w:fldCharType="end"/>
      </w:r>
      <w:r w:rsidRPr="00023E8B">
        <w:rPr>
          <w:rFonts w:ascii="Arial" w:hAnsi="Arial" w:cs="Arial"/>
          <w:sz w:val="18"/>
          <w:szCs w:val="18"/>
        </w:rPr>
        <w:t xml:space="preserve"> and for the enforcement of any judgment, order or award given under Scottish jurisdiction.”</w:t>
      </w:r>
    </w:p>
    <w:p w14:paraId="0890F8A1"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Clause 39</w:t>
      </w:r>
      <w:r w:rsidRPr="00023E8B">
        <w:rPr>
          <w:rFonts w:ascii="Arial" w:hAnsi="Arial" w:cs="Arial"/>
          <w:sz w:val="18"/>
          <w:szCs w:val="18"/>
        </w:rPr>
        <w:fldChar w:fldCharType="begin"/>
      </w:r>
      <w:r w:rsidRPr="00023E8B">
        <w:rPr>
          <w:rFonts w:ascii="Arial" w:hAnsi="Arial" w:cs="Arial"/>
          <w:sz w:val="18"/>
          <w:szCs w:val="18"/>
        </w:rPr>
        <w:instrText xml:space="preserve"> REF _Ref277078154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.b</w:t>
      </w:r>
      <w:r w:rsidRPr="00023E8B">
        <w:rPr>
          <w:rFonts w:ascii="Arial" w:hAnsi="Arial" w:cs="Arial"/>
          <w:sz w:val="18"/>
          <w:szCs w:val="18"/>
        </w:rPr>
        <w:fldChar w:fldCharType="end"/>
      </w:r>
      <w:r w:rsidRPr="00023E8B">
        <w:rPr>
          <w:rFonts w:ascii="Arial" w:hAnsi="Arial" w:cs="Arial"/>
          <w:sz w:val="18"/>
          <w:szCs w:val="18"/>
        </w:rPr>
        <w:t xml:space="preserve"> shall be amended to read:</w:t>
      </w:r>
    </w:p>
    <w:p w14:paraId="3C9F0045" w14:textId="77777777" w:rsidR="0000405E" w:rsidRPr="00023E8B" w:rsidRDefault="0000405E" w:rsidP="0000405E">
      <w:pPr>
        <w:ind w:left="567"/>
        <w:rPr>
          <w:rFonts w:ascii="Arial" w:hAnsi="Arial" w:cs="Arial"/>
          <w:sz w:val="18"/>
          <w:szCs w:val="18"/>
        </w:rPr>
      </w:pPr>
      <w:r w:rsidRPr="00023E8B">
        <w:rPr>
          <w:rFonts w:ascii="Arial" w:hAnsi="Arial" w:cs="Arial"/>
          <w:sz w:val="18"/>
          <w:szCs w:val="18"/>
        </w:rPr>
        <w:t>“In the event that the dispute or claim is not resolved pursuant to clause 39</w:t>
      </w:r>
      <w:r w:rsidRPr="00023E8B">
        <w:rPr>
          <w:rFonts w:ascii="Arial" w:hAnsi="Arial" w:cs="Arial"/>
          <w:sz w:val="18"/>
          <w:szCs w:val="18"/>
        </w:rPr>
        <w:fldChar w:fldCharType="begin"/>
      </w:r>
      <w:r w:rsidRPr="00023E8B">
        <w:rPr>
          <w:rFonts w:ascii="Arial" w:hAnsi="Arial" w:cs="Arial"/>
          <w:sz w:val="18"/>
          <w:szCs w:val="18"/>
        </w:rPr>
        <w:instrText xml:space="preserve"> REF _Ref276998873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.a</w:t>
      </w:r>
      <w:r w:rsidRPr="00023E8B">
        <w:rPr>
          <w:rFonts w:ascii="Arial" w:hAnsi="Arial" w:cs="Arial"/>
          <w:sz w:val="18"/>
          <w:szCs w:val="18"/>
        </w:rPr>
        <w:fldChar w:fldCharType="end"/>
      </w:r>
      <w:r w:rsidRPr="00023E8B">
        <w:rPr>
          <w:rFonts w:ascii="Arial" w:hAnsi="Arial" w:cs="Arial"/>
          <w:sz w:val="18"/>
          <w:szCs w:val="18"/>
        </w:rPr>
        <w:t xml:space="preserve"> the dispute shall be referred to arbitration.  Unless otherwise agreed in writing by the Parties, the arbitration and this clause 39</w:t>
      </w:r>
      <w:r w:rsidRPr="00023E8B">
        <w:rPr>
          <w:rFonts w:ascii="Arial" w:hAnsi="Arial" w:cs="Arial"/>
          <w:sz w:val="18"/>
          <w:szCs w:val="18"/>
        </w:rPr>
        <w:fldChar w:fldCharType="begin"/>
      </w:r>
      <w:r w:rsidRPr="00023E8B">
        <w:rPr>
          <w:rFonts w:ascii="Arial" w:hAnsi="Arial" w:cs="Arial"/>
          <w:sz w:val="18"/>
          <w:szCs w:val="18"/>
        </w:rPr>
        <w:instrText xml:space="preserve"> REF _Ref277078154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.b</w:t>
      </w:r>
      <w:r w:rsidRPr="00023E8B">
        <w:rPr>
          <w:rFonts w:ascii="Arial" w:hAnsi="Arial" w:cs="Arial"/>
          <w:sz w:val="18"/>
          <w:szCs w:val="18"/>
        </w:rPr>
        <w:fldChar w:fldCharType="end"/>
      </w:r>
      <w:r w:rsidRPr="00023E8B">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ADA315B" w14:textId="77777777" w:rsidR="0000405E" w:rsidRPr="00023E8B" w:rsidRDefault="0000405E" w:rsidP="006F32F9">
      <w:pPr>
        <w:numPr>
          <w:ilvl w:val="1"/>
          <w:numId w:val="7"/>
        </w:numPr>
        <w:tabs>
          <w:tab w:val="clear" w:pos="502"/>
        </w:tabs>
        <w:ind w:left="0" w:firstLine="0"/>
        <w:rPr>
          <w:rFonts w:ascii="Arial" w:hAnsi="Arial" w:cs="Arial"/>
          <w:sz w:val="18"/>
          <w:szCs w:val="18"/>
        </w:rPr>
      </w:pPr>
      <w:r w:rsidRPr="00023E8B">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FA4452D"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 xml:space="preserve">Each Party agrees with each other Party that the provisions of this Condition </w:t>
      </w:r>
      <w:r w:rsidRPr="00023E8B">
        <w:rPr>
          <w:rFonts w:ascii="Arial" w:hAnsi="Arial" w:cs="Arial"/>
          <w:sz w:val="18"/>
          <w:szCs w:val="18"/>
        </w:rPr>
        <w:fldChar w:fldCharType="begin"/>
      </w:r>
      <w:r w:rsidRPr="00023E8B">
        <w:rPr>
          <w:rFonts w:ascii="Arial" w:hAnsi="Arial" w:cs="Arial"/>
          <w:sz w:val="18"/>
          <w:szCs w:val="18"/>
        </w:rPr>
        <w:instrText xml:space="preserve"> REF _Ref473540624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w:t>
      </w:r>
      <w:r w:rsidRPr="00023E8B">
        <w:rPr>
          <w:rFonts w:ascii="Arial" w:hAnsi="Arial" w:cs="Arial"/>
          <w:sz w:val="18"/>
          <w:szCs w:val="18"/>
        </w:rPr>
        <w:fldChar w:fldCharType="end"/>
      </w:r>
      <w:r w:rsidRPr="00023E8B">
        <w:rPr>
          <w:rFonts w:ascii="Arial" w:hAnsi="Arial" w:cs="Arial"/>
          <w:sz w:val="18"/>
          <w:szCs w:val="18"/>
        </w:rPr>
        <w:t xml:space="preserve"> shall survive any termination of the Contract for any reason whatsoever and shall remain fully enforceable as between the Parties notwithstanding such a termination.</w:t>
      </w:r>
    </w:p>
    <w:p w14:paraId="3BFEB66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5A75159" w14:textId="77777777" w:rsidR="0000405E" w:rsidRPr="00023E8B" w:rsidRDefault="0000405E" w:rsidP="006F32F9">
      <w:pPr>
        <w:pStyle w:val="Heading2"/>
        <w:numPr>
          <w:ilvl w:val="0"/>
          <w:numId w:val="7"/>
        </w:numPr>
        <w:tabs>
          <w:tab w:val="clear" w:pos="720"/>
          <w:tab w:val="num" w:pos="108"/>
        </w:tabs>
        <w:spacing w:before="120"/>
        <w:ind w:left="0" w:firstLine="0"/>
        <w:rPr>
          <w:rFonts w:ascii="Arial" w:hAnsi="Arial" w:cs="Arial"/>
          <w:i w:val="0"/>
          <w:iCs w:val="0"/>
          <w:sz w:val="18"/>
          <w:szCs w:val="18"/>
        </w:rPr>
      </w:pPr>
      <w:bookmarkStart w:id="49" w:name="_Toc422462796"/>
      <w:bookmarkStart w:id="50" w:name="_Toc473616408"/>
      <w:bookmarkStart w:id="51" w:name="_Toc72747343"/>
      <w:bookmarkStart w:id="52" w:name="_Toc80190319"/>
      <w:bookmarkStart w:id="53" w:name="_Toc95201976"/>
      <w:bookmarkStart w:id="54" w:name="_Toc98917899"/>
      <w:r w:rsidRPr="00023E8B">
        <w:rPr>
          <w:rFonts w:ascii="Arial" w:hAnsi="Arial" w:cs="Arial"/>
          <w:i w:val="0"/>
          <w:iCs w:val="0"/>
          <w:sz w:val="18"/>
          <w:szCs w:val="18"/>
        </w:rPr>
        <w:t>Precedence</w:t>
      </w:r>
      <w:bookmarkEnd w:id="49"/>
      <w:bookmarkEnd w:id="50"/>
      <w:bookmarkEnd w:id="51"/>
      <w:bookmarkEnd w:id="52"/>
      <w:bookmarkEnd w:id="53"/>
      <w:bookmarkEnd w:id="54"/>
    </w:p>
    <w:p w14:paraId="6EE8A051"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55" w:name="a422172"/>
      <w:bookmarkStart w:id="56" w:name="_Ref473542149"/>
      <w:bookmarkEnd w:id="55"/>
      <w:r w:rsidRPr="00023E8B">
        <w:rPr>
          <w:rFonts w:ascii="Arial" w:hAnsi="Arial" w:cs="Arial"/>
          <w:sz w:val="18"/>
          <w:szCs w:val="18"/>
        </w:rPr>
        <w:t>If there is any inconsistency between the different provisions of the Contract the inconsistency shall be resolved according to the following descending order of precedence:</w:t>
      </w:r>
      <w:bookmarkEnd w:id="56"/>
    </w:p>
    <w:p w14:paraId="6D5B2D39"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 xml:space="preserve">Conditions </w:t>
      </w:r>
      <w:r w:rsidRPr="00023E8B">
        <w:rPr>
          <w:rFonts w:ascii="Arial" w:hAnsi="Arial" w:cs="Arial"/>
          <w:sz w:val="18"/>
          <w:szCs w:val="18"/>
        </w:rPr>
        <w:fldChar w:fldCharType="begin"/>
      </w:r>
      <w:r w:rsidRPr="00023E8B">
        <w:rPr>
          <w:rFonts w:ascii="Arial" w:hAnsi="Arial" w:cs="Arial"/>
          <w:sz w:val="18"/>
          <w:szCs w:val="18"/>
        </w:rPr>
        <w:instrText xml:space="preserve"> REF _Ref473552204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w:t>
      </w:r>
      <w:r w:rsidRPr="00023E8B">
        <w:rPr>
          <w:rFonts w:ascii="Arial" w:hAnsi="Arial" w:cs="Arial"/>
          <w:sz w:val="18"/>
          <w:szCs w:val="18"/>
        </w:rPr>
        <w:fldChar w:fldCharType="end"/>
      </w:r>
      <w:r w:rsidRPr="00023E8B">
        <w:rPr>
          <w:rFonts w:ascii="Arial" w:hAnsi="Arial" w:cs="Arial"/>
          <w:sz w:val="18"/>
          <w:szCs w:val="18"/>
        </w:rPr>
        <w:t xml:space="preserve"> - </w:t>
      </w:r>
      <w:r w:rsidRPr="00023E8B">
        <w:rPr>
          <w:rFonts w:ascii="Arial" w:hAnsi="Arial" w:cs="Arial"/>
          <w:sz w:val="18"/>
          <w:szCs w:val="18"/>
        </w:rPr>
        <w:fldChar w:fldCharType="begin"/>
      </w:r>
      <w:r w:rsidRPr="00023E8B">
        <w:rPr>
          <w:rFonts w:ascii="Arial" w:hAnsi="Arial" w:cs="Arial"/>
          <w:sz w:val="18"/>
          <w:szCs w:val="18"/>
        </w:rPr>
        <w:instrText xml:space="preserve"> REF _Ref473542115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43</w:t>
      </w:r>
      <w:r w:rsidRPr="00023E8B">
        <w:rPr>
          <w:rFonts w:ascii="Arial" w:hAnsi="Arial" w:cs="Arial"/>
          <w:sz w:val="18"/>
          <w:szCs w:val="18"/>
        </w:rPr>
        <w:fldChar w:fldCharType="end"/>
      </w:r>
      <w:r w:rsidRPr="00023E8B">
        <w:rPr>
          <w:rFonts w:ascii="Arial" w:hAnsi="Arial" w:cs="Arial"/>
          <w:sz w:val="18"/>
          <w:szCs w:val="18"/>
        </w:rPr>
        <w:t xml:space="preserve"> (and </w:t>
      </w:r>
      <w:r w:rsidRPr="00023E8B">
        <w:rPr>
          <w:rFonts w:ascii="Arial" w:hAnsi="Arial" w:cs="Arial"/>
          <w:sz w:val="18"/>
          <w:szCs w:val="18"/>
        </w:rPr>
        <w:fldChar w:fldCharType="begin"/>
      </w:r>
      <w:r w:rsidRPr="00023E8B">
        <w:rPr>
          <w:rFonts w:ascii="Arial" w:hAnsi="Arial" w:cs="Arial"/>
          <w:sz w:val="18"/>
          <w:szCs w:val="18"/>
        </w:rPr>
        <w:instrText xml:space="preserve"> REF _Ref473542120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44</w:t>
      </w:r>
      <w:r w:rsidRPr="00023E8B">
        <w:rPr>
          <w:rFonts w:ascii="Arial" w:hAnsi="Arial" w:cs="Arial"/>
          <w:sz w:val="18"/>
          <w:szCs w:val="18"/>
        </w:rPr>
        <w:fldChar w:fldCharType="end"/>
      </w:r>
      <w:r w:rsidRPr="00023E8B">
        <w:rPr>
          <w:rFonts w:ascii="Arial" w:hAnsi="Arial" w:cs="Arial"/>
          <w:sz w:val="18"/>
          <w:szCs w:val="18"/>
        </w:rPr>
        <w:t xml:space="preserve"> - </w:t>
      </w:r>
      <w:r w:rsidRPr="00023E8B">
        <w:rPr>
          <w:rFonts w:ascii="Arial" w:hAnsi="Arial" w:cs="Arial"/>
          <w:sz w:val="18"/>
          <w:szCs w:val="18"/>
        </w:rPr>
        <w:fldChar w:fldCharType="begin"/>
      </w:r>
      <w:r w:rsidRPr="00023E8B">
        <w:rPr>
          <w:rFonts w:ascii="Arial" w:hAnsi="Arial" w:cs="Arial"/>
          <w:sz w:val="18"/>
          <w:szCs w:val="18"/>
        </w:rPr>
        <w:instrText xml:space="preserve"> REF _Ref473542125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46</w:t>
      </w:r>
      <w:r w:rsidRPr="00023E8B">
        <w:rPr>
          <w:rFonts w:ascii="Arial" w:hAnsi="Arial" w:cs="Arial"/>
          <w:sz w:val="18"/>
          <w:szCs w:val="18"/>
        </w:rPr>
        <w:fldChar w:fldCharType="end"/>
      </w:r>
      <w:r w:rsidRPr="00023E8B">
        <w:rPr>
          <w:rFonts w:ascii="Arial" w:hAnsi="Arial" w:cs="Arial"/>
          <w:sz w:val="18"/>
          <w:szCs w:val="18"/>
        </w:rPr>
        <w:t>, if included in the Contract) of the Conditions of the Contract shall be given equal precedence with Schedule 1 (Definitions of Contract) and Schedule 3 (Contract Data Sheet);</w:t>
      </w:r>
    </w:p>
    <w:p w14:paraId="5DE2CFD4"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Schedule 2 (Schedule of Requirements) and Schedule 8 (Acceptance Procedure);</w:t>
      </w:r>
    </w:p>
    <w:p w14:paraId="614BD60D"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the remaining Schedules; and</w:t>
      </w:r>
    </w:p>
    <w:p w14:paraId="355F88FD"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any other documents expressly referred to in the Contract.</w:t>
      </w:r>
    </w:p>
    <w:p w14:paraId="2D172AB4" w14:textId="77777777" w:rsidR="0000405E" w:rsidRPr="00023E8B" w:rsidRDefault="0000405E" w:rsidP="006F32F9">
      <w:pPr>
        <w:pStyle w:val="ListParagraph"/>
        <w:widowControl w:val="0"/>
        <w:numPr>
          <w:ilvl w:val="1"/>
          <w:numId w:val="7"/>
        </w:numPr>
        <w:tabs>
          <w:tab w:val="clear" w:pos="502"/>
        </w:tabs>
        <w:spacing w:after="0" w:line="240" w:lineRule="auto"/>
        <w:ind w:left="0" w:firstLine="0"/>
        <w:rPr>
          <w:rFonts w:ascii="Arial" w:hAnsi="Arial" w:cs="Arial"/>
          <w:sz w:val="18"/>
          <w:szCs w:val="18"/>
        </w:rPr>
      </w:pPr>
      <w:r w:rsidRPr="00023E8B">
        <w:rPr>
          <w:rFonts w:ascii="Arial" w:hAnsi="Arial" w:cs="Arial"/>
          <w:sz w:val="18"/>
          <w:szCs w:val="18"/>
        </w:rPr>
        <w:t>If either Party</w:t>
      </w:r>
      <w:r w:rsidRPr="00023E8B">
        <w:rPr>
          <w:rFonts w:ascii="Arial" w:hAnsi="Arial" w:cs="Arial"/>
          <w:i/>
          <w:iCs/>
          <w:sz w:val="18"/>
          <w:szCs w:val="18"/>
        </w:rPr>
        <w:t xml:space="preserve"> </w:t>
      </w:r>
      <w:r w:rsidRPr="00023E8B">
        <w:rPr>
          <w:rFonts w:ascii="Arial" w:hAnsi="Arial" w:cs="Arial"/>
          <w:sz w:val="18"/>
          <w:szCs w:val="18"/>
        </w:rPr>
        <w:t xml:space="preserve">becomes aware of any inconsistency within or between the documents referred to in clause </w:t>
      </w:r>
      <w:r w:rsidRPr="00023E8B">
        <w:rPr>
          <w:rFonts w:ascii="Arial" w:hAnsi="Arial" w:cs="Arial"/>
          <w:sz w:val="18"/>
          <w:szCs w:val="18"/>
        </w:rPr>
        <w:fldChar w:fldCharType="begin"/>
      </w:r>
      <w:r w:rsidRPr="00023E8B">
        <w:rPr>
          <w:rFonts w:ascii="Arial" w:hAnsi="Arial" w:cs="Arial"/>
          <w:sz w:val="18"/>
          <w:szCs w:val="18"/>
        </w:rPr>
        <w:instrText xml:space="preserve"> REF _Ref473542149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5.a</w:t>
      </w:r>
      <w:r w:rsidRPr="00023E8B">
        <w:rPr>
          <w:rFonts w:ascii="Arial" w:hAnsi="Arial" w:cs="Arial"/>
          <w:sz w:val="18"/>
          <w:szCs w:val="18"/>
        </w:rPr>
        <w:fldChar w:fldCharType="end"/>
      </w:r>
      <w:r w:rsidRPr="00023E8B">
        <w:rPr>
          <w:rFonts w:ascii="Arial" w:hAnsi="Arial" w:cs="Arial"/>
          <w:sz w:val="18"/>
          <w:szCs w:val="18"/>
        </w:rPr>
        <w:t xml:space="preserve"> such Party shall notify the other Party forthwith and the Parties will seek to resolve that inconsistency on the basis of the order of precedence set out in clause </w:t>
      </w:r>
      <w:r w:rsidRPr="00023E8B">
        <w:rPr>
          <w:rFonts w:ascii="Arial" w:hAnsi="Arial" w:cs="Arial"/>
          <w:sz w:val="18"/>
          <w:szCs w:val="18"/>
        </w:rPr>
        <w:fldChar w:fldCharType="begin"/>
      </w:r>
      <w:r w:rsidRPr="00023E8B">
        <w:rPr>
          <w:rFonts w:ascii="Arial" w:hAnsi="Arial" w:cs="Arial"/>
          <w:sz w:val="18"/>
          <w:szCs w:val="18"/>
        </w:rPr>
        <w:instrText xml:space="preserve"> REF _Ref473542149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5.a</w:t>
      </w:r>
      <w:r w:rsidRPr="00023E8B">
        <w:rPr>
          <w:rFonts w:ascii="Arial" w:hAnsi="Arial" w:cs="Arial"/>
          <w:sz w:val="18"/>
          <w:szCs w:val="18"/>
        </w:rPr>
        <w:fldChar w:fldCharType="end"/>
      </w:r>
      <w:r w:rsidRPr="00023E8B">
        <w:rPr>
          <w:rFonts w:ascii="Arial" w:hAnsi="Arial"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_Ref302027156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40</w:t>
      </w:r>
      <w:r w:rsidRPr="00023E8B">
        <w:rPr>
          <w:rFonts w:ascii="Arial" w:hAnsi="Arial" w:cs="Arial"/>
          <w:sz w:val="18"/>
          <w:szCs w:val="18"/>
        </w:rPr>
        <w:fldChar w:fldCharType="end"/>
      </w:r>
      <w:r w:rsidRPr="00023E8B">
        <w:rPr>
          <w:rFonts w:ascii="Arial" w:hAnsi="Arial" w:cs="Arial"/>
          <w:sz w:val="18"/>
          <w:szCs w:val="18"/>
        </w:rPr>
        <w:t xml:space="preserve"> (Dispute Resolution).</w:t>
      </w:r>
    </w:p>
    <w:p w14:paraId="6CCDF83B" w14:textId="77777777" w:rsidR="0000405E" w:rsidRPr="00023E8B" w:rsidRDefault="0000405E" w:rsidP="006F32F9">
      <w:pPr>
        <w:pStyle w:val="Heading2"/>
        <w:numPr>
          <w:ilvl w:val="0"/>
          <w:numId w:val="7"/>
        </w:numPr>
        <w:tabs>
          <w:tab w:val="clear" w:pos="720"/>
          <w:tab w:val="num" w:pos="108"/>
        </w:tabs>
        <w:spacing w:before="120"/>
        <w:ind w:left="0" w:firstLine="0"/>
        <w:rPr>
          <w:rFonts w:ascii="Arial" w:hAnsi="Arial" w:cs="Arial"/>
          <w:i w:val="0"/>
          <w:iCs w:val="0"/>
          <w:sz w:val="18"/>
          <w:szCs w:val="18"/>
        </w:rPr>
      </w:pPr>
      <w:bookmarkStart w:id="57" w:name="_Toc422462794"/>
      <w:bookmarkStart w:id="58" w:name="_Ref473542215"/>
      <w:bookmarkStart w:id="59" w:name="_Ref473542225"/>
      <w:bookmarkStart w:id="60" w:name="_Ref473542236"/>
      <w:bookmarkStart w:id="61" w:name="_Ref473542255"/>
      <w:bookmarkStart w:id="62" w:name="_Ref473547960"/>
      <w:bookmarkStart w:id="63" w:name="_Ref473547991"/>
      <w:bookmarkStart w:id="64" w:name="_Ref473548726"/>
      <w:bookmarkStart w:id="65" w:name="_Ref473550607"/>
      <w:bookmarkStart w:id="66" w:name="_Toc473616409"/>
      <w:bookmarkStart w:id="67" w:name="_Ref473639638"/>
      <w:bookmarkStart w:id="68" w:name="_Ref473792098"/>
      <w:bookmarkStart w:id="69" w:name="_Ref473792239"/>
      <w:bookmarkStart w:id="70" w:name="_Ref476057301"/>
      <w:bookmarkStart w:id="71" w:name="_Toc72747344"/>
      <w:bookmarkStart w:id="72" w:name="_Toc80190320"/>
      <w:bookmarkStart w:id="73" w:name="_Toc95201977"/>
      <w:bookmarkStart w:id="74" w:name="_Toc98917900"/>
      <w:r w:rsidRPr="00023E8B">
        <w:rPr>
          <w:rFonts w:ascii="Arial" w:hAnsi="Arial" w:cs="Arial"/>
          <w:i w:val="0"/>
          <w:iCs w:val="0"/>
          <w:sz w:val="18"/>
          <w:szCs w:val="18"/>
        </w:rPr>
        <w:t>Formal Amendments to the Contract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4B8DC28"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75" w:name="_Ref277243285"/>
      <w:bookmarkStart w:id="76" w:name="_Ref473542203"/>
      <w:r w:rsidRPr="00023E8B">
        <w:rPr>
          <w:rFonts w:ascii="Arial" w:hAnsi="Arial" w:cs="Arial"/>
          <w:sz w:val="18"/>
          <w:szCs w:val="18"/>
        </w:rPr>
        <w:t xml:space="preserve">Except as provided in Condition </w:t>
      </w:r>
      <w:bookmarkEnd w:id="75"/>
      <w:r w:rsidRPr="00023E8B">
        <w:rPr>
          <w:rFonts w:ascii="Arial" w:hAnsi="Arial" w:cs="Arial"/>
          <w:sz w:val="18"/>
          <w:szCs w:val="18"/>
        </w:rPr>
        <w:fldChar w:fldCharType="begin"/>
      </w:r>
      <w:r w:rsidRPr="00023E8B">
        <w:rPr>
          <w:rFonts w:ascii="Arial" w:hAnsi="Arial" w:cs="Arial"/>
          <w:sz w:val="18"/>
          <w:szCs w:val="18"/>
        </w:rPr>
        <w:instrText xml:space="preserve"> REF _Ref473542182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30</w:t>
      </w:r>
      <w:r w:rsidRPr="00023E8B">
        <w:rPr>
          <w:rFonts w:ascii="Arial" w:hAnsi="Arial" w:cs="Arial"/>
          <w:sz w:val="18"/>
          <w:szCs w:val="18"/>
        </w:rPr>
        <w:fldChar w:fldCharType="end"/>
      </w:r>
      <w:r w:rsidRPr="00023E8B">
        <w:rPr>
          <w:rFonts w:ascii="Arial" w:hAnsi="Arial" w:cs="Arial"/>
          <w:sz w:val="18"/>
          <w:szCs w:val="18"/>
        </w:rPr>
        <w:t xml:space="preserve"> and subject to clause 6.c, the Contract may only be amended by the written agreement of the Parties (or their duly authorised representatives acting on their behalf). Such written </w:t>
      </w:r>
      <w:r w:rsidRPr="00023E8B">
        <w:rPr>
          <w:rFonts w:ascii="Arial" w:hAnsi="Arial" w:cs="Arial"/>
          <w:sz w:val="18"/>
          <w:szCs w:val="18"/>
        </w:rPr>
        <w:lastRenderedPageBreak/>
        <w:t>agreement shall consist of:</w:t>
      </w:r>
    </w:p>
    <w:p w14:paraId="32E2B396"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the Authority Notice of Change under Schedule 4 (Contract Change Control Procedure) (where used);</w:t>
      </w:r>
    </w:p>
    <w:p w14:paraId="3E105F27"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the Authority's offer set out in a serially numbered amendment letter issued by the Authority to the Contractor; and</w:t>
      </w:r>
    </w:p>
    <w:p w14:paraId="151F36F5"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the Contractor's unqualified acceptance of such offer as evidenced by the Contractor's duly signed DEFFORM 10B.</w:t>
      </w:r>
    </w:p>
    <w:p w14:paraId="698C1C09"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3F1C669A"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Where the Authority wishes to amend the Contract to incorporate any work that is unpriced at the time of amendment:</w:t>
      </w:r>
    </w:p>
    <w:p w14:paraId="3F98F9E9"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AB842EC"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 xml:space="preserve">if the Contract is a Qualifying Defence Contract, the Contract Price shall be redetermined on amendment in accordance with the Defence Reform Act 2014 and Single Source Contract Regulations 2014 (each as amended from time to time).   </w:t>
      </w:r>
    </w:p>
    <w:p w14:paraId="39EC4B6D" w14:textId="77777777" w:rsidR="0000405E" w:rsidRPr="00023E8B" w:rsidRDefault="0000405E" w:rsidP="0000405E">
      <w:pPr>
        <w:pStyle w:val="Heading2"/>
        <w:rPr>
          <w:rFonts w:ascii="Arial" w:hAnsi="Arial" w:cs="Arial"/>
          <w:i w:val="0"/>
          <w:iCs w:val="0"/>
          <w:sz w:val="18"/>
          <w:szCs w:val="18"/>
        </w:rPr>
      </w:pPr>
      <w:bookmarkStart w:id="77" w:name="_Toc422462795"/>
      <w:bookmarkStart w:id="78" w:name="_Ref473550600"/>
      <w:bookmarkStart w:id="79" w:name="_Ref473550618"/>
      <w:bookmarkStart w:id="80" w:name="_Toc473616410"/>
      <w:bookmarkStart w:id="81" w:name="_Ref473792139"/>
      <w:bookmarkStart w:id="82" w:name="_Ref473792247"/>
      <w:bookmarkStart w:id="83" w:name="_Ref474922814"/>
      <w:bookmarkStart w:id="84" w:name="_Ref476057306"/>
      <w:bookmarkStart w:id="85" w:name="_Toc72747345"/>
      <w:bookmarkStart w:id="86" w:name="_Toc80190321"/>
      <w:bookmarkStart w:id="87" w:name="_Toc95201978"/>
      <w:bookmarkStart w:id="88" w:name="_Toc98917901"/>
      <w:bookmarkEnd w:id="76"/>
      <w:r w:rsidRPr="00023E8B">
        <w:rPr>
          <w:rFonts w:ascii="Arial" w:hAnsi="Arial" w:cs="Arial"/>
          <w:i w:val="0"/>
          <w:iCs w:val="0"/>
          <w:sz w:val="18"/>
          <w:szCs w:val="18"/>
        </w:rPr>
        <w:t>Changes to the Specification</w:t>
      </w:r>
      <w:bookmarkEnd w:id="77"/>
      <w:bookmarkEnd w:id="78"/>
      <w:bookmarkEnd w:id="79"/>
      <w:bookmarkEnd w:id="80"/>
      <w:bookmarkEnd w:id="81"/>
      <w:bookmarkEnd w:id="82"/>
      <w:bookmarkEnd w:id="83"/>
      <w:bookmarkEnd w:id="84"/>
      <w:bookmarkEnd w:id="85"/>
      <w:bookmarkEnd w:id="86"/>
      <w:bookmarkEnd w:id="87"/>
      <w:bookmarkEnd w:id="88"/>
    </w:p>
    <w:p w14:paraId="39165975" w14:textId="77777777" w:rsidR="0000405E" w:rsidRPr="00023E8B" w:rsidRDefault="0000405E" w:rsidP="006F32F9">
      <w:pPr>
        <w:pStyle w:val="ListParagraph"/>
        <w:widowControl w:val="0"/>
        <w:numPr>
          <w:ilvl w:val="1"/>
          <w:numId w:val="7"/>
        </w:numPr>
        <w:tabs>
          <w:tab w:val="clear" w:pos="502"/>
        </w:tabs>
        <w:spacing w:after="0" w:line="240" w:lineRule="auto"/>
        <w:ind w:left="0" w:firstLine="0"/>
        <w:rPr>
          <w:rFonts w:ascii="Arial" w:hAnsi="Arial" w:cs="Arial"/>
          <w:sz w:val="18"/>
          <w:szCs w:val="18"/>
        </w:rPr>
      </w:pPr>
      <w:r w:rsidRPr="00023E8B">
        <w:rPr>
          <w:rFonts w:ascii="Arial" w:hAnsi="Arial" w:cs="Arial"/>
          <w:sz w:val="18"/>
          <w:szCs w:val="18"/>
        </w:rPr>
        <w:t>The Specification forms part of the Contract and all Contract Deliverables to be supplied by the Contractor under the Contract shall conform in all respects with the Specification.</w:t>
      </w:r>
    </w:p>
    <w:p w14:paraId="2972B493" w14:textId="77777777" w:rsidR="0000405E" w:rsidRPr="00023E8B" w:rsidRDefault="0000405E" w:rsidP="006F32F9">
      <w:pPr>
        <w:pStyle w:val="ListParagraph"/>
        <w:widowControl w:val="0"/>
        <w:numPr>
          <w:ilvl w:val="1"/>
          <w:numId w:val="7"/>
        </w:numPr>
        <w:tabs>
          <w:tab w:val="clear" w:pos="502"/>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shall use a configuration control system to control all changes to the Specification. The configuration control system shall be compatible with ISO 9001 (latest published version) or as specified in the Contract. </w:t>
      </w:r>
    </w:p>
    <w:p w14:paraId="3086216D"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89" w:name="_Toc422462848"/>
      <w:bookmarkStart w:id="90" w:name="_Ref473542244"/>
      <w:bookmarkStart w:id="91" w:name="_Toc473616411"/>
      <w:bookmarkStart w:id="92" w:name="_Toc72747346"/>
      <w:bookmarkStart w:id="93" w:name="_Toc80190322"/>
      <w:bookmarkStart w:id="94" w:name="_Toc95201979"/>
      <w:bookmarkStart w:id="95" w:name="_Toc98917902"/>
      <w:r w:rsidRPr="00023E8B">
        <w:rPr>
          <w:rFonts w:ascii="Arial" w:hAnsi="Arial" w:cs="Arial"/>
          <w:i w:val="0"/>
          <w:iCs w:val="0"/>
          <w:sz w:val="18"/>
          <w:szCs w:val="18"/>
        </w:rPr>
        <w:t>Authority Representatives</w:t>
      </w:r>
      <w:bookmarkEnd w:id="89"/>
      <w:bookmarkEnd w:id="90"/>
      <w:bookmarkEnd w:id="91"/>
      <w:bookmarkEnd w:id="92"/>
      <w:bookmarkEnd w:id="93"/>
      <w:bookmarkEnd w:id="94"/>
      <w:bookmarkEnd w:id="95"/>
    </w:p>
    <w:p w14:paraId="24BD2B04" w14:textId="77777777" w:rsidR="0000405E" w:rsidRPr="00023E8B" w:rsidRDefault="0000405E" w:rsidP="006F32F9">
      <w:pPr>
        <w:widowControl w:val="0"/>
        <w:numPr>
          <w:ilvl w:val="0"/>
          <w:numId w:val="8"/>
        </w:numPr>
        <w:tabs>
          <w:tab w:val="clear" w:pos="2424"/>
        </w:tabs>
        <w:ind w:left="0" w:firstLine="0"/>
        <w:rPr>
          <w:rFonts w:ascii="Arial" w:hAnsi="Arial" w:cs="Arial"/>
          <w:sz w:val="18"/>
          <w:szCs w:val="18"/>
        </w:rPr>
      </w:pPr>
      <w:r w:rsidRPr="00023E8B">
        <w:rPr>
          <w:rFonts w:ascii="Arial" w:hAnsi="Arial" w:cs="Arial"/>
          <w:sz w:val="18"/>
          <w:szCs w:val="18"/>
        </w:rPr>
        <w:t>Any reference to the Authority in respect of:</w:t>
      </w:r>
    </w:p>
    <w:p w14:paraId="0827F8D2" w14:textId="77777777" w:rsidR="0000405E" w:rsidRPr="00023E8B" w:rsidRDefault="0000405E" w:rsidP="006F32F9">
      <w:pPr>
        <w:widowControl w:val="0"/>
        <w:numPr>
          <w:ilvl w:val="0"/>
          <w:numId w:val="9"/>
        </w:numPr>
        <w:tabs>
          <w:tab w:val="clear" w:pos="1842"/>
        </w:tabs>
        <w:ind w:left="567" w:firstLine="0"/>
        <w:rPr>
          <w:rFonts w:ascii="Arial" w:hAnsi="Arial" w:cs="Arial"/>
          <w:sz w:val="18"/>
          <w:szCs w:val="18"/>
        </w:rPr>
      </w:pPr>
      <w:r w:rsidRPr="00023E8B">
        <w:rPr>
          <w:rFonts w:ascii="Arial" w:hAnsi="Arial" w:cs="Arial"/>
          <w:sz w:val="18"/>
          <w:szCs w:val="18"/>
        </w:rPr>
        <w:t>the giving of consent;</w:t>
      </w:r>
    </w:p>
    <w:p w14:paraId="008144E5" w14:textId="77777777" w:rsidR="0000405E" w:rsidRPr="00023E8B" w:rsidRDefault="0000405E" w:rsidP="006F32F9">
      <w:pPr>
        <w:widowControl w:val="0"/>
        <w:numPr>
          <w:ilvl w:val="0"/>
          <w:numId w:val="9"/>
        </w:numPr>
        <w:tabs>
          <w:tab w:val="clear" w:pos="1842"/>
        </w:tabs>
        <w:ind w:left="567" w:firstLine="0"/>
        <w:rPr>
          <w:rFonts w:ascii="Arial" w:hAnsi="Arial" w:cs="Arial"/>
          <w:sz w:val="18"/>
          <w:szCs w:val="18"/>
        </w:rPr>
      </w:pPr>
      <w:r w:rsidRPr="00023E8B">
        <w:rPr>
          <w:rFonts w:ascii="Arial" w:hAnsi="Arial" w:cs="Arial"/>
          <w:sz w:val="18"/>
          <w:szCs w:val="18"/>
        </w:rPr>
        <w:t>the delivering of any Notices; or</w:t>
      </w:r>
    </w:p>
    <w:p w14:paraId="7A3CA5EF" w14:textId="77777777" w:rsidR="0000405E" w:rsidRPr="00023E8B" w:rsidRDefault="0000405E" w:rsidP="006F32F9">
      <w:pPr>
        <w:widowControl w:val="0"/>
        <w:numPr>
          <w:ilvl w:val="0"/>
          <w:numId w:val="9"/>
        </w:numPr>
        <w:tabs>
          <w:tab w:val="clear" w:pos="1842"/>
        </w:tabs>
        <w:ind w:left="567" w:firstLine="0"/>
        <w:rPr>
          <w:rFonts w:ascii="Arial" w:hAnsi="Arial" w:cs="Arial"/>
          <w:sz w:val="18"/>
          <w:szCs w:val="18"/>
        </w:rPr>
      </w:pPr>
      <w:r w:rsidRPr="00023E8B">
        <w:rPr>
          <w:rFonts w:ascii="Arial" w:hAnsi="Arial" w:cs="Arial"/>
          <w:sz w:val="18"/>
          <w:szCs w:val="18"/>
        </w:rPr>
        <w:t xml:space="preserve">the doing of any other thing that may reasonably be undertaken by an individual acting on behalf of the Authority, </w:t>
      </w:r>
    </w:p>
    <w:p w14:paraId="03B6AA21" w14:textId="77777777" w:rsidR="0000405E" w:rsidRPr="00023E8B" w:rsidRDefault="0000405E" w:rsidP="0000405E">
      <w:pPr>
        <w:rPr>
          <w:rFonts w:ascii="Arial" w:hAnsi="Arial" w:cs="Arial"/>
          <w:sz w:val="18"/>
          <w:szCs w:val="18"/>
        </w:rPr>
      </w:pPr>
      <w:r w:rsidRPr="00023E8B">
        <w:rPr>
          <w:rFonts w:ascii="Arial" w:hAnsi="Arial" w:cs="Arial"/>
          <w:sz w:val="18"/>
          <w:szCs w:val="18"/>
        </w:rPr>
        <w:t xml:space="preserve">shall be deemed to be references to the Authority's Representatives in accordance with this Condition 7. </w:t>
      </w:r>
    </w:p>
    <w:p w14:paraId="11A96D03" w14:textId="77777777" w:rsidR="0000405E" w:rsidRPr="00023E8B" w:rsidRDefault="0000405E" w:rsidP="006F32F9">
      <w:pPr>
        <w:widowControl w:val="0"/>
        <w:numPr>
          <w:ilvl w:val="0"/>
          <w:numId w:val="8"/>
        </w:numPr>
        <w:tabs>
          <w:tab w:val="clear" w:pos="2424"/>
        </w:tabs>
        <w:ind w:left="0" w:firstLine="0"/>
        <w:rPr>
          <w:rFonts w:ascii="Arial" w:hAnsi="Arial" w:cs="Arial"/>
          <w:sz w:val="18"/>
          <w:szCs w:val="18"/>
        </w:rPr>
      </w:pPr>
      <w:r w:rsidRPr="00023E8B">
        <w:rPr>
          <w:rFonts w:ascii="Arial" w:hAnsi="Arial"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BC7C855" w14:textId="77777777" w:rsidR="0000405E" w:rsidRPr="00023E8B" w:rsidRDefault="0000405E" w:rsidP="006F32F9">
      <w:pPr>
        <w:pStyle w:val="ListParagraph"/>
        <w:widowControl w:val="0"/>
        <w:numPr>
          <w:ilvl w:val="0"/>
          <w:numId w:val="8"/>
        </w:numPr>
        <w:tabs>
          <w:tab w:val="clear" w:pos="2424"/>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_Ref473542255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6</w:t>
      </w:r>
      <w:r w:rsidRPr="00023E8B">
        <w:rPr>
          <w:rFonts w:ascii="Arial" w:hAnsi="Arial" w:cs="Arial"/>
          <w:sz w:val="18"/>
          <w:szCs w:val="18"/>
        </w:rPr>
        <w:fldChar w:fldCharType="end"/>
      </w:r>
      <w:r w:rsidRPr="00023E8B">
        <w:rPr>
          <w:rFonts w:ascii="Arial" w:hAnsi="Arial" w:cs="Arial"/>
          <w:sz w:val="18"/>
          <w:szCs w:val="18"/>
        </w:rPr>
        <w:t xml:space="preserve"> (Formal Amendments to the Contract).</w:t>
      </w:r>
    </w:p>
    <w:p w14:paraId="2A5D4038"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96" w:name="_Toc422462797"/>
      <w:bookmarkStart w:id="97" w:name="_Toc473616412"/>
      <w:bookmarkStart w:id="98" w:name="_Toc72747347"/>
      <w:bookmarkStart w:id="99" w:name="_Toc80190323"/>
      <w:bookmarkStart w:id="100" w:name="_Toc95201980"/>
      <w:bookmarkStart w:id="101" w:name="_Toc98917903"/>
      <w:r w:rsidRPr="00023E8B">
        <w:rPr>
          <w:rFonts w:ascii="Arial" w:hAnsi="Arial" w:cs="Arial"/>
          <w:i w:val="0"/>
          <w:iCs w:val="0"/>
          <w:sz w:val="18"/>
          <w:szCs w:val="18"/>
        </w:rPr>
        <w:t>Severability</w:t>
      </w:r>
      <w:bookmarkEnd w:id="96"/>
      <w:bookmarkEnd w:id="97"/>
      <w:bookmarkEnd w:id="98"/>
      <w:bookmarkEnd w:id="99"/>
      <w:bookmarkEnd w:id="100"/>
      <w:bookmarkEnd w:id="101"/>
    </w:p>
    <w:p w14:paraId="567567E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If any provision of the Contract is held to be invalid, illegal or unenforceable to any extent then:</w:t>
      </w:r>
    </w:p>
    <w:p w14:paraId="7120E927"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169D794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2415E4C"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02" w:name="_Toc422462799"/>
      <w:bookmarkStart w:id="103" w:name="_Toc473616413"/>
      <w:bookmarkStart w:id="104" w:name="_Toc72747348"/>
      <w:bookmarkStart w:id="105" w:name="_Toc80190324"/>
      <w:bookmarkStart w:id="106" w:name="_Toc95201981"/>
      <w:bookmarkStart w:id="107" w:name="_Toc98917904"/>
      <w:r w:rsidRPr="00023E8B">
        <w:rPr>
          <w:rFonts w:ascii="Arial" w:hAnsi="Arial" w:cs="Arial"/>
          <w:i w:val="0"/>
          <w:iCs w:val="0"/>
          <w:sz w:val="18"/>
          <w:szCs w:val="18"/>
        </w:rPr>
        <w:t>Waiver</w:t>
      </w:r>
      <w:bookmarkEnd w:id="102"/>
      <w:bookmarkEnd w:id="103"/>
      <w:bookmarkEnd w:id="104"/>
      <w:bookmarkEnd w:id="105"/>
      <w:bookmarkEnd w:id="106"/>
      <w:bookmarkEnd w:id="107"/>
    </w:p>
    <w:p w14:paraId="10CB5F7B"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51AAB4D"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 xml:space="preserve">No waiver in respect of any right or remedy shall operate as a waiver in respect of any other right or </w:t>
      </w:r>
      <w:r w:rsidRPr="00023E8B">
        <w:rPr>
          <w:rFonts w:ascii="Arial" w:hAnsi="Arial" w:cs="Arial"/>
          <w:sz w:val="18"/>
          <w:szCs w:val="18"/>
        </w:rPr>
        <w:lastRenderedPageBreak/>
        <w:t>remedy.</w:t>
      </w:r>
    </w:p>
    <w:p w14:paraId="4B2A9CF6"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08" w:name="_Toc422462798"/>
      <w:bookmarkStart w:id="109" w:name="_Ref473551185"/>
      <w:bookmarkStart w:id="110" w:name="_Toc473616414"/>
      <w:bookmarkStart w:id="111" w:name="_Toc72747349"/>
      <w:bookmarkStart w:id="112" w:name="_Toc80190325"/>
      <w:bookmarkStart w:id="113" w:name="_Toc95201982"/>
      <w:bookmarkStart w:id="114" w:name="_Toc98917905"/>
      <w:r w:rsidRPr="00023E8B">
        <w:rPr>
          <w:rFonts w:ascii="Arial" w:hAnsi="Arial" w:cs="Arial"/>
          <w:i w:val="0"/>
          <w:iCs w:val="0"/>
          <w:sz w:val="18"/>
          <w:szCs w:val="18"/>
        </w:rPr>
        <w:t>Assignment of Contract</w:t>
      </w:r>
      <w:bookmarkEnd w:id="108"/>
      <w:bookmarkEnd w:id="109"/>
      <w:bookmarkEnd w:id="110"/>
      <w:bookmarkEnd w:id="111"/>
      <w:bookmarkEnd w:id="112"/>
      <w:bookmarkEnd w:id="113"/>
      <w:bookmarkEnd w:id="114"/>
    </w:p>
    <w:p w14:paraId="3CD46A1A" w14:textId="77777777" w:rsidR="0000405E" w:rsidRPr="00023E8B" w:rsidRDefault="0000405E" w:rsidP="0000405E">
      <w:pPr>
        <w:rPr>
          <w:rFonts w:ascii="Arial" w:hAnsi="Arial" w:cs="Arial"/>
          <w:sz w:val="18"/>
          <w:szCs w:val="18"/>
        </w:rPr>
      </w:pPr>
      <w:r w:rsidRPr="00023E8B">
        <w:rPr>
          <w:rFonts w:ascii="Arial" w:hAnsi="Arial" w:cs="Arial"/>
          <w:sz w:val="18"/>
          <w:szCs w:val="18"/>
        </w:rPr>
        <w:t>Neither Party shall be entitled to assign the Contract (or any part thereof) without the prior written consent of the other Party.</w:t>
      </w:r>
    </w:p>
    <w:p w14:paraId="3BF72E07"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15" w:name="_Toc422462800"/>
      <w:bookmarkStart w:id="116" w:name="_Toc473616415"/>
      <w:bookmarkStart w:id="117" w:name="_Toc72747350"/>
      <w:bookmarkStart w:id="118" w:name="_Toc80190326"/>
      <w:bookmarkStart w:id="119" w:name="_Toc95201983"/>
      <w:bookmarkStart w:id="120" w:name="_Toc98917906"/>
      <w:r w:rsidRPr="00023E8B">
        <w:rPr>
          <w:rFonts w:ascii="Arial" w:hAnsi="Arial" w:cs="Arial"/>
          <w:i w:val="0"/>
          <w:iCs w:val="0"/>
          <w:sz w:val="18"/>
          <w:szCs w:val="18"/>
        </w:rPr>
        <w:t>Third Party Rights</w:t>
      </w:r>
      <w:bookmarkEnd w:id="115"/>
      <w:bookmarkEnd w:id="116"/>
      <w:bookmarkEnd w:id="117"/>
      <w:bookmarkEnd w:id="118"/>
      <w:bookmarkEnd w:id="119"/>
      <w:bookmarkEnd w:id="120"/>
    </w:p>
    <w:p w14:paraId="14ADA06E" w14:textId="77777777" w:rsidR="0000405E" w:rsidRPr="00023E8B" w:rsidRDefault="0000405E" w:rsidP="0000405E">
      <w:pPr>
        <w:rPr>
          <w:rFonts w:ascii="Arial" w:hAnsi="Arial" w:cs="Arial"/>
          <w:sz w:val="18"/>
          <w:szCs w:val="18"/>
        </w:rPr>
      </w:pPr>
      <w:r w:rsidRPr="00023E8B">
        <w:rPr>
          <w:rFonts w:ascii="Arial" w:hAnsi="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3F0664A"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21" w:name="_Ref301169509"/>
      <w:bookmarkStart w:id="122" w:name="_Toc422462806"/>
      <w:bookmarkStart w:id="123" w:name="_Toc473616416"/>
      <w:bookmarkStart w:id="124" w:name="_Toc72747351"/>
      <w:bookmarkStart w:id="125" w:name="_Toc80190327"/>
      <w:bookmarkStart w:id="126" w:name="_Toc95201984"/>
      <w:bookmarkStart w:id="127" w:name="_Toc98917907"/>
      <w:r w:rsidRPr="00023E8B">
        <w:rPr>
          <w:rFonts w:ascii="Arial" w:hAnsi="Arial" w:cs="Arial"/>
          <w:i w:val="0"/>
          <w:iCs w:val="0"/>
          <w:sz w:val="18"/>
          <w:szCs w:val="18"/>
        </w:rPr>
        <w:t>Transparency</w:t>
      </w:r>
      <w:bookmarkEnd w:id="121"/>
      <w:bookmarkEnd w:id="122"/>
      <w:bookmarkEnd w:id="123"/>
      <w:bookmarkEnd w:id="124"/>
      <w:bookmarkEnd w:id="125"/>
      <w:bookmarkEnd w:id="126"/>
      <w:bookmarkEnd w:id="127"/>
    </w:p>
    <w:p w14:paraId="189105EB"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128" w:name="_Ref277078368"/>
      <w:r w:rsidRPr="00023E8B">
        <w:rPr>
          <w:rFonts w:ascii="Arial" w:hAnsi="Arial" w:cs="Arial"/>
          <w:sz w:val="18"/>
          <w:szCs w:val="18"/>
        </w:rPr>
        <w:t xml:space="preserve">Notwithstanding any other term of this Contract, including Condition </w:t>
      </w:r>
      <w:r w:rsidRPr="00023E8B">
        <w:rPr>
          <w:rFonts w:ascii="Arial" w:hAnsi="Arial" w:cs="Arial"/>
          <w:sz w:val="18"/>
          <w:szCs w:val="18"/>
        </w:rPr>
        <w:fldChar w:fldCharType="begin"/>
      </w:r>
      <w:r w:rsidRPr="00023E8B">
        <w:rPr>
          <w:rFonts w:ascii="Arial" w:hAnsi="Arial" w:cs="Arial"/>
          <w:sz w:val="18"/>
          <w:szCs w:val="18"/>
        </w:rPr>
        <w:instrText xml:space="preserve"> REF _Ref473542286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13</w:t>
      </w:r>
      <w:r w:rsidRPr="00023E8B">
        <w:rPr>
          <w:rFonts w:ascii="Arial" w:hAnsi="Arial" w:cs="Arial"/>
          <w:sz w:val="18"/>
          <w:szCs w:val="18"/>
        </w:rPr>
        <w:fldChar w:fldCharType="end"/>
      </w:r>
      <w:r w:rsidRPr="00023E8B">
        <w:rPr>
          <w:rFonts w:ascii="Arial" w:hAnsi="Arial" w:cs="Arial"/>
          <w:sz w:val="18"/>
          <w:szCs w:val="18"/>
        </w:rPr>
        <w:t xml:space="preserve"> (Disclosure of Information), the Contractor understands that the Authority may publish the Transparency Information and Publishable Performance Information to the general public.</w:t>
      </w:r>
      <w:bookmarkEnd w:id="128"/>
      <w:r w:rsidRPr="00023E8B">
        <w:rPr>
          <w:rFonts w:ascii="Arial" w:hAnsi="Arial" w:cs="Arial"/>
          <w:sz w:val="18"/>
          <w:szCs w:val="18"/>
        </w:rPr>
        <w:t xml:space="preserve"> </w:t>
      </w:r>
    </w:p>
    <w:p w14:paraId="0E9CC478"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129" w:name="_Ref277078416"/>
      <w:r w:rsidRPr="00023E8B">
        <w:rPr>
          <w:rFonts w:ascii="Arial" w:hAnsi="Arial" w:cs="Arial"/>
          <w:sz w:val="18"/>
          <w:szCs w:val="18"/>
        </w:rPr>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2F29D6A2"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31BD0AD"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0D217629"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before publishing, redact any Information that would be exempt from disclosure if it was the subject of a request for information under the Freedom of Information Act 2000 (FOIA) or the Environmental Information Regulations 2004 (EIR),</w:t>
      </w:r>
      <w:bookmarkEnd w:id="129"/>
      <w:r w:rsidRPr="00023E8B">
        <w:rPr>
          <w:rFonts w:ascii="Arial" w:hAnsi="Arial" w:cs="Arial"/>
          <w:sz w:val="18"/>
          <w:szCs w:val="18"/>
        </w:rPr>
        <w:t xml:space="preserve"> for the avoidance of doubt, including Sensitive Information;</w:t>
      </w:r>
    </w:p>
    <w:p w14:paraId="57BEB95E"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ADA2703" w14:textId="77777777" w:rsidR="0000405E" w:rsidRPr="00023E8B" w:rsidRDefault="0000405E" w:rsidP="006F32F9">
      <w:pPr>
        <w:widowControl w:val="0"/>
        <w:numPr>
          <w:ilvl w:val="2"/>
          <w:numId w:val="7"/>
        </w:numPr>
        <w:tabs>
          <w:tab w:val="clear" w:pos="1122"/>
        </w:tabs>
        <w:ind w:left="567" w:firstLine="0"/>
        <w:rPr>
          <w:rFonts w:ascii="Arial" w:hAnsi="Arial" w:cs="Arial"/>
          <w:sz w:val="18"/>
          <w:szCs w:val="18"/>
        </w:rPr>
      </w:pPr>
      <w:r w:rsidRPr="00023E8B">
        <w:rPr>
          <w:rFonts w:ascii="Arial" w:hAnsi="Arial" w:cs="Arial"/>
          <w:sz w:val="18"/>
          <w:szCs w:val="18"/>
        </w:rPr>
        <w:t xml:space="preserve">present information in a format that assists the general public in understanding the relevance and completeness of the Information being published to ensure the public obtain a fair view on how this Contract is being performed.  </w:t>
      </w:r>
    </w:p>
    <w:p w14:paraId="2E176C17" w14:textId="77777777" w:rsidR="0000405E" w:rsidRPr="00023E8B" w:rsidRDefault="0000405E" w:rsidP="0000405E">
      <w:pPr>
        <w:widowControl w:val="0"/>
        <w:ind w:left="567"/>
        <w:rPr>
          <w:rFonts w:ascii="Arial" w:hAnsi="Arial" w:cs="Arial"/>
          <w:sz w:val="18"/>
          <w:szCs w:val="18"/>
        </w:rPr>
      </w:pPr>
    </w:p>
    <w:p w14:paraId="539A8B91" w14:textId="77777777" w:rsidR="0000405E" w:rsidRPr="00023E8B" w:rsidRDefault="0000405E" w:rsidP="0000405E">
      <w:pPr>
        <w:rPr>
          <w:rFonts w:ascii="Arial" w:hAnsi="Arial" w:cs="Arial"/>
          <w:sz w:val="18"/>
          <w:szCs w:val="18"/>
        </w:rPr>
      </w:pPr>
      <w:r w:rsidRPr="00023E8B">
        <w:rPr>
          <w:rFonts w:ascii="Arial" w:hAnsi="Arial" w:cs="Arial"/>
          <w:b/>
          <w:bCs/>
          <w:sz w:val="18"/>
          <w:szCs w:val="18"/>
        </w:rPr>
        <w:t>Publishable Performance Information</w:t>
      </w:r>
      <w:r w:rsidRPr="00023E8B">
        <w:rPr>
          <w:rFonts w:ascii="Arial" w:hAnsi="Arial" w:cs="Arial"/>
          <w:sz w:val="18"/>
          <w:szCs w:val="18"/>
        </w:rPr>
        <w:t xml:space="preserve"> </w:t>
      </w:r>
    </w:p>
    <w:p w14:paraId="6AE9120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0A65033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0390DD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Contractor shall provide an accurate and up-to-date version of the KPI Data Report to the Authority for each quarter at the frequency referred to in the agreed Schedule 9.</w:t>
      </w:r>
    </w:p>
    <w:p w14:paraId="07D538D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Any dispute in connection with the preparation and/or approval of Publishable Performance Information, other than under clause 12.f, shall be resolved in accordance with the dispute resolution procedure provided for in this Contract.</w:t>
      </w:r>
    </w:p>
    <w:p w14:paraId="19F359D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requirements of this Condition are in addition to any other reporting requirements in this Contract.    </w:t>
      </w:r>
    </w:p>
    <w:p w14:paraId="27CB5C7C"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30" w:name="_Toc422462803"/>
      <w:bookmarkStart w:id="131" w:name="_Ref473542286"/>
      <w:bookmarkStart w:id="132" w:name="_Ref473543044"/>
      <w:bookmarkStart w:id="133" w:name="_Toc473616417"/>
      <w:bookmarkStart w:id="134" w:name="_Toc72747352"/>
      <w:bookmarkStart w:id="135" w:name="_Toc80190328"/>
      <w:bookmarkStart w:id="136" w:name="_Toc95201985"/>
      <w:bookmarkStart w:id="137" w:name="_Toc98917908"/>
      <w:r w:rsidRPr="00023E8B">
        <w:rPr>
          <w:rFonts w:ascii="Arial" w:hAnsi="Arial" w:cs="Arial"/>
          <w:i w:val="0"/>
          <w:iCs w:val="0"/>
          <w:sz w:val="18"/>
          <w:szCs w:val="18"/>
        </w:rPr>
        <w:lastRenderedPageBreak/>
        <w:t>Disclosure of Information</w:t>
      </w:r>
      <w:bookmarkEnd w:id="130"/>
      <w:bookmarkEnd w:id="131"/>
      <w:bookmarkEnd w:id="132"/>
      <w:bookmarkEnd w:id="133"/>
      <w:bookmarkEnd w:id="134"/>
      <w:bookmarkEnd w:id="135"/>
      <w:bookmarkEnd w:id="136"/>
      <w:bookmarkEnd w:id="137"/>
    </w:p>
    <w:p w14:paraId="3FA7DBC9"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138" w:name="_Ref189362556"/>
      <w:r w:rsidRPr="00023E8B">
        <w:rPr>
          <w:rFonts w:ascii="Arial" w:hAnsi="Arial" w:cs="Arial"/>
          <w:sz w:val="18"/>
          <w:szCs w:val="18"/>
        </w:rPr>
        <w:t xml:space="preserve">Subject to clauses </w:t>
      </w:r>
      <w:r w:rsidRPr="00023E8B">
        <w:rPr>
          <w:rFonts w:ascii="Arial" w:hAnsi="Arial" w:cs="Arial"/>
          <w:sz w:val="18"/>
          <w:szCs w:val="18"/>
        </w:rPr>
        <w:fldChar w:fldCharType="begin"/>
      </w:r>
      <w:r w:rsidRPr="00023E8B">
        <w:rPr>
          <w:rFonts w:ascii="Arial" w:hAnsi="Arial" w:cs="Arial"/>
          <w:sz w:val="18"/>
          <w:szCs w:val="18"/>
        </w:rPr>
        <w:instrText xml:space="preserve"> REF _Ref189362338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13.d</w:t>
      </w:r>
      <w:r w:rsidRPr="00023E8B">
        <w:rPr>
          <w:rFonts w:ascii="Arial" w:hAnsi="Arial" w:cs="Arial"/>
          <w:sz w:val="18"/>
          <w:szCs w:val="18"/>
        </w:rPr>
        <w:fldChar w:fldCharType="end"/>
      </w:r>
      <w:r w:rsidRPr="00023E8B">
        <w:rPr>
          <w:rFonts w:ascii="Arial" w:hAnsi="Arial" w:cs="Arial"/>
          <w:sz w:val="18"/>
          <w:szCs w:val="18"/>
        </w:rPr>
        <w:t xml:space="preserve"> to </w:t>
      </w:r>
      <w:r w:rsidRPr="00023E8B">
        <w:rPr>
          <w:rFonts w:ascii="Arial" w:hAnsi="Arial" w:cs="Arial"/>
          <w:sz w:val="18"/>
          <w:szCs w:val="18"/>
        </w:rPr>
        <w:fldChar w:fldCharType="begin"/>
      </w:r>
      <w:r w:rsidRPr="00023E8B">
        <w:rPr>
          <w:rFonts w:ascii="Arial" w:hAnsi="Arial" w:cs="Arial"/>
          <w:sz w:val="18"/>
          <w:szCs w:val="18"/>
        </w:rPr>
        <w:instrText xml:space="preserve"> REF _Ref473542351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13.i</w:t>
      </w:r>
      <w:r w:rsidRPr="00023E8B">
        <w:rPr>
          <w:rFonts w:ascii="Arial" w:hAnsi="Arial" w:cs="Arial"/>
          <w:sz w:val="18"/>
          <w:szCs w:val="18"/>
        </w:rPr>
        <w:fldChar w:fldCharType="end"/>
      </w:r>
      <w:r w:rsidRPr="00023E8B">
        <w:rPr>
          <w:rFonts w:ascii="Arial" w:hAnsi="Arial" w:cs="Arial"/>
          <w:sz w:val="18"/>
          <w:szCs w:val="18"/>
        </w:rPr>
        <w:t xml:space="preserve"> and Condition </w:t>
      </w:r>
      <w:r w:rsidRPr="00023E8B">
        <w:rPr>
          <w:rFonts w:ascii="Arial" w:hAnsi="Arial" w:cs="Arial"/>
          <w:sz w:val="18"/>
          <w:szCs w:val="18"/>
        </w:rPr>
        <w:fldChar w:fldCharType="begin"/>
      </w:r>
      <w:r w:rsidRPr="00023E8B">
        <w:rPr>
          <w:rFonts w:ascii="Arial" w:hAnsi="Arial" w:cs="Arial"/>
          <w:sz w:val="18"/>
          <w:szCs w:val="18"/>
        </w:rPr>
        <w:instrText xml:space="preserve"> REF _Ref301169509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12</w:t>
      </w:r>
      <w:r w:rsidRPr="00023E8B">
        <w:rPr>
          <w:rFonts w:ascii="Arial" w:hAnsi="Arial" w:cs="Arial"/>
          <w:sz w:val="18"/>
          <w:szCs w:val="18"/>
        </w:rPr>
        <w:fldChar w:fldCharType="end"/>
      </w:r>
      <w:r w:rsidRPr="00023E8B">
        <w:rPr>
          <w:rFonts w:ascii="Arial" w:hAnsi="Arial" w:cs="Arial"/>
          <w:sz w:val="18"/>
          <w:szCs w:val="18"/>
        </w:rPr>
        <w:t xml:space="preserve"> each Party:</w:t>
      </w:r>
      <w:bookmarkEnd w:id="138"/>
    </w:p>
    <w:p w14:paraId="25A78696"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shall treat in confidence all Information it receives from the other;</w:t>
      </w:r>
    </w:p>
    <w:p w14:paraId="26E2F6CB"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C229C77"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 xml:space="preserve">shall not use any of that Information otherwise than for the purpose of the Contract; and </w:t>
      </w:r>
    </w:p>
    <w:p w14:paraId="06D96F74"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shall not copy any of that Information except to the extent necessary for the purpose of exercising its rights of use and disclosure under the Contract.</w:t>
      </w:r>
    </w:p>
    <w:p w14:paraId="5E95701C"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139" w:name="_Ref189362576"/>
      <w:bookmarkStart w:id="140" w:name="_Ref473542506"/>
      <w:r w:rsidRPr="00023E8B">
        <w:rPr>
          <w:rFonts w:ascii="Arial" w:hAnsi="Arial" w:cs="Arial"/>
          <w:sz w:val="18"/>
          <w:szCs w:val="18"/>
        </w:rPr>
        <w:t xml:space="preserve">The Contractor shall take all reasonable precautions necessary to ensure that all Information disclosed to the Contractor by or on </w:t>
      </w:r>
      <w:bookmarkEnd w:id="139"/>
      <w:r w:rsidRPr="00023E8B">
        <w:rPr>
          <w:rFonts w:ascii="Arial" w:hAnsi="Arial" w:cs="Arial"/>
          <w:sz w:val="18"/>
          <w:szCs w:val="18"/>
        </w:rPr>
        <w:t>behalf of the Authority under or in connection with the Contract:</w:t>
      </w:r>
      <w:bookmarkEnd w:id="140"/>
    </w:p>
    <w:p w14:paraId="25FABA24" w14:textId="77777777" w:rsidR="0000405E" w:rsidRPr="00023E8B" w:rsidRDefault="0000405E" w:rsidP="006F32F9">
      <w:pPr>
        <w:widowControl w:val="0"/>
        <w:numPr>
          <w:ilvl w:val="2"/>
          <w:numId w:val="7"/>
        </w:numPr>
        <w:tabs>
          <w:tab w:val="left" w:pos="567"/>
        </w:tabs>
        <w:ind w:left="567" w:firstLine="0"/>
        <w:rPr>
          <w:rFonts w:ascii="Arial" w:hAnsi="Arial" w:cs="Arial"/>
          <w:sz w:val="18"/>
          <w:szCs w:val="18"/>
        </w:rPr>
      </w:pPr>
      <w:r w:rsidRPr="00023E8B">
        <w:rPr>
          <w:rFonts w:ascii="Arial" w:hAnsi="Arial" w:cs="Arial"/>
          <w:sz w:val="18"/>
          <w:szCs w:val="18"/>
        </w:rPr>
        <w:t>is disclosed to their employees and Subcontractors, only to the extent necessary for the performance of the Contract; and</w:t>
      </w:r>
    </w:p>
    <w:p w14:paraId="1EC3B3FF" w14:textId="77777777" w:rsidR="0000405E" w:rsidRPr="00023E8B" w:rsidRDefault="0000405E" w:rsidP="006F32F9">
      <w:pPr>
        <w:widowControl w:val="0"/>
        <w:numPr>
          <w:ilvl w:val="2"/>
          <w:numId w:val="7"/>
        </w:numPr>
        <w:tabs>
          <w:tab w:val="left" w:pos="567"/>
        </w:tabs>
        <w:ind w:left="567" w:firstLine="0"/>
        <w:rPr>
          <w:rFonts w:ascii="Arial" w:hAnsi="Arial" w:cs="Arial"/>
          <w:sz w:val="18"/>
          <w:szCs w:val="18"/>
        </w:rPr>
      </w:pPr>
      <w:r w:rsidRPr="00023E8B">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54DD0AF6"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 xml:space="preserve">The Contractor shall ensure that their employees are aware of the Contractor’s arrangements for discharging the obligations at clauses </w:t>
      </w:r>
      <w:r w:rsidRPr="00023E8B">
        <w:rPr>
          <w:rFonts w:ascii="Arial" w:hAnsi="Arial" w:cs="Arial"/>
          <w:sz w:val="18"/>
          <w:szCs w:val="18"/>
        </w:rPr>
        <w:fldChar w:fldCharType="begin"/>
      </w:r>
      <w:r w:rsidRPr="00023E8B">
        <w:rPr>
          <w:rFonts w:ascii="Arial" w:hAnsi="Arial" w:cs="Arial"/>
          <w:sz w:val="18"/>
          <w:szCs w:val="18"/>
        </w:rPr>
        <w:instrText xml:space="preserve"> REF _Ref189362556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13.a</w:t>
      </w:r>
      <w:r w:rsidRPr="00023E8B">
        <w:rPr>
          <w:rFonts w:ascii="Arial" w:hAnsi="Arial" w:cs="Arial"/>
          <w:sz w:val="18"/>
          <w:szCs w:val="18"/>
        </w:rPr>
        <w:fldChar w:fldCharType="end"/>
      </w:r>
      <w:r w:rsidRPr="00023E8B">
        <w:rPr>
          <w:rFonts w:ascii="Arial" w:hAnsi="Arial" w:cs="Arial"/>
          <w:sz w:val="18"/>
          <w:szCs w:val="18"/>
        </w:rPr>
        <w:t xml:space="preserve"> and </w:t>
      </w:r>
      <w:r w:rsidRPr="00023E8B">
        <w:rPr>
          <w:rFonts w:ascii="Arial" w:hAnsi="Arial" w:cs="Arial"/>
          <w:sz w:val="18"/>
          <w:szCs w:val="18"/>
        </w:rPr>
        <w:fldChar w:fldCharType="begin"/>
      </w:r>
      <w:r w:rsidRPr="00023E8B">
        <w:rPr>
          <w:rFonts w:ascii="Arial" w:hAnsi="Arial" w:cs="Arial"/>
          <w:sz w:val="18"/>
          <w:szCs w:val="18"/>
        </w:rPr>
        <w:instrText xml:space="preserve"> REF _Ref473542506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13.b</w:t>
      </w:r>
      <w:r w:rsidRPr="00023E8B">
        <w:rPr>
          <w:rFonts w:ascii="Arial" w:hAnsi="Arial" w:cs="Arial"/>
          <w:sz w:val="18"/>
          <w:szCs w:val="18"/>
        </w:rPr>
        <w:fldChar w:fldCharType="end"/>
      </w:r>
      <w:r w:rsidRPr="00023E8B">
        <w:rPr>
          <w:rFonts w:ascii="Arial" w:hAnsi="Arial" w:cs="Arial"/>
          <w:sz w:val="18"/>
          <w:szCs w:val="18"/>
        </w:rPr>
        <w:t xml:space="preserve"> before receiving Information and shall take such steps as may be reasonably practical to enforce such arrangements.</w:t>
      </w:r>
    </w:p>
    <w:p w14:paraId="3EFA6A97"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141" w:name="_Ref189362338"/>
      <w:r w:rsidRPr="00023E8B">
        <w:rPr>
          <w:rFonts w:ascii="Arial" w:hAnsi="Arial" w:cs="Arial"/>
          <w:sz w:val="18"/>
          <w:szCs w:val="18"/>
        </w:rPr>
        <w:t xml:space="preserve">A Party shall not be in breach of Clauses </w:t>
      </w:r>
      <w:r w:rsidRPr="00023E8B">
        <w:rPr>
          <w:rFonts w:ascii="Arial" w:hAnsi="Arial" w:cs="Arial"/>
          <w:sz w:val="18"/>
          <w:szCs w:val="18"/>
        </w:rPr>
        <w:fldChar w:fldCharType="begin"/>
      </w:r>
      <w:r w:rsidRPr="00023E8B">
        <w:rPr>
          <w:rFonts w:ascii="Arial" w:hAnsi="Arial" w:cs="Arial"/>
          <w:sz w:val="18"/>
          <w:szCs w:val="18"/>
        </w:rPr>
        <w:instrText xml:space="preserve"> REF _Ref189362556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13.a</w:t>
      </w:r>
      <w:r w:rsidRPr="00023E8B">
        <w:rPr>
          <w:rFonts w:ascii="Arial" w:hAnsi="Arial" w:cs="Arial"/>
          <w:sz w:val="18"/>
          <w:szCs w:val="18"/>
        </w:rPr>
        <w:fldChar w:fldCharType="end"/>
      </w:r>
      <w:r w:rsidRPr="00023E8B">
        <w:rPr>
          <w:rFonts w:ascii="Arial" w:hAnsi="Arial" w:cs="Arial"/>
          <w:sz w:val="18"/>
          <w:szCs w:val="18"/>
        </w:rPr>
        <w:t xml:space="preserve">,  </w:t>
      </w:r>
      <w:r w:rsidRPr="00023E8B">
        <w:rPr>
          <w:rFonts w:ascii="Arial" w:hAnsi="Arial" w:cs="Arial"/>
          <w:sz w:val="18"/>
          <w:szCs w:val="18"/>
        </w:rPr>
        <w:fldChar w:fldCharType="begin"/>
      </w:r>
      <w:r w:rsidRPr="00023E8B">
        <w:rPr>
          <w:rFonts w:ascii="Arial" w:hAnsi="Arial" w:cs="Arial"/>
          <w:sz w:val="18"/>
          <w:szCs w:val="18"/>
        </w:rPr>
        <w:instrText xml:space="preserve"> REF _Ref473542506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13.b</w:t>
      </w:r>
      <w:r w:rsidRPr="00023E8B">
        <w:rPr>
          <w:rFonts w:ascii="Arial" w:hAnsi="Arial" w:cs="Arial"/>
          <w:sz w:val="18"/>
          <w:szCs w:val="18"/>
        </w:rPr>
        <w:fldChar w:fldCharType="end"/>
      </w:r>
      <w:r w:rsidRPr="00023E8B">
        <w:rPr>
          <w:rFonts w:ascii="Arial" w:hAnsi="Arial" w:cs="Arial"/>
          <w:sz w:val="18"/>
          <w:szCs w:val="18"/>
        </w:rPr>
        <w:t>, 13.f, 13.g and 13.h to the extent that either Party:</w:t>
      </w:r>
      <w:bookmarkEnd w:id="141"/>
    </w:p>
    <w:p w14:paraId="27D7F9ED" w14:textId="77777777" w:rsidR="0000405E" w:rsidRPr="00023E8B" w:rsidRDefault="0000405E" w:rsidP="006F32F9">
      <w:pPr>
        <w:widowControl w:val="0"/>
        <w:numPr>
          <w:ilvl w:val="2"/>
          <w:numId w:val="7"/>
        </w:numPr>
        <w:tabs>
          <w:tab w:val="left" w:pos="567"/>
        </w:tabs>
        <w:ind w:left="567" w:firstLine="0"/>
        <w:rPr>
          <w:rFonts w:ascii="Arial" w:hAnsi="Arial" w:cs="Arial"/>
          <w:sz w:val="18"/>
          <w:szCs w:val="18"/>
        </w:rPr>
      </w:pPr>
      <w:r w:rsidRPr="00023E8B">
        <w:rPr>
          <w:rFonts w:ascii="Arial" w:hAnsi="Arial" w:cs="Arial"/>
          <w:sz w:val="18"/>
          <w:szCs w:val="18"/>
        </w:rPr>
        <w:t>exercises rights of use or disclosure granted otherwise than in consequence of, or under, the Contract;</w:t>
      </w:r>
    </w:p>
    <w:p w14:paraId="239BAF1F" w14:textId="77777777" w:rsidR="0000405E" w:rsidRPr="00023E8B" w:rsidRDefault="0000405E" w:rsidP="006F32F9">
      <w:pPr>
        <w:widowControl w:val="0"/>
        <w:numPr>
          <w:ilvl w:val="2"/>
          <w:numId w:val="7"/>
        </w:numPr>
        <w:tabs>
          <w:tab w:val="left" w:pos="567"/>
        </w:tabs>
        <w:ind w:left="567" w:firstLine="0"/>
        <w:rPr>
          <w:rFonts w:ascii="Arial" w:hAnsi="Arial" w:cs="Arial"/>
          <w:sz w:val="18"/>
          <w:szCs w:val="18"/>
        </w:rPr>
      </w:pPr>
      <w:r w:rsidRPr="00023E8B">
        <w:rPr>
          <w:rFonts w:ascii="Arial" w:hAnsi="Arial" w:cs="Arial"/>
          <w:sz w:val="18"/>
          <w:szCs w:val="18"/>
        </w:rPr>
        <w:t xml:space="preserve">has the right to use or disclose the Information in accordance with other Conditions of the Contract; or </w:t>
      </w:r>
    </w:p>
    <w:p w14:paraId="269A10AE" w14:textId="77777777" w:rsidR="0000405E" w:rsidRPr="00023E8B" w:rsidRDefault="0000405E" w:rsidP="006F32F9">
      <w:pPr>
        <w:widowControl w:val="0"/>
        <w:numPr>
          <w:ilvl w:val="2"/>
          <w:numId w:val="7"/>
        </w:numPr>
        <w:tabs>
          <w:tab w:val="left" w:pos="567"/>
        </w:tabs>
        <w:ind w:left="567" w:firstLine="0"/>
        <w:rPr>
          <w:rFonts w:ascii="Arial" w:hAnsi="Arial" w:cs="Arial"/>
          <w:sz w:val="18"/>
          <w:szCs w:val="18"/>
        </w:rPr>
      </w:pPr>
      <w:r w:rsidRPr="00023E8B">
        <w:rPr>
          <w:rFonts w:ascii="Arial" w:hAnsi="Arial" w:cs="Arial"/>
          <w:sz w:val="18"/>
          <w:szCs w:val="18"/>
        </w:rPr>
        <w:t>can show:</w:t>
      </w:r>
    </w:p>
    <w:p w14:paraId="7F7EA392" w14:textId="77777777" w:rsidR="0000405E" w:rsidRPr="00023E8B" w:rsidRDefault="0000405E" w:rsidP="006F32F9">
      <w:pPr>
        <w:widowControl w:val="0"/>
        <w:numPr>
          <w:ilvl w:val="3"/>
          <w:numId w:val="7"/>
        </w:numPr>
        <w:tabs>
          <w:tab w:val="clear" w:pos="3090"/>
          <w:tab w:val="left" w:pos="1134"/>
        </w:tabs>
        <w:ind w:left="1134" w:firstLine="0"/>
        <w:rPr>
          <w:rFonts w:ascii="Arial" w:hAnsi="Arial" w:cs="Arial"/>
          <w:sz w:val="18"/>
          <w:szCs w:val="18"/>
        </w:rPr>
      </w:pPr>
      <w:r w:rsidRPr="00023E8B">
        <w:rPr>
          <w:rFonts w:ascii="Arial" w:hAnsi="Arial" w:cs="Arial"/>
          <w:sz w:val="18"/>
          <w:szCs w:val="18"/>
        </w:rPr>
        <w:t>that the Information was or has become published or publicly available for use otherwise than in breach of any provision of the Contract or any other agreement between the Parties;</w:t>
      </w:r>
    </w:p>
    <w:p w14:paraId="3856195E" w14:textId="77777777" w:rsidR="0000405E" w:rsidRPr="00023E8B" w:rsidRDefault="0000405E" w:rsidP="006F32F9">
      <w:pPr>
        <w:widowControl w:val="0"/>
        <w:numPr>
          <w:ilvl w:val="3"/>
          <w:numId w:val="7"/>
        </w:numPr>
        <w:tabs>
          <w:tab w:val="clear" w:pos="3090"/>
          <w:tab w:val="left" w:pos="1134"/>
        </w:tabs>
        <w:ind w:left="1134" w:firstLine="0"/>
        <w:rPr>
          <w:rFonts w:ascii="Arial" w:hAnsi="Arial" w:cs="Arial"/>
          <w:sz w:val="18"/>
          <w:szCs w:val="18"/>
        </w:rPr>
      </w:pPr>
      <w:r w:rsidRPr="00023E8B">
        <w:rPr>
          <w:rFonts w:ascii="Arial" w:hAnsi="Arial" w:cs="Arial"/>
          <w:sz w:val="18"/>
          <w:szCs w:val="18"/>
        </w:rPr>
        <w:t>that the Information was already known to it (without restrictions on disclosure or use) prior to receiving the Information under or in connection with the Contract;</w:t>
      </w:r>
    </w:p>
    <w:p w14:paraId="5A17F267" w14:textId="77777777" w:rsidR="0000405E" w:rsidRPr="00023E8B" w:rsidRDefault="0000405E" w:rsidP="006F32F9">
      <w:pPr>
        <w:widowControl w:val="0"/>
        <w:numPr>
          <w:ilvl w:val="3"/>
          <w:numId w:val="7"/>
        </w:numPr>
        <w:tabs>
          <w:tab w:val="clear" w:pos="3090"/>
          <w:tab w:val="left" w:pos="1134"/>
        </w:tabs>
        <w:ind w:left="1134" w:firstLine="0"/>
        <w:rPr>
          <w:rFonts w:ascii="Arial" w:hAnsi="Arial" w:cs="Arial"/>
          <w:sz w:val="18"/>
          <w:szCs w:val="18"/>
        </w:rPr>
      </w:pPr>
      <w:r w:rsidRPr="00023E8B">
        <w:rPr>
          <w:rFonts w:ascii="Arial" w:hAnsi="Arial" w:cs="Arial"/>
          <w:sz w:val="18"/>
          <w:szCs w:val="18"/>
        </w:rPr>
        <w:t>that the Information was received without restriction on further disclosure from a third party which lawfully acquired the Information without any restriction on disclosure; or</w:t>
      </w:r>
    </w:p>
    <w:p w14:paraId="63BB4FA7" w14:textId="77777777" w:rsidR="0000405E" w:rsidRPr="00023E8B" w:rsidRDefault="0000405E" w:rsidP="006F32F9">
      <w:pPr>
        <w:widowControl w:val="0"/>
        <w:numPr>
          <w:ilvl w:val="3"/>
          <w:numId w:val="7"/>
        </w:numPr>
        <w:tabs>
          <w:tab w:val="clear" w:pos="3090"/>
          <w:tab w:val="left" w:pos="1134"/>
        </w:tabs>
        <w:ind w:left="1134" w:firstLine="0"/>
        <w:rPr>
          <w:rFonts w:ascii="Arial" w:hAnsi="Arial" w:cs="Arial"/>
          <w:sz w:val="18"/>
          <w:szCs w:val="18"/>
        </w:rPr>
      </w:pPr>
      <w:r w:rsidRPr="00023E8B">
        <w:rPr>
          <w:rFonts w:ascii="Arial" w:hAnsi="Arial" w:cs="Arial"/>
          <w:sz w:val="18"/>
          <w:szCs w:val="18"/>
        </w:rPr>
        <w:t>from its records that the same Information was derived independently of that received under or in connection with the Contract;</w:t>
      </w:r>
    </w:p>
    <w:p w14:paraId="23EBABA3" w14:textId="77777777" w:rsidR="0000405E" w:rsidRPr="00023E8B" w:rsidRDefault="0000405E" w:rsidP="0000405E">
      <w:pPr>
        <w:ind w:left="567"/>
        <w:rPr>
          <w:rFonts w:ascii="Arial" w:hAnsi="Arial" w:cs="Arial"/>
          <w:sz w:val="18"/>
          <w:szCs w:val="18"/>
        </w:rPr>
      </w:pPr>
      <w:r w:rsidRPr="00023E8B">
        <w:rPr>
          <w:rFonts w:ascii="Arial" w:hAnsi="Arial" w:cs="Arial"/>
          <w:sz w:val="18"/>
          <w:szCs w:val="18"/>
        </w:rPr>
        <w:t>provided that the relationship to any other Information is not revealed.</w:t>
      </w:r>
    </w:p>
    <w:p w14:paraId="23244A42"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142" w:name="_Ref189362361"/>
      <w:bookmarkStart w:id="143" w:name="_Ref473542337"/>
      <w:r w:rsidRPr="00023E8B">
        <w:rPr>
          <w:rFonts w:ascii="Arial" w:hAnsi="Arial" w:cs="Arial"/>
          <w:sz w:val="18"/>
          <w:szCs w:val="18"/>
        </w:rPr>
        <w:t xml:space="preserve">Neither Party shall be in breach of this Condition where it can show that any disclosure of Information was made solely and to the </w:t>
      </w:r>
      <w:bookmarkEnd w:id="142"/>
      <w:r w:rsidRPr="00023E8B">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43"/>
    </w:p>
    <w:p w14:paraId="424188BD"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144" w:name="_Ref473542556"/>
      <w:r w:rsidRPr="00023E8B">
        <w:rPr>
          <w:rFonts w:ascii="Arial" w:hAnsi="Arial" w:cs="Arial"/>
          <w:sz w:val="18"/>
          <w:szCs w:val="18"/>
        </w:rPr>
        <w:t>The Authority may disclose the Information:</w:t>
      </w:r>
      <w:bookmarkEnd w:id="144"/>
      <w:r w:rsidRPr="00023E8B">
        <w:rPr>
          <w:rFonts w:ascii="Arial" w:hAnsi="Arial" w:cs="Arial"/>
          <w:sz w:val="18"/>
          <w:szCs w:val="18"/>
        </w:rPr>
        <w:t xml:space="preserve"> </w:t>
      </w:r>
    </w:p>
    <w:p w14:paraId="67278E6E"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738FEEA5"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 xml:space="preserve">to Parliament and Parliamentary Committees or if required by any Parliamentary reporting requirement; </w:t>
      </w:r>
    </w:p>
    <w:p w14:paraId="73C3243A"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 xml:space="preserve">to the extent that the Authority (acting reasonably) deems disclosure necessary or appropriate in the course of carrying out its public functions; </w:t>
      </w:r>
    </w:p>
    <w:p w14:paraId="2051C1AE"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7B7FE661"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subject to clause 13.g below, on a confidential basis for the purpose of the exercise of its rights under the Contract; or</w:t>
      </w:r>
    </w:p>
    <w:p w14:paraId="74B623F3" w14:textId="77777777" w:rsidR="0000405E" w:rsidRPr="00023E8B" w:rsidRDefault="0000405E" w:rsidP="006F32F9">
      <w:pPr>
        <w:widowControl w:val="0"/>
        <w:numPr>
          <w:ilvl w:val="2"/>
          <w:numId w:val="7"/>
        </w:numPr>
        <w:ind w:left="567" w:firstLine="0"/>
        <w:rPr>
          <w:rFonts w:ascii="Arial" w:hAnsi="Arial" w:cs="Arial"/>
          <w:sz w:val="18"/>
          <w:szCs w:val="18"/>
        </w:rPr>
      </w:pPr>
      <w:r w:rsidRPr="00023E8B">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0A8E2647" w14:textId="77777777" w:rsidR="0000405E" w:rsidRPr="00023E8B" w:rsidRDefault="0000405E" w:rsidP="0000405E">
      <w:pPr>
        <w:rPr>
          <w:rFonts w:ascii="Arial" w:hAnsi="Arial" w:cs="Arial"/>
          <w:sz w:val="18"/>
          <w:szCs w:val="18"/>
        </w:rPr>
      </w:pPr>
      <w:r w:rsidRPr="00023E8B">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A5F3528"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 xml:space="preserve">Where the Authority intends to disclose Information to a commercial entity which is not a Central </w:t>
      </w:r>
      <w:r w:rsidRPr="00023E8B">
        <w:rPr>
          <w:rFonts w:ascii="Arial" w:hAnsi="Arial" w:cs="Arial"/>
          <w:sz w:val="18"/>
          <w:szCs w:val="18"/>
        </w:rPr>
        <w:lastRenderedPageBreak/>
        <w:t>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0186FE53"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r w:rsidRPr="00023E8B">
        <w:rPr>
          <w:rFonts w:ascii="Arial" w:hAnsi="Arial" w:cs="Arial"/>
          <w:sz w:val="18"/>
          <w:szCs w:val="18"/>
        </w:rPr>
        <w:t xml:space="preserve">Before sharing any Information in accordance with clause </w:t>
      </w:r>
      <w:r w:rsidRPr="00023E8B">
        <w:rPr>
          <w:rFonts w:ascii="Arial" w:hAnsi="Arial" w:cs="Arial"/>
          <w:sz w:val="18"/>
          <w:szCs w:val="18"/>
        </w:rPr>
        <w:fldChar w:fldCharType="begin"/>
      </w:r>
      <w:r w:rsidRPr="00023E8B">
        <w:rPr>
          <w:rFonts w:ascii="Arial" w:hAnsi="Arial" w:cs="Arial"/>
          <w:sz w:val="18"/>
          <w:szCs w:val="18"/>
        </w:rPr>
        <w:instrText xml:space="preserve"> REF _Ref473542556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13.f</w:t>
      </w:r>
      <w:r w:rsidRPr="00023E8B">
        <w:rPr>
          <w:rFonts w:ascii="Arial" w:hAnsi="Arial" w:cs="Arial"/>
          <w:sz w:val="18"/>
          <w:szCs w:val="18"/>
        </w:rPr>
        <w:fldChar w:fldCharType="end"/>
      </w:r>
      <w:r w:rsidRPr="00023E8B">
        <w:rPr>
          <w:rFonts w:ascii="Arial" w:hAnsi="Arial" w:cs="Arial"/>
          <w:sz w:val="18"/>
          <w:szCs w:val="18"/>
        </w:rPr>
        <w:t>, the Authority may redact the Information.  Any decision to redact Information made by the Authority shall be final.</w:t>
      </w:r>
    </w:p>
    <w:p w14:paraId="32D771DF" w14:textId="77777777" w:rsidR="0000405E" w:rsidRPr="00023E8B" w:rsidRDefault="0000405E" w:rsidP="006F32F9">
      <w:pPr>
        <w:widowControl w:val="0"/>
        <w:numPr>
          <w:ilvl w:val="1"/>
          <w:numId w:val="7"/>
        </w:numPr>
        <w:tabs>
          <w:tab w:val="clear" w:pos="502"/>
        </w:tabs>
        <w:ind w:left="0" w:firstLine="0"/>
        <w:rPr>
          <w:rFonts w:ascii="Arial" w:hAnsi="Arial" w:cs="Arial"/>
          <w:sz w:val="18"/>
          <w:szCs w:val="18"/>
        </w:rPr>
      </w:pPr>
      <w:bookmarkStart w:id="145" w:name="_Ref189362383"/>
      <w:bookmarkStart w:id="146" w:name="_Ref473542351"/>
      <w:r w:rsidRPr="00023E8B">
        <w:rPr>
          <w:rFonts w:ascii="Arial" w:hAnsi="Arial" w:cs="Arial"/>
          <w:sz w:val="18"/>
          <w:szCs w:val="18"/>
        </w:rPr>
        <w:t xml:space="preserve">The Authority shall not be in breach of the Contract where disclosure of Information is made solely and to </w:t>
      </w:r>
      <w:bookmarkEnd w:id="145"/>
      <w:r w:rsidRPr="00023E8B">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46"/>
      <w:r w:rsidRPr="00023E8B">
        <w:rPr>
          <w:rFonts w:ascii="Arial" w:hAnsi="Arial" w:cs="Arial"/>
          <w:sz w:val="18"/>
          <w:szCs w:val="18"/>
        </w:rPr>
        <w:t xml:space="preserve"> </w:t>
      </w:r>
    </w:p>
    <w:p w14:paraId="0E3848F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147" w:name="_Ref189363506"/>
      <w:r w:rsidRPr="00023E8B">
        <w:rPr>
          <w:rFonts w:ascii="Arial" w:hAnsi="Arial" w:cs="Arial"/>
          <w:sz w:val="18"/>
          <w:szCs w:val="18"/>
        </w:rPr>
        <w:t>Nothing in this Condition shall affect the Parties' obligations of confidentiality where Information is disclosed orally in confidence.</w:t>
      </w:r>
      <w:bookmarkEnd w:id="147"/>
    </w:p>
    <w:p w14:paraId="2052E4C3" w14:textId="77777777" w:rsidR="0000405E" w:rsidRPr="00023E8B" w:rsidRDefault="0000405E" w:rsidP="006F32F9">
      <w:pPr>
        <w:pStyle w:val="Heading2"/>
        <w:keepLines/>
        <w:numPr>
          <w:ilvl w:val="0"/>
          <w:numId w:val="7"/>
        </w:numPr>
        <w:tabs>
          <w:tab w:val="clear" w:pos="720"/>
          <w:tab w:val="num" w:pos="-1539"/>
          <w:tab w:val="num" w:pos="108"/>
        </w:tabs>
        <w:spacing w:before="120"/>
        <w:ind w:left="0" w:firstLine="0"/>
        <w:rPr>
          <w:rFonts w:ascii="Arial" w:hAnsi="Arial" w:cs="Arial"/>
          <w:i w:val="0"/>
          <w:iCs w:val="0"/>
          <w:sz w:val="18"/>
          <w:szCs w:val="18"/>
        </w:rPr>
      </w:pPr>
      <w:bookmarkStart w:id="148" w:name="_Toc422462804"/>
      <w:bookmarkStart w:id="149" w:name="_Toc473616418"/>
      <w:bookmarkStart w:id="150" w:name="_Toc72747353"/>
      <w:bookmarkStart w:id="151" w:name="_Toc80190329"/>
      <w:bookmarkStart w:id="152" w:name="_Toc95201986"/>
      <w:bookmarkStart w:id="153" w:name="_Toc98917909"/>
      <w:r w:rsidRPr="00023E8B">
        <w:rPr>
          <w:rFonts w:ascii="Arial" w:hAnsi="Arial" w:cs="Arial"/>
          <w:i w:val="0"/>
          <w:iCs w:val="0"/>
          <w:sz w:val="18"/>
          <w:szCs w:val="18"/>
        </w:rPr>
        <w:t>Publicity and Communications with the Media</w:t>
      </w:r>
      <w:bookmarkEnd w:id="148"/>
      <w:bookmarkEnd w:id="149"/>
      <w:bookmarkEnd w:id="150"/>
      <w:bookmarkEnd w:id="151"/>
      <w:bookmarkEnd w:id="152"/>
      <w:bookmarkEnd w:id="153"/>
    </w:p>
    <w:p w14:paraId="271EC633" w14:textId="77777777" w:rsidR="0000405E" w:rsidRPr="00023E8B" w:rsidRDefault="0000405E" w:rsidP="0000405E">
      <w:pPr>
        <w:rPr>
          <w:rFonts w:ascii="Arial" w:hAnsi="Arial" w:cs="Arial"/>
          <w:sz w:val="18"/>
          <w:szCs w:val="18"/>
        </w:rPr>
      </w:pPr>
      <w:r w:rsidRPr="00023E8B">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2A65AF2"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54" w:name="_Ref303593921"/>
      <w:bookmarkStart w:id="155" w:name="_Toc422462810"/>
      <w:bookmarkStart w:id="156" w:name="_Toc473616419"/>
      <w:bookmarkStart w:id="157" w:name="_Toc72747354"/>
      <w:bookmarkStart w:id="158" w:name="_Toc80190330"/>
      <w:bookmarkStart w:id="159" w:name="_Toc95201987"/>
      <w:bookmarkStart w:id="160" w:name="_Toc98917910"/>
      <w:r w:rsidRPr="00023E8B">
        <w:rPr>
          <w:rFonts w:ascii="Arial" w:hAnsi="Arial" w:cs="Arial"/>
          <w:i w:val="0"/>
          <w:iCs w:val="0"/>
          <w:sz w:val="18"/>
          <w:szCs w:val="18"/>
        </w:rPr>
        <w:t>Change of Control of Contractor</w:t>
      </w:r>
      <w:bookmarkEnd w:id="154"/>
      <w:bookmarkEnd w:id="155"/>
      <w:bookmarkEnd w:id="156"/>
      <w:bookmarkEnd w:id="157"/>
      <w:bookmarkEnd w:id="158"/>
      <w:bookmarkEnd w:id="159"/>
      <w:bookmarkEnd w:id="160"/>
    </w:p>
    <w:p w14:paraId="22FBD1E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161" w:name="_Ref473542986"/>
      <w:r w:rsidRPr="00023E8B">
        <w:rPr>
          <w:rFonts w:ascii="Arial" w:hAnsi="Arial" w:cs="Arial"/>
          <w:sz w:val="18"/>
          <w:szCs w:val="18"/>
        </w:rPr>
        <w:t xml:space="preserve">The Contractor shall notify the Representative of the Authority at the address given in clause </w:t>
      </w:r>
      <w:r w:rsidRPr="00023E8B">
        <w:rPr>
          <w:rFonts w:ascii="Arial" w:hAnsi="Arial" w:cs="Arial"/>
          <w:sz w:val="18"/>
          <w:szCs w:val="18"/>
        </w:rPr>
        <w:fldChar w:fldCharType="begin"/>
      </w:r>
      <w:r w:rsidRPr="00023E8B">
        <w:rPr>
          <w:rFonts w:ascii="Arial" w:hAnsi="Arial" w:cs="Arial"/>
          <w:sz w:val="18"/>
          <w:szCs w:val="18"/>
        </w:rPr>
        <w:instrText xml:space="preserve"> REF _Ref473542590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15.b</w:t>
      </w:r>
      <w:r w:rsidRPr="00023E8B">
        <w:rPr>
          <w:rFonts w:ascii="Arial" w:hAnsi="Arial" w:cs="Arial"/>
          <w:sz w:val="18"/>
          <w:szCs w:val="18"/>
        </w:rPr>
        <w:fldChar w:fldCharType="end"/>
      </w:r>
      <w:r w:rsidRPr="00023E8B">
        <w:rPr>
          <w:rFonts w:ascii="Arial" w:hAnsi="Arial" w:cs="Arial"/>
          <w:sz w:val="18"/>
          <w:szCs w:val="18"/>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61"/>
      <w:r w:rsidRPr="00023E8B">
        <w:rPr>
          <w:rFonts w:ascii="Arial" w:hAnsi="Arial" w:cs="Arial"/>
          <w:sz w:val="18"/>
          <w:szCs w:val="18"/>
        </w:rPr>
        <w:t xml:space="preserve"> </w:t>
      </w:r>
    </w:p>
    <w:p w14:paraId="31AFDD1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162" w:name="_Ref473542590"/>
      <w:r w:rsidRPr="00023E8B">
        <w:rPr>
          <w:rFonts w:ascii="Arial" w:hAnsi="Arial" w:cs="Arial"/>
          <w:sz w:val="18"/>
          <w:szCs w:val="18"/>
        </w:rPr>
        <w:t>Each notice of change of control shall be taken to apply to all contracts with the Authority. Notices shall be submitted to:</w:t>
      </w:r>
      <w:bookmarkEnd w:id="162"/>
      <w:r w:rsidRPr="00023E8B">
        <w:rPr>
          <w:rFonts w:ascii="Arial" w:hAnsi="Arial" w:cs="Arial"/>
          <w:sz w:val="18"/>
          <w:szCs w:val="18"/>
        </w:rPr>
        <w:t xml:space="preserve"> </w:t>
      </w:r>
    </w:p>
    <w:p w14:paraId="42C0825C" w14:textId="77777777" w:rsidR="0000405E" w:rsidRPr="00023E8B" w:rsidRDefault="0000405E" w:rsidP="0000405E">
      <w:pPr>
        <w:pStyle w:val="ListParagraph"/>
        <w:tabs>
          <w:tab w:val="num" w:pos="720"/>
        </w:tabs>
        <w:ind w:left="567"/>
        <w:rPr>
          <w:rFonts w:ascii="Arial" w:hAnsi="Arial" w:cs="Arial"/>
          <w:sz w:val="18"/>
          <w:szCs w:val="18"/>
        </w:rPr>
      </w:pPr>
      <w:r w:rsidRPr="00023E8B">
        <w:rPr>
          <w:rFonts w:ascii="Arial" w:hAnsi="Arial" w:cs="Arial"/>
          <w:sz w:val="18"/>
          <w:szCs w:val="18"/>
        </w:rPr>
        <w:t xml:space="preserve">Mergers &amp; Acquisitions Section </w:t>
      </w:r>
    </w:p>
    <w:p w14:paraId="6E55CB33" w14:textId="77777777" w:rsidR="0000405E" w:rsidRPr="00023E8B" w:rsidRDefault="0000405E" w:rsidP="0000405E">
      <w:pPr>
        <w:pStyle w:val="ListParagraph"/>
        <w:tabs>
          <w:tab w:val="num" w:pos="720"/>
        </w:tabs>
        <w:ind w:left="567"/>
        <w:rPr>
          <w:rFonts w:ascii="Arial" w:hAnsi="Arial" w:cs="Arial"/>
          <w:sz w:val="18"/>
          <w:szCs w:val="18"/>
        </w:rPr>
      </w:pPr>
      <w:r w:rsidRPr="00023E8B">
        <w:rPr>
          <w:rFonts w:ascii="Arial" w:hAnsi="Arial" w:cs="Arial"/>
          <w:sz w:val="18"/>
          <w:szCs w:val="18"/>
        </w:rPr>
        <w:t xml:space="preserve">Strategic Supplier Management Team </w:t>
      </w:r>
    </w:p>
    <w:p w14:paraId="6C61642D" w14:textId="77777777" w:rsidR="0000405E" w:rsidRPr="00023E8B" w:rsidRDefault="0000405E" w:rsidP="0000405E">
      <w:pPr>
        <w:pStyle w:val="ListParagraph"/>
        <w:tabs>
          <w:tab w:val="num" w:pos="720"/>
        </w:tabs>
        <w:ind w:left="567"/>
        <w:rPr>
          <w:rFonts w:ascii="Arial" w:hAnsi="Arial" w:cs="Arial"/>
          <w:sz w:val="18"/>
          <w:szCs w:val="18"/>
        </w:rPr>
      </w:pPr>
      <w:r w:rsidRPr="00023E8B">
        <w:rPr>
          <w:rFonts w:ascii="Arial" w:hAnsi="Arial" w:cs="Arial"/>
          <w:sz w:val="18"/>
          <w:szCs w:val="18"/>
        </w:rPr>
        <w:t xml:space="preserve">Spruce 3b # 1301 </w:t>
      </w:r>
    </w:p>
    <w:p w14:paraId="6F4D0DE7" w14:textId="77777777" w:rsidR="0000405E" w:rsidRPr="00023E8B" w:rsidRDefault="0000405E" w:rsidP="0000405E">
      <w:pPr>
        <w:pStyle w:val="ListParagraph"/>
        <w:tabs>
          <w:tab w:val="num" w:pos="720"/>
        </w:tabs>
        <w:ind w:left="567"/>
        <w:rPr>
          <w:rFonts w:ascii="Arial" w:hAnsi="Arial" w:cs="Arial"/>
          <w:sz w:val="18"/>
          <w:szCs w:val="18"/>
        </w:rPr>
      </w:pPr>
      <w:r w:rsidRPr="00023E8B">
        <w:rPr>
          <w:rFonts w:ascii="Arial" w:hAnsi="Arial" w:cs="Arial"/>
          <w:sz w:val="18"/>
          <w:szCs w:val="18"/>
        </w:rPr>
        <w:t xml:space="preserve">MOD Abbey Wood, </w:t>
      </w:r>
    </w:p>
    <w:p w14:paraId="7A1B44FC" w14:textId="77777777" w:rsidR="0000405E" w:rsidRPr="00023E8B" w:rsidRDefault="0000405E" w:rsidP="0000405E">
      <w:pPr>
        <w:pStyle w:val="ListParagraph"/>
        <w:tabs>
          <w:tab w:val="num" w:pos="720"/>
        </w:tabs>
        <w:ind w:left="567"/>
        <w:rPr>
          <w:rFonts w:ascii="Arial" w:hAnsi="Arial" w:cs="Arial"/>
          <w:sz w:val="18"/>
          <w:szCs w:val="18"/>
        </w:rPr>
      </w:pPr>
      <w:r w:rsidRPr="00023E8B">
        <w:rPr>
          <w:rFonts w:ascii="Arial" w:hAnsi="Arial" w:cs="Arial"/>
          <w:sz w:val="18"/>
          <w:szCs w:val="18"/>
        </w:rPr>
        <w:t>Bristol, BS34 8JH</w:t>
      </w:r>
    </w:p>
    <w:p w14:paraId="0332714F" w14:textId="77777777" w:rsidR="0000405E" w:rsidRPr="00023E8B" w:rsidRDefault="0000405E" w:rsidP="0000405E">
      <w:pPr>
        <w:pStyle w:val="ListParagraph"/>
        <w:tabs>
          <w:tab w:val="num" w:pos="720"/>
        </w:tabs>
        <w:ind w:left="567"/>
        <w:rPr>
          <w:rFonts w:ascii="Arial" w:hAnsi="Arial" w:cs="Arial"/>
          <w:sz w:val="18"/>
          <w:szCs w:val="18"/>
        </w:rPr>
      </w:pPr>
      <w:r w:rsidRPr="00023E8B">
        <w:rPr>
          <w:rFonts w:ascii="Arial" w:hAnsi="Arial" w:cs="Arial"/>
          <w:b/>
          <w:bCs/>
          <w:sz w:val="18"/>
          <w:szCs w:val="18"/>
        </w:rPr>
        <w:t xml:space="preserve">and </w:t>
      </w:r>
      <w:r w:rsidRPr="00023E8B">
        <w:rPr>
          <w:rFonts w:ascii="Arial" w:hAnsi="Arial" w:cs="Arial"/>
          <w:sz w:val="18"/>
          <w:szCs w:val="18"/>
        </w:rPr>
        <w:t xml:space="preserve">emailed to: </w:t>
      </w:r>
      <w:hyperlink r:id="rId9" w:history="1">
        <w:r w:rsidRPr="00023E8B">
          <w:rPr>
            <w:rStyle w:val="Hyperlink"/>
            <w:rFonts w:ascii="Arial" w:hAnsi="Arial" w:cs="Arial"/>
            <w:sz w:val="18"/>
            <w:szCs w:val="18"/>
          </w:rPr>
          <w:t>DefComrclSSM-MergersandAcq@mod.gov.uk</w:t>
        </w:r>
      </w:hyperlink>
      <w:r w:rsidRPr="00023E8B">
        <w:rPr>
          <w:rFonts w:ascii="Arial" w:hAnsi="Arial" w:cs="Arial"/>
          <w:sz w:val="18"/>
          <w:szCs w:val="18"/>
        </w:rPr>
        <w:t xml:space="preserve"> </w:t>
      </w:r>
    </w:p>
    <w:p w14:paraId="41319D9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7789FE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163" w:name="_Ref473795077"/>
      <w:r w:rsidRPr="00023E8B">
        <w:rPr>
          <w:rFonts w:ascii="Arial" w:hAnsi="Arial" w:cs="Arial"/>
          <w:sz w:val="18"/>
          <w:szCs w:val="18"/>
        </w:rPr>
        <w:t xml:space="preserve">The Authority may terminate the Contract by giving written notice to the Contractor within six months of the Authority being notified in accordance with clause </w:t>
      </w:r>
      <w:r w:rsidRPr="00023E8B">
        <w:rPr>
          <w:rFonts w:ascii="Arial" w:hAnsi="Arial" w:cs="Arial"/>
          <w:sz w:val="18"/>
          <w:szCs w:val="18"/>
        </w:rPr>
        <w:fldChar w:fldCharType="begin"/>
      </w:r>
      <w:r w:rsidRPr="00023E8B">
        <w:rPr>
          <w:rFonts w:ascii="Arial" w:hAnsi="Arial" w:cs="Arial"/>
          <w:sz w:val="18"/>
          <w:szCs w:val="18"/>
        </w:rPr>
        <w:instrText xml:space="preserve"> REF _Ref473542986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15.a</w:t>
      </w:r>
      <w:r w:rsidRPr="00023E8B">
        <w:rPr>
          <w:rFonts w:ascii="Arial" w:hAnsi="Arial" w:cs="Arial"/>
          <w:sz w:val="18"/>
          <w:szCs w:val="18"/>
        </w:rPr>
        <w:fldChar w:fldCharType="end"/>
      </w:r>
      <w:r w:rsidRPr="00023E8B">
        <w:rPr>
          <w:rFonts w:ascii="Arial" w:hAnsi="Arial" w:cs="Arial"/>
          <w:sz w:val="18"/>
          <w:szCs w:val="18"/>
        </w:rPr>
        <w:t>. The Authority shall act reasonably in exercising its right of termination under this Condition.</w:t>
      </w:r>
      <w:bookmarkEnd w:id="163"/>
    </w:p>
    <w:p w14:paraId="599B21C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164" w:name="_Ref473543009"/>
      <w:r w:rsidRPr="00023E8B">
        <w:rPr>
          <w:rFonts w:ascii="Arial" w:hAnsi="Arial" w:cs="Arial"/>
          <w:sz w:val="18"/>
          <w:szCs w:val="18"/>
        </w:rPr>
        <w:t xml:space="preserve">If the Authority exercises its right to terminate in accordance with clause </w:t>
      </w:r>
      <w:r w:rsidRPr="00023E8B">
        <w:rPr>
          <w:rFonts w:ascii="Arial" w:hAnsi="Arial" w:cs="Arial"/>
          <w:sz w:val="18"/>
          <w:szCs w:val="18"/>
        </w:rPr>
        <w:fldChar w:fldCharType="begin"/>
      </w:r>
      <w:r w:rsidRPr="00023E8B">
        <w:rPr>
          <w:rFonts w:ascii="Arial" w:hAnsi="Arial" w:cs="Arial"/>
          <w:sz w:val="18"/>
          <w:szCs w:val="18"/>
        </w:rPr>
        <w:instrText xml:space="preserve"> REF _Ref473795077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15.d</w:t>
      </w:r>
      <w:r w:rsidRPr="00023E8B">
        <w:rPr>
          <w:rFonts w:ascii="Arial" w:hAnsi="Arial" w:cs="Arial"/>
          <w:sz w:val="18"/>
          <w:szCs w:val="18"/>
        </w:rPr>
        <w:fldChar w:fldCharType="end"/>
      </w:r>
      <w:r w:rsidRPr="00023E8B">
        <w:rPr>
          <w:rFonts w:ascii="Arial" w:hAnsi="Arial" w:cs="Arial"/>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Pr="00023E8B">
        <w:rPr>
          <w:rFonts w:ascii="Arial" w:hAnsi="Arial" w:cs="Arial"/>
          <w:sz w:val="18"/>
          <w:szCs w:val="18"/>
        </w:rPr>
        <w:fldChar w:fldCharType="begin"/>
      </w:r>
      <w:r w:rsidRPr="00023E8B">
        <w:rPr>
          <w:rFonts w:ascii="Arial" w:hAnsi="Arial" w:cs="Arial"/>
          <w:sz w:val="18"/>
          <w:szCs w:val="18"/>
        </w:rPr>
        <w:instrText xml:space="preserve"> REF _Ref473543009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15.e</w:t>
      </w:r>
      <w:r w:rsidRPr="00023E8B">
        <w:rPr>
          <w:rFonts w:ascii="Arial" w:hAnsi="Arial" w:cs="Arial"/>
          <w:sz w:val="18"/>
          <w:szCs w:val="18"/>
        </w:rPr>
        <w:fldChar w:fldCharType="end"/>
      </w:r>
      <w:r w:rsidRPr="00023E8B">
        <w:rPr>
          <w:rFonts w:ascii="Arial" w:hAnsi="Arial" w:cs="Arial"/>
          <w:sz w:val="18"/>
          <w:szCs w:val="18"/>
        </w:rPr>
        <w:t xml:space="preserve"> must be fully supported by documentary evidence. The decision whether to make such a payment shall be at the Authority’s sole discretion.</w:t>
      </w:r>
      <w:bookmarkEnd w:id="164"/>
    </w:p>
    <w:p w14:paraId="2F6CC13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165" w:name="_Ref473543016"/>
      <w:r w:rsidRPr="00023E8B">
        <w:rPr>
          <w:rFonts w:ascii="Arial" w:hAnsi="Arial" w:cs="Arial"/>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65"/>
    </w:p>
    <w:p w14:paraId="7A3D2B9A"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66" w:name="_Toc422462823"/>
      <w:bookmarkStart w:id="167" w:name="_Toc473616420"/>
      <w:bookmarkStart w:id="168" w:name="_Toc72747355"/>
      <w:bookmarkStart w:id="169" w:name="_Toc80190331"/>
      <w:bookmarkStart w:id="170" w:name="_Toc95201988"/>
      <w:bookmarkStart w:id="171" w:name="_Toc98917911"/>
      <w:r w:rsidRPr="00023E8B">
        <w:rPr>
          <w:rFonts w:ascii="Arial" w:hAnsi="Arial" w:cs="Arial"/>
          <w:i w:val="0"/>
          <w:iCs w:val="0"/>
          <w:sz w:val="18"/>
          <w:szCs w:val="18"/>
        </w:rPr>
        <w:lastRenderedPageBreak/>
        <w:t>Environmental Requirements</w:t>
      </w:r>
      <w:bookmarkEnd w:id="166"/>
      <w:bookmarkEnd w:id="167"/>
      <w:bookmarkEnd w:id="168"/>
      <w:bookmarkEnd w:id="169"/>
      <w:bookmarkEnd w:id="170"/>
      <w:bookmarkEnd w:id="171"/>
    </w:p>
    <w:p w14:paraId="17BE9DDF" w14:textId="77777777" w:rsidR="0000405E" w:rsidRPr="00023E8B" w:rsidRDefault="0000405E" w:rsidP="0000405E">
      <w:pPr>
        <w:rPr>
          <w:rFonts w:ascii="Arial" w:hAnsi="Arial" w:cs="Arial"/>
          <w:sz w:val="18"/>
          <w:szCs w:val="18"/>
        </w:rPr>
      </w:pPr>
      <w:r w:rsidRPr="00023E8B">
        <w:rPr>
          <w:rFonts w:ascii="Arial" w:hAnsi="Arial" w:cs="Arial"/>
          <w:sz w:val="18"/>
          <w:szCs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06BB2F49"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72" w:name="_Toc422462815"/>
      <w:bookmarkStart w:id="173" w:name="_Ref473547769"/>
      <w:bookmarkStart w:id="174" w:name="_Ref473548018"/>
      <w:bookmarkStart w:id="175" w:name="_Ref473548055"/>
      <w:bookmarkStart w:id="176" w:name="_Toc473616421"/>
      <w:bookmarkStart w:id="177" w:name="_Ref474923015"/>
      <w:bookmarkStart w:id="178" w:name="_Toc72747356"/>
      <w:bookmarkStart w:id="179" w:name="_Toc80190332"/>
      <w:bookmarkStart w:id="180" w:name="_Toc95201989"/>
      <w:bookmarkStart w:id="181" w:name="_Toc98917912"/>
      <w:r w:rsidRPr="00023E8B">
        <w:rPr>
          <w:rFonts w:ascii="Arial" w:hAnsi="Arial" w:cs="Arial"/>
          <w:i w:val="0"/>
          <w:iCs w:val="0"/>
          <w:sz w:val="18"/>
          <w:szCs w:val="18"/>
        </w:rPr>
        <w:t>Contractor’s Records</w:t>
      </w:r>
      <w:bookmarkEnd w:id="172"/>
      <w:bookmarkEnd w:id="173"/>
      <w:bookmarkEnd w:id="174"/>
      <w:bookmarkEnd w:id="175"/>
      <w:bookmarkEnd w:id="176"/>
      <w:bookmarkEnd w:id="177"/>
      <w:bookmarkEnd w:id="178"/>
      <w:bookmarkEnd w:id="179"/>
      <w:bookmarkEnd w:id="180"/>
      <w:bookmarkEnd w:id="181"/>
    </w:p>
    <w:p w14:paraId="5611AAA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and their Subcontractors shall maintain all records specified in and connected with the Contract (expressly or otherwise) and make them available to the Authority when requested on reasonable notice. </w:t>
      </w:r>
    </w:p>
    <w:p w14:paraId="7ECBDBA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DB63E20"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to enable the National Audit Office to carry out the Authority’s statutory audits and to examine and/or certify the Authority’s annual and interim report and accounts; and</w:t>
      </w:r>
    </w:p>
    <w:p w14:paraId="037A5521"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to enable the National Audit Office to carry out an examination pursuant to Part II of the National Audit Act 1983 of the economy, efficiency and effectiveness with which the Authority has used its resources.</w:t>
      </w:r>
    </w:p>
    <w:p w14:paraId="07207E13"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491636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Unless the Contract specifies otherwise the records referred to in this Condition shall be retained for a period of at least 6 years from:</w:t>
      </w:r>
    </w:p>
    <w:p w14:paraId="589EA78D"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end of the Contract term;</w:t>
      </w:r>
    </w:p>
    <w:p w14:paraId="598EBD37"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the termination of the Contract; or </w:t>
      </w:r>
    </w:p>
    <w:p w14:paraId="53FDBD86"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final payment,</w:t>
      </w:r>
    </w:p>
    <w:p w14:paraId="485C8FA7" w14:textId="77777777" w:rsidR="0000405E" w:rsidRPr="00023E8B" w:rsidRDefault="0000405E" w:rsidP="0000405E">
      <w:pPr>
        <w:rPr>
          <w:rFonts w:ascii="Arial" w:hAnsi="Arial" w:cs="Arial"/>
          <w:sz w:val="18"/>
          <w:szCs w:val="18"/>
        </w:rPr>
      </w:pPr>
      <w:r w:rsidRPr="00023E8B">
        <w:rPr>
          <w:rFonts w:ascii="Arial" w:hAnsi="Arial" w:cs="Arial"/>
          <w:sz w:val="18"/>
          <w:szCs w:val="18"/>
        </w:rPr>
        <w:t>whichever occurs latest.</w:t>
      </w:r>
    </w:p>
    <w:p w14:paraId="21FFC892"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82" w:name="_Toc422462849"/>
      <w:bookmarkStart w:id="183" w:name="_Toc473616422"/>
      <w:bookmarkStart w:id="184" w:name="_Toc72747357"/>
      <w:bookmarkStart w:id="185" w:name="_Toc80190333"/>
      <w:bookmarkStart w:id="186" w:name="_Toc95201990"/>
      <w:bookmarkStart w:id="187" w:name="_Toc98917913"/>
      <w:r w:rsidRPr="00023E8B">
        <w:rPr>
          <w:rFonts w:ascii="Arial" w:hAnsi="Arial" w:cs="Arial"/>
          <w:i w:val="0"/>
          <w:iCs w:val="0"/>
          <w:sz w:val="18"/>
          <w:szCs w:val="18"/>
        </w:rPr>
        <w:t>Notices</w:t>
      </w:r>
      <w:bookmarkEnd w:id="182"/>
      <w:bookmarkEnd w:id="183"/>
      <w:bookmarkEnd w:id="184"/>
      <w:bookmarkEnd w:id="185"/>
      <w:bookmarkEnd w:id="186"/>
      <w:bookmarkEnd w:id="187"/>
    </w:p>
    <w:p w14:paraId="6CBE46C7" w14:textId="77777777" w:rsidR="0000405E" w:rsidRPr="00023E8B" w:rsidRDefault="0000405E" w:rsidP="006F32F9">
      <w:pPr>
        <w:widowControl w:val="0"/>
        <w:numPr>
          <w:ilvl w:val="0"/>
          <w:numId w:val="24"/>
        </w:numPr>
        <w:tabs>
          <w:tab w:val="clear" w:pos="2424"/>
          <w:tab w:val="num" w:pos="0"/>
        </w:tabs>
        <w:ind w:left="0" w:firstLine="0"/>
        <w:rPr>
          <w:rFonts w:ascii="Arial" w:hAnsi="Arial" w:cs="Arial"/>
          <w:sz w:val="18"/>
          <w:szCs w:val="18"/>
        </w:rPr>
      </w:pPr>
      <w:r w:rsidRPr="00023E8B">
        <w:rPr>
          <w:rFonts w:ascii="Arial" w:hAnsi="Arial" w:cs="Arial"/>
          <w:sz w:val="18"/>
          <w:szCs w:val="18"/>
        </w:rPr>
        <w:t>A Notice served under the Contract shall be:</w:t>
      </w:r>
    </w:p>
    <w:p w14:paraId="5AAE33E8" w14:textId="77777777" w:rsidR="0000405E" w:rsidRPr="00023E8B" w:rsidRDefault="0000405E" w:rsidP="006F32F9">
      <w:pPr>
        <w:widowControl w:val="0"/>
        <w:numPr>
          <w:ilvl w:val="1"/>
          <w:numId w:val="24"/>
        </w:numPr>
        <w:tabs>
          <w:tab w:val="clear" w:pos="1635"/>
        </w:tabs>
        <w:ind w:left="567" w:firstLine="0"/>
        <w:rPr>
          <w:rFonts w:ascii="Arial" w:hAnsi="Arial" w:cs="Arial"/>
          <w:sz w:val="18"/>
          <w:szCs w:val="18"/>
        </w:rPr>
      </w:pPr>
      <w:r w:rsidRPr="00023E8B">
        <w:rPr>
          <w:rFonts w:ascii="Arial" w:hAnsi="Arial" w:cs="Arial"/>
          <w:sz w:val="18"/>
          <w:szCs w:val="18"/>
        </w:rPr>
        <w:t>in writing in the English language;</w:t>
      </w:r>
    </w:p>
    <w:p w14:paraId="680A2F9C" w14:textId="77777777" w:rsidR="0000405E" w:rsidRPr="00023E8B" w:rsidRDefault="0000405E" w:rsidP="006F32F9">
      <w:pPr>
        <w:widowControl w:val="0"/>
        <w:numPr>
          <w:ilvl w:val="1"/>
          <w:numId w:val="24"/>
        </w:numPr>
        <w:tabs>
          <w:tab w:val="clear" w:pos="1635"/>
          <w:tab w:val="num" w:pos="1134"/>
        </w:tabs>
        <w:ind w:left="567" w:firstLine="0"/>
        <w:rPr>
          <w:rFonts w:ascii="Arial" w:hAnsi="Arial" w:cs="Arial"/>
          <w:sz w:val="18"/>
          <w:szCs w:val="18"/>
        </w:rPr>
      </w:pPr>
      <w:r w:rsidRPr="00023E8B">
        <w:rPr>
          <w:rFonts w:ascii="Arial" w:hAnsi="Arial" w:cs="Arial"/>
          <w:sz w:val="18"/>
          <w:szCs w:val="18"/>
        </w:rPr>
        <w:t>authenticated by signature or such other method as may be agreed between the Parties;</w:t>
      </w:r>
    </w:p>
    <w:p w14:paraId="69D155D3" w14:textId="77777777" w:rsidR="0000405E" w:rsidRPr="00023E8B" w:rsidRDefault="0000405E" w:rsidP="006F32F9">
      <w:pPr>
        <w:widowControl w:val="0"/>
        <w:numPr>
          <w:ilvl w:val="1"/>
          <w:numId w:val="24"/>
        </w:numPr>
        <w:tabs>
          <w:tab w:val="clear" w:pos="1635"/>
          <w:tab w:val="num" w:pos="1134"/>
        </w:tabs>
        <w:ind w:left="567" w:firstLine="0"/>
        <w:rPr>
          <w:rFonts w:ascii="Arial" w:hAnsi="Arial" w:cs="Arial"/>
          <w:sz w:val="18"/>
          <w:szCs w:val="18"/>
        </w:rPr>
      </w:pPr>
      <w:r w:rsidRPr="00023E8B">
        <w:rPr>
          <w:rFonts w:ascii="Arial" w:hAnsi="Arial" w:cs="Arial"/>
          <w:sz w:val="18"/>
          <w:szCs w:val="18"/>
        </w:rPr>
        <w:t>sent for the attention of the other Party’s Representative, and to the address set out in Schedule 3 (Contract Data Sheet);</w:t>
      </w:r>
    </w:p>
    <w:p w14:paraId="1ED67DE9" w14:textId="77777777" w:rsidR="0000405E" w:rsidRPr="00023E8B" w:rsidRDefault="0000405E" w:rsidP="006F32F9">
      <w:pPr>
        <w:widowControl w:val="0"/>
        <w:numPr>
          <w:ilvl w:val="1"/>
          <w:numId w:val="24"/>
        </w:numPr>
        <w:tabs>
          <w:tab w:val="clear" w:pos="1635"/>
          <w:tab w:val="num" w:pos="1134"/>
        </w:tabs>
        <w:ind w:left="567" w:firstLine="0"/>
        <w:rPr>
          <w:rFonts w:ascii="Arial" w:hAnsi="Arial" w:cs="Arial"/>
          <w:sz w:val="18"/>
          <w:szCs w:val="18"/>
        </w:rPr>
      </w:pPr>
      <w:r w:rsidRPr="00023E8B">
        <w:rPr>
          <w:rFonts w:ascii="Arial" w:hAnsi="Arial" w:cs="Arial"/>
          <w:sz w:val="18"/>
          <w:szCs w:val="18"/>
        </w:rPr>
        <w:t>marked with the number of the Contract; and</w:t>
      </w:r>
    </w:p>
    <w:p w14:paraId="25A90998" w14:textId="77777777" w:rsidR="0000405E" w:rsidRPr="00023E8B" w:rsidRDefault="0000405E" w:rsidP="006F32F9">
      <w:pPr>
        <w:widowControl w:val="0"/>
        <w:numPr>
          <w:ilvl w:val="1"/>
          <w:numId w:val="24"/>
        </w:numPr>
        <w:tabs>
          <w:tab w:val="clear" w:pos="1635"/>
          <w:tab w:val="num" w:pos="1134"/>
        </w:tabs>
        <w:ind w:left="567" w:firstLine="0"/>
        <w:rPr>
          <w:rFonts w:ascii="Arial" w:hAnsi="Arial" w:cs="Arial"/>
          <w:sz w:val="18"/>
          <w:szCs w:val="18"/>
        </w:rPr>
      </w:pPr>
      <w:r w:rsidRPr="00023E8B">
        <w:rPr>
          <w:rFonts w:ascii="Arial" w:hAnsi="Arial" w:cs="Arial"/>
          <w:sz w:val="18"/>
          <w:szCs w:val="18"/>
        </w:rPr>
        <w:t>delivered by hand, prepaid post (or airmail), facsimile transmission or, if agreed in Schedule 3 (Contract Data Sheet), by electronic mail.</w:t>
      </w:r>
    </w:p>
    <w:p w14:paraId="60E1DDAA" w14:textId="77777777" w:rsidR="0000405E" w:rsidRPr="00023E8B" w:rsidRDefault="0000405E" w:rsidP="006F32F9">
      <w:pPr>
        <w:widowControl w:val="0"/>
        <w:numPr>
          <w:ilvl w:val="0"/>
          <w:numId w:val="24"/>
        </w:numPr>
        <w:tabs>
          <w:tab w:val="clear" w:pos="2424"/>
          <w:tab w:val="num" w:pos="0"/>
        </w:tabs>
        <w:ind w:left="0" w:firstLine="0"/>
        <w:rPr>
          <w:rFonts w:ascii="Arial" w:hAnsi="Arial" w:cs="Arial"/>
          <w:sz w:val="18"/>
          <w:szCs w:val="18"/>
        </w:rPr>
      </w:pPr>
      <w:r w:rsidRPr="00023E8B">
        <w:rPr>
          <w:rFonts w:ascii="Arial" w:hAnsi="Arial" w:cs="Arial"/>
          <w:sz w:val="18"/>
          <w:szCs w:val="18"/>
        </w:rPr>
        <w:t>Notices shall be deemed to have been received:</w:t>
      </w:r>
    </w:p>
    <w:p w14:paraId="5401AD9B" w14:textId="77777777" w:rsidR="0000405E" w:rsidRPr="00023E8B" w:rsidRDefault="0000405E" w:rsidP="006F32F9">
      <w:pPr>
        <w:widowControl w:val="0"/>
        <w:numPr>
          <w:ilvl w:val="1"/>
          <w:numId w:val="24"/>
        </w:numPr>
        <w:tabs>
          <w:tab w:val="clear" w:pos="1635"/>
          <w:tab w:val="num" w:pos="1134"/>
        </w:tabs>
        <w:ind w:left="567" w:firstLine="0"/>
        <w:rPr>
          <w:rFonts w:ascii="Arial" w:hAnsi="Arial" w:cs="Arial"/>
          <w:sz w:val="18"/>
          <w:szCs w:val="18"/>
        </w:rPr>
      </w:pPr>
      <w:r w:rsidRPr="00023E8B">
        <w:rPr>
          <w:rFonts w:ascii="Arial" w:hAnsi="Arial" w:cs="Arial"/>
          <w:sz w:val="18"/>
          <w:szCs w:val="18"/>
        </w:rPr>
        <w:t>if delivered by hand, on the day of delivery if it is the recipient’s Business Day and otherwise on the first Business Day of the recipient immediately following the day of delivery;</w:t>
      </w:r>
    </w:p>
    <w:p w14:paraId="5F6DEDE5" w14:textId="77777777" w:rsidR="0000405E" w:rsidRPr="00023E8B" w:rsidRDefault="0000405E" w:rsidP="006F32F9">
      <w:pPr>
        <w:widowControl w:val="0"/>
        <w:numPr>
          <w:ilvl w:val="1"/>
          <w:numId w:val="24"/>
        </w:numPr>
        <w:tabs>
          <w:tab w:val="clear" w:pos="1635"/>
          <w:tab w:val="num" w:pos="1134"/>
        </w:tabs>
        <w:ind w:left="567" w:firstLine="0"/>
        <w:rPr>
          <w:rFonts w:ascii="Arial" w:hAnsi="Arial" w:cs="Arial"/>
          <w:sz w:val="18"/>
          <w:szCs w:val="18"/>
        </w:rPr>
      </w:pPr>
      <w:r w:rsidRPr="00023E8B">
        <w:rPr>
          <w:rFonts w:ascii="Arial" w:hAnsi="Arial" w:cs="Arial"/>
          <w:sz w:val="18"/>
          <w:szCs w:val="18"/>
        </w:rPr>
        <w:t>if sent by prepaid post, on the fourth Business Day (or the tenth Business Day in the case of airmail) after the day of posting;</w:t>
      </w:r>
    </w:p>
    <w:p w14:paraId="174C5B30" w14:textId="77777777" w:rsidR="0000405E" w:rsidRPr="00023E8B" w:rsidRDefault="0000405E" w:rsidP="006F32F9">
      <w:pPr>
        <w:widowControl w:val="0"/>
        <w:numPr>
          <w:ilvl w:val="1"/>
          <w:numId w:val="24"/>
        </w:numPr>
        <w:tabs>
          <w:tab w:val="clear" w:pos="1635"/>
          <w:tab w:val="num" w:pos="1134"/>
        </w:tabs>
        <w:ind w:left="567" w:firstLine="0"/>
        <w:rPr>
          <w:rFonts w:ascii="Arial" w:hAnsi="Arial" w:cs="Arial"/>
          <w:sz w:val="18"/>
          <w:szCs w:val="18"/>
        </w:rPr>
      </w:pPr>
      <w:r w:rsidRPr="00023E8B">
        <w:rPr>
          <w:rFonts w:ascii="Arial" w:hAnsi="Arial" w:cs="Arial"/>
          <w:sz w:val="18"/>
          <w:szCs w:val="18"/>
        </w:rPr>
        <w:t xml:space="preserve">if sent by facsimile or electronic means: </w:t>
      </w:r>
    </w:p>
    <w:p w14:paraId="6752F09D" w14:textId="77777777" w:rsidR="0000405E" w:rsidRPr="00023E8B" w:rsidRDefault="0000405E" w:rsidP="006F32F9">
      <w:pPr>
        <w:widowControl w:val="0"/>
        <w:numPr>
          <w:ilvl w:val="2"/>
          <w:numId w:val="10"/>
        </w:numPr>
        <w:tabs>
          <w:tab w:val="clear" w:pos="2550"/>
          <w:tab w:val="left" w:pos="1134"/>
        </w:tabs>
        <w:ind w:left="1134" w:firstLine="0"/>
        <w:rPr>
          <w:rFonts w:ascii="Arial" w:hAnsi="Arial" w:cs="Arial"/>
          <w:sz w:val="18"/>
          <w:szCs w:val="18"/>
          <w:lang w:val="en"/>
        </w:rPr>
      </w:pPr>
      <w:r w:rsidRPr="00023E8B">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73E5AF5E" w14:textId="77777777" w:rsidR="0000405E" w:rsidRPr="00023E8B" w:rsidRDefault="0000405E" w:rsidP="006F32F9">
      <w:pPr>
        <w:widowControl w:val="0"/>
        <w:numPr>
          <w:ilvl w:val="2"/>
          <w:numId w:val="10"/>
        </w:numPr>
        <w:tabs>
          <w:tab w:val="clear" w:pos="2550"/>
          <w:tab w:val="left" w:pos="1134"/>
        </w:tabs>
        <w:ind w:left="1134" w:firstLine="0"/>
        <w:rPr>
          <w:rFonts w:ascii="Arial" w:hAnsi="Arial" w:cs="Arial"/>
          <w:sz w:val="18"/>
          <w:szCs w:val="18"/>
          <w:lang w:val="en"/>
        </w:rPr>
      </w:pPr>
      <w:r w:rsidRPr="00023E8B">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4D859E69"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188" w:name="_Toc422462847"/>
      <w:bookmarkStart w:id="189" w:name="_Toc473616423"/>
      <w:bookmarkStart w:id="190" w:name="_Toc72747358"/>
      <w:bookmarkStart w:id="191" w:name="_Toc80190334"/>
      <w:bookmarkStart w:id="192" w:name="_Toc95201991"/>
      <w:bookmarkStart w:id="193" w:name="_Toc98917914"/>
      <w:r w:rsidRPr="00023E8B">
        <w:rPr>
          <w:rFonts w:ascii="Arial" w:hAnsi="Arial" w:cs="Arial"/>
          <w:i w:val="0"/>
          <w:iCs w:val="0"/>
          <w:sz w:val="18"/>
          <w:szCs w:val="18"/>
        </w:rPr>
        <w:t>Progress Monitoring, Meetings and Reports</w:t>
      </w:r>
      <w:bookmarkEnd w:id="188"/>
      <w:bookmarkEnd w:id="189"/>
      <w:bookmarkEnd w:id="190"/>
      <w:bookmarkEnd w:id="191"/>
      <w:bookmarkEnd w:id="192"/>
      <w:bookmarkEnd w:id="193"/>
    </w:p>
    <w:p w14:paraId="1A1B0654" w14:textId="77777777" w:rsidR="0000405E" w:rsidRPr="00023E8B" w:rsidRDefault="0000405E" w:rsidP="006F32F9">
      <w:pPr>
        <w:widowControl w:val="0"/>
        <w:numPr>
          <w:ilvl w:val="1"/>
          <w:numId w:val="11"/>
        </w:numPr>
        <w:tabs>
          <w:tab w:val="clear" w:pos="2424"/>
        </w:tabs>
        <w:ind w:left="0" w:firstLine="0"/>
        <w:rPr>
          <w:rFonts w:ascii="Arial" w:hAnsi="Arial" w:cs="Arial"/>
          <w:sz w:val="18"/>
          <w:szCs w:val="18"/>
        </w:rPr>
      </w:pPr>
      <w:r w:rsidRPr="00023E8B">
        <w:rPr>
          <w:rFonts w:ascii="Arial" w:hAnsi="Arial" w:cs="Arial"/>
          <w:sz w:val="18"/>
          <w:szCs w:val="18"/>
        </w:rPr>
        <w:t>The Contractor shall attend progress meetings at the frequency or times (if any) specified in Schedule 3 (Contract Data Sheet) and shall ensure that their Contractor’s representatives are suitably qualified to attend such meetings.</w:t>
      </w:r>
    </w:p>
    <w:p w14:paraId="19CE7260" w14:textId="77777777" w:rsidR="0000405E" w:rsidRPr="00023E8B" w:rsidRDefault="0000405E" w:rsidP="006F32F9">
      <w:pPr>
        <w:widowControl w:val="0"/>
        <w:numPr>
          <w:ilvl w:val="1"/>
          <w:numId w:val="11"/>
        </w:numPr>
        <w:tabs>
          <w:tab w:val="clear" w:pos="2424"/>
        </w:tabs>
        <w:ind w:left="0" w:firstLine="0"/>
        <w:rPr>
          <w:rFonts w:ascii="Arial" w:hAnsi="Arial" w:cs="Arial"/>
          <w:sz w:val="18"/>
          <w:szCs w:val="18"/>
        </w:rPr>
      </w:pPr>
      <w:r w:rsidRPr="00023E8B">
        <w:rPr>
          <w:rFonts w:ascii="Arial" w:hAnsi="Arial" w:cs="Arial"/>
          <w:sz w:val="18"/>
          <w:szCs w:val="18"/>
        </w:rPr>
        <w:t xml:space="preserve">The Contractor shall submit progress reports to the Authority’s Representatives at the times and in the format (if any) specified in </w:t>
      </w:r>
      <w:bookmarkStart w:id="194" w:name="_DV_M163"/>
      <w:bookmarkStart w:id="195" w:name="_DV_M164"/>
      <w:bookmarkStart w:id="196" w:name="_DV_M974"/>
      <w:bookmarkEnd w:id="194"/>
      <w:bookmarkEnd w:id="195"/>
      <w:bookmarkEnd w:id="196"/>
      <w:r w:rsidRPr="00023E8B">
        <w:rPr>
          <w:rFonts w:ascii="Arial" w:hAnsi="Arial" w:cs="Arial"/>
          <w:sz w:val="18"/>
          <w:szCs w:val="18"/>
        </w:rPr>
        <w:t>Schedule 3 (Contract Data Sheet). The reports shall detail as a minimum:</w:t>
      </w:r>
    </w:p>
    <w:p w14:paraId="200686A6" w14:textId="77777777" w:rsidR="0000405E" w:rsidRPr="00023E8B" w:rsidRDefault="0000405E" w:rsidP="006F32F9">
      <w:pPr>
        <w:widowControl w:val="0"/>
        <w:numPr>
          <w:ilvl w:val="1"/>
          <w:numId w:val="12"/>
        </w:numPr>
        <w:tabs>
          <w:tab w:val="clear" w:pos="1842"/>
          <w:tab w:val="left" w:pos="993"/>
        </w:tabs>
        <w:ind w:left="567" w:firstLine="0"/>
        <w:rPr>
          <w:rFonts w:ascii="Arial" w:hAnsi="Arial" w:cs="Arial"/>
          <w:sz w:val="18"/>
          <w:szCs w:val="18"/>
        </w:rPr>
      </w:pPr>
      <w:r w:rsidRPr="00023E8B">
        <w:rPr>
          <w:rFonts w:ascii="Arial" w:hAnsi="Arial" w:cs="Arial"/>
          <w:sz w:val="18"/>
          <w:szCs w:val="18"/>
        </w:rPr>
        <w:t>performance/Delivery of the Contractor Deliverables;</w:t>
      </w:r>
    </w:p>
    <w:p w14:paraId="35684381" w14:textId="77777777" w:rsidR="0000405E" w:rsidRPr="00023E8B" w:rsidRDefault="0000405E" w:rsidP="006F32F9">
      <w:pPr>
        <w:widowControl w:val="0"/>
        <w:numPr>
          <w:ilvl w:val="1"/>
          <w:numId w:val="12"/>
        </w:numPr>
        <w:tabs>
          <w:tab w:val="clear" w:pos="1842"/>
          <w:tab w:val="left" w:pos="993"/>
        </w:tabs>
        <w:ind w:left="567" w:firstLine="0"/>
        <w:rPr>
          <w:rFonts w:ascii="Arial" w:hAnsi="Arial" w:cs="Arial"/>
          <w:sz w:val="18"/>
          <w:szCs w:val="18"/>
        </w:rPr>
      </w:pPr>
      <w:r w:rsidRPr="00023E8B">
        <w:rPr>
          <w:rFonts w:ascii="Arial" w:hAnsi="Arial" w:cs="Arial"/>
          <w:sz w:val="18"/>
          <w:szCs w:val="18"/>
        </w:rPr>
        <w:t>risks and opportunities;</w:t>
      </w:r>
    </w:p>
    <w:p w14:paraId="7BF2845A" w14:textId="77777777" w:rsidR="0000405E" w:rsidRPr="00023E8B" w:rsidRDefault="0000405E" w:rsidP="006F32F9">
      <w:pPr>
        <w:widowControl w:val="0"/>
        <w:numPr>
          <w:ilvl w:val="1"/>
          <w:numId w:val="12"/>
        </w:numPr>
        <w:tabs>
          <w:tab w:val="clear" w:pos="1842"/>
          <w:tab w:val="left" w:pos="993"/>
        </w:tabs>
        <w:ind w:left="567" w:firstLine="0"/>
        <w:rPr>
          <w:rFonts w:ascii="Arial" w:hAnsi="Arial" w:cs="Arial"/>
          <w:sz w:val="18"/>
          <w:szCs w:val="18"/>
        </w:rPr>
      </w:pPr>
      <w:r w:rsidRPr="00023E8B">
        <w:rPr>
          <w:rFonts w:ascii="Arial" w:hAnsi="Arial" w:cs="Arial"/>
          <w:sz w:val="18"/>
          <w:szCs w:val="18"/>
        </w:rPr>
        <w:lastRenderedPageBreak/>
        <w:t>any other information specified in Schedule 3 (Contract Data Sheet); and</w:t>
      </w:r>
    </w:p>
    <w:p w14:paraId="21CC5E64" w14:textId="77777777" w:rsidR="0000405E" w:rsidRPr="00023E8B" w:rsidRDefault="0000405E" w:rsidP="006F32F9">
      <w:pPr>
        <w:widowControl w:val="0"/>
        <w:numPr>
          <w:ilvl w:val="1"/>
          <w:numId w:val="12"/>
        </w:numPr>
        <w:tabs>
          <w:tab w:val="clear" w:pos="1842"/>
          <w:tab w:val="left" w:pos="993"/>
        </w:tabs>
        <w:ind w:left="567" w:firstLine="0"/>
        <w:rPr>
          <w:rFonts w:ascii="Arial" w:hAnsi="Arial" w:cs="Arial"/>
          <w:sz w:val="18"/>
          <w:szCs w:val="18"/>
        </w:rPr>
      </w:pPr>
      <w:r w:rsidRPr="00023E8B">
        <w:rPr>
          <w:rFonts w:ascii="Arial" w:hAnsi="Arial" w:cs="Arial"/>
          <w:sz w:val="18"/>
          <w:szCs w:val="18"/>
        </w:rPr>
        <w:t>any other information reasonably requested by the Authority.</w:t>
      </w:r>
    </w:p>
    <w:p w14:paraId="384DF92C" w14:textId="77777777" w:rsidR="0000405E" w:rsidRPr="00023E8B" w:rsidRDefault="0000405E" w:rsidP="0000405E">
      <w:pPr>
        <w:pStyle w:val="Heading1"/>
        <w:spacing w:before="120"/>
        <w:rPr>
          <w:rFonts w:ascii="Arial" w:hAnsi="Arial" w:cs="Arial"/>
          <w:sz w:val="18"/>
          <w:szCs w:val="18"/>
        </w:rPr>
      </w:pPr>
      <w:bookmarkStart w:id="197" w:name="_Toc72747359"/>
      <w:bookmarkStart w:id="198" w:name="_Toc80190335"/>
      <w:bookmarkStart w:id="199" w:name="_Toc95201992"/>
      <w:bookmarkStart w:id="200" w:name="_Toc98917915"/>
      <w:r w:rsidRPr="00023E8B">
        <w:rPr>
          <w:rFonts w:ascii="Arial" w:hAnsi="Arial" w:cs="Arial"/>
          <w:sz w:val="18"/>
          <w:szCs w:val="18"/>
        </w:rPr>
        <w:t>Supply of Contractor Deliverables</w:t>
      </w:r>
      <w:bookmarkEnd w:id="197"/>
      <w:bookmarkEnd w:id="198"/>
      <w:bookmarkEnd w:id="199"/>
      <w:bookmarkEnd w:id="200"/>
      <w:r w:rsidRPr="00023E8B">
        <w:rPr>
          <w:rFonts w:ascii="Arial" w:hAnsi="Arial" w:cs="Arial"/>
          <w:sz w:val="18"/>
          <w:szCs w:val="18"/>
        </w:rPr>
        <w:t xml:space="preserve"> </w:t>
      </w:r>
    </w:p>
    <w:p w14:paraId="225CD478"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01" w:name="_Toc422462819"/>
      <w:bookmarkStart w:id="202" w:name="_Toc473616424"/>
      <w:bookmarkStart w:id="203" w:name="_Toc72747360"/>
      <w:bookmarkStart w:id="204" w:name="_Toc80190336"/>
      <w:bookmarkStart w:id="205" w:name="_Toc95201993"/>
      <w:bookmarkStart w:id="206" w:name="_Toc98917916"/>
      <w:r w:rsidRPr="00023E8B">
        <w:rPr>
          <w:rFonts w:ascii="Arial" w:hAnsi="Arial" w:cs="Arial"/>
          <w:i w:val="0"/>
          <w:iCs w:val="0"/>
          <w:sz w:val="18"/>
          <w:szCs w:val="18"/>
        </w:rPr>
        <w:t>Supply of Contractor Deliverables and Quality Assurance</w:t>
      </w:r>
      <w:bookmarkEnd w:id="201"/>
      <w:bookmarkEnd w:id="202"/>
      <w:bookmarkEnd w:id="203"/>
      <w:bookmarkEnd w:id="204"/>
      <w:bookmarkEnd w:id="205"/>
      <w:bookmarkEnd w:id="206"/>
    </w:p>
    <w:p w14:paraId="5E4FBE0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3439385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07" w:name="_Ref473543545"/>
      <w:r w:rsidRPr="00023E8B">
        <w:rPr>
          <w:rFonts w:ascii="Arial" w:hAnsi="Arial" w:cs="Arial"/>
          <w:sz w:val="18"/>
          <w:szCs w:val="18"/>
        </w:rPr>
        <w:t>The Contractor shall:</w:t>
      </w:r>
      <w:bookmarkEnd w:id="207"/>
    </w:p>
    <w:p w14:paraId="1232D40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comply with any applicable quality assurance requirements specified in Schedule 3 (Contract Data Sheet) in providing the Contractor Deliverables; and</w:t>
      </w:r>
    </w:p>
    <w:p w14:paraId="42FD888E"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discharge their obligations under the Contract with all due skill, care, diligence and operating practice by appropriately experienced, qualified and trained personnel.</w:t>
      </w:r>
    </w:p>
    <w:p w14:paraId="136C924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provisions of clause </w:t>
      </w:r>
      <w:r w:rsidRPr="00023E8B">
        <w:rPr>
          <w:rFonts w:ascii="Arial" w:hAnsi="Arial" w:cs="Arial"/>
          <w:sz w:val="18"/>
          <w:szCs w:val="18"/>
        </w:rPr>
        <w:fldChar w:fldCharType="begin"/>
      </w:r>
      <w:r w:rsidRPr="00023E8B">
        <w:rPr>
          <w:rFonts w:ascii="Arial" w:hAnsi="Arial" w:cs="Arial"/>
          <w:sz w:val="18"/>
          <w:szCs w:val="18"/>
        </w:rPr>
        <w:instrText xml:space="preserve"> REF _Ref473543545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20.b</w:t>
      </w:r>
      <w:r w:rsidRPr="00023E8B">
        <w:rPr>
          <w:rFonts w:ascii="Arial" w:hAnsi="Arial" w:cs="Arial"/>
          <w:sz w:val="18"/>
          <w:szCs w:val="18"/>
        </w:rPr>
        <w:fldChar w:fldCharType="end"/>
      </w:r>
      <w:r w:rsidRPr="00023E8B">
        <w:rPr>
          <w:rFonts w:ascii="Arial" w:hAnsi="Arial" w:cs="Arial"/>
          <w:sz w:val="18"/>
          <w:szCs w:val="18"/>
        </w:rPr>
        <w:t>. shall survive any performance, acceptance or payment pursuant to the Contract and shall extend to any remedial services provided by the Contractor.</w:t>
      </w:r>
    </w:p>
    <w:p w14:paraId="47341D0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Contractor shall:</w:t>
      </w:r>
    </w:p>
    <w:p w14:paraId="3549BB8E"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observe, and ensure that the Contractor’s Team observe, all health and safety rules and regulations and any other security requirements that apply at any of the Authority’s premises;</w:t>
      </w:r>
    </w:p>
    <w:p w14:paraId="68AD0AA7"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notify the Authority as soon as they become aware of any health and safety hazards or issues which arise in relation to the Contractor Deliverables; and</w:t>
      </w:r>
    </w:p>
    <w:p w14:paraId="517EA13A"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before the date on which the Contractor Deliverables are to start, obtain, and at all times maintain, all necessary licences and consents in relation to the Contractor Deliverables.</w:t>
      </w:r>
    </w:p>
    <w:p w14:paraId="01FC11E1"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08" w:name="_Toc422462824"/>
      <w:bookmarkStart w:id="209" w:name="_Toc473616425"/>
      <w:bookmarkStart w:id="210" w:name="_Toc72747361"/>
      <w:bookmarkStart w:id="211" w:name="_Toc80190337"/>
      <w:bookmarkStart w:id="212" w:name="_Toc95201994"/>
      <w:bookmarkStart w:id="213" w:name="_Toc98917917"/>
      <w:r w:rsidRPr="00023E8B">
        <w:rPr>
          <w:rFonts w:ascii="Arial" w:hAnsi="Arial" w:cs="Arial"/>
          <w:i w:val="0"/>
          <w:iCs w:val="0"/>
          <w:sz w:val="18"/>
          <w:szCs w:val="18"/>
        </w:rPr>
        <w:t>Marking of Contractor Deliverables</w:t>
      </w:r>
      <w:bookmarkEnd w:id="208"/>
      <w:bookmarkEnd w:id="209"/>
      <w:bookmarkEnd w:id="210"/>
      <w:bookmarkEnd w:id="211"/>
      <w:bookmarkEnd w:id="212"/>
      <w:bookmarkEnd w:id="213"/>
    </w:p>
    <w:p w14:paraId="3E46961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4F9CB4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Any marking method used shall not have a detrimental effect on the strength, serviceability or corrosion resistance of the Contractor Deliverables.</w:t>
      </w:r>
    </w:p>
    <w:p w14:paraId="6DF82D1F"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marking shall include any serial numbers allocated to the Contractor Deliverable.</w:t>
      </w:r>
    </w:p>
    <w:p w14:paraId="64E7DF4B"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lang w:val="x-none"/>
        </w:rPr>
      </w:pPr>
      <w:r w:rsidRPr="00023E8B">
        <w:rPr>
          <w:rFonts w:ascii="Arial" w:hAnsi="Arial" w:cs="Arial"/>
          <w:sz w:val="18"/>
          <w:szCs w:val="18"/>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_Ref473543569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22</w:t>
      </w:r>
      <w:r w:rsidRPr="00023E8B">
        <w:rPr>
          <w:rFonts w:ascii="Arial" w:hAnsi="Arial" w:cs="Arial"/>
          <w:sz w:val="18"/>
          <w:szCs w:val="18"/>
        </w:rPr>
        <w:fldChar w:fldCharType="end"/>
      </w:r>
      <w:r w:rsidRPr="00023E8B">
        <w:rPr>
          <w:rFonts w:ascii="Arial" w:hAnsi="Arial" w:cs="Arial"/>
          <w:sz w:val="18"/>
          <w:szCs w:val="18"/>
        </w:rPr>
        <w:t xml:space="preserve"> (Packaging and Labelling (excluding Contractor Deliverables containing Munitions)).</w:t>
      </w:r>
    </w:p>
    <w:p w14:paraId="2E6E22C7"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14" w:name="_Toc422462825"/>
      <w:bookmarkStart w:id="215" w:name="_Ref473543569"/>
      <w:bookmarkStart w:id="216" w:name="_Toc473616426"/>
      <w:bookmarkStart w:id="217" w:name="_Toc72747362"/>
      <w:bookmarkStart w:id="218" w:name="_Toc80190338"/>
      <w:bookmarkStart w:id="219" w:name="_Toc95201995"/>
      <w:bookmarkStart w:id="220" w:name="_Toc98917918"/>
      <w:r w:rsidRPr="00023E8B">
        <w:rPr>
          <w:rFonts w:ascii="Arial" w:hAnsi="Arial" w:cs="Arial"/>
          <w:i w:val="0"/>
          <w:iCs w:val="0"/>
          <w:sz w:val="18"/>
          <w:szCs w:val="18"/>
        </w:rPr>
        <w:t>Packaging and Labelling (excluding Contractor Deliverables containing Munitions</w:t>
      </w:r>
      <w:bookmarkStart w:id="221" w:name="_Ref473544620"/>
      <w:bookmarkEnd w:id="214"/>
      <w:bookmarkEnd w:id="215"/>
      <w:bookmarkEnd w:id="216"/>
      <w:bookmarkEnd w:id="217"/>
      <w:r w:rsidRPr="00023E8B">
        <w:rPr>
          <w:rFonts w:ascii="Arial" w:hAnsi="Arial" w:cs="Arial"/>
          <w:i w:val="0"/>
          <w:iCs w:val="0"/>
          <w:sz w:val="18"/>
          <w:szCs w:val="18"/>
        </w:rPr>
        <w:t>)</w:t>
      </w:r>
      <w:bookmarkEnd w:id="218"/>
      <w:bookmarkEnd w:id="219"/>
      <w:bookmarkEnd w:id="220"/>
    </w:p>
    <w:p w14:paraId="523900A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Packaging responsibilities are as follows:</w:t>
      </w:r>
    </w:p>
    <w:p w14:paraId="6FDB4176"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Contractor shall be responsible for providing Packaging which fully complies with the requirements of the Contract.</w:t>
      </w:r>
    </w:p>
    <w:p w14:paraId="496B458D"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3580B77"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Contractor shall ensure all relevant information necessary for the effective performance of the Contract is made available to all Subcontractors.</w:t>
      </w:r>
    </w:p>
    <w:p w14:paraId="53BC9485"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049A865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The Contractor shall supply Commercial Packaging meeting the standards and requirements of Def Stan 81-041 (Part 1).  In addition, the following requirements apply:</w:t>
      </w:r>
    </w:p>
    <w:p w14:paraId="371F764B"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Contractor shall provide Packaging which:</w:t>
      </w:r>
    </w:p>
    <w:p w14:paraId="4D09DCCF" w14:textId="77777777" w:rsidR="0000405E" w:rsidRPr="00023E8B" w:rsidRDefault="0000405E" w:rsidP="006F32F9">
      <w:pPr>
        <w:widowControl w:val="0"/>
        <w:numPr>
          <w:ilvl w:val="0"/>
          <w:numId w:val="17"/>
        </w:numPr>
        <w:tabs>
          <w:tab w:val="clear" w:pos="2550"/>
          <w:tab w:val="num" w:pos="1134"/>
        </w:tabs>
        <w:ind w:left="1134" w:firstLine="0"/>
        <w:rPr>
          <w:rFonts w:ascii="Arial" w:hAnsi="Arial" w:cs="Arial"/>
          <w:sz w:val="18"/>
          <w:szCs w:val="18"/>
          <w:lang w:val="en"/>
        </w:rPr>
      </w:pPr>
      <w:r w:rsidRPr="00023E8B">
        <w:rPr>
          <w:rFonts w:ascii="Arial" w:hAnsi="Arial" w:cs="Arial"/>
          <w:sz w:val="18"/>
          <w:szCs w:val="18"/>
          <w:lang w:val="en"/>
        </w:rPr>
        <w:t>will ensure that each Contractor Deliverable may be transported and delivered to the consignee named in the Contract in an undamaged and serviceable condition; and</w:t>
      </w:r>
    </w:p>
    <w:p w14:paraId="0E68C892" w14:textId="77777777" w:rsidR="0000405E" w:rsidRPr="00023E8B" w:rsidRDefault="0000405E" w:rsidP="006F32F9">
      <w:pPr>
        <w:widowControl w:val="0"/>
        <w:numPr>
          <w:ilvl w:val="0"/>
          <w:numId w:val="17"/>
        </w:numPr>
        <w:tabs>
          <w:tab w:val="clear" w:pos="2550"/>
          <w:tab w:val="num" w:pos="1134"/>
        </w:tabs>
        <w:ind w:left="1134" w:firstLine="0"/>
        <w:rPr>
          <w:rFonts w:ascii="Arial" w:hAnsi="Arial" w:cs="Arial"/>
          <w:sz w:val="18"/>
          <w:szCs w:val="18"/>
          <w:lang w:val="en"/>
        </w:rPr>
      </w:pPr>
      <w:r w:rsidRPr="00023E8B">
        <w:rPr>
          <w:rFonts w:ascii="Arial" w:hAnsi="Arial" w:cs="Arial"/>
          <w:sz w:val="18"/>
          <w:szCs w:val="18"/>
          <w:lang w:val="en"/>
        </w:rPr>
        <w:t xml:space="preserve">is labelled to enable the contents to be identified without need to breach the package; and </w:t>
      </w:r>
    </w:p>
    <w:p w14:paraId="64E33492" w14:textId="77777777" w:rsidR="0000405E" w:rsidRPr="00023E8B" w:rsidRDefault="0000405E" w:rsidP="006F32F9">
      <w:pPr>
        <w:widowControl w:val="0"/>
        <w:numPr>
          <w:ilvl w:val="0"/>
          <w:numId w:val="17"/>
        </w:numPr>
        <w:tabs>
          <w:tab w:val="clear" w:pos="2550"/>
          <w:tab w:val="num" w:pos="1134"/>
        </w:tabs>
        <w:ind w:left="1134" w:firstLine="0"/>
        <w:rPr>
          <w:rFonts w:ascii="Arial" w:hAnsi="Arial" w:cs="Arial"/>
          <w:sz w:val="18"/>
          <w:szCs w:val="18"/>
          <w:lang w:val="en"/>
        </w:rPr>
      </w:pPr>
      <w:r w:rsidRPr="00023E8B">
        <w:rPr>
          <w:rFonts w:ascii="Arial" w:hAnsi="Arial" w:cs="Arial"/>
          <w:sz w:val="18"/>
          <w:szCs w:val="18"/>
          <w:lang w:val="en"/>
        </w:rPr>
        <w:t xml:space="preserve">is compliant with statutory requirements and this Condition. </w:t>
      </w:r>
    </w:p>
    <w:p w14:paraId="7B64B355"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The Packaging used by the Contractor to supply identical or similar Contractor Deliverables to commercial customers or to the general public (i.e. point of sale packaging) will be acceptable, provided </w:t>
      </w:r>
      <w:r w:rsidRPr="00023E8B">
        <w:rPr>
          <w:rFonts w:ascii="Arial" w:hAnsi="Arial" w:cs="Arial"/>
          <w:sz w:val="18"/>
          <w:szCs w:val="18"/>
        </w:rPr>
        <w:lastRenderedPageBreak/>
        <w:t>that it complies with the following criteria:</w:t>
      </w:r>
    </w:p>
    <w:p w14:paraId="6140AC1A" w14:textId="77777777" w:rsidR="0000405E" w:rsidRPr="00023E8B" w:rsidRDefault="0000405E" w:rsidP="006F32F9">
      <w:pPr>
        <w:widowControl w:val="0"/>
        <w:numPr>
          <w:ilvl w:val="0"/>
          <w:numId w:val="18"/>
        </w:numPr>
        <w:tabs>
          <w:tab w:val="clear" w:pos="2550"/>
          <w:tab w:val="num" w:pos="1134"/>
        </w:tabs>
        <w:ind w:left="1134" w:firstLine="0"/>
        <w:rPr>
          <w:rFonts w:ascii="Arial" w:hAnsi="Arial" w:cs="Arial"/>
          <w:sz w:val="18"/>
          <w:szCs w:val="18"/>
          <w:lang w:val="en"/>
        </w:rPr>
      </w:pPr>
      <w:r w:rsidRPr="00023E8B">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091754C3" w14:textId="77777777" w:rsidR="0000405E" w:rsidRPr="00023E8B" w:rsidRDefault="0000405E" w:rsidP="006F32F9">
      <w:pPr>
        <w:widowControl w:val="0"/>
        <w:numPr>
          <w:ilvl w:val="0"/>
          <w:numId w:val="18"/>
        </w:numPr>
        <w:tabs>
          <w:tab w:val="clear" w:pos="2550"/>
          <w:tab w:val="num" w:pos="1134"/>
        </w:tabs>
        <w:ind w:left="1134" w:firstLine="0"/>
        <w:rPr>
          <w:rFonts w:ascii="Arial" w:hAnsi="Arial" w:cs="Arial"/>
          <w:sz w:val="18"/>
          <w:szCs w:val="18"/>
          <w:lang w:val="en"/>
        </w:rPr>
      </w:pPr>
      <w:r w:rsidRPr="00023E8B">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rsidRPr="00023E8B">
        <w:rPr>
          <w:rFonts w:ascii="Arial" w:hAnsi="Arial" w:cs="Arial"/>
          <w:sz w:val="18"/>
          <w:szCs w:val="18"/>
          <w:lang w:val="en"/>
        </w:rPr>
        <w:fldChar w:fldCharType="begin"/>
      </w:r>
      <w:r w:rsidRPr="00023E8B">
        <w:rPr>
          <w:rFonts w:ascii="Arial" w:hAnsi="Arial" w:cs="Arial"/>
          <w:sz w:val="18"/>
          <w:szCs w:val="18"/>
          <w:lang w:val="en"/>
        </w:rPr>
        <w:instrText xml:space="preserve"> REF _Ref474918386 \w \h  \* MERGEFORMAT </w:instrText>
      </w:r>
      <w:r w:rsidRPr="00023E8B">
        <w:rPr>
          <w:rFonts w:ascii="Arial" w:hAnsi="Arial" w:cs="Arial"/>
          <w:sz w:val="18"/>
          <w:szCs w:val="18"/>
          <w:lang w:val="en"/>
        </w:rPr>
      </w:r>
      <w:r w:rsidRPr="00023E8B">
        <w:rPr>
          <w:rFonts w:ascii="Arial" w:hAnsi="Arial" w:cs="Arial"/>
          <w:sz w:val="18"/>
          <w:szCs w:val="18"/>
          <w:lang w:val="en"/>
        </w:rPr>
        <w:fldChar w:fldCharType="separate"/>
      </w:r>
      <w:r w:rsidRPr="00023E8B">
        <w:rPr>
          <w:rFonts w:ascii="Arial" w:hAnsi="Arial" w:cs="Arial"/>
          <w:sz w:val="18"/>
          <w:szCs w:val="18"/>
          <w:lang w:val="en"/>
        </w:rPr>
        <w:t>22.i</w:t>
      </w:r>
      <w:r w:rsidRPr="00023E8B">
        <w:rPr>
          <w:rFonts w:ascii="Arial" w:hAnsi="Arial" w:cs="Arial"/>
          <w:sz w:val="18"/>
          <w:szCs w:val="18"/>
          <w:lang w:val="en"/>
        </w:rPr>
        <w:fldChar w:fldCharType="end"/>
      </w:r>
      <w:r w:rsidRPr="00023E8B">
        <w:rPr>
          <w:rFonts w:ascii="Arial" w:hAnsi="Arial" w:cs="Arial"/>
          <w:sz w:val="18"/>
          <w:szCs w:val="18"/>
          <w:lang w:val="en"/>
        </w:rPr>
        <w:t xml:space="preserve"> to 2</w:t>
      </w:r>
      <w:r w:rsidRPr="00023E8B">
        <w:rPr>
          <w:rFonts w:ascii="Arial" w:hAnsi="Arial" w:cs="Arial"/>
          <w:sz w:val="18"/>
          <w:szCs w:val="18"/>
          <w:lang w:val="en"/>
        </w:rPr>
        <w:fldChar w:fldCharType="begin"/>
      </w:r>
      <w:r w:rsidRPr="00023E8B">
        <w:rPr>
          <w:rFonts w:ascii="Arial" w:hAnsi="Arial" w:cs="Arial"/>
          <w:sz w:val="18"/>
          <w:szCs w:val="18"/>
          <w:lang w:val="en"/>
        </w:rPr>
        <w:instrText xml:space="preserve"> REF _Ref474918407 \w \h  \* MERGEFORMAT </w:instrText>
      </w:r>
      <w:r w:rsidRPr="00023E8B">
        <w:rPr>
          <w:rFonts w:ascii="Arial" w:hAnsi="Arial" w:cs="Arial"/>
          <w:sz w:val="18"/>
          <w:szCs w:val="18"/>
          <w:lang w:val="en"/>
        </w:rPr>
      </w:r>
      <w:r w:rsidRPr="00023E8B">
        <w:rPr>
          <w:rFonts w:ascii="Arial" w:hAnsi="Arial" w:cs="Arial"/>
          <w:sz w:val="18"/>
          <w:szCs w:val="18"/>
          <w:lang w:val="en"/>
        </w:rPr>
        <w:fldChar w:fldCharType="separate"/>
      </w:r>
      <w:r w:rsidRPr="00023E8B">
        <w:rPr>
          <w:rFonts w:ascii="Arial" w:hAnsi="Arial" w:cs="Arial"/>
          <w:sz w:val="18"/>
          <w:szCs w:val="18"/>
          <w:lang w:val="en"/>
        </w:rPr>
        <w:t>2.l</w:t>
      </w:r>
      <w:r w:rsidRPr="00023E8B">
        <w:rPr>
          <w:rFonts w:ascii="Arial" w:hAnsi="Arial" w:cs="Arial"/>
          <w:sz w:val="18"/>
          <w:szCs w:val="18"/>
          <w:lang w:val="en"/>
        </w:rPr>
        <w:fldChar w:fldCharType="end"/>
      </w:r>
      <w:r w:rsidRPr="00023E8B">
        <w:rPr>
          <w:rFonts w:ascii="Arial" w:hAnsi="Arial" w:cs="Arial"/>
          <w:sz w:val="18"/>
          <w:szCs w:val="18"/>
          <w:lang w:val="en"/>
        </w:rPr>
        <w:t>. References to "PPQ packages" in subsequent text shall be taken to include Robust Contractor Deliverables; and</w:t>
      </w:r>
    </w:p>
    <w:p w14:paraId="5F1B8538" w14:textId="77777777" w:rsidR="0000405E" w:rsidRPr="00023E8B" w:rsidRDefault="0000405E" w:rsidP="006F32F9">
      <w:pPr>
        <w:widowControl w:val="0"/>
        <w:numPr>
          <w:ilvl w:val="0"/>
          <w:numId w:val="18"/>
        </w:numPr>
        <w:tabs>
          <w:tab w:val="clear" w:pos="2550"/>
          <w:tab w:val="num" w:pos="1134"/>
        </w:tabs>
        <w:ind w:left="1134" w:firstLine="0"/>
        <w:rPr>
          <w:rFonts w:ascii="Arial" w:hAnsi="Arial" w:cs="Arial"/>
          <w:sz w:val="18"/>
          <w:szCs w:val="18"/>
          <w:lang w:val="en"/>
        </w:rPr>
      </w:pPr>
      <w:r w:rsidRPr="00023E8B">
        <w:rPr>
          <w:rFonts w:ascii="Arial" w:hAnsi="Arial" w:cs="Arial"/>
          <w:sz w:val="18"/>
          <w:szCs w:val="18"/>
          <w:lang w:val="en"/>
        </w:rPr>
        <w:t>for ease of handling, transportation and delivery, packages which contain identical Contractor Deliverables</w:t>
      </w:r>
      <w:r w:rsidRPr="00023E8B" w:rsidDel="00F8280B">
        <w:rPr>
          <w:rFonts w:ascii="Arial" w:hAnsi="Arial" w:cs="Arial"/>
          <w:sz w:val="18"/>
          <w:szCs w:val="18"/>
          <w:lang w:val="en"/>
        </w:rPr>
        <w:t xml:space="preserve"> </w:t>
      </w:r>
      <w:r w:rsidRPr="00023E8B">
        <w:rPr>
          <w:rFonts w:ascii="Arial" w:hAnsi="Arial" w:cs="Arial"/>
          <w:sz w:val="18"/>
          <w:szCs w:val="18"/>
          <w:lang w:val="en"/>
        </w:rPr>
        <w:t xml:space="preserve">may be bulked and overpacked, in accordance with clauses </w:t>
      </w:r>
      <w:r w:rsidRPr="00023E8B">
        <w:rPr>
          <w:rFonts w:ascii="Arial" w:hAnsi="Arial" w:cs="Arial"/>
          <w:sz w:val="18"/>
          <w:szCs w:val="18"/>
          <w:lang w:val="en"/>
        </w:rPr>
        <w:fldChar w:fldCharType="begin"/>
      </w:r>
      <w:r w:rsidRPr="00023E8B">
        <w:rPr>
          <w:rFonts w:ascii="Arial" w:hAnsi="Arial" w:cs="Arial"/>
          <w:sz w:val="18"/>
          <w:szCs w:val="18"/>
          <w:lang w:val="en"/>
        </w:rPr>
        <w:instrText xml:space="preserve"> REF _Ref474918386 \w \h  \* MERGEFORMAT </w:instrText>
      </w:r>
      <w:r w:rsidRPr="00023E8B">
        <w:rPr>
          <w:rFonts w:ascii="Arial" w:hAnsi="Arial" w:cs="Arial"/>
          <w:sz w:val="18"/>
          <w:szCs w:val="18"/>
          <w:lang w:val="en"/>
        </w:rPr>
      </w:r>
      <w:r w:rsidRPr="00023E8B">
        <w:rPr>
          <w:rFonts w:ascii="Arial" w:hAnsi="Arial" w:cs="Arial"/>
          <w:sz w:val="18"/>
          <w:szCs w:val="18"/>
          <w:lang w:val="en"/>
        </w:rPr>
        <w:fldChar w:fldCharType="separate"/>
      </w:r>
      <w:r w:rsidRPr="00023E8B">
        <w:rPr>
          <w:rFonts w:ascii="Arial" w:hAnsi="Arial" w:cs="Arial"/>
          <w:sz w:val="18"/>
          <w:szCs w:val="18"/>
          <w:lang w:val="en"/>
        </w:rPr>
        <w:t>22.i</w:t>
      </w:r>
      <w:r w:rsidRPr="00023E8B">
        <w:rPr>
          <w:rFonts w:ascii="Arial" w:hAnsi="Arial" w:cs="Arial"/>
          <w:sz w:val="18"/>
          <w:szCs w:val="18"/>
          <w:lang w:val="en"/>
        </w:rPr>
        <w:fldChar w:fldCharType="end"/>
      </w:r>
      <w:r w:rsidRPr="00023E8B">
        <w:rPr>
          <w:rFonts w:ascii="Arial" w:hAnsi="Arial" w:cs="Arial"/>
          <w:sz w:val="18"/>
          <w:szCs w:val="18"/>
          <w:lang w:val="en"/>
        </w:rPr>
        <w:t xml:space="preserve"> to </w:t>
      </w:r>
      <w:r w:rsidRPr="00023E8B">
        <w:rPr>
          <w:rFonts w:ascii="Arial" w:hAnsi="Arial" w:cs="Arial"/>
          <w:sz w:val="18"/>
          <w:szCs w:val="18"/>
          <w:lang w:val="en"/>
        </w:rPr>
        <w:fldChar w:fldCharType="begin"/>
      </w:r>
      <w:r w:rsidRPr="00023E8B">
        <w:rPr>
          <w:rFonts w:ascii="Arial" w:hAnsi="Arial" w:cs="Arial"/>
          <w:sz w:val="18"/>
          <w:szCs w:val="18"/>
          <w:lang w:val="en"/>
        </w:rPr>
        <w:instrText xml:space="preserve"> REF _Ref474918442 \w \h  \* MERGEFORMAT </w:instrText>
      </w:r>
      <w:r w:rsidRPr="00023E8B">
        <w:rPr>
          <w:rFonts w:ascii="Arial" w:hAnsi="Arial" w:cs="Arial"/>
          <w:sz w:val="18"/>
          <w:szCs w:val="18"/>
          <w:lang w:val="en"/>
        </w:rPr>
      </w:r>
      <w:r w:rsidRPr="00023E8B">
        <w:rPr>
          <w:rFonts w:ascii="Arial" w:hAnsi="Arial" w:cs="Arial"/>
          <w:sz w:val="18"/>
          <w:szCs w:val="18"/>
          <w:lang w:val="en"/>
        </w:rPr>
        <w:fldChar w:fldCharType="separate"/>
      </w:r>
      <w:r w:rsidRPr="00023E8B">
        <w:rPr>
          <w:rFonts w:ascii="Arial" w:hAnsi="Arial" w:cs="Arial"/>
          <w:sz w:val="18"/>
          <w:szCs w:val="18"/>
          <w:lang w:val="en"/>
        </w:rPr>
        <w:t>22.k</w:t>
      </w:r>
      <w:r w:rsidRPr="00023E8B">
        <w:rPr>
          <w:rFonts w:ascii="Arial" w:hAnsi="Arial" w:cs="Arial"/>
          <w:sz w:val="18"/>
          <w:szCs w:val="18"/>
          <w:lang w:val="en"/>
        </w:rPr>
        <w:fldChar w:fldCharType="end"/>
      </w:r>
      <w:r w:rsidRPr="00023E8B">
        <w:rPr>
          <w:rFonts w:ascii="Arial" w:hAnsi="Arial" w:cs="Arial"/>
          <w:sz w:val="18"/>
          <w:szCs w:val="18"/>
          <w:lang w:val="en"/>
        </w:rPr>
        <w:t>.</w:t>
      </w:r>
    </w:p>
    <w:p w14:paraId="3DD2A10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The Contractor shall ascertain whether the Contractor Deliverables being supplied are, or contain, Dangerous Goods, and shall supply the Dangerous Goods in accordance with:</w:t>
      </w:r>
    </w:p>
    <w:p w14:paraId="5477F0F7"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Health and Safety At Work Act 1974 (as amended);</w:t>
      </w:r>
    </w:p>
    <w:p w14:paraId="18641DC2"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 The Classification Hazard Information and Packaging for Supply Regulations (CHIP4) 2009 (as amended);</w:t>
      </w:r>
    </w:p>
    <w:p w14:paraId="53D64FC7"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 The REACH Regulations 2007 (as amended); and</w:t>
      </w:r>
    </w:p>
    <w:p w14:paraId="5FBF56E3"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 The Classification, Labelling and Packaging Regulations (CLP) 2009 (as amended).</w:t>
      </w:r>
    </w:p>
    <w:p w14:paraId="4A753B4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0E6ED899"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Safety Of Lives At Sea Regulations (SOLAS) 1974 (as amended); and</w:t>
      </w:r>
    </w:p>
    <w:p w14:paraId="4D7830F6"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Air Navigation (Amendment) Order 2019.</w:t>
      </w:r>
    </w:p>
    <w:p w14:paraId="16FB1CDE" w14:textId="77777777" w:rsidR="0000405E" w:rsidRPr="00023E8B" w:rsidRDefault="0000405E" w:rsidP="006F32F9">
      <w:pPr>
        <w:pStyle w:val="ListParagraph"/>
        <w:widowControl w:val="0"/>
        <w:numPr>
          <w:ilvl w:val="1"/>
          <w:numId w:val="7"/>
        </w:numPr>
        <w:tabs>
          <w:tab w:val="clear" w:pos="502"/>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_Ref301168573 \r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23</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(Supply of Hazardous Materials or Substances in Contractor Deliverables). </w:t>
      </w:r>
    </w:p>
    <w:p w14:paraId="3A8F3FC6"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bookmarkStart w:id="222" w:name="_Ref474918465"/>
      <w:r w:rsidRPr="00023E8B">
        <w:rPr>
          <w:rFonts w:ascii="Arial" w:hAnsi="Arial" w:cs="Arial"/>
          <w:color w:val="000000"/>
          <w:sz w:val="18"/>
          <w:szCs w:val="18"/>
        </w:rPr>
        <w:t xml:space="preserve">The Contractor shall comply with the requirements for the design of MLP which include clauses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_Ref474918465 \w \h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22.f</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and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_Ref474918471 \w \h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22.g</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as follows:</w:t>
      </w:r>
      <w:bookmarkEnd w:id="222"/>
    </w:p>
    <w:p w14:paraId="248E6194"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bookmarkStart w:id="223" w:name="_Ref474918496"/>
      <w:r w:rsidRPr="00023E8B">
        <w:rPr>
          <w:rFonts w:ascii="Arial" w:hAnsi="Arial" w:cs="Arial"/>
          <w:sz w:val="18"/>
          <w:szCs w:val="18"/>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bookmarkEnd w:id="223"/>
    </w:p>
    <w:p w14:paraId="05422BA8"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t>The MPAS certification (for individual designers) and registration (for organisations) scheme details are available from:</w:t>
      </w:r>
    </w:p>
    <w:p w14:paraId="56918B0B" w14:textId="77777777" w:rsidR="0000405E" w:rsidRPr="00023E8B" w:rsidRDefault="0000405E" w:rsidP="0000405E">
      <w:pPr>
        <w:pStyle w:val="ListParagraph"/>
        <w:widowControl w:val="0"/>
        <w:spacing w:after="0" w:line="240" w:lineRule="auto"/>
        <w:ind w:left="1134"/>
        <w:rPr>
          <w:rFonts w:ascii="Arial" w:hAnsi="Arial" w:cs="Arial"/>
          <w:sz w:val="18"/>
          <w:szCs w:val="18"/>
        </w:rPr>
      </w:pPr>
      <w:r w:rsidRPr="00023E8B">
        <w:rPr>
          <w:rFonts w:ascii="Arial" w:hAnsi="Arial" w:cs="Arial"/>
          <w:sz w:val="18"/>
          <w:szCs w:val="18"/>
        </w:rPr>
        <w:t>DES LSOC SpSycs-SptEng-Pkg1</w:t>
      </w:r>
    </w:p>
    <w:p w14:paraId="28901BFC" w14:textId="77777777" w:rsidR="0000405E" w:rsidRPr="00023E8B" w:rsidRDefault="0000405E" w:rsidP="0000405E">
      <w:pPr>
        <w:pStyle w:val="ListParagraph"/>
        <w:ind w:left="1134"/>
        <w:rPr>
          <w:rFonts w:ascii="Arial" w:hAnsi="Arial" w:cs="Arial"/>
          <w:sz w:val="18"/>
          <w:szCs w:val="18"/>
          <w:shd w:val="clear" w:color="auto" w:fill="FFFF99"/>
        </w:rPr>
      </w:pPr>
      <w:r w:rsidRPr="00023E8B">
        <w:rPr>
          <w:rFonts w:ascii="Arial" w:hAnsi="Arial" w:cs="Arial"/>
          <w:sz w:val="18"/>
          <w:szCs w:val="18"/>
        </w:rPr>
        <w:t>MOD Abbey Wood</w:t>
      </w:r>
    </w:p>
    <w:p w14:paraId="3B8E571B" w14:textId="77777777" w:rsidR="0000405E" w:rsidRPr="00023E8B" w:rsidRDefault="0000405E" w:rsidP="0000405E">
      <w:pPr>
        <w:pStyle w:val="ListParagraph"/>
        <w:ind w:left="1134"/>
        <w:rPr>
          <w:rFonts w:ascii="Arial" w:hAnsi="Arial" w:cs="Arial"/>
          <w:sz w:val="18"/>
          <w:szCs w:val="18"/>
          <w:shd w:val="clear" w:color="auto" w:fill="FFFF99"/>
        </w:rPr>
      </w:pPr>
      <w:r w:rsidRPr="00023E8B">
        <w:rPr>
          <w:rFonts w:ascii="Arial" w:hAnsi="Arial" w:cs="Arial"/>
          <w:sz w:val="18"/>
          <w:szCs w:val="18"/>
        </w:rPr>
        <w:t>Bristol, BS34 8JH</w:t>
      </w:r>
    </w:p>
    <w:p w14:paraId="5EB0885D" w14:textId="77777777" w:rsidR="0000405E" w:rsidRPr="00023E8B" w:rsidRDefault="0000405E" w:rsidP="0000405E">
      <w:pPr>
        <w:pStyle w:val="ListParagraph"/>
        <w:ind w:left="1134"/>
        <w:rPr>
          <w:rFonts w:ascii="Arial" w:hAnsi="Arial" w:cs="Arial"/>
          <w:sz w:val="18"/>
          <w:szCs w:val="18"/>
        </w:rPr>
      </w:pPr>
      <w:r w:rsidRPr="00023E8B">
        <w:rPr>
          <w:rFonts w:ascii="Arial" w:hAnsi="Arial" w:cs="Arial"/>
          <w:sz w:val="18"/>
          <w:szCs w:val="18"/>
        </w:rPr>
        <w:t>Tel. +44(0)30679-35353</w:t>
      </w:r>
    </w:p>
    <w:p w14:paraId="356C44A8" w14:textId="77777777" w:rsidR="0000405E" w:rsidRPr="00023E8B" w:rsidRDefault="00C56417" w:rsidP="0000405E">
      <w:pPr>
        <w:pStyle w:val="ListParagraph"/>
        <w:ind w:left="1134"/>
        <w:rPr>
          <w:rFonts w:ascii="Arial" w:hAnsi="Arial" w:cs="Arial"/>
          <w:sz w:val="18"/>
          <w:szCs w:val="18"/>
        </w:rPr>
      </w:pPr>
      <w:hyperlink r:id="rId10" w:history="1">
        <w:r w:rsidR="0000405E" w:rsidRPr="00023E8B">
          <w:rPr>
            <w:rStyle w:val="Hyperlink"/>
            <w:rFonts w:ascii="Arial" w:hAnsi="Arial" w:cs="Arial"/>
            <w:sz w:val="18"/>
            <w:szCs w:val="18"/>
          </w:rPr>
          <w:t>DESLSOC-SpSycs-SptEng-Pkg1@mod.gov.uk</w:t>
        </w:r>
      </w:hyperlink>
    </w:p>
    <w:p w14:paraId="1592B7F3"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shd w:val="clear" w:color="auto" w:fill="FFFF99"/>
        </w:rPr>
      </w:pPr>
      <w:r w:rsidRPr="00023E8B">
        <w:rPr>
          <w:rFonts w:ascii="Arial" w:hAnsi="Arial" w:cs="Arial"/>
          <w:sz w:val="18"/>
          <w:szCs w:val="18"/>
        </w:rPr>
        <w:t>The MPAS Documentation is also available on the DStan website.</w:t>
      </w:r>
    </w:p>
    <w:p w14:paraId="38A7B3BA"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14A6C73B"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Contractor shall ensure a search of the SPIS index (the ‘SPIN’) is carried out to establish the SPIS status of each requirement (using DEFFORM 129a ‘Application for Packaging Designs or their Status’).</w:t>
      </w:r>
    </w:p>
    <w:p w14:paraId="5D35E20C"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New designs shall not be made where there is an existing usable SPIS, or one that may be easily modified. </w:t>
      </w:r>
    </w:p>
    <w:p w14:paraId="772DC85D"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326C881B"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bookmarkStart w:id="224" w:name="_Ref474918591"/>
      <w:r w:rsidRPr="00023E8B">
        <w:rPr>
          <w:rFonts w:ascii="Arial" w:hAnsi="Arial" w:cs="Arial"/>
          <w:sz w:val="18"/>
          <w:szCs w:val="18"/>
        </w:rPr>
        <w:t>All SPIS, new or modified (and associated documentation), shall, on completion, be uploaded by the Contractor on to SPIN.  The format shall be Adobe PDF.</w:t>
      </w:r>
      <w:bookmarkEnd w:id="224"/>
      <w:r w:rsidRPr="00023E8B">
        <w:rPr>
          <w:rFonts w:ascii="Arial" w:hAnsi="Arial" w:cs="Arial"/>
          <w:sz w:val="18"/>
          <w:szCs w:val="18"/>
        </w:rPr>
        <w:t xml:space="preserve">  </w:t>
      </w:r>
    </w:p>
    <w:p w14:paraId="08AE3214"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Where it is necessary to use an existing SPIS design, the Contractor shall ensure the Packaging manufacturer is a registered organisation in accordance with clause </w:t>
      </w:r>
      <w:r w:rsidRPr="00023E8B">
        <w:rPr>
          <w:rFonts w:ascii="Arial" w:hAnsi="Arial" w:cs="Arial"/>
          <w:sz w:val="18"/>
          <w:szCs w:val="18"/>
        </w:rPr>
        <w:fldChar w:fldCharType="begin"/>
      </w:r>
      <w:r w:rsidRPr="00023E8B">
        <w:rPr>
          <w:rFonts w:ascii="Arial" w:hAnsi="Arial" w:cs="Arial"/>
          <w:sz w:val="18"/>
          <w:szCs w:val="18"/>
        </w:rPr>
        <w:instrText xml:space="preserve"> REF _Ref474918496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22.f.(1)</w:t>
      </w:r>
      <w:r w:rsidRPr="00023E8B">
        <w:rPr>
          <w:rFonts w:ascii="Arial" w:hAnsi="Arial" w:cs="Arial"/>
          <w:sz w:val="18"/>
          <w:szCs w:val="18"/>
        </w:rPr>
        <w:fldChar w:fldCharType="end"/>
      </w:r>
      <w:r w:rsidRPr="00023E8B">
        <w:rPr>
          <w:rFonts w:ascii="Arial" w:hAnsi="Arial" w:cs="Arial"/>
          <w:sz w:val="18"/>
          <w:szCs w:val="18"/>
        </w:rPr>
        <w:t xml:space="preserve"> above, or if un-registered, is compliant with MPAS ANNEX A Supplement (Code) M.  The Contractor shall ensure, as far as possible, that the SPIS is up to date.</w:t>
      </w:r>
    </w:p>
    <w:p w14:paraId="1DC3DA92"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The documents supplied under clause </w:t>
      </w:r>
      <w:r w:rsidRPr="00023E8B">
        <w:rPr>
          <w:rFonts w:ascii="Arial" w:hAnsi="Arial" w:cs="Arial"/>
          <w:sz w:val="18"/>
          <w:szCs w:val="18"/>
        </w:rPr>
        <w:fldChar w:fldCharType="begin"/>
      </w:r>
      <w:r w:rsidRPr="00023E8B">
        <w:rPr>
          <w:rFonts w:ascii="Arial" w:hAnsi="Arial" w:cs="Arial"/>
          <w:sz w:val="18"/>
          <w:szCs w:val="18"/>
        </w:rPr>
        <w:instrText xml:space="preserve"> REF _Ref474918591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22.f.(6)</w:t>
      </w:r>
      <w:r w:rsidRPr="00023E8B">
        <w:rPr>
          <w:rFonts w:ascii="Arial" w:hAnsi="Arial" w:cs="Arial"/>
          <w:sz w:val="18"/>
          <w:szCs w:val="18"/>
        </w:rPr>
        <w:fldChar w:fldCharType="end"/>
      </w:r>
      <w:r w:rsidRPr="00023E8B">
        <w:rPr>
          <w:rFonts w:ascii="Arial" w:hAnsi="Arial" w:cs="Arial"/>
          <w:sz w:val="18"/>
          <w:szCs w:val="18"/>
        </w:rPr>
        <w:t xml:space="preserve"> shall be considered as a contract data requirement and be subject to the terms of DEFCON 15 and DEFCON 21.</w:t>
      </w:r>
    </w:p>
    <w:p w14:paraId="7DA4DA7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bookmarkStart w:id="225" w:name="_Ref474918471"/>
      <w:r w:rsidRPr="00023E8B">
        <w:rPr>
          <w:rFonts w:ascii="Arial" w:hAnsi="Arial" w:cs="Arial"/>
          <w:color w:val="000000"/>
          <w:sz w:val="18"/>
          <w:szCs w:val="18"/>
        </w:rPr>
        <w:t>Unless otherwise stated in the Contract, one of the following procedures for the production of new or modified SPIS designs shall be applied:</w:t>
      </w:r>
      <w:bookmarkEnd w:id="225"/>
    </w:p>
    <w:p w14:paraId="385D253A"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If the Contractor or their Subcontractor is the PDA they shall:</w:t>
      </w:r>
    </w:p>
    <w:p w14:paraId="6869E56E"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bookmarkStart w:id="226" w:name="_Ref474922064"/>
      <w:r w:rsidRPr="00023E8B">
        <w:rPr>
          <w:rFonts w:ascii="Arial" w:hAnsi="Arial" w:cs="Arial"/>
          <w:color w:val="000000"/>
          <w:sz w:val="18"/>
          <w:szCs w:val="18"/>
        </w:rPr>
        <w:lastRenderedPageBreak/>
        <w:t xml:space="preserve">On receipt of instructions received from the Authority’s representative nominated in Box 2 </w:t>
      </w:r>
      <w:r w:rsidRPr="00023E8B">
        <w:rPr>
          <w:rFonts w:ascii="Arial" w:hAnsi="Arial" w:cs="Arial"/>
          <w:sz w:val="18"/>
          <w:szCs w:val="18"/>
        </w:rPr>
        <w:t>Annex A to Schedule 3 (Contract Data Sheet)</w:t>
      </w:r>
      <w:r w:rsidRPr="00023E8B">
        <w:rPr>
          <w:rFonts w:ascii="Arial" w:hAnsi="Arial" w:cs="Arial"/>
          <w:color w:val="000000"/>
          <w:sz w:val="18"/>
          <w:szCs w:val="18"/>
        </w:rPr>
        <w:t xml:space="preserve">, prepare the required package design in accordance with clause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_Ref474918465 \w \h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22.f</w:t>
      </w:r>
      <w:r w:rsidRPr="00023E8B">
        <w:rPr>
          <w:rFonts w:ascii="Arial" w:hAnsi="Arial" w:cs="Arial"/>
          <w:color w:val="000000"/>
          <w:sz w:val="18"/>
          <w:szCs w:val="18"/>
        </w:rPr>
        <w:fldChar w:fldCharType="end"/>
      </w:r>
      <w:r w:rsidRPr="00023E8B">
        <w:rPr>
          <w:rFonts w:ascii="Arial" w:hAnsi="Arial" w:cs="Arial"/>
          <w:color w:val="000000"/>
          <w:sz w:val="18"/>
          <w:szCs w:val="18"/>
        </w:rPr>
        <w:t>.</w:t>
      </w:r>
      <w:bookmarkEnd w:id="226"/>
    </w:p>
    <w:p w14:paraId="4193921D"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color w:val="000000"/>
          <w:sz w:val="18"/>
          <w:szCs w:val="18"/>
        </w:rPr>
      </w:pPr>
      <w:r w:rsidRPr="00023E8B">
        <w:rPr>
          <w:rFonts w:ascii="Arial" w:hAnsi="Arial" w:cs="Arial"/>
          <w:sz w:val="18"/>
          <w:szCs w:val="18"/>
        </w:rPr>
        <w:t xml:space="preserve"> </w:t>
      </w:r>
      <w:bookmarkStart w:id="227" w:name="_Ref474918651"/>
      <w:r w:rsidRPr="00023E8B">
        <w:rPr>
          <w:rFonts w:ascii="Arial" w:hAnsi="Arial" w:cs="Arial"/>
          <w:color w:val="000000"/>
          <w:sz w:val="18"/>
          <w:szCs w:val="18"/>
        </w:rPr>
        <w:t>Where the Contractor or their Subcontractor is registered, they shall, on completion of any design work, provide the Authority with the following documents electronically:</w:t>
      </w:r>
      <w:bookmarkEnd w:id="227"/>
    </w:p>
    <w:p w14:paraId="5559449E" w14:textId="77777777" w:rsidR="0000405E" w:rsidRPr="00023E8B" w:rsidRDefault="0000405E" w:rsidP="006F32F9">
      <w:pPr>
        <w:widowControl w:val="0"/>
        <w:numPr>
          <w:ilvl w:val="1"/>
          <w:numId w:val="19"/>
        </w:numPr>
        <w:tabs>
          <w:tab w:val="num" w:pos="2127"/>
        </w:tabs>
        <w:ind w:left="1701" w:firstLine="0"/>
        <w:rPr>
          <w:rFonts w:ascii="Arial" w:hAnsi="Arial" w:cs="Arial"/>
          <w:color w:val="000000"/>
          <w:sz w:val="18"/>
          <w:szCs w:val="18"/>
        </w:rPr>
      </w:pPr>
      <w:r w:rsidRPr="00023E8B">
        <w:rPr>
          <w:rFonts w:ascii="Arial" w:hAnsi="Arial" w:cs="Arial"/>
          <w:color w:val="000000"/>
          <w:sz w:val="18"/>
          <w:szCs w:val="18"/>
        </w:rPr>
        <w:tab/>
        <w:t>a list of all SPIS which have been prepared or revised against the Contract; and</w:t>
      </w:r>
    </w:p>
    <w:p w14:paraId="5CAA3252" w14:textId="77777777" w:rsidR="0000405E" w:rsidRPr="00023E8B" w:rsidRDefault="0000405E" w:rsidP="006F32F9">
      <w:pPr>
        <w:widowControl w:val="0"/>
        <w:numPr>
          <w:ilvl w:val="1"/>
          <w:numId w:val="19"/>
        </w:numPr>
        <w:tabs>
          <w:tab w:val="num" w:pos="1985"/>
        </w:tabs>
        <w:ind w:left="1701" w:firstLine="0"/>
        <w:rPr>
          <w:rFonts w:ascii="Arial" w:hAnsi="Arial" w:cs="Arial"/>
          <w:color w:val="000000"/>
          <w:sz w:val="18"/>
          <w:szCs w:val="18"/>
        </w:rPr>
      </w:pPr>
      <w:r w:rsidRPr="00023E8B">
        <w:rPr>
          <w:rFonts w:ascii="Arial" w:hAnsi="Arial" w:cs="Arial"/>
          <w:color w:val="000000"/>
          <w:sz w:val="18"/>
          <w:szCs w:val="18"/>
        </w:rPr>
        <w:tab/>
        <w:t>a copy of all new / revised SPIS, complete with all continuation sheets and associated drawings, where applicable, to be uploaded onto SPIN.</w:t>
      </w:r>
    </w:p>
    <w:p w14:paraId="0859543A"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color w:val="000000"/>
          <w:sz w:val="18"/>
          <w:szCs w:val="18"/>
        </w:rPr>
      </w:pPr>
      <w:r w:rsidRPr="00023E8B">
        <w:rPr>
          <w:rFonts w:ascii="Arial" w:hAnsi="Arial" w:cs="Arial"/>
          <w:color w:val="000000"/>
          <w:sz w:val="18"/>
          <w:szCs w:val="18"/>
        </w:rPr>
        <w:t xml:space="preserve">Where the PDA is not a registered organisation, then they shall obtain approval for their design from a registered organisation before proceeding, then follow clause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_Ref474918651 \w \h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22.g.(1)(b)</w:t>
      </w:r>
      <w:r w:rsidRPr="00023E8B">
        <w:rPr>
          <w:rFonts w:ascii="Arial" w:hAnsi="Arial" w:cs="Arial"/>
          <w:color w:val="000000"/>
          <w:sz w:val="18"/>
          <w:szCs w:val="18"/>
        </w:rPr>
        <w:fldChar w:fldCharType="end"/>
      </w:r>
      <w:r w:rsidRPr="00023E8B">
        <w:rPr>
          <w:rFonts w:ascii="Arial" w:hAnsi="Arial" w:cs="Arial"/>
          <w:color w:val="000000"/>
          <w:sz w:val="18"/>
          <w:szCs w:val="18"/>
        </w:rPr>
        <w:t>.</w:t>
      </w:r>
    </w:p>
    <w:p w14:paraId="6600DFC7"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A95C3A9"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w:t>
      </w:r>
      <w:r w:rsidRPr="00023E8B">
        <w:rPr>
          <w:rFonts w:ascii="Arial" w:hAnsi="Arial" w:cs="Arial"/>
          <w:sz w:val="18"/>
          <w:szCs w:val="18"/>
        </w:rPr>
        <w:fldChar w:fldCharType="begin"/>
      </w:r>
      <w:r w:rsidRPr="00023E8B">
        <w:rPr>
          <w:rFonts w:ascii="Arial" w:hAnsi="Arial" w:cs="Arial"/>
          <w:sz w:val="18"/>
          <w:szCs w:val="18"/>
        </w:rPr>
        <w:instrText xml:space="preserve"> REF _Ref474918651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22.g.(1)(b)</w:t>
      </w:r>
      <w:r w:rsidRPr="00023E8B">
        <w:rPr>
          <w:rFonts w:ascii="Arial" w:hAnsi="Arial" w:cs="Arial"/>
          <w:sz w:val="18"/>
          <w:szCs w:val="18"/>
        </w:rPr>
        <w:fldChar w:fldCharType="end"/>
      </w:r>
      <w:r w:rsidRPr="00023E8B">
        <w:rPr>
          <w:rFonts w:ascii="Arial" w:hAnsi="Arial" w:cs="Arial"/>
          <w:sz w:val="18"/>
          <w:szCs w:val="18"/>
        </w:rPr>
        <w:t>.</w:t>
      </w:r>
    </w:p>
    <w:p w14:paraId="6E801996"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Where the Contractor or their Subcontractor is not a PDA but is registered, they shall follow clauses </w:t>
      </w:r>
      <w:r w:rsidRPr="00023E8B">
        <w:rPr>
          <w:rFonts w:ascii="Arial" w:hAnsi="Arial" w:cs="Arial"/>
          <w:sz w:val="18"/>
          <w:szCs w:val="18"/>
        </w:rPr>
        <w:fldChar w:fldCharType="begin"/>
      </w:r>
      <w:r w:rsidRPr="00023E8B">
        <w:rPr>
          <w:rFonts w:ascii="Arial" w:hAnsi="Arial" w:cs="Arial"/>
          <w:sz w:val="18"/>
          <w:szCs w:val="18"/>
        </w:rPr>
        <w:instrText xml:space="preserve"> REF _Ref474922064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22.g.(1)(a)</w:t>
      </w:r>
      <w:r w:rsidRPr="00023E8B">
        <w:rPr>
          <w:rFonts w:ascii="Arial" w:hAnsi="Arial" w:cs="Arial"/>
          <w:sz w:val="18"/>
          <w:szCs w:val="18"/>
        </w:rPr>
        <w:fldChar w:fldCharType="end"/>
      </w:r>
      <w:r w:rsidRPr="00023E8B">
        <w:rPr>
          <w:rFonts w:ascii="Arial" w:hAnsi="Arial" w:cs="Arial"/>
          <w:sz w:val="18"/>
          <w:szCs w:val="18"/>
        </w:rPr>
        <w:t xml:space="preserve"> and </w:t>
      </w:r>
      <w:r w:rsidRPr="00023E8B">
        <w:rPr>
          <w:rFonts w:ascii="Arial" w:hAnsi="Arial" w:cs="Arial"/>
          <w:sz w:val="18"/>
          <w:szCs w:val="18"/>
        </w:rPr>
        <w:fldChar w:fldCharType="begin"/>
      </w:r>
      <w:r w:rsidRPr="00023E8B">
        <w:rPr>
          <w:rFonts w:ascii="Arial" w:hAnsi="Arial" w:cs="Arial"/>
          <w:sz w:val="18"/>
          <w:szCs w:val="18"/>
        </w:rPr>
        <w:instrText xml:space="preserve"> REF _Ref474918651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22.g.(1)(b)</w:t>
      </w:r>
      <w:r w:rsidRPr="00023E8B">
        <w:rPr>
          <w:rFonts w:ascii="Arial" w:hAnsi="Arial" w:cs="Arial"/>
          <w:sz w:val="18"/>
          <w:szCs w:val="18"/>
        </w:rPr>
        <w:fldChar w:fldCharType="end"/>
      </w:r>
      <w:r w:rsidRPr="00023E8B">
        <w:rPr>
          <w:rFonts w:ascii="Arial" w:hAnsi="Arial" w:cs="Arial"/>
          <w:sz w:val="18"/>
          <w:szCs w:val="18"/>
        </w:rPr>
        <w:t>.</w:t>
      </w:r>
    </w:p>
    <w:p w14:paraId="43627E9C"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34A00EE6"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bookmarkStart w:id="228" w:name="_Ref474918386"/>
      <w:r w:rsidRPr="00023E8B">
        <w:rPr>
          <w:rFonts w:ascii="Arial" w:hAnsi="Arial" w:cs="Arial"/>
          <w:color w:val="000000"/>
          <w:sz w:val="18"/>
          <w:szCs w:val="18"/>
        </w:rPr>
        <w:t>In addition to any marking required by international or national legislation or regulations, the following package labelling and marking requirements apply:</w:t>
      </w:r>
      <w:bookmarkEnd w:id="228"/>
    </w:p>
    <w:p w14:paraId="7B685A6E"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If the Contract specifies UK or NATO MPL, labelling and marking of the packages shall be in accordance with Def Stan 81-041 (Part 6) and this Condition as follows:</w:t>
      </w:r>
    </w:p>
    <w:p w14:paraId="6D6215BC" w14:textId="77777777" w:rsidR="0000405E" w:rsidRPr="00023E8B" w:rsidRDefault="0000405E" w:rsidP="006F32F9">
      <w:pPr>
        <w:widowControl w:val="0"/>
        <w:numPr>
          <w:ilvl w:val="0"/>
          <w:numId w:val="20"/>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Labels giving the mass of the package, in kilograms, shall be placed such that they may be clearly seen when the items are stacked during storage.</w:t>
      </w:r>
    </w:p>
    <w:p w14:paraId="66E8BD2A" w14:textId="77777777" w:rsidR="0000405E" w:rsidRPr="00023E8B" w:rsidRDefault="0000405E" w:rsidP="006F32F9">
      <w:pPr>
        <w:widowControl w:val="0"/>
        <w:numPr>
          <w:ilvl w:val="0"/>
          <w:numId w:val="20"/>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Each consignment package shall be marked with details as follows:</w:t>
      </w:r>
    </w:p>
    <w:p w14:paraId="09ADD572" w14:textId="77777777" w:rsidR="0000405E" w:rsidRPr="00023E8B" w:rsidRDefault="0000405E" w:rsidP="006F32F9">
      <w:pPr>
        <w:widowControl w:val="0"/>
        <w:numPr>
          <w:ilvl w:val="0"/>
          <w:numId w:val="23"/>
        </w:numPr>
        <w:ind w:left="1701" w:firstLine="0"/>
        <w:rPr>
          <w:rFonts w:ascii="Arial" w:hAnsi="Arial" w:cs="Arial"/>
          <w:color w:val="000000"/>
          <w:sz w:val="18"/>
          <w:szCs w:val="18"/>
        </w:rPr>
      </w:pPr>
      <w:r w:rsidRPr="00023E8B">
        <w:rPr>
          <w:rFonts w:ascii="Arial" w:hAnsi="Arial" w:cs="Arial"/>
          <w:color w:val="000000"/>
          <w:sz w:val="18"/>
          <w:szCs w:val="18"/>
        </w:rPr>
        <w:t>name and address of consignor;</w:t>
      </w:r>
    </w:p>
    <w:p w14:paraId="6CE21A14" w14:textId="77777777" w:rsidR="0000405E" w:rsidRPr="00023E8B" w:rsidRDefault="0000405E" w:rsidP="006F32F9">
      <w:pPr>
        <w:widowControl w:val="0"/>
        <w:numPr>
          <w:ilvl w:val="0"/>
          <w:numId w:val="23"/>
        </w:numPr>
        <w:ind w:left="1701" w:firstLine="0"/>
        <w:rPr>
          <w:rFonts w:ascii="Arial" w:hAnsi="Arial" w:cs="Arial"/>
          <w:color w:val="000000"/>
          <w:sz w:val="18"/>
          <w:szCs w:val="18"/>
        </w:rPr>
      </w:pPr>
      <w:r w:rsidRPr="00023E8B">
        <w:rPr>
          <w:rFonts w:ascii="Arial" w:hAnsi="Arial" w:cs="Arial"/>
          <w:color w:val="000000"/>
          <w:sz w:val="18"/>
          <w:szCs w:val="18"/>
        </w:rPr>
        <w:t>name and address of consignee (as stated in the Contract or order);</w:t>
      </w:r>
    </w:p>
    <w:p w14:paraId="390F5CCA" w14:textId="77777777" w:rsidR="0000405E" w:rsidRPr="00023E8B" w:rsidRDefault="0000405E" w:rsidP="006F32F9">
      <w:pPr>
        <w:widowControl w:val="0"/>
        <w:numPr>
          <w:ilvl w:val="0"/>
          <w:numId w:val="23"/>
        </w:numPr>
        <w:ind w:left="1701" w:firstLine="0"/>
        <w:rPr>
          <w:rFonts w:ascii="Arial" w:hAnsi="Arial" w:cs="Arial"/>
          <w:color w:val="000000"/>
          <w:sz w:val="18"/>
          <w:szCs w:val="18"/>
        </w:rPr>
      </w:pPr>
      <w:r w:rsidRPr="00023E8B">
        <w:rPr>
          <w:rFonts w:ascii="Arial" w:hAnsi="Arial" w:cs="Arial"/>
          <w:color w:val="000000"/>
          <w:sz w:val="18"/>
          <w:szCs w:val="18"/>
        </w:rPr>
        <w:t>destination where it differs from the consignee's address, normally either:</w:t>
      </w:r>
    </w:p>
    <w:p w14:paraId="1D677E09" w14:textId="77777777" w:rsidR="0000405E" w:rsidRPr="00023E8B" w:rsidRDefault="0000405E" w:rsidP="006F32F9">
      <w:pPr>
        <w:widowControl w:val="0"/>
        <w:numPr>
          <w:ilvl w:val="2"/>
          <w:numId w:val="19"/>
        </w:numPr>
        <w:ind w:left="2268" w:firstLine="0"/>
        <w:rPr>
          <w:rFonts w:ascii="Arial" w:hAnsi="Arial" w:cs="Arial"/>
          <w:color w:val="000000"/>
          <w:sz w:val="18"/>
          <w:szCs w:val="18"/>
        </w:rPr>
      </w:pPr>
      <w:r w:rsidRPr="00023E8B">
        <w:rPr>
          <w:rFonts w:ascii="Arial" w:hAnsi="Arial" w:cs="Arial"/>
          <w:color w:val="000000"/>
          <w:sz w:val="18"/>
          <w:szCs w:val="18"/>
        </w:rPr>
        <w:t>delivery</w:t>
      </w:r>
      <w:r w:rsidRPr="00023E8B">
        <w:rPr>
          <w:rFonts w:ascii="Arial" w:hAnsi="Arial" w:cs="Arial"/>
          <w:sz w:val="18"/>
          <w:szCs w:val="18"/>
        </w:rPr>
        <w:t xml:space="preserve"> destination / address; or</w:t>
      </w:r>
    </w:p>
    <w:p w14:paraId="265AF224" w14:textId="77777777" w:rsidR="0000405E" w:rsidRPr="00023E8B" w:rsidRDefault="0000405E" w:rsidP="006F32F9">
      <w:pPr>
        <w:widowControl w:val="0"/>
        <w:numPr>
          <w:ilvl w:val="2"/>
          <w:numId w:val="19"/>
        </w:numPr>
        <w:ind w:left="2268" w:firstLine="0"/>
        <w:rPr>
          <w:rFonts w:ascii="Arial" w:hAnsi="Arial" w:cs="Arial"/>
          <w:color w:val="000000"/>
          <w:sz w:val="18"/>
          <w:szCs w:val="18"/>
        </w:rPr>
      </w:pPr>
      <w:r w:rsidRPr="00023E8B">
        <w:rPr>
          <w:rFonts w:ascii="Arial" w:hAnsi="Arial" w:cs="Arial"/>
          <w:color w:val="000000"/>
          <w:sz w:val="18"/>
          <w:szCs w:val="18"/>
        </w:rPr>
        <w:t xml:space="preserve"> transit destination, where delivery address is a point for aggregation / disaggregation and / or onward shipment elsewhere, e.g. railway station, where that mode of transport is used;</w:t>
      </w:r>
    </w:p>
    <w:p w14:paraId="0A0824E0" w14:textId="77777777" w:rsidR="0000405E" w:rsidRPr="00023E8B" w:rsidRDefault="0000405E" w:rsidP="006F32F9">
      <w:pPr>
        <w:widowControl w:val="0"/>
        <w:numPr>
          <w:ilvl w:val="0"/>
          <w:numId w:val="23"/>
        </w:numPr>
        <w:ind w:left="1701" w:firstLine="0"/>
        <w:rPr>
          <w:rFonts w:ascii="Arial" w:hAnsi="Arial" w:cs="Arial"/>
          <w:color w:val="000000"/>
          <w:sz w:val="18"/>
          <w:szCs w:val="18"/>
        </w:rPr>
      </w:pPr>
      <w:r w:rsidRPr="00023E8B">
        <w:rPr>
          <w:rFonts w:ascii="Arial" w:hAnsi="Arial" w:cs="Arial"/>
          <w:color w:val="000000"/>
          <w:sz w:val="18"/>
          <w:szCs w:val="18"/>
        </w:rPr>
        <w:t>the unique order identifiers and the CP&amp;F Delivery Label / Form which shall be prepared in accordance with DEFFORM 129J.</w:t>
      </w:r>
    </w:p>
    <w:p w14:paraId="757B5806" w14:textId="77777777" w:rsidR="0000405E" w:rsidRPr="00023E8B" w:rsidRDefault="0000405E" w:rsidP="006F32F9">
      <w:pPr>
        <w:widowControl w:val="0"/>
        <w:numPr>
          <w:ilvl w:val="0"/>
          <w:numId w:val="27"/>
        </w:numPr>
        <w:ind w:left="2268" w:firstLine="0"/>
        <w:rPr>
          <w:rFonts w:ascii="Arial" w:hAnsi="Arial" w:cs="Arial"/>
          <w:color w:val="000000"/>
          <w:sz w:val="18"/>
          <w:szCs w:val="18"/>
        </w:rPr>
      </w:pPr>
      <w:r w:rsidRPr="00023E8B">
        <w:rPr>
          <w:rFonts w:ascii="Arial" w:hAnsi="Arial" w:cs="Arial"/>
          <w:color w:val="000000"/>
          <w:sz w:val="18"/>
          <w:szCs w:val="18"/>
        </w:rPr>
        <w:t xml:space="preserve">If aggregated packages are used, their consignment marking and identification requirements are stated at clause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_Ref474918407 \w \h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22.l</w:t>
      </w:r>
      <w:r w:rsidRPr="00023E8B">
        <w:rPr>
          <w:rFonts w:ascii="Arial" w:hAnsi="Arial" w:cs="Arial"/>
          <w:color w:val="000000"/>
          <w:sz w:val="18"/>
          <w:szCs w:val="18"/>
        </w:rPr>
        <w:fldChar w:fldCharType="end"/>
      </w:r>
      <w:r w:rsidRPr="00023E8B">
        <w:rPr>
          <w:rFonts w:ascii="Arial" w:hAnsi="Arial" w:cs="Arial"/>
          <w:color w:val="000000"/>
          <w:sz w:val="18"/>
          <w:szCs w:val="18"/>
        </w:rPr>
        <w:t>.</w:t>
      </w:r>
    </w:p>
    <w:p w14:paraId="17ECD64B"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If the Contract specifies Commercial Packaging, an external surface of each PPQ package and each consignment package, if it contains identical PPQ packages, shall be marked, using details of the Contractor Deliverables</w:t>
      </w:r>
      <w:r w:rsidRPr="00023E8B" w:rsidDel="00EA3AB0">
        <w:rPr>
          <w:rFonts w:ascii="Arial" w:hAnsi="Arial" w:cs="Arial"/>
          <w:sz w:val="18"/>
          <w:szCs w:val="18"/>
        </w:rPr>
        <w:t xml:space="preserve"> </w:t>
      </w:r>
      <w:r w:rsidRPr="00023E8B">
        <w:rPr>
          <w:rFonts w:ascii="Arial" w:hAnsi="Arial" w:cs="Arial"/>
          <w:sz w:val="18"/>
          <w:szCs w:val="18"/>
        </w:rPr>
        <w:t>as shown in the Contract schedule, to state the following:</w:t>
      </w:r>
    </w:p>
    <w:p w14:paraId="73E5B550"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 xml:space="preserve">description of the </w:t>
      </w:r>
      <w:r w:rsidRPr="00023E8B">
        <w:rPr>
          <w:rFonts w:ascii="Arial" w:hAnsi="Arial" w:cs="Arial"/>
          <w:sz w:val="18"/>
          <w:szCs w:val="18"/>
        </w:rPr>
        <w:t>Contractor Deliverable</w:t>
      </w:r>
      <w:r w:rsidRPr="00023E8B">
        <w:rPr>
          <w:rFonts w:ascii="Arial" w:hAnsi="Arial" w:cs="Arial"/>
          <w:color w:val="000000"/>
          <w:sz w:val="18"/>
          <w:szCs w:val="18"/>
        </w:rPr>
        <w:t>;</w:t>
      </w:r>
    </w:p>
    <w:p w14:paraId="4E69B57F"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 xml:space="preserve">the full thirteen digit NATO Stock Number (NSN); </w:t>
      </w:r>
    </w:p>
    <w:p w14:paraId="4864B7A8"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the PPQ;</w:t>
      </w:r>
    </w:p>
    <w:p w14:paraId="5AE67ECC"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maker's part / catalogue, serial and / or batch number, as appropriate;</w:t>
      </w:r>
    </w:p>
    <w:p w14:paraId="579B3EFC"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the Contract and order number when applicable;</w:t>
      </w:r>
    </w:p>
    <w:p w14:paraId="79CC3271"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the words “Trade Package” in bold lettering, marked in BLUE in respect of trade packages, and BLACK in respect of export trade packages;</w:t>
      </w:r>
    </w:p>
    <w:p w14:paraId="29B824A5"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shelf life of item where applicable;</w:t>
      </w:r>
    </w:p>
    <w:p w14:paraId="186290B5"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for rubber items or items containing rubber, the quarter and year of vulcanisation or manufacture of the rubber product or component (marked in accordance with Def Stan 81-041);</w:t>
      </w:r>
    </w:p>
    <w:p w14:paraId="18561D2A"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any statutory hazard markings and any handling markings, including the mass of any package which exceeds 3kg gross; and</w:t>
      </w:r>
    </w:p>
    <w:p w14:paraId="3AA98A95" w14:textId="77777777" w:rsidR="0000405E" w:rsidRPr="00023E8B" w:rsidRDefault="0000405E" w:rsidP="006F32F9">
      <w:pPr>
        <w:widowControl w:val="0"/>
        <w:numPr>
          <w:ilvl w:val="0"/>
          <w:numId w:val="21"/>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any additional markings specified in the Contract.</w:t>
      </w:r>
    </w:p>
    <w:p w14:paraId="1536440F"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Bar code marking shall be applied to the external surface of each consignment package and to each PPQ package contained therein.  The default symbology</w:t>
      </w:r>
      <w:r w:rsidRPr="00023E8B" w:rsidDel="00A06D9B">
        <w:rPr>
          <w:rFonts w:ascii="Arial" w:hAnsi="Arial" w:cs="Arial"/>
          <w:color w:val="000000"/>
          <w:sz w:val="18"/>
          <w:szCs w:val="18"/>
        </w:rPr>
        <w:t xml:space="preserve"> </w:t>
      </w:r>
      <w:r w:rsidRPr="00023E8B">
        <w:rPr>
          <w:rFonts w:ascii="Arial" w:hAnsi="Arial" w:cs="Arial"/>
          <w:color w:val="000000"/>
          <w:sz w:val="18"/>
          <w:szCs w:val="18"/>
        </w:rPr>
        <w:t xml:space="preserve">shall be as specified in Def Stan 81-041 (Part 6).  As a minimum the following information shall be marked on packages: </w:t>
      </w:r>
    </w:p>
    <w:p w14:paraId="5DDDA354"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full 13-digit NSN;</w:t>
      </w:r>
    </w:p>
    <w:p w14:paraId="1ACFA9FB"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denomination of quantity (D of Q);</w:t>
      </w:r>
    </w:p>
    <w:p w14:paraId="2BB8BB35"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lastRenderedPageBreak/>
        <w:t>actual quantity (quantity in package);</w:t>
      </w:r>
    </w:p>
    <w:p w14:paraId="68F29C7E"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manufacturer's serial number and / or batch number, if one has been allocated; and</w:t>
      </w:r>
    </w:p>
    <w:p w14:paraId="3E6A8F7A"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the CP&amp;F-generated unique order identifier.</w:t>
      </w:r>
    </w:p>
    <w:p w14:paraId="190EFEE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bookmarkStart w:id="229" w:name="_Ref474918442"/>
      <w:r w:rsidRPr="00023E8B">
        <w:rPr>
          <w:rFonts w:ascii="Arial" w:hAnsi="Arial"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023E8B">
        <w:rPr>
          <w:rFonts w:ascii="Arial" w:hAnsi="Arial" w:cs="Arial"/>
          <w:sz w:val="18"/>
          <w:szCs w:val="18"/>
        </w:rPr>
        <w:t>of Annex A to Schedule 3 (Contract Data Sheet)</w:t>
      </w:r>
      <w:r w:rsidRPr="00023E8B">
        <w:rPr>
          <w:rFonts w:ascii="Arial" w:hAnsi="Arial" w:cs="Arial"/>
          <w:color w:val="000000"/>
          <w:sz w:val="18"/>
          <w:szCs w:val="18"/>
        </w:rPr>
        <w:t>.</w:t>
      </w:r>
      <w:bookmarkEnd w:id="229"/>
    </w:p>
    <w:p w14:paraId="6F55DDF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bookmarkStart w:id="230" w:name="_Ref474918407"/>
      <w:r w:rsidRPr="00023E8B">
        <w:rPr>
          <w:rFonts w:ascii="Arial" w:hAnsi="Arial" w:cs="Arial"/>
          <w:color w:val="000000"/>
          <w:sz w:val="18"/>
          <w:szCs w:val="18"/>
        </w:rPr>
        <w:t>The requirements for the consignment of aggregated packages are as follows:</w:t>
      </w:r>
      <w:bookmarkEnd w:id="230"/>
    </w:p>
    <w:p w14:paraId="4C31958A"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sidRPr="00023E8B">
        <w:rPr>
          <w:rFonts w:ascii="Arial" w:hAnsi="Arial" w:cs="Arial"/>
          <w:sz w:val="18"/>
          <w:szCs w:val="18"/>
          <w:lang w:val="en"/>
        </w:rPr>
        <w:t>Contractor Deliverables</w:t>
      </w:r>
      <w:r w:rsidRPr="00023E8B" w:rsidDel="00F8280B">
        <w:rPr>
          <w:rFonts w:ascii="Arial" w:hAnsi="Arial" w:cs="Arial"/>
          <w:sz w:val="18"/>
          <w:szCs w:val="18"/>
        </w:rPr>
        <w:t xml:space="preserve"> </w:t>
      </w:r>
      <w:r w:rsidRPr="00023E8B">
        <w:rPr>
          <w:rFonts w:ascii="Arial" w:hAnsi="Arial" w:cs="Arial"/>
          <w:sz w:val="18"/>
          <w:szCs w:val="18"/>
        </w:rPr>
        <w:t>of only one NSN or class group.  Over-packing shall be in the cheapest commercial form consistent with ease of handling and protection of over-packed items.</w:t>
      </w:r>
    </w:p>
    <w:p w14:paraId="2542A12E"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Two adjacent sides of the outer container shall be clearly marked to show the following:</w:t>
      </w:r>
    </w:p>
    <w:p w14:paraId="082E3795" w14:textId="77777777" w:rsidR="0000405E" w:rsidRPr="00023E8B" w:rsidRDefault="0000405E" w:rsidP="006F32F9">
      <w:pPr>
        <w:widowControl w:val="0"/>
        <w:numPr>
          <w:ilvl w:val="0"/>
          <w:numId w:val="22"/>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class group number;</w:t>
      </w:r>
    </w:p>
    <w:p w14:paraId="701708BF" w14:textId="77777777" w:rsidR="0000405E" w:rsidRPr="00023E8B" w:rsidRDefault="0000405E" w:rsidP="006F32F9">
      <w:pPr>
        <w:widowControl w:val="0"/>
        <w:numPr>
          <w:ilvl w:val="0"/>
          <w:numId w:val="22"/>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name and address of consignor;</w:t>
      </w:r>
    </w:p>
    <w:p w14:paraId="3EB77B60" w14:textId="77777777" w:rsidR="0000405E" w:rsidRPr="00023E8B" w:rsidRDefault="0000405E" w:rsidP="006F32F9">
      <w:pPr>
        <w:widowControl w:val="0"/>
        <w:numPr>
          <w:ilvl w:val="0"/>
          <w:numId w:val="22"/>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name and address of consignee (as stated on the Contract or order);</w:t>
      </w:r>
    </w:p>
    <w:p w14:paraId="2004F29C" w14:textId="77777777" w:rsidR="0000405E" w:rsidRPr="00023E8B" w:rsidRDefault="0000405E" w:rsidP="006F32F9">
      <w:pPr>
        <w:widowControl w:val="0"/>
        <w:numPr>
          <w:ilvl w:val="0"/>
          <w:numId w:val="22"/>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rPr>
        <w:t>destination if it differs from the consignee's address, normally either:</w:t>
      </w:r>
    </w:p>
    <w:p w14:paraId="78DC1140" w14:textId="77777777" w:rsidR="0000405E" w:rsidRPr="00023E8B" w:rsidRDefault="0000405E" w:rsidP="006F32F9">
      <w:pPr>
        <w:widowControl w:val="0"/>
        <w:numPr>
          <w:ilvl w:val="0"/>
          <w:numId w:val="28"/>
        </w:numPr>
        <w:ind w:left="1701" w:firstLine="0"/>
        <w:rPr>
          <w:rFonts w:ascii="Arial" w:hAnsi="Arial" w:cs="Arial"/>
          <w:color w:val="000000"/>
          <w:sz w:val="18"/>
          <w:szCs w:val="18"/>
        </w:rPr>
      </w:pPr>
      <w:r w:rsidRPr="00023E8B">
        <w:rPr>
          <w:rFonts w:ascii="Arial" w:hAnsi="Arial" w:cs="Arial"/>
          <w:color w:val="000000"/>
          <w:sz w:val="18"/>
          <w:szCs w:val="18"/>
        </w:rPr>
        <w:t>delivery destination / address; or</w:t>
      </w:r>
    </w:p>
    <w:p w14:paraId="2D8EC880" w14:textId="77777777" w:rsidR="0000405E" w:rsidRPr="00023E8B" w:rsidRDefault="0000405E" w:rsidP="006F32F9">
      <w:pPr>
        <w:widowControl w:val="0"/>
        <w:numPr>
          <w:ilvl w:val="0"/>
          <w:numId w:val="28"/>
        </w:numPr>
        <w:ind w:left="1701" w:firstLine="0"/>
        <w:rPr>
          <w:rFonts w:ascii="Arial" w:hAnsi="Arial" w:cs="Arial"/>
          <w:color w:val="000000"/>
          <w:sz w:val="18"/>
          <w:szCs w:val="18"/>
        </w:rPr>
      </w:pPr>
      <w:r w:rsidRPr="00023E8B">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59AEA0E7" w14:textId="77777777" w:rsidR="0000405E" w:rsidRPr="00023E8B" w:rsidRDefault="0000405E" w:rsidP="006F32F9">
      <w:pPr>
        <w:widowControl w:val="0"/>
        <w:numPr>
          <w:ilvl w:val="0"/>
          <w:numId w:val="22"/>
        </w:numPr>
        <w:tabs>
          <w:tab w:val="clear" w:pos="2550"/>
          <w:tab w:val="num" w:pos="1134"/>
        </w:tabs>
        <w:ind w:left="1134" w:firstLine="0"/>
        <w:rPr>
          <w:rFonts w:ascii="Arial" w:hAnsi="Arial" w:cs="Arial"/>
          <w:color w:val="000000"/>
          <w:sz w:val="18"/>
          <w:szCs w:val="18"/>
        </w:rPr>
      </w:pPr>
      <w:r w:rsidRPr="00023E8B">
        <w:rPr>
          <w:rFonts w:ascii="Arial" w:hAnsi="Arial" w:cs="Arial"/>
          <w:color w:val="000000"/>
          <w:sz w:val="18"/>
          <w:szCs w:val="18"/>
          <w:shd w:val="clear" w:color="auto" w:fill="FFFFFF"/>
        </w:rPr>
        <w:t>where applicable, the reference number of the delivery note produced by CP&amp;F</w:t>
      </w:r>
      <w:r w:rsidRPr="00023E8B">
        <w:rPr>
          <w:rFonts w:ascii="Arial" w:hAnsi="Arial" w:cs="Arial"/>
          <w:color w:val="000000"/>
          <w:sz w:val="18"/>
          <w:szCs w:val="18"/>
        </w:rPr>
        <w:t xml:space="preserve"> relating to the contents.  The consignee's copy of each </w:t>
      </w:r>
      <w:r w:rsidRPr="00023E8B">
        <w:rPr>
          <w:rFonts w:ascii="Arial" w:hAnsi="Arial" w:cs="Arial"/>
          <w:color w:val="000000"/>
          <w:sz w:val="18"/>
          <w:szCs w:val="18"/>
          <w:shd w:val="clear" w:color="auto" w:fill="FFFFFF"/>
        </w:rPr>
        <w:t>delivery note</w:t>
      </w:r>
      <w:r w:rsidRPr="00023E8B">
        <w:rPr>
          <w:rFonts w:ascii="Arial" w:hAnsi="Arial" w:cs="Arial"/>
          <w:color w:val="000000"/>
          <w:sz w:val="18"/>
          <w:szCs w:val="18"/>
        </w:rPr>
        <w:t xml:space="preserve"> shall be placed in the case / container.  If the </w:t>
      </w:r>
      <w:r w:rsidRPr="00023E8B">
        <w:rPr>
          <w:rFonts w:ascii="Arial" w:hAnsi="Arial" w:cs="Arial"/>
          <w:sz w:val="18"/>
          <w:szCs w:val="18"/>
          <w:lang w:val="en"/>
        </w:rPr>
        <w:t>Contractor Deliverables</w:t>
      </w:r>
      <w:r w:rsidRPr="00023E8B" w:rsidDel="00F8280B">
        <w:rPr>
          <w:rFonts w:ascii="Arial" w:hAnsi="Arial" w:cs="Arial"/>
          <w:color w:val="000000"/>
          <w:sz w:val="18"/>
          <w:szCs w:val="18"/>
        </w:rPr>
        <w:t xml:space="preserve"> </w:t>
      </w:r>
      <w:r w:rsidRPr="00023E8B">
        <w:rPr>
          <w:rFonts w:ascii="Arial" w:hAnsi="Arial" w:cs="Arial"/>
          <w:color w:val="000000"/>
          <w:sz w:val="18"/>
          <w:szCs w:val="18"/>
        </w:rPr>
        <w:t xml:space="preserve">listed in the </w:t>
      </w:r>
      <w:r w:rsidRPr="00023E8B">
        <w:rPr>
          <w:rFonts w:ascii="Arial" w:hAnsi="Arial" w:cs="Arial"/>
          <w:color w:val="000000"/>
          <w:sz w:val="18"/>
          <w:szCs w:val="18"/>
          <w:shd w:val="clear" w:color="auto" w:fill="FFFFFF"/>
        </w:rPr>
        <w:t>delivery note</w:t>
      </w:r>
      <w:r w:rsidRPr="00023E8B">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B5FA5EC" w14:textId="77777777" w:rsidR="0000405E" w:rsidRPr="00023E8B" w:rsidRDefault="0000405E" w:rsidP="006F32F9">
      <w:pPr>
        <w:widowControl w:val="0"/>
        <w:numPr>
          <w:ilvl w:val="0"/>
          <w:numId w:val="22"/>
        </w:numPr>
        <w:tabs>
          <w:tab w:val="clear" w:pos="2550"/>
          <w:tab w:val="num" w:pos="1134"/>
        </w:tabs>
        <w:ind w:left="1134" w:firstLine="0"/>
        <w:rPr>
          <w:rFonts w:ascii="Arial" w:hAnsi="Arial" w:cs="Arial"/>
          <w:color w:val="000000"/>
          <w:sz w:val="18"/>
          <w:szCs w:val="18"/>
          <w:shd w:val="clear" w:color="auto" w:fill="FFFFFF"/>
        </w:rPr>
      </w:pPr>
      <w:r w:rsidRPr="00023E8B">
        <w:rPr>
          <w:rFonts w:ascii="Arial" w:hAnsi="Arial" w:cs="Arial"/>
          <w:color w:val="000000"/>
          <w:sz w:val="18"/>
          <w:szCs w:val="18"/>
          <w:shd w:val="clear" w:color="auto" w:fill="FFFFFF"/>
        </w:rPr>
        <w:t>the CP&amp;F-generated shipping label; and</w:t>
      </w:r>
    </w:p>
    <w:p w14:paraId="3F6D06B5" w14:textId="77777777" w:rsidR="0000405E" w:rsidRPr="00023E8B" w:rsidRDefault="0000405E" w:rsidP="006F32F9">
      <w:pPr>
        <w:widowControl w:val="0"/>
        <w:numPr>
          <w:ilvl w:val="0"/>
          <w:numId w:val="22"/>
        </w:numPr>
        <w:tabs>
          <w:tab w:val="clear" w:pos="2550"/>
          <w:tab w:val="num" w:pos="1134"/>
        </w:tabs>
        <w:ind w:left="1134" w:firstLine="0"/>
        <w:rPr>
          <w:rFonts w:ascii="Arial" w:hAnsi="Arial" w:cs="Arial"/>
          <w:color w:val="000000"/>
          <w:sz w:val="18"/>
          <w:szCs w:val="18"/>
          <w:shd w:val="clear" w:color="auto" w:fill="FFFFFF"/>
        </w:rPr>
      </w:pPr>
      <w:r w:rsidRPr="00023E8B">
        <w:rPr>
          <w:rFonts w:ascii="Arial" w:hAnsi="Arial" w:cs="Arial"/>
          <w:color w:val="000000"/>
          <w:sz w:val="18"/>
          <w:szCs w:val="18"/>
          <w:shd w:val="clear" w:color="auto" w:fill="FFFFFF"/>
        </w:rPr>
        <w:t>any statutory hazard markings and any handling markings.</w:t>
      </w:r>
    </w:p>
    <w:p w14:paraId="54A71B8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29D7F8B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 xml:space="preserve">The Contractor shall ensure that timber and wood-containing products supplied under the Contract comply with the provisions of Condition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_Ref474922932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24</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(Timber and Wood-Derived Products) and Annex I and Annex II of the International Standards for Phytosanitary Measures, "Guidelines for Regulating Wood Packaging Material in International Trade", Publication No 15 (ISPM 15). </w:t>
      </w:r>
    </w:p>
    <w:p w14:paraId="5D6D42D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All Packaging shall meet the requirements of the Packaging (Essential Requirements) Regulations 2003 (as amended) where applicable.</w:t>
      </w:r>
    </w:p>
    <w:p w14:paraId="43A950EC"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_Ref474923015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17</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(Contractor’s Records).</w:t>
      </w:r>
    </w:p>
    <w:p w14:paraId="5192576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62F28C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Liability for other losses resulting from Packaging failure or resulting from damage to Packaging, (such as damage to the packaged item etc.), shall be specified elsewhere in the Contract.</w:t>
      </w:r>
    </w:p>
    <w:p w14:paraId="0A3C8D3A"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11" w:history="1">
        <w:r w:rsidRPr="00023E8B">
          <w:rPr>
            <w:rStyle w:val="Hyperlink"/>
            <w:rFonts w:ascii="Arial" w:hAnsi="Arial" w:cs="Arial"/>
            <w:sz w:val="18"/>
            <w:szCs w:val="18"/>
          </w:rPr>
          <w:t>https://www.dstan.mod.uk/</w:t>
        </w:r>
      </w:hyperlink>
    </w:p>
    <w:p w14:paraId="5002944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DFE6592" w14:textId="77777777" w:rsidR="0000405E" w:rsidRPr="00023E8B" w:rsidRDefault="0000405E" w:rsidP="006F32F9">
      <w:pPr>
        <w:pStyle w:val="ListParagraph"/>
        <w:widowControl w:val="0"/>
        <w:numPr>
          <w:ilvl w:val="1"/>
          <w:numId w:val="7"/>
        </w:numPr>
        <w:tabs>
          <w:tab w:val="num" w:pos="0"/>
          <w:tab w:val="num" w:pos="720"/>
        </w:tabs>
        <w:spacing w:after="0" w:line="240" w:lineRule="auto"/>
        <w:ind w:left="0" w:firstLine="0"/>
        <w:rPr>
          <w:rFonts w:ascii="Arial" w:hAnsi="Arial" w:cs="Arial"/>
          <w:sz w:val="18"/>
          <w:szCs w:val="18"/>
        </w:rPr>
      </w:pPr>
      <w:r w:rsidRPr="00023E8B">
        <w:rPr>
          <w:rFonts w:ascii="Arial" w:hAnsi="Arial" w:cs="Arial"/>
          <w:color w:val="000000"/>
          <w:sz w:val="18"/>
          <w:szCs w:val="18"/>
        </w:rPr>
        <w:t xml:space="preserve">In the event of conflict between the Contract and Def Stan 81-041, the Contract shall take precedence. </w:t>
      </w:r>
      <w:bookmarkEnd w:id="221"/>
    </w:p>
    <w:p w14:paraId="738B515A"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31" w:name="_Ref301168573"/>
      <w:bookmarkStart w:id="232" w:name="_Toc422462826"/>
      <w:bookmarkStart w:id="233" w:name="_Toc473616427"/>
      <w:bookmarkStart w:id="234" w:name="_Toc72747363"/>
      <w:bookmarkStart w:id="235" w:name="_Toc80190339"/>
      <w:bookmarkStart w:id="236" w:name="_Toc95201996"/>
      <w:bookmarkStart w:id="237" w:name="_Toc98917919"/>
      <w:bookmarkStart w:id="238" w:name="_Hlk44419043"/>
      <w:r w:rsidRPr="00023E8B">
        <w:rPr>
          <w:rFonts w:ascii="Arial" w:hAnsi="Arial" w:cs="Arial"/>
          <w:i w:val="0"/>
          <w:iCs w:val="0"/>
          <w:sz w:val="18"/>
          <w:szCs w:val="18"/>
        </w:rPr>
        <w:t>Supply of Data for Hazardous Materials or Substances in Contractor Deliverables</w:t>
      </w:r>
      <w:bookmarkEnd w:id="231"/>
      <w:bookmarkEnd w:id="232"/>
      <w:bookmarkEnd w:id="233"/>
      <w:bookmarkEnd w:id="234"/>
      <w:bookmarkEnd w:id="235"/>
      <w:bookmarkEnd w:id="236"/>
      <w:bookmarkEnd w:id="237"/>
    </w:p>
    <w:p w14:paraId="42BCD63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39" w:name="_Ref474493727"/>
      <w:bookmarkEnd w:id="238"/>
      <w:r w:rsidRPr="00023E8B">
        <w:rPr>
          <w:rFonts w:ascii="Arial" w:hAnsi="Arial" w:cs="Arial"/>
          <w:sz w:val="18"/>
          <w:szCs w:val="18"/>
        </w:rPr>
        <w:t>The Contractor shall provide to the Authority:</w:t>
      </w:r>
      <w:bookmarkEnd w:id="239"/>
      <w:r w:rsidRPr="00023E8B">
        <w:rPr>
          <w:rFonts w:ascii="Arial" w:hAnsi="Arial" w:cs="Arial"/>
          <w:sz w:val="18"/>
          <w:szCs w:val="18"/>
        </w:rPr>
        <w:t xml:space="preserve"> </w:t>
      </w:r>
    </w:p>
    <w:p w14:paraId="6171F03D" w14:textId="77777777" w:rsidR="0000405E" w:rsidRPr="00023E8B" w:rsidRDefault="0000405E" w:rsidP="006F32F9">
      <w:pPr>
        <w:pStyle w:val="ListParagraph"/>
        <w:numPr>
          <w:ilvl w:val="0"/>
          <w:numId w:val="13"/>
        </w:numPr>
        <w:tabs>
          <w:tab w:val="clear" w:pos="2550"/>
          <w:tab w:val="num" w:pos="993"/>
        </w:tabs>
        <w:spacing w:after="0" w:line="240" w:lineRule="auto"/>
        <w:ind w:left="567" w:firstLine="0"/>
        <w:rPr>
          <w:rFonts w:ascii="Arial" w:hAnsi="Arial" w:cs="Arial"/>
          <w:sz w:val="18"/>
          <w:szCs w:val="18"/>
        </w:rPr>
      </w:pPr>
      <w:bookmarkStart w:id="240" w:name="_Ref474493062"/>
      <w:r w:rsidRPr="00023E8B">
        <w:rPr>
          <w:rFonts w:ascii="Arial" w:hAnsi="Arial" w:cs="Arial"/>
          <w:sz w:val="18"/>
          <w:szCs w:val="18"/>
        </w:rPr>
        <w:t>for each hazardous material or substance supplied, a Safety Data Sheet (SDS) in accordance the extant Classification, Labelling and Packaging (GB CLP) Regulation; and</w:t>
      </w:r>
      <w:bookmarkEnd w:id="240"/>
    </w:p>
    <w:p w14:paraId="6B1A3737" w14:textId="77777777" w:rsidR="0000405E" w:rsidRPr="00023E8B" w:rsidRDefault="0000405E" w:rsidP="006F32F9">
      <w:pPr>
        <w:pStyle w:val="ListParagraph"/>
        <w:numPr>
          <w:ilvl w:val="0"/>
          <w:numId w:val="13"/>
        </w:numPr>
        <w:tabs>
          <w:tab w:val="clear" w:pos="2550"/>
          <w:tab w:val="num" w:pos="993"/>
        </w:tabs>
        <w:spacing w:after="0" w:line="240" w:lineRule="auto"/>
        <w:ind w:left="567" w:firstLine="0"/>
        <w:rPr>
          <w:rFonts w:ascii="Arial" w:hAnsi="Arial" w:cs="Arial"/>
          <w:sz w:val="18"/>
          <w:szCs w:val="18"/>
        </w:rPr>
      </w:pPr>
      <w:r w:rsidRPr="00023E8B">
        <w:rPr>
          <w:rFonts w:ascii="Arial" w:hAnsi="Arial" w:cs="Arial"/>
          <w:sz w:val="18"/>
          <w:szCs w:val="18"/>
        </w:rPr>
        <w:lastRenderedPageBreak/>
        <w:t xml:space="preserve">for each </w:t>
      </w:r>
      <w:r w:rsidRPr="00023E8B">
        <w:rPr>
          <w:rFonts w:ascii="Arial" w:hAnsi="Arial" w:cs="Arial"/>
          <w:sz w:val="18"/>
          <w:szCs w:val="18"/>
          <w:lang w:val="en"/>
        </w:rPr>
        <w:t>Contractor Deliverable containing</w:t>
      </w:r>
      <w:r w:rsidRPr="00023E8B">
        <w:rPr>
          <w:rFonts w:ascii="Arial" w:hAnsi="Arial" w:cs="Arial"/>
          <w:sz w:val="18"/>
          <w:szCs w:val="18"/>
        </w:rPr>
        <w:t xml:space="preserve"> hazardous materials or substances, safety information as required by the Health and Safety at Work, etc Act 1974, at the time of supply.</w:t>
      </w:r>
    </w:p>
    <w:p w14:paraId="67C517C3" w14:textId="77777777" w:rsidR="0000405E" w:rsidRPr="00023E8B" w:rsidRDefault="0000405E" w:rsidP="0000405E">
      <w:pPr>
        <w:pStyle w:val="Default"/>
        <w:widowControl w:val="0"/>
        <w:rPr>
          <w:color w:val="auto"/>
          <w:sz w:val="18"/>
          <w:szCs w:val="18"/>
        </w:rPr>
      </w:pPr>
      <w:r w:rsidRPr="00023E8B">
        <w:rPr>
          <w:color w:val="auto"/>
          <w:sz w:val="18"/>
          <w:szCs w:val="18"/>
        </w:rPr>
        <w:t xml:space="preserve">Nothing in this Condition shall reduce or limit any statutory duty or legal obligation of the Authority or the Contractor. </w:t>
      </w:r>
    </w:p>
    <w:p w14:paraId="0F2D8B8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If the </w:t>
      </w:r>
      <w:r w:rsidRPr="00023E8B">
        <w:rPr>
          <w:rFonts w:ascii="Arial" w:hAnsi="Arial" w:cs="Arial"/>
          <w:sz w:val="18"/>
          <w:szCs w:val="18"/>
          <w:lang w:val="en"/>
        </w:rPr>
        <w:t>Contractor Deliverable</w:t>
      </w:r>
      <w:r w:rsidRPr="00023E8B">
        <w:rPr>
          <w:rFonts w:ascii="Arial" w:hAnsi="Arial" w:cs="Arial"/>
          <w:sz w:val="18"/>
          <w:szCs w:val="18"/>
        </w:rPr>
        <w:t xml:space="preserve"> contains hazardous materials or substances, or is a substance falling within the scope of the extant UK REACH Regulation:</w:t>
      </w:r>
    </w:p>
    <w:p w14:paraId="614D8A69" w14:textId="77777777" w:rsidR="0000405E" w:rsidRPr="00023E8B" w:rsidRDefault="0000405E" w:rsidP="006F32F9">
      <w:pPr>
        <w:numPr>
          <w:ilvl w:val="0"/>
          <w:numId w:val="14"/>
        </w:numPr>
        <w:tabs>
          <w:tab w:val="clear" w:pos="2550"/>
          <w:tab w:val="num" w:pos="851"/>
        </w:tabs>
        <w:ind w:left="567" w:firstLine="0"/>
        <w:rPr>
          <w:rFonts w:ascii="Arial" w:hAnsi="Arial" w:cs="Arial"/>
          <w:sz w:val="18"/>
          <w:szCs w:val="18"/>
        </w:rPr>
      </w:pPr>
      <w:r w:rsidRPr="00023E8B">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023E8B">
        <w:rPr>
          <w:rFonts w:ascii="Arial" w:hAnsi="Arial" w:cs="Arial"/>
          <w:sz w:val="18"/>
          <w:szCs w:val="18"/>
        </w:rPr>
        <w:fldChar w:fldCharType="begin"/>
      </w:r>
      <w:r w:rsidRPr="00023E8B">
        <w:rPr>
          <w:rFonts w:ascii="Arial" w:hAnsi="Arial" w:cs="Arial"/>
          <w:sz w:val="18"/>
          <w:szCs w:val="18"/>
        </w:rPr>
        <w:instrText xml:space="preserve"> REF _Ref474497010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23.h</w:t>
      </w:r>
      <w:r w:rsidRPr="00023E8B">
        <w:rPr>
          <w:rFonts w:ascii="Arial" w:hAnsi="Arial" w:cs="Arial"/>
          <w:sz w:val="18"/>
          <w:szCs w:val="18"/>
        </w:rPr>
        <w:fldChar w:fldCharType="end"/>
      </w:r>
      <w:r w:rsidRPr="00023E8B">
        <w:rPr>
          <w:rFonts w:ascii="Arial" w:hAnsi="Arial" w:cs="Arial"/>
          <w:sz w:val="18"/>
          <w:szCs w:val="18"/>
        </w:rPr>
        <w:t xml:space="preserve"> below; and</w:t>
      </w:r>
    </w:p>
    <w:p w14:paraId="76C3C0F9" w14:textId="77777777" w:rsidR="0000405E" w:rsidRPr="00023E8B" w:rsidRDefault="0000405E" w:rsidP="006F32F9">
      <w:pPr>
        <w:numPr>
          <w:ilvl w:val="0"/>
          <w:numId w:val="14"/>
        </w:numPr>
        <w:tabs>
          <w:tab w:val="clear" w:pos="2550"/>
          <w:tab w:val="num" w:pos="851"/>
        </w:tabs>
        <w:ind w:left="567" w:firstLine="0"/>
        <w:rPr>
          <w:rFonts w:ascii="Arial" w:hAnsi="Arial" w:cs="Arial"/>
          <w:sz w:val="18"/>
          <w:szCs w:val="18"/>
        </w:rPr>
      </w:pPr>
      <w:r w:rsidRPr="00023E8B">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ECF00B3"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If the Contractor is required, under, or in connection with the Contract, to supply </w:t>
      </w:r>
      <w:r w:rsidRPr="00023E8B">
        <w:rPr>
          <w:rFonts w:ascii="Arial" w:hAnsi="Arial" w:cs="Arial"/>
          <w:sz w:val="18"/>
          <w:szCs w:val="18"/>
          <w:lang w:val="en"/>
        </w:rPr>
        <w:t>Contractor Deliverables</w:t>
      </w:r>
      <w:r w:rsidRPr="00023E8B" w:rsidDel="00F8280B">
        <w:rPr>
          <w:rFonts w:ascii="Arial" w:hAnsi="Arial" w:cs="Arial"/>
          <w:sz w:val="18"/>
          <w:szCs w:val="18"/>
        </w:rPr>
        <w:t xml:space="preserve"> </w:t>
      </w:r>
      <w:r w:rsidRPr="00023E8B">
        <w:rPr>
          <w:rFonts w:ascii="Arial" w:hAnsi="Arial" w:cs="Arial"/>
          <w:sz w:val="18"/>
          <w:szCs w:val="18"/>
        </w:rPr>
        <w:t xml:space="preserve">or components of </w:t>
      </w:r>
      <w:r w:rsidRPr="00023E8B">
        <w:rPr>
          <w:rFonts w:ascii="Arial" w:hAnsi="Arial" w:cs="Arial"/>
          <w:sz w:val="18"/>
          <w:szCs w:val="18"/>
          <w:lang w:val="en"/>
        </w:rPr>
        <w:t>Contractor Deliverables</w:t>
      </w:r>
      <w:r w:rsidRPr="00023E8B" w:rsidDel="00F8280B">
        <w:rPr>
          <w:rFonts w:ascii="Arial" w:hAnsi="Arial" w:cs="Arial"/>
          <w:sz w:val="18"/>
          <w:szCs w:val="18"/>
        </w:rPr>
        <w:t xml:space="preserve"> </w:t>
      </w:r>
      <w:r w:rsidRPr="00023E8B">
        <w:rPr>
          <w:rFonts w:ascii="Arial" w:hAnsi="Arial"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65AB0C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shall provide to the Authority a completed Schedule 6 (Hazardous </w:t>
      </w:r>
      <w:r w:rsidRPr="00023E8B">
        <w:rPr>
          <w:rFonts w:ascii="Arial" w:hAnsi="Arial" w:cs="Arial"/>
          <w:sz w:val="18"/>
          <w:szCs w:val="18"/>
          <w:lang w:val="en"/>
        </w:rPr>
        <w:t>Contractor Deliverables</w:t>
      </w:r>
      <w:r w:rsidRPr="00023E8B">
        <w:rPr>
          <w:rFonts w:ascii="Arial" w:hAnsi="Arial" w:cs="Arial"/>
          <w:sz w:val="18"/>
          <w:szCs w:val="18"/>
        </w:rPr>
        <w:t>, Materials or Substances Supplied under the Contract: Data Requirements) in accordance with Schedule 3 (Contract Data Sheet).</w:t>
      </w:r>
    </w:p>
    <w:p w14:paraId="103C0B9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41" w:name="_Ref474496908"/>
      <w:r w:rsidRPr="00023E8B">
        <w:rPr>
          <w:rFonts w:ascii="Arial" w:hAnsi="Arial" w:cs="Arial"/>
          <w:sz w:val="18"/>
          <w:szCs w:val="18"/>
        </w:rPr>
        <w:t xml:space="preserve">If the </w:t>
      </w:r>
      <w:r w:rsidRPr="00023E8B">
        <w:rPr>
          <w:rFonts w:ascii="Arial" w:hAnsi="Arial" w:cs="Arial"/>
          <w:sz w:val="18"/>
          <w:szCs w:val="18"/>
          <w:lang w:val="en"/>
        </w:rPr>
        <w:t>Contractor Deliverables</w:t>
      </w:r>
      <w:r w:rsidRPr="00023E8B">
        <w:rPr>
          <w:rFonts w:ascii="Arial" w:hAnsi="Arial" w:cs="Arial"/>
          <w:sz w:val="18"/>
          <w:szCs w:val="18"/>
        </w:rPr>
        <w:t>, materials or substances are ordnance, munitions or explosives, in addition to the requirements of the GB CLP and UK REACH the Contractor shall comply with hazard reporting requirements of DEF STAN 07-085 Design Requirements for Weapons and Associated Systems.</w:t>
      </w:r>
      <w:bookmarkEnd w:id="241"/>
    </w:p>
    <w:p w14:paraId="6A95AFA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42" w:name="_Ref474496919"/>
      <w:r w:rsidRPr="00023E8B">
        <w:rPr>
          <w:rFonts w:ascii="Arial" w:hAnsi="Arial" w:cs="Arial"/>
          <w:sz w:val="18"/>
          <w:szCs w:val="18"/>
        </w:rPr>
        <w:t xml:space="preserve">If the </w:t>
      </w:r>
      <w:r w:rsidRPr="00023E8B">
        <w:rPr>
          <w:rFonts w:ascii="Arial" w:hAnsi="Arial" w:cs="Arial"/>
          <w:sz w:val="18"/>
          <w:szCs w:val="18"/>
          <w:lang w:val="en"/>
        </w:rPr>
        <w:t>Contractor Deliverables</w:t>
      </w:r>
      <w:r w:rsidRPr="00023E8B">
        <w:rPr>
          <w:rFonts w:ascii="Arial" w:hAnsi="Arial" w:cs="Arial"/>
          <w:sz w:val="18"/>
          <w:szCs w:val="18"/>
        </w:rPr>
        <w:t>, materials or substances are or contain or embody a radioactive substance as defined in the extant Ionising Radiation Regulations, the Contractor shall additionally provide details of:</w:t>
      </w:r>
      <w:bookmarkEnd w:id="242"/>
    </w:p>
    <w:p w14:paraId="0B80163A" w14:textId="77777777" w:rsidR="0000405E" w:rsidRPr="00023E8B" w:rsidRDefault="0000405E" w:rsidP="006F32F9">
      <w:pPr>
        <w:numPr>
          <w:ilvl w:val="0"/>
          <w:numId w:val="15"/>
        </w:numPr>
        <w:tabs>
          <w:tab w:val="clear" w:pos="2550"/>
          <w:tab w:val="num" w:pos="851"/>
        </w:tabs>
        <w:ind w:left="567" w:firstLine="0"/>
        <w:rPr>
          <w:rFonts w:ascii="Arial" w:hAnsi="Arial" w:cs="Arial"/>
          <w:sz w:val="18"/>
          <w:szCs w:val="18"/>
        </w:rPr>
      </w:pPr>
      <w:r w:rsidRPr="00023E8B">
        <w:rPr>
          <w:rFonts w:ascii="Arial" w:hAnsi="Arial" w:cs="Arial"/>
          <w:sz w:val="18"/>
          <w:szCs w:val="18"/>
        </w:rPr>
        <w:t>activity; and</w:t>
      </w:r>
    </w:p>
    <w:p w14:paraId="4BE154E9" w14:textId="77777777" w:rsidR="0000405E" w:rsidRPr="00023E8B" w:rsidRDefault="0000405E" w:rsidP="006F32F9">
      <w:pPr>
        <w:numPr>
          <w:ilvl w:val="0"/>
          <w:numId w:val="15"/>
        </w:numPr>
        <w:tabs>
          <w:tab w:val="clear" w:pos="2550"/>
          <w:tab w:val="num" w:pos="851"/>
        </w:tabs>
        <w:ind w:left="567" w:firstLine="0"/>
        <w:rPr>
          <w:rFonts w:ascii="Arial" w:hAnsi="Arial" w:cs="Arial"/>
          <w:sz w:val="18"/>
          <w:szCs w:val="18"/>
        </w:rPr>
      </w:pPr>
      <w:r w:rsidRPr="00023E8B">
        <w:rPr>
          <w:rFonts w:ascii="Arial" w:hAnsi="Arial" w:cs="Arial"/>
          <w:sz w:val="18"/>
          <w:szCs w:val="18"/>
        </w:rPr>
        <w:t xml:space="preserve">the substance and form (including any isotope); </w:t>
      </w:r>
    </w:p>
    <w:p w14:paraId="1E833E1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43" w:name="_Ref474496962"/>
      <w:r w:rsidRPr="00023E8B">
        <w:rPr>
          <w:rFonts w:ascii="Arial" w:hAnsi="Arial" w:cs="Arial"/>
          <w:sz w:val="18"/>
          <w:szCs w:val="18"/>
        </w:rPr>
        <w:t xml:space="preserve">If the </w:t>
      </w:r>
      <w:r w:rsidRPr="00023E8B">
        <w:rPr>
          <w:rFonts w:ascii="Arial" w:hAnsi="Arial" w:cs="Arial"/>
          <w:sz w:val="18"/>
          <w:szCs w:val="18"/>
          <w:lang w:val="en"/>
        </w:rPr>
        <w:t>Contractor Deliverables</w:t>
      </w:r>
      <w:r w:rsidRPr="00023E8B">
        <w:rPr>
          <w:rFonts w:ascii="Arial" w:hAnsi="Arial" w:cs="Arial"/>
          <w:sz w:val="18"/>
          <w:szCs w:val="18"/>
        </w:rPr>
        <w:t>, materials or substances have magnetic properties, the Contractor shall additionally provide details of the magnetic flux density at a defined distance, for the condition in which it is packed.</w:t>
      </w:r>
      <w:bookmarkEnd w:id="243"/>
      <w:r w:rsidRPr="00023E8B">
        <w:rPr>
          <w:rFonts w:ascii="Arial" w:hAnsi="Arial" w:cs="Arial"/>
          <w:sz w:val="18"/>
          <w:szCs w:val="18"/>
        </w:rPr>
        <w:t xml:space="preserve"> </w:t>
      </w:r>
    </w:p>
    <w:p w14:paraId="2BF100B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44" w:name="_Ref474497010"/>
      <w:r w:rsidRPr="00023E8B">
        <w:rPr>
          <w:rFonts w:ascii="Arial" w:hAnsi="Arial" w:cs="Arial"/>
          <w:sz w:val="18"/>
          <w:szCs w:val="18"/>
        </w:rPr>
        <w:t xml:space="preserve">Any SDS to be provided in accordance with this Condition, including any related information to be supplied in compliance with the Contractor’s statutory duties under clause </w:t>
      </w:r>
      <w:r w:rsidRPr="00023E8B">
        <w:rPr>
          <w:rFonts w:ascii="Arial" w:hAnsi="Arial" w:cs="Arial"/>
          <w:sz w:val="18"/>
          <w:szCs w:val="18"/>
        </w:rPr>
        <w:fldChar w:fldCharType="begin"/>
      </w:r>
      <w:r w:rsidRPr="00023E8B">
        <w:rPr>
          <w:rFonts w:ascii="Arial" w:hAnsi="Arial" w:cs="Arial"/>
          <w:sz w:val="18"/>
          <w:szCs w:val="18"/>
        </w:rPr>
        <w:instrText xml:space="preserve"> REF _Ref474493727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23.a</w:t>
      </w:r>
      <w:r w:rsidRPr="00023E8B">
        <w:rPr>
          <w:rFonts w:ascii="Arial" w:hAnsi="Arial" w:cs="Arial"/>
          <w:sz w:val="18"/>
          <w:szCs w:val="18"/>
        </w:rPr>
        <w:fldChar w:fldCharType="end"/>
      </w:r>
      <w:r w:rsidRPr="00023E8B">
        <w:rPr>
          <w:rFonts w:ascii="Arial" w:hAnsi="Arial" w:cs="Arial"/>
          <w:sz w:val="18"/>
          <w:szCs w:val="18"/>
        </w:rPr>
        <w:t xml:space="preserve">.(1) and 23.b.(1), any information arising from the provisions of clauses </w:t>
      </w:r>
      <w:r w:rsidRPr="00023E8B">
        <w:rPr>
          <w:rFonts w:ascii="Arial" w:hAnsi="Arial" w:cs="Arial"/>
          <w:sz w:val="18"/>
          <w:szCs w:val="18"/>
        </w:rPr>
        <w:fldChar w:fldCharType="begin"/>
      </w:r>
      <w:r w:rsidRPr="00023E8B">
        <w:rPr>
          <w:rFonts w:ascii="Arial" w:hAnsi="Arial" w:cs="Arial"/>
          <w:sz w:val="18"/>
          <w:szCs w:val="18"/>
        </w:rPr>
        <w:instrText xml:space="preserve"> REF _Ref474496908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23.e</w:t>
      </w:r>
      <w:r w:rsidRPr="00023E8B">
        <w:rPr>
          <w:rFonts w:ascii="Arial" w:hAnsi="Arial" w:cs="Arial"/>
          <w:sz w:val="18"/>
          <w:szCs w:val="18"/>
        </w:rPr>
        <w:fldChar w:fldCharType="end"/>
      </w:r>
      <w:r w:rsidRPr="00023E8B">
        <w:rPr>
          <w:rFonts w:ascii="Arial" w:hAnsi="Arial" w:cs="Arial"/>
          <w:sz w:val="18"/>
          <w:szCs w:val="18"/>
        </w:rPr>
        <w:t xml:space="preserve">, </w:t>
      </w:r>
      <w:r w:rsidRPr="00023E8B">
        <w:rPr>
          <w:rFonts w:ascii="Arial" w:hAnsi="Arial" w:cs="Arial"/>
          <w:sz w:val="18"/>
          <w:szCs w:val="18"/>
        </w:rPr>
        <w:fldChar w:fldCharType="begin"/>
      </w:r>
      <w:r w:rsidRPr="00023E8B">
        <w:rPr>
          <w:rFonts w:ascii="Arial" w:hAnsi="Arial" w:cs="Arial"/>
          <w:sz w:val="18"/>
          <w:szCs w:val="18"/>
        </w:rPr>
        <w:instrText xml:space="preserve"> REF _Ref474496919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23.f</w:t>
      </w:r>
      <w:r w:rsidRPr="00023E8B">
        <w:rPr>
          <w:rFonts w:ascii="Arial" w:hAnsi="Arial" w:cs="Arial"/>
          <w:sz w:val="18"/>
          <w:szCs w:val="18"/>
        </w:rPr>
        <w:fldChar w:fldCharType="end"/>
      </w:r>
      <w:r w:rsidRPr="00023E8B">
        <w:rPr>
          <w:rFonts w:ascii="Arial" w:hAnsi="Arial" w:cs="Arial"/>
          <w:sz w:val="18"/>
          <w:szCs w:val="18"/>
        </w:rPr>
        <w:t xml:space="preserve"> and </w:t>
      </w:r>
      <w:r w:rsidRPr="00023E8B">
        <w:rPr>
          <w:rFonts w:ascii="Arial" w:hAnsi="Arial" w:cs="Arial"/>
          <w:sz w:val="18"/>
          <w:szCs w:val="18"/>
        </w:rPr>
        <w:fldChar w:fldCharType="begin"/>
      </w:r>
      <w:r w:rsidRPr="00023E8B">
        <w:rPr>
          <w:rFonts w:ascii="Arial" w:hAnsi="Arial" w:cs="Arial"/>
          <w:sz w:val="18"/>
          <w:szCs w:val="18"/>
        </w:rPr>
        <w:instrText xml:space="preserve"> REF _Ref474496962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23.g</w:t>
      </w:r>
      <w:r w:rsidRPr="00023E8B">
        <w:rPr>
          <w:rFonts w:ascii="Arial" w:hAnsi="Arial" w:cs="Arial"/>
          <w:sz w:val="18"/>
          <w:szCs w:val="18"/>
        </w:rPr>
        <w:fldChar w:fldCharType="end"/>
      </w:r>
      <w:r w:rsidRPr="00023E8B">
        <w:rPr>
          <w:rFonts w:ascii="Arial" w:hAnsi="Arial"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44"/>
    </w:p>
    <w:p w14:paraId="57B4836E" w14:textId="77777777" w:rsidR="0000405E" w:rsidRPr="00023E8B" w:rsidRDefault="0000405E" w:rsidP="006F32F9">
      <w:pPr>
        <w:numPr>
          <w:ilvl w:val="0"/>
          <w:numId w:val="26"/>
        </w:numPr>
        <w:tabs>
          <w:tab w:val="clear" w:pos="2550"/>
        </w:tabs>
        <w:ind w:left="993" w:hanging="426"/>
        <w:rPr>
          <w:rFonts w:ascii="Arial" w:hAnsi="Arial" w:cs="Arial"/>
          <w:sz w:val="18"/>
          <w:szCs w:val="18"/>
        </w:rPr>
      </w:pPr>
      <w:r w:rsidRPr="00023E8B">
        <w:rPr>
          <w:rFonts w:ascii="Arial" w:hAnsi="Arial" w:cs="Arial"/>
          <w:sz w:val="18"/>
          <w:szCs w:val="18"/>
        </w:rPr>
        <w:t xml:space="preserve">Hard copies to be sent to: </w:t>
      </w:r>
    </w:p>
    <w:p w14:paraId="4322F9D6" w14:textId="77777777" w:rsidR="0000405E" w:rsidRPr="00023E8B" w:rsidRDefault="0000405E" w:rsidP="0000405E">
      <w:pPr>
        <w:tabs>
          <w:tab w:val="left" w:pos="993"/>
        </w:tabs>
        <w:ind w:left="993"/>
        <w:rPr>
          <w:rFonts w:ascii="Arial" w:hAnsi="Arial" w:cs="Arial"/>
          <w:sz w:val="18"/>
          <w:szCs w:val="18"/>
        </w:rPr>
      </w:pPr>
      <w:r w:rsidRPr="00023E8B">
        <w:rPr>
          <w:rFonts w:ascii="Arial" w:hAnsi="Arial" w:cs="Arial"/>
          <w:sz w:val="18"/>
          <w:szCs w:val="18"/>
        </w:rPr>
        <w:t xml:space="preserve">Hazardous Stores Information System (HSIS) </w:t>
      </w:r>
    </w:p>
    <w:p w14:paraId="2FD76FA5" w14:textId="77777777" w:rsidR="0000405E" w:rsidRPr="00023E8B" w:rsidRDefault="0000405E" w:rsidP="0000405E">
      <w:pPr>
        <w:tabs>
          <w:tab w:val="left" w:pos="993"/>
        </w:tabs>
        <w:ind w:left="993"/>
        <w:rPr>
          <w:rFonts w:ascii="Arial" w:hAnsi="Arial" w:cs="Arial"/>
          <w:sz w:val="18"/>
          <w:szCs w:val="18"/>
        </w:rPr>
      </w:pPr>
      <w:r w:rsidRPr="00023E8B">
        <w:rPr>
          <w:rFonts w:ascii="Arial" w:hAnsi="Arial" w:cs="Arial"/>
          <w:sz w:val="18"/>
          <w:szCs w:val="18"/>
        </w:rPr>
        <w:t xml:space="preserve">Department of Safety &amp; Environment, Quality and Technology (DS &amp; EQT) </w:t>
      </w:r>
    </w:p>
    <w:p w14:paraId="76E2CBCE" w14:textId="77777777" w:rsidR="0000405E" w:rsidRPr="00023E8B" w:rsidRDefault="0000405E" w:rsidP="0000405E">
      <w:pPr>
        <w:tabs>
          <w:tab w:val="left" w:pos="993"/>
        </w:tabs>
        <w:ind w:left="993"/>
        <w:rPr>
          <w:rFonts w:ascii="Arial" w:hAnsi="Arial" w:cs="Arial"/>
          <w:sz w:val="18"/>
          <w:szCs w:val="18"/>
        </w:rPr>
      </w:pPr>
      <w:r w:rsidRPr="00023E8B">
        <w:rPr>
          <w:rFonts w:ascii="Arial" w:hAnsi="Arial" w:cs="Arial"/>
          <w:sz w:val="18"/>
          <w:szCs w:val="18"/>
        </w:rPr>
        <w:t xml:space="preserve">Spruce 2C, #1260, </w:t>
      </w:r>
    </w:p>
    <w:p w14:paraId="75B186E2" w14:textId="77777777" w:rsidR="0000405E" w:rsidRPr="00023E8B" w:rsidRDefault="0000405E" w:rsidP="0000405E">
      <w:pPr>
        <w:tabs>
          <w:tab w:val="left" w:pos="993"/>
        </w:tabs>
        <w:ind w:left="993"/>
        <w:rPr>
          <w:rFonts w:ascii="Arial" w:hAnsi="Arial" w:cs="Arial"/>
          <w:sz w:val="18"/>
          <w:szCs w:val="18"/>
        </w:rPr>
      </w:pPr>
      <w:r w:rsidRPr="00023E8B">
        <w:rPr>
          <w:rFonts w:ascii="Arial" w:hAnsi="Arial" w:cs="Arial"/>
          <w:sz w:val="18"/>
          <w:szCs w:val="18"/>
        </w:rPr>
        <w:t xml:space="preserve">MOD Abbey Wood (South) </w:t>
      </w:r>
    </w:p>
    <w:p w14:paraId="36907F6B" w14:textId="77777777" w:rsidR="0000405E" w:rsidRPr="00023E8B" w:rsidRDefault="0000405E" w:rsidP="0000405E">
      <w:pPr>
        <w:tabs>
          <w:tab w:val="left" w:pos="993"/>
        </w:tabs>
        <w:ind w:left="993"/>
        <w:rPr>
          <w:rFonts w:ascii="Arial" w:hAnsi="Arial" w:cs="Arial"/>
          <w:sz w:val="18"/>
          <w:szCs w:val="18"/>
        </w:rPr>
      </w:pPr>
      <w:r w:rsidRPr="00023E8B">
        <w:rPr>
          <w:rFonts w:ascii="Arial" w:hAnsi="Arial" w:cs="Arial"/>
          <w:sz w:val="18"/>
          <w:szCs w:val="18"/>
        </w:rPr>
        <w:t>Bristol BS34 8JH</w:t>
      </w:r>
    </w:p>
    <w:p w14:paraId="6074F453" w14:textId="77777777" w:rsidR="0000405E" w:rsidRPr="00023E8B" w:rsidRDefault="0000405E" w:rsidP="006F32F9">
      <w:pPr>
        <w:numPr>
          <w:ilvl w:val="0"/>
          <w:numId w:val="26"/>
        </w:numPr>
        <w:tabs>
          <w:tab w:val="clear" w:pos="2550"/>
          <w:tab w:val="left" w:pos="993"/>
        </w:tabs>
        <w:ind w:left="567" w:firstLine="0"/>
        <w:rPr>
          <w:rFonts w:ascii="Arial" w:hAnsi="Arial" w:cs="Arial"/>
          <w:sz w:val="18"/>
          <w:szCs w:val="18"/>
        </w:rPr>
      </w:pPr>
      <w:r w:rsidRPr="00023E8B">
        <w:rPr>
          <w:rFonts w:ascii="Arial" w:hAnsi="Arial" w:cs="Arial"/>
          <w:sz w:val="18"/>
          <w:szCs w:val="18"/>
        </w:rPr>
        <w:t xml:space="preserve">Emails to be sent to: </w:t>
      </w:r>
    </w:p>
    <w:p w14:paraId="01CE06CC" w14:textId="77777777" w:rsidR="0000405E" w:rsidRPr="00023E8B" w:rsidRDefault="0000405E" w:rsidP="0000405E">
      <w:pPr>
        <w:tabs>
          <w:tab w:val="left" w:pos="993"/>
        </w:tabs>
        <w:ind w:left="567"/>
        <w:rPr>
          <w:rFonts w:ascii="Arial" w:hAnsi="Arial" w:cs="Arial"/>
          <w:sz w:val="18"/>
          <w:szCs w:val="18"/>
        </w:rPr>
      </w:pPr>
      <w:r w:rsidRPr="00023E8B">
        <w:rPr>
          <w:rFonts w:ascii="Arial" w:hAnsi="Arial" w:cs="Arial"/>
          <w:sz w:val="18"/>
          <w:szCs w:val="18"/>
        </w:rPr>
        <w:tab/>
      </w:r>
      <w:hyperlink r:id="rId12" w:history="1">
        <w:r w:rsidRPr="00023E8B">
          <w:rPr>
            <w:rStyle w:val="Hyperlink"/>
            <w:rFonts w:ascii="Arial" w:hAnsi="Arial" w:cs="Arial"/>
            <w:sz w:val="18"/>
            <w:szCs w:val="18"/>
          </w:rPr>
          <w:t>DESTECH-QSEPEnv-HSISMulti@mod.gov.uk</w:t>
        </w:r>
      </w:hyperlink>
    </w:p>
    <w:p w14:paraId="57E77023" w14:textId="77777777" w:rsidR="0000405E" w:rsidRPr="00023E8B" w:rsidRDefault="0000405E" w:rsidP="0000405E">
      <w:pPr>
        <w:ind w:left="992"/>
        <w:rPr>
          <w:rFonts w:ascii="Arial" w:hAnsi="Arial" w:cs="Arial"/>
          <w:sz w:val="18"/>
          <w:szCs w:val="18"/>
        </w:rPr>
      </w:pPr>
    </w:p>
    <w:p w14:paraId="64C5D91D" w14:textId="77777777" w:rsidR="0000405E" w:rsidRPr="00023E8B" w:rsidRDefault="0000405E" w:rsidP="006F32F9">
      <w:pPr>
        <w:numPr>
          <w:ilvl w:val="0"/>
          <w:numId w:val="25"/>
        </w:numPr>
        <w:ind w:left="0" w:firstLine="0"/>
        <w:rPr>
          <w:rFonts w:ascii="Arial" w:hAnsi="Arial" w:cs="Arial"/>
          <w:sz w:val="18"/>
          <w:szCs w:val="18"/>
        </w:rPr>
      </w:pPr>
      <w:r w:rsidRPr="00023E8B">
        <w:rPr>
          <w:rFonts w:ascii="Arial" w:hAnsi="Arial" w:cs="Arial"/>
          <w:sz w:val="18"/>
          <w:szCs w:val="18"/>
        </w:rPr>
        <w:t xml:space="preserve">Failure by the Contractor to comply with the requirements of this Condition shall be grounds for rejecting the affected </w:t>
      </w:r>
      <w:r w:rsidRPr="00023E8B">
        <w:rPr>
          <w:rFonts w:ascii="Arial" w:hAnsi="Arial" w:cs="Arial"/>
          <w:sz w:val="18"/>
          <w:szCs w:val="18"/>
          <w:lang w:val="en"/>
        </w:rPr>
        <w:t>Contractor Deliverables</w:t>
      </w:r>
      <w:r w:rsidRPr="00023E8B">
        <w:rPr>
          <w:rFonts w:ascii="Arial" w:hAnsi="Arial" w:cs="Arial"/>
          <w:sz w:val="18"/>
          <w:szCs w:val="18"/>
        </w:rPr>
        <w:t xml:space="preserve">. Any withholding of information concerning Hazardous </w:t>
      </w:r>
      <w:r w:rsidRPr="00023E8B">
        <w:rPr>
          <w:rFonts w:ascii="Arial" w:hAnsi="Arial" w:cs="Arial"/>
          <w:sz w:val="18"/>
          <w:szCs w:val="18"/>
          <w:lang w:val="en"/>
        </w:rPr>
        <w:t>Contractor Deliverables</w:t>
      </w:r>
      <w:r w:rsidRPr="00023E8B">
        <w:rPr>
          <w:rFonts w:ascii="Arial" w:hAnsi="Arial" w:cs="Arial"/>
          <w:sz w:val="18"/>
          <w:szCs w:val="18"/>
        </w:rPr>
        <w:t xml:space="preserve">, materials or substances shall be regarded as a material breach of Contract under Condition </w:t>
      </w:r>
      <w:r w:rsidRPr="00023E8B">
        <w:rPr>
          <w:rFonts w:ascii="Arial" w:hAnsi="Arial" w:cs="Arial"/>
          <w:sz w:val="18"/>
          <w:szCs w:val="18"/>
        </w:rPr>
        <w:fldChar w:fldCharType="begin"/>
      </w:r>
      <w:r w:rsidRPr="00023E8B">
        <w:rPr>
          <w:rFonts w:ascii="Arial" w:hAnsi="Arial" w:cs="Arial"/>
          <w:sz w:val="18"/>
          <w:szCs w:val="18"/>
        </w:rPr>
        <w:instrText xml:space="preserve"> REF _Ref301168868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42</w:t>
      </w:r>
      <w:r w:rsidRPr="00023E8B">
        <w:rPr>
          <w:rFonts w:ascii="Arial" w:hAnsi="Arial" w:cs="Arial"/>
          <w:sz w:val="18"/>
          <w:szCs w:val="18"/>
        </w:rPr>
        <w:fldChar w:fldCharType="end"/>
      </w:r>
      <w:r w:rsidRPr="00023E8B">
        <w:rPr>
          <w:rFonts w:ascii="Arial" w:hAnsi="Arial"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_Ref301168868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42</w:t>
      </w:r>
      <w:r w:rsidRPr="00023E8B">
        <w:rPr>
          <w:rFonts w:ascii="Arial" w:hAnsi="Arial" w:cs="Arial"/>
          <w:sz w:val="18"/>
          <w:szCs w:val="18"/>
        </w:rPr>
        <w:fldChar w:fldCharType="end"/>
      </w:r>
      <w:r w:rsidRPr="00023E8B">
        <w:rPr>
          <w:rFonts w:ascii="Arial" w:hAnsi="Arial" w:cs="Arial"/>
          <w:sz w:val="18"/>
          <w:szCs w:val="18"/>
        </w:rPr>
        <w:t>.</w:t>
      </w:r>
      <w:bookmarkStart w:id="245" w:name="_Hlk43297880"/>
    </w:p>
    <w:bookmarkEnd w:id="245"/>
    <w:p w14:paraId="15271BAF" w14:textId="77777777" w:rsidR="0000405E" w:rsidRPr="00023E8B" w:rsidRDefault="0000405E" w:rsidP="006F32F9">
      <w:pPr>
        <w:numPr>
          <w:ilvl w:val="0"/>
          <w:numId w:val="25"/>
        </w:numPr>
        <w:ind w:left="0" w:firstLine="0"/>
        <w:rPr>
          <w:rFonts w:ascii="Arial" w:hAnsi="Arial" w:cs="Arial"/>
          <w:sz w:val="18"/>
          <w:szCs w:val="18"/>
        </w:rPr>
      </w:pPr>
      <w:r w:rsidRPr="00023E8B">
        <w:rPr>
          <w:rFonts w:ascii="Arial" w:hAnsi="Arial" w:cs="Arial"/>
          <w:sz w:val="18"/>
          <w:szCs w:val="18"/>
        </w:rPr>
        <w:t xml:space="preserve">Where delivery is made to the Defence Fulfilment Centre (DFC) and / or other Team Leidos location / building, the Contractor must comply with the Logistic Commodities and Services Transformation (LCST) Supplier Manual.   </w:t>
      </w:r>
    </w:p>
    <w:p w14:paraId="185DBC81"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46" w:name="_Toc422462827"/>
      <w:bookmarkStart w:id="247" w:name="_Toc473616428"/>
      <w:bookmarkStart w:id="248" w:name="_Ref474922932"/>
      <w:bookmarkStart w:id="249" w:name="_Toc72747364"/>
      <w:bookmarkStart w:id="250" w:name="_Toc80190340"/>
      <w:bookmarkStart w:id="251" w:name="_Toc95201997"/>
      <w:bookmarkStart w:id="252" w:name="_Toc98917920"/>
      <w:r w:rsidRPr="00023E8B">
        <w:rPr>
          <w:rFonts w:ascii="Arial" w:hAnsi="Arial" w:cs="Arial"/>
          <w:i w:val="0"/>
          <w:iCs w:val="0"/>
          <w:sz w:val="18"/>
          <w:szCs w:val="18"/>
        </w:rPr>
        <w:t>Timber and Wood-Derived Products</w:t>
      </w:r>
      <w:bookmarkEnd w:id="246"/>
      <w:bookmarkEnd w:id="247"/>
      <w:bookmarkEnd w:id="248"/>
      <w:bookmarkEnd w:id="249"/>
      <w:bookmarkEnd w:id="250"/>
      <w:bookmarkEnd w:id="251"/>
      <w:bookmarkEnd w:id="252"/>
    </w:p>
    <w:p w14:paraId="5F154F9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53" w:name="_Ref473547693"/>
      <w:r w:rsidRPr="00023E8B">
        <w:rPr>
          <w:rFonts w:ascii="Arial" w:hAnsi="Arial" w:cs="Arial"/>
          <w:sz w:val="18"/>
          <w:szCs w:val="18"/>
        </w:rPr>
        <w:t>All Timber and Wood-Derived Products supplied by the Contractor under the Contract:</w:t>
      </w:r>
      <w:bookmarkEnd w:id="253"/>
      <w:r w:rsidRPr="00023E8B">
        <w:rPr>
          <w:rFonts w:ascii="Arial" w:hAnsi="Arial" w:cs="Arial"/>
          <w:sz w:val="18"/>
          <w:szCs w:val="18"/>
        </w:rPr>
        <w:t xml:space="preserve"> </w:t>
      </w:r>
    </w:p>
    <w:p w14:paraId="4F9C476D"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shall comply with the Contract Specification; and </w:t>
      </w:r>
    </w:p>
    <w:p w14:paraId="396CF112" w14:textId="77777777" w:rsidR="0000405E" w:rsidRPr="00023E8B" w:rsidRDefault="0000405E" w:rsidP="006F32F9">
      <w:pPr>
        <w:pStyle w:val="ListParagraph"/>
        <w:widowControl w:val="0"/>
        <w:numPr>
          <w:ilvl w:val="2"/>
          <w:numId w:val="7"/>
        </w:numPr>
        <w:spacing w:after="0" w:line="240" w:lineRule="auto"/>
        <w:ind w:left="567" w:firstLine="0"/>
        <w:rPr>
          <w:rFonts w:ascii="Arial" w:hAnsi="Arial" w:cs="Arial"/>
          <w:sz w:val="18"/>
          <w:szCs w:val="18"/>
        </w:rPr>
      </w:pPr>
      <w:r w:rsidRPr="00023E8B">
        <w:rPr>
          <w:rFonts w:ascii="Arial" w:hAnsi="Arial" w:cs="Arial"/>
          <w:sz w:val="18"/>
          <w:szCs w:val="18"/>
        </w:rPr>
        <w:t xml:space="preserve">must originate either: </w:t>
      </w:r>
    </w:p>
    <w:p w14:paraId="23691C87"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lastRenderedPageBreak/>
        <w:t>from a Legal and Sustainable source; or</w:t>
      </w:r>
    </w:p>
    <w:p w14:paraId="12782A7B"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t>from a FLEGT-licensed or equivalent source.</w:t>
      </w:r>
    </w:p>
    <w:p w14:paraId="2702767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54" w:name="_Ref473547725"/>
      <w:r w:rsidRPr="00023E8B">
        <w:rPr>
          <w:rFonts w:ascii="Arial" w:hAnsi="Arial" w:cs="Arial"/>
          <w:sz w:val="18"/>
          <w:szCs w:val="18"/>
        </w:rPr>
        <w:t xml:space="preserve">In addition to the requirements of clause </w:t>
      </w:r>
      <w:r w:rsidRPr="00023E8B">
        <w:rPr>
          <w:rFonts w:ascii="Arial" w:hAnsi="Arial" w:cs="Arial"/>
          <w:sz w:val="18"/>
          <w:szCs w:val="18"/>
        </w:rPr>
        <w:fldChar w:fldCharType="begin"/>
      </w:r>
      <w:r w:rsidRPr="00023E8B">
        <w:rPr>
          <w:rFonts w:ascii="Arial" w:hAnsi="Arial" w:cs="Arial"/>
          <w:sz w:val="18"/>
          <w:szCs w:val="18"/>
        </w:rPr>
        <w:instrText xml:space="preserve"> REF _Ref473547693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24.a</w:t>
      </w:r>
      <w:r w:rsidRPr="00023E8B">
        <w:rPr>
          <w:rFonts w:ascii="Arial" w:hAnsi="Arial" w:cs="Arial"/>
          <w:sz w:val="18"/>
          <w:szCs w:val="18"/>
        </w:rPr>
        <w:fldChar w:fldCharType="end"/>
      </w:r>
      <w:r w:rsidRPr="00023E8B">
        <w:rPr>
          <w:rFonts w:ascii="Arial" w:hAnsi="Arial" w:cs="Arial"/>
          <w:sz w:val="18"/>
          <w:szCs w:val="18"/>
        </w:rPr>
        <w:t>, all Timber and Wood-Derived Products supplied by the Contractor under the Contract shall originate from a forest source where management of the forest has full regard for:</w:t>
      </w:r>
      <w:bookmarkEnd w:id="254"/>
    </w:p>
    <w:p w14:paraId="2486AB0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identification, documentation and respect of legal, customary and traditional tenure and use rights related to the forest;</w:t>
      </w:r>
    </w:p>
    <w:p w14:paraId="5D5B636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mechanisms for resolving grievances and disputes including those relating to tenure and use rights, to forest management practices and to work conditions; and </w:t>
      </w:r>
    </w:p>
    <w:p w14:paraId="1600A9E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safeguarding the basic labour rights and health and safety of forest workers.</w:t>
      </w:r>
    </w:p>
    <w:p w14:paraId="3281D93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55" w:name="_Ref473547736"/>
      <w:r w:rsidRPr="00023E8B">
        <w:rPr>
          <w:rFonts w:ascii="Arial" w:hAnsi="Arial" w:cs="Arial"/>
          <w:sz w:val="18"/>
          <w:szCs w:val="18"/>
        </w:rPr>
        <w:t xml:space="preserve">If requested by the Authority, the Contractor shall provide to the Authority Evidence that the Timber and Wood-Derived Products supplied to the Authority under the Contract comply with the requirements of clause </w:t>
      </w:r>
      <w:r w:rsidRPr="00023E8B">
        <w:rPr>
          <w:rFonts w:ascii="Arial" w:hAnsi="Arial" w:cs="Arial"/>
          <w:sz w:val="18"/>
          <w:szCs w:val="18"/>
        </w:rPr>
        <w:fldChar w:fldCharType="begin"/>
      </w:r>
      <w:r w:rsidRPr="00023E8B">
        <w:rPr>
          <w:rFonts w:ascii="Arial" w:hAnsi="Arial" w:cs="Arial"/>
          <w:sz w:val="18"/>
          <w:szCs w:val="18"/>
        </w:rPr>
        <w:instrText xml:space="preserve"> REF _Ref473547693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24.a</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_Ref473547725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24.b</w:t>
      </w:r>
      <w:r w:rsidRPr="00023E8B">
        <w:rPr>
          <w:rFonts w:ascii="Arial" w:hAnsi="Arial" w:cs="Arial"/>
          <w:sz w:val="18"/>
          <w:szCs w:val="18"/>
        </w:rPr>
        <w:fldChar w:fldCharType="end"/>
      </w:r>
      <w:r w:rsidRPr="00023E8B">
        <w:rPr>
          <w:rFonts w:ascii="Arial" w:hAnsi="Arial" w:cs="Arial"/>
          <w:sz w:val="18"/>
          <w:szCs w:val="18"/>
        </w:rPr>
        <w:t xml:space="preserve"> or both.</w:t>
      </w:r>
      <w:bookmarkEnd w:id="255"/>
    </w:p>
    <w:p w14:paraId="3A76902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18445EF"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If the Contractor has already provided the Authority with the Evidence required under clause </w:t>
      </w:r>
      <w:r w:rsidRPr="00023E8B">
        <w:rPr>
          <w:rFonts w:ascii="Arial" w:hAnsi="Arial" w:cs="Arial"/>
          <w:sz w:val="18"/>
          <w:szCs w:val="18"/>
        </w:rPr>
        <w:fldChar w:fldCharType="begin"/>
      </w:r>
      <w:r w:rsidRPr="00023E8B">
        <w:rPr>
          <w:rFonts w:ascii="Arial" w:hAnsi="Arial" w:cs="Arial"/>
          <w:sz w:val="18"/>
          <w:szCs w:val="18"/>
        </w:rPr>
        <w:instrText xml:space="preserve"> REF _Ref473547736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24.c</w:t>
      </w:r>
      <w:r w:rsidRPr="00023E8B">
        <w:rPr>
          <w:rFonts w:ascii="Arial" w:hAnsi="Arial" w:cs="Arial"/>
          <w:sz w:val="18"/>
          <w:szCs w:val="18"/>
        </w:rPr>
        <w:fldChar w:fldCharType="end"/>
      </w:r>
      <w:r w:rsidRPr="00023E8B">
        <w:rPr>
          <w:rFonts w:ascii="Arial" w:hAnsi="Arial" w:cs="Arial"/>
          <w:sz w:val="18"/>
          <w:szCs w:val="18"/>
        </w:rPr>
        <w:t xml:space="preserve">, the Contractor may satisfy these requirements by giving details of the previous notification and confirming the Evidence remains valid and satisfies the provisions of clauses </w:t>
      </w:r>
      <w:r w:rsidRPr="00023E8B">
        <w:rPr>
          <w:rFonts w:ascii="Arial" w:hAnsi="Arial" w:cs="Arial"/>
          <w:sz w:val="18"/>
          <w:szCs w:val="18"/>
        </w:rPr>
        <w:fldChar w:fldCharType="begin"/>
      </w:r>
      <w:r w:rsidRPr="00023E8B">
        <w:rPr>
          <w:rFonts w:ascii="Arial" w:hAnsi="Arial" w:cs="Arial"/>
          <w:sz w:val="18"/>
          <w:szCs w:val="18"/>
        </w:rPr>
        <w:instrText xml:space="preserve"> REF _Ref473547693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24.a</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_Ref473547725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24.b</w:t>
      </w:r>
      <w:r w:rsidRPr="00023E8B">
        <w:rPr>
          <w:rFonts w:ascii="Arial" w:hAnsi="Arial" w:cs="Arial"/>
          <w:sz w:val="18"/>
          <w:szCs w:val="18"/>
        </w:rPr>
        <w:fldChar w:fldCharType="end"/>
      </w:r>
      <w:r w:rsidRPr="00023E8B">
        <w:rPr>
          <w:rFonts w:ascii="Arial" w:hAnsi="Arial" w:cs="Arial"/>
          <w:sz w:val="18"/>
          <w:szCs w:val="18"/>
        </w:rPr>
        <w:t xml:space="preserve"> or both.</w:t>
      </w:r>
    </w:p>
    <w:p w14:paraId="7A7BDD0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shall maintain records of all Timber and Wood-Derived Products delivered to and accepted by the Authority,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_Ref473547769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17</w:t>
      </w:r>
      <w:r w:rsidRPr="00023E8B">
        <w:rPr>
          <w:rFonts w:ascii="Arial" w:hAnsi="Arial" w:cs="Arial"/>
          <w:sz w:val="18"/>
          <w:szCs w:val="18"/>
        </w:rPr>
        <w:fldChar w:fldCharType="end"/>
      </w:r>
      <w:r w:rsidRPr="00023E8B">
        <w:rPr>
          <w:rFonts w:ascii="Arial" w:hAnsi="Arial" w:cs="Arial"/>
          <w:sz w:val="18"/>
          <w:szCs w:val="18"/>
        </w:rPr>
        <w:t xml:space="preserve"> (Contractor’s Records).</w:t>
      </w:r>
    </w:p>
    <w:p w14:paraId="7CDA60E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Notwithstanding clause </w:t>
      </w:r>
      <w:r w:rsidRPr="00023E8B">
        <w:rPr>
          <w:rFonts w:ascii="Arial" w:hAnsi="Arial" w:cs="Arial"/>
          <w:sz w:val="18"/>
          <w:szCs w:val="18"/>
        </w:rPr>
        <w:fldChar w:fldCharType="begin"/>
      </w:r>
      <w:r w:rsidRPr="00023E8B">
        <w:rPr>
          <w:rFonts w:ascii="Arial" w:hAnsi="Arial" w:cs="Arial"/>
          <w:sz w:val="18"/>
          <w:szCs w:val="18"/>
        </w:rPr>
        <w:instrText xml:space="preserve"> REF _Ref473547736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24.c</w:t>
      </w:r>
      <w:r w:rsidRPr="00023E8B">
        <w:rPr>
          <w:rFonts w:ascii="Arial" w:hAnsi="Arial" w:cs="Arial"/>
          <w:sz w:val="18"/>
          <w:szCs w:val="18"/>
        </w:rPr>
        <w:fldChar w:fldCharType="end"/>
      </w:r>
      <w:r w:rsidRPr="00023E8B">
        <w:rPr>
          <w:rFonts w:ascii="Arial" w:hAnsi="Arial"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60C378C5"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a record tracing the Recycled Timber to its previous end use as a standalone object or as part of a structure; and</w:t>
      </w:r>
    </w:p>
    <w:p w14:paraId="45FD0019"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an explanation of the circumstances that rendered it impractical to record Evidence of proof of timber origin.</w:t>
      </w:r>
    </w:p>
    <w:p w14:paraId="15F9937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Pr="00023E8B">
        <w:rPr>
          <w:rFonts w:ascii="Arial" w:hAnsi="Arial" w:cs="Arial"/>
          <w:sz w:val="18"/>
          <w:szCs w:val="18"/>
        </w:rPr>
        <w:fldChar w:fldCharType="begin"/>
      </w:r>
      <w:r w:rsidRPr="00023E8B">
        <w:rPr>
          <w:rFonts w:ascii="Arial" w:hAnsi="Arial" w:cs="Arial"/>
          <w:sz w:val="18"/>
          <w:szCs w:val="18"/>
        </w:rPr>
        <w:instrText xml:space="preserve"> REF _Ref473547693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24.a</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_Ref473547725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24.b</w:t>
      </w:r>
      <w:r w:rsidRPr="00023E8B">
        <w:rPr>
          <w:rFonts w:ascii="Arial" w:hAnsi="Arial" w:cs="Arial"/>
          <w:sz w:val="18"/>
          <w:szCs w:val="18"/>
        </w:rPr>
        <w:fldChar w:fldCharType="end"/>
      </w:r>
      <w:r w:rsidRPr="00023E8B">
        <w:rPr>
          <w:rFonts w:ascii="Arial" w:hAnsi="Arial" w:cs="Arial"/>
          <w:sz w:val="18"/>
          <w:szCs w:val="18"/>
        </w:rPr>
        <w:t>, or both.  In the event that the Authority is not satisfied, the Contractor shall commission and meet the costs of an Independent Verification and resulting report that will:</w:t>
      </w:r>
    </w:p>
    <w:p w14:paraId="229A90D9"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verify the forest source of the timber or wood; and </w:t>
      </w:r>
    </w:p>
    <w:p w14:paraId="1EB3A828"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assess whether the source meets the relevant criteria of clause </w:t>
      </w:r>
      <w:r w:rsidRPr="00023E8B">
        <w:rPr>
          <w:rFonts w:ascii="Arial" w:hAnsi="Arial" w:cs="Arial"/>
          <w:sz w:val="18"/>
          <w:szCs w:val="18"/>
        </w:rPr>
        <w:fldChar w:fldCharType="begin"/>
      </w:r>
      <w:r w:rsidRPr="00023E8B">
        <w:rPr>
          <w:rFonts w:ascii="Arial" w:hAnsi="Arial" w:cs="Arial"/>
          <w:sz w:val="18"/>
          <w:szCs w:val="18"/>
        </w:rPr>
        <w:instrText xml:space="preserve"> REF _Ref473547725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24.b</w:t>
      </w:r>
      <w:r w:rsidRPr="00023E8B">
        <w:rPr>
          <w:rFonts w:ascii="Arial" w:hAnsi="Arial" w:cs="Arial"/>
          <w:sz w:val="18"/>
          <w:szCs w:val="18"/>
        </w:rPr>
        <w:fldChar w:fldCharType="end"/>
      </w:r>
      <w:r w:rsidRPr="00023E8B">
        <w:rPr>
          <w:rFonts w:ascii="Arial" w:hAnsi="Arial" w:cs="Arial"/>
          <w:sz w:val="18"/>
          <w:szCs w:val="18"/>
        </w:rPr>
        <w:t>.</w:t>
      </w:r>
    </w:p>
    <w:p w14:paraId="6D46B968"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statistical reporting requirement at clause </w:t>
      </w:r>
      <w:r w:rsidRPr="00023E8B">
        <w:rPr>
          <w:rFonts w:ascii="Arial" w:hAnsi="Arial" w:cs="Arial"/>
          <w:sz w:val="18"/>
          <w:szCs w:val="18"/>
        </w:rPr>
        <w:fldChar w:fldCharType="begin"/>
      </w:r>
      <w:r w:rsidRPr="00023E8B">
        <w:rPr>
          <w:rFonts w:ascii="Arial" w:hAnsi="Arial" w:cs="Arial"/>
          <w:sz w:val="18"/>
          <w:szCs w:val="18"/>
        </w:rPr>
        <w:instrText xml:space="preserve"> REF _Ref473547941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24.j</w:t>
      </w:r>
      <w:r w:rsidRPr="00023E8B">
        <w:rPr>
          <w:rFonts w:ascii="Arial" w:hAnsi="Arial" w:cs="Arial"/>
          <w:sz w:val="18"/>
          <w:szCs w:val="18"/>
        </w:rPr>
        <w:fldChar w:fldCharType="end"/>
      </w:r>
      <w:r w:rsidRPr="00023E8B">
        <w:rPr>
          <w:rFonts w:ascii="Arial" w:hAnsi="Arial"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_Ref473547960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6</w:t>
      </w:r>
      <w:r w:rsidRPr="00023E8B">
        <w:rPr>
          <w:rFonts w:ascii="Arial" w:hAnsi="Arial" w:cs="Arial"/>
          <w:sz w:val="18"/>
          <w:szCs w:val="18"/>
        </w:rPr>
        <w:fldChar w:fldCharType="end"/>
      </w:r>
      <w:r w:rsidRPr="00023E8B">
        <w:rPr>
          <w:rFonts w:ascii="Arial" w:hAnsi="Arial" w:cs="Arial"/>
          <w:sz w:val="18"/>
          <w:szCs w:val="18"/>
        </w:rPr>
        <w:t xml:space="preserve"> (Formal Amendments to the Contract).</w:t>
      </w:r>
    </w:p>
    <w:p w14:paraId="4D43B16F"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56" w:name="_Ref473547941"/>
      <w:r w:rsidRPr="00023E8B">
        <w:rPr>
          <w:rFonts w:ascii="Arial" w:hAnsi="Arial" w:cs="Arial"/>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56"/>
    </w:p>
    <w:p w14:paraId="38FAC378"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Schedule 7 (Timber and Wood-Derived Products Supplied under the Contract: Data Requirements) may be amended by the Authority from time to time,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_Ref473547991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6</w:t>
      </w:r>
      <w:r w:rsidRPr="00023E8B">
        <w:rPr>
          <w:rFonts w:ascii="Arial" w:hAnsi="Arial" w:cs="Arial"/>
          <w:sz w:val="18"/>
          <w:szCs w:val="18"/>
        </w:rPr>
        <w:fldChar w:fldCharType="end"/>
      </w:r>
      <w:r w:rsidRPr="00023E8B">
        <w:rPr>
          <w:rFonts w:ascii="Arial" w:hAnsi="Arial" w:cs="Arial"/>
          <w:sz w:val="18"/>
          <w:szCs w:val="18"/>
        </w:rPr>
        <w:t xml:space="preserve"> (Formal Amendments to the Contract).</w:t>
      </w:r>
    </w:p>
    <w:p w14:paraId="0729ABC3"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Contractor shall obtain any wood, other than processed wood, used in Packaging from:</w:t>
      </w:r>
    </w:p>
    <w:p w14:paraId="64AF1128"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3" w:history="1">
        <w:r w:rsidRPr="00023E8B">
          <w:rPr>
            <w:rFonts w:ascii="Arial" w:hAnsi="Arial" w:cs="Arial"/>
            <w:sz w:val="18"/>
            <w:szCs w:val="18"/>
          </w:rPr>
          <w:t>www.forestry.gov.uk</w:t>
        </w:r>
      </w:hyperlink>
      <w:r w:rsidRPr="00023E8B">
        <w:rPr>
          <w:rFonts w:ascii="Arial" w:hAnsi="Arial" w:cs="Arial"/>
          <w:sz w:val="18"/>
          <w:szCs w:val="18"/>
        </w:rPr>
        <w:t>) and all such wood shall be treated for the elimination of raw wood pests and marked in accordance with that Programme; or</w:t>
      </w:r>
    </w:p>
    <w:p w14:paraId="2B322A0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4" w:history="1">
        <w:r w:rsidRPr="00023E8B">
          <w:rPr>
            <w:rFonts w:ascii="Arial" w:hAnsi="Arial" w:cs="Arial"/>
            <w:sz w:val="18"/>
            <w:szCs w:val="18"/>
          </w:rPr>
          <w:t>www.fao.org</w:t>
        </w:r>
      </w:hyperlink>
      <w:r w:rsidRPr="00023E8B">
        <w:rPr>
          <w:rFonts w:ascii="Arial" w:hAnsi="Arial" w:cs="Arial"/>
          <w:sz w:val="18"/>
          <w:szCs w:val="18"/>
        </w:rPr>
        <w:t xml:space="preserve">). </w:t>
      </w:r>
    </w:p>
    <w:p w14:paraId="3E827FF2"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57" w:name="_Toc422462828"/>
      <w:bookmarkStart w:id="258" w:name="_Toc473616429"/>
      <w:bookmarkStart w:id="259" w:name="_Toc72747365"/>
      <w:bookmarkStart w:id="260" w:name="_Toc80190341"/>
      <w:bookmarkStart w:id="261" w:name="_Toc95201998"/>
      <w:bookmarkStart w:id="262" w:name="_Toc98917921"/>
      <w:r w:rsidRPr="00023E8B">
        <w:rPr>
          <w:rFonts w:ascii="Arial" w:hAnsi="Arial" w:cs="Arial"/>
          <w:i w:val="0"/>
          <w:iCs w:val="0"/>
          <w:sz w:val="18"/>
          <w:szCs w:val="18"/>
        </w:rPr>
        <w:t>Certificate of Conformity</w:t>
      </w:r>
      <w:bookmarkEnd w:id="257"/>
      <w:bookmarkEnd w:id="258"/>
      <w:bookmarkEnd w:id="259"/>
      <w:bookmarkEnd w:id="260"/>
      <w:bookmarkEnd w:id="261"/>
      <w:bookmarkEnd w:id="262"/>
    </w:p>
    <w:p w14:paraId="2F732C0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Where required in Schedule 3 (Contract Data Sheet) the Contractor shall provide a Certificate of </w:t>
      </w:r>
      <w:r w:rsidRPr="00023E8B">
        <w:rPr>
          <w:rFonts w:ascii="Arial" w:hAnsi="Arial" w:cs="Arial"/>
          <w:sz w:val="18"/>
          <w:szCs w:val="18"/>
        </w:rPr>
        <w:lastRenderedPageBreak/>
        <w:t>Conformity (CofC) in accordance with Schedule 2 (Schedule of Requirements) and any applicable Quality Plan.  One copy of the CofC shall be sent to the Authority’s Representative (Commercial) upon Delivery, and one copy shall be provided to the Consignee upon Delivery.</w:t>
      </w:r>
    </w:p>
    <w:p w14:paraId="706BC19B"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Each CofC should include the wording "Certificate of Conformity" in the title of the document to allow for easy identification.  One CofC is to be used per NSN/part number; a CofC must not cover multiple line items.</w:t>
      </w:r>
    </w:p>
    <w:p w14:paraId="70EF4DB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shall consider the CofC to be a record in accordance with Condition </w:t>
      </w:r>
      <w:r w:rsidRPr="00023E8B">
        <w:rPr>
          <w:rFonts w:ascii="Arial" w:hAnsi="Arial" w:cs="Arial"/>
          <w:bCs/>
          <w:sz w:val="18"/>
          <w:szCs w:val="18"/>
        </w:rPr>
        <w:fldChar w:fldCharType="begin"/>
      </w:r>
      <w:r w:rsidRPr="00023E8B">
        <w:rPr>
          <w:rFonts w:ascii="Arial" w:hAnsi="Arial" w:cs="Arial"/>
          <w:bCs/>
          <w:sz w:val="18"/>
          <w:szCs w:val="18"/>
        </w:rPr>
        <w:instrText xml:space="preserve"> REF _Ref473548018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17</w:t>
      </w:r>
      <w:r w:rsidRPr="00023E8B">
        <w:rPr>
          <w:rFonts w:ascii="Arial" w:hAnsi="Arial" w:cs="Arial"/>
          <w:bCs/>
          <w:sz w:val="18"/>
          <w:szCs w:val="18"/>
        </w:rPr>
        <w:fldChar w:fldCharType="end"/>
      </w:r>
      <w:r w:rsidRPr="00023E8B">
        <w:rPr>
          <w:rFonts w:ascii="Arial" w:hAnsi="Arial" w:cs="Arial"/>
          <w:sz w:val="18"/>
          <w:szCs w:val="18"/>
        </w:rPr>
        <w:t xml:space="preserve"> (Contractor’s Records).</w:t>
      </w:r>
    </w:p>
    <w:p w14:paraId="27847F3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63" w:name="_Ref473548190"/>
      <w:r w:rsidRPr="00023E8B">
        <w:rPr>
          <w:rFonts w:ascii="Arial" w:hAnsi="Arial" w:cs="Arial"/>
          <w:sz w:val="18"/>
          <w:szCs w:val="18"/>
        </w:rPr>
        <w:t>The Information provided on the CofC shall include:</w:t>
      </w:r>
      <w:bookmarkEnd w:id="263"/>
    </w:p>
    <w:p w14:paraId="2110CA2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Contractor’s name and address;</w:t>
      </w:r>
    </w:p>
    <w:p w14:paraId="1C271E78"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Contractor unique CofC number;</w:t>
      </w:r>
    </w:p>
    <w:p w14:paraId="23C8AA34"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Contract number and where applicable Contract amendment number;</w:t>
      </w:r>
    </w:p>
    <w:p w14:paraId="643640BD"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details of any approved concessions;</w:t>
      </w:r>
    </w:p>
    <w:p w14:paraId="105E872D"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acquirer name and organisation;</w:t>
      </w:r>
    </w:p>
    <w:p w14:paraId="15748E22"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Delivery address; </w:t>
      </w:r>
    </w:p>
    <w:p w14:paraId="337D7E7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Contract Item Number from Schedule 2 (Schedule of Requirements);</w:t>
      </w:r>
    </w:p>
    <w:p w14:paraId="7068E248"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description of Contractor Deliverable, including part number, specification and configuration status;</w:t>
      </w:r>
    </w:p>
    <w:p w14:paraId="02BDE290"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NATO Stock Number (NSN) (where allocated);</w:t>
      </w:r>
    </w:p>
    <w:p w14:paraId="49A9724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identification marks, batch and serial numbers in accordance with the Specification;</w:t>
      </w:r>
    </w:p>
    <w:p w14:paraId="0491B79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quantities;</w:t>
      </w:r>
    </w:p>
    <w:p w14:paraId="653D8D6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a signed and dated statement by the Contractor that the Contractor Deliverables comply with the requirements of the Contract and approved concessions.</w:t>
      </w:r>
    </w:p>
    <w:p w14:paraId="05675974" w14:textId="77777777" w:rsidR="0000405E" w:rsidRPr="00023E8B" w:rsidRDefault="0000405E" w:rsidP="0000405E">
      <w:pPr>
        <w:pStyle w:val="ListParagraph"/>
        <w:tabs>
          <w:tab w:val="num" w:pos="720"/>
        </w:tabs>
        <w:ind w:left="0"/>
        <w:rPr>
          <w:rFonts w:ascii="Arial" w:hAnsi="Arial" w:cs="Arial"/>
          <w:sz w:val="18"/>
          <w:szCs w:val="18"/>
        </w:rPr>
      </w:pPr>
      <w:r w:rsidRPr="00023E8B">
        <w:rPr>
          <w:rFonts w:ascii="Arial" w:hAnsi="Arial" w:cs="Arial"/>
          <w:sz w:val="18"/>
          <w:szCs w:val="18"/>
        </w:rPr>
        <w:t>Exceptions or additions to the above are to be documented.</w:t>
      </w:r>
    </w:p>
    <w:p w14:paraId="68DF7C3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bCs/>
          <w:sz w:val="18"/>
          <w:szCs w:val="18"/>
        </w:rPr>
      </w:pPr>
      <w:r w:rsidRPr="00023E8B">
        <w:rPr>
          <w:rFonts w:ascii="Arial" w:hAnsi="Arial"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25.d. The Contractor shall ensure that this Information is available to the Authority through the supply chain upon request in accordance with Condition </w:t>
      </w:r>
      <w:r w:rsidRPr="00023E8B">
        <w:rPr>
          <w:rFonts w:ascii="Arial" w:hAnsi="Arial" w:cs="Arial"/>
          <w:bCs/>
          <w:sz w:val="18"/>
          <w:szCs w:val="18"/>
        </w:rPr>
        <w:fldChar w:fldCharType="begin"/>
      </w:r>
      <w:r w:rsidRPr="00023E8B">
        <w:rPr>
          <w:rFonts w:ascii="Arial" w:hAnsi="Arial" w:cs="Arial"/>
          <w:bCs/>
          <w:sz w:val="18"/>
          <w:szCs w:val="18"/>
        </w:rPr>
        <w:instrText xml:space="preserve"> REF _Ref473548055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17</w:t>
      </w:r>
      <w:r w:rsidRPr="00023E8B">
        <w:rPr>
          <w:rFonts w:ascii="Arial" w:hAnsi="Arial" w:cs="Arial"/>
          <w:bCs/>
          <w:sz w:val="18"/>
          <w:szCs w:val="18"/>
        </w:rPr>
        <w:fldChar w:fldCharType="end"/>
      </w:r>
      <w:r w:rsidRPr="00023E8B">
        <w:rPr>
          <w:rFonts w:ascii="Arial" w:hAnsi="Arial" w:cs="Arial"/>
          <w:sz w:val="18"/>
          <w:szCs w:val="18"/>
        </w:rPr>
        <w:t xml:space="preserve"> (Contractor Records). </w:t>
      </w:r>
    </w:p>
    <w:p w14:paraId="60AD82AD"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64" w:name="_Toc422462834"/>
      <w:bookmarkStart w:id="265" w:name="_Toc473616430"/>
      <w:bookmarkStart w:id="266" w:name="_Toc72747366"/>
      <w:bookmarkStart w:id="267" w:name="_Toc80190342"/>
      <w:bookmarkStart w:id="268" w:name="_Toc95201999"/>
      <w:bookmarkStart w:id="269" w:name="_Toc98917922"/>
      <w:r w:rsidRPr="00023E8B">
        <w:rPr>
          <w:rFonts w:ascii="Arial" w:hAnsi="Arial" w:cs="Arial"/>
          <w:i w:val="0"/>
          <w:iCs w:val="0"/>
          <w:sz w:val="18"/>
          <w:szCs w:val="18"/>
        </w:rPr>
        <w:t>Access to Contractor’s Premises</w:t>
      </w:r>
      <w:bookmarkEnd w:id="264"/>
      <w:bookmarkEnd w:id="265"/>
      <w:bookmarkEnd w:id="266"/>
      <w:bookmarkEnd w:id="267"/>
      <w:bookmarkEnd w:id="268"/>
      <w:bookmarkEnd w:id="269"/>
    </w:p>
    <w:p w14:paraId="7B7B1D3B"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D1D6056"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As far as reasonably practical, the Contractor shall ensure that the provisions of clause 26.a are included in their subcontracts with those suppliers identified in the Contract. The Authority, through the Contractor, shall arrange access to such Subcontractors. </w:t>
      </w:r>
    </w:p>
    <w:p w14:paraId="2B059F7B"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70" w:name="_Ref276990079"/>
      <w:bookmarkStart w:id="271" w:name="_Toc422462836"/>
      <w:bookmarkStart w:id="272" w:name="_Toc473616431"/>
      <w:bookmarkStart w:id="273" w:name="_Toc72747367"/>
      <w:bookmarkStart w:id="274" w:name="_Toc80190343"/>
      <w:bookmarkStart w:id="275" w:name="_Toc95202000"/>
      <w:bookmarkStart w:id="276" w:name="_Toc98917923"/>
      <w:r w:rsidRPr="00023E8B">
        <w:rPr>
          <w:rFonts w:ascii="Arial" w:hAnsi="Arial" w:cs="Arial"/>
          <w:i w:val="0"/>
          <w:iCs w:val="0"/>
          <w:sz w:val="18"/>
          <w:szCs w:val="18"/>
        </w:rPr>
        <w:t>Delivery</w:t>
      </w:r>
      <w:bookmarkEnd w:id="270"/>
      <w:r w:rsidRPr="00023E8B">
        <w:rPr>
          <w:rFonts w:ascii="Arial" w:hAnsi="Arial" w:cs="Arial"/>
          <w:i w:val="0"/>
          <w:iCs w:val="0"/>
          <w:sz w:val="18"/>
          <w:szCs w:val="18"/>
        </w:rPr>
        <w:t xml:space="preserve"> / Collection</w:t>
      </w:r>
      <w:bookmarkEnd w:id="271"/>
      <w:bookmarkEnd w:id="272"/>
      <w:bookmarkEnd w:id="273"/>
      <w:bookmarkEnd w:id="274"/>
      <w:bookmarkEnd w:id="275"/>
      <w:bookmarkEnd w:id="276"/>
    </w:p>
    <w:p w14:paraId="11C3FC2A"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Schedule 3 (Contract Data Sheet) shall specify whether the Contractor Deliverables are to be Delivered to the Consignee by the Contractor or Collected from the Consignor by the Authority.</w:t>
      </w:r>
    </w:p>
    <w:p w14:paraId="26AD9FDD"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77" w:name="_Ref473548420"/>
      <w:r w:rsidRPr="00023E8B">
        <w:rPr>
          <w:rFonts w:ascii="Arial" w:hAnsi="Arial" w:cs="Arial"/>
          <w:sz w:val="18"/>
          <w:szCs w:val="18"/>
        </w:rPr>
        <w:t>Where the Contractor Deliverables are to be Delivered by the Contractor (or a third party acting on behalf of the Contractor), the Contractor shall, unless otherwise stated in writing:</w:t>
      </w:r>
      <w:bookmarkEnd w:id="277"/>
    </w:p>
    <w:p w14:paraId="6DDABB7F"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7B57EBA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comply with any special instructions for arranging Delivery in Schedule 3 (Contract Data Sheet);</w:t>
      </w:r>
    </w:p>
    <w:p w14:paraId="76F82A8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ensure that each consignment of the Contractor Deliverables is accompanied by, (as specified in Schedule 3 (Contract Data Sheet)), a DEFFORM 129J in accordance with the instructions; </w:t>
      </w:r>
    </w:p>
    <w:p w14:paraId="29845430"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be responsible for all costs of Delivery; and</w:t>
      </w:r>
    </w:p>
    <w:p w14:paraId="549E728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278" w:name="_Ref278529933"/>
      <w:r w:rsidRPr="00023E8B">
        <w:rPr>
          <w:rFonts w:ascii="Arial" w:hAnsi="Arial" w:cs="Arial"/>
          <w:sz w:val="18"/>
          <w:szCs w:val="18"/>
        </w:rPr>
        <w:t>Deliver the Contractor Deliverables to the Consignee at the address stated in Schedule 2 (Schedule of Requirements) by the Delivery Date between the hours agreed by the Parties.</w:t>
      </w:r>
      <w:bookmarkEnd w:id="278"/>
    </w:p>
    <w:p w14:paraId="5D9B9A2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79" w:name="_Ref279399628"/>
      <w:r w:rsidRPr="00023E8B">
        <w:rPr>
          <w:rFonts w:ascii="Arial" w:hAnsi="Arial" w:cs="Arial"/>
          <w:sz w:val="18"/>
          <w:szCs w:val="18"/>
        </w:rPr>
        <w:t>Where the Contractor Deliverables are to be Collected by the Authority (or a third party acting on behalf of the Authority), the Contractor shall, unless otherwise stated in writing:</w:t>
      </w:r>
      <w:bookmarkEnd w:id="279"/>
    </w:p>
    <w:p w14:paraId="3574A09B"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280" w:name="_Ref278533410"/>
      <w:r w:rsidRPr="00023E8B">
        <w:rPr>
          <w:rFonts w:ascii="Arial" w:hAnsi="Arial" w:cs="Arial"/>
          <w:sz w:val="18"/>
          <w:szCs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bookmarkEnd w:id="280"/>
    </w:p>
    <w:p w14:paraId="56423220"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comply with any special instructions for arranging Collection in Schedule 3 (Contract Data Sheet);</w:t>
      </w:r>
    </w:p>
    <w:p w14:paraId="4489CAF8"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ensure that each consignment of the Contractor Deliverables is accompanied by, (as specified in Schedule 3 (Contract Data Sheet)), a DEFFORM 129J in accordance with the instructions; </w:t>
      </w:r>
    </w:p>
    <w:p w14:paraId="753C61A9"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281" w:name="_Ref278530009"/>
      <w:bookmarkStart w:id="282" w:name="_Ref302563022"/>
      <w:r w:rsidRPr="00023E8B">
        <w:rPr>
          <w:rFonts w:ascii="Arial" w:hAnsi="Arial" w:cs="Arial"/>
          <w:sz w:val="18"/>
          <w:szCs w:val="18"/>
        </w:rPr>
        <w:t>ensure that the Contractor Deliverables are available for Collection by the Authority from the Consignor (as specified in Schedule 3 (Contract Data Sheet)) by the Delivery Date between the hours agreed by the Parties</w:t>
      </w:r>
      <w:bookmarkEnd w:id="281"/>
      <w:bookmarkEnd w:id="282"/>
      <w:r w:rsidRPr="00023E8B">
        <w:rPr>
          <w:rFonts w:ascii="Arial" w:hAnsi="Arial" w:cs="Arial"/>
          <w:sz w:val="18"/>
          <w:szCs w:val="18"/>
        </w:rPr>
        <w:t>; and</w:t>
      </w:r>
    </w:p>
    <w:p w14:paraId="287B7ADF"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lastRenderedPageBreak/>
        <w:t>in the case of Overseas consignments, ensure that the Contractor Deliverables are accompanied by the necessary transit documentation.  All Customs clearance shall be the responsibility of the Authority’s Representative (Transport).</w:t>
      </w:r>
    </w:p>
    <w:p w14:paraId="242574D6"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283" w:name="_Ref301168631"/>
      <w:r w:rsidRPr="00023E8B">
        <w:rPr>
          <w:rFonts w:ascii="Arial" w:hAnsi="Arial" w:cs="Arial"/>
          <w:sz w:val="18"/>
          <w:szCs w:val="18"/>
        </w:rPr>
        <w:t>Title and risk in the Contractor Deliverables shall only pass from the Contractor to the Authority:</w:t>
      </w:r>
    </w:p>
    <w:p w14:paraId="4BFFF595"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on the Delivery of the Contractor Deliverables by the Contractor to the Consignee in accordance with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_Ref473548420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27.b</w:t>
      </w:r>
      <w:r w:rsidRPr="00023E8B">
        <w:rPr>
          <w:rFonts w:ascii="Arial" w:hAnsi="Arial" w:cs="Arial"/>
          <w:bCs/>
          <w:sz w:val="18"/>
          <w:szCs w:val="18"/>
        </w:rPr>
        <w:fldChar w:fldCharType="end"/>
      </w:r>
      <w:r w:rsidRPr="00023E8B">
        <w:rPr>
          <w:rFonts w:ascii="Arial" w:hAnsi="Arial" w:cs="Arial"/>
          <w:sz w:val="18"/>
          <w:szCs w:val="18"/>
        </w:rPr>
        <w:t>; or</w:t>
      </w:r>
    </w:p>
    <w:p w14:paraId="357D25AE"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on the Collection of the Contractor Deliverables from the Consignor by the Authority once they have been made available for Collection by the Contractor in accordance with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_Ref279399628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27.c</w:t>
      </w:r>
      <w:r w:rsidRPr="00023E8B">
        <w:rPr>
          <w:rFonts w:ascii="Arial" w:hAnsi="Arial" w:cs="Arial"/>
          <w:bCs/>
          <w:sz w:val="18"/>
          <w:szCs w:val="18"/>
        </w:rPr>
        <w:fldChar w:fldCharType="end"/>
      </w:r>
      <w:r w:rsidRPr="00023E8B">
        <w:rPr>
          <w:rFonts w:ascii="Arial" w:hAnsi="Arial" w:cs="Arial"/>
          <w:sz w:val="18"/>
          <w:szCs w:val="18"/>
        </w:rPr>
        <w:t>.</w:t>
      </w:r>
      <w:bookmarkEnd w:id="283"/>
      <w:r w:rsidRPr="00023E8B">
        <w:rPr>
          <w:rFonts w:ascii="Arial" w:hAnsi="Arial" w:cs="Arial"/>
          <w:sz w:val="18"/>
          <w:szCs w:val="18"/>
        </w:rPr>
        <w:t xml:space="preserve"> </w:t>
      </w:r>
    </w:p>
    <w:p w14:paraId="1D1B41CE"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84" w:name="_Toc422462837"/>
      <w:bookmarkStart w:id="285" w:name="_Toc473616432"/>
      <w:bookmarkStart w:id="286" w:name="_Toc72747368"/>
      <w:bookmarkStart w:id="287" w:name="_Toc80190344"/>
      <w:bookmarkStart w:id="288" w:name="_Toc95202001"/>
      <w:bookmarkStart w:id="289" w:name="_Toc98917924"/>
      <w:bookmarkStart w:id="290" w:name="_Ref278530225"/>
      <w:r w:rsidRPr="00023E8B">
        <w:rPr>
          <w:rFonts w:ascii="Arial" w:hAnsi="Arial" w:cs="Arial"/>
          <w:i w:val="0"/>
          <w:iCs w:val="0"/>
          <w:sz w:val="18"/>
          <w:szCs w:val="18"/>
        </w:rPr>
        <w:t>Acceptance</w:t>
      </w:r>
      <w:bookmarkEnd w:id="284"/>
      <w:bookmarkEnd w:id="285"/>
      <w:bookmarkEnd w:id="286"/>
      <w:bookmarkEnd w:id="287"/>
      <w:bookmarkEnd w:id="288"/>
      <w:bookmarkEnd w:id="289"/>
      <w:r w:rsidRPr="00023E8B">
        <w:rPr>
          <w:rFonts w:ascii="Arial" w:hAnsi="Arial" w:cs="Arial"/>
          <w:i w:val="0"/>
          <w:iCs w:val="0"/>
          <w:sz w:val="18"/>
          <w:szCs w:val="18"/>
        </w:rPr>
        <w:t xml:space="preserve"> </w:t>
      </w:r>
    </w:p>
    <w:p w14:paraId="39B83B2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6BC20D4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the Authority does any act in relation to the Contractor Deliverable which is inconsistent with the Contractor’s ownership; or</w:t>
      </w:r>
    </w:p>
    <w:p w14:paraId="0E851D6A"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b/>
          <w:bCs/>
          <w:sz w:val="18"/>
          <w:szCs w:val="18"/>
        </w:rPr>
      </w:pPr>
      <w:r w:rsidRPr="00023E8B">
        <w:rPr>
          <w:rFonts w:ascii="Arial" w:hAnsi="Arial" w:cs="Arial"/>
          <w:sz w:val="18"/>
          <w:szCs w:val="18"/>
        </w:rPr>
        <w:t>the time limit in which to reject the Contractor Deliverables defined in clause 29</w:t>
      </w:r>
      <w:r w:rsidRPr="00023E8B">
        <w:rPr>
          <w:rFonts w:ascii="Arial" w:hAnsi="Arial" w:cs="Arial"/>
          <w:bCs/>
          <w:sz w:val="18"/>
          <w:szCs w:val="18"/>
        </w:rPr>
        <w:fldChar w:fldCharType="begin"/>
      </w:r>
      <w:r w:rsidRPr="00023E8B">
        <w:rPr>
          <w:rFonts w:ascii="Arial" w:hAnsi="Arial" w:cs="Arial"/>
          <w:bCs/>
          <w:sz w:val="18"/>
          <w:szCs w:val="18"/>
        </w:rPr>
        <w:instrText xml:space="preserve"> REF _Ref473548557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.b</w:t>
      </w:r>
      <w:r w:rsidRPr="00023E8B">
        <w:rPr>
          <w:rFonts w:ascii="Arial" w:hAnsi="Arial" w:cs="Arial"/>
          <w:bCs/>
          <w:sz w:val="18"/>
          <w:szCs w:val="18"/>
        </w:rPr>
        <w:fldChar w:fldCharType="end"/>
      </w:r>
      <w:r w:rsidRPr="00023E8B">
        <w:rPr>
          <w:rFonts w:ascii="Arial" w:hAnsi="Arial" w:cs="Arial"/>
          <w:sz w:val="18"/>
          <w:szCs w:val="18"/>
        </w:rPr>
        <w:t xml:space="preserve"> has elapsed. </w:t>
      </w:r>
    </w:p>
    <w:p w14:paraId="23C62847"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291" w:name="_Toc422462838"/>
      <w:bookmarkStart w:id="292" w:name="_Toc473616433"/>
      <w:bookmarkStart w:id="293" w:name="_Toc72747369"/>
      <w:bookmarkStart w:id="294" w:name="_Toc80190345"/>
      <w:bookmarkStart w:id="295" w:name="_Toc95202002"/>
      <w:bookmarkStart w:id="296" w:name="_Toc98917925"/>
      <w:bookmarkEnd w:id="290"/>
      <w:r w:rsidRPr="00023E8B">
        <w:rPr>
          <w:rFonts w:ascii="Arial" w:hAnsi="Arial" w:cs="Arial"/>
          <w:i w:val="0"/>
          <w:iCs w:val="0"/>
          <w:sz w:val="18"/>
          <w:szCs w:val="18"/>
        </w:rPr>
        <w:t>Rejection</w:t>
      </w:r>
      <w:bookmarkEnd w:id="291"/>
      <w:bookmarkEnd w:id="292"/>
      <w:r w:rsidRPr="00023E8B">
        <w:rPr>
          <w:rFonts w:ascii="Arial" w:hAnsi="Arial" w:cs="Arial"/>
          <w:i w:val="0"/>
          <w:iCs w:val="0"/>
          <w:sz w:val="18"/>
          <w:szCs w:val="18"/>
        </w:rPr>
        <w:t xml:space="preserve"> and Counterfeit Materiel</w:t>
      </w:r>
      <w:bookmarkEnd w:id="293"/>
      <w:bookmarkEnd w:id="294"/>
      <w:bookmarkEnd w:id="295"/>
      <w:bookmarkEnd w:id="296"/>
      <w:r w:rsidRPr="00023E8B">
        <w:rPr>
          <w:rFonts w:ascii="Arial" w:hAnsi="Arial" w:cs="Arial"/>
          <w:i w:val="0"/>
          <w:iCs w:val="0"/>
          <w:sz w:val="18"/>
          <w:szCs w:val="18"/>
        </w:rPr>
        <w:t xml:space="preserve"> </w:t>
      </w:r>
    </w:p>
    <w:p w14:paraId="0403EB30" w14:textId="77777777" w:rsidR="0000405E" w:rsidRPr="00023E8B" w:rsidRDefault="0000405E" w:rsidP="0000405E">
      <w:pPr>
        <w:pStyle w:val="Heading3"/>
        <w:rPr>
          <w:rFonts w:ascii="Arial" w:hAnsi="Arial" w:cs="Arial"/>
          <w:b/>
          <w:bCs/>
          <w:sz w:val="18"/>
          <w:szCs w:val="18"/>
        </w:rPr>
      </w:pPr>
      <w:bookmarkStart w:id="297" w:name="_Toc80190346"/>
      <w:bookmarkStart w:id="298" w:name="_Toc95202003"/>
      <w:bookmarkStart w:id="299" w:name="_Toc98917926"/>
      <w:r w:rsidRPr="00023E8B">
        <w:rPr>
          <w:rFonts w:ascii="Arial" w:hAnsi="Arial" w:cs="Arial"/>
          <w:b/>
          <w:bCs/>
          <w:sz w:val="18"/>
          <w:szCs w:val="18"/>
        </w:rPr>
        <w:t>Rejection:</w:t>
      </w:r>
      <w:bookmarkEnd w:id="297"/>
      <w:bookmarkEnd w:id="298"/>
      <w:bookmarkEnd w:id="299"/>
    </w:p>
    <w:p w14:paraId="2562372D"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00" w:name="_Ref473548566"/>
      <w:r w:rsidRPr="00023E8B">
        <w:rPr>
          <w:rFonts w:ascii="Arial" w:hAnsi="Arial" w:cs="Arial"/>
          <w:sz w:val="18"/>
          <w:szCs w:val="18"/>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300"/>
      <w:r w:rsidRPr="00023E8B">
        <w:rPr>
          <w:rFonts w:ascii="Arial" w:hAnsi="Arial" w:cs="Arial"/>
          <w:sz w:val="18"/>
          <w:szCs w:val="18"/>
        </w:rPr>
        <w:t xml:space="preserve">  </w:t>
      </w:r>
    </w:p>
    <w:p w14:paraId="43EB8FAA"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01" w:name="_Ref473548557"/>
      <w:r w:rsidRPr="00023E8B">
        <w:rPr>
          <w:rFonts w:ascii="Arial" w:hAnsi="Arial" w:cs="Arial"/>
          <w:sz w:val="18"/>
          <w:szCs w:val="18"/>
        </w:rPr>
        <w:t xml:space="preserve">Rejection of any of the Contractor Deliverables under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_Ref473548566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29.a</w:t>
      </w:r>
      <w:r w:rsidRPr="00023E8B">
        <w:rPr>
          <w:rFonts w:ascii="Arial" w:hAnsi="Arial" w:cs="Arial"/>
          <w:bCs/>
          <w:sz w:val="18"/>
          <w:szCs w:val="18"/>
        </w:rPr>
        <w:fldChar w:fldCharType="end"/>
      </w:r>
      <w:r w:rsidRPr="00023E8B">
        <w:rPr>
          <w:rFonts w:ascii="Arial" w:hAnsi="Arial" w:cs="Arial"/>
          <w:sz w:val="18"/>
          <w:szCs w:val="18"/>
        </w:rPr>
        <w:t xml:space="preserve"> shall take place by the time limit for rejection specified in Schedule 3 (Contract Data Sheet), or if no such period is specified, the Contractor Deliverables shall be deemed to be accepted within a reasonable period of time.</w:t>
      </w:r>
      <w:bookmarkEnd w:id="301"/>
    </w:p>
    <w:p w14:paraId="3EF35030" w14:textId="77777777" w:rsidR="0000405E" w:rsidRPr="00023E8B" w:rsidRDefault="0000405E" w:rsidP="0000405E">
      <w:pPr>
        <w:pStyle w:val="Heading3"/>
        <w:rPr>
          <w:rFonts w:ascii="Arial" w:hAnsi="Arial" w:cs="Arial"/>
          <w:b/>
          <w:bCs/>
          <w:color w:val="auto"/>
          <w:sz w:val="18"/>
          <w:szCs w:val="18"/>
        </w:rPr>
      </w:pPr>
      <w:bookmarkStart w:id="302" w:name="_Toc80190347"/>
      <w:bookmarkStart w:id="303" w:name="_Toc95202004"/>
      <w:bookmarkStart w:id="304" w:name="_Toc98917927"/>
      <w:r w:rsidRPr="00023E8B">
        <w:rPr>
          <w:rFonts w:ascii="Arial" w:hAnsi="Arial" w:cs="Arial"/>
          <w:b/>
          <w:bCs/>
          <w:color w:val="auto"/>
          <w:sz w:val="18"/>
          <w:szCs w:val="18"/>
        </w:rPr>
        <w:t>Counterfeit Materiel:</w:t>
      </w:r>
      <w:bookmarkEnd w:id="302"/>
      <w:bookmarkEnd w:id="303"/>
      <w:bookmarkEnd w:id="304"/>
    </w:p>
    <w:p w14:paraId="17581CB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Where the Authority suspects that any Contractor Deliverable or consignment of Contractor Deliverables contains Counterfeit Materiel, it shall:</w:t>
      </w:r>
    </w:p>
    <w:p w14:paraId="2A51E202"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notify the Contractor of its suspicion and reasons therefore;</w:t>
      </w:r>
    </w:p>
    <w:p w14:paraId="22583E8B"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E642FD7"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548C20AC"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determine, on the balance of probabilities and strictly on the evidence available to it at the time, whether the Contractor Deliverable or consignment meets the definition of Counterfeit Materiel</w:t>
      </w:r>
    </w:p>
    <w:p w14:paraId="1ECE50F6" w14:textId="77777777" w:rsidR="0000405E" w:rsidRPr="00023E8B" w:rsidRDefault="0000405E" w:rsidP="0000405E">
      <w:pPr>
        <w:pStyle w:val="ListParagraph"/>
        <w:ind w:left="567"/>
        <w:rPr>
          <w:rFonts w:ascii="Arial" w:hAnsi="Arial" w:cs="Arial"/>
          <w:sz w:val="18"/>
          <w:szCs w:val="18"/>
        </w:rPr>
      </w:pPr>
      <w:r w:rsidRPr="00023E8B">
        <w:rPr>
          <w:rFonts w:ascii="Arial" w:hAnsi="Arial" w:cs="Arial"/>
          <w:sz w:val="18"/>
          <w:szCs w:val="18"/>
        </w:rPr>
        <w:t>Where the Authority has determined that the Contractor Deliverable, part or consignment of Contractor Deliverables contain Counterfeit Material then it may reject the Contractor Deliverable, part or consignment under 29.a and 29.b (Rejection).</w:t>
      </w:r>
    </w:p>
    <w:p w14:paraId="6C04A51D"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In addition to its rights under 29.a and 29.b (Rejection), where the Authority reasonably believes that any Contractor Deliverable or consignment of Contractor Deliverables contains Counterfeit Materiel, it shall be entitled to:</w:t>
      </w:r>
    </w:p>
    <w:p w14:paraId="093F28C6" w14:textId="77777777" w:rsidR="0000405E" w:rsidRPr="00023E8B" w:rsidRDefault="0000405E" w:rsidP="006F32F9">
      <w:pPr>
        <w:pStyle w:val="ListParagraph"/>
        <w:widowControl w:val="0"/>
        <w:numPr>
          <w:ilvl w:val="2"/>
          <w:numId w:val="7"/>
        </w:numPr>
        <w:spacing w:after="0" w:line="240" w:lineRule="auto"/>
        <w:rPr>
          <w:rFonts w:ascii="Arial" w:hAnsi="Arial" w:cs="Arial"/>
          <w:sz w:val="18"/>
          <w:szCs w:val="18"/>
        </w:rPr>
      </w:pPr>
      <w:r w:rsidRPr="00023E8B">
        <w:rPr>
          <w:rFonts w:ascii="Arial" w:hAnsi="Arial" w:cs="Arial"/>
          <w:sz w:val="18"/>
          <w:szCs w:val="18"/>
        </w:rPr>
        <w:t>retain any Counterfeit Materiel; and/or</w:t>
      </w:r>
    </w:p>
    <w:p w14:paraId="570BE24F"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retain the whole or any part of such Contractor Deliverable or consignment where it is not possible to separate the Counterfeit Materiel from the rest of the Contractor Deliverable, or consignment;</w:t>
      </w:r>
    </w:p>
    <w:p w14:paraId="7DF5DB3E" w14:textId="77777777" w:rsidR="0000405E" w:rsidRPr="00023E8B" w:rsidRDefault="0000405E" w:rsidP="0000405E">
      <w:pPr>
        <w:pStyle w:val="ListParagraph"/>
        <w:ind w:left="567"/>
        <w:rPr>
          <w:rFonts w:ascii="Arial" w:hAnsi="Arial" w:cs="Arial"/>
          <w:sz w:val="18"/>
          <w:szCs w:val="18"/>
        </w:rPr>
      </w:pPr>
      <w:r w:rsidRPr="00023E8B">
        <w:rPr>
          <w:rFonts w:ascii="Arial" w:hAnsi="Arial" w:cs="Arial"/>
          <w:sz w:val="18"/>
          <w:szCs w:val="18"/>
        </w:rPr>
        <w:t xml:space="preserve">and such retention shall not constitute acceptance under Condition 28 (Acceptance). </w:t>
      </w:r>
    </w:p>
    <w:p w14:paraId="5BE8E4F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10A4B2EC"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the separation of Counterfeit Materiel from any Contractor Deliverable or part of a Contractor Deliverable; and/or</w:t>
      </w:r>
    </w:p>
    <w:p w14:paraId="1970BD63"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the removal of any Contractor Deliverable or part of a Contractor Deliverable that the Authority is satisfied does not contain Counterfeit Materiel.</w:t>
      </w:r>
    </w:p>
    <w:p w14:paraId="151E348B"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w:t>
      </w:r>
      <w:r w:rsidRPr="00023E8B">
        <w:rPr>
          <w:rFonts w:ascii="Arial" w:hAnsi="Arial" w:cs="Arial"/>
          <w:sz w:val="18"/>
          <w:szCs w:val="18"/>
        </w:rPr>
        <w:lastRenderedPageBreak/>
        <w:t>the Authority shall be entitled to exercise any, all, or any combination of, the following rights:</w:t>
      </w:r>
    </w:p>
    <w:p w14:paraId="42D2671A"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to dispose of it responsible, and in a manner that does not permit its reintroduction into the supply chain or market;</w:t>
      </w:r>
    </w:p>
    <w:p w14:paraId="1CCA298A"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to pass it to a relevant investigatory or regulatory authority;</w:t>
      </w:r>
    </w:p>
    <w:p w14:paraId="12A8457D"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to retain conduct or have conducted further testing including destructive testing, for further investigatory, regulatory or risk management purposes. Results from any such tests shall be shared with the Contractor; and/or</w:t>
      </w:r>
    </w:p>
    <w:p w14:paraId="5C7E8248"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r w:rsidRPr="00023E8B">
        <w:rPr>
          <w:rFonts w:ascii="Arial" w:hAnsi="Arial" w:cs="Arial"/>
          <w:sz w:val="18"/>
          <w:szCs w:val="18"/>
        </w:rPr>
        <w:t>to recover the reasonable costs of testing, storage, access, and/or disposal of it from the Contractor.</w:t>
      </w:r>
    </w:p>
    <w:p w14:paraId="7C58F4FF" w14:textId="77777777" w:rsidR="0000405E" w:rsidRPr="00023E8B" w:rsidRDefault="0000405E" w:rsidP="0000405E">
      <w:pPr>
        <w:pStyle w:val="ListParagraph"/>
        <w:ind w:left="0"/>
        <w:rPr>
          <w:rFonts w:ascii="Arial" w:hAnsi="Arial" w:cs="Arial"/>
          <w:sz w:val="18"/>
          <w:szCs w:val="18"/>
        </w:rPr>
      </w:pPr>
      <w:r w:rsidRPr="00023E8B">
        <w:rPr>
          <w:rFonts w:ascii="Arial" w:hAnsi="Arial" w:cs="Arial"/>
          <w:sz w:val="18"/>
          <w:szCs w:val="18"/>
        </w:rPr>
        <w:t>Exercise of the rights granted at clauses 29.f.(1) to 29.f.(3) shall not constitute acceptance under Condition 28 (Acceptance).</w:t>
      </w:r>
    </w:p>
    <w:p w14:paraId="7BBBC99A"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6E321998"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Authority shall not use a retained Article or consignment other than as permitted in clauses 29.c – 29.j.</w:t>
      </w:r>
    </w:p>
    <w:p w14:paraId="130CD7C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Authority may without restriction report a discovery of Counterfeit Materiel and disclose information necessary for the identification of similar materiel and its possible sources. </w:t>
      </w:r>
    </w:p>
    <w:p w14:paraId="6EBEB4FF"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 </w:t>
      </w:r>
    </w:p>
    <w:p w14:paraId="25329452"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305" w:name="_Toc422462839"/>
      <w:bookmarkStart w:id="306" w:name="_Ref473542182"/>
      <w:bookmarkStart w:id="307" w:name="_Toc473616434"/>
      <w:bookmarkStart w:id="308" w:name="_Toc72747370"/>
      <w:bookmarkStart w:id="309" w:name="_Toc80190348"/>
      <w:bookmarkStart w:id="310" w:name="_Toc95202005"/>
      <w:bookmarkStart w:id="311" w:name="_Toc98917928"/>
      <w:r w:rsidRPr="00023E8B">
        <w:rPr>
          <w:rFonts w:ascii="Arial" w:hAnsi="Arial" w:cs="Arial"/>
          <w:i w:val="0"/>
          <w:iCs w:val="0"/>
          <w:sz w:val="18"/>
          <w:szCs w:val="18"/>
        </w:rPr>
        <w:t>Diversion Orders</w:t>
      </w:r>
      <w:bookmarkEnd w:id="305"/>
      <w:bookmarkEnd w:id="306"/>
      <w:bookmarkEnd w:id="307"/>
      <w:bookmarkEnd w:id="308"/>
      <w:bookmarkEnd w:id="309"/>
      <w:bookmarkEnd w:id="310"/>
      <w:bookmarkEnd w:id="311"/>
    </w:p>
    <w:p w14:paraId="2070E708"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12" w:name="_Ref303588226"/>
      <w:r w:rsidRPr="00023E8B">
        <w:rPr>
          <w:rFonts w:ascii="Arial" w:hAnsi="Arial" w:cs="Arial"/>
          <w:sz w:val="18"/>
          <w:szCs w:val="18"/>
        </w:rPr>
        <w:t>The Authority shall notify the Contractor at the earliest practicable opportunity if it becomes aware that a Contractor Deliverable is likely to be subject to a Diversion Order.</w:t>
      </w:r>
      <w:bookmarkEnd w:id="312"/>
    </w:p>
    <w:p w14:paraId="265BDE3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2D67F82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Authority reserves the right to cancel the Diversion Order. </w:t>
      </w:r>
    </w:p>
    <w:p w14:paraId="08A8082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If the terms of the Diversion Order are unclear, the Contractor shall immediately contact the Representative of the Authority who issued it for clarification and/or further instruction. </w:t>
      </w:r>
    </w:p>
    <w:p w14:paraId="314C753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5D3889CD"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_Ref473639638 \r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6</w:t>
      </w:r>
      <w:r w:rsidRPr="00023E8B">
        <w:rPr>
          <w:rFonts w:ascii="Arial" w:hAnsi="Arial" w:cs="Arial"/>
          <w:sz w:val="18"/>
          <w:szCs w:val="18"/>
        </w:rPr>
        <w:fldChar w:fldCharType="end"/>
      </w:r>
      <w:r w:rsidRPr="00023E8B">
        <w:rPr>
          <w:rFonts w:ascii="Arial" w:hAnsi="Arial" w:cs="Arial"/>
          <w:sz w:val="18"/>
          <w:szCs w:val="18"/>
        </w:rPr>
        <w:t xml:space="preserve"> (Formal Amendments to the Contract). The Contractor shall comply with the requirements of the Diversion Order upon receipt of the Diversion Order. </w:t>
      </w:r>
    </w:p>
    <w:p w14:paraId="5D0B75BB"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313" w:name="_Toc422462840"/>
      <w:bookmarkStart w:id="314" w:name="_Toc473616435"/>
      <w:bookmarkStart w:id="315" w:name="_Toc72747371"/>
      <w:bookmarkStart w:id="316" w:name="_Toc80190349"/>
      <w:bookmarkStart w:id="317" w:name="_Toc95202006"/>
      <w:bookmarkStart w:id="318" w:name="_Toc98917929"/>
      <w:r w:rsidRPr="00023E8B">
        <w:rPr>
          <w:rFonts w:ascii="Arial" w:hAnsi="Arial" w:cs="Arial"/>
          <w:i w:val="0"/>
          <w:iCs w:val="0"/>
          <w:sz w:val="18"/>
          <w:szCs w:val="18"/>
        </w:rPr>
        <w:t>Self-to-Self Delivery</w:t>
      </w:r>
      <w:bookmarkEnd w:id="313"/>
      <w:bookmarkEnd w:id="314"/>
      <w:bookmarkEnd w:id="315"/>
      <w:bookmarkEnd w:id="316"/>
      <w:bookmarkEnd w:id="317"/>
      <w:bookmarkEnd w:id="318"/>
    </w:p>
    <w:p w14:paraId="1BB0753B" w14:textId="77777777" w:rsidR="0000405E" w:rsidRPr="00023E8B" w:rsidRDefault="0000405E" w:rsidP="0000405E">
      <w:pPr>
        <w:rPr>
          <w:rFonts w:ascii="Arial" w:hAnsi="Arial" w:cs="Arial"/>
          <w:sz w:val="18"/>
          <w:szCs w:val="18"/>
        </w:rPr>
      </w:pPr>
      <w:r w:rsidRPr="00023E8B">
        <w:rPr>
          <w:rFonts w:ascii="Arial" w:hAnsi="Arial" w:cs="Arial"/>
          <w:sz w:val="18"/>
          <w:szCs w:val="18"/>
        </w:rPr>
        <w:t>Where it is stated in Schedule 3 (Contract Data Sheet) that any Contractor Deliverable is to be Delivered by the Contractor</w:t>
      </w:r>
      <w:r w:rsidRPr="00023E8B">
        <w:rPr>
          <w:rFonts w:ascii="Arial" w:hAnsi="Arial" w:cs="Arial"/>
          <w:i/>
          <w:iCs/>
          <w:sz w:val="18"/>
          <w:szCs w:val="18"/>
        </w:rPr>
        <w:t xml:space="preserve"> </w:t>
      </w:r>
      <w:r w:rsidRPr="00023E8B">
        <w:rPr>
          <w:rFonts w:ascii="Arial" w:hAnsi="Arial" w:cs="Arial"/>
          <w:sz w:val="18"/>
          <w:szCs w:val="18"/>
        </w:rPr>
        <w:t>to their own premises, or to those of a Subcontractor (‘self-to-self delivery’)</w:t>
      </w:r>
      <w:r w:rsidRPr="00023E8B">
        <w:rPr>
          <w:rFonts w:ascii="Arial" w:hAnsi="Arial" w:cs="Arial"/>
          <w:i/>
          <w:iCs/>
          <w:sz w:val="18"/>
          <w:szCs w:val="18"/>
        </w:rPr>
        <w:t>,</w:t>
      </w:r>
      <w:r w:rsidRPr="00023E8B">
        <w:rPr>
          <w:rFonts w:ascii="Arial" w:hAnsi="Arial" w:cs="Arial"/>
          <w:sz w:val="18"/>
          <w:szCs w:val="18"/>
        </w:rPr>
        <w:t xml:space="preserve"> the risk in such a Contractor Deliverable shall remain vested in the Contractor until such time as it is handed over to the Authority.</w:t>
      </w:r>
    </w:p>
    <w:p w14:paraId="5B8E1A4B" w14:textId="77777777" w:rsidR="0000405E" w:rsidRPr="00023E8B" w:rsidRDefault="0000405E" w:rsidP="0000405E">
      <w:pPr>
        <w:pStyle w:val="Heading1"/>
        <w:spacing w:before="120"/>
        <w:rPr>
          <w:rFonts w:ascii="Arial" w:hAnsi="Arial" w:cs="Arial"/>
          <w:sz w:val="18"/>
          <w:szCs w:val="18"/>
        </w:rPr>
      </w:pPr>
      <w:bookmarkStart w:id="319" w:name="_Toc72747372"/>
      <w:bookmarkStart w:id="320" w:name="_Toc80190350"/>
      <w:bookmarkStart w:id="321" w:name="_Toc95202007"/>
      <w:bookmarkStart w:id="322" w:name="_Toc98917930"/>
      <w:r w:rsidRPr="00023E8B">
        <w:rPr>
          <w:rFonts w:ascii="Arial" w:hAnsi="Arial" w:cs="Arial"/>
          <w:sz w:val="18"/>
          <w:szCs w:val="18"/>
        </w:rPr>
        <w:t>Licences and Intellectual Property</w:t>
      </w:r>
      <w:bookmarkEnd w:id="319"/>
      <w:bookmarkEnd w:id="320"/>
      <w:bookmarkEnd w:id="321"/>
      <w:bookmarkEnd w:id="322"/>
      <w:r w:rsidRPr="00023E8B">
        <w:rPr>
          <w:rFonts w:ascii="Arial" w:hAnsi="Arial" w:cs="Arial"/>
          <w:sz w:val="18"/>
          <w:szCs w:val="18"/>
        </w:rPr>
        <w:t xml:space="preserve"> </w:t>
      </w:r>
      <w:bookmarkStart w:id="323" w:name="_Toc473616436"/>
      <w:bookmarkStart w:id="324" w:name="_Toc473616437"/>
      <w:bookmarkStart w:id="325" w:name="_Toc473635901"/>
      <w:bookmarkStart w:id="326" w:name="_Toc473635963"/>
      <w:bookmarkStart w:id="327" w:name="_Toc473636025"/>
      <w:bookmarkStart w:id="328" w:name="_Toc473616438"/>
      <w:bookmarkStart w:id="329" w:name="_Toc473635902"/>
      <w:bookmarkStart w:id="330" w:name="_Toc473635964"/>
      <w:bookmarkStart w:id="331" w:name="_Toc473636026"/>
      <w:bookmarkStart w:id="332" w:name="_Toc473616439"/>
      <w:bookmarkStart w:id="333" w:name="_Toc473635903"/>
      <w:bookmarkStart w:id="334" w:name="_Toc473635965"/>
      <w:bookmarkStart w:id="335" w:name="_Toc473636027"/>
      <w:bookmarkStart w:id="336" w:name="_Toc473616440"/>
      <w:bookmarkStart w:id="337" w:name="_Toc473635904"/>
      <w:bookmarkStart w:id="338" w:name="_Toc473635966"/>
      <w:bookmarkStart w:id="339" w:name="_Toc473636028"/>
      <w:bookmarkStart w:id="340" w:name="_Toc473616441"/>
      <w:bookmarkStart w:id="341" w:name="_Toc473635905"/>
      <w:bookmarkStart w:id="342" w:name="_Toc473635967"/>
      <w:bookmarkStart w:id="343" w:name="_Toc473636029"/>
      <w:bookmarkStart w:id="344" w:name="_Toc473616442"/>
      <w:bookmarkStart w:id="345" w:name="_Toc473635906"/>
      <w:bookmarkStart w:id="346" w:name="_Toc473635968"/>
      <w:bookmarkStart w:id="347" w:name="_Toc473636030"/>
      <w:bookmarkStart w:id="348" w:name="_Toc473616443"/>
      <w:bookmarkStart w:id="349" w:name="_Toc473635907"/>
      <w:bookmarkStart w:id="350" w:name="_Toc473635969"/>
      <w:bookmarkStart w:id="351" w:name="_Toc473636031"/>
      <w:bookmarkStart w:id="352" w:name="_Toc473616444"/>
      <w:bookmarkStart w:id="353" w:name="_Toc473635908"/>
      <w:bookmarkStart w:id="354" w:name="_Toc473635970"/>
      <w:bookmarkStart w:id="355" w:name="_Toc473636032"/>
      <w:bookmarkStart w:id="356" w:name="_Toc473616445"/>
      <w:bookmarkStart w:id="357" w:name="_Toc473635909"/>
      <w:bookmarkStart w:id="358" w:name="_Toc473635971"/>
      <w:bookmarkStart w:id="359" w:name="_Toc473636033"/>
      <w:bookmarkStart w:id="360" w:name="_Toc473616446"/>
      <w:bookmarkStart w:id="361" w:name="_Toc473635910"/>
      <w:bookmarkStart w:id="362" w:name="_Toc473635972"/>
      <w:bookmarkStart w:id="363" w:name="_Toc473636034"/>
      <w:bookmarkStart w:id="364" w:name="_Toc473616447"/>
      <w:bookmarkStart w:id="365" w:name="_Toc473635911"/>
      <w:bookmarkStart w:id="366" w:name="_Toc473635973"/>
      <w:bookmarkStart w:id="367" w:name="_Toc473636035"/>
      <w:bookmarkStart w:id="368" w:name="_Toc473616448"/>
      <w:bookmarkStart w:id="369" w:name="_Toc473635912"/>
      <w:bookmarkStart w:id="370" w:name="_Toc473635974"/>
      <w:bookmarkStart w:id="371" w:name="_Toc473636036"/>
      <w:bookmarkStart w:id="372" w:name="_Toc473616449"/>
      <w:bookmarkStart w:id="373" w:name="_Toc473635913"/>
      <w:bookmarkStart w:id="374" w:name="_Toc473635975"/>
      <w:bookmarkStart w:id="375" w:name="_Toc473636037"/>
      <w:bookmarkStart w:id="376" w:name="_Toc473616450"/>
      <w:bookmarkStart w:id="377" w:name="_Toc473635914"/>
      <w:bookmarkStart w:id="378" w:name="_Toc473635976"/>
      <w:bookmarkStart w:id="379" w:name="_Toc473636038"/>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593A27C"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380" w:name="_Toc72747373"/>
      <w:bookmarkStart w:id="381" w:name="_Toc80190351"/>
      <w:bookmarkStart w:id="382" w:name="_Toc95202008"/>
      <w:bookmarkStart w:id="383" w:name="_Toc98917931"/>
      <w:r w:rsidRPr="00023E8B">
        <w:rPr>
          <w:rFonts w:ascii="Arial" w:hAnsi="Arial" w:cs="Arial"/>
          <w:i w:val="0"/>
          <w:iCs w:val="0"/>
          <w:sz w:val="18"/>
          <w:szCs w:val="18"/>
        </w:rPr>
        <w:t>Import and Export Licences</w:t>
      </w:r>
      <w:bookmarkEnd w:id="380"/>
      <w:bookmarkEnd w:id="381"/>
      <w:bookmarkEnd w:id="382"/>
      <w:bookmarkEnd w:id="383"/>
    </w:p>
    <w:p w14:paraId="3BCD56D3"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84" w:name="_Ref436129736"/>
      <w:r w:rsidRPr="00023E8B">
        <w:rPr>
          <w:rFonts w:ascii="Arial" w:hAnsi="Arial" w:cs="Arial"/>
          <w:sz w:val="18"/>
          <w:szCs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84"/>
    </w:p>
    <w:p w14:paraId="4F88A628" w14:textId="77777777" w:rsidR="0000405E" w:rsidRPr="00023E8B" w:rsidRDefault="0000405E" w:rsidP="006F32F9">
      <w:pPr>
        <w:pStyle w:val="Default1"/>
        <w:numPr>
          <w:ilvl w:val="1"/>
          <w:numId w:val="7"/>
        </w:numPr>
        <w:tabs>
          <w:tab w:val="clear" w:pos="502"/>
          <w:tab w:val="num" w:pos="0"/>
        </w:tabs>
        <w:ind w:left="0" w:firstLine="0"/>
        <w:rPr>
          <w:rFonts w:ascii="Arial" w:hAnsi="Arial" w:cs="Arial"/>
          <w:sz w:val="18"/>
          <w:szCs w:val="18"/>
        </w:rPr>
      </w:pPr>
      <w:r w:rsidRPr="00023E8B">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85B2DA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CF2AFA3"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lastRenderedPageBreak/>
        <w:t>the end user as: Her Britannic Majesty’s Government of the United Kingdom of Great Britain and Northern Ireland (hereinafter “HM Government”); and</w:t>
      </w:r>
    </w:p>
    <w:p w14:paraId="3548EFDC"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t>the end use as: For the Purposes of HM Government; and</w:t>
      </w:r>
    </w:p>
    <w:p w14:paraId="4A26974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include in the submission for the licence or authorisation a statement that "information on the status of processing this application may be shared with the Ministry of Defence of the United Kingdom".</w:t>
      </w:r>
    </w:p>
    <w:p w14:paraId="458635CA"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023E8B">
        <w:rPr>
          <w:rFonts w:ascii="Arial" w:hAnsi="Arial" w:cs="Arial"/>
          <w:sz w:val="18"/>
          <w:szCs w:val="18"/>
          <w:lang w:val="en"/>
        </w:rPr>
        <w:t>Contractor Deliverables</w:t>
      </w:r>
      <w:r w:rsidRPr="00023E8B">
        <w:rPr>
          <w:rFonts w:ascii="Arial" w:hAnsi="Arial" w:cs="Arial"/>
          <w:sz w:val="18"/>
          <w:szCs w:val="18"/>
        </w:rPr>
        <w:t xml:space="preserve">, components of </w:t>
      </w:r>
      <w:r w:rsidRPr="00023E8B">
        <w:rPr>
          <w:rFonts w:ascii="Arial" w:hAnsi="Arial" w:cs="Arial"/>
          <w:sz w:val="18"/>
          <w:szCs w:val="18"/>
          <w:lang w:val="en"/>
        </w:rPr>
        <w:t>Contractor Deliverables</w:t>
      </w:r>
      <w:r w:rsidRPr="00023E8B" w:rsidDel="00F8280B">
        <w:rPr>
          <w:rFonts w:ascii="Arial" w:hAnsi="Arial" w:cs="Arial"/>
          <w:sz w:val="18"/>
          <w:szCs w:val="18"/>
        </w:rPr>
        <w:t xml:space="preserve"> </w:t>
      </w:r>
      <w:r w:rsidRPr="00023E8B">
        <w:rPr>
          <w:rFonts w:ascii="Arial" w:hAnsi="Arial" w:cs="Arial"/>
          <w:sz w:val="18"/>
          <w:szCs w:val="18"/>
        </w:rPr>
        <w:t>and software.</w:t>
      </w:r>
    </w:p>
    <w:p w14:paraId="48CA6CA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18B766EA"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85" w:name="_Ref473791648"/>
      <w:r w:rsidRPr="00023E8B">
        <w:rPr>
          <w:rFonts w:ascii="Arial" w:hAnsi="Arial"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85"/>
    </w:p>
    <w:p w14:paraId="4EF3D87A"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BC4A65F"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Authority shall provide sufficient information, certification, documentation and other reasonable assistance as may be necessary to support the application for the requested variation. </w:t>
      </w:r>
    </w:p>
    <w:p w14:paraId="422F737D"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86" w:name="_Ref473791668"/>
      <w:r w:rsidRPr="00023E8B">
        <w:rPr>
          <w:rFonts w:ascii="Arial" w:hAnsi="Arial"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86"/>
    </w:p>
    <w:p w14:paraId="316E485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Where the Authority invokes clause </w:t>
      </w:r>
      <w:r w:rsidRPr="00023E8B">
        <w:rPr>
          <w:rFonts w:ascii="Arial" w:hAnsi="Arial" w:cs="Arial"/>
          <w:sz w:val="18"/>
          <w:szCs w:val="18"/>
        </w:rPr>
        <w:fldChar w:fldCharType="begin"/>
      </w:r>
      <w:r w:rsidRPr="00023E8B">
        <w:rPr>
          <w:rFonts w:ascii="Arial" w:hAnsi="Arial" w:cs="Arial"/>
          <w:sz w:val="18"/>
          <w:szCs w:val="18"/>
        </w:rPr>
        <w:instrText xml:space="preserve"> REF _Ref473791648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32.e</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_Ref473791668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32.f</w:t>
      </w:r>
      <w:r w:rsidRPr="00023E8B">
        <w:rPr>
          <w:rFonts w:ascii="Arial" w:hAnsi="Arial" w:cs="Arial"/>
          <w:sz w:val="18"/>
          <w:szCs w:val="18"/>
        </w:rPr>
        <w:fldChar w:fldCharType="end"/>
      </w:r>
      <w:r w:rsidRPr="00023E8B">
        <w:rPr>
          <w:rFonts w:ascii="Arial" w:hAnsi="Arial" w:cs="Arial"/>
          <w:sz w:val="18"/>
          <w:szCs w:val="18"/>
        </w:rPr>
        <w:t xml:space="preserve"> the Authority will pay the Contractor a fair and reasonable charge for this service based on the cost of providing it.  </w:t>
      </w:r>
    </w:p>
    <w:p w14:paraId="6ED9375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1E2C3436"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0DBB2F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Authority shall provide such assistance as the Contractor may reasonably require in obtaining any UK export licences necessary for the performance of the Contract.</w:t>
      </w:r>
    </w:p>
    <w:p w14:paraId="276E76AB"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87" w:name="_Ref473792024"/>
      <w:bookmarkStart w:id="388" w:name="_Ref436129756"/>
      <w:r w:rsidRPr="00023E8B">
        <w:rPr>
          <w:rFonts w:ascii="Arial" w:hAnsi="Arial" w:cs="Arial"/>
          <w:sz w:val="18"/>
          <w:szCs w:val="18"/>
        </w:rPr>
        <w:t>The Contractor shall use reasonable endeavours to identify whether any Contractor Deliverable is subject to:</w:t>
      </w:r>
      <w:bookmarkEnd w:id="387"/>
      <w:r w:rsidRPr="00023E8B">
        <w:rPr>
          <w:rFonts w:ascii="Arial" w:hAnsi="Arial" w:cs="Arial"/>
          <w:sz w:val="18"/>
          <w:szCs w:val="18"/>
        </w:rPr>
        <w:t xml:space="preserve"> </w:t>
      </w:r>
      <w:bookmarkEnd w:id="388"/>
    </w:p>
    <w:p w14:paraId="53CB4108"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389" w:name="_Ref473791748"/>
      <w:r w:rsidRPr="00023E8B">
        <w:rPr>
          <w:rFonts w:ascii="Arial" w:hAnsi="Arial" w:cs="Arial"/>
          <w:sz w:val="18"/>
          <w:szCs w:val="18"/>
        </w:rPr>
        <w:t>a non-UK export licence, authorisation or exemption; or</w:t>
      </w:r>
      <w:bookmarkEnd w:id="389"/>
    </w:p>
    <w:p w14:paraId="378AB19D"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390" w:name="_Ref473791756"/>
      <w:r w:rsidRPr="00023E8B">
        <w:rPr>
          <w:rFonts w:ascii="Arial" w:hAnsi="Arial" w:cs="Arial"/>
          <w:sz w:val="18"/>
          <w:szCs w:val="18"/>
        </w:rPr>
        <w:t>any other related transfer or export control,</w:t>
      </w:r>
      <w:bookmarkEnd w:id="390"/>
    </w:p>
    <w:p w14:paraId="5ECCA87A" w14:textId="77777777" w:rsidR="0000405E" w:rsidRPr="00023E8B" w:rsidRDefault="0000405E" w:rsidP="0000405E">
      <w:pPr>
        <w:pStyle w:val="ListParagraph"/>
        <w:ind w:left="0"/>
        <w:rPr>
          <w:rFonts w:ascii="Arial" w:hAnsi="Arial" w:cs="Arial"/>
          <w:sz w:val="18"/>
          <w:szCs w:val="18"/>
        </w:rPr>
      </w:pPr>
      <w:r w:rsidRPr="00023E8B">
        <w:rPr>
          <w:rFonts w:ascii="Arial" w:hAnsi="Arial" w:cs="Arial"/>
          <w:sz w:val="18"/>
          <w:szCs w:val="18"/>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023E8B">
        <w:rPr>
          <w:rFonts w:ascii="Arial" w:hAnsi="Arial" w:cs="Arial"/>
          <w:bCs/>
          <w:sz w:val="18"/>
          <w:szCs w:val="18"/>
        </w:rPr>
        <w:fldChar w:fldCharType="begin"/>
      </w:r>
      <w:r w:rsidRPr="00023E8B">
        <w:rPr>
          <w:rFonts w:ascii="Arial" w:hAnsi="Arial" w:cs="Arial"/>
          <w:bCs/>
          <w:sz w:val="18"/>
          <w:szCs w:val="18"/>
        </w:rPr>
        <w:instrText xml:space="preserve"> REF _Ref473791720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w:t>
      </w:r>
      <w:r w:rsidRPr="00023E8B">
        <w:rPr>
          <w:rFonts w:ascii="Arial" w:hAnsi="Arial" w:cs="Arial"/>
          <w:bCs/>
          <w:sz w:val="18"/>
          <w:szCs w:val="18"/>
        </w:rPr>
        <w:fldChar w:fldCharType="end"/>
      </w:r>
      <w:r w:rsidRPr="00023E8B">
        <w:rPr>
          <w:rFonts w:ascii="Arial" w:hAnsi="Arial" w:cs="Arial"/>
          <w:sz w:val="18"/>
          <w:szCs w:val="18"/>
        </w:rPr>
        <w:t xml:space="preserve"> (Third Party Intellectual Property – Rights and Restrictions).</w:t>
      </w:r>
    </w:p>
    <w:p w14:paraId="6C68455B"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91" w:name="_Ref473791772"/>
      <w:r w:rsidRPr="00023E8B">
        <w:rPr>
          <w:rFonts w:ascii="Arial" w:hAnsi="Arial" w:cs="Arial"/>
          <w:sz w:val="18"/>
          <w:szCs w:val="18"/>
        </w:rPr>
        <w:t xml:space="preserve">If at any time during the term of the Contract the Contractor becomes aware that all or any part of the Contractor Deliverables are subject to clause </w:t>
      </w:r>
      <w:r w:rsidRPr="00023E8B">
        <w:rPr>
          <w:rFonts w:ascii="Arial" w:hAnsi="Arial" w:cs="Arial"/>
          <w:sz w:val="18"/>
          <w:szCs w:val="18"/>
        </w:rPr>
        <w:fldChar w:fldCharType="begin"/>
      </w:r>
      <w:r w:rsidRPr="00023E8B">
        <w:rPr>
          <w:rFonts w:ascii="Arial" w:hAnsi="Arial" w:cs="Arial"/>
          <w:sz w:val="18"/>
          <w:szCs w:val="18"/>
        </w:rPr>
        <w:instrText xml:space="preserve"> REF _Ref473791748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32.k.(1)</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_Ref473791756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32.k.(2)</w:t>
      </w:r>
      <w:r w:rsidRPr="00023E8B">
        <w:rPr>
          <w:rFonts w:ascii="Arial" w:hAnsi="Arial" w:cs="Arial"/>
          <w:sz w:val="18"/>
          <w:szCs w:val="18"/>
        </w:rPr>
        <w:fldChar w:fldCharType="end"/>
      </w:r>
      <w:r w:rsidRPr="00023E8B">
        <w:rPr>
          <w:rFonts w:ascii="Arial" w:hAnsi="Arial" w:cs="Arial"/>
          <w:sz w:val="18"/>
          <w:szCs w:val="18"/>
        </w:rPr>
        <w:t>,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91"/>
    </w:p>
    <w:p w14:paraId="7739A99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92" w:name="_Ref436129920"/>
      <w:r w:rsidRPr="00023E8B">
        <w:rPr>
          <w:rFonts w:ascii="Arial" w:hAnsi="Arial" w:cs="Arial"/>
          <w:sz w:val="18"/>
          <w:szCs w:val="18"/>
        </w:rPr>
        <w:t xml:space="preserve">If the information to be provided under clause </w:t>
      </w:r>
      <w:r w:rsidRPr="00023E8B">
        <w:rPr>
          <w:rFonts w:ascii="Arial" w:hAnsi="Arial" w:cs="Arial"/>
          <w:sz w:val="18"/>
          <w:szCs w:val="18"/>
        </w:rPr>
        <w:fldChar w:fldCharType="begin"/>
      </w:r>
      <w:r w:rsidRPr="00023E8B">
        <w:rPr>
          <w:rFonts w:ascii="Arial" w:hAnsi="Arial" w:cs="Arial"/>
          <w:sz w:val="18"/>
          <w:szCs w:val="18"/>
        </w:rPr>
        <w:instrText xml:space="preserve"> REF _Ref473791772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32.l</w:t>
      </w:r>
      <w:r w:rsidRPr="00023E8B">
        <w:rPr>
          <w:rFonts w:ascii="Arial" w:hAnsi="Arial" w:cs="Arial"/>
          <w:sz w:val="18"/>
          <w:szCs w:val="18"/>
        </w:rPr>
        <w:fldChar w:fldCharType="end"/>
      </w:r>
      <w:r w:rsidRPr="00023E8B">
        <w:rPr>
          <w:rFonts w:ascii="Arial" w:hAnsi="Arial" w:cs="Arial"/>
          <w:sz w:val="18"/>
          <w:szCs w:val="18"/>
        </w:rPr>
        <w:t xml:space="preserve"> has been provided previously to the Authority by the </w:t>
      </w:r>
      <w:r w:rsidRPr="00023E8B">
        <w:rPr>
          <w:rFonts w:ascii="Arial" w:hAnsi="Arial" w:cs="Arial"/>
          <w:sz w:val="18"/>
          <w:szCs w:val="18"/>
        </w:rPr>
        <w:lastRenderedPageBreak/>
        <w:t xml:space="preserve">Contractor under the Contract, the Contractor may satisfy these requirements by giving details of the previous notification and confirming they remain valid and satisfy the provisions of clause </w:t>
      </w:r>
      <w:r w:rsidRPr="00023E8B">
        <w:rPr>
          <w:rFonts w:ascii="Arial" w:hAnsi="Arial" w:cs="Arial"/>
          <w:sz w:val="18"/>
          <w:szCs w:val="18"/>
        </w:rPr>
        <w:fldChar w:fldCharType="begin"/>
      </w:r>
      <w:r w:rsidRPr="00023E8B">
        <w:rPr>
          <w:rFonts w:ascii="Arial" w:hAnsi="Arial" w:cs="Arial"/>
          <w:sz w:val="18"/>
          <w:szCs w:val="18"/>
        </w:rPr>
        <w:instrText xml:space="preserve"> REF _Ref473791772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32.l</w:t>
      </w:r>
      <w:r w:rsidRPr="00023E8B">
        <w:rPr>
          <w:rFonts w:ascii="Arial" w:hAnsi="Arial" w:cs="Arial"/>
          <w:sz w:val="18"/>
          <w:szCs w:val="18"/>
        </w:rPr>
        <w:fldChar w:fldCharType="end"/>
      </w:r>
      <w:r w:rsidRPr="00023E8B">
        <w:rPr>
          <w:rFonts w:ascii="Arial" w:hAnsi="Arial" w:cs="Arial"/>
          <w:sz w:val="18"/>
          <w:szCs w:val="18"/>
        </w:rPr>
        <w:t>.</w:t>
      </w:r>
      <w:bookmarkEnd w:id="392"/>
    </w:p>
    <w:p w14:paraId="7A2D1273"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93" w:name="_Ref473791883"/>
      <w:r w:rsidRPr="00023E8B">
        <w:rPr>
          <w:rFonts w:ascii="Arial" w:hAnsi="Arial" w:cs="Arial"/>
          <w:sz w:val="18"/>
          <w:szCs w:val="18"/>
        </w:rPr>
        <w:t xml:space="preserve">During the term of the Contract, the Contractor shall notify the Authority as soon as reasonably practicable of any changes in the information notified previously under clauses </w:t>
      </w:r>
      <w:r w:rsidRPr="00023E8B">
        <w:rPr>
          <w:rFonts w:ascii="Arial" w:hAnsi="Arial" w:cs="Arial"/>
          <w:sz w:val="18"/>
          <w:szCs w:val="18"/>
        </w:rPr>
        <w:fldChar w:fldCharType="begin"/>
      </w:r>
      <w:r w:rsidRPr="00023E8B">
        <w:rPr>
          <w:rFonts w:ascii="Arial" w:hAnsi="Arial" w:cs="Arial"/>
          <w:sz w:val="18"/>
          <w:szCs w:val="18"/>
        </w:rPr>
        <w:instrText xml:space="preserve"> REF _Ref473791772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32.l</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_Ref436129920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32.m</w:t>
      </w:r>
      <w:r w:rsidRPr="00023E8B">
        <w:rPr>
          <w:rFonts w:ascii="Arial" w:hAnsi="Arial" w:cs="Arial"/>
          <w:sz w:val="18"/>
          <w:szCs w:val="18"/>
        </w:rPr>
        <w:fldChar w:fldCharType="end"/>
      </w:r>
      <w:r w:rsidRPr="00023E8B">
        <w:rPr>
          <w:rFonts w:ascii="Arial" w:hAnsi="Arial" w:cs="Arial"/>
          <w:sz w:val="18"/>
          <w:szCs w:val="18"/>
        </w:rPr>
        <w:t xml:space="preserve"> of which they become or are aware that would affect the Authority’s ability to use, disclose, re-transfer or re-export an item or part of it as is referred to in those clauses by issuing an updated DEFFORM 528 to the Authority.</w:t>
      </w:r>
      <w:bookmarkEnd w:id="393"/>
    </w:p>
    <w:p w14:paraId="2E29AFF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023E8B">
        <w:rPr>
          <w:rFonts w:ascii="Arial" w:hAnsi="Arial" w:cs="Arial"/>
          <w:sz w:val="18"/>
          <w:szCs w:val="18"/>
        </w:rPr>
        <w:fldChar w:fldCharType="begin"/>
      </w:r>
      <w:r w:rsidRPr="00023E8B">
        <w:rPr>
          <w:rFonts w:ascii="Arial" w:hAnsi="Arial" w:cs="Arial"/>
          <w:sz w:val="18"/>
          <w:szCs w:val="18"/>
        </w:rPr>
        <w:instrText xml:space="preserve"> REF _Ref473791772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32.l</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_Ref436129920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32.m</w:t>
      </w:r>
      <w:r w:rsidRPr="00023E8B">
        <w:rPr>
          <w:rFonts w:ascii="Arial" w:hAnsi="Arial" w:cs="Arial"/>
          <w:sz w:val="18"/>
          <w:szCs w:val="18"/>
        </w:rPr>
        <w:fldChar w:fldCharType="end"/>
      </w:r>
      <w:r w:rsidRPr="00023E8B">
        <w:rPr>
          <w:rFonts w:ascii="Arial" w:hAnsi="Arial" w:cs="Arial"/>
          <w:sz w:val="18"/>
          <w:szCs w:val="18"/>
        </w:rPr>
        <w:t xml:space="preserve"> of which they become aware that would affect the Authority’s ability to use, disclose, re-transfer or re-export an item or part of it as is referred to in those clauses by issuing an updated DEFFORM 528 to the Authority.</w:t>
      </w:r>
    </w:p>
    <w:p w14:paraId="104FE5F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94" w:name="_Ref473791888"/>
      <w:r w:rsidRPr="00023E8B">
        <w:rPr>
          <w:rFonts w:ascii="Arial" w:hAnsi="Arial" w:cs="Arial"/>
          <w:sz w:val="18"/>
          <w:szCs w:val="18"/>
        </w:rP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94"/>
    </w:p>
    <w:p w14:paraId="643591F6"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95" w:name="_Ref476057522"/>
      <w:bookmarkStart w:id="396" w:name="_Ref473792052"/>
      <w:r w:rsidRPr="00023E8B">
        <w:rPr>
          <w:rFonts w:ascii="Arial" w:hAnsi="Arial" w:cs="Arial"/>
          <w:sz w:val="18"/>
          <w:szCs w:val="18"/>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_Ref476057301 \r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6</w:t>
      </w:r>
      <w:r w:rsidRPr="00023E8B">
        <w:rPr>
          <w:rFonts w:ascii="Arial" w:hAnsi="Arial" w:cs="Arial"/>
          <w:sz w:val="18"/>
          <w:szCs w:val="18"/>
        </w:rPr>
        <w:fldChar w:fldCharType="end"/>
      </w:r>
      <w:r w:rsidRPr="00023E8B">
        <w:rPr>
          <w:rFonts w:ascii="Arial" w:hAnsi="Arial" w:cs="Arial"/>
          <w:sz w:val="18"/>
          <w:szCs w:val="18"/>
        </w:rPr>
        <w:t xml:space="preserve"> or as otherwise may be provided by the Contract, or to terminate the Contract.  Except as set out in clause </w:t>
      </w:r>
      <w:r w:rsidRPr="00023E8B">
        <w:rPr>
          <w:rFonts w:ascii="Arial" w:hAnsi="Arial" w:cs="Arial"/>
          <w:sz w:val="18"/>
          <w:szCs w:val="18"/>
        </w:rPr>
        <w:fldChar w:fldCharType="begin"/>
      </w:r>
      <w:r w:rsidRPr="00023E8B">
        <w:rPr>
          <w:rFonts w:ascii="Arial" w:hAnsi="Arial" w:cs="Arial"/>
          <w:sz w:val="18"/>
          <w:szCs w:val="18"/>
        </w:rPr>
        <w:instrText xml:space="preserve"> REF _Ref476057339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32.r</w:t>
      </w:r>
      <w:r w:rsidRPr="00023E8B">
        <w:rPr>
          <w:rFonts w:ascii="Arial" w:hAnsi="Arial" w:cs="Arial"/>
          <w:sz w:val="18"/>
          <w:szCs w:val="18"/>
        </w:rPr>
        <w:fldChar w:fldCharType="end"/>
      </w:r>
      <w:r w:rsidRPr="00023E8B">
        <w:rPr>
          <w:rFonts w:ascii="Arial" w:hAnsi="Arial" w:cs="Arial"/>
          <w:sz w:val="18"/>
          <w:szCs w:val="18"/>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w:t>
      </w:r>
      <w:bookmarkEnd w:id="395"/>
      <w:r w:rsidRPr="00023E8B">
        <w:rPr>
          <w:rFonts w:ascii="Arial" w:hAnsi="Arial" w:cs="Arial"/>
          <w:sz w:val="18"/>
          <w:szCs w:val="18"/>
        </w:rPr>
        <w:t>the matter to dispute resolution in accordance with the provisions in the Contract.</w:t>
      </w:r>
    </w:p>
    <w:p w14:paraId="762D7FC7"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97" w:name="_Ref476057339"/>
      <w:r w:rsidRPr="00023E8B">
        <w:rPr>
          <w:rFonts w:ascii="Arial" w:hAnsi="Arial" w:cs="Arial"/>
          <w:sz w:val="18"/>
          <w:szCs w:val="18"/>
        </w:rPr>
        <w:t xml:space="preserve">In the event that the restrictions notified to the Authority pursuant to clause </w:t>
      </w:r>
      <w:r w:rsidRPr="00023E8B">
        <w:rPr>
          <w:rFonts w:ascii="Arial" w:hAnsi="Arial" w:cs="Arial"/>
          <w:sz w:val="18"/>
          <w:szCs w:val="18"/>
        </w:rPr>
        <w:fldChar w:fldCharType="begin"/>
      </w:r>
      <w:r w:rsidRPr="00023E8B">
        <w:rPr>
          <w:rFonts w:ascii="Arial" w:hAnsi="Arial" w:cs="Arial"/>
          <w:sz w:val="18"/>
          <w:szCs w:val="18"/>
        </w:rPr>
        <w:instrText xml:space="preserve"> REF _Ref473791772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32.l</w:t>
      </w:r>
      <w:r w:rsidRPr="00023E8B">
        <w:rPr>
          <w:rFonts w:ascii="Arial" w:hAnsi="Arial" w:cs="Arial"/>
          <w:sz w:val="18"/>
          <w:szCs w:val="18"/>
        </w:rPr>
        <w:fldChar w:fldCharType="end"/>
      </w:r>
      <w:r w:rsidRPr="00023E8B">
        <w:rPr>
          <w:rFonts w:ascii="Arial" w:hAnsi="Arial" w:cs="Arial"/>
          <w:sz w:val="18"/>
          <w:szCs w:val="18"/>
        </w:rPr>
        <w:t xml:space="preserve"> were known or ought reasonably have been known by the Contractor (but were not disclosed) at contract award or if restrictions notified to the Authority pursuant to clauses </w:t>
      </w:r>
      <w:r w:rsidRPr="00023E8B">
        <w:rPr>
          <w:rFonts w:ascii="Arial" w:hAnsi="Arial" w:cs="Arial"/>
          <w:sz w:val="18"/>
          <w:szCs w:val="18"/>
        </w:rPr>
        <w:fldChar w:fldCharType="begin"/>
      </w:r>
      <w:r w:rsidRPr="00023E8B">
        <w:rPr>
          <w:rFonts w:ascii="Arial" w:hAnsi="Arial" w:cs="Arial"/>
          <w:sz w:val="18"/>
          <w:szCs w:val="18"/>
        </w:rPr>
        <w:instrText xml:space="preserve"> REF _Ref473791883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32.n</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_Ref473791888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32.p</w:t>
      </w:r>
      <w:r w:rsidRPr="00023E8B">
        <w:rPr>
          <w:rFonts w:ascii="Arial" w:hAnsi="Arial" w:cs="Arial"/>
          <w:sz w:val="18"/>
          <w:szCs w:val="18"/>
        </w:rPr>
        <w:fldChar w:fldCharType="end"/>
      </w:r>
      <w:r w:rsidRPr="00023E8B">
        <w:rPr>
          <w:rFonts w:ascii="Arial" w:hAnsi="Arial" w:cs="Arial"/>
          <w:sz w:val="18"/>
          <w:szCs w:val="18"/>
        </w:rPr>
        <w:t xml:space="preserve"> were known or ought reasonably to have been known by the Contractor at the date of submission of the most recent DEFFORM 528 submitted to the Authority in accordance with clause </w:t>
      </w:r>
      <w:r w:rsidRPr="00023E8B">
        <w:rPr>
          <w:rFonts w:ascii="Arial" w:hAnsi="Arial" w:cs="Arial"/>
          <w:sz w:val="18"/>
          <w:szCs w:val="18"/>
        </w:rPr>
        <w:fldChar w:fldCharType="begin"/>
      </w:r>
      <w:r w:rsidRPr="00023E8B">
        <w:rPr>
          <w:rFonts w:ascii="Arial" w:hAnsi="Arial" w:cs="Arial"/>
          <w:sz w:val="18"/>
          <w:szCs w:val="18"/>
        </w:rPr>
        <w:instrText xml:space="preserve"> REF _Ref473791772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32.l</w:t>
      </w:r>
      <w:r w:rsidRPr="00023E8B">
        <w:rPr>
          <w:rFonts w:ascii="Arial" w:hAnsi="Arial" w:cs="Arial"/>
          <w:sz w:val="18"/>
          <w:szCs w:val="18"/>
        </w:rPr>
        <w:fldChar w:fldCharType="end"/>
      </w:r>
      <w:r w:rsidRPr="00023E8B">
        <w:rPr>
          <w:rFonts w:ascii="Arial" w:hAnsi="Arial" w:cs="Arial"/>
          <w:sz w:val="18"/>
          <w:szCs w:val="18"/>
        </w:rPr>
        <w:t xml:space="preserve">, termination under clause </w:t>
      </w:r>
      <w:r w:rsidRPr="00023E8B">
        <w:rPr>
          <w:rFonts w:ascii="Arial" w:hAnsi="Arial" w:cs="Arial"/>
          <w:sz w:val="18"/>
          <w:szCs w:val="18"/>
        </w:rPr>
        <w:fldChar w:fldCharType="begin"/>
      </w:r>
      <w:r w:rsidRPr="00023E8B">
        <w:rPr>
          <w:rFonts w:ascii="Arial" w:hAnsi="Arial" w:cs="Arial"/>
          <w:sz w:val="18"/>
          <w:szCs w:val="18"/>
        </w:rPr>
        <w:instrText xml:space="preserve"> REF _Ref473791909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32.t</w:t>
      </w:r>
      <w:r w:rsidRPr="00023E8B">
        <w:rPr>
          <w:rFonts w:ascii="Arial" w:hAnsi="Arial" w:cs="Arial"/>
          <w:sz w:val="18"/>
          <w:szCs w:val="18"/>
        </w:rPr>
        <w:fldChar w:fldCharType="end"/>
      </w:r>
      <w:r w:rsidRPr="00023E8B">
        <w:rPr>
          <w:rFonts w:ascii="Arial" w:hAnsi="Arial" w:cs="Arial"/>
          <w:sz w:val="18"/>
          <w:szCs w:val="18"/>
        </w:rPr>
        <w:t xml:space="preserve"> will be in accordance with Condition </w:t>
      </w:r>
      <w:r w:rsidRPr="00023E8B">
        <w:rPr>
          <w:rFonts w:ascii="Arial" w:hAnsi="Arial" w:cs="Arial"/>
          <w:sz w:val="18"/>
          <w:szCs w:val="18"/>
        </w:rPr>
        <w:fldChar w:fldCharType="begin"/>
      </w:r>
      <w:r w:rsidRPr="00023E8B">
        <w:rPr>
          <w:rFonts w:ascii="Arial" w:hAnsi="Arial" w:cs="Arial"/>
          <w:sz w:val="18"/>
          <w:szCs w:val="18"/>
        </w:rPr>
        <w:instrText xml:space="preserve"> REF _Ref301168868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42</w:t>
      </w:r>
      <w:r w:rsidRPr="00023E8B">
        <w:rPr>
          <w:rFonts w:ascii="Arial" w:hAnsi="Arial" w:cs="Arial"/>
          <w:sz w:val="18"/>
          <w:szCs w:val="18"/>
        </w:rPr>
        <w:fldChar w:fldCharType="end"/>
      </w:r>
      <w:r w:rsidRPr="00023E8B">
        <w:rPr>
          <w:rFonts w:ascii="Arial" w:hAnsi="Arial" w:cs="Arial"/>
          <w:sz w:val="18"/>
          <w:szCs w:val="18"/>
        </w:rPr>
        <w:t xml:space="preserve"> (Material Breach) and the provisions of clause </w:t>
      </w:r>
      <w:r w:rsidRPr="00023E8B">
        <w:rPr>
          <w:rFonts w:ascii="Arial" w:hAnsi="Arial" w:cs="Arial"/>
          <w:sz w:val="18"/>
          <w:szCs w:val="18"/>
        </w:rPr>
        <w:fldChar w:fldCharType="begin"/>
      </w:r>
      <w:r w:rsidRPr="00023E8B">
        <w:rPr>
          <w:rFonts w:ascii="Arial" w:hAnsi="Arial" w:cs="Arial"/>
          <w:sz w:val="18"/>
          <w:szCs w:val="18"/>
        </w:rPr>
        <w:instrText xml:space="preserve"> REF _Ref476057396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33.v</w:t>
      </w:r>
      <w:r w:rsidRPr="00023E8B">
        <w:rPr>
          <w:rFonts w:ascii="Arial" w:hAnsi="Arial" w:cs="Arial"/>
          <w:sz w:val="18"/>
          <w:szCs w:val="18"/>
        </w:rPr>
        <w:fldChar w:fldCharType="end"/>
      </w:r>
      <w:r w:rsidRPr="00023E8B">
        <w:rPr>
          <w:rFonts w:ascii="Arial" w:hAnsi="Arial" w:cs="Arial"/>
          <w:sz w:val="18"/>
          <w:szCs w:val="18"/>
        </w:rPr>
        <w:t xml:space="preserve"> will not apply.</w:t>
      </w:r>
      <w:bookmarkEnd w:id="396"/>
      <w:bookmarkEnd w:id="397"/>
      <w:r w:rsidRPr="00023E8B">
        <w:rPr>
          <w:rFonts w:ascii="Arial" w:hAnsi="Arial" w:cs="Arial"/>
          <w:sz w:val="18"/>
          <w:szCs w:val="18"/>
        </w:rPr>
        <w:t xml:space="preserve"> </w:t>
      </w:r>
    </w:p>
    <w:p w14:paraId="4A8BE75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398" w:name="_Ref473792063"/>
      <w:bookmarkStart w:id="399" w:name="_Ref436660585"/>
      <w:bookmarkStart w:id="400" w:name="_Ref436131125"/>
      <w:r w:rsidRPr="00023E8B">
        <w:rPr>
          <w:rFonts w:ascii="Arial" w:hAnsi="Arial" w:cs="Arial"/>
          <w:sz w:val="18"/>
          <w:szCs w:val="18"/>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023E8B">
        <w:rPr>
          <w:rFonts w:ascii="Arial" w:hAnsi="Arial" w:cs="Arial"/>
          <w:sz w:val="18"/>
          <w:szCs w:val="18"/>
        </w:rPr>
        <w:fldChar w:fldCharType="begin"/>
      </w:r>
      <w:r w:rsidRPr="00023E8B">
        <w:rPr>
          <w:rFonts w:ascii="Arial" w:hAnsi="Arial" w:cs="Arial"/>
          <w:sz w:val="18"/>
          <w:szCs w:val="18"/>
        </w:rPr>
        <w:instrText xml:space="preserve"> REF _Ref473792024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32.k</w:t>
      </w:r>
      <w:r w:rsidRPr="00023E8B">
        <w:rPr>
          <w:rFonts w:ascii="Arial" w:hAnsi="Arial" w:cs="Arial"/>
          <w:sz w:val="18"/>
          <w:szCs w:val="18"/>
        </w:rPr>
        <w:fldChar w:fldCharType="end"/>
      </w:r>
      <w:r w:rsidRPr="00023E8B">
        <w:rPr>
          <w:rFonts w:ascii="Arial" w:hAnsi="Arial" w:cs="Arial"/>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98"/>
      <w:r w:rsidRPr="00023E8B">
        <w:rPr>
          <w:rFonts w:ascii="Arial" w:hAnsi="Arial" w:cs="Arial"/>
          <w:sz w:val="18"/>
          <w:szCs w:val="18"/>
        </w:rPr>
        <w:t xml:space="preserve">  </w:t>
      </w:r>
      <w:bookmarkEnd w:id="399"/>
      <w:r w:rsidRPr="00023E8B">
        <w:rPr>
          <w:rFonts w:ascii="Arial" w:hAnsi="Arial" w:cs="Arial"/>
          <w:sz w:val="18"/>
          <w:szCs w:val="18"/>
        </w:rPr>
        <w:t xml:space="preserve">  </w:t>
      </w:r>
    </w:p>
    <w:p w14:paraId="74369366"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01" w:name="_Ref437332274"/>
      <w:bookmarkStart w:id="402" w:name="_Ref473791909"/>
      <w:bookmarkStart w:id="403" w:name="_Ref436660587"/>
      <w:r w:rsidRPr="00023E8B">
        <w:rPr>
          <w:rFonts w:ascii="Arial" w:hAnsi="Arial"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401"/>
      <w:r w:rsidRPr="00023E8B">
        <w:rPr>
          <w:rFonts w:ascii="Arial" w:hAnsi="Arial" w:cs="Arial"/>
          <w:sz w:val="18"/>
          <w:szCs w:val="18"/>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402"/>
      <w:r w:rsidRPr="00023E8B">
        <w:rPr>
          <w:rFonts w:ascii="Arial" w:hAnsi="Arial" w:cs="Arial"/>
          <w:sz w:val="18"/>
          <w:szCs w:val="18"/>
        </w:rPr>
        <w:t xml:space="preserve"> </w:t>
      </w:r>
    </w:p>
    <w:p w14:paraId="6CC1A2FE"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04" w:name="_Ref476057649"/>
      <w:bookmarkEnd w:id="400"/>
      <w:bookmarkEnd w:id="403"/>
      <w:r w:rsidRPr="00023E8B">
        <w:rPr>
          <w:rFonts w:ascii="Arial" w:hAnsi="Arial" w:cs="Arial"/>
          <w:sz w:val="18"/>
          <w:szCs w:val="18"/>
        </w:rPr>
        <w:t>Where:</w:t>
      </w:r>
      <w:bookmarkEnd w:id="404"/>
    </w:p>
    <w:p w14:paraId="5B96DCB0" w14:textId="77777777" w:rsidR="0000405E" w:rsidRPr="00023E8B" w:rsidRDefault="0000405E" w:rsidP="006F32F9">
      <w:pPr>
        <w:pStyle w:val="ListParagraph"/>
        <w:widowControl w:val="0"/>
        <w:numPr>
          <w:ilvl w:val="2"/>
          <w:numId w:val="7"/>
        </w:numPr>
        <w:tabs>
          <w:tab w:val="clear" w:pos="1122"/>
          <w:tab w:val="left" w:pos="993"/>
        </w:tabs>
        <w:spacing w:after="0" w:line="240" w:lineRule="auto"/>
        <w:ind w:left="567" w:firstLine="0"/>
        <w:rPr>
          <w:rFonts w:ascii="Arial" w:hAnsi="Arial" w:cs="Arial"/>
          <w:sz w:val="18"/>
          <w:szCs w:val="18"/>
        </w:rPr>
      </w:pPr>
      <w:r w:rsidRPr="00023E8B">
        <w:rPr>
          <w:rFonts w:ascii="Arial" w:hAnsi="Arial" w:cs="Arial"/>
          <w:sz w:val="18"/>
          <w:szCs w:val="18"/>
        </w:rPr>
        <w:t xml:space="preserve">restrictions are advised by the Authority to the Contractor in a DEFFORM 528 provided pursuant to clauses </w:t>
      </w:r>
      <w:r w:rsidRPr="00023E8B">
        <w:rPr>
          <w:rFonts w:ascii="Arial" w:hAnsi="Arial" w:cs="Arial"/>
          <w:sz w:val="18"/>
          <w:szCs w:val="18"/>
        </w:rPr>
        <w:fldChar w:fldCharType="begin"/>
      </w:r>
      <w:r w:rsidRPr="00023E8B">
        <w:rPr>
          <w:rFonts w:ascii="Arial" w:hAnsi="Arial" w:cs="Arial"/>
          <w:sz w:val="18"/>
          <w:szCs w:val="18"/>
        </w:rPr>
        <w:instrText xml:space="preserve"> REF _Ref473792063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32.s</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_Ref473791909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32.t</w:t>
      </w:r>
      <w:r w:rsidRPr="00023E8B">
        <w:rPr>
          <w:rFonts w:ascii="Arial" w:hAnsi="Arial" w:cs="Arial"/>
          <w:sz w:val="18"/>
          <w:szCs w:val="18"/>
        </w:rPr>
        <w:fldChar w:fldCharType="end"/>
      </w:r>
      <w:r w:rsidRPr="00023E8B">
        <w:rPr>
          <w:rFonts w:ascii="Arial" w:hAnsi="Arial" w:cs="Arial"/>
          <w:sz w:val="18"/>
          <w:szCs w:val="18"/>
        </w:rPr>
        <w:t xml:space="preserve"> or both; or </w:t>
      </w:r>
    </w:p>
    <w:p w14:paraId="459D33DD" w14:textId="77777777" w:rsidR="0000405E" w:rsidRPr="00023E8B" w:rsidRDefault="0000405E" w:rsidP="006F32F9">
      <w:pPr>
        <w:pStyle w:val="ListParagraph"/>
        <w:widowControl w:val="0"/>
        <w:numPr>
          <w:ilvl w:val="2"/>
          <w:numId w:val="7"/>
        </w:numPr>
        <w:tabs>
          <w:tab w:val="clear" w:pos="1122"/>
          <w:tab w:val="left" w:pos="993"/>
        </w:tabs>
        <w:spacing w:after="0" w:line="240" w:lineRule="auto"/>
        <w:ind w:left="567" w:firstLine="0"/>
        <w:rPr>
          <w:rFonts w:ascii="Arial" w:hAnsi="Arial" w:cs="Arial"/>
          <w:sz w:val="18"/>
          <w:szCs w:val="18"/>
        </w:rPr>
      </w:pPr>
      <w:r w:rsidRPr="00023E8B">
        <w:rPr>
          <w:rFonts w:ascii="Arial" w:hAnsi="Arial" w:cs="Arial"/>
          <w:sz w:val="18"/>
          <w:szCs w:val="18"/>
        </w:rPr>
        <w:t xml:space="preserve">any of the information provided by the Authority in any DEFFORM 528 proves to be incorrect or inaccurate; </w:t>
      </w:r>
    </w:p>
    <w:p w14:paraId="3ADB7CA7" w14:textId="77777777" w:rsidR="0000405E" w:rsidRPr="00023E8B" w:rsidRDefault="0000405E" w:rsidP="0000405E">
      <w:pPr>
        <w:pStyle w:val="ListParagraph"/>
        <w:tabs>
          <w:tab w:val="num" w:pos="720"/>
        </w:tabs>
        <w:ind w:left="0"/>
        <w:rPr>
          <w:rFonts w:ascii="Arial" w:hAnsi="Arial" w:cs="Arial"/>
          <w:sz w:val="18"/>
          <w:szCs w:val="18"/>
        </w:rPr>
      </w:pPr>
      <w:r w:rsidRPr="00023E8B">
        <w:rPr>
          <w:rFonts w:ascii="Arial" w:hAnsi="Arial"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w:t>
      </w:r>
      <w:r w:rsidRPr="00023E8B">
        <w:rPr>
          <w:rFonts w:ascii="Arial" w:hAnsi="Arial" w:cs="Arial"/>
          <w:sz w:val="18"/>
          <w:szCs w:val="18"/>
        </w:rPr>
        <w:fldChar w:fldCharType="begin"/>
      </w:r>
      <w:r w:rsidRPr="00023E8B">
        <w:rPr>
          <w:rFonts w:ascii="Arial" w:hAnsi="Arial" w:cs="Arial"/>
          <w:sz w:val="18"/>
          <w:szCs w:val="18"/>
        </w:rPr>
        <w:instrText xml:space="preserve"> REF _Ref473792098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6</w:t>
      </w:r>
      <w:r w:rsidRPr="00023E8B">
        <w:rPr>
          <w:rFonts w:ascii="Arial" w:hAnsi="Arial" w:cs="Arial"/>
          <w:sz w:val="18"/>
          <w:szCs w:val="18"/>
        </w:rPr>
        <w:fldChar w:fldCharType="end"/>
      </w:r>
      <w:r w:rsidRPr="00023E8B">
        <w:rPr>
          <w:rFonts w:ascii="Arial" w:hAnsi="Arial" w:cs="Arial"/>
          <w:sz w:val="18"/>
          <w:szCs w:val="18"/>
        </w:rPr>
        <w:t xml:space="preserve"> (Formal Amendments to the Contract) or as may otherwise be provided by the Contract as appropriate and if no alternative solution satisfies the essential terms of the Contract and the restrictions have not been removed, </w:t>
      </w:r>
      <w:r w:rsidRPr="00023E8B">
        <w:rPr>
          <w:rFonts w:ascii="Arial" w:hAnsi="Arial" w:cs="Arial"/>
          <w:sz w:val="18"/>
          <w:szCs w:val="18"/>
        </w:rPr>
        <w:lastRenderedPageBreak/>
        <w:t xml:space="preserve">modified or otherwise satisfactorily managed within a reasonable time the Authority may terminate the Contract.  Termination under these circumstances will be under the terms of Condition </w:t>
      </w:r>
      <w:r w:rsidRPr="00023E8B">
        <w:rPr>
          <w:rFonts w:ascii="Arial" w:hAnsi="Arial" w:cs="Arial"/>
          <w:sz w:val="18"/>
          <w:szCs w:val="18"/>
        </w:rPr>
        <w:fldChar w:fldCharType="begin"/>
      </w:r>
      <w:r w:rsidRPr="00023E8B">
        <w:rPr>
          <w:rFonts w:ascii="Arial" w:hAnsi="Arial" w:cs="Arial"/>
          <w:sz w:val="18"/>
          <w:szCs w:val="18"/>
        </w:rPr>
        <w:instrText xml:space="preserve"> REF _Ref473792212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41</w:t>
      </w:r>
      <w:r w:rsidRPr="00023E8B">
        <w:rPr>
          <w:rFonts w:ascii="Arial" w:hAnsi="Arial" w:cs="Arial"/>
          <w:sz w:val="18"/>
          <w:szCs w:val="18"/>
        </w:rPr>
        <w:fldChar w:fldCharType="end"/>
      </w:r>
      <w:r w:rsidRPr="00023E8B">
        <w:rPr>
          <w:rFonts w:ascii="Arial" w:hAnsi="Arial" w:cs="Arial"/>
          <w:sz w:val="18"/>
          <w:szCs w:val="18"/>
        </w:rPr>
        <w:t xml:space="preserve"> (Termination for Convenience) and as referenced in the Contract.</w:t>
      </w:r>
    </w:p>
    <w:p w14:paraId="1149E49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05" w:name="_Ref476057396"/>
      <w:r w:rsidRPr="00023E8B">
        <w:rPr>
          <w:rFonts w:ascii="Arial" w:hAnsi="Arial" w:cs="Arial"/>
          <w:sz w:val="18"/>
          <w:szCs w:val="18"/>
        </w:rPr>
        <w:t xml:space="preserve">Pending agreement of any amendment of the Contract as set out in clause </w:t>
      </w:r>
      <w:r w:rsidRPr="00023E8B">
        <w:rPr>
          <w:rFonts w:ascii="Arial" w:hAnsi="Arial" w:cs="Arial"/>
          <w:sz w:val="18"/>
          <w:szCs w:val="18"/>
        </w:rPr>
        <w:fldChar w:fldCharType="begin"/>
      </w:r>
      <w:r w:rsidRPr="00023E8B">
        <w:rPr>
          <w:rFonts w:ascii="Arial" w:hAnsi="Arial" w:cs="Arial"/>
          <w:sz w:val="18"/>
          <w:szCs w:val="18"/>
        </w:rPr>
        <w:instrText xml:space="preserve"> REF _Ref476057522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32.q</w:t>
      </w:r>
      <w:r w:rsidRPr="00023E8B">
        <w:rPr>
          <w:rFonts w:ascii="Arial" w:hAnsi="Arial" w:cs="Arial"/>
          <w:sz w:val="18"/>
          <w:szCs w:val="18"/>
        </w:rPr>
        <w:fldChar w:fldCharType="end"/>
      </w:r>
      <w:r w:rsidRPr="00023E8B">
        <w:rPr>
          <w:rFonts w:ascii="Arial" w:hAnsi="Arial" w:cs="Arial"/>
          <w:sz w:val="18"/>
          <w:szCs w:val="18"/>
        </w:rPr>
        <w:t xml:space="preserve"> or </w:t>
      </w:r>
      <w:r w:rsidRPr="00023E8B">
        <w:rPr>
          <w:rFonts w:ascii="Arial" w:hAnsi="Arial" w:cs="Arial"/>
          <w:sz w:val="18"/>
          <w:szCs w:val="18"/>
        </w:rPr>
        <w:fldChar w:fldCharType="begin"/>
      </w:r>
      <w:r w:rsidRPr="00023E8B">
        <w:rPr>
          <w:rFonts w:ascii="Arial" w:hAnsi="Arial" w:cs="Arial"/>
          <w:sz w:val="18"/>
          <w:szCs w:val="18"/>
        </w:rPr>
        <w:instrText xml:space="preserve"> REF _Ref476057649 \w \h  \* MERGEFORMAT </w:instrText>
      </w:r>
      <w:r w:rsidRPr="00023E8B">
        <w:rPr>
          <w:rFonts w:ascii="Arial" w:hAnsi="Arial" w:cs="Arial"/>
          <w:sz w:val="18"/>
          <w:szCs w:val="18"/>
        </w:rPr>
      </w:r>
      <w:r w:rsidRPr="00023E8B">
        <w:rPr>
          <w:rFonts w:ascii="Arial" w:hAnsi="Arial" w:cs="Arial"/>
          <w:sz w:val="18"/>
          <w:szCs w:val="18"/>
        </w:rPr>
        <w:fldChar w:fldCharType="separate"/>
      </w:r>
      <w:r w:rsidRPr="00023E8B">
        <w:rPr>
          <w:rFonts w:ascii="Arial" w:hAnsi="Arial" w:cs="Arial"/>
          <w:sz w:val="18"/>
          <w:szCs w:val="18"/>
        </w:rPr>
        <w:t>32.u</w:t>
      </w:r>
      <w:r w:rsidRPr="00023E8B">
        <w:rPr>
          <w:rFonts w:ascii="Arial" w:hAnsi="Arial" w:cs="Arial"/>
          <w:sz w:val="18"/>
          <w:szCs w:val="18"/>
        </w:rPr>
        <w:fldChar w:fldCharType="end"/>
      </w:r>
      <w:r w:rsidRPr="00023E8B">
        <w:rPr>
          <w:rFonts w:ascii="Arial" w:hAnsi="Arial" w:cs="Arial"/>
          <w:sz w:val="18"/>
          <w:szCs w:val="18"/>
        </w:rPr>
        <w:t>, provided the Contractor takes such steps as are reasonable to mitigate the impact, the Contractor shall be relieved from their obligations to perform those elements of the Contract directly affected by the restrictions or provision of incorrect or incomplete information.</w:t>
      </w:r>
      <w:bookmarkEnd w:id="405"/>
      <w:r w:rsidRPr="00023E8B">
        <w:rPr>
          <w:rFonts w:ascii="Arial" w:hAnsi="Arial" w:cs="Arial"/>
          <w:sz w:val="18"/>
          <w:szCs w:val="18"/>
        </w:rPr>
        <w:t xml:space="preserve"> </w:t>
      </w:r>
      <w:bookmarkStart w:id="406" w:name="_Toc422462832"/>
      <w:bookmarkStart w:id="407" w:name="_Ref473550348"/>
      <w:bookmarkStart w:id="408" w:name="_Ref473550567"/>
      <w:bookmarkStart w:id="409" w:name="_Ref473550944"/>
      <w:bookmarkStart w:id="410" w:name="_Toc473616453"/>
    </w:p>
    <w:p w14:paraId="5AD2569B" w14:textId="77777777" w:rsidR="0000405E" w:rsidRPr="00023E8B" w:rsidRDefault="0000405E" w:rsidP="006F32F9">
      <w:pPr>
        <w:pStyle w:val="Heading2"/>
        <w:keepLines/>
        <w:numPr>
          <w:ilvl w:val="0"/>
          <w:numId w:val="7"/>
        </w:numPr>
        <w:tabs>
          <w:tab w:val="clear" w:pos="720"/>
          <w:tab w:val="num" w:pos="0"/>
          <w:tab w:val="num" w:pos="108"/>
        </w:tabs>
        <w:spacing w:before="120"/>
        <w:ind w:left="0" w:firstLine="0"/>
        <w:rPr>
          <w:rFonts w:ascii="Arial" w:hAnsi="Arial" w:cs="Arial"/>
          <w:i w:val="0"/>
          <w:iCs w:val="0"/>
          <w:sz w:val="18"/>
          <w:szCs w:val="18"/>
        </w:rPr>
      </w:pPr>
      <w:bookmarkStart w:id="411" w:name="_Ref473791720"/>
      <w:bookmarkStart w:id="412" w:name="_Toc72747374"/>
      <w:bookmarkStart w:id="413" w:name="_Toc80190352"/>
      <w:bookmarkStart w:id="414" w:name="_Toc95202009"/>
      <w:bookmarkStart w:id="415" w:name="_Toc98917932"/>
      <w:r w:rsidRPr="00023E8B">
        <w:rPr>
          <w:rFonts w:ascii="Arial" w:hAnsi="Arial" w:cs="Arial"/>
          <w:i w:val="0"/>
          <w:iCs w:val="0"/>
          <w:sz w:val="18"/>
          <w:szCs w:val="18"/>
        </w:rPr>
        <w:t>Third Party Intellectual Property – Rights and Restrictions</w:t>
      </w:r>
      <w:bookmarkEnd w:id="406"/>
      <w:bookmarkEnd w:id="407"/>
      <w:bookmarkEnd w:id="408"/>
      <w:bookmarkEnd w:id="409"/>
      <w:bookmarkEnd w:id="410"/>
      <w:bookmarkEnd w:id="411"/>
      <w:bookmarkEnd w:id="412"/>
      <w:bookmarkEnd w:id="413"/>
      <w:bookmarkEnd w:id="414"/>
      <w:bookmarkEnd w:id="415"/>
    </w:p>
    <w:p w14:paraId="52516088"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16" w:name="_Ref473550667"/>
      <w:r w:rsidRPr="00023E8B">
        <w:rPr>
          <w:rFonts w:ascii="Arial" w:hAnsi="Arial" w:cs="Arial"/>
          <w:sz w:val="18"/>
          <w:szCs w:val="18"/>
        </w:rPr>
        <w:t>The Contractor and, where applicable any Subcontractor, shall promptly notify the Authority as soon as they become aware of:</w:t>
      </w:r>
      <w:bookmarkEnd w:id="416"/>
    </w:p>
    <w:p w14:paraId="16F134A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E7D85B8"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707FAD45"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6D273091" w14:textId="77777777" w:rsidR="0000405E" w:rsidRPr="00023E8B" w:rsidRDefault="0000405E" w:rsidP="0000405E">
      <w:pPr>
        <w:pStyle w:val="ListParagraph"/>
        <w:tabs>
          <w:tab w:val="num" w:pos="720"/>
        </w:tabs>
        <w:ind w:left="0"/>
        <w:rPr>
          <w:rFonts w:ascii="Arial" w:hAnsi="Arial" w:cs="Arial"/>
          <w:sz w:val="18"/>
          <w:szCs w:val="18"/>
        </w:rPr>
      </w:pPr>
      <w:r w:rsidRPr="00023E8B">
        <w:rPr>
          <w:rFonts w:ascii="Arial" w:hAnsi="Arial" w:cs="Arial"/>
          <w:sz w:val="18"/>
          <w:szCs w:val="18"/>
        </w:rPr>
        <w:t xml:space="preserve">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_Ref473550667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33.a</w:t>
      </w:r>
      <w:r w:rsidRPr="00023E8B">
        <w:rPr>
          <w:rFonts w:ascii="Arial" w:hAnsi="Arial" w:cs="Arial"/>
          <w:bCs/>
          <w:sz w:val="18"/>
          <w:szCs w:val="18"/>
        </w:rPr>
        <w:fldChar w:fldCharType="end"/>
      </w:r>
      <w:r w:rsidRPr="00023E8B">
        <w:rPr>
          <w:rFonts w:ascii="Arial" w:hAnsi="Arial" w:cs="Arial"/>
          <w:sz w:val="18"/>
          <w:szCs w:val="18"/>
        </w:rPr>
        <w:t xml:space="preserve"> does not apply in respect of Contractor Deliverables normally available from the Contractor as a Commercial Off The Shelf (COTS) item or service.</w:t>
      </w:r>
    </w:p>
    <w:p w14:paraId="137F184D"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If the Information required under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_Ref473550667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33.a</w:t>
      </w:r>
      <w:r w:rsidRPr="00023E8B">
        <w:rPr>
          <w:rFonts w:ascii="Arial" w:hAnsi="Arial" w:cs="Arial"/>
          <w:bCs/>
          <w:sz w:val="18"/>
          <w:szCs w:val="18"/>
        </w:rPr>
        <w:fldChar w:fldCharType="end"/>
      </w:r>
      <w:r w:rsidRPr="00023E8B">
        <w:rPr>
          <w:rFonts w:ascii="Arial" w:hAnsi="Arial" w:cs="Arial"/>
          <w:sz w:val="18"/>
          <w:szCs w:val="18"/>
        </w:rPr>
        <w:t xml:space="preserve"> has been notified previously, the Contractor may meet their obligations by giving details of the previous notification.</w:t>
      </w:r>
    </w:p>
    <w:p w14:paraId="0DD3EB9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17" w:name="_Ref473550692"/>
      <w:r w:rsidRPr="00023E8B">
        <w:rPr>
          <w:rFonts w:ascii="Arial" w:hAnsi="Arial" w:cs="Arial"/>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417"/>
    </w:p>
    <w:p w14:paraId="16009F8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Authority has made or makes an admission of any sort relevant to such question; </w:t>
      </w:r>
    </w:p>
    <w:p w14:paraId="30F4919A"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Authority has entered or enters into any discussions on such question with any third party without the prior written agreement of the Contractor; </w:t>
      </w:r>
    </w:p>
    <w:p w14:paraId="31828415"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Authority has entered or enters into negotiations in respect of any relevant claim for compensation in respect of Crown Use under Section 55 of the Patents Act 1977 or Section 12 of the Registered Designs Act 1949; </w:t>
      </w:r>
    </w:p>
    <w:p w14:paraId="7711E9E0"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legal proceedings have been commenced against the Authority or the Contractor in respect of Crown Use, but only to the extent of such Crown Use that has been properly authorised. </w:t>
      </w:r>
    </w:p>
    <w:p w14:paraId="054624D3"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indemnity in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_Ref473550692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33.c</w:t>
      </w:r>
      <w:r w:rsidRPr="00023E8B">
        <w:rPr>
          <w:rFonts w:ascii="Arial" w:hAnsi="Arial" w:cs="Arial"/>
          <w:bCs/>
          <w:sz w:val="18"/>
          <w:szCs w:val="18"/>
        </w:rPr>
        <w:fldChar w:fldCharType="end"/>
      </w:r>
      <w:r w:rsidRPr="00023E8B">
        <w:rPr>
          <w:rFonts w:ascii="Arial" w:hAnsi="Arial" w:cs="Arial"/>
          <w:sz w:val="18"/>
          <w:szCs w:val="18"/>
        </w:rPr>
        <w:t xml:space="preserve"> does not extend to use by the Authority of anything supplied under the Contract where that use was not reasonably foreseeable at the time of the Contract. </w:t>
      </w:r>
    </w:p>
    <w:p w14:paraId="6EFF5C3C"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 </w:t>
      </w:r>
      <w:bookmarkStart w:id="418" w:name="_Ref473550758"/>
      <w:r w:rsidRPr="00023E8B">
        <w:rPr>
          <w:rFonts w:ascii="Arial" w:hAnsi="Arial"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418"/>
    </w:p>
    <w:p w14:paraId="558262BB"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19" w:name="_Ref473550765"/>
      <w:r w:rsidRPr="00023E8B">
        <w:rPr>
          <w:rFonts w:ascii="Arial" w:hAnsi="Arial" w:cs="Arial"/>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419"/>
      <w:r w:rsidRPr="00023E8B">
        <w:rPr>
          <w:rFonts w:ascii="Arial" w:hAnsi="Arial" w:cs="Arial"/>
          <w:sz w:val="18"/>
          <w:szCs w:val="18"/>
        </w:rPr>
        <w:t xml:space="preserve"> </w:t>
      </w:r>
    </w:p>
    <w:p w14:paraId="0612805F"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20" w:name="_Ref473550771"/>
      <w:r w:rsidRPr="00023E8B">
        <w:rPr>
          <w:rFonts w:ascii="Arial" w:hAnsi="Arial" w:cs="Arial"/>
          <w:sz w:val="18"/>
          <w:szCs w:val="18"/>
        </w:rPr>
        <w:t xml:space="preserve">If, under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_Ref473550667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33.a</w:t>
      </w:r>
      <w:r w:rsidRPr="00023E8B">
        <w:rPr>
          <w:rFonts w:ascii="Arial" w:hAnsi="Arial" w:cs="Arial"/>
          <w:bCs/>
          <w:sz w:val="18"/>
          <w:szCs w:val="18"/>
        </w:rPr>
        <w:fldChar w:fldCharType="end"/>
      </w:r>
      <w:r w:rsidRPr="00023E8B">
        <w:rPr>
          <w:rFonts w:ascii="Arial" w:hAnsi="Arial" w:cs="Arial"/>
          <w:sz w:val="18"/>
          <w:szCs w:val="18"/>
        </w:rPr>
        <w:t>, a relevant invention or design is notified to the Authority by the Contractor after the Effective Date of Contract, then:</w:t>
      </w:r>
      <w:bookmarkEnd w:id="420"/>
      <w:r w:rsidRPr="00023E8B">
        <w:rPr>
          <w:rFonts w:ascii="Arial" w:hAnsi="Arial" w:cs="Arial"/>
          <w:sz w:val="18"/>
          <w:szCs w:val="18"/>
        </w:rPr>
        <w:t xml:space="preserve"> </w:t>
      </w:r>
    </w:p>
    <w:p w14:paraId="0ED36739"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F2BBDB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lastRenderedPageBreak/>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C19DE5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Authority shall assume all liability and shall indemnify the Contractor, </w:t>
      </w:r>
      <w:r w:rsidRPr="00023E8B">
        <w:rPr>
          <w:rFonts w:ascii="Arial" w:hAnsi="Arial" w:cs="Arial"/>
          <w:sz w:val="18"/>
          <w:szCs w:val="18"/>
          <w:shd w:val="clear" w:color="auto" w:fill="FFFFFF" w:themeFill="background1"/>
        </w:rPr>
        <w:t>their officers</w:t>
      </w:r>
      <w:r w:rsidRPr="00023E8B">
        <w:rPr>
          <w:rFonts w:ascii="Arial" w:hAnsi="Arial" w:cs="Arial"/>
          <w:sz w:val="18"/>
          <w:szCs w:val="18"/>
        </w:rPr>
        <w:t>,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7726BD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B9F1913"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shall not be entitled to any reimbursement of any royalty, licence fee or similar expense incurred in respect of anything to be done under the Contract, where: </w:t>
      </w:r>
    </w:p>
    <w:p w14:paraId="2191DA5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37175B2"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any obligation to make payments for intellectual property has not been promptly notified to the Authority under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_Ref473550667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33.a</w:t>
      </w:r>
      <w:r w:rsidRPr="00023E8B">
        <w:rPr>
          <w:rFonts w:ascii="Arial" w:hAnsi="Arial" w:cs="Arial"/>
          <w:bCs/>
          <w:sz w:val="18"/>
          <w:szCs w:val="18"/>
        </w:rPr>
        <w:fldChar w:fldCharType="end"/>
      </w:r>
      <w:r w:rsidRPr="00023E8B">
        <w:rPr>
          <w:rFonts w:ascii="Arial" w:hAnsi="Arial" w:cs="Arial"/>
          <w:sz w:val="18"/>
          <w:szCs w:val="18"/>
        </w:rPr>
        <w:t xml:space="preserve">. </w:t>
      </w:r>
    </w:p>
    <w:p w14:paraId="62BD1BCF"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Where authorisation is given by the Authority under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_Ref473550758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33.e</w:t>
      </w:r>
      <w:r w:rsidRPr="00023E8B">
        <w:rPr>
          <w:rFonts w:ascii="Arial" w:hAnsi="Arial" w:cs="Arial"/>
          <w:bCs/>
          <w:sz w:val="18"/>
          <w:szCs w:val="18"/>
        </w:rPr>
        <w:fldChar w:fldCharType="end"/>
      </w:r>
      <w:r w:rsidRPr="00023E8B">
        <w:rPr>
          <w:rFonts w:ascii="Arial" w:hAnsi="Arial" w:cs="Arial"/>
          <w:sz w:val="18"/>
          <w:szCs w:val="18"/>
        </w:rPr>
        <w:t xml:space="preserve">, </w:t>
      </w:r>
      <w:r w:rsidRPr="00023E8B">
        <w:rPr>
          <w:rFonts w:ascii="Arial" w:hAnsi="Arial" w:cs="Arial"/>
          <w:bCs/>
          <w:sz w:val="18"/>
          <w:szCs w:val="18"/>
        </w:rPr>
        <w:fldChar w:fldCharType="begin"/>
      </w:r>
      <w:r w:rsidRPr="00023E8B">
        <w:rPr>
          <w:rFonts w:ascii="Arial" w:hAnsi="Arial" w:cs="Arial"/>
          <w:bCs/>
          <w:sz w:val="18"/>
          <w:szCs w:val="18"/>
        </w:rPr>
        <w:instrText xml:space="preserve"> REF _Ref473550765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33.f</w:t>
      </w:r>
      <w:r w:rsidRPr="00023E8B">
        <w:rPr>
          <w:rFonts w:ascii="Arial" w:hAnsi="Arial" w:cs="Arial"/>
          <w:bCs/>
          <w:sz w:val="18"/>
          <w:szCs w:val="18"/>
        </w:rPr>
        <w:fldChar w:fldCharType="end"/>
      </w:r>
      <w:r w:rsidRPr="00023E8B">
        <w:rPr>
          <w:rFonts w:ascii="Arial" w:hAnsi="Arial" w:cs="Arial"/>
          <w:sz w:val="18"/>
          <w:szCs w:val="18"/>
        </w:rPr>
        <w:t xml:space="preserve"> or </w:t>
      </w:r>
      <w:r w:rsidRPr="00023E8B">
        <w:rPr>
          <w:rFonts w:ascii="Arial" w:hAnsi="Arial" w:cs="Arial"/>
          <w:bCs/>
          <w:sz w:val="18"/>
          <w:szCs w:val="18"/>
        </w:rPr>
        <w:fldChar w:fldCharType="begin"/>
      </w:r>
      <w:r w:rsidRPr="00023E8B">
        <w:rPr>
          <w:rFonts w:ascii="Arial" w:hAnsi="Arial" w:cs="Arial"/>
          <w:bCs/>
          <w:sz w:val="18"/>
          <w:szCs w:val="18"/>
        </w:rPr>
        <w:instrText xml:space="preserve"> REF _Ref473550771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33.g</w:t>
      </w:r>
      <w:r w:rsidRPr="00023E8B">
        <w:rPr>
          <w:rFonts w:ascii="Arial" w:hAnsi="Arial" w:cs="Arial"/>
          <w:bCs/>
          <w:sz w:val="18"/>
          <w:szCs w:val="18"/>
        </w:rPr>
        <w:fldChar w:fldCharType="end"/>
      </w:r>
      <w:r w:rsidRPr="00023E8B">
        <w:rPr>
          <w:rFonts w:ascii="Arial" w:hAnsi="Arial" w:cs="Arial"/>
          <w:sz w:val="18"/>
          <w:szCs w:val="18"/>
        </w:rPr>
        <w:t xml:space="preserve">, to the extent permitted by Section 57 of the Patents Act 1977, Section 12 of the Registered Designs Act 1949 or Section 240 of the Copyright, Designs and Patents Act 1988, the Contractor shall also be: </w:t>
      </w:r>
    </w:p>
    <w:p w14:paraId="0BE0AEA4"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45988645"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authorised to use any model, document or information relating to any such invention or design which may be required for that purpose. </w:t>
      </w:r>
    </w:p>
    <w:p w14:paraId="0763E3DB"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shall assume all liability and indemnify the Authority and its officers, agents and employees against liability, including costs as a result of: </w:t>
      </w:r>
    </w:p>
    <w:p w14:paraId="1E28F36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40F25D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misuse of any confidential information, trade secret or the like by the Contractor in performing the Contract; </w:t>
      </w:r>
    </w:p>
    <w:p w14:paraId="742A838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provision to the Authority of any Information or material which the Contractor does not have the right to provide for the purpose of the Contract. </w:t>
      </w:r>
    </w:p>
    <w:p w14:paraId="1E042876" w14:textId="77777777" w:rsidR="0000405E" w:rsidRPr="00023E8B" w:rsidRDefault="0000405E" w:rsidP="006F32F9">
      <w:pPr>
        <w:pStyle w:val="ListParagraph"/>
        <w:keepNext/>
        <w:numPr>
          <w:ilvl w:val="1"/>
          <w:numId w:val="7"/>
        </w:numPr>
        <w:tabs>
          <w:tab w:val="clear" w:pos="502"/>
          <w:tab w:val="num" w:pos="0"/>
        </w:tabs>
        <w:spacing w:after="0" w:line="240" w:lineRule="auto"/>
        <w:ind w:left="0" w:firstLine="0"/>
        <w:rPr>
          <w:rFonts w:ascii="Arial" w:hAnsi="Arial" w:cs="Arial"/>
          <w:sz w:val="18"/>
          <w:szCs w:val="18"/>
        </w:rPr>
      </w:pPr>
      <w:bookmarkStart w:id="421" w:name="_Ref473550826"/>
      <w:r w:rsidRPr="00023E8B">
        <w:rPr>
          <w:rFonts w:ascii="Arial" w:hAnsi="Arial" w:cs="Arial"/>
          <w:sz w:val="18"/>
          <w:szCs w:val="18"/>
        </w:rPr>
        <w:t>The Authority shall assume all liability and indemnify the Contractor, their officers, agents and employees against liability, including costs as a result of:</w:t>
      </w:r>
      <w:bookmarkEnd w:id="421"/>
      <w:r w:rsidRPr="00023E8B">
        <w:rPr>
          <w:rFonts w:ascii="Arial" w:hAnsi="Arial" w:cs="Arial"/>
          <w:sz w:val="18"/>
          <w:szCs w:val="18"/>
        </w:rPr>
        <w:t xml:space="preserve"> </w:t>
      </w:r>
    </w:p>
    <w:p w14:paraId="2090F1B0"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7394B6F7"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B3C0D4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general authorisation and indemnity is:</w:t>
      </w:r>
    </w:p>
    <w:p w14:paraId="39D54344"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clauses </w:t>
      </w:r>
      <w:r w:rsidRPr="00023E8B">
        <w:rPr>
          <w:rFonts w:ascii="Arial" w:hAnsi="Arial" w:cs="Arial"/>
          <w:bCs/>
          <w:sz w:val="18"/>
          <w:szCs w:val="18"/>
        </w:rPr>
        <w:fldChar w:fldCharType="begin"/>
      </w:r>
      <w:r w:rsidRPr="00023E8B">
        <w:rPr>
          <w:rFonts w:ascii="Arial" w:hAnsi="Arial" w:cs="Arial"/>
          <w:bCs/>
          <w:sz w:val="18"/>
          <w:szCs w:val="18"/>
        </w:rPr>
        <w:instrText xml:space="preserve"> REF _Ref473550667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33.a</w:t>
      </w:r>
      <w:r w:rsidRPr="00023E8B">
        <w:rPr>
          <w:rFonts w:ascii="Arial" w:hAnsi="Arial" w:cs="Arial"/>
          <w:bCs/>
          <w:sz w:val="18"/>
          <w:szCs w:val="18"/>
        </w:rPr>
        <w:fldChar w:fldCharType="end"/>
      </w:r>
      <w:r w:rsidRPr="00023E8B">
        <w:rPr>
          <w:rFonts w:ascii="Arial" w:hAnsi="Arial" w:cs="Arial"/>
          <w:sz w:val="18"/>
          <w:szCs w:val="18"/>
        </w:rPr>
        <w:t xml:space="preserve"> – </w:t>
      </w:r>
      <w:r w:rsidRPr="00023E8B">
        <w:rPr>
          <w:rFonts w:ascii="Arial" w:hAnsi="Arial" w:cs="Arial"/>
          <w:bCs/>
          <w:sz w:val="18"/>
          <w:szCs w:val="18"/>
        </w:rPr>
        <w:fldChar w:fldCharType="begin"/>
      </w:r>
      <w:r w:rsidRPr="00023E8B">
        <w:rPr>
          <w:rFonts w:ascii="Arial" w:hAnsi="Arial" w:cs="Arial"/>
          <w:bCs/>
          <w:sz w:val="18"/>
          <w:szCs w:val="18"/>
        </w:rPr>
        <w:instrText xml:space="preserve"> REF _Ref473550826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33.m</w:t>
      </w:r>
      <w:r w:rsidRPr="00023E8B">
        <w:rPr>
          <w:rFonts w:ascii="Arial" w:hAnsi="Arial" w:cs="Arial"/>
          <w:bCs/>
          <w:sz w:val="18"/>
          <w:szCs w:val="18"/>
        </w:rPr>
        <w:fldChar w:fldCharType="end"/>
      </w:r>
      <w:r w:rsidRPr="00023E8B">
        <w:rPr>
          <w:rFonts w:ascii="Arial" w:hAnsi="Arial" w:cs="Arial"/>
          <w:sz w:val="18"/>
          <w:szCs w:val="18"/>
        </w:rPr>
        <w:t xml:space="preserve"> represents the total liability of each Party to the other under the Contract in respect of any infringement or alleged infringement of patent or other Intellectual Property Right (IPR) owned by a third party; </w:t>
      </w:r>
    </w:p>
    <w:p w14:paraId="45825A9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14:paraId="34D98F32"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422" w:name="_Ref473550914"/>
      <w:r w:rsidRPr="00023E8B">
        <w:rPr>
          <w:rFonts w:ascii="Arial" w:hAnsi="Arial" w:cs="Arial"/>
          <w:sz w:val="18"/>
          <w:szCs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422"/>
      <w:r w:rsidRPr="00023E8B">
        <w:rPr>
          <w:rFonts w:ascii="Arial" w:hAnsi="Arial" w:cs="Arial"/>
          <w:sz w:val="18"/>
          <w:szCs w:val="18"/>
        </w:rPr>
        <w:t xml:space="preserve"> </w:t>
      </w:r>
    </w:p>
    <w:p w14:paraId="19574A2E"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lastRenderedPageBreak/>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4C59875"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following a notification under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_Ref473550914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33.n.(3)</w:t>
      </w:r>
      <w:r w:rsidRPr="00023E8B">
        <w:rPr>
          <w:rFonts w:ascii="Arial" w:hAnsi="Arial" w:cs="Arial"/>
          <w:bCs/>
          <w:sz w:val="18"/>
          <w:szCs w:val="18"/>
        </w:rPr>
        <w:fldChar w:fldCharType="end"/>
      </w:r>
      <w:r w:rsidRPr="00023E8B">
        <w:rPr>
          <w:rFonts w:ascii="Arial" w:hAnsi="Arial" w:cs="Arial"/>
          <w:sz w:val="18"/>
          <w:szCs w:val="18"/>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6B76A0D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Party conducting negotiations for the settlement of a claim or any related litigation shall, if requested, keep the other Party fully informed of the conduct and progress of such negotiations. </w:t>
      </w:r>
    </w:p>
    <w:p w14:paraId="4106086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F7CB088"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Nothing in Condition </w:t>
      </w:r>
      <w:r w:rsidRPr="00023E8B">
        <w:rPr>
          <w:rFonts w:ascii="Arial" w:hAnsi="Arial" w:cs="Arial"/>
          <w:bCs/>
          <w:sz w:val="18"/>
          <w:szCs w:val="18"/>
        </w:rPr>
        <w:fldChar w:fldCharType="begin"/>
      </w:r>
      <w:r w:rsidRPr="00023E8B">
        <w:rPr>
          <w:rFonts w:ascii="Arial" w:hAnsi="Arial" w:cs="Arial"/>
          <w:bCs/>
          <w:sz w:val="18"/>
          <w:szCs w:val="18"/>
        </w:rPr>
        <w:instrText xml:space="preserve"> REF _Ref473791720 \r \h </w:instrText>
      </w:r>
      <w:r w:rsidRPr="00023E8B">
        <w:rPr>
          <w:rFonts w:ascii="Arial" w:hAnsi="Arial" w:cs="Arial"/>
          <w:sz w:val="18"/>
          <w:szCs w:val="18"/>
        </w:rPr>
        <w:instrText xml:space="preserve">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33</w:t>
      </w:r>
      <w:r w:rsidRPr="00023E8B">
        <w:rPr>
          <w:rFonts w:ascii="Arial" w:hAnsi="Arial" w:cs="Arial"/>
          <w:bCs/>
          <w:sz w:val="18"/>
          <w:szCs w:val="18"/>
        </w:rPr>
        <w:fldChar w:fldCharType="end"/>
      </w:r>
      <w:r w:rsidRPr="00023E8B">
        <w:rPr>
          <w:rFonts w:ascii="Arial" w:hAnsi="Arial" w:cs="Arial"/>
          <w:sz w:val="18"/>
          <w:szCs w:val="18"/>
        </w:rPr>
        <w:t xml:space="preserve"> shall be taken as an authorisation or promise of an authorisation under Section 240 of the Copyright, Designs and Patents Act 1988.</w:t>
      </w:r>
    </w:p>
    <w:p w14:paraId="0D8D20D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7A315388" w14:textId="77777777" w:rsidR="0000405E" w:rsidRPr="00023E8B" w:rsidRDefault="0000405E" w:rsidP="0000405E">
      <w:pPr>
        <w:pStyle w:val="Heading1"/>
        <w:spacing w:before="120"/>
        <w:rPr>
          <w:rFonts w:ascii="Arial" w:hAnsi="Arial" w:cs="Arial"/>
          <w:b w:val="0"/>
          <w:bCs w:val="0"/>
          <w:sz w:val="18"/>
          <w:szCs w:val="18"/>
        </w:rPr>
      </w:pPr>
      <w:bookmarkStart w:id="423" w:name="_Toc72747375"/>
      <w:bookmarkStart w:id="424" w:name="_Toc80190353"/>
      <w:bookmarkStart w:id="425" w:name="_Toc95202010"/>
      <w:bookmarkStart w:id="426" w:name="_Toc98917933"/>
      <w:r w:rsidRPr="00023E8B">
        <w:rPr>
          <w:rFonts w:ascii="Arial" w:hAnsi="Arial" w:cs="Arial"/>
          <w:sz w:val="18"/>
          <w:szCs w:val="18"/>
        </w:rPr>
        <w:t>Pricing and Payment</w:t>
      </w:r>
      <w:bookmarkEnd w:id="423"/>
      <w:bookmarkEnd w:id="424"/>
      <w:bookmarkEnd w:id="425"/>
      <w:bookmarkEnd w:id="426"/>
      <w:r w:rsidRPr="00023E8B">
        <w:rPr>
          <w:rFonts w:ascii="Arial" w:hAnsi="Arial" w:cs="Arial"/>
          <w:sz w:val="18"/>
          <w:szCs w:val="18"/>
        </w:rPr>
        <w:t xml:space="preserve"> </w:t>
      </w:r>
    </w:p>
    <w:p w14:paraId="515E8589"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427" w:name="_Toc422462830"/>
      <w:bookmarkStart w:id="428" w:name="_Toc473616454"/>
      <w:bookmarkStart w:id="429" w:name="_Toc72747376"/>
      <w:bookmarkStart w:id="430" w:name="_Toc80190354"/>
      <w:bookmarkStart w:id="431" w:name="_Toc95202011"/>
      <w:bookmarkStart w:id="432" w:name="_Toc98917934"/>
      <w:r w:rsidRPr="00023E8B">
        <w:rPr>
          <w:rFonts w:ascii="Arial" w:hAnsi="Arial" w:cs="Arial"/>
          <w:i w:val="0"/>
          <w:iCs w:val="0"/>
          <w:sz w:val="18"/>
          <w:szCs w:val="18"/>
        </w:rPr>
        <w:t>Contract Price</w:t>
      </w:r>
      <w:bookmarkEnd w:id="427"/>
      <w:bookmarkEnd w:id="428"/>
      <w:bookmarkEnd w:id="429"/>
      <w:bookmarkEnd w:id="430"/>
      <w:bookmarkEnd w:id="431"/>
      <w:bookmarkEnd w:id="432"/>
    </w:p>
    <w:p w14:paraId="3235BFCC"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33" w:name="_Ref473796925"/>
      <w:r w:rsidRPr="00023E8B">
        <w:rPr>
          <w:rFonts w:ascii="Arial" w:hAnsi="Arial" w:cs="Arial"/>
          <w:sz w:val="18"/>
          <w:szCs w:val="18"/>
        </w:rPr>
        <w:t>The Contractor shall provide the Contractor Deliverables to the Authority at the Contract Price.  The Contract Price shall be a Firm Price unless otherwise stated in Schedule 3 (Contract Data Sheet).</w:t>
      </w:r>
      <w:bookmarkEnd w:id="433"/>
    </w:p>
    <w:p w14:paraId="530BC59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Subject to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_Ref473796925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34.a</w:t>
      </w:r>
      <w:r w:rsidRPr="00023E8B">
        <w:rPr>
          <w:rFonts w:ascii="Arial" w:hAnsi="Arial" w:cs="Arial"/>
          <w:bCs/>
          <w:sz w:val="18"/>
          <w:szCs w:val="18"/>
        </w:rPr>
        <w:fldChar w:fldCharType="end"/>
      </w:r>
      <w:r w:rsidRPr="00023E8B">
        <w:rPr>
          <w:rFonts w:ascii="Arial" w:hAnsi="Arial" w:cs="Arial"/>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 </w:t>
      </w:r>
    </w:p>
    <w:p w14:paraId="05A7C21E"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434" w:name="_Ref473551275"/>
      <w:bookmarkStart w:id="435" w:name="_Toc473616455"/>
      <w:bookmarkStart w:id="436" w:name="_Toc72747377"/>
      <w:bookmarkStart w:id="437" w:name="_Toc80190355"/>
      <w:bookmarkStart w:id="438" w:name="_Toc95202012"/>
      <w:bookmarkStart w:id="439" w:name="_Toc98917935"/>
      <w:r w:rsidRPr="00023E8B">
        <w:rPr>
          <w:rFonts w:ascii="Arial" w:hAnsi="Arial" w:cs="Arial"/>
          <w:i w:val="0"/>
          <w:iCs w:val="0"/>
          <w:sz w:val="18"/>
          <w:szCs w:val="18"/>
        </w:rPr>
        <w:t>Payment and Recovery of Sums Due</w:t>
      </w:r>
      <w:bookmarkEnd w:id="434"/>
      <w:bookmarkEnd w:id="435"/>
      <w:bookmarkEnd w:id="436"/>
      <w:bookmarkEnd w:id="437"/>
      <w:bookmarkEnd w:id="438"/>
      <w:bookmarkEnd w:id="439"/>
    </w:p>
    <w:p w14:paraId="0FCEBC56" w14:textId="77777777" w:rsidR="0000405E" w:rsidRPr="00023E8B" w:rsidRDefault="0000405E" w:rsidP="0000405E">
      <w:pPr>
        <w:rPr>
          <w:rFonts w:ascii="Arial" w:hAnsi="Arial" w:cs="Arial"/>
          <w:sz w:val="18"/>
          <w:szCs w:val="18"/>
        </w:rPr>
      </w:pPr>
      <w:r w:rsidRPr="00023E8B">
        <w:rPr>
          <w:rFonts w:ascii="Arial" w:hAnsi="Arial" w:cs="Arial"/>
          <w:sz w:val="18"/>
          <w:szCs w:val="18"/>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091BF501" w14:textId="77777777" w:rsidR="0000405E" w:rsidRPr="00023E8B" w:rsidRDefault="0000405E" w:rsidP="0000405E">
      <w:pPr>
        <w:rPr>
          <w:rFonts w:ascii="Arial" w:hAnsi="Arial" w:cs="Arial"/>
          <w:sz w:val="18"/>
          <w:szCs w:val="18"/>
        </w:rPr>
      </w:pPr>
      <w:r w:rsidRPr="00023E8B">
        <w:rPr>
          <w:rFonts w:ascii="Arial" w:hAnsi="Arial" w:cs="Arial"/>
          <w:sz w:val="18"/>
          <w:szCs w:val="18"/>
        </w:rPr>
        <w:t>b.       Where the Contractor submits an invoice to the Authority in accordance with clause 35.a, the Authority will consider and verify that invoice in a timely fashion.</w:t>
      </w:r>
    </w:p>
    <w:p w14:paraId="1092DEF7" w14:textId="77777777" w:rsidR="0000405E" w:rsidRPr="00023E8B" w:rsidRDefault="0000405E" w:rsidP="0000405E">
      <w:pPr>
        <w:rPr>
          <w:rFonts w:ascii="Arial" w:hAnsi="Arial" w:cs="Arial"/>
          <w:sz w:val="18"/>
          <w:szCs w:val="18"/>
        </w:rPr>
      </w:pPr>
      <w:r w:rsidRPr="00023E8B">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6D8054A9" w14:textId="77777777" w:rsidR="0000405E" w:rsidRPr="00023E8B" w:rsidRDefault="0000405E" w:rsidP="0000405E">
      <w:pPr>
        <w:rPr>
          <w:rFonts w:ascii="Arial" w:hAnsi="Arial" w:cs="Arial"/>
          <w:b/>
          <w:sz w:val="18"/>
          <w:szCs w:val="18"/>
        </w:rPr>
      </w:pPr>
      <w:r w:rsidRPr="00023E8B">
        <w:rPr>
          <w:rFonts w:ascii="Arial" w:hAnsi="Arial" w:cs="Arial"/>
          <w:sz w:val="18"/>
          <w:szCs w:val="18"/>
        </w:rPr>
        <w:t>d.        Where the Authority fails to comply with clause 35.a and there is undue delay in considering and verifying the invoice, the invoice shall be regarded as valid and undisputed for the purpose of clause 35.c after a reasonable time has passed.</w:t>
      </w:r>
    </w:p>
    <w:p w14:paraId="6F3CDAAB" w14:textId="77777777" w:rsidR="0000405E" w:rsidRPr="00023E8B" w:rsidRDefault="0000405E" w:rsidP="0000405E">
      <w:pPr>
        <w:pStyle w:val="ListParagraph"/>
        <w:tabs>
          <w:tab w:val="num" w:pos="720"/>
        </w:tabs>
        <w:ind w:left="0"/>
        <w:rPr>
          <w:rFonts w:ascii="Arial" w:hAnsi="Arial" w:cs="Arial"/>
          <w:sz w:val="18"/>
          <w:szCs w:val="18"/>
        </w:rPr>
      </w:pPr>
      <w:r w:rsidRPr="00023E8B">
        <w:rPr>
          <w:rFonts w:ascii="Arial" w:hAnsi="Arial" w:cs="Arial"/>
          <w:sz w:val="18"/>
          <w:szCs w:val="18"/>
        </w:rPr>
        <w:t>e.       The approval for payment of a valid and undisputed invoice by the Authority shall not be construed as acceptance by the Authority of the performance of the Contractor’s obligations nor as a waiver of its rights and remedies under the Contract.</w:t>
      </w:r>
    </w:p>
    <w:p w14:paraId="0C9DB4F4" w14:textId="77777777" w:rsidR="0000405E" w:rsidRPr="00023E8B" w:rsidRDefault="0000405E" w:rsidP="0000405E">
      <w:pPr>
        <w:pStyle w:val="ListParagraph"/>
        <w:tabs>
          <w:tab w:val="num" w:pos="720"/>
        </w:tabs>
        <w:ind w:left="0"/>
        <w:rPr>
          <w:rFonts w:ascii="Arial" w:hAnsi="Arial" w:cs="Arial"/>
          <w:sz w:val="18"/>
          <w:szCs w:val="18"/>
        </w:rPr>
      </w:pPr>
      <w:bookmarkStart w:id="440" w:name="_Ref473551212"/>
      <w:r w:rsidRPr="00023E8B">
        <w:rPr>
          <w:rFonts w:ascii="Arial" w:hAnsi="Arial" w:cs="Arial"/>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440"/>
    </w:p>
    <w:p w14:paraId="1933BE99"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441" w:name="_Toc422462844"/>
      <w:bookmarkStart w:id="442" w:name="_Ref473551074"/>
      <w:bookmarkStart w:id="443" w:name="_Toc473616456"/>
      <w:bookmarkStart w:id="444" w:name="_Toc72747378"/>
      <w:bookmarkStart w:id="445" w:name="_Toc80190356"/>
      <w:bookmarkStart w:id="446" w:name="_Toc95202013"/>
      <w:bookmarkStart w:id="447" w:name="_Toc98917936"/>
      <w:r w:rsidRPr="00023E8B">
        <w:rPr>
          <w:rFonts w:ascii="Arial" w:hAnsi="Arial" w:cs="Arial"/>
          <w:i w:val="0"/>
          <w:iCs w:val="0"/>
          <w:sz w:val="18"/>
          <w:szCs w:val="18"/>
        </w:rPr>
        <w:t>Value Added Tax</w:t>
      </w:r>
      <w:bookmarkEnd w:id="441"/>
      <w:bookmarkEnd w:id="442"/>
      <w:bookmarkEnd w:id="443"/>
      <w:bookmarkEnd w:id="444"/>
      <w:bookmarkEnd w:id="445"/>
      <w:bookmarkEnd w:id="446"/>
      <w:bookmarkEnd w:id="447"/>
    </w:p>
    <w:p w14:paraId="7123B1C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Contract Price excludes any UK output Value Added Tax (VAT) and any similar EU (or non-EU) taxes chargeable on the supply of Contractor Deliverables by the Contractor to the Authority.</w:t>
      </w:r>
    </w:p>
    <w:p w14:paraId="0167C9A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48" w:name="_Ref473551143"/>
      <w:r w:rsidRPr="00023E8B">
        <w:rPr>
          <w:rFonts w:ascii="Arial" w:hAnsi="Arial" w:cs="Arial"/>
          <w:sz w:val="18"/>
          <w:szCs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448"/>
    </w:p>
    <w:p w14:paraId="05AEF118"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Contractor is responsible for the determination of VAT liability. The Contractor shall consult their </w:t>
      </w:r>
      <w:r w:rsidRPr="00023E8B">
        <w:rPr>
          <w:rFonts w:ascii="Arial" w:hAnsi="Arial" w:cs="Arial"/>
          <w:sz w:val="18"/>
          <w:szCs w:val="18"/>
        </w:rPr>
        <w:lastRenderedPageBreak/>
        <w:t>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2363E3C3" w14:textId="77777777" w:rsidR="0000405E" w:rsidRPr="00023E8B" w:rsidRDefault="0000405E" w:rsidP="006F32F9">
      <w:pPr>
        <w:pStyle w:val="ListParagraph"/>
        <w:widowControl w:val="0"/>
        <w:numPr>
          <w:ilvl w:val="1"/>
          <w:numId w:val="7"/>
        </w:numPr>
        <w:tabs>
          <w:tab w:val="clear" w:pos="502"/>
        </w:tabs>
        <w:spacing w:after="0" w:line="240" w:lineRule="auto"/>
        <w:ind w:left="0" w:firstLine="0"/>
        <w:rPr>
          <w:rFonts w:ascii="Arial" w:hAnsi="Arial" w:cs="Arial"/>
          <w:sz w:val="18"/>
          <w:szCs w:val="18"/>
        </w:rPr>
      </w:pPr>
      <w:r w:rsidRPr="00023E8B">
        <w:rPr>
          <w:rFonts w:ascii="Arial" w:hAnsi="Arial" w:cs="Arial"/>
          <w:sz w:val="18"/>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4A257E1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B635FDC"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4E6143C0"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Should HMRC decide that the Contractor has incorrectly determined the VAT liability, in accordance with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_Ref473551143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36.b</w:t>
      </w:r>
      <w:r w:rsidRPr="00023E8B">
        <w:rPr>
          <w:rFonts w:ascii="Arial" w:hAnsi="Arial" w:cs="Arial"/>
          <w:bCs/>
          <w:sz w:val="18"/>
          <w:szCs w:val="18"/>
        </w:rPr>
        <w:fldChar w:fldCharType="end"/>
      </w:r>
      <w:r w:rsidRPr="00023E8B">
        <w:rPr>
          <w:rFonts w:ascii="Arial" w:hAnsi="Arial"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4710BDF"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449" w:name="_Toc422462845"/>
      <w:bookmarkStart w:id="450" w:name="_Ref473551201"/>
      <w:bookmarkStart w:id="451" w:name="_Toc473616457"/>
      <w:bookmarkStart w:id="452" w:name="_Toc72747379"/>
      <w:bookmarkStart w:id="453" w:name="_Toc80190357"/>
      <w:bookmarkStart w:id="454" w:name="_Toc95202014"/>
      <w:bookmarkStart w:id="455" w:name="_Toc98917937"/>
      <w:r w:rsidRPr="00023E8B">
        <w:rPr>
          <w:rFonts w:ascii="Arial" w:hAnsi="Arial" w:cs="Arial"/>
          <w:i w:val="0"/>
          <w:iCs w:val="0"/>
          <w:sz w:val="18"/>
          <w:szCs w:val="18"/>
        </w:rPr>
        <w:t>Debt Factoring</w:t>
      </w:r>
      <w:bookmarkEnd w:id="449"/>
      <w:bookmarkEnd w:id="450"/>
      <w:bookmarkEnd w:id="451"/>
      <w:bookmarkEnd w:id="452"/>
      <w:bookmarkEnd w:id="453"/>
      <w:bookmarkEnd w:id="454"/>
      <w:bookmarkEnd w:id="455"/>
    </w:p>
    <w:p w14:paraId="7FE12BCC"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56" w:name="_Ref473551236"/>
      <w:r w:rsidRPr="00023E8B">
        <w:rPr>
          <w:rFonts w:ascii="Arial" w:hAnsi="Arial" w:cs="Arial"/>
          <w:sz w:val="18"/>
          <w:szCs w:val="18"/>
        </w:rPr>
        <w:t xml:space="preserve">Subject to the Contractor obtaining the prior written consent of the Authority in accordance with Condition </w:t>
      </w:r>
      <w:r w:rsidRPr="00023E8B">
        <w:rPr>
          <w:rFonts w:ascii="Arial" w:hAnsi="Arial" w:cs="Arial"/>
          <w:bCs/>
          <w:sz w:val="18"/>
          <w:szCs w:val="18"/>
        </w:rPr>
        <w:fldChar w:fldCharType="begin"/>
      </w:r>
      <w:r w:rsidRPr="00023E8B">
        <w:rPr>
          <w:rFonts w:ascii="Arial" w:hAnsi="Arial" w:cs="Arial"/>
          <w:bCs/>
          <w:sz w:val="18"/>
          <w:szCs w:val="18"/>
        </w:rPr>
        <w:instrText xml:space="preserve"> REF _Ref473551185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11</w:t>
      </w:r>
      <w:r w:rsidRPr="00023E8B">
        <w:rPr>
          <w:rFonts w:ascii="Arial" w:hAnsi="Arial" w:cs="Arial"/>
          <w:bCs/>
          <w:sz w:val="18"/>
          <w:szCs w:val="18"/>
        </w:rPr>
        <w:fldChar w:fldCharType="end"/>
      </w:r>
      <w:r w:rsidRPr="00023E8B">
        <w:rPr>
          <w:rFonts w:ascii="Arial" w:hAnsi="Arial" w:cs="Arial"/>
          <w:sz w:val="18"/>
          <w:szCs w:val="18"/>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_Ref473551201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37</w:t>
      </w:r>
      <w:r w:rsidRPr="00023E8B">
        <w:rPr>
          <w:rFonts w:ascii="Arial" w:hAnsi="Arial" w:cs="Arial"/>
          <w:bCs/>
          <w:sz w:val="18"/>
          <w:szCs w:val="18"/>
        </w:rPr>
        <w:fldChar w:fldCharType="end"/>
      </w:r>
      <w:r w:rsidRPr="00023E8B">
        <w:rPr>
          <w:rFonts w:ascii="Arial" w:hAnsi="Arial" w:cs="Arial"/>
          <w:sz w:val="18"/>
          <w:szCs w:val="18"/>
        </w:rPr>
        <w:t xml:space="preserve"> shall be subject to:</w:t>
      </w:r>
      <w:bookmarkEnd w:id="456"/>
    </w:p>
    <w:p w14:paraId="7C5A1D6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457" w:name="_Ref473551249"/>
      <w:r w:rsidRPr="00023E8B">
        <w:rPr>
          <w:rFonts w:ascii="Arial" w:hAnsi="Arial" w:cs="Arial"/>
          <w:sz w:val="18"/>
          <w:szCs w:val="18"/>
        </w:rPr>
        <w:t xml:space="preserve">reduction of any sums in respect of which the Authority exercises its right of recovery under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_Ref473551212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35.f</w:t>
      </w:r>
      <w:r w:rsidRPr="00023E8B">
        <w:rPr>
          <w:rFonts w:ascii="Arial" w:hAnsi="Arial" w:cs="Arial"/>
          <w:bCs/>
          <w:sz w:val="18"/>
          <w:szCs w:val="18"/>
        </w:rPr>
        <w:fldChar w:fldCharType="end"/>
      </w:r>
      <w:r w:rsidRPr="00023E8B">
        <w:rPr>
          <w:rFonts w:ascii="Arial" w:hAnsi="Arial" w:cs="Arial"/>
          <w:sz w:val="18"/>
          <w:szCs w:val="18"/>
        </w:rPr>
        <w:t>;</w:t>
      </w:r>
      <w:bookmarkEnd w:id="457"/>
    </w:p>
    <w:p w14:paraId="2825FE3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458" w:name="_Ref473551255"/>
      <w:r w:rsidRPr="00023E8B">
        <w:rPr>
          <w:rFonts w:ascii="Arial" w:hAnsi="Arial" w:cs="Arial"/>
          <w:sz w:val="18"/>
          <w:szCs w:val="18"/>
        </w:rPr>
        <w:t>all related rights of the Authority under the Contract in relation to the recovery of sums due but unpaid; and</w:t>
      </w:r>
      <w:bookmarkEnd w:id="458"/>
    </w:p>
    <w:p w14:paraId="54962DB7"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Authority receiving notification under both clauses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_Ref473551221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37.b</w:t>
      </w:r>
      <w:r w:rsidRPr="00023E8B">
        <w:rPr>
          <w:rFonts w:ascii="Arial" w:hAnsi="Arial" w:cs="Arial"/>
          <w:bCs/>
          <w:sz w:val="18"/>
          <w:szCs w:val="18"/>
        </w:rPr>
        <w:fldChar w:fldCharType="end"/>
      </w:r>
      <w:r w:rsidRPr="00023E8B">
        <w:rPr>
          <w:rFonts w:ascii="Arial" w:hAnsi="Arial" w:cs="Arial"/>
          <w:sz w:val="18"/>
          <w:szCs w:val="18"/>
        </w:rPr>
        <w:t xml:space="preserve"> and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_Ref473551227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37.c.(2)</w:t>
      </w:r>
      <w:r w:rsidRPr="00023E8B">
        <w:rPr>
          <w:rFonts w:ascii="Arial" w:hAnsi="Arial" w:cs="Arial"/>
          <w:bCs/>
          <w:sz w:val="18"/>
          <w:szCs w:val="18"/>
        </w:rPr>
        <w:fldChar w:fldCharType="end"/>
      </w:r>
      <w:r w:rsidRPr="00023E8B">
        <w:rPr>
          <w:rFonts w:ascii="Arial" w:hAnsi="Arial" w:cs="Arial"/>
          <w:sz w:val="18"/>
          <w:szCs w:val="18"/>
        </w:rPr>
        <w:t>.</w:t>
      </w:r>
    </w:p>
    <w:p w14:paraId="2064A5FE"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sz w:val="18"/>
          <w:szCs w:val="18"/>
        </w:rPr>
      </w:pPr>
      <w:bookmarkStart w:id="459" w:name="_Ref473551221"/>
      <w:r w:rsidRPr="00023E8B">
        <w:rPr>
          <w:rFonts w:ascii="Arial" w:hAnsi="Arial" w:cs="Arial"/>
          <w:sz w:val="18"/>
          <w:szCs w:val="18"/>
        </w:rPr>
        <w:t xml:space="preserve">In the event that the Contractor obtains from the Authority the consent to assign the right to receive the Contract Price (or any part thereof) under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_Ref473551236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37.a</w:t>
      </w:r>
      <w:r w:rsidRPr="00023E8B">
        <w:rPr>
          <w:rFonts w:ascii="Arial" w:hAnsi="Arial" w:cs="Arial"/>
          <w:bCs/>
          <w:sz w:val="18"/>
          <w:szCs w:val="18"/>
        </w:rPr>
        <w:fldChar w:fldCharType="end"/>
      </w:r>
      <w:r w:rsidRPr="00023E8B">
        <w:rPr>
          <w:rFonts w:ascii="Arial" w:hAnsi="Arial" w:cs="Arial"/>
          <w:sz w:val="18"/>
          <w:szCs w:val="18"/>
        </w:rPr>
        <w:t>, the Contractor shall notify the Authority in writing of the assignment and the date upon which the assignment becomes effective.</w:t>
      </w:r>
      <w:bookmarkEnd w:id="459"/>
    </w:p>
    <w:p w14:paraId="5040B2F3" w14:textId="77777777" w:rsidR="0000405E" w:rsidRPr="00023E8B" w:rsidRDefault="0000405E" w:rsidP="006F32F9">
      <w:pPr>
        <w:pStyle w:val="ListParagraph"/>
        <w:keepNext/>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Contractor shall ensure that the Assignee:</w:t>
      </w:r>
    </w:p>
    <w:p w14:paraId="5D1DFE8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is made aware of the Authority’s continuing rights under clauses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_Ref473551249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37.a.(1)</w:t>
      </w:r>
      <w:r w:rsidRPr="00023E8B">
        <w:rPr>
          <w:rFonts w:ascii="Arial" w:hAnsi="Arial" w:cs="Arial"/>
          <w:bCs/>
          <w:sz w:val="18"/>
          <w:szCs w:val="18"/>
        </w:rPr>
        <w:fldChar w:fldCharType="end"/>
      </w:r>
      <w:r w:rsidRPr="00023E8B">
        <w:rPr>
          <w:rFonts w:ascii="Arial" w:hAnsi="Arial" w:cs="Arial"/>
          <w:sz w:val="18"/>
          <w:szCs w:val="18"/>
        </w:rPr>
        <w:t xml:space="preserve"> and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_Ref473551255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37.a.(2)</w:t>
      </w:r>
      <w:r w:rsidRPr="00023E8B">
        <w:rPr>
          <w:rFonts w:ascii="Arial" w:hAnsi="Arial" w:cs="Arial"/>
          <w:bCs/>
          <w:sz w:val="18"/>
          <w:szCs w:val="18"/>
        </w:rPr>
        <w:fldChar w:fldCharType="end"/>
      </w:r>
      <w:r w:rsidRPr="00023E8B">
        <w:rPr>
          <w:rFonts w:ascii="Arial" w:hAnsi="Arial" w:cs="Arial"/>
          <w:sz w:val="18"/>
          <w:szCs w:val="18"/>
        </w:rPr>
        <w:t>; and</w:t>
      </w:r>
    </w:p>
    <w:p w14:paraId="62BA4A3F"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460" w:name="_Ref473551227"/>
      <w:r w:rsidRPr="00023E8B">
        <w:rPr>
          <w:rFonts w:ascii="Arial" w:hAnsi="Arial" w:cs="Arial"/>
          <w:sz w:val="18"/>
          <w:szCs w:val="18"/>
        </w:rPr>
        <w:t xml:space="preserve">notifies the Authority of the Assignee’s contact information and bank account details to which the Authority shall make payment, subject to any reduction made by the Authority in accordance with clauses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_Ref473551249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37.a.(1)</w:t>
      </w:r>
      <w:r w:rsidRPr="00023E8B">
        <w:rPr>
          <w:rFonts w:ascii="Arial" w:hAnsi="Arial" w:cs="Arial"/>
          <w:bCs/>
          <w:sz w:val="18"/>
          <w:szCs w:val="18"/>
        </w:rPr>
        <w:fldChar w:fldCharType="end"/>
      </w:r>
      <w:r w:rsidRPr="00023E8B">
        <w:rPr>
          <w:rFonts w:ascii="Arial" w:hAnsi="Arial" w:cs="Arial"/>
          <w:sz w:val="18"/>
          <w:szCs w:val="18"/>
        </w:rPr>
        <w:t xml:space="preserve"> and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_Ref473551255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37.a.(2)</w:t>
      </w:r>
      <w:r w:rsidRPr="00023E8B">
        <w:rPr>
          <w:rFonts w:ascii="Arial" w:hAnsi="Arial" w:cs="Arial"/>
          <w:bCs/>
          <w:sz w:val="18"/>
          <w:szCs w:val="18"/>
        </w:rPr>
        <w:fldChar w:fldCharType="end"/>
      </w:r>
      <w:r w:rsidRPr="00023E8B">
        <w:rPr>
          <w:rFonts w:ascii="Arial" w:hAnsi="Arial" w:cs="Arial"/>
          <w:sz w:val="18"/>
          <w:szCs w:val="18"/>
        </w:rPr>
        <w:t>.</w:t>
      </w:r>
      <w:bookmarkEnd w:id="460"/>
      <w:r w:rsidRPr="00023E8B">
        <w:rPr>
          <w:rFonts w:ascii="Arial" w:hAnsi="Arial" w:cs="Arial"/>
          <w:sz w:val="18"/>
          <w:szCs w:val="18"/>
        </w:rPr>
        <w:t xml:space="preserve"> </w:t>
      </w:r>
    </w:p>
    <w:p w14:paraId="1FBF3E7C"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provisions of Condition </w:t>
      </w:r>
      <w:r w:rsidRPr="00023E8B">
        <w:rPr>
          <w:rFonts w:ascii="Arial" w:hAnsi="Arial" w:cs="Arial"/>
          <w:bCs/>
          <w:sz w:val="18"/>
          <w:szCs w:val="18"/>
        </w:rPr>
        <w:fldChar w:fldCharType="begin"/>
      </w:r>
      <w:r w:rsidRPr="00023E8B">
        <w:rPr>
          <w:rFonts w:ascii="Arial" w:hAnsi="Arial" w:cs="Arial"/>
          <w:bCs/>
          <w:sz w:val="18"/>
          <w:szCs w:val="18"/>
        </w:rPr>
        <w:instrText xml:space="preserve"> REF _Ref473551275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35</w:t>
      </w:r>
      <w:r w:rsidRPr="00023E8B">
        <w:rPr>
          <w:rFonts w:ascii="Arial" w:hAnsi="Arial" w:cs="Arial"/>
          <w:bCs/>
          <w:sz w:val="18"/>
          <w:szCs w:val="18"/>
        </w:rPr>
        <w:fldChar w:fldCharType="end"/>
      </w:r>
      <w:r w:rsidRPr="00023E8B">
        <w:rPr>
          <w:rFonts w:ascii="Arial" w:hAnsi="Arial" w:cs="Arial"/>
          <w:sz w:val="18"/>
          <w:szCs w:val="18"/>
        </w:rPr>
        <w:t xml:space="preserve"> (Payment and Recovery of Sums Due) shall continue to apply in all other respects after the assignment and shall not be amended without the prior approval of the Authority.</w:t>
      </w:r>
    </w:p>
    <w:p w14:paraId="06CCEE99"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461" w:name="_Toc422462809"/>
      <w:bookmarkStart w:id="462" w:name="_Toc473616458"/>
      <w:bookmarkStart w:id="463" w:name="_Toc72747380"/>
      <w:bookmarkStart w:id="464" w:name="_Toc80190358"/>
      <w:bookmarkStart w:id="465" w:name="_Toc95202015"/>
      <w:bookmarkStart w:id="466" w:name="_Toc98917938"/>
      <w:r w:rsidRPr="00023E8B">
        <w:rPr>
          <w:rFonts w:ascii="Arial" w:hAnsi="Arial" w:cs="Arial"/>
          <w:i w:val="0"/>
          <w:iCs w:val="0"/>
          <w:sz w:val="18"/>
          <w:szCs w:val="18"/>
        </w:rPr>
        <w:t>Subcontracting</w:t>
      </w:r>
      <w:bookmarkEnd w:id="461"/>
      <w:r w:rsidRPr="00023E8B">
        <w:rPr>
          <w:rFonts w:ascii="Arial" w:hAnsi="Arial" w:cs="Arial"/>
          <w:i w:val="0"/>
          <w:iCs w:val="0"/>
          <w:sz w:val="18"/>
          <w:szCs w:val="18"/>
        </w:rPr>
        <w:t xml:space="preserve"> and Prompt Payment</w:t>
      </w:r>
      <w:bookmarkEnd w:id="462"/>
      <w:bookmarkEnd w:id="463"/>
      <w:bookmarkEnd w:id="464"/>
      <w:bookmarkEnd w:id="465"/>
      <w:bookmarkEnd w:id="466"/>
    </w:p>
    <w:p w14:paraId="7EEA04FF"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Subcontracting any part of the Contract shall not relieve the Contractor of any of the Contractor’s obligations, duties or liabilities under the Contract.</w:t>
      </w:r>
    </w:p>
    <w:p w14:paraId="72CEAB49"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Where the Contractor enters into a subcontract, they shall cause a term to be included in such </w:t>
      </w:r>
      <w:r w:rsidRPr="00023E8B">
        <w:rPr>
          <w:rFonts w:ascii="Arial" w:hAnsi="Arial" w:cs="Arial"/>
          <w:sz w:val="18"/>
          <w:szCs w:val="18"/>
        </w:rPr>
        <w:lastRenderedPageBreak/>
        <w:t>subcontract:</w:t>
      </w:r>
    </w:p>
    <w:p w14:paraId="7D8E0B1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467" w:name="_Ref474498147"/>
      <w:r w:rsidRPr="00023E8B">
        <w:rPr>
          <w:rFonts w:ascii="Arial" w:hAnsi="Arial" w:cs="Arial"/>
          <w:sz w:val="18"/>
          <w:szCs w:val="18"/>
        </w:rPr>
        <w:t>providing that where the Subcontractor submits an invoice to the Contractor, the Contractor will consider and verify that invoice in a timely fashion;</w:t>
      </w:r>
      <w:bookmarkEnd w:id="467"/>
    </w:p>
    <w:p w14:paraId="4D4BC5F9"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468" w:name="_Ref474498246"/>
      <w:r w:rsidRPr="00023E8B">
        <w:rPr>
          <w:rFonts w:ascii="Arial" w:hAnsi="Arial"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468"/>
    </w:p>
    <w:p w14:paraId="6EF6B4DA"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providing that where the Contractor fails to comply with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_Ref474498147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38.b.(1)</w:t>
      </w:r>
      <w:r w:rsidRPr="00023E8B">
        <w:rPr>
          <w:rFonts w:ascii="Arial" w:hAnsi="Arial" w:cs="Arial"/>
          <w:bCs/>
          <w:sz w:val="18"/>
          <w:szCs w:val="18"/>
        </w:rPr>
        <w:fldChar w:fldCharType="end"/>
      </w:r>
      <w:r w:rsidRPr="00023E8B">
        <w:rPr>
          <w:rFonts w:ascii="Arial" w:hAnsi="Arial" w:cs="Arial"/>
          <w:sz w:val="18"/>
          <w:szCs w:val="18"/>
        </w:rPr>
        <w:t xml:space="preserve"> above, and there is an undue delay in considering and verifying the invoice, that the invoice shall be regarded as valid and undisputed for the purposes of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_Ref474498246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38.b.(2)</w:t>
      </w:r>
      <w:r w:rsidRPr="00023E8B">
        <w:rPr>
          <w:rFonts w:ascii="Arial" w:hAnsi="Arial" w:cs="Arial"/>
          <w:bCs/>
          <w:sz w:val="18"/>
          <w:szCs w:val="18"/>
        </w:rPr>
        <w:fldChar w:fldCharType="end"/>
      </w:r>
      <w:r w:rsidRPr="00023E8B">
        <w:rPr>
          <w:rFonts w:ascii="Arial" w:hAnsi="Arial" w:cs="Arial"/>
          <w:sz w:val="18"/>
          <w:szCs w:val="18"/>
        </w:rPr>
        <w:t xml:space="preserve"> after a reasonable time has passed; and</w:t>
      </w:r>
    </w:p>
    <w:p w14:paraId="0984EF68" w14:textId="77777777" w:rsidR="0000405E" w:rsidRPr="00023E8B" w:rsidRDefault="0000405E" w:rsidP="006F32F9">
      <w:pPr>
        <w:pStyle w:val="ListParagraph"/>
        <w:widowControl w:val="0"/>
        <w:numPr>
          <w:ilvl w:val="2"/>
          <w:numId w:val="7"/>
        </w:numPr>
        <w:tabs>
          <w:tab w:val="clear" w:pos="1122"/>
        </w:tabs>
        <w:spacing w:after="0" w:line="240" w:lineRule="auto"/>
        <w:ind w:left="567" w:firstLine="0"/>
        <w:rPr>
          <w:rFonts w:ascii="Arial" w:hAnsi="Arial" w:cs="Arial"/>
          <w:sz w:val="18"/>
          <w:szCs w:val="18"/>
        </w:rPr>
      </w:pPr>
      <w:bookmarkStart w:id="469" w:name="_Ref474498157"/>
      <w:r w:rsidRPr="00023E8B">
        <w:rPr>
          <w:rFonts w:ascii="Arial" w:hAnsi="Arial" w:cs="Arial"/>
          <w:sz w:val="18"/>
          <w:szCs w:val="18"/>
        </w:rPr>
        <w:t xml:space="preserve">requiring the counterparty to that subcontract to include in any subcontract which it awards, provisions having the same effect as clauses </w:t>
      </w:r>
      <w:r w:rsidRPr="00023E8B">
        <w:rPr>
          <w:rFonts w:ascii="Arial" w:hAnsi="Arial" w:cs="Arial"/>
          <w:bCs/>
          <w:sz w:val="18"/>
          <w:szCs w:val="18"/>
        </w:rPr>
        <w:fldChar w:fldCharType="begin"/>
      </w:r>
      <w:r w:rsidRPr="00023E8B">
        <w:rPr>
          <w:rFonts w:ascii="Arial" w:hAnsi="Arial" w:cs="Arial"/>
          <w:bCs/>
          <w:sz w:val="18"/>
          <w:szCs w:val="18"/>
        </w:rPr>
        <w:instrText xml:space="preserve"> REF _Ref474498147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38.b.(1)</w:t>
      </w:r>
      <w:r w:rsidRPr="00023E8B">
        <w:rPr>
          <w:rFonts w:ascii="Arial" w:hAnsi="Arial" w:cs="Arial"/>
          <w:bCs/>
          <w:sz w:val="18"/>
          <w:szCs w:val="18"/>
        </w:rPr>
        <w:fldChar w:fldCharType="end"/>
      </w:r>
      <w:r w:rsidRPr="00023E8B">
        <w:rPr>
          <w:rFonts w:ascii="Arial" w:hAnsi="Arial" w:cs="Arial"/>
          <w:sz w:val="18"/>
          <w:szCs w:val="18"/>
        </w:rPr>
        <w:t xml:space="preserve"> to </w:t>
      </w:r>
      <w:r w:rsidRPr="00023E8B">
        <w:rPr>
          <w:rFonts w:ascii="Arial" w:hAnsi="Arial" w:cs="Arial"/>
          <w:bCs/>
          <w:sz w:val="18"/>
          <w:szCs w:val="18"/>
        </w:rPr>
        <w:fldChar w:fldCharType="begin"/>
      </w:r>
      <w:r w:rsidRPr="00023E8B">
        <w:rPr>
          <w:rFonts w:ascii="Arial" w:hAnsi="Arial" w:cs="Arial"/>
          <w:bCs/>
          <w:sz w:val="18"/>
          <w:szCs w:val="18"/>
        </w:rPr>
        <w:instrText xml:space="preserve"> REF _Ref474498157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38.b.(4)</w:t>
      </w:r>
      <w:r w:rsidRPr="00023E8B">
        <w:rPr>
          <w:rFonts w:ascii="Arial" w:hAnsi="Arial" w:cs="Arial"/>
          <w:bCs/>
          <w:sz w:val="18"/>
          <w:szCs w:val="18"/>
        </w:rPr>
        <w:fldChar w:fldCharType="end"/>
      </w:r>
      <w:r w:rsidRPr="00023E8B">
        <w:rPr>
          <w:rFonts w:ascii="Arial" w:hAnsi="Arial" w:cs="Arial"/>
          <w:sz w:val="18"/>
          <w:szCs w:val="18"/>
        </w:rPr>
        <w:t>.</w:t>
      </w:r>
      <w:bookmarkEnd w:id="469"/>
      <w:r w:rsidRPr="00023E8B">
        <w:rPr>
          <w:rFonts w:ascii="Arial" w:hAnsi="Arial" w:cs="Arial"/>
          <w:sz w:val="18"/>
          <w:szCs w:val="18"/>
        </w:rPr>
        <w:t xml:space="preserve"> </w:t>
      </w:r>
    </w:p>
    <w:p w14:paraId="4BE124F3" w14:textId="77777777" w:rsidR="0000405E" w:rsidRPr="00023E8B" w:rsidRDefault="0000405E" w:rsidP="0000405E">
      <w:pPr>
        <w:pStyle w:val="Heading1"/>
        <w:spacing w:before="120"/>
        <w:rPr>
          <w:rFonts w:ascii="Arial" w:hAnsi="Arial" w:cs="Arial"/>
          <w:b w:val="0"/>
          <w:bCs w:val="0"/>
          <w:sz w:val="18"/>
          <w:szCs w:val="18"/>
        </w:rPr>
      </w:pPr>
      <w:bookmarkStart w:id="470" w:name="_Toc72747381"/>
      <w:bookmarkStart w:id="471" w:name="_Toc80190359"/>
      <w:bookmarkStart w:id="472" w:name="_Toc95202016"/>
      <w:bookmarkStart w:id="473" w:name="_Toc98917939"/>
      <w:r w:rsidRPr="00023E8B">
        <w:rPr>
          <w:rFonts w:ascii="Arial" w:hAnsi="Arial" w:cs="Arial"/>
          <w:sz w:val="18"/>
          <w:szCs w:val="18"/>
        </w:rPr>
        <w:t>Termination</w:t>
      </w:r>
      <w:bookmarkEnd w:id="470"/>
      <w:bookmarkEnd w:id="471"/>
      <w:bookmarkEnd w:id="472"/>
      <w:bookmarkEnd w:id="473"/>
      <w:r w:rsidRPr="00023E8B">
        <w:rPr>
          <w:rFonts w:ascii="Arial" w:hAnsi="Arial" w:cs="Arial"/>
          <w:sz w:val="18"/>
          <w:szCs w:val="18"/>
        </w:rPr>
        <w:t xml:space="preserve"> </w:t>
      </w:r>
    </w:p>
    <w:p w14:paraId="175352A6"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474" w:name="_Ref302027156"/>
      <w:bookmarkStart w:id="475" w:name="_Toc422462813"/>
      <w:bookmarkStart w:id="476" w:name="_Toc473616459"/>
      <w:bookmarkStart w:id="477" w:name="_Toc72747382"/>
      <w:bookmarkStart w:id="478" w:name="_Toc80190360"/>
      <w:bookmarkStart w:id="479" w:name="_Toc95202017"/>
      <w:bookmarkStart w:id="480" w:name="_Toc98917940"/>
      <w:r w:rsidRPr="00023E8B">
        <w:rPr>
          <w:rFonts w:ascii="Arial" w:hAnsi="Arial" w:cs="Arial"/>
          <w:i w:val="0"/>
          <w:iCs w:val="0"/>
          <w:sz w:val="18"/>
          <w:szCs w:val="18"/>
        </w:rPr>
        <w:t>Dispute Resolution</w:t>
      </w:r>
      <w:bookmarkEnd w:id="474"/>
      <w:bookmarkEnd w:id="475"/>
      <w:bookmarkEnd w:id="476"/>
      <w:bookmarkEnd w:id="477"/>
      <w:bookmarkEnd w:id="478"/>
      <w:bookmarkEnd w:id="479"/>
      <w:bookmarkEnd w:id="480"/>
    </w:p>
    <w:p w14:paraId="72967202"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81" w:name="_Ref276998873"/>
      <w:bookmarkStart w:id="482" w:name="_Ref301169377"/>
      <w:r w:rsidRPr="00023E8B">
        <w:rPr>
          <w:rFonts w:ascii="Arial" w:hAnsi="Arial" w:cs="Arial"/>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81"/>
      <w:bookmarkEnd w:id="482"/>
    </w:p>
    <w:p w14:paraId="10A0B06A"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bookmarkStart w:id="483" w:name="_Ref277078154"/>
      <w:r w:rsidRPr="00023E8B">
        <w:rPr>
          <w:rFonts w:ascii="Arial" w:hAnsi="Arial" w:cs="Arial"/>
          <w:sz w:val="18"/>
          <w:szCs w:val="18"/>
        </w:rPr>
        <w:t>In the event that the dispute or claim is not resolved pursuant to clause 39</w:t>
      </w:r>
      <w:r w:rsidRPr="00023E8B">
        <w:rPr>
          <w:rFonts w:ascii="Arial" w:hAnsi="Arial" w:cs="Arial"/>
          <w:bCs/>
          <w:sz w:val="18"/>
          <w:szCs w:val="18"/>
        </w:rPr>
        <w:fldChar w:fldCharType="begin"/>
      </w:r>
      <w:r w:rsidRPr="00023E8B">
        <w:rPr>
          <w:rFonts w:ascii="Arial" w:hAnsi="Arial" w:cs="Arial"/>
          <w:bCs/>
          <w:sz w:val="18"/>
          <w:szCs w:val="18"/>
        </w:rPr>
        <w:instrText xml:space="preserve"> REF _Ref276998873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.a</w:t>
      </w:r>
      <w:r w:rsidRPr="00023E8B">
        <w:rPr>
          <w:rFonts w:ascii="Arial" w:hAnsi="Arial" w:cs="Arial"/>
          <w:bCs/>
          <w:sz w:val="18"/>
          <w:szCs w:val="18"/>
        </w:rPr>
        <w:fldChar w:fldCharType="end"/>
      </w:r>
      <w:r w:rsidRPr="00023E8B">
        <w:rPr>
          <w:rFonts w:ascii="Arial" w:hAnsi="Arial" w:cs="Arial"/>
          <w:sz w:val="18"/>
          <w:szCs w:val="18"/>
        </w:rPr>
        <w:t xml:space="preserve"> the dispute shall be referred to arbitration.  Unless otherwise agreed in writing by the Parties, the arbitration and this clause 39</w:t>
      </w:r>
      <w:r w:rsidRPr="00023E8B">
        <w:rPr>
          <w:rFonts w:ascii="Arial" w:hAnsi="Arial" w:cs="Arial"/>
          <w:bCs/>
          <w:sz w:val="18"/>
          <w:szCs w:val="18"/>
        </w:rPr>
        <w:fldChar w:fldCharType="begin"/>
      </w:r>
      <w:r w:rsidRPr="00023E8B">
        <w:rPr>
          <w:rFonts w:ascii="Arial" w:hAnsi="Arial" w:cs="Arial"/>
          <w:bCs/>
          <w:sz w:val="18"/>
          <w:szCs w:val="18"/>
        </w:rPr>
        <w:instrText xml:space="preserve"> REF _Ref277078154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.b</w:t>
      </w:r>
      <w:r w:rsidRPr="00023E8B">
        <w:rPr>
          <w:rFonts w:ascii="Arial" w:hAnsi="Arial" w:cs="Arial"/>
          <w:bCs/>
          <w:sz w:val="18"/>
          <w:szCs w:val="18"/>
        </w:rPr>
        <w:fldChar w:fldCharType="end"/>
      </w:r>
      <w:r w:rsidRPr="00023E8B">
        <w:rPr>
          <w:rFonts w:ascii="Arial" w:hAnsi="Arial" w:cs="Arial"/>
          <w:sz w:val="18"/>
          <w:szCs w:val="18"/>
        </w:rPr>
        <w:t xml:space="preserve"> shall be governed by the Arbitration Act 1996.  For the purposes of the arbitration, the arbitrator shall have the power to make provisional awards pursuant to Section 39 of the Arbitration Act 1996.</w:t>
      </w:r>
      <w:bookmarkEnd w:id="483"/>
    </w:p>
    <w:p w14:paraId="7F9C8561"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023E8B">
        <w:rPr>
          <w:rFonts w:ascii="Arial" w:hAnsi="Arial" w:cs="Arial"/>
          <w:sz w:val="18"/>
          <w:szCs w:val="18"/>
        </w:rPr>
        <w:br/>
      </w:r>
    </w:p>
    <w:p w14:paraId="32B5E741"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484" w:name="_Toc422462811"/>
      <w:bookmarkStart w:id="485" w:name="_Toc473616460"/>
      <w:bookmarkStart w:id="486" w:name="_Toc72747383"/>
      <w:bookmarkStart w:id="487" w:name="_Toc80190361"/>
      <w:bookmarkStart w:id="488" w:name="_Toc95202018"/>
      <w:bookmarkStart w:id="489" w:name="_Toc98917941"/>
      <w:r w:rsidRPr="00023E8B">
        <w:rPr>
          <w:rFonts w:ascii="Arial" w:hAnsi="Arial" w:cs="Arial"/>
          <w:i w:val="0"/>
          <w:iCs w:val="0"/>
          <w:sz w:val="18"/>
          <w:szCs w:val="18"/>
        </w:rPr>
        <w:t>Termination for Insolvency or Corrupt Gifts</w:t>
      </w:r>
      <w:bookmarkEnd w:id="484"/>
      <w:bookmarkEnd w:id="485"/>
      <w:bookmarkEnd w:id="486"/>
      <w:bookmarkEnd w:id="487"/>
      <w:bookmarkEnd w:id="488"/>
      <w:bookmarkEnd w:id="489"/>
      <w:r w:rsidRPr="00023E8B">
        <w:rPr>
          <w:rFonts w:ascii="Arial" w:hAnsi="Arial" w:cs="Arial"/>
          <w:i w:val="0"/>
          <w:iCs w:val="0"/>
          <w:sz w:val="18"/>
          <w:szCs w:val="18"/>
        </w:rPr>
        <w:t xml:space="preserve"> </w:t>
      </w:r>
    </w:p>
    <w:p w14:paraId="07757CC3" w14:textId="77777777" w:rsidR="0000405E" w:rsidRPr="00023E8B" w:rsidRDefault="0000405E" w:rsidP="0000405E">
      <w:pPr>
        <w:rPr>
          <w:rFonts w:ascii="Arial" w:hAnsi="Arial" w:cs="Arial"/>
          <w:b/>
          <w:bCs/>
          <w:sz w:val="18"/>
          <w:szCs w:val="18"/>
        </w:rPr>
      </w:pPr>
      <w:r w:rsidRPr="00023E8B">
        <w:rPr>
          <w:rFonts w:ascii="Arial" w:hAnsi="Arial" w:cs="Arial"/>
          <w:b/>
          <w:bCs/>
          <w:sz w:val="18"/>
          <w:szCs w:val="18"/>
        </w:rPr>
        <w:t>Insolvency:</w:t>
      </w:r>
    </w:p>
    <w:p w14:paraId="413FF7A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The Authority may terminate the Contract, without paying compensation to the Contractor, by giving written Notice of such termination to the Contractor at any time after any of the following events: </w:t>
      </w:r>
    </w:p>
    <w:p w14:paraId="4E0C2E43" w14:textId="77777777" w:rsidR="0000405E" w:rsidRPr="00023E8B" w:rsidRDefault="0000405E" w:rsidP="0000405E">
      <w:pPr>
        <w:pStyle w:val="ListParagraph"/>
        <w:tabs>
          <w:tab w:val="num" w:pos="720"/>
        </w:tabs>
        <w:ind w:left="0"/>
        <w:rPr>
          <w:rFonts w:ascii="Arial" w:hAnsi="Arial" w:cs="Arial"/>
          <w:sz w:val="18"/>
          <w:szCs w:val="18"/>
        </w:rPr>
      </w:pPr>
      <w:r w:rsidRPr="00023E8B">
        <w:rPr>
          <w:rFonts w:ascii="Arial" w:hAnsi="Arial" w:cs="Arial"/>
          <w:sz w:val="18"/>
          <w:szCs w:val="18"/>
        </w:rPr>
        <w:t>Where the Contractor is an individual or a firm:</w:t>
      </w:r>
    </w:p>
    <w:p w14:paraId="44579875"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6F808B5B"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court making an interim order pursuant to Section 252 of the Insolvency Act 1986; or </w:t>
      </w:r>
    </w:p>
    <w:p w14:paraId="316F0D82"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individual, the firm or, in the case of a firm constituted under English law, any partner of the firm making a composition or a scheme of arrangement with them or their creditors; or </w:t>
      </w:r>
    </w:p>
    <w:p w14:paraId="0C65F9FD"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F341682"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court making a bankruptcy order in respect of the individual or, in the case of a firm constituted under English law, any partner of the firm; or </w:t>
      </w:r>
    </w:p>
    <w:p w14:paraId="4C504A8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where the Contractor is either unable to pay their debts as they fall due or has no reasonable prospect of being able to pay debts which are not immediately payable. The Authority shall regard the Contractor as being unable to pay their debts if:</w:t>
      </w:r>
    </w:p>
    <w:p w14:paraId="3F47D397"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t xml:space="preserve">they have failed to comply with or to set aside a Statutory demand under Section 268 of the Insolvency Act 1986 within twenty-one (21) days of service of the Statutory Demand on them; or </w:t>
      </w:r>
    </w:p>
    <w:p w14:paraId="418D2AB0"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t xml:space="preserve">execution or other process to enforce a debt due under a judgement or order of the court has been returned unsatisfied in whole or in part. </w:t>
      </w:r>
    </w:p>
    <w:p w14:paraId="5FAB6BD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4E540E8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the court making an award of sequestration in relation to the Contractor’s estates.</w:t>
      </w:r>
    </w:p>
    <w:p w14:paraId="09BD8C6A" w14:textId="77777777" w:rsidR="0000405E" w:rsidRPr="00023E8B" w:rsidRDefault="0000405E" w:rsidP="0000405E">
      <w:pPr>
        <w:pStyle w:val="ListParagraph"/>
        <w:ind w:left="0"/>
        <w:rPr>
          <w:rFonts w:ascii="Arial" w:hAnsi="Arial" w:cs="Arial"/>
          <w:sz w:val="18"/>
          <w:szCs w:val="18"/>
        </w:rPr>
      </w:pPr>
      <w:r w:rsidRPr="00023E8B">
        <w:rPr>
          <w:rFonts w:ascii="Arial" w:hAnsi="Arial" w:cs="Arial"/>
          <w:sz w:val="18"/>
          <w:szCs w:val="18"/>
        </w:rPr>
        <w:t>Where the Contractor is a company registered in England:</w:t>
      </w:r>
    </w:p>
    <w:p w14:paraId="47C0634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490" w:name="_Ref473551836"/>
      <w:r w:rsidRPr="00023E8B">
        <w:rPr>
          <w:rFonts w:ascii="Arial" w:hAnsi="Arial" w:cs="Arial"/>
          <w:sz w:val="18"/>
          <w:szCs w:val="18"/>
        </w:rPr>
        <w:t>the presentation of a petition for the appointment of an administrator; unless it is withdrawn within three (3) Business Days from the date on which the Contractor is notified of the presentation; or</w:t>
      </w:r>
      <w:bookmarkEnd w:id="490"/>
      <w:r w:rsidRPr="00023E8B">
        <w:rPr>
          <w:rFonts w:ascii="Arial" w:hAnsi="Arial" w:cs="Arial"/>
          <w:sz w:val="18"/>
          <w:szCs w:val="18"/>
        </w:rPr>
        <w:t xml:space="preserve"> </w:t>
      </w:r>
    </w:p>
    <w:p w14:paraId="3AAE3B9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court making an administration order in relation to the company; or </w:t>
      </w:r>
    </w:p>
    <w:p w14:paraId="4930052A"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the presentation of a petition for the winding-up of the company unless it is withdrawn within three (3) Business Days from the date on which the Contractor is notified of the presentation; or </w:t>
      </w:r>
    </w:p>
    <w:p w14:paraId="5242EDC7"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the company passing a resolution that the company shall be wound-up; or</w:t>
      </w:r>
    </w:p>
    <w:p w14:paraId="6CA8DD1B"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lastRenderedPageBreak/>
        <w:t xml:space="preserve">the court making an order that the company shall be wound-up; or </w:t>
      </w:r>
    </w:p>
    <w:p w14:paraId="253751A4"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bookmarkStart w:id="491" w:name="_Ref473551843"/>
      <w:r w:rsidRPr="00023E8B">
        <w:rPr>
          <w:rFonts w:ascii="Arial" w:hAnsi="Arial" w:cs="Arial"/>
          <w:sz w:val="18"/>
          <w:szCs w:val="18"/>
        </w:rPr>
        <w:t>the appointment of a Receiver or manager or administrative Receiver.</w:t>
      </w:r>
      <w:bookmarkEnd w:id="491"/>
      <w:r w:rsidRPr="00023E8B">
        <w:rPr>
          <w:rFonts w:ascii="Arial" w:hAnsi="Arial" w:cs="Arial"/>
          <w:sz w:val="18"/>
          <w:szCs w:val="18"/>
        </w:rPr>
        <w:t xml:space="preserve"> </w:t>
      </w:r>
    </w:p>
    <w:p w14:paraId="5643CBBB" w14:textId="77777777" w:rsidR="0000405E" w:rsidRPr="00023E8B" w:rsidRDefault="0000405E" w:rsidP="0000405E">
      <w:pPr>
        <w:pStyle w:val="ListParagraph"/>
        <w:ind w:left="0"/>
        <w:rPr>
          <w:rFonts w:ascii="Arial" w:hAnsi="Arial" w:cs="Arial"/>
          <w:sz w:val="18"/>
          <w:szCs w:val="18"/>
        </w:rPr>
      </w:pPr>
      <w:r w:rsidRPr="00023E8B">
        <w:rPr>
          <w:rFonts w:ascii="Arial" w:hAnsi="Arial" w:cs="Arial"/>
          <w:sz w:val="18"/>
          <w:szCs w:val="18"/>
        </w:rPr>
        <w:t xml:space="preserve">Where the Contractor is a company registered other than in England, events occur or are carried out which, within the jurisdiction to which they are subject, are similar in nature or effect to those specified in clauses </w:t>
      </w:r>
      <w:r w:rsidRPr="00023E8B">
        <w:rPr>
          <w:rFonts w:ascii="Arial" w:hAnsi="Arial" w:cs="Arial"/>
          <w:bCs/>
          <w:sz w:val="18"/>
          <w:szCs w:val="18"/>
        </w:rPr>
        <w:fldChar w:fldCharType="begin"/>
      </w:r>
      <w:r w:rsidRPr="00023E8B">
        <w:rPr>
          <w:rFonts w:ascii="Arial" w:hAnsi="Arial" w:cs="Arial"/>
          <w:bCs/>
          <w:sz w:val="18"/>
          <w:szCs w:val="18"/>
        </w:rPr>
        <w:instrText xml:space="preserve"> REF _Ref473551836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40.a.(9)</w:t>
      </w:r>
      <w:r w:rsidRPr="00023E8B">
        <w:rPr>
          <w:rFonts w:ascii="Arial" w:hAnsi="Arial" w:cs="Arial"/>
          <w:bCs/>
          <w:sz w:val="18"/>
          <w:szCs w:val="18"/>
        </w:rPr>
        <w:fldChar w:fldCharType="end"/>
      </w:r>
      <w:r w:rsidRPr="00023E8B">
        <w:rPr>
          <w:rFonts w:ascii="Arial" w:hAnsi="Arial" w:cs="Arial"/>
          <w:sz w:val="18"/>
          <w:szCs w:val="18"/>
        </w:rPr>
        <w:t xml:space="preserve"> to </w:t>
      </w:r>
      <w:r w:rsidRPr="00023E8B">
        <w:rPr>
          <w:rFonts w:ascii="Arial" w:hAnsi="Arial" w:cs="Arial"/>
          <w:bCs/>
          <w:sz w:val="18"/>
          <w:szCs w:val="18"/>
        </w:rPr>
        <w:fldChar w:fldCharType="begin"/>
      </w:r>
      <w:r w:rsidRPr="00023E8B">
        <w:rPr>
          <w:rFonts w:ascii="Arial" w:hAnsi="Arial" w:cs="Arial"/>
          <w:bCs/>
          <w:sz w:val="18"/>
          <w:szCs w:val="18"/>
        </w:rPr>
        <w:instrText xml:space="preserve"> REF _Ref473551843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40.a.(14)</w:t>
      </w:r>
      <w:r w:rsidRPr="00023E8B">
        <w:rPr>
          <w:rFonts w:ascii="Arial" w:hAnsi="Arial" w:cs="Arial"/>
          <w:bCs/>
          <w:sz w:val="18"/>
          <w:szCs w:val="18"/>
        </w:rPr>
        <w:fldChar w:fldCharType="end"/>
      </w:r>
      <w:r w:rsidRPr="00023E8B">
        <w:rPr>
          <w:rFonts w:ascii="Arial" w:hAnsi="Arial" w:cs="Arial"/>
          <w:sz w:val="18"/>
          <w:szCs w:val="18"/>
        </w:rPr>
        <w:t xml:space="preserve"> inclusive above. </w:t>
      </w:r>
    </w:p>
    <w:p w14:paraId="01EBA5E5"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Such termination shall be without prejudice to and shall not affect any right of action or remedy which shall have accrued or shall accrue thereafter to the Authority and the Contractor.</w:t>
      </w:r>
    </w:p>
    <w:p w14:paraId="4847F751" w14:textId="77777777" w:rsidR="0000405E" w:rsidRPr="00023E8B" w:rsidRDefault="0000405E" w:rsidP="0000405E">
      <w:pPr>
        <w:pStyle w:val="DWNormal"/>
        <w:rPr>
          <w:rFonts w:cs="Arial"/>
          <w:sz w:val="18"/>
          <w:szCs w:val="18"/>
        </w:rPr>
      </w:pPr>
      <w:r w:rsidRPr="00023E8B">
        <w:rPr>
          <w:rFonts w:cs="Arial"/>
          <w:b/>
          <w:bCs/>
          <w:sz w:val="18"/>
          <w:szCs w:val="18"/>
        </w:rPr>
        <w:t>Corrupt Gifts:</w:t>
      </w:r>
    </w:p>
    <w:p w14:paraId="0BE7AFF4" w14:textId="77777777" w:rsidR="0000405E" w:rsidRPr="00023E8B" w:rsidRDefault="0000405E" w:rsidP="006F32F9">
      <w:pPr>
        <w:pStyle w:val="ListParagraph"/>
        <w:widowControl w:val="0"/>
        <w:numPr>
          <w:ilvl w:val="1"/>
          <w:numId w:val="7"/>
        </w:numPr>
        <w:tabs>
          <w:tab w:val="clear" w:pos="502"/>
          <w:tab w:val="num" w:pos="0"/>
        </w:tabs>
        <w:spacing w:after="0" w:line="240" w:lineRule="auto"/>
        <w:ind w:left="0" w:firstLine="0"/>
        <w:rPr>
          <w:rFonts w:ascii="Arial" w:hAnsi="Arial" w:cs="Arial"/>
          <w:sz w:val="18"/>
          <w:szCs w:val="18"/>
        </w:rPr>
      </w:pPr>
      <w:r w:rsidRPr="00023E8B">
        <w:rPr>
          <w:rFonts w:ascii="Arial" w:hAnsi="Arial" w:cs="Arial"/>
          <w:sz w:val="18"/>
          <w:szCs w:val="18"/>
        </w:rPr>
        <w:t>The Contractor shall not do, and warrants that in entering the Contract they have not done any of the following (hereafter referred to as 'prohibited acts'):</w:t>
      </w:r>
    </w:p>
    <w:p w14:paraId="5255DFBB"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offer, promise or give to any Crown servant any gift or financial or other advantage of any kind as an inducement or reward;</w:t>
      </w:r>
    </w:p>
    <w:p w14:paraId="4374FCB3"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t xml:space="preserve">for doing or not doing (or for having done or not having done) any act in relation to the obtaining or execution of this or any other Contract with the Crown; or </w:t>
      </w:r>
    </w:p>
    <w:p w14:paraId="7A0F2ADA"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t>for showing or not showing favour or disfavour to any person in relation to this or any other Contract with the Crown.</w:t>
      </w:r>
    </w:p>
    <w:p w14:paraId="32EBE68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EF6BFB4"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sz w:val="18"/>
          <w:szCs w:val="18"/>
        </w:rPr>
      </w:pPr>
      <w:r w:rsidRPr="00023E8B">
        <w:rPr>
          <w:rFonts w:ascii="Arial" w:hAnsi="Arial" w:cs="Arial"/>
          <w:sz w:val="18"/>
          <w:szCs w:val="18"/>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7B2511E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to terminate the Contract and recover from the Contractor the amount of any loss resulting from the termination; </w:t>
      </w:r>
    </w:p>
    <w:p w14:paraId="582C25D4"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to recover from the Contractor the amount or value of any such gift, consideration or commission; and </w:t>
      </w:r>
    </w:p>
    <w:p w14:paraId="30B4134D"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to recover from the Contractor any other loss sustained in consequence of any breach of this Condition, where the Contract has not been terminated. </w:t>
      </w:r>
    </w:p>
    <w:p w14:paraId="07555049"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sz w:val="18"/>
          <w:szCs w:val="18"/>
        </w:rPr>
      </w:pPr>
      <w:r w:rsidRPr="00023E8B">
        <w:rPr>
          <w:rFonts w:ascii="Arial" w:hAnsi="Arial" w:cs="Arial"/>
          <w:sz w:val="18"/>
          <w:szCs w:val="18"/>
        </w:rPr>
        <w:t>In exercising its rights or remedies under this Condition, the Authority shall:</w:t>
      </w:r>
    </w:p>
    <w:p w14:paraId="6EF5B5CA"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act in a reasonable and proportionate manner having regard to such matters as the gravity of, and the identity of the person performing, the prohibited act;</w:t>
      </w:r>
    </w:p>
    <w:p w14:paraId="634C0C34"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 xml:space="preserve">give all due consideration, where appropriate, to action other than termination of the Contract, including (without being limited to): </w:t>
      </w:r>
    </w:p>
    <w:p w14:paraId="777D109D"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t xml:space="preserve">requiring the Contractor to procure the termination of a subcontract where the prohibited act is that of a Subcontractor or anyone acting on their behalf; </w:t>
      </w:r>
    </w:p>
    <w:p w14:paraId="13F33C31"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sz w:val="18"/>
          <w:szCs w:val="18"/>
        </w:rPr>
      </w:pPr>
      <w:r w:rsidRPr="00023E8B">
        <w:rPr>
          <w:rFonts w:ascii="Arial" w:hAnsi="Arial" w:cs="Arial"/>
          <w:sz w:val="18"/>
          <w:szCs w:val="18"/>
        </w:rPr>
        <w:t xml:space="preserve">requiring the Contractor to procure the dismissal of an employee (whether their own or that of a Subcontractor or anyone acting on their behalf) where the prohibited act is that of such employee. </w:t>
      </w:r>
    </w:p>
    <w:p w14:paraId="7558DFAA"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sz w:val="18"/>
          <w:szCs w:val="18"/>
        </w:rPr>
      </w:pPr>
      <w:r w:rsidRPr="00023E8B">
        <w:rPr>
          <w:rFonts w:ascii="Arial" w:hAnsi="Arial" w:cs="Arial"/>
          <w:sz w:val="18"/>
          <w:szCs w:val="18"/>
        </w:rPr>
        <w:t>Recovery action taken against any person in Her Majesty's service shall be without prejudice to any recovery action taken against the Contractor pursuant to this Condition.</w:t>
      </w:r>
    </w:p>
    <w:p w14:paraId="6D8981FA"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492" w:name="_Toc422462814"/>
      <w:bookmarkStart w:id="493" w:name="_Ref473550635"/>
      <w:bookmarkStart w:id="494" w:name="_Toc473616461"/>
      <w:bookmarkStart w:id="495" w:name="_Ref473792212"/>
      <w:bookmarkStart w:id="496" w:name="_Ref473797510"/>
      <w:bookmarkStart w:id="497" w:name="_Ref477870304"/>
      <w:bookmarkStart w:id="498" w:name="_Toc72747384"/>
      <w:bookmarkStart w:id="499" w:name="_Toc80190362"/>
      <w:bookmarkStart w:id="500" w:name="_Toc95202019"/>
      <w:bookmarkStart w:id="501" w:name="_Toc98917942"/>
      <w:r w:rsidRPr="00023E8B">
        <w:rPr>
          <w:rFonts w:ascii="Arial" w:hAnsi="Arial" w:cs="Arial"/>
          <w:i w:val="0"/>
          <w:iCs w:val="0"/>
          <w:sz w:val="18"/>
          <w:szCs w:val="18"/>
        </w:rPr>
        <w:t>Termination for Convenience</w:t>
      </w:r>
      <w:bookmarkEnd w:id="492"/>
      <w:bookmarkEnd w:id="493"/>
      <w:bookmarkEnd w:id="494"/>
      <w:bookmarkEnd w:id="495"/>
      <w:bookmarkEnd w:id="496"/>
      <w:bookmarkEnd w:id="497"/>
      <w:bookmarkEnd w:id="498"/>
      <w:bookmarkEnd w:id="499"/>
      <w:bookmarkEnd w:id="500"/>
      <w:bookmarkEnd w:id="501"/>
      <w:r w:rsidRPr="00023E8B">
        <w:rPr>
          <w:rFonts w:ascii="Arial" w:hAnsi="Arial" w:cs="Arial"/>
          <w:i w:val="0"/>
          <w:iCs w:val="0"/>
          <w:sz w:val="18"/>
          <w:szCs w:val="18"/>
        </w:rPr>
        <w:t xml:space="preserve"> </w:t>
      </w:r>
    </w:p>
    <w:p w14:paraId="4F4C5286"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color w:val="000000"/>
          <w:sz w:val="18"/>
          <w:szCs w:val="18"/>
        </w:rPr>
      </w:pPr>
      <w:bookmarkStart w:id="502" w:name="_Ref477870263"/>
      <w:bookmarkStart w:id="503" w:name="_Ref473551883"/>
      <w:r w:rsidRPr="00023E8B">
        <w:rPr>
          <w:rFonts w:ascii="Arial" w:hAnsi="Arial" w:cs="Arial"/>
          <w:color w:val="000000"/>
          <w:sz w:val="18"/>
          <w:szCs w:val="18"/>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502"/>
    </w:p>
    <w:p w14:paraId="3E06BE83"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color w:val="000000"/>
          <w:sz w:val="18"/>
          <w:szCs w:val="18"/>
        </w:rPr>
      </w:pPr>
      <w:bookmarkStart w:id="504" w:name="_Ref477870199"/>
      <w:r w:rsidRPr="00023E8B">
        <w:rPr>
          <w:rFonts w:ascii="Arial" w:hAnsi="Arial" w:cs="Arial"/>
          <w:color w:val="000000"/>
          <w:sz w:val="18"/>
          <w:szCs w:val="18"/>
        </w:rPr>
        <w:t>Following the above notification the Authority shall be entitled to exercise any of the following rights in relation to the Contract (or part being terminated) to direct the Contractor to:</w:t>
      </w:r>
      <w:bookmarkEnd w:id="504"/>
    </w:p>
    <w:p w14:paraId="23C78DA5"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r w:rsidRPr="00023E8B">
        <w:rPr>
          <w:rFonts w:ascii="Arial" w:hAnsi="Arial" w:cs="Arial"/>
          <w:color w:val="000000"/>
          <w:sz w:val="18"/>
          <w:szCs w:val="18"/>
        </w:rPr>
        <w:t>not start work on any element of the Contractor Deliverables not yet started;</w:t>
      </w:r>
    </w:p>
    <w:p w14:paraId="3991B58E"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bookmarkStart w:id="505" w:name="_Ref477870183"/>
      <w:r w:rsidRPr="00023E8B">
        <w:rPr>
          <w:rFonts w:ascii="Arial" w:hAnsi="Arial" w:cs="Arial"/>
          <w:color w:val="000000"/>
          <w:sz w:val="18"/>
          <w:szCs w:val="18"/>
        </w:rPr>
        <w:t>complete in accordance with the Contract the provision of any element of the Contractor Deliverables;</w:t>
      </w:r>
      <w:bookmarkEnd w:id="505"/>
    </w:p>
    <w:p w14:paraId="25EECE6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bookmarkStart w:id="506" w:name="_Ref477870190"/>
      <w:r w:rsidRPr="00023E8B">
        <w:rPr>
          <w:rFonts w:ascii="Arial" w:hAnsi="Arial" w:cs="Arial"/>
          <w:color w:val="000000"/>
          <w:sz w:val="18"/>
          <w:szCs w:val="18"/>
        </w:rPr>
        <w:t>as soon as may be reasonably practicable take such steps to ensure that the production rate of the Contractor Deliverables is reduced as quickly as possible;</w:t>
      </w:r>
      <w:bookmarkEnd w:id="506"/>
    </w:p>
    <w:p w14:paraId="5571C3C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r w:rsidRPr="00023E8B">
        <w:rPr>
          <w:rFonts w:ascii="Arial" w:hAnsi="Arial" w:cs="Arial"/>
          <w:color w:val="000000"/>
          <w:sz w:val="18"/>
          <w:szCs w:val="18"/>
        </w:rPr>
        <w:t xml:space="preserve">terminate on the best possible terms any subcontracts in support of the Contractor Deliverables that have not been completed, taking into account any direction given under clauses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_Ref477870183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41.b.(2)</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and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_Ref477870190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41.b.(3)</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of this Condition.</w:t>
      </w:r>
    </w:p>
    <w:p w14:paraId="08715CA7"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 xml:space="preserve">Where this Condition applies (and subject always to the Contractor’s compliance with any direction given </w:t>
      </w:r>
      <w:r w:rsidRPr="00023E8B">
        <w:rPr>
          <w:rFonts w:ascii="Arial" w:hAnsi="Arial" w:cs="Arial"/>
          <w:color w:val="000000"/>
          <w:sz w:val="18"/>
          <w:szCs w:val="18"/>
        </w:rPr>
        <w:lastRenderedPageBreak/>
        <w:t xml:space="preserve">by the Authority under clause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_Ref477870199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41.b</w:t>
      </w:r>
      <w:r w:rsidRPr="00023E8B">
        <w:rPr>
          <w:rFonts w:ascii="Arial" w:hAnsi="Arial" w:cs="Arial"/>
          <w:color w:val="000000"/>
          <w:sz w:val="18"/>
          <w:szCs w:val="18"/>
        </w:rPr>
        <w:fldChar w:fldCharType="end"/>
      </w:r>
      <w:r w:rsidRPr="00023E8B">
        <w:rPr>
          <w:rFonts w:ascii="Arial" w:hAnsi="Arial" w:cs="Arial"/>
          <w:color w:val="000000"/>
          <w:sz w:val="18"/>
          <w:szCs w:val="18"/>
        </w:rPr>
        <w:t>):</w:t>
      </w:r>
    </w:p>
    <w:p w14:paraId="7FFC2996"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bookmarkStart w:id="507" w:name="_Ref477870296"/>
      <w:r w:rsidRPr="00023E8B">
        <w:rPr>
          <w:rFonts w:ascii="Arial" w:hAnsi="Arial" w:cs="Arial"/>
          <w:color w:val="000000"/>
          <w:sz w:val="18"/>
          <w:szCs w:val="18"/>
        </w:rPr>
        <w:t>The Authority shall take over from the Contractor at a fair and reasonable price all unused and undamaged materiel and any Contractor Deliverables in the course of manufacture that are:</w:t>
      </w:r>
      <w:bookmarkEnd w:id="507"/>
    </w:p>
    <w:p w14:paraId="07D4652B"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color w:val="000000"/>
          <w:sz w:val="18"/>
          <w:szCs w:val="18"/>
        </w:rPr>
      </w:pPr>
      <w:r w:rsidRPr="00023E8B">
        <w:rPr>
          <w:rFonts w:ascii="Arial" w:hAnsi="Arial" w:cs="Arial"/>
          <w:color w:val="000000"/>
          <w:sz w:val="18"/>
          <w:szCs w:val="18"/>
        </w:rPr>
        <w:t>in the possession of the Contractor at the date of termination; and</w:t>
      </w:r>
    </w:p>
    <w:p w14:paraId="7A39D7E4"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color w:val="000000"/>
          <w:sz w:val="18"/>
          <w:szCs w:val="18"/>
        </w:rPr>
      </w:pPr>
      <w:r w:rsidRPr="00023E8B">
        <w:rPr>
          <w:rFonts w:ascii="Arial" w:hAnsi="Arial" w:cs="Arial"/>
          <w:color w:val="000000"/>
          <w:sz w:val="18"/>
          <w:szCs w:val="18"/>
        </w:rPr>
        <w:t>provided by or supplied to the Contractor for the performance of the Contract,</w:t>
      </w:r>
    </w:p>
    <w:p w14:paraId="181C4BA7" w14:textId="77777777" w:rsidR="0000405E" w:rsidRPr="00023E8B" w:rsidRDefault="0000405E" w:rsidP="0000405E">
      <w:pPr>
        <w:ind w:left="567"/>
        <w:rPr>
          <w:rFonts w:ascii="Arial" w:hAnsi="Arial" w:cs="Arial"/>
          <w:color w:val="000000"/>
          <w:sz w:val="18"/>
          <w:szCs w:val="18"/>
        </w:rPr>
      </w:pPr>
      <w:r w:rsidRPr="00023E8B">
        <w:rPr>
          <w:rFonts w:ascii="Arial" w:hAnsi="Arial" w:cs="Arial"/>
          <w:color w:val="000000"/>
          <w:sz w:val="18"/>
          <w:szCs w:val="18"/>
        </w:rPr>
        <w:t>except such materiel and Contractor Deliverables in the course of manufacture as the Contractor shall, with the agreement of the Authority, choose to retain;</w:t>
      </w:r>
    </w:p>
    <w:p w14:paraId="108F0908"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r w:rsidRPr="00023E8B">
        <w:rPr>
          <w:rFonts w:ascii="Arial" w:hAnsi="Arial" w:cs="Arial"/>
          <w:color w:val="000000"/>
          <w:sz w:val="18"/>
          <w:szCs w:val="18"/>
        </w:rPr>
        <w:t>the Contractor shall deliver to the Authority within an agreed period, or in absence of such agreement within a period as the Authority may specify, a list of:</w:t>
      </w:r>
    </w:p>
    <w:p w14:paraId="5A5A36B2"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color w:val="000000"/>
          <w:sz w:val="18"/>
          <w:szCs w:val="18"/>
        </w:rPr>
      </w:pPr>
      <w:r w:rsidRPr="00023E8B">
        <w:rPr>
          <w:rFonts w:ascii="Arial" w:hAnsi="Arial" w:cs="Arial"/>
          <w:color w:val="000000"/>
          <w:sz w:val="18"/>
          <w:szCs w:val="18"/>
        </w:rPr>
        <w:t>all such unused and undamaged materiel; and</w:t>
      </w:r>
    </w:p>
    <w:p w14:paraId="51F12CBF" w14:textId="77777777" w:rsidR="0000405E" w:rsidRPr="00023E8B" w:rsidRDefault="0000405E" w:rsidP="006F32F9">
      <w:pPr>
        <w:pStyle w:val="ListParagraph"/>
        <w:widowControl w:val="0"/>
        <w:numPr>
          <w:ilvl w:val="3"/>
          <w:numId w:val="7"/>
        </w:numPr>
        <w:tabs>
          <w:tab w:val="clear" w:pos="3090"/>
          <w:tab w:val="num" w:pos="1134"/>
        </w:tabs>
        <w:spacing w:after="0" w:line="240" w:lineRule="auto"/>
        <w:ind w:left="1134" w:firstLine="0"/>
        <w:rPr>
          <w:rFonts w:ascii="Arial" w:hAnsi="Arial" w:cs="Arial"/>
          <w:color w:val="000000"/>
          <w:sz w:val="18"/>
          <w:szCs w:val="18"/>
        </w:rPr>
      </w:pPr>
      <w:r w:rsidRPr="00023E8B">
        <w:rPr>
          <w:rFonts w:ascii="Arial" w:hAnsi="Arial" w:cs="Arial"/>
          <w:color w:val="000000"/>
          <w:sz w:val="18"/>
          <w:szCs w:val="18"/>
        </w:rPr>
        <w:t>Contractor Deliverables in the course of manufacture,</w:t>
      </w:r>
    </w:p>
    <w:p w14:paraId="2C4E6C50" w14:textId="77777777" w:rsidR="0000405E" w:rsidRPr="00023E8B" w:rsidRDefault="0000405E" w:rsidP="0000405E">
      <w:pPr>
        <w:ind w:left="567"/>
        <w:rPr>
          <w:rFonts w:ascii="Arial" w:hAnsi="Arial" w:cs="Arial"/>
          <w:color w:val="000000"/>
          <w:sz w:val="18"/>
          <w:szCs w:val="18"/>
        </w:rPr>
      </w:pPr>
      <w:r w:rsidRPr="00023E8B">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579DF32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r w:rsidRPr="00023E8B">
        <w:rPr>
          <w:rFonts w:ascii="Arial" w:hAnsi="Arial" w:cs="Arial"/>
          <w:color w:val="000000"/>
          <w:sz w:val="18"/>
          <w:szCs w:val="18"/>
        </w:rPr>
        <w:t>in respect of Services, the Authority shall pay the Contractor fair and reasonable prices for each Service performed, or partially performed, in accordance with the Contract.</w:t>
      </w:r>
    </w:p>
    <w:p w14:paraId="6185306C"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 xml:space="preserve">The Authority shall (subject to clause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_Ref477870231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41.e</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below and to the Contractor’s compliance with any direction given by the Authority in clause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_Ref477870199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41.b</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14:paraId="4D9F8D9A"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r w:rsidRPr="00023E8B">
        <w:rPr>
          <w:rFonts w:ascii="Arial" w:hAnsi="Arial" w:cs="Arial"/>
          <w:color w:val="000000"/>
          <w:sz w:val="18"/>
          <w:szCs w:val="18"/>
        </w:rPr>
        <w:t>the Contractor taking all reasonable steps to mitigate such loss; and</w:t>
      </w:r>
    </w:p>
    <w:p w14:paraId="7D083C2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r w:rsidRPr="00023E8B">
        <w:rPr>
          <w:rFonts w:ascii="Arial" w:hAnsi="Arial"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3FF7F9D5"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color w:val="000000"/>
          <w:sz w:val="18"/>
          <w:szCs w:val="18"/>
        </w:rPr>
      </w:pPr>
      <w:bookmarkStart w:id="508" w:name="_Ref477870231"/>
      <w:r w:rsidRPr="00023E8B">
        <w:rPr>
          <w:rFonts w:ascii="Arial" w:hAnsi="Arial"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508"/>
    </w:p>
    <w:p w14:paraId="2738489B"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color w:val="000000"/>
          <w:sz w:val="18"/>
          <w:szCs w:val="18"/>
        </w:rPr>
      </w:pPr>
      <w:r w:rsidRPr="00023E8B">
        <w:rPr>
          <w:rFonts w:ascii="Arial" w:hAnsi="Arial" w:cs="Arial"/>
          <w:color w:val="000000"/>
          <w:sz w:val="18"/>
          <w:szCs w:val="18"/>
        </w:rPr>
        <w:t xml:space="preserve">The Contractor shall include in any subcontract over £250,000 which it may enter into for the purpose of the Contract, the right to terminate the subcontract under the terms of clauses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_Ref477870263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41.a</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to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_Ref477870231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41.e</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except that:</w:t>
      </w:r>
    </w:p>
    <w:p w14:paraId="35462F30"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r w:rsidRPr="00023E8B">
        <w:rPr>
          <w:rFonts w:ascii="Arial" w:hAnsi="Arial" w:cs="Arial"/>
          <w:color w:val="000000"/>
          <w:sz w:val="18"/>
          <w:szCs w:val="18"/>
        </w:rPr>
        <w:t xml:space="preserve">the name of the Contractor shall be substituted for the Authority except in clause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_Ref477870296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41.c.(1)</w:t>
      </w:r>
      <w:r w:rsidRPr="00023E8B">
        <w:rPr>
          <w:rFonts w:ascii="Arial" w:hAnsi="Arial" w:cs="Arial"/>
          <w:color w:val="000000"/>
          <w:sz w:val="18"/>
          <w:szCs w:val="18"/>
        </w:rPr>
        <w:fldChar w:fldCharType="end"/>
      </w:r>
      <w:r w:rsidRPr="00023E8B">
        <w:rPr>
          <w:rFonts w:ascii="Arial" w:hAnsi="Arial" w:cs="Arial"/>
          <w:color w:val="000000"/>
          <w:sz w:val="18"/>
          <w:szCs w:val="18"/>
        </w:rPr>
        <w:t>;</w:t>
      </w:r>
    </w:p>
    <w:p w14:paraId="608D05D9"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r w:rsidRPr="00023E8B">
        <w:rPr>
          <w:rFonts w:ascii="Arial" w:hAnsi="Arial" w:cs="Arial"/>
          <w:color w:val="000000"/>
          <w:sz w:val="18"/>
          <w:szCs w:val="18"/>
        </w:rPr>
        <w:t>the notice period for termination shall be as specified in the subcontract, or if no period is specified twenty (20) Business Days; and</w:t>
      </w:r>
    </w:p>
    <w:p w14:paraId="1D2645A1"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color w:val="000000"/>
          <w:sz w:val="18"/>
          <w:szCs w:val="18"/>
        </w:rPr>
      </w:pPr>
      <w:r w:rsidRPr="00023E8B">
        <w:rPr>
          <w:rFonts w:ascii="Arial" w:hAnsi="Arial" w:cs="Arial"/>
          <w:color w:val="000000"/>
          <w:sz w:val="18"/>
          <w:szCs w:val="18"/>
        </w:rPr>
        <w:t xml:space="preserve">the Contractor’s right to terminate the subcontract shall not be exercised unless the main Contract, or relevant part, has been terminated by the Authority in accordance with the provisions of this Condition </w:t>
      </w:r>
      <w:r w:rsidRPr="00023E8B">
        <w:rPr>
          <w:rFonts w:ascii="Arial" w:hAnsi="Arial" w:cs="Arial"/>
          <w:color w:val="000000"/>
          <w:sz w:val="18"/>
          <w:szCs w:val="18"/>
        </w:rPr>
        <w:fldChar w:fldCharType="begin"/>
      </w:r>
      <w:r w:rsidRPr="00023E8B">
        <w:rPr>
          <w:rFonts w:ascii="Arial" w:hAnsi="Arial" w:cs="Arial"/>
          <w:color w:val="000000"/>
          <w:sz w:val="18"/>
          <w:szCs w:val="18"/>
        </w:rPr>
        <w:instrText xml:space="preserve"> REF _Ref477870304 \w \h </w:instrText>
      </w:r>
      <w:r w:rsidRPr="00023E8B">
        <w:rPr>
          <w:rFonts w:ascii="Arial" w:hAnsi="Arial" w:cs="Arial"/>
          <w:sz w:val="18"/>
          <w:szCs w:val="18"/>
        </w:rPr>
        <w:instrText xml:space="preserve"> \* MERGEFORMAT </w:instrText>
      </w:r>
      <w:r w:rsidRPr="00023E8B">
        <w:rPr>
          <w:rFonts w:ascii="Arial" w:hAnsi="Arial" w:cs="Arial"/>
          <w:color w:val="000000"/>
          <w:sz w:val="18"/>
          <w:szCs w:val="18"/>
        </w:rPr>
      </w:r>
      <w:r w:rsidRPr="00023E8B">
        <w:rPr>
          <w:rFonts w:ascii="Arial" w:hAnsi="Arial" w:cs="Arial"/>
          <w:color w:val="000000"/>
          <w:sz w:val="18"/>
          <w:szCs w:val="18"/>
        </w:rPr>
        <w:fldChar w:fldCharType="separate"/>
      </w:r>
      <w:r w:rsidRPr="00023E8B">
        <w:rPr>
          <w:rFonts w:ascii="Arial" w:hAnsi="Arial" w:cs="Arial"/>
          <w:color w:val="000000"/>
          <w:sz w:val="18"/>
          <w:szCs w:val="18"/>
        </w:rPr>
        <w:t>41</w:t>
      </w:r>
      <w:r w:rsidRPr="00023E8B">
        <w:rPr>
          <w:rFonts w:ascii="Arial" w:hAnsi="Arial" w:cs="Arial"/>
          <w:color w:val="000000"/>
          <w:sz w:val="18"/>
          <w:szCs w:val="18"/>
        </w:rPr>
        <w:fldChar w:fldCharType="end"/>
      </w:r>
      <w:r w:rsidRPr="00023E8B">
        <w:rPr>
          <w:rFonts w:ascii="Arial" w:hAnsi="Arial" w:cs="Arial"/>
          <w:color w:val="000000"/>
          <w:sz w:val="18"/>
          <w:szCs w:val="18"/>
        </w:rPr>
        <w:t xml:space="preserve">. </w:t>
      </w:r>
    </w:p>
    <w:p w14:paraId="6049E543"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sz w:val="18"/>
          <w:szCs w:val="18"/>
        </w:rPr>
      </w:pPr>
      <w:r w:rsidRPr="00023E8B">
        <w:rPr>
          <w:rFonts w:ascii="Arial" w:hAnsi="Arial" w:cs="Arial"/>
          <w:color w:val="000000"/>
          <w:sz w:val="18"/>
          <w:szCs w:val="18"/>
        </w:rPr>
        <w:t>Claims for payment under this Condition shall be submitted in accordance with the Authority’s direction.</w:t>
      </w:r>
      <w:bookmarkEnd w:id="503"/>
    </w:p>
    <w:p w14:paraId="0DED28E3"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509" w:name="_Ref301168868"/>
      <w:bookmarkStart w:id="510" w:name="_Toc422462841"/>
      <w:bookmarkStart w:id="511" w:name="_Toc473616462"/>
      <w:bookmarkStart w:id="512" w:name="_Toc72747385"/>
      <w:bookmarkStart w:id="513" w:name="_Toc80190363"/>
      <w:bookmarkStart w:id="514" w:name="_Toc95202020"/>
      <w:bookmarkStart w:id="515" w:name="_Toc98917943"/>
      <w:r w:rsidRPr="00023E8B">
        <w:rPr>
          <w:rFonts w:ascii="Arial" w:hAnsi="Arial" w:cs="Arial"/>
          <w:i w:val="0"/>
          <w:iCs w:val="0"/>
          <w:sz w:val="18"/>
          <w:szCs w:val="18"/>
        </w:rPr>
        <w:t>Material Breach</w:t>
      </w:r>
      <w:bookmarkEnd w:id="509"/>
      <w:bookmarkEnd w:id="510"/>
      <w:bookmarkEnd w:id="511"/>
      <w:bookmarkEnd w:id="512"/>
      <w:bookmarkEnd w:id="513"/>
      <w:bookmarkEnd w:id="514"/>
      <w:bookmarkEnd w:id="515"/>
    </w:p>
    <w:p w14:paraId="5E46555E"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sz w:val="18"/>
          <w:szCs w:val="18"/>
        </w:rPr>
      </w:pPr>
      <w:bookmarkStart w:id="516" w:name="_Ref473551906"/>
      <w:r w:rsidRPr="00023E8B">
        <w:rPr>
          <w:rFonts w:ascii="Arial" w:hAnsi="Arial" w:cs="Arial"/>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bookmarkEnd w:id="516"/>
    </w:p>
    <w:p w14:paraId="4B45ED3C" w14:textId="77777777" w:rsidR="0000405E" w:rsidRPr="00023E8B" w:rsidRDefault="0000405E" w:rsidP="006F32F9">
      <w:pPr>
        <w:pStyle w:val="ListParagraph"/>
        <w:widowControl w:val="0"/>
        <w:numPr>
          <w:ilvl w:val="1"/>
          <w:numId w:val="7"/>
        </w:numPr>
        <w:tabs>
          <w:tab w:val="num" w:pos="0"/>
        </w:tabs>
        <w:spacing w:after="0" w:line="240" w:lineRule="auto"/>
        <w:ind w:left="0" w:firstLine="0"/>
        <w:rPr>
          <w:rFonts w:ascii="Arial" w:hAnsi="Arial" w:cs="Arial"/>
          <w:sz w:val="18"/>
          <w:szCs w:val="18"/>
        </w:rPr>
      </w:pPr>
      <w:r w:rsidRPr="00023E8B">
        <w:rPr>
          <w:rFonts w:ascii="Arial" w:hAnsi="Arial" w:cs="Arial"/>
          <w:sz w:val="18"/>
          <w:szCs w:val="18"/>
        </w:rPr>
        <w:t xml:space="preserve">Where the Authority has terminated the Contract under clause </w:t>
      </w:r>
      <w:r w:rsidRPr="00023E8B">
        <w:rPr>
          <w:rFonts w:ascii="Arial" w:hAnsi="Arial" w:cs="Arial"/>
          <w:bCs/>
          <w:sz w:val="18"/>
          <w:szCs w:val="18"/>
        </w:rPr>
        <w:fldChar w:fldCharType="begin"/>
      </w:r>
      <w:r w:rsidRPr="00023E8B">
        <w:rPr>
          <w:rFonts w:ascii="Arial" w:hAnsi="Arial" w:cs="Arial"/>
          <w:bCs/>
          <w:sz w:val="18"/>
          <w:szCs w:val="18"/>
        </w:rPr>
        <w:instrText xml:space="preserve"> REF _Ref473551906 \w \h  \* MERGEFORMAT </w:instrText>
      </w:r>
      <w:r w:rsidRPr="00023E8B">
        <w:rPr>
          <w:rFonts w:ascii="Arial" w:hAnsi="Arial" w:cs="Arial"/>
          <w:bCs/>
          <w:sz w:val="18"/>
          <w:szCs w:val="18"/>
        </w:rPr>
      </w:r>
      <w:r w:rsidRPr="00023E8B">
        <w:rPr>
          <w:rFonts w:ascii="Arial" w:hAnsi="Arial" w:cs="Arial"/>
          <w:bCs/>
          <w:sz w:val="18"/>
          <w:szCs w:val="18"/>
        </w:rPr>
        <w:fldChar w:fldCharType="separate"/>
      </w:r>
      <w:r w:rsidRPr="00023E8B">
        <w:rPr>
          <w:rFonts w:ascii="Arial" w:hAnsi="Arial" w:cs="Arial"/>
          <w:sz w:val="18"/>
          <w:szCs w:val="18"/>
        </w:rPr>
        <w:t>42.a</w:t>
      </w:r>
      <w:r w:rsidRPr="00023E8B">
        <w:rPr>
          <w:rFonts w:ascii="Arial" w:hAnsi="Arial" w:cs="Arial"/>
          <w:bCs/>
          <w:sz w:val="18"/>
          <w:szCs w:val="18"/>
        </w:rPr>
        <w:fldChar w:fldCharType="end"/>
      </w:r>
      <w:r w:rsidRPr="00023E8B">
        <w:rPr>
          <w:rFonts w:ascii="Arial" w:hAnsi="Arial"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54AAFAD3"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carrying out any work that may be required to make the Contractor Deliverables comply with the Contract; or</w:t>
      </w:r>
    </w:p>
    <w:p w14:paraId="3E655D4C" w14:textId="77777777" w:rsidR="0000405E" w:rsidRPr="00023E8B" w:rsidRDefault="0000405E" w:rsidP="006F32F9">
      <w:pPr>
        <w:pStyle w:val="ListParagraph"/>
        <w:widowControl w:val="0"/>
        <w:numPr>
          <w:ilvl w:val="2"/>
          <w:numId w:val="7"/>
        </w:numPr>
        <w:tabs>
          <w:tab w:val="num" w:pos="567"/>
        </w:tabs>
        <w:spacing w:after="0" w:line="240" w:lineRule="auto"/>
        <w:ind w:left="567" w:firstLine="0"/>
        <w:rPr>
          <w:rFonts w:ascii="Arial" w:hAnsi="Arial" w:cs="Arial"/>
          <w:sz w:val="18"/>
          <w:szCs w:val="18"/>
        </w:rPr>
      </w:pPr>
      <w:r w:rsidRPr="00023E8B">
        <w:rPr>
          <w:rFonts w:ascii="Arial" w:hAnsi="Arial" w:cs="Arial"/>
          <w:sz w:val="18"/>
          <w:szCs w:val="18"/>
        </w:rPr>
        <w:t>obtaining the Contractor Deliverable in substitution from another supplier.</w:t>
      </w:r>
    </w:p>
    <w:p w14:paraId="51B914FC" w14:textId="77777777" w:rsidR="0000405E" w:rsidRPr="00023E8B" w:rsidRDefault="0000405E" w:rsidP="006F32F9">
      <w:pPr>
        <w:pStyle w:val="Heading2"/>
        <w:numPr>
          <w:ilvl w:val="0"/>
          <w:numId w:val="7"/>
        </w:numPr>
        <w:tabs>
          <w:tab w:val="clear" w:pos="720"/>
          <w:tab w:val="num" w:pos="0"/>
          <w:tab w:val="num" w:pos="108"/>
        </w:tabs>
        <w:spacing w:before="120"/>
        <w:ind w:left="0" w:firstLine="0"/>
        <w:rPr>
          <w:rFonts w:ascii="Arial" w:hAnsi="Arial" w:cs="Arial"/>
          <w:i w:val="0"/>
          <w:iCs w:val="0"/>
          <w:sz w:val="18"/>
          <w:szCs w:val="18"/>
        </w:rPr>
      </w:pPr>
      <w:bookmarkStart w:id="517" w:name="_Toc422462812"/>
      <w:bookmarkStart w:id="518" w:name="_Ref473542115"/>
      <w:bookmarkStart w:id="519" w:name="_Toc473616463"/>
      <w:bookmarkStart w:id="520" w:name="_Toc72747386"/>
      <w:bookmarkStart w:id="521" w:name="_Toc80190364"/>
      <w:bookmarkStart w:id="522" w:name="_Toc95202021"/>
      <w:bookmarkStart w:id="523" w:name="_Toc98917944"/>
      <w:r w:rsidRPr="00023E8B">
        <w:rPr>
          <w:rFonts w:ascii="Arial" w:hAnsi="Arial" w:cs="Arial"/>
          <w:i w:val="0"/>
          <w:iCs w:val="0"/>
          <w:sz w:val="18"/>
          <w:szCs w:val="18"/>
        </w:rPr>
        <w:t>Consequences of Termination</w:t>
      </w:r>
      <w:bookmarkEnd w:id="517"/>
      <w:bookmarkEnd w:id="518"/>
      <w:bookmarkEnd w:id="519"/>
      <w:bookmarkEnd w:id="520"/>
      <w:bookmarkEnd w:id="521"/>
      <w:bookmarkEnd w:id="522"/>
      <w:bookmarkEnd w:id="523"/>
    </w:p>
    <w:p w14:paraId="4466E25C" w14:textId="77777777" w:rsidR="0000405E" w:rsidRPr="00023E8B" w:rsidRDefault="0000405E" w:rsidP="0000405E">
      <w:pPr>
        <w:rPr>
          <w:rFonts w:ascii="Arial" w:hAnsi="Arial" w:cs="Arial"/>
          <w:sz w:val="18"/>
          <w:szCs w:val="18"/>
        </w:rPr>
      </w:pPr>
      <w:r w:rsidRPr="00023E8B">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A06C2F5" w14:textId="77777777" w:rsidR="0000405E" w:rsidRPr="00023E8B" w:rsidRDefault="0000405E" w:rsidP="0000405E">
      <w:pPr>
        <w:pStyle w:val="Heading1"/>
        <w:spacing w:before="120"/>
        <w:rPr>
          <w:rFonts w:ascii="Arial" w:hAnsi="Arial" w:cs="Arial"/>
          <w:sz w:val="18"/>
          <w:szCs w:val="18"/>
        </w:rPr>
      </w:pPr>
      <w:bookmarkStart w:id="524" w:name="_Toc72747387"/>
      <w:bookmarkStart w:id="525" w:name="_Toc80190365"/>
      <w:bookmarkStart w:id="526" w:name="_Toc95202022"/>
      <w:bookmarkStart w:id="527" w:name="_Toc98917945"/>
      <w:r w:rsidRPr="00023E8B">
        <w:rPr>
          <w:rFonts w:ascii="Arial" w:hAnsi="Arial" w:cs="Arial"/>
          <w:sz w:val="18"/>
          <w:szCs w:val="18"/>
        </w:rPr>
        <w:t>Additional Conditions</w:t>
      </w:r>
      <w:bookmarkEnd w:id="524"/>
      <w:bookmarkEnd w:id="525"/>
      <w:bookmarkEnd w:id="526"/>
      <w:bookmarkEnd w:id="527"/>
      <w:r w:rsidRPr="00023E8B">
        <w:rPr>
          <w:rFonts w:ascii="Arial" w:hAnsi="Arial" w:cs="Arial"/>
          <w:sz w:val="18"/>
          <w:szCs w:val="18"/>
        </w:rPr>
        <w:t xml:space="preserve"> </w:t>
      </w:r>
    </w:p>
    <w:p w14:paraId="3071FB2F" w14:textId="77777777" w:rsidR="0000405E" w:rsidRPr="00023E8B" w:rsidRDefault="0000405E" w:rsidP="0000405E">
      <w:pPr>
        <w:pStyle w:val="Heading1"/>
        <w:rPr>
          <w:rFonts w:ascii="Arial" w:hAnsi="Arial" w:cs="Arial"/>
          <w:sz w:val="18"/>
          <w:szCs w:val="18"/>
        </w:rPr>
      </w:pPr>
      <w:bookmarkStart w:id="528" w:name="_Toc501022445_3"/>
      <w:bookmarkStart w:id="529" w:name="_Toc94794494"/>
      <w:bookmarkStart w:id="530" w:name="_Toc95202023"/>
      <w:bookmarkStart w:id="531" w:name="_Toc98917946"/>
      <w:r w:rsidRPr="00023E8B">
        <w:rPr>
          <w:rFonts w:ascii="Arial" w:hAnsi="Arial" w:cs="Arial"/>
          <w:sz w:val="18"/>
          <w:szCs w:val="18"/>
        </w:rPr>
        <w:t xml:space="preserve">44. </w:t>
      </w:r>
      <w:r w:rsidRPr="00023E8B">
        <w:rPr>
          <w:rFonts w:ascii="Arial" w:hAnsi="Arial" w:cs="Arial"/>
          <w:sz w:val="18"/>
          <w:szCs w:val="18"/>
        </w:rPr>
        <w:tab/>
        <w:t>The Project specific DEFCONs and DEFCON SC variants that apply to this contract</w:t>
      </w:r>
      <w:bookmarkEnd w:id="528"/>
      <w:bookmarkEnd w:id="529"/>
      <w:r w:rsidRPr="00023E8B">
        <w:rPr>
          <w:rFonts w:ascii="Arial" w:hAnsi="Arial" w:cs="Arial"/>
          <w:sz w:val="18"/>
          <w:szCs w:val="18"/>
        </w:rPr>
        <w:t xml:space="preserve"> are:</w:t>
      </w:r>
      <w:bookmarkEnd w:id="530"/>
      <w:bookmarkEnd w:id="531"/>
    </w:p>
    <w:p w14:paraId="1FBE0D2C" w14:textId="77777777" w:rsidR="0000405E" w:rsidRPr="00023E8B" w:rsidRDefault="0000405E" w:rsidP="0000405E">
      <w:pPr>
        <w:pStyle w:val="Heading1"/>
        <w:ind w:firstLine="120"/>
        <w:rPr>
          <w:rFonts w:ascii="Arial" w:hAnsi="Arial" w:cs="Arial"/>
          <w:sz w:val="18"/>
          <w:szCs w:val="18"/>
        </w:rPr>
      </w:pPr>
      <w:bookmarkStart w:id="532" w:name="_Toc95202024"/>
      <w:bookmarkStart w:id="533" w:name="_Toc98917947"/>
      <w:bookmarkStart w:id="534" w:name="_Toc501022446_3_9"/>
      <w:r w:rsidRPr="00023E8B">
        <w:rPr>
          <w:rFonts w:ascii="Arial" w:hAnsi="Arial" w:cs="Arial"/>
          <w:color w:val="000000"/>
          <w:sz w:val="18"/>
          <w:szCs w:val="18"/>
        </w:rPr>
        <w:t>DEFCON 90 (Edn, 06/21) - Copyright</w:t>
      </w:r>
      <w:bookmarkEnd w:id="532"/>
      <w:bookmarkEnd w:id="533"/>
    </w:p>
    <w:p w14:paraId="590C1551" w14:textId="77777777" w:rsidR="0000405E" w:rsidRPr="00023E8B" w:rsidRDefault="0000405E" w:rsidP="0000405E">
      <w:pPr>
        <w:pStyle w:val="Heading1"/>
        <w:ind w:firstLine="120"/>
        <w:rPr>
          <w:rFonts w:ascii="Arial" w:hAnsi="Arial" w:cs="Arial"/>
          <w:sz w:val="18"/>
          <w:szCs w:val="18"/>
        </w:rPr>
      </w:pPr>
      <w:bookmarkStart w:id="535" w:name="_Toc95202025"/>
      <w:bookmarkStart w:id="536" w:name="_Toc98917948"/>
      <w:bookmarkEnd w:id="534"/>
      <w:r w:rsidRPr="00023E8B">
        <w:rPr>
          <w:rFonts w:ascii="Arial" w:hAnsi="Arial" w:cs="Arial"/>
          <w:color w:val="000000"/>
          <w:sz w:val="18"/>
          <w:szCs w:val="18"/>
        </w:rPr>
        <w:t>DEFCON 127 (Edn, 08/21) - Price Fixing Condition for Contracts of Lesser Value</w:t>
      </w:r>
      <w:bookmarkEnd w:id="535"/>
      <w:bookmarkEnd w:id="536"/>
    </w:p>
    <w:p w14:paraId="3F9AB771" w14:textId="77777777" w:rsidR="0000405E" w:rsidRPr="00023E8B" w:rsidRDefault="0000405E" w:rsidP="0000405E">
      <w:pPr>
        <w:widowControl w:val="0"/>
        <w:autoSpaceDE w:val="0"/>
        <w:autoSpaceDN w:val="0"/>
        <w:adjustRightInd w:val="0"/>
        <w:spacing w:after="60"/>
        <w:rPr>
          <w:rFonts w:ascii="Arial" w:hAnsi="Arial" w:cs="Arial"/>
          <w:color w:val="000000"/>
          <w:sz w:val="18"/>
          <w:szCs w:val="18"/>
        </w:rPr>
      </w:pPr>
    </w:p>
    <w:p w14:paraId="2D7C3CEC" w14:textId="77777777" w:rsidR="0000405E" w:rsidRPr="00023E8B" w:rsidRDefault="0000405E" w:rsidP="0000405E">
      <w:pPr>
        <w:widowControl w:val="0"/>
        <w:autoSpaceDE w:val="0"/>
        <w:autoSpaceDN w:val="0"/>
        <w:adjustRightInd w:val="0"/>
        <w:spacing w:after="60"/>
        <w:ind w:left="120"/>
        <w:rPr>
          <w:rFonts w:ascii="Arial" w:hAnsi="Arial" w:cs="Arial"/>
          <w:b/>
          <w:bCs/>
          <w:sz w:val="18"/>
          <w:szCs w:val="18"/>
        </w:rPr>
      </w:pPr>
      <w:r w:rsidRPr="00023E8B">
        <w:rPr>
          <w:rFonts w:ascii="Arial" w:hAnsi="Arial" w:cs="Arial"/>
          <w:b/>
          <w:bCs/>
          <w:color w:val="000000"/>
          <w:sz w:val="18"/>
          <w:szCs w:val="18"/>
        </w:rPr>
        <w:lastRenderedPageBreak/>
        <w:t>DEFCON 532A (SC2) (Edn. 08/20) - Protection of Personal Data (Where Personal Data is not being processed on behalf of the Authority)</w:t>
      </w:r>
    </w:p>
    <w:p w14:paraId="1239FF88" w14:textId="77777777" w:rsidR="0000405E" w:rsidRPr="00023E8B" w:rsidRDefault="0000405E" w:rsidP="0000405E">
      <w:pPr>
        <w:pStyle w:val="Heading1"/>
        <w:ind w:firstLine="120"/>
        <w:rPr>
          <w:rFonts w:ascii="Arial" w:hAnsi="Arial" w:cs="Arial"/>
          <w:sz w:val="18"/>
          <w:szCs w:val="18"/>
        </w:rPr>
      </w:pPr>
      <w:bookmarkStart w:id="537" w:name="_Toc95202026"/>
      <w:bookmarkStart w:id="538" w:name="_Toc98917949"/>
      <w:r w:rsidRPr="00023E8B">
        <w:rPr>
          <w:rFonts w:ascii="Arial" w:hAnsi="Arial" w:cs="Arial"/>
          <w:color w:val="000000"/>
          <w:sz w:val="18"/>
          <w:szCs w:val="18"/>
        </w:rPr>
        <w:t>DEFCON 637 (Edn. 05/17) - Defect Investigation and Liability</w:t>
      </w:r>
      <w:bookmarkEnd w:id="537"/>
      <w:bookmarkEnd w:id="538"/>
    </w:p>
    <w:p w14:paraId="560CB70F" w14:textId="77777777" w:rsidR="0000405E" w:rsidRPr="00023E8B" w:rsidRDefault="0000405E" w:rsidP="0000405E">
      <w:pPr>
        <w:keepNext/>
        <w:keepLines/>
        <w:widowControl w:val="0"/>
        <w:autoSpaceDE w:val="0"/>
        <w:autoSpaceDN w:val="0"/>
        <w:adjustRightInd w:val="0"/>
        <w:spacing w:line="276" w:lineRule="auto"/>
        <w:ind w:left="120" w:right="114"/>
        <w:rPr>
          <w:rFonts w:ascii="Arial" w:hAnsi="Arial" w:cs="Arial"/>
          <w:b/>
          <w:bCs/>
          <w:color w:val="000000"/>
          <w:sz w:val="18"/>
          <w:szCs w:val="18"/>
        </w:rPr>
      </w:pPr>
    </w:p>
    <w:p w14:paraId="40D78C32" w14:textId="77777777" w:rsidR="0000405E" w:rsidRPr="00023E8B" w:rsidRDefault="0000405E" w:rsidP="0000405E">
      <w:pPr>
        <w:keepNext/>
        <w:keepLines/>
        <w:widowControl w:val="0"/>
        <w:autoSpaceDE w:val="0"/>
        <w:autoSpaceDN w:val="0"/>
        <w:adjustRightInd w:val="0"/>
        <w:spacing w:line="276" w:lineRule="auto"/>
        <w:ind w:left="120" w:right="114"/>
        <w:rPr>
          <w:rFonts w:ascii="Arial" w:hAnsi="Arial" w:cs="Arial"/>
          <w:b/>
          <w:bCs/>
          <w:color w:val="000000"/>
          <w:sz w:val="18"/>
          <w:szCs w:val="18"/>
        </w:rPr>
      </w:pPr>
      <w:r w:rsidRPr="00023E8B">
        <w:rPr>
          <w:rFonts w:ascii="Arial" w:hAnsi="Arial" w:cs="Arial"/>
          <w:b/>
          <w:bCs/>
          <w:color w:val="000000"/>
          <w:sz w:val="18"/>
          <w:szCs w:val="18"/>
        </w:rPr>
        <w:t xml:space="preserve">DEFCON 658 (SC2) (Edn. 09/21) - Cyber </w:t>
      </w:r>
    </w:p>
    <w:p w14:paraId="282A3A86" w14:textId="77777777" w:rsidR="0000405E" w:rsidRPr="00023E8B" w:rsidRDefault="0000405E" w:rsidP="0000405E">
      <w:pPr>
        <w:keepNext/>
        <w:keepLines/>
        <w:widowControl w:val="0"/>
        <w:autoSpaceDE w:val="0"/>
        <w:autoSpaceDN w:val="0"/>
        <w:adjustRightInd w:val="0"/>
        <w:spacing w:line="276" w:lineRule="auto"/>
        <w:ind w:left="120" w:right="114"/>
        <w:rPr>
          <w:rFonts w:ascii="Arial" w:hAnsi="Arial" w:cs="Arial"/>
          <w:sz w:val="18"/>
          <w:szCs w:val="18"/>
        </w:rPr>
      </w:pPr>
      <w:r w:rsidRPr="00023E8B">
        <w:rPr>
          <w:rFonts w:ascii="Arial" w:hAnsi="Arial" w:cs="Arial"/>
          <w:color w:val="000000"/>
          <w:sz w:val="18"/>
          <w:szCs w:val="18"/>
        </w:rPr>
        <w:t>Cyber Risk Profile - Very Low</w:t>
      </w:r>
    </w:p>
    <w:p w14:paraId="7713F0C8" w14:textId="77777777" w:rsidR="0000405E" w:rsidRPr="00023E8B" w:rsidRDefault="0000405E" w:rsidP="0000405E">
      <w:pPr>
        <w:widowControl w:val="0"/>
        <w:autoSpaceDE w:val="0"/>
        <w:autoSpaceDN w:val="0"/>
        <w:adjustRightInd w:val="0"/>
        <w:spacing w:after="60"/>
        <w:ind w:left="120"/>
        <w:rPr>
          <w:rFonts w:ascii="Arial" w:hAnsi="Arial" w:cs="Arial"/>
          <w:color w:val="000000"/>
          <w:sz w:val="18"/>
          <w:szCs w:val="18"/>
        </w:rPr>
      </w:pPr>
      <w:r w:rsidRPr="00023E8B">
        <w:rPr>
          <w:rFonts w:ascii="Arial" w:hAnsi="Arial" w:cs="Arial"/>
          <w:color w:val="000000"/>
          <w:sz w:val="18"/>
          <w:szCs w:val="18"/>
        </w:rPr>
        <w:t>Note: Further to DEFCON 658 the Cyber Risk Profile of the Contract is Very Low, as defined in Def Stan 05-138.</w:t>
      </w:r>
    </w:p>
    <w:p w14:paraId="53091B25" w14:textId="77777777" w:rsidR="0000405E" w:rsidRPr="00023E8B" w:rsidRDefault="0000405E" w:rsidP="0000405E">
      <w:pPr>
        <w:widowControl w:val="0"/>
        <w:autoSpaceDE w:val="0"/>
        <w:autoSpaceDN w:val="0"/>
        <w:adjustRightInd w:val="0"/>
        <w:spacing w:after="60"/>
        <w:ind w:left="120"/>
        <w:rPr>
          <w:rFonts w:ascii="Arial" w:hAnsi="Arial" w:cs="Arial"/>
          <w:color w:val="000000"/>
          <w:sz w:val="18"/>
          <w:szCs w:val="18"/>
        </w:rPr>
      </w:pPr>
    </w:p>
    <w:p w14:paraId="1F634943" w14:textId="77777777" w:rsidR="0000405E" w:rsidRPr="00023E8B" w:rsidRDefault="0000405E" w:rsidP="0000405E">
      <w:pPr>
        <w:widowControl w:val="0"/>
        <w:autoSpaceDE w:val="0"/>
        <w:autoSpaceDN w:val="0"/>
        <w:adjustRightInd w:val="0"/>
        <w:spacing w:after="60"/>
        <w:ind w:left="120"/>
        <w:rPr>
          <w:rFonts w:ascii="Arial" w:hAnsi="Arial" w:cs="Arial"/>
          <w:b/>
          <w:bCs/>
          <w:color w:val="000000"/>
          <w:sz w:val="18"/>
          <w:szCs w:val="18"/>
        </w:rPr>
      </w:pPr>
      <w:r w:rsidRPr="00023E8B">
        <w:rPr>
          <w:rFonts w:ascii="Arial" w:hAnsi="Arial" w:cs="Arial"/>
          <w:b/>
          <w:bCs/>
          <w:color w:val="000000"/>
          <w:sz w:val="18"/>
          <w:szCs w:val="18"/>
        </w:rPr>
        <w:t>DEFCON 660 (Edn. 12/15) - Official-Sensitive Security Requirements</w:t>
      </w:r>
    </w:p>
    <w:p w14:paraId="3EFE5B9E" w14:textId="77777777" w:rsidR="0000405E" w:rsidRPr="00023E8B" w:rsidRDefault="0000405E" w:rsidP="0000405E">
      <w:pPr>
        <w:keepNext/>
        <w:keepLines/>
        <w:widowControl w:val="0"/>
        <w:autoSpaceDE w:val="0"/>
        <w:autoSpaceDN w:val="0"/>
        <w:adjustRightInd w:val="0"/>
        <w:spacing w:line="276" w:lineRule="auto"/>
        <w:ind w:left="120" w:right="114"/>
        <w:rPr>
          <w:rFonts w:ascii="Arial" w:hAnsi="Arial" w:cs="Arial"/>
          <w:b/>
          <w:bCs/>
          <w:strike/>
          <w:color w:val="FF0000"/>
          <w:sz w:val="18"/>
          <w:szCs w:val="18"/>
        </w:rPr>
      </w:pPr>
      <w:bookmarkStart w:id="539" w:name="_Toc501022446_3_10"/>
    </w:p>
    <w:p w14:paraId="3F0D92CB" w14:textId="77777777" w:rsidR="0000405E" w:rsidRPr="00023E8B" w:rsidRDefault="0000405E" w:rsidP="0000405E">
      <w:pPr>
        <w:pStyle w:val="Heading1"/>
        <w:rPr>
          <w:rFonts w:ascii="Arial" w:hAnsi="Arial" w:cs="Arial"/>
          <w:sz w:val="18"/>
          <w:szCs w:val="18"/>
        </w:rPr>
      </w:pPr>
      <w:bookmarkStart w:id="540" w:name="_Toc501022445_4"/>
      <w:bookmarkStart w:id="541" w:name="_Toc94794501"/>
      <w:bookmarkStart w:id="542" w:name="_Toc95202027"/>
      <w:bookmarkStart w:id="543" w:name="_Toc98917950"/>
      <w:bookmarkEnd w:id="539"/>
      <w:r w:rsidRPr="00023E8B">
        <w:rPr>
          <w:rFonts w:ascii="Arial" w:hAnsi="Arial" w:cs="Arial"/>
          <w:sz w:val="18"/>
          <w:szCs w:val="18"/>
        </w:rPr>
        <w:t>General Conditions</w:t>
      </w:r>
      <w:bookmarkEnd w:id="540"/>
      <w:bookmarkEnd w:id="541"/>
      <w:bookmarkEnd w:id="542"/>
      <w:bookmarkEnd w:id="543"/>
    </w:p>
    <w:p w14:paraId="06C539C9" w14:textId="77777777" w:rsidR="0000405E" w:rsidRPr="00023E8B" w:rsidRDefault="0000405E" w:rsidP="0000405E">
      <w:pPr>
        <w:widowControl w:val="0"/>
        <w:autoSpaceDE w:val="0"/>
        <w:autoSpaceDN w:val="0"/>
        <w:adjustRightInd w:val="0"/>
        <w:spacing w:after="200" w:line="276" w:lineRule="auto"/>
        <w:ind w:left="120" w:right="114"/>
        <w:rPr>
          <w:rFonts w:ascii="Arial" w:hAnsi="Arial" w:cs="Arial"/>
          <w:sz w:val="18"/>
          <w:szCs w:val="18"/>
        </w:rPr>
      </w:pPr>
      <w:r w:rsidRPr="00023E8B">
        <w:rPr>
          <w:rFonts w:ascii="Arial" w:hAnsi="Arial" w:cs="Arial"/>
          <w:color w:val="000000"/>
          <w:sz w:val="18"/>
          <w:szCs w:val="18"/>
        </w:rPr>
        <w:t xml:space="preserve"> </w:t>
      </w:r>
    </w:p>
    <w:p w14:paraId="574684CC" w14:textId="77777777" w:rsidR="0000405E" w:rsidRPr="00023E8B" w:rsidRDefault="0000405E" w:rsidP="0000405E">
      <w:pPr>
        <w:pStyle w:val="Heading1"/>
        <w:rPr>
          <w:rFonts w:ascii="Arial" w:hAnsi="Arial" w:cs="Arial"/>
          <w:sz w:val="18"/>
          <w:szCs w:val="18"/>
        </w:rPr>
      </w:pPr>
      <w:bookmarkStart w:id="544" w:name="_Toc501022446_4_1"/>
      <w:bookmarkStart w:id="545" w:name="_Toc94794502"/>
      <w:bookmarkStart w:id="546" w:name="_Toc95202028"/>
      <w:bookmarkStart w:id="547" w:name="_Toc98917951"/>
      <w:r w:rsidRPr="00023E8B">
        <w:rPr>
          <w:rFonts w:ascii="Arial" w:hAnsi="Arial" w:cs="Arial"/>
          <w:sz w:val="18"/>
          <w:szCs w:val="18"/>
        </w:rPr>
        <w:t>Third Party IPR Authorisation</w:t>
      </w:r>
      <w:bookmarkEnd w:id="544"/>
      <w:bookmarkEnd w:id="545"/>
      <w:bookmarkEnd w:id="546"/>
      <w:bookmarkEnd w:id="547"/>
    </w:p>
    <w:p w14:paraId="47616977" w14:textId="77777777" w:rsidR="0000405E" w:rsidRPr="00023E8B" w:rsidRDefault="0000405E" w:rsidP="0000405E">
      <w:pPr>
        <w:widowControl w:val="0"/>
        <w:autoSpaceDE w:val="0"/>
        <w:autoSpaceDN w:val="0"/>
        <w:adjustRightInd w:val="0"/>
        <w:spacing w:after="60"/>
        <w:ind w:left="120"/>
        <w:rPr>
          <w:rFonts w:ascii="Arial" w:hAnsi="Arial" w:cs="Arial"/>
          <w:sz w:val="18"/>
          <w:szCs w:val="18"/>
        </w:rPr>
      </w:pPr>
      <w:r w:rsidRPr="00023E8B">
        <w:rPr>
          <w:rFonts w:ascii="Arial" w:hAnsi="Arial" w:cs="Arial"/>
          <w:color w:val="000000"/>
          <w:sz w:val="18"/>
          <w:szCs w:val="18"/>
        </w:rPr>
        <w:t>AUTHORISATIONBY THE CROWN FOR USE OF THIRD PARTY INTELLECTUAL PROPERTY RIGHTS</w:t>
      </w:r>
    </w:p>
    <w:p w14:paraId="7F17CE85" w14:textId="77777777" w:rsidR="0000405E" w:rsidRPr="00023E8B" w:rsidRDefault="0000405E" w:rsidP="0000405E">
      <w:pPr>
        <w:widowControl w:val="0"/>
        <w:autoSpaceDE w:val="0"/>
        <w:autoSpaceDN w:val="0"/>
        <w:adjustRightInd w:val="0"/>
        <w:spacing w:after="60"/>
        <w:ind w:left="120"/>
        <w:rPr>
          <w:rFonts w:ascii="Arial" w:hAnsi="Arial" w:cs="Arial"/>
          <w:sz w:val="18"/>
          <w:szCs w:val="18"/>
        </w:rPr>
      </w:pPr>
      <w:r w:rsidRPr="00023E8B">
        <w:rPr>
          <w:rFonts w:ascii="Arial" w:hAnsi="Arial" w:cs="Arial"/>
          <w:color w:val="000000"/>
          <w:sz w:val="18"/>
          <w:szCs w:val="18"/>
        </w:rPr>
        <w:t> </w:t>
      </w:r>
    </w:p>
    <w:p w14:paraId="4F5AD1C8" w14:textId="77777777" w:rsidR="0000405E" w:rsidRPr="00023E8B" w:rsidRDefault="0000405E" w:rsidP="0000405E">
      <w:pPr>
        <w:widowControl w:val="0"/>
        <w:autoSpaceDE w:val="0"/>
        <w:autoSpaceDN w:val="0"/>
        <w:adjustRightInd w:val="0"/>
        <w:spacing w:after="200" w:line="276" w:lineRule="auto"/>
        <w:ind w:left="120" w:right="114"/>
        <w:rPr>
          <w:rFonts w:ascii="Arial" w:hAnsi="Arial" w:cs="Arial"/>
          <w:sz w:val="18"/>
          <w:szCs w:val="18"/>
        </w:rPr>
      </w:pPr>
      <w:r w:rsidRPr="00023E8B">
        <w:rPr>
          <w:rFonts w:ascii="Arial" w:hAnsi="Arial" w:cs="Arial"/>
          <w:color w:val="000000"/>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A2EBD18" w14:textId="77777777" w:rsidR="0000405E" w:rsidRPr="00023E8B" w:rsidRDefault="0000405E" w:rsidP="0000405E">
      <w:pPr>
        <w:widowControl w:val="0"/>
        <w:autoSpaceDE w:val="0"/>
        <w:autoSpaceDN w:val="0"/>
        <w:adjustRightInd w:val="0"/>
        <w:spacing w:after="200" w:line="276" w:lineRule="auto"/>
        <w:ind w:left="120" w:right="114"/>
        <w:rPr>
          <w:rFonts w:ascii="Arial" w:hAnsi="Arial" w:cs="Arial"/>
          <w:sz w:val="18"/>
          <w:szCs w:val="18"/>
        </w:rPr>
      </w:pPr>
    </w:p>
    <w:p w14:paraId="1E1940F3" w14:textId="77777777" w:rsidR="0000405E" w:rsidRPr="00023E8B" w:rsidRDefault="0000405E" w:rsidP="0000405E">
      <w:pPr>
        <w:pStyle w:val="Heading1"/>
        <w:ind w:left="360"/>
        <w:rPr>
          <w:rFonts w:ascii="Arial" w:hAnsi="Arial" w:cs="Arial"/>
          <w:sz w:val="18"/>
          <w:szCs w:val="18"/>
        </w:rPr>
      </w:pPr>
      <w:bookmarkStart w:id="548" w:name="_Toc501022446_6_1"/>
      <w:bookmarkStart w:id="549" w:name="_Toc501022445_8"/>
      <w:bookmarkStart w:id="550" w:name="_Toc94794508"/>
      <w:bookmarkStart w:id="551" w:name="_Toc95202032"/>
      <w:bookmarkStart w:id="552" w:name="_Toc98917952"/>
      <w:bookmarkEnd w:id="548"/>
      <w:r w:rsidRPr="00023E8B">
        <w:rPr>
          <w:rFonts w:ascii="Arial" w:hAnsi="Arial" w:cs="Arial"/>
          <w:sz w:val="18"/>
          <w:szCs w:val="18"/>
        </w:rPr>
        <w:t>45. Special conditions that apply to this Contract</w:t>
      </w:r>
      <w:bookmarkEnd w:id="549"/>
      <w:bookmarkEnd w:id="550"/>
      <w:bookmarkEnd w:id="551"/>
      <w:bookmarkEnd w:id="552"/>
    </w:p>
    <w:p w14:paraId="49DD6E16" w14:textId="77777777" w:rsidR="0000405E" w:rsidRPr="00023E8B" w:rsidRDefault="0000405E" w:rsidP="0000405E">
      <w:pPr>
        <w:widowControl w:val="0"/>
        <w:autoSpaceDE w:val="0"/>
        <w:autoSpaceDN w:val="0"/>
        <w:adjustRightInd w:val="0"/>
        <w:spacing w:after="200" w:line="276" w:lineRule="auto"/>
        <w:ind w:left="120" w:right="114"/>
        <w:rPr>
          <w:rFonts w:ascii="Arial" w:hAnsi="Arial" w:cs="Arial"/>
          <w:color w:val="000000"/>
          <w:sz w:val="18"/>
          <w:szCs w:val="18"/>
        </w:rPr>
      </w:pPr>
      <w:r w:rsidRPr="00023E8B">
        <w:rPr>
          <w:rFonts w:ascii="Arial" w:hAnsi="Arial" w:cs="Arial"/>
          <w:color w:val="000000"/>
          <w:sz w:val="18"/>
          <w:szCs w:val="18"/>
        </w:rPr>
        <w:t xml:space="preserve"> </w:t>
      </w:r>
      <w:bookmarkStart w:id="553" w:name="_Toc501022446_8_1"/>
      <w:bookmarkStart w:id="554" w:name="_Toc94794509"/>
    </w:p>
    <w:bookmarkEnd w:id="553"/>
    <w:bookmarkEnd w:id="554"/>
    <w:p w14:paraId="4ED52A97"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b/>
          <w:bCs/>
          <w:color w:val="000000"/>
          <w:sz w:val="18"/>
          <w:szCs w:val="18"/>
        </w:rPr>
        <w:t>45.1.      LIMITATIONS ON LIABILITY</w:t>
      </w:r>
    </w:p>
    <w:p w14:paraId="62CFD292"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b/>
          <w:bCs/>
          <w:color w:val="000000"/>
          <w:sz w:val="18"/>
          <w:szCs w:val="18"/>
        </w:rPr>
        <w:t>Definitions</w:t>
      </w:r>
    </w:p>
    <w:p w14:paraId="59CE2492"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45.1      In this Condition 45.1 the following words and expressions shall have the meanings given to them, except where the context requires a different meaning:</w:t>
      </w:r>
    </w:p>
    <w:p w14:paraId="545DE6B4"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“Charges” means any of the charges for the provision of the Services, Contractor Deliverables and the performance of any of the Contractor’s other obligations under this Contract, as determined in accordance with this Contract;</w:t>
      </w:r>
    </w:p>
    <w:p w14:paraId="31687649"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 xml:space="preserve">“Data Protection Legislation” means all applicable Law in force from time to time in the UK relating to the processing of personal data and privacy, including but not limited to: </w:t>
      </w:r>
    </w:p>
    <w:p w14:paraId="0F8EA1C5"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 xml:space="preserve">(1) UK GDPR; </w:t>
      </w:r>
    </w:p>
    <w:p w14:paraId="6DE0AE79"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(2) DPA 2018; and</w:t>
      </w:r>
    </w:p>
    <w:p w14:paraId="5F9242BA"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(3) the Privacy and Electronic Communications (EC Directive) Regulations 2003 (SI 2003/2426) as amended, each to the extent that it relates to the processing of personal data and privacy</w:t>
      </w:r>
      <w:r w:rsidRPr="00023E8B">
        <w:rPr>
          <w:rFonts w:ascii="Arial" w:hAnsi="Arial" w:cs="Arial"/>
          <w:b/>
          <w:bCs/>
          <w:color w:val="000000"/>
          <w:sz w:val="18"/>
          <w:szCs w:val="18"/>
        </w:rPr>
        <w:t xml:space="preserve">; </w:t>
      </w:r>
    </w:p>
    <w:p w14:paraId="0916D3A2"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w:t>
      </w:r>
      <w:r w:rsidRPr="00023E8B">
        <w:rPr>
          <w:rFonts w:ascii="Arial" w:hAnsi="Arial" w:cs="Arial"/>
          <w:color w:val="000000"/>
          <w:sz w:val="18"/>
          <w:szCs w:val="18"/>
        </w:rPr>
        <w:lastRenderedPageBreak/>
        <w:t>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4BC19D35"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‘DPA 2018’ means the Data Protection Act 2018;</w:t>
      </w:r>
    </w:p>
    <w:p w14:paraId="5DB8CC4D"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15827BD8"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“Service Credits” means the amount that the Contractor shall credit or pay to the Authority in the event of a failure by the Contractor to meet the agreed Service Levels as set out/referred to in [cross refer to service credit regime in the contract];</w:t>
      </w:r>
    </w:p>
    <w:p w14:paraId="49D5C717"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“Term” means the period commencing on [the commencement date / the date on which this Contract is signed / the date on which this Contract takes effect] and ending [on the expiry of x years /on x date] or on earlier termination of this Contract.</w:t>
      </w:r>
    </w:p>
    <w:p w14:paraId="29438AFC"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‘UK GDPR’ means the General Data Protection Regulation (Regulation (EU) 2016/679) as retained in UK law by the EU (Withdrawal) Act 2018 and the Data Protection, Privacy and Electronic Communications (Amendments etc) (EU Exit) Regulations 2019;</w:t>
      </w:r>
    </w:p>
    <w:p w14:paraId="1F379FEB"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b/>
          <w:bCs/>
          <w:color w:val="000000"/>
          <w:sz w:val="18"/>
          <w:szCs w:val="18"/>
        </w:rPr>
        <w:t>Unlimited liabilities</w:t>
      </w:r>
    </w:p>
    <w:p w14:paraId="33FEC0F4"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45.2      Neither Party limits its liability for:</w:t>
      </w:r>
    </w:p>
    <w:p w14:paraId="4F3D2E86"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45.2.1      death or personal injury caused by its negligence, or that of its employees, agents or sub-contractors (as applicable);</w:t>
      </w:r>
    </w:p>
    <w:p w14:paraId="792EBB5E"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45.2.2      fraud or fraudulent misrepresentation by it or its employees;</w:t>
      </w:r>
    </w:p>
    <w:p w14:paraId="10D70C8C"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45.2.3      breach of any obligation as to title implied by section 12 of the Sale of Goods Act 1979 or section 2 of the Supply of Goods and Services Act 1982; or</w:t>
      </w:r>
    </w:p>
    <w:p w14:paraId="25091307"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45.2.4      any liability to the extent it cannot be limited or excluded by law.</w:t>
      </w:r>
    </w:p>
    <w:p w14:paraId="682BC7E9"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 xml:space="preserve">45.3      The financial caps on liability set out in Clauses 45.4 and 45.5 below shall not apply to the following: </w:t>
      </w:r>
    </w:p>
    <w:p w14:paraId="72A123B6"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45.3.1      for any indemnity given by the Contractor to the Authority under this Contact, including but not limited to:</w:t>
      </w:r>
    </w:p>
    <w:p w14:paraId="2AE3F6CD"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45.3.1.1      the Contractor's indemnity in relation to DEFCON 91 (Intellectual Property in Software) and Condition 33 (Third Party IP – Rights and Restrictions);</w:t>
      </w:r>
    </w:p>
    <w:p w14:paraId="067FEFB7"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45.3.1.</w:t>
      </w:r>
      <w:r w:rsidRPr="00023E8B">
        <w:rPr>
          <w:rFonts w:ascii="Arial" w:hAnsi="Arial" w:cs="Arial"/>
          <w:sz w:val="18"/>
          <w:szCs w:val="18"/>
        </w:rPr>
        <w:t>2      the Contractor's indemnity in relation to TUPE at Schedule [N/A];</w:t>
      </w:r>
    </w:p>
    <w:p w14:paraId="751BFFC4"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sz w:val="18"/>
          <w:szCs w:val="18"/>
        </w:rPr>
        <w:t>45.3.2      for any indemnity given by the Authority to the Contractor under this Contract, including but not limited to:</w:t>
      </w:r>
    </w:p>
    <w:p w14:paraId="4E2FFC8F"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sz w:val="18"/>
          <w:szCs w:val="18"/>
        </w:rPr>
        <w:t>45.3.2.1      the Authority’s indemnity under DEFCON 514A (Failure of Performance under Research and Development Contracts);</w:t>
      </w:r>
    </w:p>
    <w:p w14:paraId="21F8EB9E"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sz w:val="18"/>
          <w:szCs w:val="18"/>
        </w:rPr>
        <w:t>45.3.2.2      the Authority’s indemnity in relation to TUPE under Schedule [N/A];</w:t>
      </w:r>
    </w:p>
    <w:p w14:paraId="6573D4ED"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sz w:val="18"/>
          <w:szCs w:val="18"/>
        </w:rPr>
        <w:t>45.3.3      breach by the Contractor of DEFCON 532A (SC2) [532B] [joint controller provisions set out at Clause - N/A and Data Protection Legislation; and</w:t>
      </w:r>
    </w:p>
    <w:p w14:paraId="27BC81B5"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 xml:space="preserve">45.3.4      to the extent it arises as a result of a Default by either Party, any fine or penalty incurred by the other Party pursuant to Law and any costs incurred by such other Party in defending any proceedings </w:t>
      </w:r>
      <w:r w:rsidRPr="00023E8B">
        <w:rPr>
          <w:rFonts w:ascii="Arial" w:hAnsi="Arial" w:cs="Arial"/>
          <w:color w:val="000000"/>
          <w:sz w:val="18"/>
          <w:szCs w:val="18"/>
        </w:rPr>
        <w:lastRenderedPageBreak/>
        <w:t>which result in such fine or penalty.</w:t>
      </w:r>
    </w:p>
    <w:p w14:paraId="05C8CF07"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03BB03F5"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b/>
          <w:bCs/>
          <w:color w:val="000000"/>
          <w:sz w:val="18"/>
          <w:szCs w:val="18"/>
        </w:rPr>
        <w:t>Financial limits</w:t>
      </w:r>
    </w:p>
    <w:p w14:paraId="38937B43"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45.4      Subject to Clauses 45.2 and 45.3 and to the maximum extent permitted by Law:</w:t>
      </w:r>
    </w:p>
    <w:p w14:paraId="0CEC8818"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 xml:space="preserve">45.4.1    </w:t>
      </w:r>
      <w:r w:rsidRPr="00023E8B">
        <w:rPr>
          <w:rFonts w:ascii="Arial" w:hAnsi="Arial" w:cs="Arial"/>
          <w:sz w:val="18"/>
          <w:szCs w:val="18"/>
        </w:rPr>
        <w:t xml:space="preserve">[throughout the Term] </w:t>
      </w:r>
      <w:r w:rsidRPr="00023E8B">
        <w:rPr>
          <w:rFonts w:ascii="Arial" w:hAnsi="Arial" w:cs="Arial"/>
          <w:color w:val="000000"/>
          <w:sz w:val="18"/>
          <w:szCs w:val="18"/>
        </w:rPr>
        <w:t>the Contractor's total liability in respect of losses that are caused by Defaults of the Contractor shall in no event exceed:</w:t>
      </w:r>
    </w:p>
    <w:p w14:paraId="692DB085"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 xml:space="preserve">45.4.1.1      in respect of DEFCON 76 (SC2) [N/A] in aggregate; </w:t>
      </w:r>
    </w:p>
    <w:p w14:paraId="18D9DA2D" w14:textId="685BFD1E"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 xml:space="preserve">45.4.1.2      in respect of Condition 42b </w:t>
      </w:r>
      <w:r w:rsidR="007C64AC" w:rsidRPr="007C64AC">
        <w:rPr>
          <w:rFonts w:ascii="Arial" w:hAnsi="Arial" w:cs="Arial"/>
          <w:b/>
          <w:bCs/>
          <w:sz w:val="16"/>
          <w:szCs w:val="16"/>
          <w:highlight w:val="yellow"/>
        </w:rPr>
        <w:t>Redacted</w:t>
      </w:r>
      <w:r w:rsidR="007C64AC" w:rsidRPr="007C64AC">
        <w:rPr>
          <w:rFonts w:ascii="Arial" w:hAnsi="Arial" w:cs="Arial"/>
          <w:b/>
          <w:bCs/>
          <w:sz w:val="16"/>
          <w:szCs w:val="16"/>
        </w:rPr>
        <w:t xml:space="preserve"> </w:t>
      </w:r>
      <w:r w:rsidR="007C64AC" w:rsidRPr="007C64AC">
        <w:rPr>
          <w:rFonts w:ascii="Arial" w:hAnsi="Arial" w:cs="Arial"/>
          <w:b/>
          <w:bCs/>
          <w:color w:val="FFFFFF" w:themeColor="background1"/>
          <w:sz w:val="16"/>
          <w:szCs w:val="16"/>
          <w:highlight w:val="black"/>
        </w:rPr>
        <w:t>Under FOIA, Section 43, Commercial Interests</w:t>
      </w:r>
      <w:r w:rsidR="007C64AC" w:rsidRPr="007C64AC">
        <w:rPr>
          <w:rFonts w:ascii="Arial" w:hAnsi="Arial" w:cs="Arial"/>
          <w:color w:val="FFFFFF" w:themeColor="background1"/>
          <w:sz w:val="18"/>
          <w:szCs w:val="18"/>
        </w:rPr>
        <w:t xml:space="preserve"> </w:t>
      </w:r>
      <w:r w:rsidRPr="00023E8B">
        <w:rPr>
          <w:rFonts w:ascii="Arial" w:hAnsi="Arial" w:cs="Arial"/>
          <w:color w:val="000000"/>
          <w:sz w:val="18"/>
          <w:szCs w:val="18"/>
        </w:rPr>
        <w:t>in aggregate;</w:t>
      </w:r>
    </w:p>
    <w:p w14:paraId="7893AD7C"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45.4.1.3      in respect of DEFCON 611 (SC2) [N/A] in aggregate; and</w:t>
      </w:r>
    </w:p>
    <w:p w14:paraId="547376A4"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45.4.1.4      in respect of condition 27d [N/A] in aggregate;</w:t>
      </w:r>
    </w:p>
    <w:p w14:paraId="6C9B5083" w14:textId="38CED31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 xml:space="preserve">45.4.2      without limiting Clause 1.4.1 and subject always to Clauses 45.2, 45.3 and 45.4.3, the Contractor's total liability throughout the Term in respect of all other liabilities (but excluding any Service Credits paid or payable in accordance with [N/A], whether in contract, in tort (including negligence), arising under warranty, under statute or otherwise under or in connection with this Contract shall be </w:t>
      </w:r>
      <w:r w:rsidR="00793E66" w:rsidRPr="007C64AC">
        <w:rPr>
          <w:rFonts w:ascii="Arial" w:hAnsi="Arial" w:cs="Arial"/>
          <w:b/>
          <w:bCs/>
          <w:sz w:val="16"/>
          <w:szCs w:val="16"/>
          <w:highlight w:val="yellow"/>
        </w:rPr>
        <w:t>Redacted</w:t>
      </w:r>
      <w:r w:rsidR="00793E66" w:rsidRPr="007C64AC">
        <w:rPr>
          <w:rFonts w:ascii="Arial" w:hAnsi="Arial" w:cs="Arial"/>
          <w:b/>
          <w:bCs/>
          <w:sz w:val="16"/>
          <w:szCs w:val="16"/>
        </w:rPr>
        <w:t xml:space="preserve"> </w:t>
      </w:r>
      <w:r w:rsidR="00793E66" w:rsidRPr="007C64AC">
        <w:rPr>
          <w:rFonts w:ascii="Arial" w:hAnsi="Arial" w:cs="Arial"/>
          <w:b/>
          <w:bCs/>
          <w:color w:val="FFFFFF" w:themeColor="background1"/>
          <w:sz w:val="16"/>
          <w:szCs w:val="16"/>
          <w:highlight w:val="black"/>
        </w:rPr>
        <w:t>Under FOIA, Section 43, Commercial Interests</w:t>
      </w:r>
      <w:r w:rsidRPr="00023E8B">
        <w:rPr>
          <w:rFonts w:ascii="Arial" w:hAnsi="Arial" w:cs="Arial"/>
          <w:color w:val="000000"/>
          <w:sz w:val="18"/>
          <w:szCs w:val="18"/>
        </w:rPr>
        <w:t xml:space="preserve"> pounds in aggregate.</w:t>
      </w:r>
    </w:p>
    <w:p w14:paraId="1D6C90C0"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45.4.3      on the exercise of any and, where more than one, each option period or agreed extension to the Term, the limitation of the Contractor's total liability (in aggregate) set out in Clauses 45.4.1 and 45.4.2 above shall be fully replenished such that on and from each such exercise or extension of the Term, the Authority shall be able to claim up to the full value of the limitation set out in Clauses 45.4.1 and 45.4.2 of this Contract.</w:t>
      </w:r>
    </w:p>
    <w:p w14:paraId="68F9E399"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45.5      Subject to Clauses 45.2, 45.3 and 45.6,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59D5A38"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45.6      Clause 45.5 shall not exclude or limit the Contractor's right under this Contract to claim for the Charges.</w:t>
      </w:r>
    </w:p>
    <w:p w14:paraId="109AF6EE"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b/>
          <w:bCs/>
          <w:color w:val="000000"/>
          <w:sz w:val="18"/>
          <w:szCs w:val="18"/>
        </w:rPr>
        <w:t>Consequential loss</w:t>
      </w:r>
    </w:p>
    <w:p w14:paraId="23FFC11C"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45.7      Subject to Clauses 45.2, 45.3 and 45.8, neither Party shall be liable to the other Party or to any third party, whether in contract (including under any warranty), in tort (including negligence), under statute or otherwise for or in respect of:</w:t>
      </w:r>
    </w:p>
    <w:p w14:paraId="25A00EF0"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45.7.1      indirect loss or damage;</w:t>
      </w:r>
    </w:p>
    <w:p w14:paraId="0869D6C5"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45.7.2      special loss or damage;</w:t>
      </w:r>
    </w:p>
    <w:p w14:paraId="5F610547"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45.7.3      consequential loss or damage;</w:t>
      </w:r>
    </w:p>
    <w:p w14:paraId="28145A19"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45.7.4      loss of profits (whether direct or indirect);</w:t>
      </w:r>
    </w:p>
    <w:p w14:paraId="2FD13ABD"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45.7.5      loss of turnover (whether direct or indirect);</w:t>
      </w:r>
    </w:p>
    <w:p w14:paraId="08C72D58"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45.7.6      loss of business opportunities (whether direct or indirect); or</w:t>
      </w:r>
    </w:p>
    <w:p w14:paraId="5C2343C9"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lastRenderedPageBreak/>
        <w:t>45.7.7      damage to goodwill (whether direct or indirect),</w:t>
      </w:r>
    </w:p>
    <w:p w14:paraId="4FEC6669"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even if that Party was aware of the possibility of such loss or damage to the other Party.</w:t>
      </w:r>
    </w:p>
    <w:p w14:paraId="3B21B5AB"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45.8      The provisions of Clause 45.7 shall not restrict the Authority's ability to recover any of the following losses incurred by the Authority to the extent that they arise as a result of a Default by the Contractor:</w:t>
      </w:r>
    </w:p>
    <w:p w14:paraId="17432DB3"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45.8.1      any additional operational and administrative costs and expenses arising from the Contractor's Default, including any costs paid or payable by the Authority:</w:t>
      </w:r>
    </w:p>
    <w:p w14:paraId="073CF7EF"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45.8.1.1      to any third party;</w:t>
      </w:r>
    </w:p>
    <w:p w14:paraId="49003F60"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45.8.1.2      for putting in place workarounds for the Contractor Deliverables and other deliverables that are reliant on the Contractor Deliverables; and</w:t>
      </w:r>
    </w:p>
    <w:p w14:paraId="298C1E84"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45.8.1.3      relating to time spent by or on behalf of the Authority in dealing with the consequences of the Default;</w:t>
      </w:r>
    </w:p>
    <w:p w14:paraId="7F7B8338"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45.8.2      any or all wasted expenditure and losses incurred by the Authority arising from the Contractor's Default, including wasted management time;</w:t>
      </w:r>
    </w:p>
    <w:p w14:paraId="4065F04F"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1C0CF02"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 xml:space="preserve">45.8.4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7CD23E10"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45.8.5      damage to the Authority's physical property and tangible assets, including damage under DEFCONs 76 (SC2) and 611 (SC2);</w:t>
      </w:r>
    </w:p>
    <w:p w14:paraId="28A3F0D0"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45.8.6      costs, expenses and charges arising from, or any damages, account of profits or other award made for, infringement of any third-party Intellectual Property Rights or breach of any obligations of confidence;</w:t>
      </w:r>
    </w:p>
    <w:p w14:paraId="345A1EED"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006128E4"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45.8.8      any fine or penalty incurred by the Authority pursuant to Law and any costs incurred by the Authority in defending any proceedings which result in such fine or penalty; or</w:t>
      </w:r>
    </w:p>
    <w:p w14:paraId="2A6A6E8C"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45.8.9      any savings, discounts or price reductions during the Term and any option period or agreed extension to the Term committed to by the Contractor pursuant to this Contract.</w:t>
      </w:r>
    </w:p>
    <w:p w14:paraId="501FC1C8"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b/>
          <w:bCs/>
          <w:color w:val="000000"/>
          <w:sz w:val="18"/>
          <w:szCs w:val="18"/>
        </w:rPr>
        <w:t>Invalidity</w:t>
      </w:r>
    </w:p>
    <w:p w14:paraId="6D5A0479"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45.9      If any limitation or provision contained or expressly referred to in this Condition 45.1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45.1.</w:t>
      </w:r>
    </w:p>
    <w:p w14:paraId="316A8899"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b/>
          <w:bCs/>
          <w:color w:val="000000"/>
          <w:sz w:val="18"/>
          <w:szCs w:val="18"/>
        </w:rPr>
        <w:t>Third party claims or losses</w:t>
      </w:r>
    </w:p>
    <w:p w14:paraId="5F072C1F" w14:textId="77777777" w:rsidR="0000405E" w:rsidRPr="00023E8B" w:rsidRDefault="0000405E" w:rsidP="0000405E">
      <w:pPr>
        <w:widowControl w:val="0"/>
        <w:autoSpaceDE w:val="0"/>
        <w:autoSpaceDN w:val="0"/>
        <w:adjustRightInd w:val="0"/>
        <w:spacing w:after="220"/>
        <w:ind w:left="546"/>
        <w:rPr>
          <w:rFonts w:ascii="Arial" w:hAnsi="Arial" w:cs="Arial"/>
          <w:sz w:val="18"/>
          <w:szCs w:val="18"/>
        </w:rPr>
      </w:pPr>
      <w:r w:rsidRPr="00023E8B">
        <w:rPr>
          <w:rFonts w:ascii="Arial" w:hAnsi="Arial" w:cs="Arial"/>
          <w:color w:val="000000"/>
          <w:sz w:val="18"/>
          <w:szCs w:val="18"/>
        </w:rPr>
        <w:t xml:space="preserve">45.10      Without prejudice to any other rights or remedies the Authority may have under this Contract (including but not limited to any indemnity claim under DEFCONs 91 and Condition 33 or at Law), the </w:t>
      </w:r>
      <w:r w:rsidRPr="00023E8B">
        <w:rPr>
          <w:rFonts w:ascii="Arial" w:hAnsi="Arial" w:cs="Arial"/>
          <w:color w:val="000000"/>
          <w:sz w:val="18"/>
          <w:szCs w:val="18"/>
        </w:rPr>
        <w:lastRenderedPageBreak/>
        <w:t>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31349999"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45.10.1      arises naturally and ordinarily as a result of the Contractor's failure to provide the Contractor Deliverables or failure to perform any of its obligations under this Contract; and</w:t>
      </w:r>
    </w:p>
    <w:p w14:paraId="49F5517B" w14:textId="77777777" w:rsidR="0000405E" w:rsidRPr="00023E8B" w:rsidRDefault="0000405E" w:rsidP="0000405E">
      <w:pPr>
        <w:widowControl w:val="0"/>
        <w:autoSpaceDE w:val="0"/>
        <w:autoSpaceDN w:val="0"/>
        <w:adjustRightInd w:val="0"/>
        <w:spacing w:after="220"/>
        <w:ind w:left="1113"/>
        <w:rPr>
          <w:rFonts w:ascii="Arial" w:hAnsi="Arial" w:cs="Arial"/>
          <w:sz w:val="18"/>
          <w:szCs w:val="18"/>
        </w:rPr>
      </w:pPr>
      <w:r w:rsidRPr="00023E8B">
        <w:rPr>
          <w:rFonts w:ascii="Arial" w:hAnsi="Arial" w:cs="Arial"/>
          <w:color w:val="000000"/>
          <w:sz w:val="18"/>
          <w:szCs w:val="18"/>
        </w:rPr>
        <w:t>45.10.2      is a type of claim or loss that would have been recoverable under this Contract if the third party were a party to this Contract (whether as the Authority or the Contractor), such claim to be construed as direct losses for the purpose of this Contract.</w:t>
      </w:r>
    </w:p>
    <w:p w14:paraId="6343BFC9"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b/>
          <w:bCs/>
          <w:color w:val="000000"/>
          <w:sz w:val="18"/>
          <w:szCs w:val="18"/>
        </w:rPr>
        <w:t>No double recovery</w:t>
      </w:r>
    </w:p>
    <w:p w14:paraId="392175A2"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45.11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3AAAC1B" w14:textId="77777777" w:rsidR="0000405E" w:rsidRPr="00023E8B" w:rsidRDefault="0000405E" w:rsidP="0000405E">
      <w:pPr>
        <w:widowControl w:val="0"/>
        <w:autoSpaceDE w:val="0"/>
        <w:autoSpaceDN w:val="0"/>
        <w:adjustRightInd w:val="0"/>
        <w:spacing w:after="220"/>
        <w:ind w:left="120"/>
        <w:rPr>
          <w:rFonts w:ascii="Arial" w:hAnsi="Arial" w:cs="Arial"/>
          <w:sz w:val="18"/>
          <w:szCs w:val="18"/>
        </w:rPr>
      </w:pPr>
      <w:r w:rsidRPr="00023E8B">
        <w:rPr>
          <w:rFonts w:ascii="Arial" w:hAnsi="Arial" w:cs="Arial"/>
          <w:color w:val="000000"/>
          <w:sz w:val="18"/>
          <w:szCs w:val="18"/>
        </w:rPr>
        <w:t> </w:t>
      </w:r>
    </w:p>
    <w:p w14:paraId="559962FF" w14:textId="77777777" w:rsidR="0000405E" w:rsidRPr="00023E8B" w:rsidRDefault="0000405E" w:rsidP="0000405E">
      <w:pPr>
        <w:rPr>
          <w:sz w:val="18"/>
          <w:szCs w:val="18"/>
        </w:rPr>
      </w:pPr>
    </w:p>
    <w:p w14:paraId="2F4DD366" w14:textId="77777777" w:rsidR="0000405E" w:rsidRDefault="0000405E">
      <w:pPr>
        <w:sectPr w:rsidR="0000405E">
          <w:pgSz w:w="11906" w:h="16838"/>
          <w:pgMar w:top="1440" w:right="1440" w:bottom="1440" w:left="1440" w:header="708" w:footer="708" w:gutter="0"/>
          <w:cols w:space="708"/>
          <w:docGrid w:linePitch="360"/>
        </w:sectPr>
      </w:pPr>
    </w:p>
    <w:p w14:paraId="0D36227F" w14:textId="77777777" w:rsidR="0000405E" w:rsidRPr="00D91513" w:rsidRDefault="0000405E" w:rsidP="0000405E">
      <w:pPr>
        <w:pStyle w:val="Heading1"/>
        <w:tabs>
          <w:tab w:val="left" w:pos="720"/>
        </w:tabs>
        <w:rPr>
          <w:rFonts w:ascii="Arial" w:hAnsi="Arial" w:cs="Arial"/>
          <w:sz w:val="18"/>
          <w:szCs w:val="18"/>
        </w:rPr>
      </w:pPr>
      <w:bookmarkStart w:id="555" w:name="_Toc422462853"/>
      <w:bookmarkStart w:id="556" w:name="_Toc402273351"/>
      <w:bookmarkStart w:id="557" w:name="_Toc375205555"/>
      <w:bookmarkStart w:id="558" w:name="_Toc367107576"/>
      <w:bookmarkStart w:id="559" w:name="_Toc95202034"/>
      <w:r w:rsidRPr="00D91513">
        <w:rPr>
          <w:rFonts w:ascii="Arial" w:hAnsi="Arial" w:cs="Arial"/>
          <w:sz w:val="18"/>
          <w:szCs w:val="18"/>
        </w:rPr>
        <w:lastRenderedPageBreak/>
        <w:t>Schedule 1 - Definitions of Contract</w:t>
      </w:r>
      <w:bookmarkEnd w:id="555"/>
      <w:bookmarkEnd w:id="556"/>
      <w:bookmarkEnd w:id="557"/>
      <w:bookmarkEnd w:id="558"/>
      <w:bookmarkEnd w:id="559"/>
      <w:r w:rsidRPr="00D91513">
        <w:rPr>
          <w:rFonts w:ascii="Arial" w:hAnsi="Arial" w:cs="Arial"/>
          <w:sz w:val="18"/>
          <w:szCs w:val="18"/>
        </w:rPr>
        <w:br/>
      </w:r>
    </w:p>
    <w:p w14:paraId="70D60CBA"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Articles</w:t>
      </w:r>
      <w:r w:rsidRPr="00D91513">
        <w:rPr>
          <w:rFonts w:ascii="Arial" w:hAnsi="Arial" w:cs="Arial"/>
          <w:b/>
          <w:sz w:val="18"/>
          <w:szCs w:val="18"/>
        </w:rPr>
        <w:tab/>
      </w:r>
      <w:r w:rsidRPr="00D91513">
        <w:rPr>
          <w:rFonts w:ascii="Arial" w:hAnsi="Arial" w:cs="Arial"/>
          <w:sz w:val="18"/>
          <w:szCs w:val="18"/>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D91513">
        <w:rPr>
          <w:rFonts w:ascii="Arial" w:hAnsi="Arial" w:cs="Arial"/>
          <w:b/>
          <w:sz w:val="18"/>
          <w:szCs w:val="18"/>
        </w:rPr>
        <w:t>This definition only applies when DEFCONs are added to these Conditions</w:t>
      </w:r>
      <w:r w:rsidRPr="00D91513">
        <w:rPr>
          <w:rFonts w:ascii="Arial" w:hAnsi="Arial" w:cs="Arial"/>
          <w:sz w:val="18"/>
          <w:szCs w:val="18"/>
        </w:rPr>
        <w:t>);</w:t>
      </w:r>
      <w:r w:rsidRPr="00D91513">
        <w:rPr>
          <w:rFonts w:ascii="Arial" w:hAnsi="Arial" w:cs="Arial"/>
          <w:sz w:val="18"/>
          <w:szCs w:val="18"/>
        </w:rPr>
        <w:br/>
      </w:r>
    </w:p>
    <w:p w14:paraId="5EB34209" w14:textId="77777777" w:rsidR="0000405E" w:rsidRPr="00D91513" w:rsidRDefault="0000405E" w:rsidP="0000405E">
      <w:pPr>
        <w:ind w:left="3119" w:hanging="3119"/>
        <w:jc w:val="both"/>
        <w:rPr>
          <w:rFonts w:ascii="Arial" w:hAnsi="Arial" w:cs="Arial"/>
          <w:sz w:val="18"/>
          <w:szCs w:val="18"/>
        </w:rPr>
      </w:pPr>
      <w:r w:rsidRPr="00D91513">
        <w:rPr>
          <w:rFonts w:ascii="Arial" w:hAnsi="Arial" w:cs="Arial"/>
          <w:b/>
          <w:sz w:val="18"/>
          <w:szCs w:val="18"/>
        </w:rPr>
        <w:t>Authority</w:t>
      </w:r>
      <w:r w:rsidRPr="00D91513">
        <w:rPr>
          <w:rFonts w:ascii="Arial" w:hAnsi="Arial" w:cs="Arial"/>
          <w:b/>
          <w:sz w:val="18"/>
          <w:szCs w:val="18"/>
        </w:rPr>
        <w:tab/>
      </w:r>
      <w:r w:rsidRPr="00D91513">
        <w:rPr>
          <w:rFonts w:ascii="Arial" w:hAnsi="Arial" w:cs="Arial"/>
          <w:color w:val="000000"/>
          <w:sz w:val="18"/>
          <w:szCs w:val="18"/>
        </w:rPr>
        <w:t>means the Secretary of State for Defence acting on behalf of the Crown</w:t>
      </w:r>
      <w:r w:rsidRPr="00D91513">
        <w:rPr>
          <w:rFonts w:ascii="Arial" w:hAnsi="Arial" w:cs="Arial"/>
          <w:sz w:val="18"/>
          <w:szCs w:val="18"/>
        </w:rPr>
        <w:t>;</w:t>
      </w:r>
      <w:r w:rsidRPr="00D91513">
        <w:rPr>
          <w:rFonts w:ascii="Arial" w:hAnsi="Arial" w:cs="Arial"/>
          <w:sz w:val="18"/>
          <w:szCs w:val="18"/>
        </w:rPr>
        <w:br/>
      </w:r>
    </w:p>
    <w:p w14:paraId="1DF94DEE"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Authority’s</w:t>
      </w:r>
      <w:r w:rsidRPr="00D91513">
        <w:rPr>
          <w:rFonts w:ascii="Arial" w:hAnsi="Arial" w:cs="Arial"/>
          <w:b/>
          <w:i/>
          <w:sz w:val="18"/>
          <w:szCs w:val="18"/>
        </w:rPr>
        <w:t xml:space="preserve"> </w:t>
      </w:r>
      <w:r w:rsidRPr="00D91513">
        <w:rPr>
          <w:rFonts w:ascii="Arial" w:hAnsi="Arial" w:cs="Arial"/>
          <w:b/>
          <w:sz w:val="18"/>
          <w:szCs w:val="18"/>
        </w:rPr>
        <w:t>Representative(s)</w:t>
      </w:r>
      <w:r w:rsidRPr="00D91513">
        <w:rPr>
          <w:rFonts w:ascii="Arial" w:hAnsi="Arial" w:cs="Arial"/>
          <w:b/>
          <w:i/>
          <w:sz w:val="18"/>
          <w:szCs w:val="18"/>
        </w:rPr>
        <w:tab/>
      </w:r>
      <w:r w:rsidRPr="00D91513">
        <w:rPr>
          <w:rFonts w:ascii="Arial" w:hAnsi="Arial" w:cs="Arial"/>
          <w:sz w:val="18"/>
          <w:szCs w:val="18"/>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r w:rsidRPr="00D91513">
        <w:rPr>
          <w:rFonts w:ascii="Arial" w:hAnsi="Arial" w:cs="Arial"/>
          <w:sz w:val="18"/>
          <w:szCs w:val="18"/>
        </w:rPr>
        <w:br/>
      </w:r>
    </w:p>
    <w:p w14:paraId="002F6434"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Business Day</w:t>
      </w:r>
      <w:r w:rsidRPr="00D91513">
        <w:rPr>
          <w:rFonts w:ascii="Arial" w:hAnsi="Arial" w:cs="Arial"/>
          <w:sz w:val="18"/>
          <w:szCs w:val="18"/>
        </w:rPr>
        <w:tab/>
        <w:t>means 09:00 to 17:00 Monday to Friday, excluding public and statutory holidays;</w:t>
      </w:r>
      <w:r w:rsidRPr="00D91513">
        <w:rPr>
          <w:rFonts w:ascii="Arial" w:hAnsi="Arial" w:cs="Arial"/>
          <w:sz w:val="18"/>
          <w:szCs w:val="18"/>
        </w:rPr>
        <w:br/>
      </w:r>
    </w:p>
    <w:p w14:paraId="3523CFF8" w14:textId="77777777" w:rsidR="0000405E" w:rsidRPr="00D91513" w:rsidRDefault="0000405E" w:rsidP="0000405E">
      <w:pPr>
        <w:autoSpaceDE w:val="0"/>
        <w:adjustRightInd w:val="0"/>
        <w:ind w:left="3119" w:hanging="3119"/>
        <w:rPr>
          <w:rFonts w:ascii="Arial" w:hAnsi="Arial" w:cs="Arial"/>
          <w:sz w:val="18"/>
          <w:szCs w:val="18"/>
        </w:rPr>
      </w:pPr>
      <w:r w:rsidRPr="00D91513">
        <w:rPr>
          <w:rFonts w:ascii="Arial" w:hAnsi="Arial" w:cs="Arial"/>
          <w:b/>
          <w:sz w:val="18"/>
          <w:szCs w:val="18"/>
        </w:rPr>
        <w:t>Central Government Body</w:t>
      </w:r>
      <w:r w:rsidRPr="00D91513">
        <w:rPr>
          <w:rFonts w:ascii="Arial" w:hAnsi="Arial" w:cs="Arial"/>
          <w:b/>
          <w:sz w:val="18"/>
          <w:szCs w:val="18"/>
        </w:rPr>
        <w:tab/>
      </w:r>
      <w:r w:rsidRPr="00D91513">
        <w:rPr>
          <w:rFonts w:ascii="Arial" w:hAnsi="Arial" w:cs="Arial"/>
          <w:sz w:val="18"/>
          <w:szCs w:val="18"/>
        </w:rPr>
        <w:t>a body listed in one of the following sub-categories of the Central Government classification of the Public Sector Classification Guide, as published and amended from time to time by the Office for National Statistics:</w:t>
      </w:r>
    </w:p>
    <w:p w14:paraId="39EE35F6" w14:textId="77777777" w:rsidR="0000405E" w:rsidRPr="00D91513" w:rsidRDefault="0000405E" w:rsidP="006F32F9">
      <w:pPr>
        <w:widowControl w:val="0"/>
        <w:numPr>
          <w:ilvl w:val="0"/>
          <w:numId w:val="29"/>
        </w:numPr>
        <w:tabs>
          <w:tab w:val="clear" w:pos="4130"/>
          <w:tab w:val="left" w:pos="3686"/>
        </w:tabs>
        <w:autoSpaceDN w:val="0"/>
        <w:ind w:left="3119" w:firstLine="0"/>
        <w:rPr>
          <w:rFonts w:ascii="Arial" w:hAnsi="Arial" w:cs="Arial"/>
          <w:sz w:val="18"/>
          <w:szCs w:val="18"/>
        </w:rPr>
      </w:pPr>
      <w:r w:rsidRPr="00D91513">
        <w:rPr>
          <w:rFonts w:ascii="Arial" w:hAnsi="Arial" w:cs="Arial"/>
          <w:sz w:val="18"/>
          <w:szCs w:val="18"/>
        </w:rPr>
        <w:t>Government Department;</w:t>
      </w:r>
    </w:p>
    <w:p w14:paraId="0298F091" w14:textId="77777777" w:rsidR="0000405E" w:rsidRPr="00D91513" w:rsidRDefault="0000405E" w:rsidP="006F32F9">
      <w:pPr>
        <w:widowControl w:val="0"/>
        <w:numPr>
          <w:ilvl w:val="0"/>
          <w:numId w:val="29"/>
        </w:numPr>
        <w:tabs>
          <w:tab w:val="clear" w:pos="4130"/>
          <w:tab w:val="left" w:pos="3686"/>
        </w:tabs>
        <w:autoSpaceDN w:val="0"/>
        <w:ind w:left="3686" w:hanging="567"/>
        <w:rPr>
          <w:rFonts w:ascii="Arial" w:hAnsi="Arial" w:cs="Arial"/>
          <w:sz w:val="18"/>
          <w:szCs w:val="18"/>
        </w:rPr>
      </w:pPr>
      <w:r w:rsidRPr="00D91513">
        <w:rPr>
          <w:rFonts w:ascii="Arial" w:hAnsi="Arial" w:cs="Arial"/>
          <w:sz w:val="18"/>
          <w:szCs w:val="18"/>
        </w:rPr>
        <w:t>Non-Departmental Public Body or Assembly Sponsored Public Body (advisory, executive, or tribunal);</w:t>
      </w:r>
    </w:p>
    <w:p w14:paraId="4051A81E" w14:textId="77777777" w:rsidR="0000405E" w:rsidRPr="00D91513" w:rsidRDefault="0000405E" w:rsidP="006F32F9">
      <w:pPr>
        <w:widowControl w:val="0"/>
        <w:numPr>
          <w:ilvl w:val="0"/>
          <w:numId w:val="29"/>
        </w:numPr>
        <w:tabs>
          <w:tab w:val="clear" w:pos="4130"/>
          <w:tab w:val="left" w:pos="3686"/>
        </w:tabs>
        <w:autoSpaceDN w:val="0"/>
        <w:ind w:left="3119" w:firstLine="0"/>
        <w:rPr>
          <w:rFonts w:ascii="Arial" w:hAnsi="Arial" w:cs="Arial"/>
          <w:sz w:val="18"/>
          <w:szCs w:val="18"/>
        </w:rPr>
      </w:pPr>
      <w:r w:rsidRPr="00D91513">
        <w:rPr>
          <w:rFonts w:ascii="Arial" w:hAnsi="Arial" w:cs="Arial"/>
          <w:sz w:val="18"/>
          <w:szCs w:val="18"/>
        </w:rPr>
        <w:t>Non-Ministerial Department; or</w:t>
      </w:r>
    </w:p>
    <w:p w14:paraId="17AB5EA5" w14:textId="77777777" w:rsidR="0000405E" w:rsidRPr="00D91513" w:rsidRDefault="0000405E" w:rsidP="006F32F9">
      <w:pPr>
        <w:widowControl w:val="0"/>
        <w:numPr>
          <w:ilvl w:val="0"/>
          <w:numId w:val="29"/>
        </w:numPr>
        <w:tabs>
          <w:tab w:val="clear" w:pos="4130"/>
          <w:tab w:val="left" w:pos="3686"/>
        </w:tabs>
        <w:autoSpaceDN w:val="0"/>
        <w:ind w:left="3119" w:firstLine="0"/>
        <w:rPr>
          <w:rFonts w:ascii="Arial" w:hAnsi="Arial" w:cs="Arial"/>
          <w:sz w:val="18"/>
          <w:szCs w:val="18"/>
        </w:rPr>
      </w:pPr>
      <w:r w:rsidRPr="00D91513">
        <w:rPr>
          <w:rFonts w:ascii="Arial" w:hAnsi="Arial" w:cs="Arial"/>
          <w:sz w:val="18"/>
          <w:szCs w:val="18"/>
        </w:rPr>
        <w:t xml:space="preserve">Executive Agency; </w:t>
      </w:r>
      <w:r w:rsidRPr="00D91513">
        <w:rPr>
          <w:rFonts w:ascii="Arial" w:hAnsi="Arial" w:cs="Arial"/>
          <w:sz w:val="18"/>
          <w:szCs w:val="18"/>
        </w:rPr>
        <w:br/>
      </w:r>
    </w:p>
    <w:p w14:paraId="245A9EF5"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Collect</w:t>
      </w:r>
      <w:r w:rsidRPr="00D91513">
        <w:rPr>
          <w:rFonts w:ascii="Arial" w:hAnsi="Arial" w:cs="Arial"/>
          <w:b/>
          <w:sz w:val="18"/>
          <w:szCs w:val="18"/>
        </w:rPr>
        <w:tab/>
      </w:r>
      <w:r w:rsidRPr="00D91513">
        <w:rPr>
          <w:rFonts w:ascii="Arial" w:hAnsi="Arial" w:cs="Arial"/>
          <w:sz w:val="18"/>
          <w:szCs w:val="18"/>
        </w:rPr>
        <w:t>means pick up the Contractor Deliverables from the Consignor.  This shall include loading, and any other specific arrangements, agreed in accordance with Clause 28.c and Collected and Collection shall be construed accordingly;</w:t>
      </w:r>
    </w:p>
    <w:p w14:paraId="4390EDA0" w14:textId="77777777" w:rsidR="0000405E" w:rsidRPr="00D91513" w:rsidRDefault="0000405E" w:rsidP="0000405E">
      <w:pPr>
        <w:ind w:left="3119" w:hanging="3119"/>
        <w:rPr>
          <w:rFonts w:ascii="Arial" w:hAnsi="Arial" w:cs="Arial"/>
          <w:sz w:val="18"/>
          <w:szCs w:val="18"/>
        </w:rPr>
      </w:pPr>
    </w:p>
    <w:p w14:paraId="29F8FE0D" w14:textId="77777777" w:rsidR="0000405E" w:rsidRPr="00D91513" w:rsidRDefault="0000405E" w:rsidP="0000405E">
      <w:pPr>
        <w:tabs>
          <w:tab w:val="left" w:pos="3281"/>
        </w:tabs>
        <w:ind w:left="3119" w:hanging="3119"/>
        <w:rPr>
          <w:rFonts w:ascii="Arial" w:hAnsi="Arial" w:cs="Arial"/>
          <w:sz w:val="18"/>
          <w:szCs w:val="18"/>
        </w:rPr>
      </w:pPr>
      <w:r w:rsidRPr="00D91513">
        <w:rPr>
          <w:rFonts w:ascii="Arial" w:hAnsi="Arial" w:cs="Arial"/>
          <w:b/>
          <w:sz w:val="18"/>
          <w:szCs w:val="18"/>
        </w:rPr>
        <w:t>Commercial Packaging</w:t>
      </w:r>
      <w:r w:rsidRPr="00D91513">
        <w:rPr>
          <w:rFonts w:ascii="Arial" w:hAnsi="Arial" w:cs="Arial"/>
          <w:sz w:val="18"/>
          <w:szCs w:val="18"/>
        </w:rPr>
        <w:tab/>
        <w:t>means commercial Packaging for military use as described in Def Stan 81-041 (Part 1)</w:t>
      </w:r>
    </w:p>
    <w:p w14:paraId="5036F3EA" w14:textId="77777777" w:rsidR="0000405E" w:rsidRPr="00D91513" w:rsidRDefault="0000405E" w:rsidP="0000405E">
      <w:pPr>
        <w:ind w:left="3119" w:hanging="3119"/>
        <w:rPr>
          <w:rFonts w:ascii="Arial" w:hAnsi="Arial" w:cs="Arial"/>
          <w:b/>
          <w:sz w:val="18"/>
          <w:szCs w:val="18"/>
        </w:rPr>
      </w:pPr>
    </w:p>
    <w:p w14:paraId="673844E0" w14:textId="77777777" w:rsidR="0000405E" w:rsidRPr="00D91513" w:rsidRDefault="0000405E" w:rsidP="0000405E">
      <w:pPr>
        <w:ind w:left="3119" w:hanging="3119"/>
        <w:rPr>
          <w:rFonts w:ascii="Arial" w:hAnsi="Arial" w:cs="Arial"/>
          <w:sz w:val="18"/>
          <w:szCs w:val="18"/>
        </w:rPr>
        <w:sectPr w:rsidR="0000405E" w:rsidRPr="00D91513" w:rsidSect="0000405E">
          <w:headerReference w:type="default" r:id="rId15"/>
          <w:headerReference w:type="first" r:id="rId16"/>
          <w:pgSz w:w="11900" w:h="16820"/>
          <w:pgMar w:top="1420" w:right="1320" w:bottom="1420" w:left="1320" w:header="567" w:footer="708" w:gutter="0"/>
          <w:cols w:space="720"/>
          <w:noEndnote/>
          <w:titlePg/>
          <w:docGrid w:linePitch="299"/>
        </w:sectPr>
      </w:pPr>
      <w:r w:rsidRPr="00D91513">
        <w:rPr>
          <w:rFonts w:ascii="Arial" w:hAnsi="Arial" w:cs="Arial"/>
          <w:b/>
          <w:sz w:val="18"/>
          <w:szCs w:val="18"/>
        </w:rPr>
        <w:t>Conditions</w:t>
      </w:r>
      <w:r w:rsidRPr="00D91513">
        <w:rPr>
          <w:rFonts w:ascii="Arial" w:hAnsi="Arial" w:cs="Arial"/>
          <w:b/>
          <w:sz w:val="18"/>
          <w:szCs w:val="18"/>
        </w:rPr>
        <w:tab/>
      </w:r>
      <w:r w:rsidRPr="00D91513">
        <w:rPr>
          <w:rFonts w:ascii="Arial" w:hAnsi="Arial" w:cs="Arial"/>
          <w:sz w:val="18"/>
          <w:szCs w:val="18"/>
        </w:rPr>
        <w:t>means the terms and conditions set out in this document;</w:t>
      </w:r>
    </w:p>
    <w:p w14:paraId="74B742A7"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lastRenderedPageBreak/>
        <w:t>Consignee</w:t>
      </w:r>
      <w:r w:rsidRPr="00D91513">
        <w:rPr>
          <w:rFonts w:ascii="Arial" w:hAnsi="Arial" w:cs="Arial"/>
          <w:b/>
          <w:sz w:val="18"/>
          <w:szCs w:val="18"/>
        </w:rPr>
        <w:tab/>
      </w:r>
      <w:r w:rsidRPr="00D91513">
        <w:rPr>
          <w:rFonts w:ascii="Arial" w:hAnsi="Arial" w:cs="Arial"/>
          <w:sz w:val="18"/>
          <w:szCs w:val="18"/>
        </w:rPr>
        <w:t>means that part of the Authority identified in Schedule 3 (Contract Data Sheet) to whom the Contractor Deliverables</w:t>
      </w:r>
      <w:r w:rsidRPr="00D91513">
        <w:rPr>
          <w:rFonts w:ascii="Arial" w:hAnsi="Arial" w:cs="Arial"/>
          <w:i/>
          <w:sz w:val="18"/>
          <w:szCs w:val="18"/>
        </w:rPr>
        <w:t xml:space="preserve"> </w:t>
      </w:r>
      <w:r w:rsidRPr="00D91513">
        <w:rPr>
          <w:rFonts w:ascii="Arial" w:hAnsi="Arial" w:cs="Arial"/>
          <w:sz w:val="18"/>
          <w:szCs w:val="18"/>
        </w:rPr>
        <w:t>are to be Delivered or on whose behalf they are to be Collected at the address specified in Schedule 3 (Contract Data Sheet) or such other part of the Authority as may be instructed by the Authority by means of a Diversion Order;</w:t>
      </w:r>
    </w:p>
    <w:p w14:paraId="3584F57B" w14:textId="77777777" w:rsidR="0000405E" w:rsidRPr="00D91513" w:rsidRDefault="0000405E" w:rsidP="0000405E">
      <w:pPr>
        <w:ind w:left="3119" w:hanging="3119"/>
        <w:rPr>
          <w:rFonts w:ascii="Arial" w:hAnsi="Arial" w:cs="Arial"/>
          <w:b/>
          <w:sz w:val="18"/>
          <w:szCs w:val="18"/>
        </w:rPr>
      </w:pPr>
    </w:p>
    <w:p w14:paraId="48CA506A"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Consignor</w:t>
      </w:r>
      <w:r w:rsidRPr="00D91513">
        <w:rPr>
          <w:rFonts w:ascii="Arial" w:hAnsi="Arial" w:cs="Arial"/>
          <w:b/>
          <w:sz w:val="18"/>
          <w:szCs w:val="18"/>
        </w:rPr>
        <w:tab/>
      </w:r>
      <w:r w:rsidRPr="00D91513">
        <w:rPr>
          <w:rFonts w:ascii="Arial" w:hAnsi="Arial" w:cs="Arial"/>
          <w:sz w:val="18"/>
          <w:szCs w:val="18"/>
        </w:rPr>
        <w:t>means the name and address specified in Schedule 3 (Contract Data Sheet) from whom the Contractor Deliverables will be dispatched or Collected;</w:t>
      </w:r>
    </w:p>
    <w:p w14:paraId="147BDF75" w14:textId="77777777" w:rsidR="0000405E" w:rsidRPr="00D91513" w:rsidRDefault="0000405E" w:rsidP="0000405E">
      <w:pPr>
        <w:ind w:left="3119" w:hanging="3119"/>
        <w:rPr>
          <w:rFonts w:ascii="Arial" w:hAnsi="Arial" w:cs="Arial"/>
          <w:b/>
          <w:sz w:val="18"/>
          <w:szCs w:val="18"/>
        </w:rPr>
      </w:pPr>
    </w:p>
    <w:p w14:paraId="6F384306"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Contract</w:t>
      </w:r>
      <w:r w:rsidRPr="00D91513">
        <w:rPr>
          <w:rFonts w:ascii="Arial" w:hAnsi="Arial" w:cs="Arial"/>
          <w:b/>
          <w:sz w:val="18"/>
          <w:szCs w:val="18"/>
        </w:rPr>
        <w:tab/>
      </w:r>
      <w:r w:rsidRPr="00D91513">
        <w:rPr>
          <w:rFonts w:ascii="Arial" w:hAnsi="Arial" w:cs="Arial"/>
          <w:sz w:val="18"/>
          <w:szCs w:val="18"/>
        </w:rPr>
        <w:t>means the Contract including its Schedules and any amendments agreed by the Parties in accordance with Condition 6 (Formal Amendments to the Contract);</w:t>
      </w:r>
    </w:p>
    <w:p w14:paraId="5C702DDF" w14:textId="77777777" w:rsidR="0000405E" w:rsidRPr="00D91513" w:rsidRDefault="0000405E" w:rsidP="0000405E">
      <w:pPr>
        <w:ind w:left="3119" w:hanging="3119"/>
        <w:rPr>
          <w:rFonts w:ascii="Arial" w:hAnsi="Arial" w:cs="Arial"/>
          <w:b/>
          <w:sz w:val="18"/>
          <w:szCs w:val="18"/>
        </w:rPr>
      </w:pPr>
    </w:p>
    <w:p w14:paraId="569CA50B"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Contract Price</w:t>
      </w:r>
      <w:r w:rsidRPr="00D91513">
        <w:rPr>
          <w:rFonts w:ascii="Arial" w:hAnsi="Arial" w:cs="Arial"/>
          <w:b/>
          <w:sz w:val="18"/>
          <w:szCs w:val="18"/>
        </w:rPr>
        <w:tab/>
      </w:r>
      <w:r w:rsidRPr="00D91513">
        <w:rPr>
          <w:rFonts w:ascii="Arial" w:hAnsi="Arial" w:cs="Arial"/>
          <w:sz w:val="18"/>
          <w:szCs w:val="18"/>
        </w:rPr>
        <w:t>means the amount set out in Schedule 2 (Schedule of Requirements) to be paid (inclusive of Packaging and exclusive of any applicable VAT) by the Authority to the Contractor,</w:t>
      </w:r>
      <w:r w:rsidRPr="00D91513">
        <w:rPr>
          <w:rFonts w:ascii="Arial" w:hAnsi="Arial" w:cs="Arial"/>
          <w:i/>
          <w:sz w:val="18"/>
          <w:szCs w:val="18"/>
        </w:rPr>
        <w:t xml:space="preserve"> </w:t>
      </w:r>
      <w:r w:rsidRPr="00D91513">
        <w:rPr>
          <w:rFonts w:ascii="Arial" w:hAnsi="Arial" w:cs="Arial"/>
          <w:sz w:val="18"/>
          <w:szCs w:val="18"/>
        </w:rPr>
        <w:t>for the full and proper performance by the Contractor of its obligations under the Contract.</w:t>
      </w:r>
    </w:p>
    <w:p w14:paraId="52747973" w14:textId="77777777" w:rsidR="0000405E" w:rsidRPr="00D91513" w:rsidRDefault="0000405E" w:rsidP="0000405E">
      <w:pPr>
        <w:ind w:left="3119" w:hanging="3119"/>
        <w:rPr>
          <w:rFonts w:ascii="Arial" w:hAnsi="Arial" w:cs="Arial"/>
          <w:b/>
          <w:sz w:val="18"/>
          <w:szCs w:val="18"/>
        </w:rPr>
      </w:pPr>
    </w:p>
    <w:p w14:paraId="5964248A"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Contractor</w:t>
      </w:r>
      <w:r w:rsidRPr="00D91513">
        <w:rPr>
          <w:rFonts w:ascii="Arial" w:hAnsi="Arial" w:cs="Arial"/>
          <w:b/>
          <w:sz w:val="18"/>
          <w:szCs w:val="18"/>
        </w:rPr>
        <w:tab/>
      </w:r>
      <w:r w:rsidRPr="00D91513">
        <w:rPr>
          <w:rFonts w:ascii="Arial" w:hAnsi="Arial" w:cs="Arial"/>
          <w:sz w:val="18"/>
          <w:szCs w:val="18"/>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1DAB452" w14:textId="77777777" w:rsidR="0000405E" w:rsidRPr="00D91513" w:rsidRDefault="0000405E" w:rsidP="0000405E">
      <w:pPr>
        <w:keepNext/>
        <w:ind w:left="3119" w:hanging="3119"/>
        <w:rPr>
          <w:rFonts w:ascii="Arial" w:hAnsi="Arial" w:cs="Arial"/>
          <w:b/>
          <w:sz w:val="18"/>
          <w:szCs w:val="18"/>
        </w:rPr>
      </w:pPr>
    </w:p>
    <w:p w14:paraId="6E44A718"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Contractor Deliverables</w:t>
      </w:r>
      <w:r w:rsidRPr="00D91513">
        <w:rPr>
          <w:rFonts w:ascii="Arial" w:hAnsi="Arial" w:cs="Arial"/>
          <w:b/>
          <w:sz w:val="18"/>
          <w:szCs w:val="18"/>
        </w:rPr>
        <w:tab/>
      </w:r>
      <w:r w:rsidRPr="00D91513">
        <w:rPr>
          <w:rFonts w:ascii="Arial" w:hAnsi="Arial" w:cs="Arial"/>
          <w:sz w:val="18"/>
          <w:szCs w:val="18"/>
        </w:rPr>
        <w:t>means the goods and/or the services, including Packaging (and Certificate(s) of Conformity and supplied in accordance with any QA requirements if specified) which the Contractor is required to provide under the Contract;</w:t>
      </w:r>
    </w:p>
    <w:p w14:paraId="5ACB46EB" w14:textId="77777777" w:rsidR="0000405E" w:rsidRPr="00D91513" w:rsidRDefault="0000405E" w:rsidP="0000405E">
      <w:pPr>
        <w:ind w:left="3119" w:hanging="3119"/>
        <w:rPr>
          <w:rFonts w:ascii="Arial" w:hAnsi="Arial" w:cs="Arial"/>
          <w:b/>
          <w:sz w:val="18"/>
          <w:szCs w:val="18"/>
        </w:rPr>
      </w:pPr>
    </w:p>
    <w:p w14:paraId="436C814F"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Control</w:t>
      </w:r>
      <w:r w:rsidRPr="00D91513">
        <w:rPr>
          <w:rFonts w:ascii="Arial" w:hAnsi="Arial" w:cs="Arial"/>
          <w:b/>
          <w:sz w:val="18"/>
          <w:szCs w:val="18"/>
        </w:rPr>
        <w:tab/>
      </w:r>
      <w:r w:rsidRPr="00D91513">
        <w:rPr>
          <w:rFonts w:ascii="Arial" w:hAnsi="Arial" w:cs="Arial"/>
          <w:sz w:val="18"/>
          <w:szCs w:val="18"/>
        </w:rPr>
        <w:t>means the power of a person to secure that the affairs of the Contractor are conducted in accordance with the wishes of that person:</w:t>
      </w:r>
    </w:p>
    <w:p w14:paraId="34A988AB" w14:textId="77777777" w:rsidR="0000405E" w:rsidRPr="00D91513" w:rsidRDefault="0000405E" w:rsidP="006F32F9">
      <w:pPr>
        <w:widowControl w:val="0"/>
        <w:numPr>
          <w:ilvl w:val="0"/>
          <w:numId w:val="30"/>
        </w:numPr>
        <w:tabs>
          <w:tab w:val="left" w:pos="3686"/>
        </w:tabs>
        <w:autoSpaceDN w:val="0"/>
        <w:ind w:left="3119" w:firstLine="0"/>
        <w:rPr>
          <w:rFonts w:ascii="Arial" w:hAnsi="Arial" w:cs="Arial"/>
          <w:sz w:val="18"/>
          <w:szCs w:val="18"/>
        </w:rPr>
      </w:pPr>
      <w:r w:rsidRPr="00D91513">
        <w:rPr>
          <w:rFonts w:ascii="Arial" w:hAnsi="Arial" w:cs="Arial"/>
          <w:sz w:val="18"/>
          <w:szCs w:val="18"/>
        </w:rPr>
        <w:t>by means of the holding of shares, or the possession of voting powers in, or in relation to, the Contractor; or</w:t>
      </w:r>
    </w:p>
    <w:p w14:paraId="66ECE135" w14:textId="77777777" w:rsidR="0000405E" w:rsidRPr="00D91513" w:rsidRDefault="0000405E" w:rsidP="006F32F9">
      <w:pPr>
        <w:widowControl w:val="0"/>
        <w:numPr>
          <w:ilvl w:val="0"/>
          <w:numId w:val="30"/>
        </w:numPr>
        <w:tabs>
          <w:tab w:val="left" w:pos="3686"/>
        </w:tabs>
        <w:autoSpaceDN w:val="0"/>
        <w:ind w:left="3119" w:firstLine="0"/>
        <w:rPr>
          <w:rFonts w:ascii="Arial" w:hAnsi="Arial" w:cs="Arial"/>
          <w:sz w:val="18"/>
          <w:szCs w:val="18"/>
        </w:rPr>
      </w:pPr>
      <w:r w:rsidRPr="00D91513">
        <w:rPr>
          <w:rFonts w:ascii="Arial" w:hAnsi="Arial" w:cs="Arial"/>
          <w:sz w:val="18"/>
          <w:szCs w:val="18"/>
        </w:rPr>
        <w:t>by virtue of any powers conferred by the constitutional or corporate documents, or any other document, regulating the Contractor;</w:t>
      </w:r>
    </w:p>
    <w:p w14:paraId="2888AD56" w14:textId="77777777" w:rsidR="0000405E" w:rsidRPr="00D91513" w:rsidRDefault="0000405E" w:rsidP="0000405E">
      <w:pPr>
        <w:ind w:left="3119"/>
        <w:rPr>
          <w:rFonts w:ascii="Arial" w:hAnsi="Arial" w:cs="Arial"/>
          <w:sz w:val="18"/>
          <w:szCs w:val="18"/>
        </w:rPr>
      </w:pPr>
      <w:r w:rsidRPr="00D91513">
        <w:rPr>
          <w:rFonts w:ascii="Arial" w:hAnsi="Arial" w:cs="Arial"/>
          <w:sz w:val="18"/>
          <w:szCs w:val="18"/>
        </w:rPr>
        <w:t>and a change of Control occurs if a person who Controls the Contractor ceases to do so or if another person acquires Control of the Contractor;</w:t>
      </w:r>
    </w:p>
    <w:p w14:paraId="1E6E721E" w14:textId="77777777" w:rsidR="0000405E" w:rsidRPr="00D91513" w:rsidRDefault="0000405E" w:rsidP="0000405E">
      <w:pPr>
        <w:ind w:left="3119" w:hanging="3119"/>
        <w:rPr>
          <w:rFonts w:ascii="Arial" w:hAnsi="Arial" w:cs="Arial"/>
          <w:b/>
          <w:sz w:val="18"/>
          <w:szCs w:val="18"/>
        </w:rPr>
      </w:pPr>
    </w:p>
    <w:p w14:paraId="0E1CB361"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 xml:space="preserve">CPET </w:t>
      </w:r>
      <w:r w:rsidRPr="00D91513">
        <w:rPr>
          <w:rFonts w:ascii="Arial" w:hAnsi="Arial" w:cs="Arial"/>
          <w:sz w:val="18"/>
          <w:szCs w:val="18"/>
        </w:rPr>
        <w:tab/>
        <w:t>means the UK Government’s Central Point of Expertise on Timber, which provides a free telephone helpline and website to support implementation of the UK Government timber procurement policy;</w:t>
      </w:r>
    </w:p>
    <w:p w14:paraId="7E1A58D7" w14:textId="77777777" w:rsidR="0000405E" w:rsidRPr="00D91513" w:rsidRDefault="0000405E" w:rsidP="0000405E">
      <w:pPr>
        <w:pStyle w:val="Default"/>
        <w:widowControl w:val="0"/>
        <w:ind w:left="3119" w:hanging="3119"/>
        <w:rPr>
          <w:b/>
          <w:sz w:val="18"/>
          <w:szCs w:val="18"/>
        </w:rPr>
      </w:pPr>
    </w:p>
    <w:p w14:paraId="53CF30AE" w14:textId="77777777" w:rsidR="0000405E" w:rsidRPr="00D91513" w:rsidRDefault="0000405E" w:rsidP="0000405E">
      <w:pPr>
        <w:pStyle w:val="Default"/>
        <w:widowControl w:val="0"/>
        <w:ind w:left="3119" w:hanging="3119"/>
        <w:rPr>
          <w:color w:val="auto"/>
          <w:sz w:val="18"/>
          <w:szCs w:val="18"/>
        </w:rPr>
        <w:sectPr w:rsidR="0000405E" w:rsidRPr="00D91513" w:rsidSect="0000405E">
          <w:pgSz w:w="11900" w:h="16820"/>
          <w:pgMar w:top="1420" w:right="1320" w:bottom="1420" w:left="1320" w:header="567" w:footer="708" w:gutter="0"/>
          <w:cols w:space="720"/>
          <w:noEndnote/>
          <w:titlePg/>
          <w:docGrid w:linePitch="299"/>
        </w:sectPr>
      </w:pPr>
      <w:r w:rsidRPr="00D91513">
        <w:rPr>
          <w:b/>
          <w:sz w:val="18"/>
          <w:szCs w:val="18"/>
        </w:rPr>
        <w:t>Crown Use</w:t>
      </w:r>
      <w:r w:rsidRPr="00D91513">
        <w:rPr>
          <w:sz w:val="18"/>
          <w:szCs w:val="18"/>
        </w:rPr>
        <w:tab/>
      </w:r>
      <w:r w:rsidRPr="00D91513">
        <w:rPr>
          <w:color w:val="auto"/>
          <w:sz w:val="18"/>
          <w:szCs w:val="18"/>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E8B77B9" w14:textId="77777777" w:rsidR="0000405E" w:rsidRPr="00D91513" w:rsidRDefault="0000405E" w:rsidP="0000405E">
      <w:pPr>
        <w:ind w:left="3119" w:hanging="3119"/>
        <w:rPr>
          <w:rFonts w:ascii="Arial" w:hAnsi="Arial" w:cs="Arial"/>
          <w:sz w:val="18"/>
          <w:szCs w:val="18"/>
        </w:rPr>
      </w:pPr>
      <w:bookmarkStart w:id="560" w:name="_DV_M72"/>
      <w:bookmarkStart w:id="561" w:name="_DV_M73"/>
      <w:bookmarkEnd w:id="560"/>
      <w:bookmarkEnd w:id="561"/>
      <w:r w:rsidRPr="00D91513">
        <w:rPr>
          <w:rFonts w:ascii="Arial" w:hAnsi="Arial" w:cs="Arial"/>
          <w:b/>
          <w:sz w:val="18"/>
          <w:szCs w:val="18"/>
        </w:rPr>
        <w:lastRenderedPageBreak/>
        <w:t>Dangerous Goods</w:t>
      </w:r>
      <w:r w:rsidRPr="00D91513">
        <w:rPr>
          <w:rFonts w:ascii="Arial" w:hAnsi="Arial" w:cs="Arial"/>
          <w:sz w:val="18"/>
          <w:szCs w:val="18"/>
        </w:rPr>
        <w:t xml:space="preserve"> </w:t>
      </w:r>
      <w:r w:rsidRPr="00D91513">
        <w:rPr>
          <w:rFonts w:ascii="Arial" w:hAnsi="Arial" w:cs="Arial"/>
          <w:sz w:val="18"/>
          <w:szCs w:val="18"/>
        </w:rPr>
        <w:tab/>
        <w:t>means those substances, preparations and articles that are capable of posing a risk to health, safety, property or the environment which are prohibited by regulation, or classified and authorised only under the conditions prescribed by the:</w:t>
      </w:r>
    </w:p>
    <w:p w14:paraId="577CDF5A" w14:textId="77777777" w:rsidR="0000405E" w:rsidRPr="00D91513" w:rsidRDefault="0000405E" w:rsidP="006F32F9">
      <w:pPr>
        <w:widowControl w:val="0"/>
        <w:numPr>
          <w:ilvl w:val="0"/>
          <w:numId w:val="31"/>
        </w:numPr>
        <w:tabs>
          <w:tab w:val="clear" w:pos="3847"/>
          <w:tab w:val="left" w:pos="3686"/>
        </w:tabs>
        <w:autoSpaceDN w:val="0"/>
        <w:ind w:left="3119" w:firstLine="8"/>
        <w:rPr>
          <w:rFonts w:ascii="Arial" w:hAnsi="Arial" w:cs="Arial"/>
          <w:sz w:val="18"/>
          <w:szCs w:val="18"/>
        </w:rPr>
      </w:pPr>
      <w:r w:rsidRPr="00D91513">
        <w:rPr>
          <w:rFonts w:ascii="Arial" w:hAnsi="Arial" w:cs="Arial"/>
          <w:sz w:val="18"/>
          <w:szCs w:val="18"/>
        </w:rPr>
        <w:t>Carriage of Dangerous Goods and Use of Transportable Pressure Equipment Regulations 2009 (CDG) (as amended 2011);</w:t>
      </w:r>
    </w:p>
    <w:p w14:paraId="6C917628" w14:textId="77777777" w:rsidR="0000405E" w:rsidRPr="00D91513" w:rsidRDefault="0000405E" w:rsidP="006F32F9">
      <w:pPr>
        <w:widowControl w:val="0"/>
        <w:numPr>
          <w:ilvl w:val="0"/>
          <w:numId w:val="31"/>
        </w:numPr>
        <w:tabs>
          <w:tab w:val="clear" w:pos="3847"/>
          <w:tab w:val="left" w:pos="3686"/>
        </w:tabs>
        <w:autoSpaceDN w:val="0"/>
        <w:ind w:left="3119" w:firstLine="8"/>
        <w:rPr>
          <w:rFonts w:ascii="Arial" w:hAnsi="Arial" w:cs="Arial"/>
          <w:sz w:val="18"/>
          <w:szCs w:val="18"/>
        </w:rPr>
      </w:pPr>
      <w:r w:rsidRPr="00D91513">
        <w:rPr>
          <w:rFonts w:ascii="Arial" w:hAnsi="Arial" w:cs="Arial"/>
          <w:sz w:val="18"/>
          <w:szCs w:val="18"/>
        </w:rPr>
        <w:t>European Agreement Concerning the International Carriage of Dangerous Goods by Road (ADR);</w:t>
      </w:r>
    </w:p>
    <w:p w14:paraId="236EBD0A" w14:textId="77777777" w:rsidR="0000405E" w:rsidRPr="00D91513" w:rsidRDefault="0000405E" w:rsidP="006F32F9">
      <w:pPr>
        <w:widowControl w:val="0"/>
        <w:numPr>
          <w:ilvl w:val="0"/>
          <w:numId w:val="31"/>
        </w:numPr>
        <w:tabs>
          <w:tab w:val="clear" w:pos="3847"/>
          <w:tab w:val="left" w:pos="3686"/>
        </w:tabs>
        <w:autoSpaceDN w:val="0"/>
        <w:ind w:left="3119" w:firstLine="8"/>
        <w:rPr>
          <w:rFonts w:ascii="Arial" w:hAnsi="Arial" w:cs="Arial"/>
          <w:sz w:val="18"/>
          <w:szCs w:val="18"/>
        </w:rPr>
      </w:pPr>
      <w:r w:rsidRPr="00D91513">
        <w:rPr>
          <w:rFonts w:ascii="Arial" w:hAnsi="Arial" w:cs="Arial"/>
          <w:sz w:val="18"/>
          <w:szCs w:val="18"/>
        </w:rPr>
        <w:t>Regulations Concerning the International Carriage of Dangerous Goods by Rail (RID);</w:t>
      </w:r>
    </w:p>
    <w:p w14:paraId="6A5700AC" w14:textId="77777777" w:rsidR="0000405E" w:rsidRPr="00D91513" w:rsidRDefault="0000405E" w:rsidP="006F32F9">
      <w:pPr>
        <w:widowControl w:val="0"/>
        <w:numPr>
          <w:ilvl w:val="0"/>
          <w:numId w:val="31"/>
        </w:numPr>
        <w:tabs>
          <w:tab w:val="clear" w:pos="3847"/>
          <w:tab w:val="left" w:pos="3686"/>
        </w:tabs>
        <w:autoSpaceDN w:val="0"/>
        <w:ind w:left="3119" w:firstLine="8"/>
        <w:rPr>
          <w:rFonts w:ascii="Arial" w:hAnsi="Arial" w:cs="Arial"/>
          <w:sz w:val="18"/>
          <w:szCs w:val="18"/>
        </w:rPr>
      </w:pPr>
      <w:r w:rsidRPr="00D91513">
        <w:rPr>
          <w:rFonts w:ascii="Arial" w:hAnsi="Arial" w:cs="Arial"/>
          <w:sz w:val="18"/>
          <w:szCs w:val="18"/>
        </w:rPr>
        <w:t>International Maritime Dangerous Goods (IMDG) Code;</w:t>
      </w:r>
    </w:p>
    <w:p w14:paraId="26C1B0BC" w14:textId="77777777" w:rsidR="0000405E" w:rsidRPr="00D91513" w:rsidRDefault="0000405E" w:rsidP="006F32F9">
      <w:pPr>
        <w:widowControl w:val="0"/>
        <w:numPr>
          <w:ilvl w:val="0"/>
          <w:numId w:val="31"/>
        </w:numPr>
        <w:tabs>
          <w:tab w:val="clear" w:pos="3847"/>
          <w:tab w:val="left" w:pos="3686"/>
        </w:tabs>
        <w:autoSpaceDN w:val="0"/>
        <w:ind w:left="3119" w:firstLine="8"/>
        <w:rPr>
          <w:rFonts w:ascii="Arial" w:hAnsi="Arial" w:cs="Arial"/>
          <w:sz w:val="18"/>
          <w:szCs w:val="18"/>
        </w:rPr>
      </w:pPr>
      <w:r w:rsidRPr="00D91513">
        <w:rPr>
          <w:rFonts w:ascii="Arial" w:hAnsi="Arial" w:cs="Arial"/>
          <w:sz w:val="18"/>
          <w:szCs w:val="18"/>
        </w:rPr>
        <w:t>International Civil Aviation Organisation (ICAO) Technical Instructions for the Safe Transport of Dangerous Goods by Air;</w:t>
      </w:r>
    </w:p>
    <w:p w14:paraId="6FA5E580" w14:textId="77777777" w:rsidR="0000405E" w:rsidRPr="00D91513" w:rsidRDefault="0000405E" w:rsidP="006F32F9">
      <w:pPr>
        <w:widowControl w:val="0"/>
        <w:numPr>
          <w:ilvl w:val="0"/>
          <w:numId w:val="31"/>
        </w:numPr>
        <w:tabs>
          <w:tab w:val="clear" w:pos="3847"/>
          <w:tab w:val="left" w:pos="3686"/>
        </w:tabs>
        <w:autoSpaceDN w:val="0"/>
        <w:ind w:left="3119" w:firstLine="8"/>
        <w:rPr>
          <w:rFonts w:ascii="Arial" w:hAnsi="Arial" w:cs="Arial"/>
          <w:sz w:val="18"/>
          <w:szCs w:val="18"/>
        </w:rPr>
      </w:pPr>
      <w:r w:rsidRPr="00D91513">
        <w:rPr>
          <w:rFonts w:ascii="Arial" w:hAnsi="Arial" w:cs="Arial"/>
          <w:sz w:val="18"/>
          <w:szCs w:val="18"/>
        </w:rPr>
        <w:t>International Air Transport Association (IATA) Dangerous Goods Regulations;</w:t>
      </w:r>
    </w:p>
    <w:p w14:paraId="4A624B19" w14:textId="77777777" w:rsidR="0000405E" w:rsidRPr="00D91513" w:rsidRDefault="0000405E" w:rsidP="0000405E">
      <w:pPr>
        <w:ind w:left="3119" w:hanging="3119"/>
        <w:rPr>
          <w:rFonts w:ascii="Arial" w:hAnsi="Arial" w:cs="Arial"/>
          <w:b/>
          <w:sz w:val="18"/>
          <w:szCs w:val="18"/>
        </w:rPr>
      </w:pPr>
    </w:p>
    <w:p w14:paraId="37E7D1A1"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DBS Finance</w:t>
      </w:r>
      <w:r w:rsidRPr="00D91513">
        <w:rPr>
          <w:rFonts w:ascii="Arial" w:hAnsi="Arial" w:cs="Arial"/>
          <w:b/>
          <w:sz w:val="18"/>
          <w:szCs w:val="18"/>
        </w:rPr>
        <w:tab/>
      </w:r>
      <w:r w:rsidRPr="00D91513">
        <w:rPr>
          <w:rFonts w:ascii="Arial" w:hAnsi="Arial" w:cs="Arial"/>
          <w:sz w:val="18"/>
          <w:szCs w:val="18"/>
        </w:rPr>
        <w:t>means Defence Business Services Finance, at the address stated in Schedule 3 (Contract Data Sheet);</w:t>
      </w:r>
    </w:p>
    <w:p w14:paraId="5361D545" w14:textId="77777777" w:rsidR="0000405E" w:rsidRPr="00D91513" w:rsidRDefault="0000405E" w:rsidP="0000405E">
      <w:pPr>
        <w:ind w:left="3119" w:hanging="3119"/>
        <w:rPr>
          <w:rFonts w:ascii="Arial" w:hAnsi="Arial" w:cs="Arial"/>
          <w:b/>
          <w:sz w:val="18"/>
          <w:szCs w:val="18"/>
        </w:rPr>
      </w:pPr>
    </w:p>
    <w:p w14:paraId="6B3F925A"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DEFFORM</w:t>
      </w:r>
      <w:r w:rsidRPr="00D91513">
        <w:rPr>
          <w:rFonts w:ascii="Arial" w:hAnsi="Arial" w:cs="Arial"/>
          <w:b/>
          <w:sz w:val="18"/>
          <w:szCs w:val="18"/>
        </w:rPr>
        <w:tab/>
      </w:r>
      <w:r w:rsidRPr="00D91513">
        <w:rPr>
          <w:rFonts w:ascii="Arial" w:hAnsi="Arial" w:cs="Arial"/>
          <w:sz w:val="18"/>
          <w:szCs w:val="18"/>
        </w:rPr>
        <w:t xml:space="preserve">means the MOD DEFFORM series which can be found at </w:t>
      </w:r>
      <w:hyperlink r:id="rId17" w:history="1">
        <w:r w:rsidRPr="00D91513">
          <w:rPr>
            <w:rStyle w:val="Hyperlink"/>
            <w:rFonts w:ascii="Arial" w:hAnsi="Arial" w:cs="Arial"/>
            <w:sz w:val="18"/>
            <w:szCs w:val="18"/>
          </w:rPr>
          <w:t>https://www.aof.mod.uk</w:t>
        </w:r>
      </w:hyperlink>
      <w:r w:rsidRPr="00D91513">
        <w:rPr>
          <w:rFonts w:ascii="Arial" w:hAnsi="Arial" w:cs="Arial"/>
          <w:sz w:val="18"/>
          <w:szCs w:val="18"/>
        </w:rPr>
        <w:t>;</w:t>
      </w:r>
      <w:r w:rsidRPr="00D91513">
        <w:rPr>
          <w:rFonts w:ascii="Arial" w:hAnsi="Arial" w:cs="Arial"/>
          <w:sz w:val="18"/>
          <w:szCs w:val="18"/>
        </w:rPr>
        <w:tab/>
      </w:r>
    </w:p>
    <w:p w14:paraId="00DE822E" w14:textId="77777777" w:rsidR="0000405E" w:rsidRPr="00D91513" w:rsidRDefault="0000405E" w:rsidP="0000405E">
      <w:pPr>
        <w:ind w:left="3119" w:hanging="3119"/>
        <w:rPr>
          <w:rFonts w:ascii="Arial" w:hAnsi="Arial" w:cs="Arial"/>
          <w:b/>
          <w:sz w:val="18"/>
          <w:szCs w:val="18"/>
        </w:rPr>
      </w:pPr>
    </w:p>
    <w:p w14:paraId="7334DF5F"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DEF STAN</w:t>
      </w:r>
      <w:r w:rsidRPr="00D91513">
        <w:rPr>
          <w:rFonts w:ascii="Arial" w:hAnsi="Arial" w:cs="Arial"/>
          <w:sz w:val="18"/>
          <w:szCs w:val="18"/>
        </w:rPr>
        <w:tab/>
        <w:t xml:space="preserve">means Defence Standards which can be accessed at </w:t>
      </w:r>
      <w:hyperlink r:id="rId18" w:history="1">
        <w:r w:rsidRPr="00D91513">
          <w:rPr>
            <w:rStyle w:val="Hyperlink"/>
            <w:rFonts w:ascii="Arial" w:hAnsi="Arial" w:cs="Arial"/>
            <w:sz w:val="18"/>
            <w:szCs w:val="18"/>
          </w:rPr>
          <w:t>https://www.dstan.mod.uk</w:t>
        </w:r>
      </w:hyperlink>
      <w:r w:rsidRPr="00D91513">
        <w:rPr>
          <w:rFonts w:ascii="Arial" w:hAnsi="Arial" w:cs="Arial"/>
          <w:sz w:val="18"/>
          <w:szCs w:val="18"/>
        </w:rPr>
        <w:t>;</w:t>
      </w:r>
    </w:p>
    <w:p w14:paraId="4E6A3659" w14:textId="77777777" w:rsidR="0000405E" w:rsidRPr="00D91513" w:rsidRDefault="0000405E" w:rsidP="0000405E">
      <w:pPr>
        <w:ind w:left="3119" w:hanging="3119"/>
        <w:rPr>
          <w:rFonts w:ascii="Arial" w:hAnsi="Arial" w:cs="Arial"/>
          <w:b/>
          <w:sz w:val="18"/>
          <w:szCs w:val="18"/>
        </w:rPr>
      </w:pPr>
    </w:p>
    <w:p w14:paraId="5BB3DCDB"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Deliver</w:t>
      </w:r>
      <w:r w:rsidRPr="00D91513">
        <w:rPr>
          <w:rFonts w:ascii="Arial" w:hAnsi="Arial" w:cs="Arial"/>
          <w:b/>
          <w:sz w:val="18"/>
          <w:szCs w:val="18"/>
        </w:rPr>
        <w:tab/>
      </w:r>
      <w:r w:rsidRPr="00D91513">
        <w:rPr>
          <w:rFonts w:ascii="Arial" w:hAnsi="Arial" w:cs="Arial"/>
          <w:sz w:val="18"/>
          <w:szCs w:val="18"/>
        </w:rPr>
        <w:t>means hand over the Contractor Deliverables to the Consignee.  This shall include unloading, and any other specific arrangements, agreed in accordance with Condition 28 and Delivered and Delivery shall be construed accordingly;</w:t>
      </w:r>
    </w:p>
    <w:p w14:paraId="1E2CA650" w14:textId="77777777" w:rsidR="0000405E" w:rsidRPr="00D91513" w:rsidRDefault="0000405E" w:rsidP="0000405E">
      <w:pPr>
        <w:ind w:left="3119" w:hanging="3119"/>
        <w:rPr>
          <w:rFonts w:ascii="Arial" w:hAnsi="Arial" w:cs="Arial"/>
          <w:b/>
          <w:sz w:val="18"/>
          <w:szCs w:val="18"/>
        </w:rPr>
      </w:pPr>
    </w:p>
    <w:p w14:paraId="31F4FBFE"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Delivery</w:t>
      </w:r>
      <w:r w:rsidRPr="00D91513">
        <w:rPr>
          <w:rFonts w:ascii="Arial" w:hAnsi="Arial" w:cs="Arial"/>
          <w:b/>
          <w:i/>
          <w:sz w:val="18"/>
          <w:szCs w:val="18"/>
        </w:rPr>
        <w:t xml:space="preserve"> </w:t>
      </w:r>
      <w:r w:rsidRPr="00D91513">
        <w:rPr>
          <w:rFonts w:ascii="Arial" w:hAnsi="Arial" w:cs="Arial"/>
          <w:b/>
          <w:sz w:val="18"/>
          <w:szCs w:val="18"/>
        </w:rPr>
        <w:t>Date</w:t>
      </w:r>
      <w:r w:rsidRPr="00D91513">
        <w:rPr>
          <w:rFonts w:ascii="Arial" w:hAnsi="Arial" w:cs="Arial"/>
          <w:b/>
          <w:sz w:val="18"/>
          <w:szCs w:val="18"/>
        </w:rPr>
        <w:tab/>
      </w:r>
      <w:r w:rsidRPr="00D91513">
        <w:rPr>
          <w:rFonts w:ascii="Arial" w:hAnsi="Arial" w:cs="Arial"/>
          <w:sz w:val="18"/>
          <w:szCs w:val="18"/>
        </w:rPr>
        <w:t>means the date as specified in Schedule 2 (Schedule of Requirements) on which the Contractor Deliverables or the relevant portion of them are to be Delivered or made available for Collection;</w:t>
      </w:r>
    </w:p>
    <w:p w14:paraId="1E740A34" w14:textId="77777777" w:rsidR="0000405E" w:rsidRPr="00D91513" w:rsidRDefault="0000405E" w:rsidP="0000405E">
      <w:pPr>
        <w:ind w:left="3119" w:hanging="3119"/>
        <w:rPr>
          <w:rFonts w:ascii="Arial" w:hAnsi="Arial" w:cs="Arial"/>
          <w:b/>
          <w:sz w:val="18"/>
          <w:szCs w:val="18"/>
        </w:rPr>
      </w:pPr>
    </w:p>
    <w:p w14:paraId="64B838F1"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 xml:space="preserve">Denomination of Quantity </w:t>
      </w:r>
      <w:r w:rsidRPr="00D91513">
        <w:rPr>
          <w:rFonts w:ascii="Arial" w:hAnsi="Arial" w:cs="Arial"/>
          <w:b/>
          <w:sz w:val="18"/>
          <w:szCs w:val="18"/>
        </w:rPr>
        <w:tab/>
      </w:r>
      <w:r w:rsidRPr="00D91513">
        <w:rPr>
          <w:rFonts w:ascii="Arial" w:hAnsi="Arial" w:cs="Arial"/>
          <w:sz w:val="18"/>
          <w:szCs w:val="18"/>
        </w:rPr>
        <w:t xml:space="preserve">means the quantity or measure by which an item of material is </w:t>
      </w:r>
    </w:p>
    <w:p w14:paraId="0A6D5D68"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(D of Q)</w:t>
      </w:r>
      <w:r w:rsidRPr="00D91513">
        <w:rPr>
          <w:rFonts w:ascii="Arial" w:hAnsi="Arial" w:cs="Arial"/>
          <w:b/>
          <w:sz w:val="18"/>
          <w:szCs w:val="18"/>
        </w:rPr>
        <w:tab/>
      </w:r>
      <w:r w:rsidRPr="00D91513">
        <w:rPr>
          <w:rFonts w:ascii="Arial" w:hAnsi="Arial" w:cs="Arial"/>
          <w:sz w:val="18"/>
          <w:szCs w:val="18"/>
        </w:rPr>
        <w:t>managed;</w:t>
      </w:r>
    </w:p>
    <w:p w14:paraId="20A508D1" w14:textId="77777777" w:rsidR="0000405E" w:rsidRPr="00D91513" w:rsidRDefault="0000405E" w:rsidP="0000405E">
      <w:pPr>
        <w:ind w:left="3119" w:hanging="3119"/>
        <w:rPr>
          <w:rFonts w:ascii="Arial" w:hAnsi="Arial" w:cs="Arial"/>
          <w:b/>
          <w:sz w:val="18"/>
          <w:szCs w:val="18"/>
        </w:rPr>
      </w:pPr>
    </w:p>
    <w:p w14:paraId="76500FF1"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Design Right(s)</w:t>
      </w:r>
      <w:r w:rsidRPr="00D91513">
        <w:rPr>
          <w:rFonts w:ascii="Arial" w:hAnsi="Arial" w:cs="Arial"/>
          <w:sz w:val="18"/>
          <w:szCs w:val="18"/>
        </w:rPr>
        <w:tab/>
        <w:t>has the meaning ascribed to it by Section 213 of the Copyright, Designs and Patents Act 1988;</w:t>
      </w:r>
    </w:p>
    <w:p w14:paraId="78807E78" w14:textId="77777777" w:rsidR="0000405E" w:rsidRPr="00D91513" w:rsidRDefault="0000405E" w:rsidP="0000405E">
      <w:pPr>
        <w:ind w:left="3119" w:hanging="3119"/>
        <w:rPr>
          <w:rFonts w:ascii="Arial" w:hAnsi="Arial" w:cs="Arial"/>
          <w:b/>
          <w:sz w:val="18"/>
          <w:szCs w:val="18"/>
        </w:rPr>
      </w:pPr>
    </w:p>
    <w:p w14:paraId="7480AD6A"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Diversion Order</w:t>
      </w:r>
      <w:r w:rsidRPr="00D91513">
        <w:rPr>
          <w:rFonts w:ascii="Arial" w:hAnsi="Arial" w:cs="Arial"/>
          <w:b/>
          <w:sz w:val="18"/>
          <w:szCs w:val="18"/>
        </w:rPr>
        <w:tab/>
      </w:r>
      <w:r w:rsidRPr="00D91513">
        <w:rPr>
          <w:rFonts w:ascii="Arial" w:hAnsi="Arial" w:cs="Arial"/>
          <w:sz w:val="18"/>
          <w:szCs w:val="18"/>
        </w:rPr>
        <w:t>means the Authority’s written instruction (typically given by MOD Form 199) for urgent Delivery of specified quantities of Contractor Deliverables to a Consignee other than the Consignee stated in Schedule 3 (Contract Data Sheet);</w:t>
      </w:r>
    </w:p>
    <w:p w14:paraId="0789A409" w14:textId="77777777" w:rsidR="0000405E" w:rsidRPr="00D91513" w:rsidRDefault="0000405E" w:rsidP="0000405E">
      <w:pPr>
        <w:ind w:left="3119" w:hanging="3119"/>
        <w:rPr>
          <w:rFonts w:ascii="Arial" w:hAnsi="Arial" w:cs="Arial"/>
          <w:b/>
          <w:sz w:val="18"/>
          <w:szCs w:val="18"/>
        </w:rPr>
      </w:pPr>
    </w:p>
    <w:p w14:paraId="4666AFBB" w14:textId="77777777" w:rsidR="0000405E" w:rsidRPr="00D91513" w:rsidRDefault="0000405E" w:rsidP="0000405E">
      <w:pPr>
        <w:ind w:left="3119" w:hanging="3119"/>
        <w:rPr>
          <w:rFonts w:ascii="Arial" w:hAnsi="Arial" w:cs="Arial"/>
          <w:sz w:val="18"/>
          <w:szCs w:val="18"/>
        </w:rPr>
        <w:sectPr w:rsidR="0000405E" w:rsidRPr="00D91513" w:rsidSect="0000405E">
          <w:pgSz w:w="11900" w:h="16820"/>
          <w:pgMar w:top="1420" w:right="1320" w:bottom="1420" w:left="1320" w:header="567" w:footer="708" w:gutter="0"/>
          <w:cols w:space="720"/>
          <w:noEndnote/>
          <w:titlePg/>
          <w:docGrid w:linePitch="299"/>
        </w:sectPr>
      </w:pPr>
      <w:r w:rsidRPr="00D91513">
        <w:rPr>
          <w:rFonts w:ascii="Arial" w:hAnsi="Arial" w:cs="Arial"/>
          <w:b/>
          <w:sz w:val="18"/>
          <w:szCs w:val="18"/>
        </w:rPr>
        <w:t>Effective</w:t>
      </w:r>
      <w:r w:rsidRPr="00D91513">
        <w:rPr>
          <w:rFonts w:ascii="Arial" w:hAnsi="Arial" w:cs="Arial"/>
          <w:b/>
          <w:i/>
          <w:sz w:val="18"/>
          <w:szCs w:val="18"/>
        </w:rPr>
        <w:t xml:space="preserve"> </w:t>
      </w:r>
      <w:r w:rsidRPr="00D91513">
        <w:rPr>
          <w:rFonts w:ascii="Arial" w:hAnsi="Arial" w:cs="Arial"/>
          <w:b/>
          <w:sz w:val="18"/>
          <w:szCs w:val="18"/>
        </w:rPr>
        <w:t>Date of Contract</w:t>
      </w:r>
      <w:r w:rsidRPr="00D91513">
        <w:rPr>
          <w:rFonts w:ascii="Arial" w:hAnsi="Arial" w:cs="Arial"/>
          <w:b/>
          <w:sz w:val="18"/>
          <w:szCs w:val="18"/>
        </w:rPr>
        <w:tab/>
      </w:r>
      <w:r w:rsidRPr="00D91513">
        <w:rPr>
          <w:rFonts w:ascii="Arial" w:hAnsi="Arial" w:cs="Arial"/>
          <w:sz w:val="18"/>
          <w:szCs w:val="18"/>
        </w:rPr>
        <w:t>means the date specified on the Authority’s acceptance letter</w:t>
      </w:r>
    </w:p>
    <w:p w14:paraId="6C707731" w14:textId="77777777" w:rsidR="0000405E" w:rsidRPr="00D91513" w:rsidRDefault="0000405E" w:rsidP="0000405E">
      <w:pPr>
        <w:pStyle w:val="Default"/>
        <w:keepNext/>
        <w:widowControl w:val="0"/>
        <w:rPr>
          <w:bCs/>
          <w:sz w:val="18"/>
          <w:szCs w:val="18"/>
        </w:rPr>
      </w:pPr>
      <w:r w:rsidRPr="00D91513">
        <w:rPr>
          <w:b/>
          <w:bCs/>
          <w:sz w:val="18"/>
          <w:szCs w:val="18"/>
        </w:rPr>
        <w:lastRenderedPageBreak/>
        <w:t>Evidence</w:t>
      </w:r>
      <w:r w:rsidRPr="00D91513">
        <w:rPr>
          <w:bCs/>
          <w:sz w:val="18"/>
          <w:szCs w:val="18"/>
        </w:rPr>
        <w:t xml:space="preserve"> </w:t>
      </w:r>
      <w:r w:rsidRPr="00D91513">
        <w:rPr>
          <w:bCs/>
          <w:sz w:val="18"/>
          <w:szCs w:val="18"/>
        </w:rPr>
        <w:tab/>
      </w:r>
      <w:r w:rsidRPr="00D91513">
        <w:rPr>
          <w:bCs/>
          <w:sz w:val="18"/>
          <w:szCs w:val="18"/>
        </w:rPr>
        <w:tab/>
      </w:r>
      <w:r w:rsidRPr="00D91513">
        <w:rPr>
          <w:bCs/>
          <w:sz w:val="18"/>
          <w:szCs w:val="18"/>
        </w:rPr>
        <w:tab/>
      </w:r>
      <w:r w:rsidRPr="00D91513">
        <w:rPr>
          <w:color w:val="auto"/>
          <w:sz w:val="18"/>
          <w:szCs w:val="18"/>
        </w:rPr>
        <w:t>means either</w:t>
      </w:r>
      <w:r w:rsidRPr="00D91513">
        <w:rPr>
          <w:bCs/>
          <w:sz w:val="18"/>
          <w:szCs w:val="18"/>
        </w:rPr>
        <w:t>:</w:t>
      </w:r>
    </w:p>
    <w:p w14:paraId="31997FF9" w14:textId="77777777" w:rsidR="0000405E" w:rsidRPr="00D91513" w:rsidRDefault="0000405E" w:rsidP="0000405E">
      <w:pPr>
        <w:pStyle w:val="Default"/>
        <w:keepNext/>
        <w:widowControl w:val="0"/>
        <w:tabs>
          <w:tab w:val="left" w:pos="3686"/>
        </w:tabs>
        <w:ind w:left="3119"/>
        <w:rPr>
          <w:color w:val="auto"/>
          <w:sz w:val="18"/>
          <w:szCs w:val="18"/>
        </w:rPr>
      </w:pPr>
      <w:r w:rsidRPr="00D91513">
        <w:rPr>
          <w:color w:val="auto"/>
          <w:sz w:val="18"/>
          <w:szCs w:val="18"/>
        </w:rPr>
        <w:t>a.</w:t>
      </w:r>
      <w:r w:rsidRPr="00D91513">
        <w:rPr>
          <w:color w:val="auto"/>
          <w:sz w:val="18"/>
          <w:szCs w:val="18"/>
        </w:rPr>
        <w:tab/>
        <w:t>an invoice or delivery note from the timber supplier or Subcontractor to the Contractor specifying that the product supplied to the Authority is FSC or PEFC certified; or</w:t>
      </w:r>
    </w:p>
    <w:p w14:paraId="68CF3FF5" w14:textId="77777777" w:rsidR="0000405E" w:rsidRPr="00D91513" w:rsidRDefault="0000405E" w:rsidP="0000405E">
      <w:pPr>
        <w:pStyle w:val="Default"/>
        <w:keepNext/>
        <w:widowControl w:val="0"/>
        <w:tabs>
          <w:tab w:val="left" w:pos="3686"/>
        </w:tabs>
        <w:ind w:left="3119"/>
        <w:rPr>
          <w:color w:val="auto"/>
          <w:sz w:val="18"/>
          <w:szCs w:val="18"/>
        </w:rPr>
      </w:pPr>
      <w:r w:rsidRPr="00D91513">
        <w:rPr>
          <w:color w:val="auto"/>
          <w:sz w:val="18"/>
          <w:szCs w:val="18"/>
        </w:rPr>
        <w:t>b.</w:t>
      </w:r>
      <w:r w:rsidRPr="00D91513">
        <w:rPr>
          <w:color w:val="auto"/>
          <w:sz w:val="18"/>
          <w:szCs w:val="18"/>
        </w:rPr>
        <w:tab/>
        <w:t xml:space="preserve">other robust Evidence of sustainability or FLEGT licensed origin, as advised by CPET; </w:t>
      </w:r>
    </w:p>
    <w:p w14:paraId="71D5854C" w14:textId="77777777" w:rsidR="0000405E" w:rsidRPr="00D91513" w:rsidRDefault="0000405E" w:rsidP="0000405E">
      <w:pPr>
        <w:ind w:left="3119" w:hanging="3119"/>
        <w:rPr>
          <w:rFonts w:ascii="Arial" w:hAnsi="Arial" w:cs="Arial"/>
          <w:b/>
          <w:sz w:val="18"/>
          <w:szCs w:val="18"/>
        </w:rPr>
      </w:pPr>
    </w:p>
    <w:p w14:paraId="2767B902"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Firm Price</w:t>
      </w:r>
      <w:r w:rsidRPr="00D91513">
        <w:rPr>
          <w:rFonts w:ascii="Arial" w:hAnsi="Arial" w:cs="Arial"/>
          <w:b/>
          <w:sz w:val="18"/>
          <w:szCs w:val="18"/>
        </w:rPr>
        <w:tab/>
      </w:r>
      <w:r w:rsidRPr="00D91513">
        <w:rPr>
          <w:rFonts w:ascii="Arial" w:hAnsi="Arial" w:cs="Arial"/>
          <w:sz w:val="18"/>
          <w:szCs w:val="18"/>
        </w:rPr>
        <w:t>means a price (excluding VAT) which is not subject to variation;</w:t>
      </w:r>
    </w:p>
    <w:p w14:paraId="51315A11" w14:textId="77777777" w:rsidR="0000405E" w:rsidRPr="00D91513" w:rsidRDefault="0000405E" w:rsidP="0000405E">
      <w:pPr>
        <w:ind w:left="3119" w:hanging="3119"/>
        <w:rPr>
          <w:rFonts w:ascii="Arial" w:hAnsi="Arial" w:cs="Arial"/>
          <w:b/>
          <w:sz w:val="18"/>
          <w:szCs w:val="18"/>
        </w:rPr>
      </w:pPr>
    </w:p>
    <w:p w14:paraId="6D591DEF"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FLEGT</w:t>
      </w:r>
      <w:r w:rsidRPr="00D91513">
        <w:rPr>
          <w:rFonts w:ascii="Arial" w:hAnsi="Arial" w:cs="Arial"/>
          <w:sz w:val="18"/>
          <w:szCs w:val="18"/>
        </w:rPr>
        <w:t xml:space="preserve"> </w:t>
      </w:r>
      <w:r w:rsidRPr="00D91513">
        <w:rPr>
          <w:rFonts w:ascii="Arial" w:hAnsi="Arial" w:cs="Arial"/>
          <w:sz w:val="18"/>
          <w:szCs w:val="18"/>
        </w:rPr>
        <w:tab/>
        <w:t>means the</w:t>
      </w:r>
      <w:r w:rsidRPr="00D91513">
        <w:rPr>
          <w:rFonts w:ascii="Arial" w:hAnsi="Arial" w:cs="Arial"/>
          <w:bCs/>
          <w:sz w:val="18"/>
          <w:szCs w:val="18"/>
        </w:rPr>
        <w:t xml:space="preserve"> </w:t>
      </w:r>
      <w:r w:rsidRPr="00D91513">
        <w:rPr>
          <w:rFonts w:ascii="Arial" w:hAnsi="Arial" w:cs="Arial"/>
          <w:sz w:val="18"/>
          <w:szCs w:val="18"/>
        </w:rPr>
        <w:t xml:space="preserve">Forest Law Enforcement, Governance and Trade initiative by the </w:t>
      </w:r>
      <w:r w:rsidRPr="00D91513">
        <w:rPr>
          <w:rFonts w:ascii="Arial" w:hAnsi="Arial" w:cs="Arial"/>
          <w:bCs/>
          <w:sz w:val="18"/>
          <w:szCs w:val="18"/>
        </w:rPr>
        <w:t>European Union to use the power of timber-consuming countries to reduce the extent of illegal logging;</w:t>
      </w:r>
    </w:p>
    <w:p w14:paraId="0EDE38E9" w14:textId="77777777" w:rsidR="0000405E" w:rsidRPr="00D91513" w:rsidRDefault="0000405E" w:rsidP="0000405E">
      <w:pPr>
        <w:ind w:left="3119" w:hanging="3119"/>
        <w:jc w:val="both"/>
        <w:rPr>
          <w:rFonts w:ascii="Arial" w:hAnsi="Arial" w:cs="Arial"/>
          <w:b/>
          <w:sz w:val="18"/>
          <w:szCs w:val="18"/>
        </w:rPr>
      </w:pPr>
    </w:p>
    <w:p w14:paraId="7E3A0973" w14:textId="77777777" w:rsidR="0000405E" w:rsidRPr="00D91513" w:rsidRDefault="0000405E" w:rsidP="0000405E">
      <w:pPr>
        <w:ind w:left="3119" w:hanging="3119"/>
        <w:jc w:val="both"/>
        <w:rPr>
          <w:rFonts w:ascii="Arial" w:hAnsi="Arial" w:cs="Arial"/>
          <w:sz w:val="18"/>
          <w:szCs w:val="18"/>
        </w:rPr>
      </w:pPr>
      <w:r w:rsidRPr="00D91513">
        <w:rPr>
          <w:rFonts w:ascii="Arial" w:hAnsi="Arial" w:cs="Arial"/>
          <w:b/>
          <w:sz w:val="18"/>
          <w:szCs w:val="18"/>
        </w:rPr>
        <w:t>Government Furnished</w:t>
      </w:r>
      <w:r w:rsidRPr="00D91513">
        <w:rPr>
          <w:rFonts w:ascii="Arial" w:hAnsi="Arial" w:cs="Arial"/>
          <w:sz w:val="18"/>
          <w:szCs w:val="18"/>
        </w:rPr>
        <w:tab/>
        <w:t>is a generic term for any MOD asset such as equipment,</w:t>
      </w:r>
    </w:p>
    <w:p w14:paraId="13897392" w14:textId="77777777" w:rsidR="0000405E" w:rsidRPr="00D91513" w:rsidRDefault="0000405E" w:rsidP="0000405E">
      <w:pPr>
        <w:ind w:left="3105" w:hanging="3105"/>
        <w:rPr>
          <w:rFonts w:ascii="Arial" w:hAnsi="Arial" w:cs="Arial"/>
          <w:sz w:val="18"/>
          <w:szCs w:val="18"/>
        </w:rPr>
      </w:pPr>
      <w:r w:rsidRPr="00D91513">
        <w:rPr>
          <w:rFonts w:ascii="Arial" w:hAnsi="Arial" w:cs="Arial"/>
          <w:b/>
          <w:sz w:val="18"/>
          <w:szCs w:val="18"/>
        </w:rPr>
        <w:t>Assets (GFA)</w:t>
      </w:r>
      <w:r w:rsidRPr="00D91513">
        <w:rPr>
          <w:rFonts w:ascii="Arial" w:hAnsi="Arial" w:cs="Arial"/>
          <w:sz w:val="18"/>
          <w:szCs w:val="18"/>
        </w:rPr>
        <w:tab/>
        <w:t>information or resources issued or made available to the Contractor in connection with the Contract by or on behalf of the Authority;</w:t>
      </w:r>
    </w:p>
    <w:p w14:paraId="1B236602" w14:textId="77777777" w:rsidR="0000405E" w:rsidRPr="00D91513" w:rsidRDefault="0000405E" w:rsidP="0000405E">
      <w:pPr>
        <w:ind w:left="3119" w:hanging="3119"/>
        <w:jc w:val="both"/>
        <w:rPr>
          <w:rFonts w:ascii="Arial" w:hAnsi="Arial" w:cs="Arial"/>
          <w:b/>
          <w:sz w:val="18"/>
          <w:szCs w:val="18"/>
        </w:rPr>
      </w:pPr>
    </w:p>
    <w:p w14:paraId="380D1685" w14:textId="77777777" w:rsidR="0000405E" w:rsidRPr="00D91513" w:rsidRDefault="0000405E" w:rsidP="0000405E">
      <w:pPr>
        <w:ind w:left="3119" w:hanging="3119"/>
        <w:jc w:val="both"/>
        <w:rPr>
          <w:rFonts w:ascii="Arial" w:hAnsi="Arial" w:cs="Arial"/>
          <w:b/>
          <w:sz w:val="18"/>
          <w:szCs w:val="18"/>
        </w:rPr>
      </w:pPr>
      <w:r w:rsidRPr="00D91513">
        <w:rPr>
          <w:rFonts w:ascii="Arial" w:hAnsi="Arial" w:cs="Arial"/>
          <w:b/>
          <w:sz w:val="18"/>
          <w:szCs w:val="18"/>
        </w:rPr>
        <w:t>Hazardous Contractor</w:t>
      </w:r>
      <w:r w:rsidRPr="00D91513">
        <w:rPr>
          <w:rFonts w:ascii="Arial" w:hAnsi="Arial" w:cs="Arial"/>
          <w:b/>
          <w:sz w:val="18"/>
          <w:szCs w:val="18"/>
        </w:rPr>
        <w:tab/>
      </w:r>
      <w:r w:rsidRPr="00D91513">
        <w:rPr>
          <w:rFonts w:ascii="Arial" w:hAnsi="Arial" w:cs="Arial"/>
          <w:sz w:val="18"/>
          <w:szCs w:val="18"/>
        </w:rPr>
        <w:t>means a Contractor Deliverable or a component of a Contractor</w:t>
      </w:r>
    </w:p>
    <w:p w14:paraId="6925C435"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Deliverable</w:t>
      </w:r>
      <w:r w:rsidRPr="00D91513">
        <w:rPr>
          <w:rFonts w:ascii="Arial" w:hAnsi="Arial" w:cs="Arial"/>
          <w:b/>
          <w:sz w:val="18"/>
          <w:szCs w:val="18"/>
        </w:rPr>
        <w:tab/>
      </w:r>
      <w:r w:rsidRPr="00D91513">
        <w:rPr>
          <w:rFonts w:ascii="Arial" w:hAnsi="Arial" w:cs="Arial"/>
          <w:sz w:val="18"/>
          <w:szCs w:val="18"/>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8E50190" w14:textId="77777777" w:rsidR="0000405E" w:rsidRPr="00D91513" w:rsidRDefault="0000405E" w:rsidP="0000405E">
      <w:pPr>
        <w:ind w:left="3119" w:hanging="3119"/>
        <w:rPr>
          <w:rFonts w:ascii="Arial" w:hAnsi="Arial" w:cs="Arial"/>
          <w:b/>
          <w:sz w:val="18"/>
          <w:szCs w:val="18"/>
        </w:rPr>
      </w:pPr>
    </w:p>
    <w:p w14:paraId="3479E920"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Independent Verification</w:t>
      </w:r>
      <w:r w:rsidRPr="00D91513">
        <w:rPr>
          <w:rFonts w:ascii="Arial" w:hAnsi="Arial" w:cs="Arial"/>
          <w:sz w:val="18"/>
          <w:szCs w:val="18"/>
        </w:rPr>
        <w:t xml:space="preserve"> </w:t>
      </w:r>
      <w:r w:rsidRPr="00D91513">
        <w:rPr>
          <w:rFonts w:ascii="Arial" w:hAnsi="Arial" w:cs="Arial"/>
          <w:sz w:val="18"/>
          <w:szCs w:val="18"/>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3F1351C" w14:textId="77777777" w:rsidR="0000405E" w:rsidRPr="00D91513" w:rsidRDefault="0000405E" w:rsidP="0000405E">
      <w:pPr>
        <w:ind w:left="3119" w:hanging="3119"/>
        <w:rPr>
          <w:rFonts w:ascii="Arial" w:hAnsi="Arial" w:cs="Arial"/>
          <w:b/>
          <w:sz w:val="18"/>
          <w:szCs w:val="18"/>
        </w:rPr>
      </w:pPr>
    </w:p>
    <w:p w14:paraId="178F4DC3"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Information</w:t>
      </w:r>
      <w:r w:rsidRPr="00D91513">
        <w:rPr>
          <w:rFonts w:ascii="Arial" w:hAnsi="Arial" w:cs="Arial"/>
          <w:b/>
          <w:sz w:val="18"/>
          <w:szCs w:val="18"/>
        </w:rPr>
        <w:tab/>
      </w:r>
      <w:r w:rsidRPr="00D91513">
        <w:rPr>
          <w:rFonts w:ascii="Arial" w:hAnsi="Arial" w:cs="Arial"/>
          <w:sz w:val="18"/>
          <w:szCs w:val="18"/>
        </w:rPr>
        <w:t>means any Information in any written or other tangible form disclosed to one Party by or on behalf of the other Party under or in connection with the Contract;</w:t>
      </w:r>
    </w:p>
    <w:p w14:paraId="6FA6FC77" w14:textId="77777777" w:rsidR="0000405E" w:rsidRPr="00D91513" w:rsidRDefault="0000405E" w:rsidP="0000405E">
      <w:pPr>
        <w:ind w:left="3119" w:hanging="3119"/>
        <w:rPr>
          <w:rFonts w:ascii="Arial" w:hAnsi="Arial" w:cs="Arial"/>
          <w:sz w:val="18"/>
          <w:szCs w:val="18"/>
        </w:rPr>
      </w:pPr>
    </w:p>
    <w:p w14:paraId="74305E22"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Issued Property</w:t>
      </w:r>
      <w:r w:rsidRPr="00D91513">
        <w:rPr>
          <w:rFonts w:ascii="Arial" w:hAnsi="Arial" w:cs="Arial"/>
          <w:sz w:val="18"/>
          <w:szCs w:val="18"/>
        </w:rPr>
        <w:tab/>
        <w:t>means any item of Government Furnished Assets (GFA), including any materiel issued or otherwise furnished to the Contractor in connection with the Contract by or on behalf of the Authority;</w:t>
      </w:r>
    </w:p>
    <w:p w14:paraId="7E9836C2" w14:textId="77777777" w:rsidR="0000405E" w:rsidRPr="00D91513" w:rsidRDefault="0000405E" w:rsidP="0000405E">
      <w:pPr>
        <w:ind w:left="3119" w:hanging="3119"/>
        <w:rPr>
          <w:rFonts w:ascii="Arial" w:hAnsi="Arial" w:cs="Arial"/>
          <w:b/>
          <w:sz w:val="18"/>
          <w:szCs w:val="18"/>
        </w:rPr>
      </w:pPr>
    </w:p>
    <w:p w14:paraId="3079ACC9"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Legal and Sustainable</w:t>
      </w:r>
      <w:r w:rsidRPr="00D91513">
        <w:rPr>
          <w:rFonts w:ascii="Arial" w:hAnsi="Arial" w:cs="Arial"/>
          <w:sz w:val="18"/>
          <w:szCs w:val="18"/>
        </w:rPr>
        <w:t xml:space="preserve"> </w:t>
      </w:r>
      <w:r w:rsidRPr="00D91513">
        <w:rPr>
          <w:rFonts w:ascii="Arial" w:hAnsi="Arial" w:cs="Arial"/>
          <w:sz w:val="18"/>
          <w:szCs w:val="18"/>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46E65BAF" w14:textId="77777777" w:rsidR="0000405E" w:rsidRPr="00D91513" w:rsidRDefault="0000405E" w:rsidP="0000405E">
      <w:pPr>
        <w:ind w:left="3119" w:hanging="3119"/>
        <w:jc w:val="both"/>
        <w:rPr>
          <w:rFonts w:ascii="Arial" w:hAnsi="Arial" w:cs="Arial"/>
          <w:b/>
          <w:sz w:val="18"/>
          <w:szCs w:val="18"/>
        </w:rPr>
      </w:pPr>
    </w:p>
    <w:p w14:paraId="0E58190D" w14:textId="77777777" w:rsidR="0000405E" w:rsidRPr="00D91513" w:rsidRDefault="0000405E" w:rsidP="0000405E">
      <w:pPr>
        <w:ind w:left="3119" w:hanging="3119"/>
        <w:jc w:val="both"/>
        <w:rPr>
          <w:rFonts w:ascii="Arial" w:hAnsi="Arial" w:cs="Arial"/>
          <w:b/>
          <w:sz w:val="18"/>
          <w:szCs w:val="18"/>
        </w:rPr>
        <w:sectPr w:rsidR="0000405E" w:rsidRPr="00D91513" w:rsidSect="0000405E">
          <w:pgSz w:w="11900" w:h="16820"/>
          <w:pgMar w:top="1420" w:right="1320" w:bottom="1420" w:left="1320" w:header="567" w:footer="708" w:gutter="0"/>
          <w:cols w:space="720"/>
          <w:noEndnote/>
          <w:titlePg/>
          <w:docGrid w:linePitch="299"/>
        </w:sectPr>
      </w:pPr>
    </w:p>
    <w:p w14:paraId="64C5BE58" w14:textId="77777777" w:rsidR="0000405E" w:rsidRPr="00D91513" w:rsidRDefault="0000405E" w:rsidP="0000405E">
      <w:pPr>
        <w:ind w:left="3119" w:hanging="3119"/>
        <w:jc w:val="both"/>
        <w:rPr>
          <w:rFonts w:ascii="Arial" w:hAnsi="Arial" w:cs="Arial"/>
          <w:sz w:val="18"/>
          <w:szCs w:val="18"/>
        </w:rPr>
      </w:pPr>
      <w:r w:rsidRPr="00D91513">
        <w:rPr>
          <w:rFonts w:ascii="Arial" w:hAnsi="Arial" w:cs="Arial"/>
          <w:b/>
          <w:sz w:val="18"/>
          <w:szCs w:val="18"/>
        </w:rPr>
        <w:lastRenderedPageBreak/>
        <w:t>Legislation</w:t>
      </w:r>
      <w:r w:rsidRPr="00D91513">
        <w:rPr>
          <w:rFonts w:ascii="Arial" w:hAnsi="Arial" w:cs="Arial"/>
          <w:b/>
          <w:sz w:val="18"/>
          <w:szCs w:val="18"/>
        </w:rPr>
        <w:tab/>
      </w:r>
      <w:r w:rsidRPr="00D91513">
        <w:rPr>
          <w:rFonts w:ascii="Arial" w:hAnsi="Arial" w:cs="Arial"/>
          <w:sz w:val="18"/>
          <w:szCs w:val="18"/>
        </w:rPr>
        <w:t>means in relation to the United Kingdom any Act of Parliament, any subordinate legislation within the meaning of section 21 of the Interpretation Act 1978, or any exercise of Royal Prerogative;</w:t>
      </w:r>
    </w:p>
    <w:p w14:paraId="11241FC5" w14:textId="77777777" w:rsidR="0000405E" w:rsidRPr="00D91513" w:rsidRDefault="0000405E" w:rsidP="0000405E">
      <w:pPr>
        <w:ind w:left="3119" w:hanging="3119"/>
        <w:rPr>
          <w:rFonts w:ascii="Arial" w:hAnsi="Arial" w:cs="Arial"/>
          <w:sz w:val="18"/>
          <w:szCs w:val="18"/>
        </w:rPr>
      </w:pPr>
    </w:p>
    <w:p w14:paraId="31E38E53"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Military Level Packaging (MLP)</w:t>
      </w:r>
      <w:r w:rsidRPr="00D91513">
        <w:rPr>
          <w:rFonts w:ascii="Arial" w:hAnsi="Arial" w:cs="Arial"/>
          <w:sz w:val="18"/>
          <w:szCs w:val="18"/>
        </w:rPr>
        <w:tab/>
        <w:t>means Packaging that provides enhanced protection in accordance with Def Stan 81-041 (Part 1), beyond that which Commercial Packaging normally provides for the military supply chain;</w:t>
      </w:r>
    </w:p>
    <w:p w14:paraId="01D7E41E" w14:textId="77777777" w:rsidR="0000405E" w:rsidRPr="00D91513" w:rsidRDefault="0000405E" w:rsidP="0000405E">
      <w:pPr>
        <w:ind w:left="3119" w:hanging="3119"/>
        <w:rPr>
          <w:rFonts w:ascii="Arial" w:hAnsi="Arial" w:cs="Arial"/>
          <w:sz w:val="18"/>
          <w:szCs w:val="18"/>
        </w:rPr>
      </w:pPr>
    </w:p>
    <w:p w14:paraId="5256FDD5" w14:textId="77777777" w:rsidR="0000405E" w:rsidRPr="00D91513" w:rsidRDefault="0000405E" w:rsidP="0000405E">
      <w:pPr>
        <w:pStyle w:val="BodyTextIndent"/>
        <w:spacing w:after="0"/>
        <w:ind w:left="3119" w:hanging="3119"/>
        <w:rPr>
          <w:rFonts w:cs="Arial"/>
          <w:sz w:val="18"/>
          <w:szCs w:val="18"/>
        </w:rPr>
      </w:pPr>
      <w:r w:rsidRPr="00D91513">
        <w:rPr>
          <w:rFonts w:cs="Arial"/>
          <w:b/>
          <w:sz w:val="18"/>
          <w:szCs w:val="18"/>
        </w:rPr>
        <w:t>Military Packager</w:t>
      </w:r>
      <w:r w:rsidRPr="00D91513">
        <w:rPr>
          <w:rFonts w:cs="Arial"/>
          <w:sz w:val="18"/>
          <w:szCs w:val="18"/>
        </w:rPr>
        <w:t xml:space="preserve"> </w:t>
      </w:r>
      <w:r w:rsidRPr="00D91513">
        <w:rPr>
          <w:rFonts w:cs="Arial"/>
          <w:sz w:val="18"/>
          <w:szCs w:val="18"/>
        </w:rPr>
        <w:tab/>
        <w:t>is a MOD sponsored scheme to certify military Packaging</w:t>
      </w:r>
    </w:p>
    <w:p w14:paraId="6E54B14A" w14:textId="77777777" w:rsidR="0000405E" w:rsidRPr="00D91513" w:rsidRDefault="0000405E" w:rsidP="0000405E">
      <w:pPr>
        <w:pStyle w:val="BodyTextIndent"/>
        <w:spacing w:after="0"/>
        <w:ind w:left="3119" w:hanging="3119"/>
        <w:rPr>
          <w:rFonts w:cs="Arial"/>
          <w:sz w:val="18"/>
          <w:szCs w:val="18"/>
        </w:rPr>
      </w:pPr>
      <w:r w:rsidRPr="00D91513">
        <w:rPr>
          <w:rFonts w:cs="Arial"/>
          <w:b/>
          <w:sz w:val="18"/>
          <w:szCs w:val="18"/>
        </w:rPr>
        <w:t>Approval Scheme (MPAS)</w:t>
      </w:r>
      <w:r w:rsidRPr="00D91513">
        <w:rPr>
          <w:rFonts w:cs="Arial"/>
          <w:sz w:val="18"/>
          <w:szCs w:val="18"/>
        </w:rPr>
        <w:tab/>
        <w:t>designers and register organisations, as capable of producing acceptable Services Packaging Instruction Sheet (SPIS) designs in accordance with Defence Standard (Def Stan) 81-041 (Part 4);</w:t>
      </w:r>
    </w:p>
    <w:p w14:paraId="42225DB7" w14:textId="77777777" w:rsidR="0000405E" w:rsidRPr="00D91513" w:rsidRDefault="0000405E" w:rsidP="0000405E">
      <w:pPr>
        <w:ind w:left="3119" w:hanging="3119"/>
        <w:rPr>
          <w:rFonts w:ascii="Arial" w:hAnsi="Arial" w:cs="Arial"/>
          <w:sz w:val="18"/>
          <w:szCs w:val="18"/>
          <w:shd w:val="clear" w:color="auto" w:fill="FFFF99"/>
        </w:rPr>
      </w:pPr>
    </w:p>
    <w:p w14:paraId="3B721CCF"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Military Packaging Level (MPL)</w:t>
      </w:r>
      <w:r w:rsidRPr="00D91513">
        <w:rPr>
          <w:rFonts w:ascii="Arial" w:hAnsi="Arial" w:cs="Arial"/>
          <w:sz w:val="18"/>
          <w:szCs w:val="18"/>
        </w:rPr>
        <w:tab/>
        <w:t>shall have the meaning described in Def Stan 81-041 (Part 1);</w:t>
      </w:r>
    </w:p>
    <w:p w14:paraId="23C7F72F" w14:textId="77777777" w:rsidR="0000405E" w:rsidRPr="00D91513" w:rsidRDefault="0000405E" w:rsidP="0000405E">
      <w:pPr>
        <w:ind w:left="3119" w:hanging="3119"/>
        <w:rPr>
          <w:rFonts w:ascii="Arial" w:hAnsi="Arial" w:cs="Arial"/>
          <w:b/>
          <w:sz w:val="18"/>
          <w:szCs w:val="18"/>
        </w:rPr>
      </w:pPr>
    </w:p>
    <w:p w14:paraId="49629293" w14:textId="77777777" w:rsidR="0000405E" w:rsidRPr="00D91513" w:rsidRDefault="0000405E" w:rsidP="0000405E">
      <w:pPr>
        <w:ind w:left="3119" w:hanging="3119"/>
        <w:rPr>
          <w:rFonts w:ascii="Arial" w:hAnsi="Arial" w:cs="Arial"/>
          <w:color w:val="000000"/>
          <w:sz w:val="18"/>
          <w:szCs w:val="18"/>
        </w:rPr>
      </w:pPr>
      <w:r w:rsidRPr="00D91513">
        <w:rPr>
          <w:rFonts w:ascii="Arial" w:hAnsi="Arial" w:cs="Arial"/>
          <w:b/>
          <w:color w:val="000000"/>
          <w:sz w:val="18"/>
          <w:szCs w:val="18"/>
        </w:rPr>
        <w:t>MPAS Registered Organisation</w:t>
      </w:r>
      <w:r w:rsidRPr="00D91513">
        <w:rPr>
          <w:rFonts w:ascii="Arial" w:hAnsi="Arial" w:cs="Arial"/>
          <w:color w:val="000000"/>
          <w:sz w:val="18"/>
          <w:szCs w:val="18"/>
        </w:rPr>
        <w:tab/>
        <w:t>is a packaging organisation having one or more MPAS Certificated Designers capable of Military Level designs.  A company capable of both Military Level and commercial Packaging designs including MOD labelling requirements;</w:t>
      </w:r>
    </w:p>
    <w:p w14:paraId="659DFCB3" w14:textId="77777777" w:rsidR="0000405E" w:rsidRPr="00D91513" w:rsidRDefault="0000405E" w:rsidP="0000405E">
      <w:pPr>
        <w:pStyle w:val="BodyTextIndent"/>
        <w:spacing w:after="0"/>
        <w:ind w:left="3119" w:hanging="3119"/>
        <w:rPr>
          <w:rFonts w:cs="Arial"/>
          <w:b/>
          <w:color w:val="000000"/>
          <w:sz w:val="18"/>
          <w:szCs w:val="18"/>
        </w:rPr>
      </w:pPr>
    </w:p>
    <w:p w14:paraId="78F43D0F" w14:textId="77777777" w:rsidR="0000405E" w:rsidRPr="00D91513" w:rsidRDefault="0000405E" w:rsidP="0000405E">
      <w:pPr>
        <w:pStyle w:val="BodyTextIndent"/>
        <w:spacing w:after="0"/>
        <w:ind w:left="3119" w:hanging="3119"/>
        <w:rPr>
          <w:rFonts w:cs="Arial"/>
          <w:color w:val="000000"/>
          <w:sz w:val="18"/>
          <w:szCs w:val="18"/>
        </w:rPr>
      </w:pPr>
      <w:r w:rsidRPr="00D91513">
        <w:rPr>
          <w:rFonts w:cs="Arial"/>
          <w:b/>
          <w:color w:val="000000"/>
          <w:sz w:val="18"/>
          <w:szCs w:val="18"/>
        </w:rPr>
        <w:t>MPAS Certificated Designer</w:t>
      </w:r>
      <w:r w:rsidRPr="00D91513">
        <w:rPr>
          <w:rFonts w:cs="Arial"/>
          <w:color w:val="000000"/>
          <w:sz w:val="18"/>
          <w:szCs w:val="18"/>
        </w:rPr>
        <w:tab/>
        <w:t>shall mean an experienced Packaging designer trained and certified to MPAS requirements;</w:t>
      </w:r>
    </w:p>
    <w:p w14:paraId="4CD76714" w14:textId="77777777" w:rsidR="0000405E" w:rsidRPr="00D91513" w:rsidRDefault="0000405E" w:rsidP="0000405E">
      <w:pPr>
        <w:keepNext/>
        <w:keepLines/>
        <w:ind w:left="3119" w:hanging="3119"/>
        <w:rPr>
          <w:rFonts w:ascii="Arial" w:hAnsi="Arial" w:cs="Arial"/>
          <w:b/>
          <w:sz w:val="18"/>
          <w:szCs w:val="18"/>
        </w:rPr>
      </w:pPr>
    </w:p>
    <w:p w14:paraId="7E9A4334" w14:textId="77777777" w:rsidR="0000405E" w:rsidRPr="00D91513" w:rsidRDefault="0000405E" w:rsidP="0000405E">
      <w:pPr>
        <w:keepNext/>
        <w:keepLines/>
        <w:ind w:left="3119" w:hanging="3119"/>
        <w:rPr>
          <w:rFonts w:ascii="Arial" w:hAnsi="Arial" w:cs="Arial"/>
          <w:bCs/>
          <w:sz w:val="18"/>
          <w:szCs w:val="18"/>
          <w:lang w:val="en"/>
        </w:rPr>
      </w:pPr>
      <w:r w:rsidRPr="00D91513">
        <w:rPr>
          <w:rFonts w:ascii="Arial" w:hAnsi="Arial" w:cs="Arial"/>
          <w:b/>
          <w:sz w:val="18"/>
          <w:szCs w:val="18"/>
        </w:rPr>
        <w:t>NATO</w:t>
      </w:r>
      <w:r w:rsidRPr="00D91513">
        <w:rPr>
          <w:rFonts w:ascii="Arial" w:hAnsi="Arial" w:cs="Arial"/>
          <w:b/>
          <w:sz w:val="18"/>
          <w:szCs w:val="18"/>
        </w:rPr>
        <w:tab/>
      </w:r>
      <w:r w:rsidRPr="00D91513">
        <w:rPr>
          <w:rFonts w:ascii="Arial" w:hAnsi="Arial" w:cs="Arial"/>
          <w:sz w:val="18"/>
          <w:szCs w:val="18"/>
        </w:rPr>
        <w:t xml:space="preserve">means the </w:t>
      </w:r>
      <w:r w:rsidRPr="00D91513">
        <w:rPr>
          <w:rFonts w:ascii="Arial" w:hAnsi="Arial" w:cs="Arial"/>
          <w:bCs/>
          <w:sz w:val="18"/>
          <w:szCs w:val="18"/>
          <w:lang w:val="en"/>
        </w:rPr>
        <w:t>North Atlantic Treaty Organisation which is an inter-governmental military alliance based on the North Atlantic Treaty which was signed on 4 April 1949;</w:t>
      </w:r>
    </w:p>
    <w:p w14:paraId="7F111307" w14:textId="77777777" w:rsidR="0000405E" w:rsidRPr="00D91513" w:rsidRDefault="0000405E" w:rsidP="0000405E">
      <w:pPr>
        <w:ind w:left="3119" w:hanging="3119"/>
        <w:rPr>
          <w:rFonts w:ascii="Arial" w:hAnsi="Arial" w:cs="Arial"/>
          <w:b/>
          <w:sz w:val="18"/>
          <w:szCs w:val="18"/>
        </w:rPr>
      </w:pPr>
    </w:p>
    <w:p w14:paraId="4D13FE89" w14:textId="77777777" w:rsidR="0000405E" w:rsidRPr="00D91513" w:rsidRDefault="0000405E" w:rsidP="0000405E">
      <w:pPr>
        <w:ind w:left="3119" w:hanging="3119"/>
        <w:rPr>
          <w:rFonts w:ascii="Arial" w:hAnsi="Arial" w:cs="Arial"/>
          <w:sz w:val="18"/>
          <w:szCs w:val="18"/>
          <w:lang w:eastAsia="ko-KR"/>
        </w:rPr>
      </w:pPr>
      <w:r w:rsidRPr="00D91513">
        <w:rPr>
          <w:rFonts w:ascii="Arial" w:hAnsi="Arial" w:cs="Arial"/>
          <w:b/>
          <w:sz w:val="18"/>
          <w:szCs w:val="18"/>
        </w:rPr>
        <w:t>Notices</w:t>
      </w:r>
      <w:r w:rsidRPr="00D91513">
        <w:rPr>
          <w:rFonts w:ascii="Arial" w:hAnsi="Arial" w:cs="Arial"/>
          <w:b/>
          <w:sz w:val="18"/>
          <w:szCs w:val="18"/>
        </w:rPr>
        <w:tab/>
      </w:r>
      <w:r w:rsidRPr="00D91513">
        <w:rPr>
          <w:rFonts w:ascii="Arial" w:hAnsi="Arial" w:cs="Arial"/>
          <w:sz w:val="18"/>
          <w:szCs w:val="18"/>
          <w:lang w:eastAsia="ko-KR"/>
        </w:rPr>
        <w:t>shall mean all Notices, orders, or other forms of communication required to be given in writing under or in connection with the Contract;</w:t>
      </w:r>
    </w:p>
    <w:p w14:paraId="1318A583" w14:textId="77777777" w:rsidR="0000405E" w:rsidRPr="00D91513" w:rsidRDefault="0000405E" w:rsidP="0000405E">
      <w:pPr>
        <w:ind w:left="3119" w:hanging="3119"/>
        <w:rPr>
          <w:rFonts w:ascii="Arial" w:hAnsi="Arial" w:cs="Arial"/>
          <w:b/>
          <w:sz w:val="18"/>
          <w:szCs w:val="18"/>
        </w:rPr>
      </w:pPr>
    </w:p>
    <w:p w14:paraId="339260F7"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Overseas</w:t>
      </w:r>
      <w:r w:rsidRPr="00D91513">
        <w:rPr>
          <w:rFonts w:ascii="Arial" w:hAnsi="Arial" w:cs="Arial"/>
          <w:b/>
          <w:sz w:val="18"/>
          <w:szCs w:val="18"/>
        </w:rPr>
        <w:tab/>
      </w:r>
      <w:r w:rsidRPr="00D91513">
        <w:rPr>
          <w:rFonts w:ascii="Arial" w:hAnsi="Arial" w:cs="Arial"/>
          <w:sz w:val="18"/>
          <w:szCs w:val="18"/>
        </w:rPr>
        <w:t>shall mean non UK or foreign;</w:t>
      </w:r>
    </w:p>
    <w:p w14:paraId="119EBD6C" w14:textId="77777777" w:rsidR="0000405E" w:rsidRPr="00D91513" w:rsidRDefault="0000405E" w:rsidP="0000405E">
      <w:pPr>
        <w:ind w:left="3119" w:hanging="3119"/>
        <w:rPr>
          <w:rFonts w:ascii="Arial" w:hAnsi="Arial" w:cs="Arial"/>
          <w:b/>
          <w:sz w:val="18"/>
          <w:szCs w:val="18"/>
        </w:rPr>
      </w:pPr>
    </w:p>
    <w:p w14:paraId="11D59BF9"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Packaging</w:t>
      </w:r>
      <w:r w:rsidRPr="00D91513">
        <w:rPr>
          <w:rFonts w:ascii="Arial" w:hAnsi="Arial" w:cs="Arial"/>
          <w:b/>
          <w:sz w:val="18"/>
          <w:szCs w:val="18"/>
        </w:rPr>
        <w:tab/>
      </w:r>
      <w:r w:rsidRPr="00D91513">
        <w:rPr>
          <w:rFonts w:ascii="Arial" w:hAnsi="Arial" w:cs="Arial"/>
          <w:sz w:val="18"/>
          <w:szCs w:val="18"/>
        </w:rPr>
        <w:t>Verb.  The operations involved in the preparation of materiel for; transportation, handling, storage and Delivery to the user;</w:t>
      </w:r>
    </w:p>
    <w:p w14:paraId="4ACD5ABA" w14:textId="77777777" w:rsidR="0000405E" w:rsidRPr="00D91513" w:rsidRDefault="0000405E" w:rsidP="0000405E">
      <w:pPr>
        <w:ind w:left="3119" w:hanging="3119"/>
        <w:rPr>
          <w:rFonts w:ascii="Arial" w:hAnsi="Arial" w:cs="Arial"/>
          <w:sz w:val="18"/>
          <w:szCs w:val="18"/>
          <w:lang w:eastAsia="ko-KR"/>
        </w:rPr>
      </w:pPr>
      <w:r w:rsidRPr="00D91513">
        <w:rPr>
          <w:rFonts w:ascii="Arial" w:hAnsi="Arial" w:cs="Arial"/>
          <w:sz w:val="18"/>
          <w:szCs w:val="18"/>
        </w:rPr>
        <w:tab/>
        <w:t xml:space="preserve">Noun.  The materials and components used for the preparation of the Contractor Deliverables for transportation and storage in accordance with the Contract; </w:t>
      </w:r>
    </w:p>
    <w:p w14:paraId="431E5F0C" w14:textId="77777777" w:rsidR="0000405E" w:rsidRPr="00D91513" w:rsidRDefault="0000405E" w:rsidP="0000405E">
      <w:pPr>
        <w:ind w:left="3119" w:hanging="3119"/>
        <w:rPr>
          <w:rFonts w:ascii="Arial" w:hAnsi="Arial" w:cs="Arial"/>
          <w:b/>
          <w:color w:val="000000"/>
          <w:sz w:val="18"/>
          <w:szCs w:val="18"/>
        </w:rPr>
      </w:pPr>
    </w:p>
    <w:p w14:paraId="7F312227" w14:textId="77777777" w:rsidR="0000405E" w:rsidRPr="00D91513" w:rsidRDefault="0000405E" w:rsidP="0000405E">
      <w:pPr>
        <w:ind w:left="3119" w:hanging="3119"/>
        <w:rPr>
          <w:rFonts w:ascii="Arial" w:hAnsi="Arial" w:cs="Arial"/>
          <w:color w:val="000000"/>
          <w:sz w:val="18"/>
          <w:szCs w:val="18"/>
        </w:rPr>
      </w:pPr>
      <w:r w:rsidRPr="00D91513">
        <w:rPr>
          <w:rFonts w:ascii="Arial" w:hAnsi="Arial" w:cs="Arial"/>
          <w:b/>
          <w:color w:val="000000"/>
          <w:sz w:val="18"/>
          <w:szCs w:val="18"/>
        </w:rPr>
        <w:t>Packaging Design Authority</w:t>
      </w:r>
      <w:r w:rsidRPr="00D91513">
        <w:rPr>
          <w:rFonts w:ascii="Arial" w:hAnsi="Arial" w:cs="Arial"/>
          <w:b/>
          <w:color w:val="000000"/>
          <w:sz w:val="18"/>
          <w:szCs w:val="18"/>
        </w:rPr>
        <w:tab/>
      </w:r>
      <w:r w:rsidRPr="00D91513">
        <w:rPr>
          <w:rFonts w:ascii="Arial" w:hAnsi="Arial" w:cs="Arial"/>
          <w:color w:val="000000"/>
          <w:sz w:val="18"/>
          <w:szCs w:val="18"/>
        </w:rPr>
        <w:t>shall mean the organisation that is responsible for the original</w:t>
      </w:r>
    </w:p>
    <w:p w14:paraId="1AF8275C" w14:textId="77777777" w:rsidR="0000405E" w:rsidRPr="00D91513" w:rsidRDefault="0000405E" w:rsidP="0000405E">
      <w:pPr>
        <w:ind w:left="3119" w:hanging="3119"/>
        <w:rPr>
          <w:rFonts w:ascii="Arial" w:hAnsi="Arial" w:cs="Arial"/>
          <w:color w:val="000000"/>
          <w:sz w:val="18"/>
          <w:szCs w:val="18"/>
        </w:rPr>
      </w:pPr>
      <w:r w:rsidRPr="00D91513">
        <w:rPr>
          <w:rFonts w:ascii="Arial" w:hAnsi="Arial" w:cs="Arial"/>
          <w:b/>
          <w:color w:val="000000"/>
          <w:sz w:val="18"/>
          <w:szCs w:val="18"/>
        </w:rPr>
        <w:t>(PDA)</w:t>
      </w:r>
      <w:r w:rsidRPr="00D91513">
        <w:rPr>
          <w:rFonts w:ascii="Arial" w:hAnsi="Arial" w:cs="Arial"/>
          <w:color w:val="000000"/>
          <w:sz w:val="18"/>
          <w:szCs w:val="18"/>
        </w:rPr>
        <w:t xml:space="preserve"> </w:t>
      </w:r>
      <w:r w:rsidRPr="00D91513">
        <w:rPr>
          <w:rFonts w:ascii="Arial" w:hAnsi="Arial" w:cs="Arial"/>
          <w:color w:val="000000"/>
          <w:sz w:val="18"/>
          <w:szCs w:val="18"/>
        </w:rPr>
        <w:tab/>
        <w:t>design of the Packaging except where transferred by agreement.  The PDA shall be identified in the Contract, see Annex A to Schedule 3 (Appendix – Addresses and Other Information), Box 3;</w:t>
      </w:r>
    </w:p>
    <w:p w14:paraId="3D0AAB32" w14:textId="77777777" w:rsidR="0000405E" w:rsidRPr="00D91513" w:rsidRDefault="0000405E" w:rsidP="0000405E">
      <w:pPr>
        <w:ind w:left="3119" w:hanging="3119"/>
        <w:rPr>
          <w:rFonts w:ascii="Arial" w:hAnsi="Arial" w:cs="Arial"/>
          <w:b/>
          <w:sz w:val="18"/>
          <w:szCs w:val="18"/>
          <w:lang w:eastAsia="ko-KR"/>
        </w:rPr>
      </w:pPr>
    </w:p>
    <w:p w14:paraId="5D566E89" w14:textId="77777777" w:rsidR="0000405E" w:rsidRPr="00D91513" w:rsidRDefault="0000405E" w:rsidP="0000405E">
      <w:pPr>
        <w:ind w:left="3119" w:hanging="3119"/>
        <w:rPr>
          <w:rFonts w:ascii="Arial" w:hAnsi="Arial" w:cs="Arial"/>
          <w:sz w:val="18"/>
          <w:szCs w:val="18"/>
          <w:lang w:eastAsia="ko-KR"/>
        </w:rPr>
      </w:pPr>
      <w:r w:rsidRPr="00D91513">
        <w:rPr>
          <w:rFonts w:ascii="Arial" w:hAnsi="Arial" w:cs="Arial"/>
          <w:b/>
          <w:sz w:val="18"/>
          <w:szCs w:val="18"/>
          <w:lang w:eastAsia="ko-KR"/>
        </w:rPr>
        <w:t>Parties</w:t>
      </w:r>
      <w:r w:rsidRPr="00D91513">
        <w:rPr>
          <w:rFonts w:ascii="Arial" w:hAnsi="Arial" w:cs="Arial"/>
          <w:b/>
          <w:sz w:val="18"/>
          <w:szCs w:val="18"/>
          <w:lang w:eastAsia="ko-KR"/>
        </w:rPr>
        <w:tab/>
      </w:r>
      <w:r w:rsidRPr="00D91513">
        <w:rPr>
          <w:rFonts w:ascii="Arial" w:hAnsi="Arial" w:cs="Arial"/>
          <w:sz w:val="18"/>
          <w:szCs w:val="18"/>
          <w:lang w:eastAsia="ko-KR"/>
        </w:rPr>
        <w:t>means the Contractor and the Authority, and Party shall be construed accordingly;</w:t>
      </w:r>
    </w:p>
    <w:p w14:paraId="57DB61A6" w14:textId="77777777" w:rsidR="0000405E" w:rsidRPr="00D91513" w:rsidRDefault="0000405E" w:rsidP="0000405E">
      <w:pPr>
        <w:ind w:left="3119" w:hanging="3119"/>
        <w:rPr>
          <w:rFonts w:ascii="Arial" w:hAnsi="Arial" w:cs="Arial"/>
          <w:b/>
          <w:sz w:val="18"/>
          <w:szCs w:val="18"/>
          <w:lang w:eastAsia="ko-KR"/>
        </w:rPr>
        <w:sectPr w:rsidR="0000405E" w:rsidRPr="00D91513" w:rsidSect="0000405E">
          <w:pgSz w:w="11900" w:h="16820"/>
          <w:pgMar w:top="1420" w:right="1320" w:bottom="1420" w:left="1320" w:header="567" w:footer="708" w:gutter="0"/>
          <w:cols w:space="720"/>
          <w:noEndnote/>
          <w:titlePg/>
          <w:docGrid w:linePitch="299"/>
        </w:sectPr>
      </w:pPr>
    </w:p>
    <w:p w14:paraId="163DFC04" w14:textId="77777777" w:rsidR="0000405E" w:rsidRPr="00D91513" w:rsidRDefault="0000405E" w:rsidP="0000405E">
      <w:pPr>
        <w:ind w:left="3119" w:hanging="3119"/>
        <w:rPr>
          <w:rFonts w:ascii="Arial" w:hAnsi="Arial" w:cs="Arial"/>
          <w:b/>
          <w:sz w:val="18"/>
          <w:szCs w:val="18"/>
          <w:lang w:eastAsia="ko-KR"/>
        </w:rPr>
      </w:pPr>
    </w:p>
    <w:p w14:paraId="62F9EFB5" w14:textId="77777777" w:rsidR="0000405E" w:rsidRPr="00D91513" w:rsidRDefault="0000405E" w:rsidP="0000405E">
      <w:pPr>
        <w:ind w:left="3119" w:hanging="3119"/>
        <w:rPr>
          <w:rFonts w:ascii="Arial" w:hAnsi="Arial" w:cs="Arial"/>
          <w:sz w:val="18"/>
          <w:szCs w:val="18"/>
          <w:lang w:eastAsia="ko-KR"/>
        </w:rPr>
      </w:pPr>
      <w:r w:rsidRPr="00D91513">
        <w:rPr>
          <w:rFonts w:ascii="Arial" w:hAnsi="Arial" w:cs="Arial"/>
          <w:b/>
          <w:sz w:val="18"/>
          <w:szCs w:val="18"/>
          <w:lang w:eastAsia="ko-KR"/>
        </w:rPr>
        <w:t>Primary Packaging Quantity</w:t>
      </w:r>
      <w:r w:rsidRPr="00D91513">
        <w:rPr>
          <w:rFonts w:ascii="Arial" w:hAnsi="Arial" w:cs="Arial"/>
          <w:b/>
          <w:sz w:val="18"/>
          <w:szCs w:val="18"/>
          <w:lang w:eastAsia="ko-KR"/>
        </w:rPr>
        <w:tab/>
      </w:r>
      <w:r w:rsidRPr="00D91513">
        <w:rPr>
          <w:rFonts w:ascii="Arial" w:hAnsi="Arial" w:cs="Arial"/>
          <w:sz w:val="18"/>
          <w:szCs w:val="18"/>
          <w:lang w:eastAsia="ko-KR"/>
        </w:rPr>
        <w:t>means the quantity of an item of material to be contained in an</w:t>
      </w:r>
    </w:p>
    <w:p w14:paraId="296DCCD2"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lang w:eastAsia="ko-KR"/>
        </w:rPr>
        <w:t>(PPQ)</w:t>
      </w:r>
      <w:r w:rsidRPr="00D91513">
        <w:rPr>
          <w:rFonts w:ascii="Arial" w:hAnsi="Arial" w:cs="Arial"/>
          <w:b/>
          <w:sz w:val="18"/>
          <w:szCs w:val="18"/>
          <w:lang w:eastAsia="ko-KR"/>
        </w:rPr>
        <w:tab/>
      </w:r>
      <w:r w:rsidRPr="00D91513">
        <w:rPr>
          <w:rFonts w:ascii="Arial" w:hAnsi="Arial" w:cs="Arial"/>
          <w:sz w:val="18"/>
          <w:szCs w:val="18"/>
          <w:lang w:eastAsia="ko-KR"/>
        </w:rPr>
        <w:t>individual package, which has been selected as being the most suitable for issue(s) to the ultimate user</w:t>
      </w:r>
      <w:r w:rsidRPr="00D91513">
        <w:rPr>
          <w:rFonts w:ascii="Arial" w:hAnsi="Arial" w:cs="Arial"/>
          <w:sz w:val="18"/>
          <w:szCs w:val="18"/>
        </w:rPr>
        <w:t>, as described in Def Stan 81-041 (Part 1);</w:t>
      </w:r>
    </w:p>
    <w:p w14:paraId="74575480" w14:textId="77777777" w:rsidR="0000405E" w:rsidRPr="00D91513" w:rsidRDefault="0000405E" w:rsidP="0000405E">
      <w:pPr>
        <w:pStyle w:val="Default"/>
        <w:widowControl w:val="0"/>
        <w:ind w:left="3119" w:hanging="3119"/>
        <w:rPr>
          <w:b/>
          <w:color w:val="auto"/>
          <w:sz w:val="18"/>
          <w:szCs w:val="18"/>
          <w:lang w:eastAsia="en-US"/>
        </w:rPr>
      </w:pPr>
    </w:p>
    <w:p w14:paraId="5551A5E3" w14:textId="77777777" w:rsidR="0000405E" w:rsidRPr="00D91513" w:rsidRDefault="0000405E" w:rsidP="0000405E">
      <w:pPr>
        <w:ind w:left="3119" w:hanging="3119"/>
        <w:rPr>
          <w:rFonts w:ascii="Arial" w:hAnsi="Arial" w:cs="Arial"/>
          <w:sz w:val="18"/>
          <w:szCs w:val="18"/>
          <w:lang w:eastAsia="ko-KR"/>
        </w:rPr>
      </w:pPr>
      <w:r w:rsidRPr="00D91513">
        <w:rPr>
          <w:rFonts w:ascii="Arial" w:hAnsi="Arial" w:cs="Arial"/>
          <w:b/>
          <w:sz w:val="18"/>
          <w:szCs w:val="18"/>
          <w:lang w:eastAsia="ko-KR"/>
        </w:rPr>
        <w:t>Publishable Performance</w:t>
      </w:r>
      <w:r w:rsidRPr="00D91513">
        <w:rPr>
          <w:rFonts w:ascii="Arial" w:hAnsi="Arial" w:cs="Arial"/>
          <w:b/>
          <w:sz w:val="18"/>
          <w:szCs w:val="18"/>
          <w:lang w:eastAsia="ko-KR"/>
        </w:rPr>
        <w:tab/>
      </w:r>
      <w:r w:rsidRPr="00D91513">
        <w:rPr>
          <w:rFonts w:ascii="Arial" w:hAnsi="Arial" w:cs="Arial"/>
          <w:sz w:val="18"/>
          <w:szCs w:val="18"/>
          <w:lang w:eastAsia="ko-KR"/>
        </w:rPr>
        <w:t>means any of the Information in Schedule 9 (KPI Data Report) as</w:t>
      </w:r>
    </w:p>
    <w:p w14:paraId="3855EB2E"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lang w:eastAsia="ko-KR"/>
        </w:rPr>
        <w:t>Information</w:t>
      </w:r>
      <w:r w:rsidRPr="00D91513">
        <w:rPr>
          <w:rFonts w:ascii="Arial" w:hAnsi="Arial" w:cs="Arial"/>
          <w:b/>
          <w:sz w:val="18"/>
          <w:szCs w:val="18"/>
          <w:lang w:eastAsia="ko-KR"/>
        </w:rPr>
        <w:tab/>
      </w:r>
      <w:r w:rsidRPr="00D91513">
        <w:rPr>
          <w:rFonts w:ascii="Arial" w:hAnsi="Arial" w:cs="Arial"/>
          <w:bCs/>
          <w:sz w:val="18"/>
          <w:szCs w:val="18"/>
          <w:lang w:eastAsia="ko-KR"/>
        </w:rPr>
        <w:t>it relates to Key Performance Indicator where it is expressed as publishable in the table in Schedule 9 which shall not contain any Information which is exempt from disclosure which shall be determined by the Authority; and which shall not constitute Sensitive Information</w:t>
      </w:r>
      <w:r w:rsidRPr="00D91513">
        <w:rPr>
          <w:rFonts w:ascii="Arial" w:hAnsi="Arial" w:cs="Arial"/>
          <w:sz w:val="18"/>
          <w:szCs w:val="18"/>
        </w:rPr>
        <w:t>;</w:t>
      </w:r>
    </w:p>
    <w:p w14:paraId="532C04E6" w14:textId="77777777" w:rsidR="0000405E" w:rsidRPr="00D91513" w:rsidRDefault="0000405E" w:rsidP="0000405E">
      <w:pPr>
        <w:pStyle w:val="Default"/>
        <w:widowControl w:val="0"/>
        <w:ind w:left="3119" w:hanging="3119"/>
        <w:rPr>
          <w:b/>
          <w:color w:val="auto"/>
          <w:sz w:val="18"/>
          <w:szCs w:val="18"/>
          <w:lang w:eastAsia="en-US"/>
        </w:rPr>
      </w:pPr>
    </w:p>
    <w:p w14:paraId="5AC4C671" w14:textId="77777777" w:rsidR="0000405E" w:rsidRPr="00D91513" w:rsidRDefault="0000405E" w:rsidP="0000405E">
      <w:pPr>
        <w:pStyle w:val="Default"/>
        <w:widowControl w:val="0"/>
        <w:ind w:left="3119" w:hanging="3119"/>
        <w:rPr>
          <w:color w:val="auto"/>
          <w:sz w:val="18"/>
          <w:szCs w:val="18"/>
          <w:lang w:eastAsia="en-US"/>
        </w:rPr>
      </w:pPr>
      <w:r w:rsidRPr="00D91513">
        <w:rPr>
          <w:b/>
          <w:color w:val="auto"/>
          <w:sz w:val="18"/>
          <w:szCs w:val="18"/>
          <w:lang w:eastAsia="en-US"/>
        </w:rPr>
        <w:t>Recycled Timber</w:t>
      </w:r>
      <w:r w:rsidRPr="00D91513">
        <w:rPr>
          <w:color w:val="auto"/>
          <w:sz w:val="18"/>
          <w:szCs w:val="18"/>
          <w:lang w:eastAsia="en-US"/>
        </w:rPr>
        <w:tab/>
        <w:t>means recovered wood that prior to being supplied to the Authority had an end use as a standalone object or as part of a structure.  Recycled Timber covers:</w:t>
      </w:r>
    </w:p>
    <w:p w14:paraId="49FDC38D" w14:textId="77777777" w:rsidR="0000405E" w:rsidRPr="00D91513" w:rsidRDefault="0000405E" w:rsidP="0000405E">
      <w:pPr>
        <w:pStyle w:val="Default"/>
        <w:widowControl w:val="0"/>
        <w:tabs>
          <w:tab w:val="left" w:pos="3686"/>
        </w:tabs>
        <w:ind w:left="3119"/>
        <w:rPr>
          <w:color w:val="auto"/>
          <w:sz w:val="18"/>
          <w:szCs w:val="18"/>
          <w:lang w:eastAsia="en-US"/>
        </w:rPr>
      </w:pPr>
      <w:r w:rsidRPr="00D91513">
        <w:rPr>
          <w:color w:val="auto"/>
          <w:sz w:val="18"/>
          <w:szCs w:val="18"/>
          <w:lang w:eastAsia="en-US"/>
        </w:rPr>
        <w:t xml:space="preserve">a. </w:t>
      </w:r>
      <w:r w:rsidRPr="00D91513">
        <w:rPr>
          <w:color w:val="auto"/>
          <w:sz w:val="18"/>
          <w:szCs w:val="18"/>
          <w:lang w:eastAsia="en-US"/>
        </w:rPr>
        <w:tab/>
        <w:t xml:space="preserve">pre-consumer reclaimed wood and wood fibre and industrial by-products; </w:t>
      </w:r>
    </w:p>
    <w:p w14:paraId="2743E4A5" w14:textId="77777777" w:rsidR="0000405E" w:rsidRPr="00D91513" w:rsidRDefault="0000405E" w:rsidP="0000405E">
      <w:pPr>
        <w:pStyle w:val="Default"/>
        <w:widowControl w:val="0"/>
        <w:tabs>
          <w:tab w:val="left" w:pos="3686"/>
        </w:tabs>
        <w:ind w:left="3119"/>
        <w:rPr>
          <w:color w:val="auto"/>
          <w:sz w:val="18"/>
          <w:szCs w:val="18"/>
          <w:lang w:eastAsia="en-US"/>
        </w:rPr>
      </w:pPr>
      <w:r w:rsidRPr="00D91513">
        <w:rPr>
          <w:color w:val="auto"/>
          <w:sz w:val="18"/>
          <w:szCs w:val="18"/>
          <w:lang w:eastAsia="en-US"/>
        </w:rPr>
        <w:t>b.</w:t>
      </w:r>
      <w:r w:rsidRPr="00D91513">
        <w:rPr>
          <w:color w:val="auto"/>
          <w:sz w:val="18"/>
          <w:szCs w:val="18"/>
          <w:lang w:eastAsia="en-US"/>
        </w:rPr>
        <w:tab/>
        <w:t xml:space="preserve">post-consumer reclaimed wood and wood fibre, and driftwood; </w:t>
      </w:r>
    </w:p>
    <w:p w14:paraId="72A76169" w14:textId="77777777" w:rsidR="0000405E" w:rsidRPr="00D91513" w:rsidRDefault="0000405E" w:rsidP="0000405E">
      <w:pPr>
        <w:pStyle w:val="Default"/>
        <w:widowControl w:val="0"/>
        <w:tabs>
          <w:tab w:val="left" w:pos="3686"/>
        </w:tabs>
        <w:ind w:left="3119"/>
        <w:rPr>
          <w:color w:val="auto"/>
          <w:sz w:val="18"/>
          <w:szCs w:val="18"/>
          <w:lang w:eastAsia="en-US"/>
        </w:rPr>
      </w:pPr>
      <w:r w:rsidRPr="00D91513">
        <w:rPr>
          <w:color w:val="auto"/>
          <w:sz w:val="18"/>
          <w:szCs w:val="18"/>
          <w:lang w:eastAsia="en-US"/>
        </w:rPr>
        <w:t>c.</w:t>
      </w:r>
      <w:r w:rsidRPr="00D91513">
        <w:rPr>
          <w:color w:val="auto"/>
          <w:sz w:val="18"/>
          <w:szCs w:val="18"/>
          <w:lang w:eastAsia="en-US"/>
        </w:rPr>
        <w:tab/>
        <w:t>reclaimed timber abandoned or confiscated at least ten years previously;</w:t>
      </w:r>
    </w:p>
    <w:p w14:paraId="1A50E053" w14:textId="77777777" w:rsidR="0000405E" w:rsidRPr="00D91513" w:rsidRDefault="0000405E" w:rsidP="0000405E">
      <w:pPr>
        <w:pStyle w:val="Default"/>
        <w:widowControl w:val="0"/>
        <w:ind w:left="3119"/>
        <w:rPr>
          <w:color w:val="auto"/>
          <w:sz w:val="18"/>
          <w:szCs w:val="18"/>
          <w:lang w:eastAsia="en-US"/>
        </w:rPr>
      </w:pPr>
      <w:r w:rsidRPr="00D91513">
        <w:rPr>
          <w:color w:val="auto"/>
          <w:sz w:val="18"/>
          <w:szCs w:val="18"/>
          <w:lang w:eastAsia="en-US"/>
        </w:rPr>
        <w:t>it excludes sawmill co-products;</w:t>
      </w:r>
    </w:p>
    <w:p w14:paraId="2BBA8846" w14:textId="77777777" w:rsidR="0000405E" w:rsidRPr="00D91513" w:rsidRDefault="0000405E" w:rsidP="0000405E">
      <w:pPr>
        <w:ind w:left="3119" w:hanging="3119"/>
        <w:rPr>
          <w:rFonts w:ascii="Arial" w:hAnsi="Arial" w:cs="Arial"/>
          <w:b/>
          <w:sz w:val="18"/>
          <w:szCs w:val="18"/>
        </w:rPr>
      </w:pPr>
    </w:p>
    <w:p w14:paraId="2E0AC125"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Safety Data Sheet</w:t>
      </w:r>
      <w:r w:rsidRPr="00D91513">
        <w:rPr>
          <w:rFonts w:ascii="Arial" w:hAnsi="Arial" w:cs="Arial"/>
          <w:sz w:val="18"/>
          <w:szCs w:val="18"/>
        </w:rPr>
        <w:tab/>
        <w:t>has the meaning as defined in the Registration, Evaluation, Authorisation and Restriction of Chemicals (REACH) Regulations 2007 (as amended);</w:t>
      </w:r>
    </w:p>
    <w:p w14:paraId="6DA06881" w14:textId="77777777" w:rsidR="0000405E" w:rsidRPr="00D91513" w:rsidRDefault="0000405E" w:rsidP="0000405E">
      <w:pPr>
        <w:ind w:left="3119" w:hanging="3119"/>
        <w:rPr>
          <w:rFonts w:ascii="Arial" w:hAnsi="Arial" w:cs="Arial"/>
          <w:b/>
          <w:sz w:val="18"/>
          <w:szCs w:val="18"/>
        </w:rPr>
      </w:pPr>
    </w:p>
    <w:p w14:paraId="3DD60251"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Schedule of Requirements</w:t>
      </w:r>
      <w:r w:rsidRPr="00D91513">
        <w:rPr>
          <w:rFonts w:ascii="Arial" w:hAnsi="Arial" w:cs="Arial"/>
          <w:b/>
          <w:sz w:val="18"/>
          <w:szCs w:val="18"/>
        </w:rPr>
        <w:tab/>
      </w:r>
      <w:r w:rsidRPr="00D91513">
        <w:rPr>
          <w:rFonts w:ascii="Arial" w:hAnsi="Arial" w:cs="Arial"/>
          <w:sz w:val="18"/>
          <w:szCs w:val="18"/>
        </w:rPr>
        <w:t>means Schedule 2 (Schedule of Requirements), which identifies, either directly or by reference, Contractor Deliverables to be provided, the quantities and dates involved and the price or pricing terms in relation to each Contractor Deliverable;</w:t>
      </w:r>
    </w:p>
    <w:p w14:paraId="5623B52A" w14:textId="77777777" w:rsidR="0000405E" w:rsidRPr="00D91513" w:rsidRDefault="0000405E" w:rsidP="0000405E">
      <w:pPr>
        <w:ind w:left="3119" w:hanging="3119"/>
        <w:rPr>
          <w:rFonts w:ascii="Arial" w:hAnsi="Arial" w:cs="Arial"/>
          <w:b/>
          <w:sz w:val="18"/>
          <w:szCs w:val="18"/>
        </w:rPr>
      </w:pPr>
    </w:p>
    <w:p w14:paraId="32EA00FF" w14:textId="77777777" w:rsidR="0000405E" w:rsidRPr="00D91513" w:rsidRDefault="0000405E" w:rsidP="0000405E">
      <w:pPr>
        <w:keepNext/>
        <w:ind w:left="3119" w:hanging="3119"/>
        <w:rPr>
          <w:rFonts w:ascii="Arial" w:hAnsi="Arial" w:cs="Arial"/>
          <w:b/>
          <w:sz w:val="18"/>
          <w:szCs w:val="18"/>
        </w:rPr>
      </w:pPr>
      <w:r w:rsidRPr="00D91513">
        <w:rPr>
          <w:rFonts w:ascii="Arial" w:hAnsi="Arial" w:cs="Arial"/>
          <w:b/>
          <w:sz w:val="18"/>
          <w:szCs w:val="18"/>
        </w:rPr>
        <w:t>Sensitive Information</w:t>
      </w:r>
      <w:r w:rsidRPr="00D91513">
        <w:rPr>
          <w:rFonts w:ascii="Arial" w:hAnsi="Arial" w:cs="Arial"/>
          <w:b/>
          <w:sz w:val="18"/>
          <w:szCs w:val="18"/>
        </w:rPr>
        <w:tab/>
      </w:r>
      <w:r w:rsidRPr="00D91513">
        <w:rPr>
          <w:rFonts w:ascii="Arial" w:hAnsi="Arial" w:cs="Arial"/>
          <w:sz w:val="18"/>
          <w:szCs w:val="18"/>
        </w:rPr>
        <w:t xml:space="preserve">means the Information listed in the completed Schedule 5 </w:t>
      </w:r>
    </w:p>
    <w:p w14:paraId="56351053" w14:textId="77777777" w:rsidR="0000405E" w:rsidRPr="00D91513" w:rsidRDefault="0000405E" w:rsidP="0000405E">
      <w:pPr>
        <w:keepNext/>
        <w:ind w:left="3119" w:hanging="3119"/>
        <w:rPr>
          <w:rFonts w:ascii="Arial" w:hAnsi="Arial" w:cs="Arial"/>
          <w:sz w:val="18"/>
          <w:szCs w:val="18"/>
        </w:rPr>
      </w:pPr>
      <w:r w:rsidRPr="00D91513">
        <w:rPr>
          <w:rFonts w:ascii="Arial" w:hAnsi="Arial" w:cs="Arial"/>
          <w:sz w:val="18"/>
          <w:szCs w:val="18"/>
        </w:rPr>
        <w:tab/>
        <w:t>(Contractor’s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4CC02A40" w14:textId="77777777" w:rsidR="0000405E" w:rsidRPr="00D91513" w:rsidRDefault="0000405E" w:rsidP="0000405E">
      <w:pPr>
        <w:ind w:left="3119" w:hanging="3119"/>
        <w:rPr>
          <w:rFonts w:ascii="Arial" w:hAnsi="Arial" w:cs="Arial"/>
          <w:b/>
          <w:sz w:val="18"/>
          <w:szCs w:val="18"/>
        </w:rPr>
      </w:pPr>
    </w:p>
    <w:p w14:paraId="0321BAE3"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Short-Rotation Coppice</w:t>
      </w:r>
      <w:r w:rsidRPr="00D91513">
        <w:rPr>
          <w:rFonts w:ascii="Arial" w:hAnsi="Arial" w:cs="Arial"/>
          <w:sz w:val="18"/>
          <w:szCs w:val="18"/>
        </w:rPr>
        <w:t xml:space="preserve"> </w:t>
      </w:r>
      <w:r w:rsidRPr="00D91513">
        <w:rPr>
          <w:rFonts w:ascii="Arial" w:hAnsi="Arial" w:cs="Arial"/>
          <w:sz w:val="18"/>
          <w:szCs w:val="18"/>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400B3D94" w14:textId="77777777" w:rsidR="0000405E" w:rsidRPr="00D91513" w:rsidRDefault="0000405E" w:rsidP="0000405E">
      <w:pPr>
        <w:ind w:left="3119" w:hanging="3119"/>
        <w:jc w:val="both"/>
        <w:rPr>
          <w:rFonts w:ascii="Arial" w:hAnsi="Arial" w:cs="Arial"/>
          <w:b/>
          <w:sz w:val="18"/>
          <w:szCs w:val="18"/>
        </w:rPr>
      </w:pPr>
    </w:p>
    <w:p w14:paraId="0A462991" w14:textId="77777777" w:rsidR="0000405E" w:rsidRPr="00D91513" w:rsidRDefault="0000405E" w:rsidP="0000405E">
      <w:pPr>
        <w:ind w:left="3119" w:hanging="3119"/>
        <w:rPr>
          <w:rFonts w:ascii="Arial" w:hAnsi="Arial" w:cs="Arial"/>
          <w:sz w:val="18"/>
          <w:szCs w:val="18"/>
        </w:rPr>
        <w:sectPr w:rsidR="0000405E" w:rsidRPr="00D91513" w:rsidSect="0000405E">
          <w:pgSz w:w="11900" w:h="16820"/>
          <w:pgMar w:top="1420" w:right="1320" w:bottom="1420" w:left="1320" w:header="567" w:footer="708" w:gutter="0"/>
          <w:cols w:space="720"/>
          <w:noEndnote/>
          <w:titlePg/>
          <w:docGrid w:linePitch="299"/>
        </w:sectPr>
      </w:pPr>
      <w:r w:rsidRPr="00D91513">
        <w:rPr>
          <w:rFonts w:ascii="Arial" w:hAnsi="Arial" w:cs="Arial"/>
          <w:b/>
          <w:sz w:val="18"/>
          <w:szCs w:val="18"/>
        </w:rPr>
        <w:t>Specification</w:t>
      </w:r>
      <w:r w:rsidRPr="00D91513">
        <w:rPr>
          <w:rFonts w:ascii="Arial" w:hAnsi="Arial" w:cs="Arial"/>
          <w:b/>
          <w:sz w:val="18"/>
          <w:szCs w:val="18"/>
        </w:rPr>
        <w:tab/>
      </w:r>
      <w:r w:rsidRPr="00D91513">
        <w:rPr>
          <w:rFonts w:ascii="Arial" w:hAnsi="Arial" w:cs="Arial"/>
          <w:sz w:val="18"/>
          <w:szCs w:val="18"/>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40B55F24"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lastRenderedPageBreak/>
        <w:t>STANAG</w:t>
      </w:r>
      <w:r w:rsidRPr="00D91513">
        <w:rPr>
          <w:rFonts w:ascii="Arial" w:hAnsi="Arial" w:cs="Arial"/>
          <w:b/>
          <w:i/>
          <w:sz w:val="18"/>
          <w:szCs w:val="18"/>
        </w:rPr>
        <w:t xml:space="preserve"> </w:t>
      </w:r>
      <w:r w:rsidRPr="00D91513">
        <w:rPr>
          <w:rFonts w:ascii="Arial" w:hAnsi="Arial" w:cs="Arial"/>
          <w:b/>
          <w:sz w:val="18"/>
          <w:szCs w:val="18"/>
        </w:rPr>
        <w:t>4329</w:t>
      </w:r>
      <w:r w:rsidRPr="00D91513">
        <w:rPr>
          <w:rFonts w:ascii="Arial" w:hAnsi="Arial" w:cs="Arial"/>
          <w:b/>
          <w:sz w:val="18"/>
          <w:szCs w:val="18"/>
        </w:rPr>
        <w:tab/>
      </w:r>
      <w:r w:rsidRPr="00D91513">
        <w:rPr>
          <w:rFonts w:ascii="Arial" w:hAnsi="Arial" w:cs="Arial"/>
          <w:sz w:val="18"/>
          <w:szCs w:val="18"/>
        </w:rPr>
        <w:t xml:space="preserve">means the publication NATO Standard Bar Code Symbologies which can be sourced at </w:t>
      </w:r>
      <w:hyperlink r:id="rId19" w:history="1">
        <w:r w:rsidRPr="00D91513">
          <w:rPr>
            <w:rStyle w:val="Hyperlink"/>
            <w:rFonts w:ascii="Arial" w:hAnsi="Arial" w:cs="Arial"/>
            <w:sz w:val="18"/>
            <w:szCs w:val="18"/>
          </w:rPr>
          <w:t>https://www.dstan.mod.uk/faqs.html</w:t>
        </w:r>
      </w:hyperlink>
      <w:r w:rsidRPr="00D91513">
        <w:rPr>
          <w:rFonts w:ascii="Arial" w:hAnsi="Arial" w:cs="Arial"/>
          <w:sz w:val="18"/>
          <w:szCs w:val="18"/>
        </w:rPr>
        <w:t xml:space="preserve">; </w:t>
      </w:r>
    </w:p>
    <w:p w14:paraId="090FBC27" w14:textId="77777777" w:rsidR="0000405E" w:rsidRPr="00D91513" w:rsidRDefault="0000405E" w:rsidP="0000405E">
      <w:pPr>
        <w:ind w:left="3119" w:hanging="3119"/>
        <w:rPr>
          <w:rFonts w:ascii="Arial" w:hAnsi="Arial" w:cs="Arial"/>
          <w:b/>
          <w:sz w:val="18"/>
          <w:szCs w:val="18"/>
        </w:rPr>
      </w:pPr>
    </w:p>
    <w:p w14:paraId="3BB1D000"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 xml:space="preserve">Subcontractor </w:t>
      </w:r>
      <w:r w:rsidRPr="00D91513">
        <w:rPr>
          <w:rFonts w:ascii="Arial" w:hAnsi="Arial" w:cs="Arial"/>
          <w:b/>
          <w:sz w:val="18"/>
          <w:szCs w:val="18"/>
        </w:rPr>
        <w:tab/>
      </w:r>
      <w:r w:rsidRPr="00D91513">
        <w:rPr>
          <w:rFonts w:ascii="Arial" w:hAnsi="Arial" w:cs="Arial"/>
          <w:sz w:val="18"/>
          <w:szCs w:val="18"/>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F8573CE" w14:textId="77777777" w:rsidR="0000405E" w:rsidRPr="00D91513" w:rsidRDefault="0000405E" w:rsidP="0000405E">
      <w:pPr>
        <w:pStyle w:val="Heading3"/>
        <w:tabs>
          <w:tab w:val="left" w:pos="720"/>
        </w:tabs>
        <w:ind w:left="3119" w:hanging="3119"/>
        <w:rPr>
          <w:rFonts w:ascii="Arial" w:hAnsi="Arial" w:cs="Arial"/>
          <w:b/>
          <w:sz w:val="18"/>
          <w:szCs w:val="18"/>
        </w:rPr>
      </w:pPr>
    </w:p>
    <w:p w14:paraId="2DB87D94" w14:textId="77777777" w:rsidR="0000405E" w:rsidRPr="00D91513" w:rsidRDefault="0000405E" w:rsidP="0000405E">
      <w:pPr>
        <w:tabs>
          <w:tab w:val="left" w:pos="3119"/>
        </w:tabs>
        <w:rPr>
          <w:rFonts w:ascii="Arial" w:hAnsi="Arial" w:cs="Arial"/>
          <w:sz w:val="18"/>
          <w:szCs w:val="18"/>
        </w:rPr>
      </w:pPr>
      <w:r w:rsidRPr="00D91513">
        <w:rPr>
          <w:rFonts w:ascii="Arial" w:hAnsi="Arial" w:cs="Arial"/>
          <w:b/>
          <w:sz w:val="18"/>
          <w:szCs w:val="18"/>
        </w:rPr>
        <w:t>Timber and Wood-Derived</w:t>
      </w:r>
      <w:r w:rsidRPr="00D91513">
        <w:rPr>
          <w:rFonts w:ascii="Arial" w:hAnsi="Arial" w:cs="Arial"/>
          <w:sz w:val="18"/>
          <w:szCs w:val="18"/>
        </w:rPr>
        <w:t xml:space="preserve"> </w:t>
      </w:r>
      <w:r w:rsidRPr="00D91513">
        <w:rPr>
          <w:rFonts w:ascii="Arial" w:hAnsi="Arial" w:cs="Arial"/>
          <w:sz w:val="18"/>
          <w:szCs w:val="18"/>
        </w:rPr>
        <w:tab/>
        <w:t>means timber (including Recycled Timber and Virgin Timber but</w:t>
      </w:r>
    </w:p>
    <w:p w14:paraId="19B66525"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Products</w:t>
      </w:r>
      <w:r w:rsidRPr="00D91513">
        <w:rPr>
          <w:rFonts w:ascii="Arial" w:hAnsi="Arial" w:cs="Arial"/>
          <w:sz w:val="18"/>
          <w:szCs w:val="18"/>
        </w:rPr>
        <w:t xml:space="preserve"> </w:t>
      </w:r>
      <w:r w:rsidRPr="00D91513">
        <w:rPr>
          <w:rFonts w:ascii="Arial" w:hAnsi="Arial" w:cs="Arial"/>
          <w:sz w:val="18"/>
          <w:szCs w:val="18"/>
        </w:rPr>
        <w:tab/>
        <w:t>excluding Short-Rotation Coppice) and any products that contain wood or wood fibre derived from those timbers.  Such products range from solid wood to those where the manufacturing processes obscure the wood element;</w:t>
      </w:r>
    </w:p>
    <w:p w14:paraId="0552EFC5" w14:textId="77777777" w:rsidR="0000405E" w:rsidRPr="00D91513" w:rsidRDefault="0000405E" w:rsidP="0000405E">
      <w:pPr>
        <w:ind w:left="3119" w:hanging="3119"/>
        <w:rPr>
          <w:rFonts w:ascii="Arial" w:hAnsi="Arial" w:cs="Arial"/>
          <w:b/>
          <w:sz w:val="18"/>
          <w:szCs w:val="18"/>
        </w:rPr>
      </w:pPr>
    </w:p>
    <w:p w14:paraId="59C51C4D"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Transparency</w:t>
      </w:r>
      <w:r w:rsidRPr="00D91513">
        <w:rPr>
          <w:rFonts w:ascii="Arial" w:hAnsi="Arial" w:cs="Arial"/>
          <w:b/>
          <w:i/>
          <w:sz w:val="18"/>
          <w:szCs w:val="18"/>
        </w:rPr>
        <w:t xml:space="preserve"> </w:t>
      </w:r>
      <w:r w:rsidRPr="00D91513">
        <w:rPr>
          <w:rFonts w:ascii="Arial" w:hAnsi="Arial" w:cs="Arial"/>
          <w:b/>
          <w:sz w:val="18"/>
          <w:szCs w:val="18"/>
        </w:rPr>
        <w:t>Information</w:t>
      </w:r>
      <w:r w:rsidRPr="00D91513">
        <w:rPr>
          <w:rFonts w:ascii="Arial" w:hAnsi="Arial" w:cs="Arial"/>
          <w:sz w:val="18"/>
          <w:szCs w:val="18"/>
        </w:rPr>
        <w:tab/>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79DB979A" w14:textId="77777777" w:rsidR="0000405E" w:rsidRPr="00D91513" w:rsidRDefault="0000405E" w:rsidP="0000405E">
      <w:pPr>
        <w:ind w:left="3119" w:hanging="3119"/>
        <w:rPr>
          <w:rFonts w:ascii="Arial" w:hAnsi="Arial" w:cs="Arial"/>
          <w:b/>
          <w:sz w:val="18"/>
          <w:szCs w:val="18"/>
        </w:rPr>
      </w:pPr>
    </w:p>
    <w:p w14:paraId="7853E2C8" w14:textId="77777777" w:rsidR="0000405E" w:rsidRPr="00D91513" w:rsidRDefault="0000405E" w:rsidP="0000405E">
      <w:pPr>
        <w:ind w:left="3119" w:hanging="3119"/>
        <w:rPr>
          <w:rFonts w:ascii="Arial" w:hAnsi="Arial" w:cs="Arial"/>
          <w:sz w:val="18"/>
          <w:szCs w:val="18"/>
        </w:rPr>
      </w:pPr>
      <w:r w:rsidRPr="00D91513">
        <w:rPr>
          <w:rFonts w:ascii="Arial" w:hAnsi="Arial" w:cs="Arial"/>
          <w:b/>
          <w:sz w:val="18"/>
          <w:szCs w:val="18"/>
        </w:rPr>
        <w:t>Virgin Timber</w:t>
      </w:r>
      <w:r w:rsidRPr="00D91513">
        <w:rPr>
          <w:rFonts w:ascii="Arial" w:hAnsi="Arial" w:cs="Arial"/>
          <w:sz w:val="18"/>
          <w:szCs w:val="18"/>
        </w:rPr>
        <w:t xml:space="preserve"> </w:t>
      </w:r>
      <w:r w:rsidRPr="00D91513">
        <w:rPr>
          <w:rFonts w:ascii="Arial" w:hAnsi="Arial" w:cs="Arial"/>
          <w:sz w:val="18"/>
          <w:szCs w:val="18"/>
        </w:rPr>
        <w:tab/>
        <w:t>means Timber and Wood-Derived Products that do not include Recycled Timber.</w:t>
      </w:r>
    </w:p>
    <w:p w14:paraId="45300BF7" w14:textId="77777777" w:rsidR="0000405E" w:rsidRDefault="0000405E" w:rsidP="0000405E">
      <w:pPr>
        <w:sectPr w:rsidR="0000405E">
          <w:pgSz w:w="11906" w:h="16838"/>
          <w:pgMar w:top="1440" w:right="1440" w:bottom="1440" w:left="1440" w:header="708" w:footer="708" w:gutter="0"/>
          <w:cols w:space="708"/>
          <w:docGrid w:linePitch="360"/>
        </w:sectPr>
      </w:pPr>
    </w:p>
    <w:p w14:paraId="5F47DF91" w14:textId="77777777" w:rsidR="0000405E" w:rsidRDefault="0000405E" w:rsidP="0000405E">
      <w:pPr>
        <w:pStyle w:val="Heading1"/>
        <w:rPr>
          <w:rFonts w:ascii="Arial" w:hAnsi="Arial" w:cs="Arial"/>
          <w:b w:val="0"/>
          <w:bCs w:val="0"/>
          <w:color w:val="000000"/>
        </w:rPr>
      </w:pPr>
      <w:bookmarkStart w:id="562" w:name="_Toc95202035"/>
      <w:r w:rsidRPr="00A50546">
        <w:rPr>
          <w:rFonts w:ascii="Arial" w:hAnsi="Arial" w:cs="Arial"/>
          <w:sz w:val="28"/>
          <w:szCs w:val="28"/>
        </w:rPr>
        <w:lastRenderedPageBreak/>
        <w:t>Schedule 2 - Schedule of Requirements</w:t>
      </w:r>
      <w:bookmarkEnd w:id="562"/>
      <w:r w:rsidRPr="00A50546">
        <w:rPr>
          <w:rFonts w:ascii="Arial" w:hAnsi="Arial" w:cs="Arial"/>
          <w:sz w:val="28"/>
          <w:szCs w:val="28"/>
        </w:rPr>
        <w:t xml:space="preserve"> </w:t>
      </w:r>
    </w:p>
    <w:p w14:paraId="63589989" w14:textId="77777777" w:rsidR="0000405E" w:rsidRPr="00A50546" w:rsidRDefault="0000405E" w:rsidP="0000405E">
      <w:pPr>
        <w:keepNext/>
        <w:keepLines/>
        <w:widowControl w:val="0"/>
        <w:autoSpaceDE w:val="0"/>
        <w:autoSpaceDN w:val="0"/>
        <w:adjustRightInd w:val="0"/>
        <w:spacing w:line="276" w:lineRule="auto"/>
        <w:ind w:left="120" w:right="114"/>
        <w:rPr>
          <w:rFonts w:ascii="Arial" w:hAnsi="Arial" w:cs="Arial"/>
          <w:sz w:val="24"/>
          <w:szCs w:val="24"/>
        </w:rPr>
      </w:pPr>
    </w:p>
    <w:tbl>
      <w:tblPr>
        <w:tblW w:w="145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40"/>
        <w:gridCol w:w="6520"/>
        <w:gridCol w:w="4030"/>
      </w:tblGrid>
      <w:tr w:rsidR="0000405E" w:rsidRPr="006E5F11" w14:paraId="0829188E" w14:textId="77777777" w:rsidTr="0000405E">
        <w:trPr>
          <w:trHeight w:val="238"/>
          <w:jc w:val="center"/>
        </w:trPr>
        <w:tc>
          <w:tcPr>
            <w:tcW w:w="4040" w:type="dxa"/>
            <w:tcBorders>
              <w:top w:val="single" w:sz="4" w:space="0" w:color="auto"/>
              <w:left w:val="single" w:sz="4" w:space="0" w:color="auto"/>
              <w:bottom w:val="nil"/>
              <w:right w:val="single" w:sz="4" w:space="0" w:color="auto"/>
            </w:tcBorders>
          </w:tcPr>
          <w:p w14:paraId="59071122" w14:textId="77777777" w:rsidR="0000405E" w:rsidRPr="006E5F11" w:rsidRDefault="0000405E" w:rsidP="0000405E">
            <w:pPr>
              <w:tabs>
                <w:tab w:val="left" w:pos="2778"/>
                <w:tab w:val="left" w:pos="3061"/>
                <w:tab w:val="left" w:pos="5839"/>
                <w:tab w:val="left" w:pos="6124"/>
                <w:tab w:val="left" w:pos="9179"/>
              </w:tabs>
              <w:rPr>
                <w:rFonts w:ascii="Arial" w:hAnsi="Arial" w:cs="Arial"/>
                <w:b/>
                <w:sz w:val="16"/>
                <w:szCs w:val="20"/>
              </w:rPr>
            </w:pPr>
            <w:r w:rsidRPr="006E5F11">
              <w:rPr>
                <w:rFonts w:ascii="Arial" w:hAnsi="Arial" w:cs="Arial"/>
                <w:b/>
                <w:sz w:val="16"/>
                <w:szCs w:val="20"/>
              </w:rPr>
              <w:t xml:space="preserve">Name and Address of </w:t>
            </w:r>
            <w:r>
              <w:rPr>
                <w:rFonts w:ascii="Arial" w:hAnsi="Arial" w:cs="Arial"/>
                <w:b/>
                <w:sz w:val="16"/>
                <w:szCs w:val="20"/>
              </w:rPr>
              <w:t>Contractor</w:t>
            </w:r>
          </w:p>
        </w:tc>
        <w:tc>
          <w:tcPr>
            <w:tcW w:w="6520" w:type="dxa"/>
            <w:tcBorders>
              <w:top w:val="single" w:sz="4" w:space="0" w:color="auto"/>
              <w:left w:val="single" w:sz="4" w:space="0" w:color="auto"/>
              <w:bottom w:val="single" w:sz="4" w:space="0" w:color="auto"/>
              <w:right w:val="single" w:sz="4" w:space="0" w:color="auto"/>
            </w:tcBorders>
          </w:tcPr>
          <w:p w14:paraId="7F29228F" w14:textId="77777777" w:rsidR="0000405E" w:rsidRPr="006E5F11" w:rsidRDefault="0000405E" w:rsidP="0000405E">
            <w:pPr>
              <w:tabs>
                <w:tab w:val="left" w:pos="2778"/>
                <w:tab w:val="left" w:pos="3061"/>
                <w:tab w:val="left" w:pos="5839"/>
                <w:tab w:val="left" w:pos="6124"/>
                <w:tab w:val="left" w:pos="9179"/>
              </w:tabs>
              <w:jc w:val="center"/>
              <w:rPr>
                <w:rFonts w:ascii="Arial" w:hAnsi="Arial" w:cs="Arial"/>
                <w:b/>
                <w:sz w:val="20"/>
                <w:szCs w:val="20"/>
              </w:rPr>
            </w:pPr>
            <w:r w:rsidRPr="006E5F11">
              <w:rPr>
                <w:rFonts w:ascii="Arial" w:hAnsi="Arial" w:cs="Arial"/>
                <w:b/>
                <w:sz w:val="20"/>
                <w:szCs w:val="20"/>
              </w:rPr>
              <w:t>MINISTRY OF DEFENCE</w:t>
            </w:r>
          </w:p>
        </w:tc>
        <w:tc>
          <w:tcPr>
            <w:tcW w:w="4030" w:type="dxa"/>
            <w:tcBorders>
              <w:top w:val="single" w:sz="4" w:space="0" w:color="auto"/>
              <w:left w:val="single" w:sz="4" w:space="0" w:color="auto"/>
              <w:bottom w:val="nil"/>
              <w:right w:val="single" w:sz="4" w:space="0" w:color="auto"/>
            </w:tcBorders>
          </w:tcPr>
          <w:p w14:paraId="681FC6A7" w14:textId="77777777" w:rsidR="0000405E" w:rsidRPr="006E5F11" w:rsidRDefault="0000405E" w:rsidP="0000405E">
            <w:pPr>
              <w:tabs>
                <w:tab w:val="left" w:pos="2778"/>
                <w:tab w:val="left" w:pos="3061"/>
                <w:tab w:val="left" w:pos="5839"/>
                <w:tab w:val="left" w:pos="6124"/>
                <w:tab w:val="left" w:pos="9179"/>
              </w:tabs>
              <w:jc w:val="center"/>
              <w:rPr>
                <w:rFonts w:ascii="Arial" w:hAnsi="Arial" w:cs="Arial"/>
                <w:b/>
                <w:sz w:val="16"/>
                <w:szCs w:val="20"/>
              </w:rPr>
            </w:pPr>
            <w:r>
              <w:rPr>
                <w:rFonts w:ascii="Arial" w:hAnsi="Arial" w:cs="Arial"/>
                <w:b/>
                <w:sz w:val="16"/>
                <w:szCs w:val="20"/>
              </w:rPr>
              <w:t>Contract</w:t>
            </w:r>
            <w:r w:rsidRPr="006E5F11">
              <w:rPr>
                <w:rFonts w:ascii="Arial" w:hAnsi="Arial" w:cs="Arial"/>
                <w:b/>
                <w:sz w:val="16"/>
                <w:szCs w:val="20"/>
              </w:rPr>
              <w:t xml:space="preserve"> No</w:t>
            </w:r>
          </w:p>
          <w:p w14:paraId="2614D481" w14:textId="77777777" w:rsidR="0000405E" w:rsidRPr="006E5F11" w:rsidRDefault="0000405E" w:rsidP="0000405E">
            <w:pPr>
              <w:tabs>
                <w:tab w:val="left" w:pos="2778"/>
                <w:tab w:val="left" w:pos="3061"/>
                <w:tab w:val="left" w:pos="5839"/>
                <w:tab w:val="left" w:pos="6124"/>
                <w:tab w:val="left" w:pos="9179"/>
              </w:tabs>
              <w:jc w:val="center"/>
              <w:rPr>
                <w:rFonts w:ascii="Arial" w:hAnsi="Arial" w:cs="Arial"/>
                <w:b/>
                <w:sz w:val="16"/>
                <w:szCs w:val="20"/>
              </w:rPr>
            </w:pPr>
          </w:p>
        </w:tc>
      </w:tr>
      <w:tr w:rsidR="0000405E" w:rsidRPr="00A50546" w14:paraId="06701486" w14:textId="77777777" w:rsidTr="0000405E">
        <w:trPr>
          <w:jc w:val="center"/>
        </w:trPr>
        <w:tc>
          <w:tcPr>
            <w:tcW w:w="4040" w:type="dxa"/>
            <w:tcBorders>
              <w:top w:val="nil"/>
              <w:left w:val="single" w:sz="4" w:space="0" w:color="auto"/>
              <w:right w:val="single" w:sz="4" w:space="0" w:color="auto"/>
            </w:tcBorders>
          </w:tcPr>
          <w:p w14:paraId="2B9FC233" w14:textId="77777777" w:rsidR="0000405E" w:rsidRPr="004B5E31" w:rsidRDefault="0000405E" w:rsidP="0000405E">
            <w:pPr>
              <w:keepLines/>
              <w:widowControl w:val="0"/>
              <w:autoSpaceDE w:val="0"/>
              <w:autoSpaceDN w:val="0"/>
              <w:adjustRightInd w:val="0"/>
              <w:spacing w:line="276" w:lineRule="auto"/>
              <w:ind w:left="36" w:right="26"/>
              <w:rPr>
                <w:rFonts w:ascii="Arial" w:hAnsi="Arial" w:cs="Arial"/>
                <w:sz w:val="20"/>
                <w:szCs w:val="20"/>
              </w:rPr>
            </w:pPr>
            <w:r w:rsidRPr="004B5E31">
              <w:rPr>
                <w:rFonts w:ascii="Arial" w:hAnsi="Arial" w:cs="Arial"/>
                <w:sz w:val="20"/>
                <w:szCs w:val="20"/>
              </w:rPr>
              <w:t>Tactical Communications Group, LLC.</w:t>
            </w:r>
          </w:p>
          <w:p w14:paraId="2AE9E45D" w14:textId="77777777" w:rsidR="0000405E" w:rsidRPr="004B5E31" w:rsidRDefault="0000405E" w:rsidP="0000405E">
            <w:pPr>
              <w:keepLines/>
              <w:widowControl w:val="0"/>
              <w:autoSpaceDE w:val="0"/>
              <w:autoSpaceDN w:val="0"/>
              <w:adjustRightInd w:val="0"/>
              <w:spacing w:line="276" w:lineRule="auto"/>
              <w:ind w:left="36" w:right="26"/>
              <w:rPr>
                <w:rFonts w:ascii="Arial" w:hAnsi="Arial" w:cs="Arial"/>
                <w:sz w:val="20"/>
                <w:szCs w:val="20"/>
              </w:rPr>
            </w:pPr>
            <w:r w:rsidRPr="004B5E31">
              <w:rPr>
                <w:rFonts w:ascii="Arial" w:hAnsi="Arial" w:cs="Arial"/>
                <w:sz w:val="20"/>
                <w:szCs w:val="20"/>
              </w:rPr>
              <w:t xml:space="preserve">2 Highwood Drive, </w:t>
            </w:r>
          </w:p>
          <w:p w14:paraId="69EA8259" w14:textId="77777777" w:rsidR="0000405E" w:rsidRPr="004B5E31" w:rsidRDefault="0000405E" w:rsidP="0000405E">
            <w:pPr>
              <w:keepLines/>
              <w:widowControl w:val="0"/>
              <w:autoSpaceDE w:val="0"/>
              <w:autoSpaceDN w:val="0"/>
              <w:adjustRightInd w:val="0"/>
              <w:spacing w:line="276" w:lineRule="auto"/>
              <w:ind w:left="36" w:right="26"/>
              <w:rPr>
                <w:rFonts w:ascii="Arial" w:hAnsi="Arial" w:cs="Arial"/>
                <w:sz w:val="20"/>
                <w:szCs w:val="20"/>
              </w:rPr>
            </w:pPr>
            <w:r w:rsidRPr="004B5E31">
              <w:rPr>
                <w:rFonts w:ascii="Arial" w:hAnsi="Arial" w:cs="Arial"/>
                <w:sz w:val="20"/>
                <w:szCs w:val="20"/>
              </w:rPr>
              <w:t xml:space="preserve">Bldg Suite 200, </w:t>
            </w:r>
          </w:p>
          <w:p w14:paraId="649783DF" w14:textId="77777777" w:rsidR="0000405E" w:rsidRPr="004B5E31" w:rsidRDefault="0000405E" w:rsidP="0000405E">
            <w:pPr>
              <w:keepLines/>
              <w:widowControl w:val="0"/>
              <w:autoSpaceDE w:val="0"/>
              <w:autoSpaceDN w:val="0"/>
              <w:adjustRightInd w:val="0"/>
              <w:spacing w:line="276" w:lineRule="auto"/>
              <w:ind w:left="36" w:right="26"/>
              <w:rPr>
                <w:rFonts w:ascii="Arial" w:hAnsi="Arial" w:cs="Arial"/>
                <w:sz w:val="20"/>
                <w:szCs w:val="20"/>
              </w:rPr>
            </w:pPr>
            <w:r w:rsidRPr="004B5E31">
              <w:rPr>
                <w:rFonts w:ascii="Arial" w:hAnsi="Arial" w:cs="Arial"/>
                <w:sz w:val="20"/>
                <w:szCs w:val="20"/>
              </w:rPr>
              <w:t>Tewksbury,</w:t>
            </w:r>
          </w:p>
          <w:p w14:paraId="23AADF4D" w14:textId="77777777" w:rsidR="0000405E" w:rsidRPr="005E2467" w:rsidRDefault="0000405E" w:rsidP="0000405E">
            <w:pPr>
              <w:keepLines/>
              <w:widowControl w:val="0"/>
              <w:autoSpaceDE w:val="0"/>
              <w:autoSpaceDN w:val="0"/>
              <w:adjustRightInd w:val="0"/>
              <w:spacing w:line="276" w:lineRule="auto"/>
              <w:ind w:left="36" w:right="26"/>
              <w:rPr>
                <w:rFonts w:ascii="Arial" w:hAnsi="Arial" w:cs="Arial"/>
                <w:sz w:val="18"/>
                <w:szCs w:val="18"/>
              </w:rPr>
            </w:pPr>
            <w:r w:rsidRPr="004B5E31">
              <w:rPr>
                <w:rFonts w:ascii="Arial" w:hAnsi="Arial" w:cs="Arial"/>
                <w:sz w:val="20"/>
                <w:szCs w:val="20"/>
              </w:rPr>
              <w:t>MA 01876 USA</w:t>
            </w:r>
          </w:p>
        </w:tc>
        <w:tc>
          <w:tcPr>
            <w:tcW w:w="6520" w:type="dxa"/>
            <w:tcBorders>
              <w:top w:val="single" w:sz="4" w:space="0" w:color="auto"/>
              <w:left w:val="single" w:sz="4" w:space="0" w:color="auto"/>
              <w:right w:val="single" w:sz="4" w:space="0" w:color="auto"/>
            </w:tcBorders>
          </w:tcPr>
          <w:p w14:paraId="6D4545EA" w14:textId="77777777" w:rsidR="0000405E" w:rsidRPr="006E5F11" w:rsidRDefault="0000405E" w:rsidP="0000405E">
            <w:pPr>
              <w:tabs>
                <w:tab w:val="left" w:pos="2778"/>
                <w:tab w:val="left" w:pos="3061"/>
                <w:tab w:val="left" w:pos="5839"/>
                <w:tab w:val="left" w:pos="6124"/>
                <w:tab w:val="left" w:pos="9179"/>
              </w:tabs>
              <w:jc w:val="center"/>
              <w:rPr>
                <w:rFonts w:ascii="Arial" w:hAnsi="Arial" w:cs="Arial"/>
                <w:b/>
                <w:sz w:val="16"/>
                <w:szCs w:val="20"/>
              </w:rPr>
            </w:pPr>
            <w:r w:rsidRPr="006E5F11">
              <w:rPr>
                <w:rFonts w:ascii="Arial" w:hAnsi="Arial" w:cs="Arial"/>
                <w:b/>
                <w:sz w:val="16"/>
                <w:szCs w:val="20"/>
              </w:rPr>
              <w:t>Schedule of Requirements for</w:t>
            </w:r>
          </w:p>
          <w:p w14:paraId="15982403" w14:textId="77777777" w:rsidR="0000405E" w:rsidRPr="006E5F11" w:rsidRDefault="0000405E" w:rsidP="0000405E">
            <w:pPr>
              <w:tabs>
                <w:tab w:val="left" w:pos="2778"/>
                <w:tab w:val="left" w:pos="3061"/>
                <w:tab w:val="left" w:pos="5839"/>
                <w:tab w:val="left" w:pos="6124"/>
                <w:tab w:val="left" w:pos="9179"/>
              </w:tabs>
              <w:jc w:val="center"/>
              <w:rPr>
                <w:rFonts w:ascii="Arial" w:hAnsi="Arial" w:cs="Arial"/>
                <w:sz w:val="20"/>
                <w:szCs w:val="20"/>
              </w:rPr>
            </w:pPr>
            <w:r w:rsidRPr="006E5F11">
              <w:rPr>
                <w:rFonts w:ascii="Arial" w:hAnsi="Arial" w:cs="Arial"/>
                <w:sz w:val="20"/>
                <w:szCs w:val="20"/>
              </w:rPr>
              <w:t>Provision of Battlefield Operations Support System and In Service Support</w:t>
            </w:r>
          </w:p>
        </w:tc>
        <w:tc>
          <w:tcPr>
            <w:tcW w:w="4030" w:type="dxa"/>
            <w:tcBorders>
              <w:top w:val="nil"/>
              <w:left w:val="single" w:sz="4" w:space="0" w:color="auto"/>
              <w:right w:val="single" w:sz="4" w:space="0" w:color="auto"/>
            </w:tcBorders>
          </w:tcPr>
          <w:p w14:paraId="08AA4044" w14:textId="77777777" w:rsidR="0000405E" w:rsidRPr="006E5F11" w:rsidRDefault="0000405E" w:rsidP="0000405E">
            <w:pPr>
              <w:tabs>
                <w:tab w:val="left" w:pos="2778"/>
                <w:tab w:val="left" w:pos="3061"/>
                <w:tab w:val="left" w:pos="5839"/>
                <w:tab w:val="left" w:pos="6124"/>
                <w:tab w:val="left" w:pos="9179"/>
              </w:tabs>
              <w:jc w:val="center"/>
              <w:rPr>
                <w:rFonts w:ascii="Arial" w:hAnsi="Arial" w:cs="Arial"/>
                <w:bCs/>
                <w:sz w:val="20"/>
                <w:szCs w:val="20"/>
              </w:rPr>
            </w:pPr>
            <w:r w:rsidRPr="006E5F11">
              <w:rPr>
                <w:rFonts w:ascii="Arial" w:hAnsi="Arial" w:cs="Arial"/>
                <w:bCs/>
                <w:sz w:val="20"/>
                <w:szCs w:val="20"/>
              </w:rPr>
              <w:t>SACC/0090</w:t>
            </w:r>
          </w:p>
        </w:tc>
      </w:tr>
      <w:tr w:rsidR="0000405E" w:rsidRPr="00A50546" w14:paraId="4F5E216B" w14:textId="77777777" w:rsidTr="0000405E">
        <w:trPr>
          <w:jc w:val="center"/>
        </w:trPr>
        <w:tc>
          <w:tcPr>
            <w:tcW w:w="4040" w:type="dxa"/>
            <w:tcBorders>
              <w:left w:val="single" w:sz="4" w:space="0" w:color="auto"/>
              <w:bottom w:val="single" w:sz="4" w:space="0" w:color="auto"/>
              <w:right w:val="single" w:sz="4" w:space="0" w:color="auto"/>
            </w:tcBorders>
          </w:tcPr>
          <w:p w14:paraId="14D0056A" w14:textId="77777777" w:rsidR="0000405E" w:rsidRPr="006E5F11" w:rsidRDefault="0000405E" w:rsidP="0000405E">
            <w:pPr>
              <w:tabs>
                <w:tab w:val="left" w:pos="2778"/>
                <w:tab w:val="left" w:pos="3061"/>
                <w:tab w:val="left" w:pos="5839"/>
                <w:tab w:val="left" w:pos="6124"/>
                <w:tab w:val="left" w:pos="9179"/>
              </w:tabs>
              <w:rPr>
                <w:rFonts w:ascii="Arial" w:hAnsi="Arial" w:cs="Arial"/>
                <w:b/>
                <w:sz w:val="16"/>
                <w:szCs w:val="20"/>
              </w:rPr>
            </w:pPr>
            <w:r w:rsidRPr="006E5F11">
              <w:rPr>
                <w:rFonts w:ascii="Arial" w:hAnsi="Arial" w:cs="Arial"/>
                <w:b/>
                <w:sz w:val="16"/>
                <w:szCs w:val="20"/>
              </w:rPr>
              <w:t>Issued With</w:t>
            </w:r>
          </w:p>
          <w:p w14:paraId="0B6C77D9" w14:textId="77777777" w:rsidR="0000405E" w:rsidRPr="006E5F11" w:rsidRDefault="0000405E" w:rsidP="0000405E">
            <w:pPr>
              <w:tabs>
                <w:tab w:val="left" w:pos="2778"/>
                <w:tab w:val="left" w:pos="3061"/>
                <w:tab w:val="left" w:pos="5839"/>
                <w:tab w:val="left" w:pos="6124"/>
                <w:tab w:val="left" w:pos="9179"/>
              </w:tabs>
              <w:rPr>
                <w:rFonts w:ascii="Arial" w:hAnsi="Arial" w:cs="Arial"/>
                <w:b/>
                <w:sz w:val="16"/>
                <w:szCs w:val="20"/>
              </w:rPr>
            </w:pPr>
          </w:p>
          <w:p w14:paraId="5B3E661E" w14:textId="77777777" w:rsidR="0000405E" w:rsidRPr="006E5F11" w:rsidRDefault="0000405E" w:rsidP="0000405E">
            <w:pPr>
              <w:tabs>
                <w:tab w:val="left" w:pos="2778"/>
                <w:tab w:val="left" w:pos="3061"/>
                <w:tab w:val="left" w:pos="5839"/>
                <w:tab w:val="left" w:pos="6124"/>
                <w:tab w:val="left" w:pos="9179"/>
              </w:tabs>
              <w:rPr>
                <w:rFonts w:ascii="Arial" w:hAnsi="Arial" w:cs="Arial"/>
                <w:b/>
                <w:sz w:val="20"/>
                <w:szCs w:val="20"/>
              </w:rPr>
            </w:pPr>
            <w:r w:rsidRPr="006E5F11">
              <w:rPr>
                <w:rFonts w:ascii="Arial" w:hAnsi="Arial" w:cs="Arial"/>
                <w:b/>
                <w:sz w:val="20"/>
                <w:szCs w:val="20"/>
              </w:rPr>
              <w:t xml:space="preserve">DEFFORM </w:t>
            </w:r>
            <w:r>
              <w:rPr>
                <w:rFonts w:ascii="Arial" w:hAnsi="Arial" w:cs="Arial"/>
                <w:b/>
                <w:sz w:val="20"/>
                <w:szCs w:val="20"/>
              </w:rPr>
              <w:t>8 (SC2)</w:t>
            </w:r>
          </w:p>
        </w:tc>
        <w:tc>
          <w:tcPr>
            <w:tcW w:w="6520" w:type="dxa"/>
            <w:tcBorders>
              <w:left w:val="single" w:sz="4" w:space="0" w:color="auto"/>
              <w:right w:val="single" w:sz="4" w:space="0" w:color="auto"/>
            </w:tcBorders>
          </w:tcPr>
          <w:p w14:paraId="03E08623" w14:textId="77777777" w:rsidR="0000405E" w:rsidRPr="006E5F11" w:rsidRDefault="0000405E" w:rsidP="0000405E">
            <w:pPr>
              <w:tabs>
                <w:tab w:val="left" w:pos="2778"/>
                <w:tab w:val="left" w:pos="3061"/>
                <w:tab w:val="left" w:pos="5839"/>
                <w:tab w:val="left" w:pos="6124"/>
                <w:tab w:val="left" w:pos="9179"/>
              </w:tabs>
              <w:rPr>
                <w:rFonts w:ascii="Arial" w:hAnsi="Arial" w:cs="Arial"/>
                <w:b/>
                <w:sz w:val="16"/>
                <w:szCs w:val="20"/>
              </w:rPr>
            </w:pPr>
            <w:r w:rsidRPr="006E5F11">
              <w:rPr>
                <w:rFonts w:ascii="Arial" w:hAnsi="Arial" w:cs="Arial"/>
                <w:b/>
                <w:sz w:val="16"/>
                <w:szCs w:val="20"/>
              </w:rPr>
              <w:t>On</w:t>
            </w:r>
          </w:p>
          <w:p w14:paraId="57869C25" w14:textId="77777777" w:rsidR="0000405E" w:rsidRPr="006E5F11" w:rsidRDefault="0000405E" w:rsidP="0000405E">
            <w:pPr>
              <w:tabs>
                <w:tab w:val="left" w:pos="2778"/>
                <w:tab w:val="left" w:pos="3061"/>
                <w:tab w:val="left" w:pos="5839"/>
                <w:tab w:val="left" w:pos="6124"/>
                <w:tab w:val="left" w:pos="9179"/>
              </w:tabs>
              <w:rPr>
                <w:rFonts w:ascii="Arial" w:hAnsi="Arial" w:cs="Arial"/>
                <w:b/>
                <w:sz w:val="16"/>
                <w:szCs w:val="20"/>
              </w:rPr>
            </w:pPr>
          </w:p>
          <w:p w14:paraId="62211074" w14:textId="77777777" w:rsidR="0000405E" w:rsidRPr="006E5F11" w:rsidRDefault="0000405E" w:rsidP="0000405E">
            <w:pPr>
              <w:tabs>
                <w:tab w:val="left" w:pos="2778"/>
                <w:tab w:val="left" w:pos="3061"/>
                <w:tab w:val="left" w:pos="5839"/>
                <w:tab w:val="left" w:pos="6124"/>
                <w:tab w:val="left" w:pos="9179"/>
              </w:tabs>
              <w:rPr>
                <w:rFonts w:ascii="Arial" w:hAnsi="Arial" w:cs="Arial"/>
                <w:b/>
                <w:sz w:val="20"/>
                <w:szCs w:val="20"/>
              </w:rPr>
            </w:pPr>
            <w:r w:rsidRPr="007D3FC3">
              <w:rPr>
                <w:rFonts w:ascii="Arial" w:hAnsi="Arial" w:cs="Arial"/>
                <w:b/>
                <w:sz w:val="20"/>
                <w:szCs w:val="20"/>
              </w:rPr>
              <w:t>2</w:t>
            </w:r>
            <w:r>
              <w:rPr>
                <w:rFonts w:ascii="Arial" w:hAnsi="Arial" w:cs="Arial"/>
                <w:b/>
                <w:sz w:val="20"/>
                <w:szCs w:val="20"/>
              </w:rPr>
              <w:t>3</w:t>
            </w:r>
            <w:r w:rsidRPr="007D3FC3">
              <w:rPr>
                <w:rFonts w:ascii="Arial" w:hAnsi="Arial" w:cs="Arial"/>
                <w:b/>
                <w:sz w:val="20"/>
                <w:szCs w:val="20"/>
              </w:rPr>
              <w:t xml:space="preserve"> March 2022</w:t>
            </w:r>
          </w:p>
        </w:tc>
        <w:tc>
          <w:tcPr>
            <w:tcW w:w="4030" w:type="dxa"/>
            <w:tcBorders>
              <w:left w:val="single" w:sz="4" w:space="0" w:color="auto"/>
              <w:bottom w:val="single" w:sz="4" w:space="0" w:color="auto"/>
              <w:right w:val="single" w:sz="4" w:space="0" w:color="auto"/>
            </w:tcBorders>
          </w:tcPr>
          <w:p w14:paraId="29812A41" w14:textId="77777777" w:rsidR="0000405E" w:rsidRPr="006E5F11" w:rsidRDefault="0000405E" w:rsidP="0000405E">
            <w:pPr>
              <w:tabs>
                <w:tab w:val="left" w:pos="2778"/>
                <w:tab w:val="left" w:pos="3061"/>
                <w:tab w:val="left" w:pos="5839"/>
                <w:tab w:val="left" w:pos="6124"/>
                <w:tab w:val="left" w:pos="9179"/>
              </w:tabs>
              <w:jc w:val="center"/>
              <w:rPr>
                <w:rFonts w:ascii="Arial" w:hAnsi="Arial" w:cs="Arial"/>
                <w:b/>
                <w:sz w:val="16"/>
                <w:szCs w:val="20"/>
              </w:rPr>
            </w:pPr>
            <w:r w:rsidRPr="006E5F11">
              <w:rPr>
                <w:rFonts w:ascii="Arial" w:hAnsi="Arial" w:cs="Arial"/>
                <w:b/>
                <w:sz w:val="16"/>
                <w:szCs w:val="20"/>
              </w:rPr>
              <w:t>Previous Contract No</w:t>
            </w:r>
          </w:p>
          <w:p w14:paraId="5B3EB99B" w14:textId="77777777" w:rsidR="0000405E" w:rsidRPr="006E5F11" w:rsidRDefault="0000405E" w:rsidP="0000405E">
            <w:pPr>
              <w:tabs>
                <w:tab w:val="left" w:pos="2778"/>
                <w:tab w:val="left" w:pos="3061"/>
                <w:tab w:val="left" w:pos="5839"/>
                <w:tab w:val="left" w:pos="6124"/>
                <w:tab w:val="left" w:pos="9179"/>
              </w:tabs>
              <w:jc w:val="center"/>
              <w:rPr>
                <w:rFonts w:ascii="Arial" w:hAnsi="Arial" w:cs="Arial"/>
                <w:b/>
                <w:sz w:val="16"/>
                <w:szCs w:val="20"/>
              </w:rPr>
            </w:pPr>
          </w:p>
          <w:p w14:paraId="10635FC7" w14:textId="77777777" w:rsidR="0000405E" w:rsidRPr="006E5F11" w:rsidRDefault="0000405E" w:rsidP="0000405E">
            <w:pPr>
              <w:tabs>
                <w:tab w:val="left" w:pos="2778"/>
                <w:tab w:val="left" w:pos="3061"/>
                <w:tab w:val="left" w:pos="5839"/>
                <w:tab w:val="left" w:pos="6124"/>
                <w:tab w:val="left" w:pos="9179"/>
              </w:tabs>
              <w:jc w:val="center"/>
              <w:rPr>
                <w:rFonts w:ascii="Arial" w:hAnsi="Arial" w:cs="Arial"/>
                <w:bCs/>
                <w:sz w:val="16"/>
                <w:szCs w:val="20"/>
              </w:rPr>
            </w:pPr>
            <w:r w:rsidRPr="006E5F11">
              <w:rPr>
                <w:rFonts w:ascii="Arial" w:hAnsi="Arial" w:cs="Arial"/>
                <w:bCs/>
                <w:sz w:val="20"/>
                <w:szCs w:val="20"/>
              </w:rPr>
              <w:t>N/A</w:t>
            </w:r>
          </w:p>
        </w:tc>
      </w:tr>
    </w:tbl>
    <w:p w14:paraId="6934F4B0" w14:textId="77777777" w:rsidR="0000405E" w:rsidRPr="00A50546" w:rsidRDefault="0000405E" w:rsidP="0000405E">
      <w:pPr>
        <w:keepNext/>
        <w:keepLines/>
        <w:widowControl w:val="0"/>
        <w:autoSpaceDE w:val="0"/>
        <w:autoSpaceDN w:val="0"/>
        <w:adjustRightInd w:val="0"/>
        <w:spacing w:line="276" w:lineRule="auto"/>
        <w:ind w:left="120" w:right="114"/>
        <w:rPr>
          <w:rFonts w:ascii="Arial" w:hAnsi="Arial" w:cs="Arial"/>
          <w:sz w:val="24"/>
          <w:szCs w:val="24"/>
          <w:highlight w:val="yellow"/>
        </w:rPr>
      </w:pPr>
    </w:p>
    <w:p w14:paraId="2F9BF694" w14:textId="77777777" w:rsidR="0000405E" w:rsidRPr="006E5F11" w:rsidRDefault="0000405E" w:rsidP="0000405E">
      <w:pPr>
        <w:keepNext/>
        <w:keepLines/>
        <w:widowControl w:val="0"/>
        <w:autoSpaceDE w:val="0"/>
        <w:autoSpaceDN w:val="0"/>
        <w:adjustRightInd w:val="0"/>
        <w:spacing w:line="276" w:lineRule="auto"/>
        <w:ind w:left="120" w:right="114"/>
        <w:rPr>
          <w:rFonts w:ascii="Arial" w:hAnsi="Arial" w:cs="Arial"/>
          <w:b/>
          <w:bCs/>
          <w:sz w:val="24"/>
          <w:szCs w:val="24"/>
        </w:rPr>
      </w:pPr>
      <w:r w:rsidRPr="006E5F11">
        <w:rPr>
          <w:rFonts w:ascii="Arial" w:hAnsi="Arial" w:cs="Arial"/>
          <w:b/>
          <w:bCs/>
          <w:sz w:val="24"/>
          <w:szCs w:val="24"/>
        </w:rPr>
        <w:t>Table 1 – Core Requirements</w:t>
      </w:r>
    </w:p>
    <w:p w14:paraId="0D4F6229" w14:textId="77777777" w:rsidR="0000405E" w:rsidRPr="00A50546" w:rsidRDefault="0000405E" w:rsidP="0000405E">
      <w:pPr>
        <w:keepNext/>
        <w:keepLines/>
        <w:widowControl w:val="0"/>
        <w:autoSpaceDE w:val="0"/>
        <w:autoSpaceDN w:val="0"/>
        <w:adjustRightInd w:val="0"/>
        <w:spacing w:line="276" w:lineRule="auto"/>
        <w:ind w:left="120" w:right="114"/>
        <w:rPr>
          <w:rFonts w:ascii="Arial" w:hAnsi="Arial" w:cs="Arial"/>
          <w:b/>
          <w:bCs/>
          <w:sz w:val="24"/>
          <w:szCs w:val="24"/>
          <w:highlight w:val="yellow"/>
        </w:rPr>
      </w:pPr>
    </w:p>
    <w:tbl>
      <w:tblPr>
        <w:tblW w:w="14034" w:type="dxa"/>
        <w:tblInd w:w="-10" w:type="dxa"/>
        <w:tblLayout w:type="fixed"/>
        <w:tblCellMar>
          <w:left w:w="0" w:type="dxa"/>
          <w:right w:w="0" w:type="dxa"/>
        </w:tblCellMar>
        <w:tblLook w:val="0000" w:firstRow="0" w:lastRow="0" w:firstColumn="0" w:lastColumn="0" w:noHBand="0" w:noVBand="0"/>
      </w:tblPr>
      <w:tblGrid>
        <w:gridCol w:w="993"/>
        <w:gridCol w:w="7371"/>
        <w:gridCol w:w="1134"/>
        <w:gridCol w:w="4536"/>
      </w:tblGrid>
      <w:tr w:rsidR="0000405E" w:rsidRPr="00A50546" w14:paraId="4800EC6B" w14:textId="77777777" w:rsidTr="0000405E">
        <w:trPr>
          <w:tblHeader/>
        </w:trPr>
        <w:tc>
          <w:tcPr>
            <w:tcW w:w="993" w:type="dxa"/>
            <w:tcBorders>
              <w:top w:val="single" w:sz="8" w:space="0" w:color="000000"/>
              <w:left w:val="single" w:sz="8" w:space="0" w:color="000000"/>
              <w:bottom w:val="nil"/>
              <w:right w:val="single" w:sz="8" w:space="0" w:color="000000"/>
            </w:tcBorders>
            <w:shd w:val="clear" w:color="auto" w:fill="D9D9D9"/>
          </w:tcPr>
          <w:p w14:paraId="397582EE" w14:textId="77777777" w:rsidR="0000405E" w:rsidRPr="006E5F11" w:rsidRDefault="0000405E" w:rsidP="0000405E">
            <w:pPr>
              <w:widowControl w:val="0"/>
              <w:autoSpaceDE w:val="0"/>
              <w:autoSpaceDN w:val="0"/>
              <w:adjustRightInd w:val="0"/>
              <w:spacing w:after="60"/>
              <w:ind w:left="118" w:right="2"/>
              <w:jc w:val="center"/>
              <w:rPr>
                <w:rFonts w:ascii="Arial" w:hAnsi="Arial" w:cs="Arial"/>
                <w:sz w:val="24"/>
                <w:szCs w:val="24"/>
              </w:rPr>
            </w:pPr>
            <w:r w:rsidRPr="006E5F11">
              <w:rPr>
                <w:rFonts w:ascii="Arial" w:hAnsi="Arial" w:cs="Arial"/>
                <w:b/>
                <w:bCs/>
                <w:color w:val="000000"/>
              </w:rPr>
              <w:t>Item No.</w:t>
            </w:r>
          </w:p>
        </w:tc>
        <w:tc>
          <w:tcPr>
            <w:tcW w:w="7371" w:type="dxa"/>
            <w:tcBorders>
              <w:top w:val="single" w:sz="8" w:space="0" w:color="000000"/>
              <w:left w:val="single" w:sz="8" w:space="0" w:color="000000"/>
              <w:bottom w:val="nil"/>
              <w:right w:val="single" w:sz="8" w:space="0" w:color="000000"/>
            </w:tcBorders>
            <w:shd w:val="clear" w:color="auto" w:fill="D9D9D9"/>
          </w:tcPr>
          <w:p w14:paraId="6C2CBB9A" w14:textId="77777777" w:rsidR="0000405E" w:rsidRPr="006E5F11" w:rsidRDefault="0000405E" w:rsidP="0000405E">
            <w:pPr>
              <w:widowControl w:val="0"/>
              <w:autoSpaceDE w:val="0"/>
              <w:autoSpaceDN w:val="0"/>
              <w:adjustRightInd w:val="0"/>
              <w:spacing w:after="60"/>
              <w:ind w:left="126"/>
              <w:jc w:val="center"/>
              <w:rPr>
                <w:rFonts w:ascii="Arial" w:hAnsi="Arial" w:cs="Arial"/>
                <w:sz w:val="24"/>
                <w:szCs w:val="24"/>
              </w:rPr>
            </w:pPr>
            <w:r w:rsidRPr="006E5F11">
              <w:rPr>
                <w:rFonts w:ascii="Arial" w:hAnsi="Arial" w:cs="Arial"/>
                <w:b/>
                <w:bCs/>
                <w:color w:val="000000"/>
              </w:rPr>
              <w:t>Item Details</w:t>
            </w:r>
          </w:p>
        </w:tc>
        <w:tc>
          <w:tcPr>
            <w:tcW w:w="5670" w:type="dxa"/>
            <w:gridSpan w:val="2"/>
            <w:tcBorders>
              <w:top w:val="single" w:sz="8" w:space="0" w:color="000000"/>
              <w:left w:val="single" w:sz="8" w:space="0" w:color="000000"/>
              <w:bottom w:val="single" w:sz="8" w:space="0" w:color="000000"/>
              <w:right w:val="single" w:sz="8" w:space="0" w:color="000000"/>
            </w:tcBorders>
            <w:shd w:val="clear" w:color="auto" w:fill="D9D9D9"/>
          </w:tcPr>
          <w:p w14:paraId="0B25E64E" w14:textId="77777777" w:rsidR="0000405E" w:rsidRPr="006E5F11" w:rsidRDefault="0000405E" w:rsidP="0000405E">
            <w:pPr>
              <w:widowControl w:val="0"/>
              <w:autoSpaceDE w:val="0"/>
              <w:autoSpaceDN w:val="0"/>
              <w:adjustRightInd w:val="0"/>
              <w:spacing w:after="60"/>
              <w:ind w:left="131"/>
              <w:jc w:val="center"/>
              <w:rPr>
                <w:rFonts w:ascii="Arial" w:hAnsi="Arial" w:cs="Arial"/>
                <w:sz w:val="24"/>
                <w:szCs w:val="24"/>
              </w:rPr>
            </w:pPr>
            <w:r>
              <w:rPr>
                <w:rFonts w:ascii="Arial" w:hAnsi="Arial" w:cs="Arial"/>
                <w:b/>
                <w:bCs/>
                <w:color w:val="000000"/>
              </w:rPr>
              <w:t xml:space="preserve">Firm </w:t>
            </w:r>
            <w:r w:rsidRPr="006E5F11">
              <w:rPr>
                <w:rFonts w:ascii="Arial" w:hAnsi="Arial" w:cs="Arial"/>
                <w:b/>
                <w:bCs/>
                <w:color w:val="000000"/>
              </w:rPr>
              <w:t>Price (£) Ex VAT</w:t>
            </w:r>
          </w:p>
        </w:tc>
      </w:tr>
      <w:tr w:rsidR="0000405E" w:rsidRPr="00A50546" w14:paraId="4EC25792" w14:textId="77777777" w:rsidTr="0000405E">
        <w:tc>
          <w:tcPr>
            <w:tcW w:w="993" w:type="dxa"/>
            <w:vMerge w:val="restart"/>
            <w:tcBorders>
              <w:top w:val="single" w:sz="8" w:space="0" w:color="000000"/>
              <w:left w:val="single" w:sz="8" w:space="0" w:color="000000"/>
              <w:right w:val="single" w:sz="8" w:space="0" w:color="000000"/>
            </w:tcBorders>
            <w:shd w:val="clear" w:color="auto" w:fill="FFFFFF"/>
          </w:tcPr>
          <w:p w14:paraId="667A938B" w14:textId="77777777" w:rsidR="0000405E" w:rsidRPr="006E5F11" w:rsidRDefault="0000405E" w:rsidP="0000405E">
            <w:pPr>
              <w:widowControl w:val="0"/>
              <w:autoSpaceDE w:val="0"/>
              <w:autoSpaceDN w:val="0"/>
              <w:adjustRightInd w:val="0"/>
              <w:ind w:left="118" w:right="2"/>
              <w:jc w:val="center"/>
              <w:rPr>
                <w:rFonts w:ascii="Arial" w:hAnsi="Arial" w:cs="Arial"/>
              </w:rPr>
            </w:pPr>
            <w:r w:rsidRPr="006E5F11">
              <w:rPr>
                <w:rFonts w:ascii="Arial" w:hAnsi="Arial" w:cs="Arial"/>
              </w:rPr>
              <w:t>1</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Pr>
          <w:p w14:paraId="077B3110" w14:textId="77777777" w:rsidR="0000405E" w:rsidRPr="006E5F11" w:rsidRDefault="0000405E" w:rsidP="0000405E">
            <w:pPr>
              <w:widowControl w:val="0"/>
              <w:autoSpaceDE w:val="0"/>
              <w:autoSpaceDN w:val="0"/>
              <w:adjustRightInd w:val="0"/>
              <w:spacing w:after="60"/>
              <w:ind w:left="126"/>
              <w:rPr>
                <w:rFonts w:ascii="Arial" w:hAnsi="Arial" w:cs="Arial"/>
              </w:rPr>
            </w:pPr>
            <w:r w:rsidRPr="006E5F11">
              <w:rPr>
                <w:rFonts w:ascii="Arial" w:hAnsi="Arial" w:cs="Arial"/>
              </w:rPr>
              <w:t>The provision of Battlefield Operations Support System x2 Software license packages</w:t>
            </w:r>
            <w:r>
              <w:rPr>
                <w:rFonts w:ascii="Arial" w:hAnsi="Arial" w:cs="Arial"/>
              </w:rPr>
              <w:t xml:space="preserve"> for the period 25 March 2022 – 24 September 2022 in accordance with Schedule 9 – Statement of Requirements, Work Package 1, to be delivered by the 28 March 2022 with the exception of the training course.</w:t>
            </w:r>
          </w:p>
          <w:p w14:paraId="1C15E611" w14:textId="77777777" w:rsidR="0000405E" w:rsidRPr="006E5F11" w:rsidRDefault="0000405E" w:rsidP="0000405E">
            <w:pPr>
              <w:widowControl w:val="0"/>
              <w:autoSpaceDE w:val="0"/>
              <w:autoSpaceDN w:val="0"/>
              <w:adjustRightInd w:val="0"/>
              <w:spacing w:after="60"/>
              <w:ind w:left="126"/>
              <w:rPr>
                <w:rFonts w:ascii="Arial" w:hAnsi="Arial" w:cs="Arial"/>
              </w:rPr>
            </w:pPr>
            <w:r w:rsidRPr="006E5F11">
              <w:rPr>
                <w:rFonts w:ascii="Arial" w:hAnsi="Arial" w:cs="Arial"/>
              </w:rPr>
              <w:t>Including;</w:t>
            </w:r>
          </w:p>
          <w:p w14:paraId="0F27D6F2" w14:textId="77777777" w:rsidR="0000405E" w:rsidRPr="006E5F11" w:rsidRDefault="0000405E" w:rsidP="006F32F9">
            <w:pPr>
              <w:widowControl w:val="0"/>
              <w:numPr>
                <w:ilvl w:val="0"/>
                <w:numId w:val="3"/>
              </w:numPr>
              <w:autoSpaceDE w:val="0"/>
              <w:autoSpaceDN w:val="0"/>
              <w:adjustRightInd w:val="0"/>
              <w:spacing w:after="60"/>
              <w:rPr>
                <w:rFonts w:ascii="Arial" w:hAnsi="Arial" w:cs="Arial"/>
              </w:rPr>
            </w:pPr>
            <w:r>
              <w:rPr>
                <w:rFonts w:ascii="Arial" w:hAnsi="Arial" w:cs="Arial"/>
              </w:rPr>
              <w:t>6</w:t>
            </w:r>
            <w:r w:rsidRPr="006E5F11">
              <w:rPr>
                <w:rFonts w:ascii="Arial" w:hAnsi="Arial" w:cs="Arial"/>
              </w:rPr>
              <w:t xml:space="preserve"> months unlimited Help Desk support</w:t>
            </w:r>
          </w:p>
          <w:p w14:paraId="066DC14F" w14:textId="77777777" w:rsidR="0000405E" w:rsidRPr="006E5F11" w:rsidRDefault="0000405E" w:rsidP="006F32F9">
            <w:pPr>
              <w:widowControl w:val="0"/>
              <w:numPr>
                <w:ilvl w:val="0"/>
                <w:numId w:val="3"/>
              </w:numPr>
              <w:autoSpaceDE w:val="0"/>
              <w:autoSpaceDN w:val="0"/>
              <w:adjustRightInd w:val="0"/>
              <w:spacing w:after="60"/>
              <w:rPr>
                <w:rFonts w:ascii="Arial" w:hAnsi="Arial" w:cs="Arial"/>
              </w:rPr>
            </w:pPr>
            <w:r>
              <w:rPr>
                <w:rFonts w:ascii="Arial" w:hAnsi="Arial" w:cs="Arial"/>
              </w:rPr>
              <w:t>6</w:t>
            </w:r>
            <w:r w:rsidRPr="006E5F11">
              <w:rPr>
                <w:rFonts w:ascii="Arial" w:hAnsi="Arial" w:cs="Arial"/>
              </w:rPr>
              <w:t xml:space="preserve"> months Software updates</w:t>
            </w:r>
          </w:p>
          <w:p w14:paraId="3B9D9A70" w14:textId="77777777" w:rsidR="0000405E" w:rsidRPr="005B55F1" w:rsidRDefault="0000405E" w:rsidP="006F32F9">
            <w:pPr>
              <w:widowControl w:val="0"/>
              <w:numPr>
                <w:ilvl w:val="0"/>
                <w:numId w:val="3"/>
              </w:numPr>
              <w:autoSpaceDE w:val="0"/>
              <w:autoSpaceDN w:val="0"/>
              <w:adjustRightInd w:val="0"/>
              <w:spacing w:after="60"/>
              <w:rPr>
                <w:rFonts w:ascii="Arial" w:hAnsi="Arial" w:cs="Arial"/>
              </w:rPr>
            </w:pPr>
            <w:r>
              <w:rPr>
                <w:rFonts w:ascii="Arial" w:hAnsi="Arial" w:cs="Arial"/>
              </w:rPr>
              <w:t>6</w:t>
            </w:r>
            <w:r w:rsidRPr="006E5F11">
              <w:rPr>
                <w:rFonts w:ascii="Arial" w:hAnsi="Arial" w:cs="Arial"/>
              </w:rPr>
              <w:t xml:space="preserve"> months Warranty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83A9102" w14:textId="77777777" w:rsidR="0000405E" w:rsidRPr="006E5F11" w:rsidRDefault="0000405E" w:rsidP="0000405E">
            <w:pPr>
              <w:widowControl w:val="0"/>
              <w:autoSpaceDE w:val="0"/>
              <w:autoSpaceDN w:val="0"/>
              <w:adjustRightInd w:val="0"/>
              <w:ind w:left="131"/>
              <w:jc w:val="center"/>
              <w:rPr>
                <w:rFonts w:ascii="Arial" w:hAnsi="Arial" w:cs="Arial"/>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14:paraId="60466502" w14:textId="56DB435F" w:rsidR="0000405E" w:rsidRPr="006E5F11" w:rsidRDefault="007C64AC" w:rsidP="0000405E">
            <w:pPr>
              <w:widowControl w:val="0"/>
              <w:autoSpaceDE w:val="0"/>
              <w:autoSpaceDN w:val="0"/>
              <w:adjustRightInd w:val="0"/>
              <w:ind w:left="125"/>
              <w:jc w:val="center"/>
              <w:rPr>
                <w:rFonts w:ascii="Arial" w:hAnsi="Arial" w:cs="Arial"/>
              </w:rPr>
            </w:pPr>
            <w:r w:rsidRPr="007C64AC">
              <w:rPr>
                <w:rFonts w:ascii="Arial" w:hAnsi="Arial" w:cs="Arial"/>
                <w:b/>
                <w:bCs/>
                <w:sz w:val="16"/>
                <w:szCs w:val="16"/>
                <w:highlight w:val="yellow"/>
              </w:rPr>
              <w:t>Redacted</w:t>
            </w:r>
            <w:r w:rsidRPr="007C64AC">
              <w:rPr>
                <w:rFonts w:ascii="Arial" w:hAnsi="Arial" w:cs="Arial"/>
                <w:b/>
                <w:bCs/>
                <w:sz w:val="16"/>
                <w:szCs w:val="16"/>
              </w:rPr>
              <w:t xml:space="preserve"> </w:t>
            </w:r>
            <w:r w:rsidRPr="007C64AC">
              <w:rPr>
                <w:rFonts w:ascii="Arial" w:hAnsi="Arial" w:cs="Arial"/>
                <w:b/>
                <w:bCs/>
                <w:color w:val="FFFFFF" w:themeColor="background1"/>
                <w:sz w:val="16"/>
                <w:szCs w:val="16"/>
                <w:highlight w:val="black"/>
              </w:rPr>
              <w:t>Under FOIA, Section 43, Commercial Interests</w:t>
            </w:r>
            <w:r w:rsidRPr="007C64AC">
              <w:rPr>
                <w:rFonts w:ascii="Arial" w:hAnsi="Arial" w:cs="Arial"/>
                <w:color w:val="FFFFFF" w:themeColor="background1"/>
                <w:sz w:val="18"/>
                <w:szCs w:val="18"/>
              </w:rPr>
              <w:t xml:space="preserve"> </w:t>
            </w:r>
          </w:p>
          <w:p w14:paraId="079DE0B6" w14:textId="77777777" w:rsidR="0000405E" w:rsidRPr="006E5F11" w:rsidRDefault="0000405E" w:rsidP="00CB6D00">
            <w:pPr>
              <w:pStyle w:val="Heading2"/>
            </w:pPr>
          </w:p>
        </w:tc>
      </w:tr>
      <w:tr w:rsidR="0000405E" w:rsidRPr="00A50546" w14:paraId="766103EA" w14:textId="77777777" w:rsidTr="0000405E">
        <w:tc>
          <w:tcPr>
            <w:tcW w:w="993" w:type="dxa"/>
            <w:vMerge/>
            <w:tcBorders>
              <w:left w:val="single" w:sz="8" w:space="0" w:color="000000"/>
              <w:bottom w:val="single" w:sz="8" w:space="0" w:color="000000"/>
              <w:right w:val="single" w:sz="8" w:space="0" w:color="000000"/>
            </w:tcBorders>
            <w:shd w:val="clear" w:color="auto" w:fill="FFFFFF"/>
          </w:tcPr>
          <w:p w14:paraId="10A65163" w14:textId="77777777" w:rsidR="0000405E" w:rsidRPr="006E5F11" w:rsidRDefault="0000405E" w:rsidP="0000405E">
            <w:pPr>
              <w:widowControl w:val="0"/>
              <w:autoSpaceDE w:val="0"/>
              <w:autoSpaceDN w:val="0"/>
              <w:adjustRightInd w:val="0"/>
              <w:ind w:left="118" w:right="2"/>
              <w:jc w:val="center"/>
              <w:rPr>
                <w:rFonts w:ascii="Arial" w:hAnsi="Arial" w:cs="Arial"/>
              </w:rPr>
            </w:pPr>
          </w:p>
        </w:tc>
        <w:tc>
          <w:tcPr>
            <w:tcW w:w="7371" w:type="dxa"/>
            <w:tcBorders>
              <w:top w:val="single" w:sz="8" w:space="0" w:color="000000"/>
              <w:left w:val="single" w:sz="8" w:space="0" w:color="000000"/>
              <w:bottom w:val="single" w:sz="8" w:space="0" w:color="000000"/>
              <w:right w:val="single" w:sz="8" w:space="0" w:color="000000"/>
            </w:tcBorders>
            <w:shd w:val="clear" w:color="auto" w:fill="FFFFFF"/>
          </w:tcPr>
          <w:p w14:paraId="578CF22B" w14:textId="77777777" w:rsidR="0000405E" w:rsidRPr="005B55F1" w:rsidRDefault="0000405E" w:rsidP="006F32F9">
            <w:pPr>
              <w:pStyle w:val="ListParagraph"/>
              <w:widowControl w:val="0"/>
              <w:numPr>
                <w:ilvl w:val="0"/>
                <w:numId w:val="3"/>
              </w:numPr>
              <w:autoSpaceDE w:val="0"/>
              <w:autoSpaceDN w:val="0"/>
              <w:adjustRightInd w:val="0"/>
              <w:spacing w:after="60" w:line="240" w:lineRule="auto"/>
              <w:rPr>
                <w:rFonts w:ascii="Arial" w:hAnsi="Arial" w:cs="Arial"/>
              </w:rPr>
            </w:pPr>
            <w:r>
              <w:rPr>
                <w:rFonts w:ascii="Arial" w:hAnsi="Arial" w:cs="Arial"/>
              </w:rPr>
              <w:t>Provision of a training course for up to 5 people for 3 days in the UK</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5334618" w14:textId="77777777" w:rsidR="0000405E" w:rsidRPr="006E5F11" w:rsidRDefault="0000405E" w:rsidP="0000405E">
            <w:pPr>
              <w:widowControl w:val="0"/>
              <w:autoSpaceDE w:val="0"/>
              <w:autoSpaceDN w:val="0"/>
              <w:adjustRightInd w:val="0"/>
              <w:ind w:left="131"/>
              <w:jc w:val="center"/>
              <w:rPr>
                <w:rFonts w:ascii="Arial" w:hAnsi="Arial" w:cs="Arial"/>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14:paraId="5B9B7840" w14:textId="45CA4A2D" w:rsidR="0000405E" w:rsidRPr="006E5F11" w:rsidRDefault="007C64AC" w:rsidP="0000405E">
            <w:pPr>
              <w:widowControl w:val="0"/>
              <w:autoSpaceDE w:val="0"/>
              <w:autoSpaceDN w:val="0"/>
              <w:adjustRightInd w:val="0"/>
              <w:ind w:left="125"/>
              <w:jc w:val="center"/>
              <w:rPr>
                <w:rFonts w:ascii="Arial" w:hAnsi="Arial" w:cs="Arial"/>
              </w:rPr>
            </w:pPr>
            <w:r w:rsidRPr="007C64AC">
              <w:rPr>
                <w:rFonts w:ascii="Arial" w:hAnsi="Arial" w:cs="Arial"/>
                <w:b/>
                <w:bCs/>
                <w:sz w:val="16"/>
                <w:szCs w:val="16"/>
                <w:highlight w:val="yellow"/>
              </w:rPr>
              <w:t>Redacted</w:t>
            </w:r>
            <w:r w:rsidRPr="007C64AC">
              <w:rPr>
                <w:rFonts w:ascii="Arial" w:hAnsi="Arial" w:cs="Arial"/>
                <w:b/>
                <w:bCs/>
                <w:sz w:val="16"/>
                <w:szCs w:val="16"/>
              </w:rPr>
              <w:t xml:space="preserve"> </w:t>
            </w:r>
            <w:r w:rsidRPr="007C64AC">
              <w:rPr>
                <w:rFonts w:ascii="Arial" w:hAnsi="Arial" w:cs="Arial"/>
                <w:b/>
                <w:bCs/>
                <w:color w:val="FFFFFF" w:themeColor="background1"/>
                <w:sz w:val="16"/>
                <w:szCs w:val="16"/>
                <w:highlight w:val="black"/>
              </w:rPr>
              <w:t>Under FOIA, Section 43, Commercial Interests</w:t>
            </w:r>
            <w:r w:rsidRPr="007C64AC">
              <w:rPr>
                <w:rFonts w:ascii="Arial" w:hAnsi="Arial" w:cs="Arial"/>
                <w:color w:val="FFFFFF" w:themeColor="background1"/>
                <w:sz w:val="18"/>
                <w:szCs w:val="18"/>
              </w:rPr>
              <w:t xml:space="preserve"> </w:t>
            </w:r>
          </w:p>
        </w:tc>
      </w:tr>
      <w:tr w:rsidR="0000405E" w:rsidRPr="00A50546" w14:paraId="259A1694" w14:textId="77777777" w:rsidTr="0000405E">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2E031F4" w14:textId="77777777" w:rsidR="0000405E" w:rsidRPr="006E5F11" w:rsidRDefault="0000405E" w:rsidP="0000405E">
            <w:pPr>
              <w:widowControl w:val="0"/>
              <w:autoSpaceDE w:val="0"/>
              <w:autoSpaceDN w:val="0"/>
              <w:adjustRightInd w:val="0"/>
              <w:ind w:left="118" w:right="2"/>
              <w:jc w:val="center"/>
              <w:rPr>
                <w:rFonts w:ascii="Arial" w:hAnsi="Arial" w:cs="Arial"/>
              </w:rPr>
            </w:pPr>
            <w:r>
              <w:rPr>
                <w:rFonts w:ascii="Arial" w:hAnsi="Arial" w:cs="Arial"/>
              </w:rPr>
              <w:t>2</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Pr>
          <w:p w14:paraId="6DE9208D" w14:textId="77777777" w:rsidR="0000405E" w:rsidRPr="0060360B" w:rsidRDefault="0000405E" w:rsidP="0000405E">
            <w:pPr>
              <w:widowControl w:val="0"/>
              <w:autoSpaceDE w:val="0"/>
              <w:autoSpaceDN w:val="0"/>
              <w:adjustRightInd w:val="0"/>
              <w:spacing w:after="60"/>
              <w:jc w:val="both"/>
              <w:rPr>
                <w:rFonts w:ascii="Arial" w:hAnsi="Arial" w:cs="Arial"/>
                <w:color w:val="000000"/>
              </w:rPr>
            </w:pPr>
            <w:r w:rsidRPr="0060360B">
              <w:rPr>
                <w:rFonts w:ascii="Arial" w:hAnsi="Arial" w:cs="Arial"/>
                <w:color w:val="000000"/>
              </w:rPr>
              <w:t xml:space="preserve">Provision of additional 12 month support package, post delivery of Work Package in Line Item 1 for the period of </w:t>
            </w:r>
            <w:r>
              <w:rPr>
                <w:rFonts w:ascii="Arial" w:hAnsi="Arial" w:cs="Arial"/>
                <w:color w:val="000000"/>
              </w:rPr>
              <w:t xml:space="preserve">25 September 2022 – 24 September </w:t>
            </w:r>
            <w:r>
              <w:rPr>
                <w:rFonts w:ascii="Arial" w:hAnsi="Arial" w:cs="Arial"/>
                <w:color w:val="000000"/>
              </w:rPr>
              <w:lastRenderedPageBreak/>
              <w:t>2023</w:t>
            </w:r>
            <w:r w:rsidRPr="0060360B">
              <w:rPr>
                <w:rFonts w:ascii="Arial" w:hAnsi="Arial" w:cs="Arial"/>
                <w:color w:val="000000"/>
              </w:rPr>
              <w:t xml:space="preserve"> in accordance with Schedule 9 – Statement of Requirements</w:t>
            </w:r>
            <w:r>
              <w:rPr>
                <w:rFonts w:ascii="Arial" w:hAnsi="Arial" w:cs="Arial"/>
                <w:color w:val="000000"/>
              </w:rPr>
              <w:t>, Work Package 2.</w:t>
            </w:r>
          </w:p>
          <w:p w14:paraId="2392A2EF" w14:textId="77777777" w:rsidR="0000405E" w:rsidRPr="0060360B" w:rsidRDefault="0000405E" w:rsidP="0000405E">
            <w:pPr>
              <w:widowControl w:val="0"/>
              <w:autoSpaceDE w:val="0"/>
              <w:autoSpaceDN w:val="0"/>
              <w:adjustRightInd w:val="0"/>
              <w:spacing w:after="60"/>
              <w:ind w:left="118"/>
              <w:jc w:val="both"/>
              <w:rPr>
                <w:rFonts w:ascii="Arial" w:hAnsi="Arial" w:cs="Arial"/>
                <w:color w:val="000000"/>
              </w:rPr>
            </w:pPr>
            <w:r>
              <w:rPr>
                <w:rFonts w:ascii="Arial" w:hAnsi="Arial" w:cs="Arial"/>
                <w:color w:val="000000"/>
              </w:rPr>
              <w:t>Including</w:t>
            </w:r>
          </w:p>
          <w:p w14:paraId="4B816FFC" w14:textId="77777777" w:rsidR="0000405E" w:rsidRDefault="0000405E" w:rsidP="006F32F9">
            <w:pPr>
              <w:pStyle w:val="ListParagraph"/>
              <w:widowControl w:val="0"/>
              <w:numPr>
                <w:ilvl w:val="0"/>
                <w:numId w:val="4"/>
              </w:numPr>
              <w:autoSpaceDE w:val="0"/>
              <w:autoSpaceDN w:val="0"/>
              <w:adjustRightInd w:val="0"/>
              <w:spacing w:after="60" w:line="240" w:lineRule="auto"/>
              <w:jc w:val="both"/>
              <w:rPr>
                <w:rFonts w:ascii="Arial" w:hAnsi="Arial" w:cs="Arial"/>
                <w:color w:val="000000"/>
              </w:rPr>
            </w:pPr>
            <w:r>
              <w:rPr>
                <w:rFonts w:ascii="Arial" w:hAnsi="Arial" w:cs="Arial"/>
                <w:color w:val="000000"/>
              </w:rPr>
              <w:t>1 Year</w:t>
            </w:r>
            <w:r w:rsidRPr="00A50546">
              <w:rPr>
                <w:rFonts w:ascii="Arial" w:hAnsi="Arial" w:cs="Arial"/>
                <w:color w:val="000000"/>
              </w:rPr>
              <w:t xml:space="preserve"> unlimited Help Desk Support</w:t>
            </w:r>
          </w:p>
          <w:p w14:paraId="3FB1E320" w14:textId="77777777" w:rsidR="0000405E" w:rsidRDefault="0000405E" w:rsidP="006F32F9">
            <w:pPr>
              <w:pStyle w:val="ListParagraph"/>
              <w:widowControl w:val="0"/>
              <w:numPr>
                <w:ilvl w:val="0"/>
                <w:numId w:val="4"/>
              </w:numPr>
              <w:autoSpaceDE w:val="0"/>
              <w:autoSpaceDN w:val="0"/>
              <w:adjustRightInd w:val="0"/>
              <w:spacing w:after="60" w:line="240" w:lineRule="auto"/>
              <w:jc w:val="both"/>
              <w:rPr>
                <w:rFonts w:ascii="Arial" w:hAnsi="Arial" w:cs="Arial"/>
                <w:color w:val="000000"/>
              </w:rPr>
            </w:pPr>
            <w:r w:rsidRPr="00A50546">
              <w:rPr>
                <w:rFonts w:ascii="Arial" w:hAnsi="Arial" w:cs="Arial"/>
                <w:color w:val="000000"/>
              </w:rPr>
              <w:t xml:space="preserve">1 </w:t>
            </w:r>
            <w:r>
              <w:rPr>
                <w:rFonts w:ascii="Arial" w:hAnsi="Arial" w:cs="Arial"/>
                <w:color w:val="000000"/>
              </w:rPr>
              <w:t>Y</w:t>
            </w:r>
            <w:r w:rsidRPr="00A50546">
              <w:rPr>
                <w:rFonts w:ascii="Arial" w:hAnsi="Arial" w:cs="Arial"/>
                <w:color w:val="000000"/>
              </w:rPr>
              <w:t>ear Software updates</w:t>
            </w:r>
          </w:p>
          <w:p w14:paraId="26630E87" w14:textId="77777777" w:rsidR="0000405E" w:rsidRPr="00A50546" w:rsidRDefault="0000405E" w:rsidP="006F32F9">
            <w:pPr>
              <w:pStyle w:val="ListParagraph"/>
              <w:widowControl w:val="0"/>
              <w:numPr>
                <w:ilvl w:val="0"/>
                <w:numId w:val="4"/>
              </w:numPr>
              <w:autoSpaceDE w:val="0"/>
              <w:autoSpaceDN w:val="0"/>
              <w:adjustRightInd w:val="0"/>
              <w:spacing w:after="60" w:line="240" w:lineRule="auto"/>
              <w:jc w:val="both"/>
              <w:rPr>
                <w:rFonts w:ascii="Arial" w:hAnsi="Arial" w:cs="Arial"/>
                <w:color w:val="000000"/>
              </w:rPr>
            </w:pPr>
            <w:r>
              <w:rPr>
                <w:rFonts w:ascii="Arial" w:hAnsi="Arial" w:cs="Arial"/>
                <w:color w:val="000000"/>
              </w:rPr>
              <w:t>1</w:t>
            </w:r>
            <w:r w:rsidRPr="00A50546">
              <w:rPr>
                <w:rFonts w:ascii="Arial" w:hAnsi="Arial" w:cs="Arial"/>
                <w:color w:val="000000"/>
              </w:rPr>
              <w:t xml:space="preserve"> </w:t>
            </w:r>
            <w:r>
              <w:rPr>
                <w:rFonts w:ascii="Arial" w:hAnsi="Arial" w:cs="Arial"/>
                <w:color w:val="000000"/>
              </w:rPr>
              <w:t>Y</w:t>
            </w:r>
            <w:r w:rsidRPr="00A50546">
              <w:rPr>
                <w:rFonts w:ascii="Arial" w:hAnsi="Arial" w:cs="Arial"/>
                <w:color w:val="000000"/>
              </w:rPr>
              <w:t xml:space="preserve">ear extended </w:t>
            </w:r>
            <w:r>
              <w:rPr>
                <w:rFonts w:ascii="Arial" w:hAnsi="Arial" w:cs="Arial"/>
                <w:color w:val="000000"/>
              </w:rPr>
              <w:t>W</w:t>
            </w:r>
            <w:r w:rsidRPr="00A50546">
              <w:rPr>
                <w:rFonts w:ascii="Arial" w:hAnsi="Arial" w:cs="Arial"/>
                <w:color w:val="000000"/>
              </w:rPr>
              <w:t>arranty.</w:t>
            </w:r>
          </w:p>
          <w:p w14:paraId="41312AF5" w14:textId="77777777" w:rsidR="0000405E" w:rsidRPr="0060360B" w:rsidRDefault="0000405E" w:rsidP="0000405E">
            <w:pPr>
              <w:widowControl w:val="0"/>
              <w:autoSpaceDE w:val="0"/>
              <w:autoSpaceDN w:val="0"/>
              <w:adjustRightInd w:val="0"/>
              <w:spacing w:after="60"/>
              <w:ind w:left="118"/>
              <w:jc w:val="both"/>
              <w:rPr>
                <w:rFonts w:ascii="Arial" w:hAnsi="Arial" w:cs="Arial"/>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649D1A6" w14:textId="77777777" w:rsidR="0000405E" w:rsidRPr="006E5F11" w:rsidRDefault="0000405E" w:rsidP="0000405E">
            <w:pPr>
              <w:widowControl w:val="0"/>
              <w:autoSpaceDE w:val="0"/>
              <w:autoSpaceDN w:val="0"/>
              <w:adjustRightInd w:val="0"/>
              <w:ind w:left="131"/>
              <w:jc w:val="center"/>
              <w:rPr>
                <w:rFonts w:ascii="Arial" w:hAnsi="Arial" w:cs="Arial"/>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14:paraId="7935F237" w14:textId="0C1CA5B6" w:rsidR="0000405E" w:rsidRPr="006E5F11" w:rsidRDefault="007C64AC" w:rsidP="0000405E">
            <w:pPr>
              <w:widowControl w:val="0"/>
              <w:autoSpaceDE w:val="0"/>
              <w:autoSpaceDN w:val="0"/>
              <w:adjustRightInd w:val="0"/>
              <w:ind w:left="125"/>
              <w:jc w:val="center"/>
              <w:rPr>
                <w:rFonts w:ascii="Arial" w:hAnsi="Arial" w:cs="Arial"/>
              </w:rPr>
            </w:pPr>
            <w:r w:rsidRPr="007C64AC">
              <w:rPr>
                <w:rFonts w:ascii="Arial" w:hAnsi="Arial" w:cs="Arial"/>
                <w:b/>
                <w:bCs/>
                <w:sz w:val="16"/>
                <w:szCs w:val="16"/>
                <w:highlight w:val="yellow"/>
              </w:rPr>
              <w:t>Redacted</w:t>
            </w:r>
            <w:r w:rsidRPr="007C64AC">
              <w:rPr>
                <w:rFonts w:ascii="Arial" w:hAnsi="Arial" w:cs="Arial"/>
                <w:b/>
                <w:bCs/>
                <w:sz w:val="16"/>
                <w:szCs w:val="16"/>
              </w:rPr>
              <w:t xml:space="preserve"> </w:t>
            </w:r>
            <w:r w:rsidRPr="007C64AC">
              <w:rPr>
                <w:rFonts w:ascii="Arial" w:hAnsi="Arial" w:cs="Arial"/>
                <w:b/>
                <w:bCs/>
                <w:color w:val="FFFFFF" w:themeColor="background1"/>
                <w:sz w:val="16"/>
                <w:szCs w:val="16"/>
                <w:highlight w:val="black"/>
              </w:rPr>
              <w:t>Under FOIA, Section 43, Commercial Interests</w:t>
            </w:r>
            <w:r w:rsidRPr="007C64AC">
              <w:rPr>
                <w:rFonts w:ascii="Arial" w:hAnsi="Arial" w:cs="Arial"/>
                <w:color w:val="FFFFFF" w:themeColor="background1"/>
                <w:sz w:val="18"/>
                <w:szCs w:val="18"/>
              </w:rPr>
              <w:t xml:space="preserve"> </w:t>
            </w:r>
          </w:p>
        </w:tc>
      </w:tr>
    </w:tbl>
    <w:p w14:paraId="2360E324" w14:textId="77777777" w:rsidR="0000405E" w:rsidRDefault="0000405E" w:rsidP="0000405E"/>
    <w:p w14:paraId="56F69878" w14:textId="77777777" w:rsidR="0000405E" w:rsidRDefault="0000405E" w:rsidP="0000405E">
      <w:pPr>
        <w:sectPr w:rsidR="0000405E" w:rsidSect="0000405E">
          <w:headerReference w:type="default" r:id="rId20"/>
          <w:pgSz w:w="16838" w:h="11906" w:orient="landscape"/>
          <w:pgMar w:top="1440" w:right="1440" w:bottom="1440" w:left="1440" w:header="708" w:footer="708" w:gutter="0"/>
          <w:cols w:space="708"/>
          <w:docGrid w:linePitch="360"/>
        </w:sectPr>
      </w:pPr>
    </w:p>
    <w:p w14:paraId="4D441CDE" w14:textId="77777777" w:rsidR="0000405E" w:rsidRPr="00A50546" w:rsidRDefault="0000405E" w:rsidP="0000405E">
      <w:pPr>
        <w:pStyle w:val="Heading1"/>
        <w:rPr>
          <w:rFonts w:ascii="Arial" w:hAnsi="Arial" w:cs="Arial"/>
          <w:sz w:val="28"/>
          <w:szCs w:val="28"/>
        </w:rPr>
      </w:pPr>
      <w:bookmarkStart w:id="563" w:name="_Toc501022446_10_4"/>
      <w:bookmarkStart w:id="564" w:name="_Toc95202036"/>
      <w:r w:rsidRPr="00A50546">
        <w:rPr>
          <w:rFonts w:ascii="Arial" w:hAnsi="Arial" w:cs="Arial"/>
          <w:sz w:val="28"/>
          <w:szCs w:val="28"/>
        </w:rPr>
        <w:lastRenderedPageBreak/>
        <w:t>Schedule 3 - Contract Data Sheet</w:t>
      </w:r>
      <w:bookmarkEnd w:id="563"/>
      <w:bookmarkEnd w:id="564"/>
    </w:p>
    <w:tbl>
      <w:tblPr>
        <w:tblW w:w="8932" w:type="dxa"/>
        <w:tblInd w:w="130" w:type="dxa"/>
        <w:tblLayout w:type="fixed"/>
        <w:tblCellMar>
          <w:left w:w="0" w:type="dxa"/>
          <w:right w:w="0" w:type="dxa"/>
        </w:tblCellMar>
        <w:tblLook w:val="0000" w:firstRow="0" w:lastRow="0" w:firstColumn="0" w:lastColumn="0" w:noHBand="0" w:noVBand="0"/>
      </w:tblPr>
      <w:tblGrid>
        <w:gridCol w:w="8932"/>
      </w:tblGrid>
      <w:tr w:rsidR="0000405E" w:rsidRPr="00A50546" w14:paraId="2BA84181"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4914525B"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r w:rsidRPr="00A50546">
              <w:rPr>
                <w:rFonts w:ascii="Arial" w:hAnsi="Arial" w:cs="Arial"/>
                <w:b/>
                <w:bCs/>
                <w:color w:val="000000"/>
              </w:rPr>
              <w:t>General Conditions</w:t>
            </w:r>
          </w:p>
        </w:tc>
      </w:tr>
      <w:tr w:rsidR="0000405E" w:rsidRPr="00A50546" w14:paraId="0FDA0D0D"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70E5C089"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2 – Duration of Contract:</w:t>
            </w:r>
          </w:p>
          <w:p w14:paraId="39183D55" w14:textId="77777777" w:rsidR="0000405E" w:rsidRPr="0077107E" w:rsidRDefault="0000405E" w:rsidP="0000405E">
            <w:pPr>
              <w:widowControl w:val="0"/>
              <w:autoSpaceDE w:val="0"/>
              <w:autoSpaceDN w:val="0"/>
              <w:adjustRightInd w:val="0"/>
              <w:spacing w:after="60"/>
              <w:ind w:left="118" w:right="10"/>
              <w:rPr>
                <w:rFonts w:ascii="Arial" w:hAnsi="Arial" w:cs="Arial"/>
              </w:rPr>
            </w:pPr>
            <w:r w:rsidRPr="0077107E">
              <w:rPr>
                <w:rFonts w:ascii="Arial" w:hAnsi="Arial" w:cs="Arial"/>
              </w:rPr>
              <w:t>The duration of the Contract shall be 18 months:</w:t>
            </w:r>
          </w:p>
          <w:p w14:paraId="71F5BF91" w14:textId="77777777" w:rsidR="0000405E" w:rsidRPr="0077107E" w:rsidRDefault="0000405E" w:rsidP="0000405E">
            <w:pPr>
              <w:widowControl w:val="0"/>
              <w:autoSpaceDE w:val="0"/>
              <w:autoSpaceDN w:val="0"/>
              <w:adjustRightInd w:val="0"/>
              <w:spacing w:after="60"/>
              <w:ind w:left="118" w:right="10"/>
              <w:rPr>
                <w:rFonts w:ascii="Arial" w:hAnsi="Arial" w:cs="Arial"/>
              </w:rPr>
            </w:pPr>
          </w:p>
          <w:p w14:paraId="7BC307C5" w14:textId="77777777" w:rsidR="0000405E" w:rsidRPr="0077107E" w:rsidRDefault="0000405E" w:rsidP="0000405E">
            <w:pPr>
              <w:widowControl w:val="0"/>
              <w:autoSpaceDE w:val="0"/>
              <w:autoSpaceDN w:val="0"/>
              <w:adjustRightInd w:val="0"/>
              <w:spacing w:after="60"/>
              <w:ind w:left="118" w:right="10"/>
              <w:rPr>
                <w:rFonts w:ascii="Arial" w:hAnsi="Arial" w:cs="Arial"/>
              </w:rPr>
            </w:pPr>
            <w:r w:rsidRPr="0077107E">
              <w:rPr>
                <w:rFonts w:ascii="Arial" w:hAnsi="Arial" w:cs="Arial"/>
              </w:rPr>
              <w:t>Commencement/Start Date:  25 March 2022</w:t>
            </w:r>
          </w:p>
          <w:p w14:paraId="040E1891" w14:textId="77777777" w:rsidR="0000405E" w:rsidRPr="0077107E" w:rsidRDefault="0000405E" w:rsidP="0000405E">
            <w:pPr>
              <w:widowControl w:val="0"/>
              <w:autoSpaceDE w:val="0"/>
              <w:autoSpaceDN w:val="0"/>
              <w:adjustRightInd w:val="0"/>
              <w:spacing w:after="60"/>
              <w:ind w:left="118" w:right="10"/>
              <w:rPr>
                <w:rFonts w:ascii="Arial" w:hAnsi="Arial" w:cs="Arial"/>
              </w:rPr>
            </w:pPr>
            <w:r w:rsidRPr="0077107E">
              <w:rPr>
                <w:rFonts w:ascii="Arial" w:hAnsi="Arial" w:cs="Arial"/>
              </w:rPr>
              <w:t>The Contract expiry date:      24 September 2023</w:t>
            </w:r>
          </w:p>
          <w:p w14:paraId="2BD119DD"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p>
        </w:tc>
      </w:tr>
      <w:tr w:rsidR="0000405E" w:rsidRPr="00A50546" w14:paraId="6541DB86"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3B33766D"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4 – Governing Law:</w:t>
            </w:r>
          </w:p>
          <w:p w14:paraId="4053111C" w14:textId="77777777" w:rsidR="0000405E" w:rsidRPr="00A50546" w:rsidRDefault="0000405E" w:rsidP="0000405E">
            <w:pPr>
              <w:widowControl w:val="0"/>
              <w:autoSpaceDE w:val="0"/>
              <w:autoSpaceDN w:val="0"/>
              <w:adjustRightInd w:val="0"/>
              <w:spacing w:after="60"/>
              <w:ind w:left="838" w:right="10"/>
              <w:rPr>
                <w:rFonts w:ascii="Arial" w:hAnsi="Arial" w:cs="Arial"/>
                <w:sz w:val="24"/>
                <w:szCs w:val="24"/>
              </w:rPr>
            </w:pPr>
          </w:p>
          <w:p w14:paraId="4DC42D06" w14:textId="77777777" w:rsidR="0000405E" w:rsidRPr="0077107E" w:rsidRDefault="0000405E" w:rsidP="0000405E">
            <w:pPr>
              <w:widowControl w:val="0"/>
              <w:autoSpaceDE w:val="0"/>
              <w:autoSpaceDN w:val="0"/>
              <w:adjustRightInd w:val="0"/>
              <w:spacing w:after="60"/>
              <w:ind w:left="838" w:right="10"/>
              <w:rPr>
                <w:rFonts w:ascii="Arial" w:hAnsi="Arial" w:cs="Arial"/>
                <w:color w:val="000000"/>
              </w:rPr>
            </w:pPr>
            <w:r w:rsidRPr="0077107E">
              <w:rPr>
                <w:rFonts w:ascii="Arial" w:hAnsi="Arial" w:cs="Arial"/>
                <w:color w:val="000000"/>
              </w:rPr>
              <w:t xml:space="preserve">Contract to be governed and construed in accordance with: </w:t>
            </w:r>
          </w:p>
          <w:p w14:paraId="7A000E73" w14:textId="77777777" w:rsidR="0000405E" w:rsidRPr="0077107E" w:rsidRDefault="0000405E" w:rsidP="0000405E">
            <w:pPr>
              <w:widowControl w:val="0"/>
              <w:autoSpaceDE w:val="0"/>
              <w:autoSpaceDN w:val="0"/>
              <w:adjustRightInd w:val="0"/>
              <w:spacing w:after="60"/>
              <w:ind w:left="838" w:right="10"/>
              <w:rPr>
                <w:rFonts w:ascii="Arial" w:hAnsi="Arial" w:cs="Arial"/>
              </w:rPr>
            </w:pPr>
          </w:p>
          <w:p w14:paraId="6F3758B8" w14:textId="77777777" w:rsidR="0000405E" w:rsidRPr="0077107E" w:rsidRDefault="0000405E" w:rsidP="0000405E">
            <w:pPr>
              <w:widowControl w:val="0"/>
              <w:autoSpaceDE w:val="0"/>
              <w:autoSpaceDN w:val="0"/>
              <w:adjustRightInd w:val="0"/>
              <w:spacing w:after="60"/>
              <w:ind w:left="838" w:right="10"/>
              <w:rPr>
                <w:rFonts w:ascii="Arial" w:hAnsi="Arial" w:cs="Arial"/>
                <w:color w:val="000000"/>
              </w:rPr>
            </w:pPr>
            <w:r w:rsidRPr="0077107E">
              <w:rPr>
                <w:rStyle w:val="Style10pt"/>
                <w:rFonts w:ascii="Arial" w:hAnsi="Arial" w:cs="Arial"/>
                <w:sz w:val="22"/>
              </w:rPr>
              <w:t xml:space="preserve">English Law </w:t>
            </w:r>
            <w:r w:rsidRPr="0077107E">
              <w:rPr>
                <w:rStyle w:val="Style10pt"/>
                <w:rFonts w:ascii="Arial" w:hAnsi="Arial" w:cs="Arial"/>
                <w:sz w:val="22"/>
              </w:rPr>
              <w:tab/>
            </w:r>
            <w:bookmarkStart w:id="565" w:name="English_Law"/>
            <w:r w:rsidRPr="0077107E">
              <w:rPr>
                <w:rFonts w:ascii="Arial" w:hAnsi="Arial" w:cs="Arial"/>
              </w:rPr>
              <w:fldChar w:fldCharType="begin">
                <w:ffData>
                  <w:name w:val="English_Law"/>
                  <w:enabled/>
                  <w:calcOnExit w:val="0"/>
                  <w:checkBox>
                    <w:sizeAuto/>
                    <w:default w:val="1"/>
                  </w:checkBox>
                </w:ffData>
              </w:fldChar>
            </w:r>
            <w:r w:rsidRPr="0077107E">
              <w:rPr>
                <w:rFonts w:ascii="Arial" w:hAnsi="Arial" w:cs="Arial"/>
              </w:rPr>
              <w:instrText xml:space="preserve"> FORMCHECKBOX </w:instrText>
            </w:r>
            <w:r w:rsidR="00C56417">
              <w:rPr>
                <w:rFonts w:ascii="Arial" w:hAnsi="Arial" w:cs="Arial"/>
              </w:rPr>
            </w:r>
            <w:r w:rsidR="00C56417">
              <w:rPr>
                <w:rFonts w:ascii="Arial" w:hAnsi="Arial" w:cs="Arial"/>
              </w:rPr>
              <w:fldChar w:fldCharType="separate"/>
            </w:r>
            <w:r w:rsidRPr="0077107E">
              <w:rPr>
                <w:rFonts w:ascii="Arial" w:hAnsi="Arial" w:cs="Arial"/>
              </w:rPr>
              <w:fldChar w:fldCharType="end"/>
            </w:r>
            <w:bookmarkEnd w:id="565"/>
          </w:p>
          <w:p w14:paraId="3953904B" w14:textId="77777777" w:rsidR="0000405E" w:rsidRPr="0077107E" w:rsidRDefault="0000405E" w:rsidP="0000405E">
            <w:pPr>
              <w:widowControl w:val="0"/>
              <w:autoSpaceDE w:val="0"/>
              <w:autoSpaceDN w:val="0"/>
              <w:adjustRightInd w:val="0"/>
              <w:spacing w:after="60"/>
              <w:ind w:left="838" w:right="10"/>
              <w:rPr>
                <w:rFonts w:ascii="Arial" w:hAnsi="Arial" w:cs="Arial"/>
              </w:rPr>
            </w:pPr>
          </w:p>
          <w:p w14:paraId="55D3540D" w14:textId="77777777" w:rsidR="0000405E" w:rsidRPr="0077107E" w:rsidRDefault="0000405E" w:rsidP="0000405E">
            <w:pPr>
              <w:widowControl w:val="0"/>
              <w:autoSpaceDE w:val="0"/>
              <w:autoSpaceDN w:val="0"/>
              <w:adjustRightInd w:val="0"/>
              <w:spacing w:after="60"/>
              <w:ind w:left="838" w:right="10"/>
              <w:rPr>
                <w:rFonts w:ascii="Arial" w:hAnsi="Arial" w:cs="Arial"/>
                <w:color w:val="000000"/>
              </w:rPr>
            </w:pPr>
            <w:r w:rsidRPr="0077107E">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74C6984" w14:textId="77777777" w:rsidR="0000405E" w:rsidRPr="00A50546" w:rsidRDefault="0000405E" w:rsidP="0000405E">
            <w:pPr>
              <w:widowControl w:val="0"/>
              <w:autoSpaceDE w:val="0"/>
              <w:autoSpaceDN w:val="0"/>
              <w:adjustRightInd w:val="0"/>
              <w:spacing w:after="60"/>
              <w:ind w:left="838" w:right="10"/>
              <w:rPr>
                <w:rFonts w:ascii="Arial" w:hAnsi="Arial" w:cs="Arial"/>
                <w:sz w:val="24"/>
                <w:szCs w:val="24"/>
              </w:rPr>
            </w:pPr>
          </w:p>
          <w:p w14:paraId="3978AAEB" w14:textId="77777777" w:rsidR="0000405E" w:rsidRPr="00A50546" w:rsidRDefault="0000405E" w:rsidP="0000405E">
            <w:pPr>
              <w:widowControl w:val="0"/>
              <w:autoSpaceDE w:val="0"/>
              <w:autoSpaceDN w:val="0"/>
              <w:adjustRightInd w:val="0"/>
              <w:spacing w:after="60"/>
              <w:ind w:left="838" w:right="10"/>
              <w:rPr>
                <w:rFonts w:ascii="Arial" w:hAnsi="Arial" w:cs="Arial"/>
                <w:sz w:val="24"/>
                <w:szCs w:val="24"/>
              </w:rPr>
            </w:pPr>
          </w:p>
        </w:tc>
      </w:tr>
      <w:tr w:rsidR="0000405E" w:rsidRPr="00A50546" w14:paraId="36E8DA77"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2A8FA1EF"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7 – Authority’s Representatives:</w:t>
            </w:r>
          </w:p>
          <w:p w14:paraId="63442A22"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p>
          <w:p w14:paraId="49115229" w14:textId="77777777" w:rsidR="0000405E" w:rsidRPr="0077107E" w:rsidRDefault="0000405E" w:rsidP="0000405E">
            <w:pPr>
              <w:widowControl w:val="0"/>
              <w:autoSpaceDE w:val="0"/>
              <w:autoSpaceDN w:val="0"/>
              <w:adjustRightInd w:val="0"/>
              <w:spacing w:after="60"/>
              <w:ind w:left="118" w:right="10"/>
              <w:rPr>
                <w:rFonts w:ascii="Arial" w:hAnsi="Arial" w:cs="Arial"/>
                <w:color w:val="000000"/>
              </w:rPr>
            </w:pPr>
            <w:r w:rsidRPr="0077107E">
              <w:rPr>
                <w:rFonts w:ascii="Arial" w:hAnsi="Arial" w:cs="Arial"/>
                <w:color w:val="000000"/>
              </w:rPr>
              <w:t>The Authority’s Representatives for the Contract are as follows:</w:t>
            </w:r>
          </w:p>
          <w:p w14:paraId="3889D9BE" w14:textId="77777777" w:rsidR="0000405E" w:rsidRPr="0077107E" w:rsidRDefault="0000405E" w:rsidP="0000405E">
            <w:pPr>
              <w:widowControl w:val="0"/>
              <w:autoSpaceDE w:val="0"/>
              <w:autoSpaceDN w:val="0"/>
              <w:adjustRightInd w:val="0"/>
              <w:spacing w:after="60"/>
              <w:ind w:left="118" w:right="10"/>
              <w:rPr>
                <w:rFonts w:ascii="Arial" w:hAnsi="Arial" w:cs="Arial"/>
              </w:rPr>
            </w:pPr>
          </w:p>
          <w:p w14:paraId="1B73289D" w14:textId="77777777" w:rsidR="0000405E" w:rsidRPr="0077107E" w:rsidRDefault="0000405E" w:rsidP="0000405E">
            <w:pPr>
              <w:widowControl w:val="0"/>
              <w:autoSpaceDE w:val="0"/>
              <w:autoSpaceDN w:val="0"/>
              <w:adjustRightInd w:val="0"/>
              <w:spacing w:after="60"/>
              <w:ind w:left="118" w:right="10"/>
              <w:rPr>
                <w:rFonts w:ascii="Arial" w:hAnsi="Arial" w:cs="Arial"/>
                <w:color w:val="000000"/>
              </w:rPr>
            </w:pPr>
            <w:r w:rsidRPr="0077107E">
              <w:rPr>
                <w:rFonts w:ascii="Arial" w:hAnsi="Arial" w:cs="Arial"/>
                <w:color w:val="000000"/>
              </w:rPr>
              <w:t>Commercial:  (as per Annex A to Schedule 3 (DEFFORM 111))</w:t>
            </w:r>
          </w:p>
          <w:p w14:paraId="0490E893" w14:textId="77777777" w:rsidR="00114BEB" w:rsidRPr="00955419" w:rsidRDefault="00114BEB" w:rsidP="006F32F9">
            <w:pPr>
              <w:widowControl w:val="0"/>
              <w:numPr>
                <w:ilvl w:val="0"/>
                <w:numId w:val="2"/>
              </w:numPr>
              <w:autoSpaceDE w:val="0"/>
              <w:autoSpaceDN w:val="0"/>
              <w:adjustRightInd w:val="0"/>
              <w:spacing w:after="60"/>
              <w:ind w:right="10"/>
              <w:rPr>
                <w:rFonts w:ascii="Arial" w:hAnsi="Arial" w:cs="Arial"/>
                <w:color w:val="000000"/>
                <w:sz w:val="16"/>
                <w:szCs w:val="16"/>
              </w:rPr>
            </w:pPr>
            <w:r w:rsidRPr="00955419">
              <w:rPr>
                <w:rFonts w:ascii="Arial" w:eastAsia="Times New Roman" w:hAnsi="Arial" w:cs="Arial"/>
                <w:b/>
                <w:sz w:val="16"/>
                <w:szCs w:val="16"/>
                <w:highlight w:val="yellow"/>
              </w:rPr>
              <w:t xml:space="preserve">REDACTED </w:t>
            </w:r>
            <w:r w:rsidRPr="00955419">
              <w:rPr>
                <w:rFonts w:ascii="Arial" w:eastAsia="Times New Roman" w:hAnsi="Arial" w:cs="Arial"/>
                <w:b/>
                <w:color w:val="FFFFFF" w:themeColor="background1"/>
                <w:sz w:val="16"/>
                <w:szCs w:val="16"/>
                <w:highlight w:val="black"/>
              </w:rPr>
              <w:t>Under FOIA, Section 40, Personal Information</w:t>
            </w:r>
            <w:r w:rsidRPr="00955419">
              <w:rPr>
                <w:rFonts w:ascii="Arial" w:hAnsi="Arial" w:cs="Arial"/>
                <w:sz w:val="16"/>
                <w:szCs w:val="16"/>
              </w:rPr>
              <w:t xml:space="preserve"> </w:t>
            </w:r>
          </w:p>
          <w:p w14:paraId="7D1DE9ED" w14:textId="77777777" w:rsidR="00114BEB" w:rsidRPr="00114BEB" w:rsidRDefault="0000405E" w:rsidP="006F32F9">
            <w:pPr>
              <w:widowControl w:val="0"/>
              <w:numPr>
                <w:ilvl w:val="0"/>
                <w:numId w:val="2"/>
              </w:numPr>
              <w:autoSpaceDE w:val="0"/>
              <w:autoSpaceDN w:val="0"/>
              <w:adjustRightInd w:val="0"/>
              <w:spacing w:after="60"/>
              <w:ind w:right="10"/>
              <w:rPr>
                <w:rFonts w:ascii="Arial" w:hAnsi="Arial" w:cs="Arial"/>
                <w:color w:val="000000"/>
              </w:rPr>
            </w:pPr>
            <w:r w:rsidRPr="0077107E">
              <w:rPr>
                <w:rFonts w:ascii="Arial" w:hAnsi="Arial" w:cs="Arial"/>
                <w:color w:val="000000"/>
              </w:rPr>
              <w:t xml:space="preserve">Email: </w:t>
            </w:r>
            <w:r w:rsidR="00114BEB" w:rsidRPr="00955419">
              <w:rPr>
                <w:rFonts w:ascii="Arial" w:eastAsia="Times New Roman" w:hAnsi="Arial" w:cs="Arial"/>
                <w:b/>
                <w:sz w:val="16"/>
                <w:szCs w:val="16"/>
                <w:highlight w:val="yellow"/>
              </w:rPr>
              <w:t xml:space="preserve">REDACTED </w:t>
            </w:r>
            <w:r w:rsidR="00114BEB" w:rsidRPr="00955419">
              <w:rPr>
                <w:rFonts w:ascii="Arial" w:eastAsia="Times New Roman" w:hAnsi="Arial" w:cs="Arial"/>
                <w:b/>
                <w:color w:val="FFFFFF" w:themeColor="background1"/>
                <w:sz w:val="16"/>
                <w:szCs w:val="16"/>
                <w:highlight w:val="black"/>
              </w:rPr>
              <w:t>Under FOIA, Section 40, Personal Information</w:t>
            </w:r>
            <w:r w:rsidR="00114BEB">
              <w:rPr>
                <w:rFonts w:ascii="Arial" w:hAnsi="Arial" w:cs="Arial"/>
              </w:rPr>
              <w:t xml:space="preserve"> </w:t>
            </w:r>
          </w:p>
          <w:p w14:paraId="2EB3CCF2" w14:textId="570AE9B7" w:rsidR="0000405E" w:rsidRPr="0077107E" w:rsidRDefault="0000405E" w:rsidP="006F32F9">
            <w:pPr>
              <w:widowControl w:val="0"/>
              <w:numPr>
                <w:ilvl w:val="0"/>
                <w:numId w:val="2"/>
              </w:numPr>
              <w:autoSpaceDE w:val="0"/>
              <w:autoSpaceDN w:val="0"/>
              <w:adjustRightInd w:val="0"/>
              <w:spacing w:after="60"/>
              <w:ind w:right="10"/>
              <w:rPr>
                <w:rFonts w:ascii="Arial" w:hAnsi="Arial" w:cs="Arial"/>
                <w:color w:val="000000"/>
              </w:rPr>
            </w:pPr>
            <w:r w:rsidRPr="0077107E">
              <w:rPr>
                <w:rFonts w:ascii="Arial" w:hAnsi="Arial" w:cs="Arial"/>
                <w:color w:val="000000"/>
              </w:rPr>
              <w:t xml:space="preserve">Telephone: </w:t>
            </w:r>
            <w:r w:rsidR="00114BEB" w:rsidRPr="00955419">
              <w:rPr>
                <w:rFonts w:ascii="Arial" w:eastAsia="Times New Roman" w:hAnsi="Arial" w:cs="Arial"/>
                <w:b/>
                <w:sz w:val="16"/>
                <w:szCs w:val="16"/>
                <w:highlight w:val="yellow"/>
              </w:rPr>
              <w:t xml:space="preserve">REDACTED </w:t>
            </w:r>
            <w:r w:rsidR="00114BEB" w:rsidRPr="00955419">
              <w:rPr>
                <w:rFonts w:ascii="Arial" w:eastAsia="Times New Roman" w:hAnsi="Arial" w:cs="Arial"/>
                <w:b/>
                <w:color w:val="FFFFFF" w:themeColor="background1"/>
                <w:sz w:val="16"/>
                <w:szCs w:val="16"/>
                <w:highlight w:val="black"/>
              </w:rPr>
              <w:t>Under FOIA, Section 40, Personal Information</w:t>
            </w:r>
          </w:p>
          <w:p w14:paraId="42CA2ED0" w14:textId="77777777" w:rsidR="0000405E" w:rsidRPr="0077107E" w:rsidRDefault="0000405E" w:rsidP="0000405E">
            <w:pPr>
              <w:widowControl w:val="0"/>
              <w:autoSpaceDE w:val="0"/>
              <w:autoSpaceDN w:val="0"/>
              <w:adjustRightInd w:val="0"/>
              <w:spacing w:after="60"/>
              <w:ind w:left="118" w:right="10"/>
              <w:rPr>
                <w:rFonts w:ascii="Arial" w:hAnsi="Arial" w:cs="Arial"/>
              </w:rPr>
            </w:pPr>
          </w:p>
          <w:p w14:paraId="6172C5AA" w14:textId="77777777" w:rsidR="0000405E" w:rsidRPr="0077107E" w:rsidRDefault="0000405E" w:rsidP="0000405E">
            <w:pPr>
              <w:widowControl w:val="0"/>
              <w:autoSpaceDE w:val="0"/>
              <w:autoSpaceDN w:val="0"/>
              <w:adjustRightInd w:val="0"/>
              <w:spacing w:after="60"/>
              <w:ind w:left="118" w:right="10"/>
              <w:rPr>
                <w:rFonts w:ascii="Arial" w:hAnsi="Arial" w:cs="Arial"/>
                <w:color w:val="000000"/>
              </w:rPr>
            </w:pPr>
            <w:r w:rsidRPr="0077107E">
              <w:rPr>
                <w:rFonts w:ascii="Arial" w:hAnsi="Arial" w:cs="Arial"/>
                <w:color w:val="000000"/>
              </w:rPr>
              <w:t>Project Manager:   (as per Annex A to Schedule 3) (DEFFORM 111))</w:t>
            </w:r>
          </w:p>
          <w:p w14:paraId="4040334A" w14:textId="77777777" w:rsidR="00114BEB" w:rsidRPr="00955419" w:rsidRDefault="00114BEB" w:rsidP="006F32F9">
            <w:pPr>
              <w:widowControl w:val="0"/>
              <w:numPr>
                <w:ilvl w:val="0"/>
                <w:numId w:val="2"/>
              </w:numPr>
              <w:autoSpaceDE w:val="0"/>
              <w:autoSpaceDN w:val="0"/>
              <w:adjustRightInd w:val="0"/>
              <w:spacing w:after="60"/>
              <w:ind w:right="10"/>
              <w:rPr>
                <w:rFonts w:ascii="Arial" w:hAnsi="Arial" w:cs="Arial"/>
                <w:sz w:val="16"/>
                <w:szCs w:val="16"/>
              </w:rPr>
            </w:pPr>
            <w:r w:rsidRPr="00955419">
              <w:rPr>
                <w:rFonts w:ascii="Arial" w:eastAsia="Times New Roman" w:hAnsi="Arial" w:cs="Arial"/>
                <w:b/>
                <w:sz w:val="16"/>
                <w:szCs w:val="16"/>
                <w:highlight w:val="yellow"/>
              </w:rPr>
              <w:t xml:space="preserve">REDACTED </w:t>
            </w:r>
            <w:r w:rsidRPr="00955419">
              <w:rPr>
                <w:rFonts w:ascii="Arial" w:eastAsia="Times New Roman" w:hAnsi="Arial" w:cs="Arial"/>
                <w:b/>
                <w:color w:val="FFFFFF" w:themeColor="background1"/>
                <w:sz w:val="16"/>
                <w:szCs w:val="16"/>
                <w:highlight w:val="black"/>
              </w:rPr>
              <w:t>Under FOIA, Section 40, Personal Information</w:t>
            </w:r>
            <w:r w:rsidRPr="00955419">
              <w:rPr>
                <w:rFonts w:ascii="Arial" w:hAnsi="Arial" w:cs="Arial"/>
                <w:sz w:val="16"/>
                <w:szCs w:val="16"/>
              </w:rPr>
              <w:t xml:space="preserve"> </w:t>
            </w:r>
          </w:p>
          <w:p w14:paraId="5AD34014" w14:textId="77777777" w:rsidR="00114BEB" w:rsidRPr="00955419" w:rsidRDefault="0000405E" w:rsidP="006F32F9">
            <w:pPr>
              <w:widowControl w:val="0"/>
              <w:numPr>
                <w:ilvl w:val="0"/>
                <w:numId w:val="2"/>
              </w:numPr>
              <w:autoSpaceDE w:val="0"/>
              <w:autoSpaceDN w:val="0"/>
              <w:adjustRightInd w:val="0"/>
              <w:spacing w:after="60"/>
              <w:ind w:right="10"/>
              <w:rPr>
                <w:rFonts w:ascii="Arial" w:hAnsi="Arial" w:cs="Arial"/>
                <w:sz w:val="16"/>
                <w:szCs w:val="16"/>
              </w:rPr>
            </w:pPr>
            <w:r w:rsidRPr="0077107E">
              <w:rPr>
                <w:rFonts w:ascii="Arial" w:hAnsi="Arial" w:cs="Arial"/>
              </w:rPr>
              <w:t xml:space="preserve">Email: </w:t>
            </w:r>
            <w:r w:rsidR="00114BEB" w:rsidRPr="00955419">
              <w:rPr>
                <w:rFonts w:ascii="Arial" w:eastAsia="Times New Roman" w:hAnsi="Arial" w:cs="Arial"/>
                <w:b/>
                <w:sz w:val="16"/>
                <w:szCs w:val="16"/>
                <w:highlight w:val="yellow"/>
              </w:rPr>
              <w:t xml:space="preserve">REDACTED </w:t>
            </w:r>
            <w:r w:rsidR="00114BEB" w:rsidRPr="00955419">
              <w:rPr>
                <w:rFonts w:ascii="Arial" w:eastAsia="Times New Roman" w:hAnsi="Arial" w:cs="Arial"/>
                <w:b/>
                <w:color w:val="FFFFFF" w:themeColor="background1"/>
                <w:sz w:val="16"/>
                <w:szCs w:val="16"/>
                <w:highlight w:val="black"/>
              </w:rPr>
              <w:t>Under FOIA, Section 40, Personal Information</w:t>
            </w:r>
            <w:r w:rsidR="00114BEB" w:rsidRPr="00955419">
              <w:rPr>
                <w:rFonts w:ascii="Arial" w:hAnsi="Arial" w:cs="Arial"/>
                <w:sz w:val="16"/>
                <w:szCs w:val="16"/>
              </w:rPr>
              <w:t xml:space="preserve"> </w:t>
            </w:r>
          </w:p>
          <w:p w14:paraId="6D8F4863" w14:textId="525F18E0" w:rsidR="0000405E" w:rsidRPr="0077107E" w:rsidRDefault="0000405E" w:rsidP="006F32F9">
            <w:pPr>
              <w:widowControl w:val="0"/>
              <w:numPr>
                <w:ilvl w:val="0"/>
                <w:numId w:val="2"/>
              </w:numPr>
              <w:autoSpaceDE w:val="0"/>
              <w:autoSpaceDN w:val="0"/>
              <w:adjustRightInd w:val="0"/>
              <w:spacing w:after="60"/>
              <w:ind w:right="10"/>
              <w:rPr>
                <w:rFonts w:ascii="Arial" w:hAnsi="Arial" w:cs="Arial"/>
              </w:rPr>
            </w:pPr>
            <w:r w:rsidRPr="0077107E">
              <w:rPr>
                <w:rFonts w:ascii="Arial" w:hAnsi="Arial" w:cs="Arial"/>
              </w:rPr>
              <w:t xml:space="preserve">Telephone: </w:t>
            </w:r>
            <w:r w:rsidR="00114BEB" w:rsidRPr="00955419">
              <w:rPr>
                <w:rFonts w:ascii="Arial" w:eastAsia="Times New Roman" w:hAnsi="Arial" w:cs="Arial"/>
                <w:b/>
                <w:sz w:val="16"/>
                <w:szCs w:val="16"/>
                <w:highlight w:val="yellow"/>
              </w:rPr>
              <w:t xml:space="preserve">REDACTED </w:t>
            </w:r>
            <w:r w:rsidR="00114BEB" w:rsidRPr="00955419">
              <w:rPr>
                <w:rFonts w:ascii="Arial" w:eastAsia="Times New Roman" w:hAnsi="Arial" w:cs="Arial"/>
                <w:b/>
                <w:color w:val="FFFFFF" w:themeColor="background1"/>
                <w:sz w:val="16"/>
                <w:szCs w:val="16"/>
                <w:highlight w:val="black"/>
              </w:rPr>
              <w:t>Under FOIA, Section 40, Personal Information</w:t>
            </w:r>
          </w:p>
          <w:p w14:paraId="2CD90057" w14:textId="77777777" w:rsidR="0000405E" w:rsidRPr="0077107E" w:rsidRDefault="0000405E" w:rsidP="0000405E">
            <w:pPr>
              <w:widowControl w:val="0"/>
              <w:autoSpaceDE w:val="0"/>
              <w:autoSpaceDN w:val="0"/>
              <w:adjustRightInd w:val="0"/>
              <w:spacing w:after="60"/>
              <w:ind w:left="478" w:right="10"/>
              <w:rPr>
                <w:rFonts w:ascii="Arial" w:hAnsi="Arial" w:cs="Arial"/>
              </w:rPr>
            </w:pPr>
          </w:p>
          <w:p w14:paraId="1BEEE58C"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r w:rsidRPr="0077107E">
              <w:rPr>
                <w:rFonts w:ascii="Arial" w:hAnsi="Arial" w:cs="Arial"/>
              </w:rPr>
              <w:t>Other Persons of Contact are identified in DEFFORM 111.</w:t>
            </w:r>
          </w:p>
        </w:tc>
      </w:tr>
      <w:tr w:rsidR="0000405E" w:rsidRPr="00A50546" w14:paraId="47DFC35C"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1E11E053"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18 – Notices:</w:t>
            </w:r>
          </w:p>
          <w:p w14:paraId="2ED78281"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p>
          <w:p w14:paraId="1CB66B1A" w14:textId="77777777" w:rsidR="0000405E" w:rsidRPr="0077107E" w:rsidRDefault="0000405E" w:rsidP="0000405E">
            <w:pPr>
              <w:widowControl w:val="0"/>
              <w:autoSpaceDE w:val="0"/>
              <w:autoSpaceDN w:val="0"/>
              <w:adjustRightInd w:val="0"/>
              <w:spacing w:after="60"/>
              <w:ind w:left="685" w:right="10"/>
              <w:rPr>
                <w:rFonts w:ascii="Arial" w:hAnsi="Arial" w:cs="Arial"/>
                <w:color w:val="000000"/>
              </w:rPr>
            </w:pPr>
            <w:r w:rsidRPr="0077107E">
              <w:rPr>
                <w:rFonts w:ascii="Arial" w:hAnsi="Arial" w:cs="Arial"/>
                <w:color w:val="000000"/>
              </w:rPr>
              <w:t>Notices served under the Contract shall be sent to the following address:</w:t>
            </w:r>
          </w:p>
          <w:p w14:paraId="1D378EED" w14:textId="77777777" w:rsidR="0000405E" w:rsidRPr="0077107E" w:rsidRDefault="0000405E" w:rsidP="0000405E">
            <w:pPr>
              <w:widowControl w:val="0"/>
              <w:autoSpaceDE w:val="0"/>
              <w:autoSpaceDN w:val="0"/>
              <w:adjustRightInd w:val="0"/>
              <w:spacing w:after="60"/>
              <w:ind w:left="685" w:right="10"/>
              <w:rPr>
                <w:rFonts w:ascii="Arial" w:hAnsi="Arial" w:cs="Arial"/>
              </w:rPr>
            </w:pPr>
          </w:p>
          <w:p w14:paraId="7772E2B3" w14:textId="77777777" w:rsidR="0000405E" w:rsidRPr="0077107E" w:rsidRDefault="0000405E" w:rsidP="0000405E">
            <w:pPr>
              <w:widowControl w:val="0"/>
              <w:autoSpaceDE w:val="0"/>
              <w:autoSpaceDN w:val="0"/>
              <w:adjustRightInd w:val="0"/>
              <w:spacing w:after="60"/>
              <w:ind w:left="685" w:right="10"/>
              <w:rPr>
                <w:rFonts w:ascii="Arial" w:hAnsi="Arial" w:cs="Arial"/>
                <w:color w:val="000000"/>
              </w:rPr>
            </w:pPr>
            <w:r w:rsidRPr="0077107E">
              <w:rPr>
                <w:rFonts w:ascii="Arial" w:hAnsi="Arial" w:cs="Arial"/>
                <w:color w:val="000000"/>
              </w:rPr>
              <w:t>Authority:   (as per Annex A to Schedule 3 (DEFFORM 111))</w:t>
            </w:r>
          </w:p>
          <w:p w14:paraId="0D6FED9C" w14:textId="77777777" w:rsidR="0000405E" w:rsidRPr="0077107E" w:rsidRDefault="0000405E" w:rsidP="0000405E">
            <w:pPr>
              <w:spacing w:after="60"/>
              <w:ind w:left="567"/>
              <w:rPr>
                <w:rStyle w:val="Style10pt"/>
                <w:rFonts w:ascii="Arial" w:hAnsi="Arial" w:cs="Arial"/>
                <w:sz w:val="22"/>
              </w:rPr>
            </w:pPr>
            <w:r w:rsidRPr="0077107E">
              <w:rPr>
                <w:rStyle w:val="Style10pt"/>
                <w:rFonts w:ascii="Arial" w:hAnsi="Arial" w:cs="Arial"/>
                <w:sz w:val="22"/>
              </w:rPr>
              <w:t xml:space="preserve">  SACC DT </w:t>
            </w:r>
          </w:p>
          <w:p w14:paraId="19FB2176" w14:textId="77777777" w:rsidR="0000405E" w:rsidRPr="0077107E" w:rsidRDefault="0000405E" w:rsidP="0000405E">
            <w:pPr>
              <w:spacing w:after="60"/>
              <w:ind w:left="567"/>
              <w:rPr>
                <w:rStyle w:val="Style10pt"/>
                <w:rFonts w:ascii="Arial" w:hAnsi="Arial" w:cs="Arial"/>
                <w:sz w:val="22"/>
              </w:rPr>
            </w:pPr>
            <w:r w:rsidRPr="0077107E">
              <w:rPr>
                <w:rStyle w:val="Style10pt"/>
                <w:rFonts w:ascii="Arial" w:hAnsi="Arial" w:cs="Arial"/>
                <w:sz w:val="22"/>
              </w:rPr>
              <w:lastRenderedPageBreak/>
              <w:t xml:space="preserve">  Spruce 1c </w:t>
            </w:r>
          </w:p>
          <w:p w14:paraId="523F70A7" w14:textId="77777777" w:rsidR="0000405E" w:rsidRPr="0077107E" w:rsidRDefault="0000405E" w:rsidP="0000405E">
            <w:pPr>
              <w:spacing w:after="60"/>
              <w:ind w:left="567"/>
              <w:rPr>
                <w:rStyle w:val="Style10pt"/>
                <w:rFonts w:ascii="Arial" w:hAnsi="Arial" w:cs="Arial"/>
                <w:sz w:val="22"/>
              </w:rPr>
            </w:pPr>
            <w:r w:rsidRPr="0077107E">
              <w:rPr>
                <w:rStyle w:val="Style10pt"/>
                <w:rFonts w:ascii="Arial" w:hAnsi="Arial" w:cs="Arial"/>
                <w:sz w:val="22"/>
              </w:rPr>
              <w:t xml:space="preserve">  MoD Abbey Wood #1113</w:t>
            </w:r>
          </w:p>
          <w:p w14:paraId="66D186C4" w14:textId="77777777" w:rsidR="0000405E" w:rsidRPr="0077107E" w:rsidRDefault="0000405E" w:rsidP="0000405E">
            <w:pPr>
              <w:spacing w:after="60"/>
              <w:ind w:left="567"/>
              <w:rPr>
                <w:rFonts w:ascii="Arial" w:hAnsi="Arial" w:cs="Arial"/>
              </w:rPr>
            </w:pPr>
            <w:r w:rsidRPr="0077107E">
              <w:rPr>
                <w:rStyle w:val="Style10pt"/>
                <w:rFonts w:ascii="Arial" w:hAnsi="Arial" w:cs="Arial"/>
                <w:sz w:val="22"/>
              </w:rPr>
              <w:t xml:space="preserve">  Bristol BS34 8JH</w:t>
            </w:r>
          </w:p>
          <w:p w14:paraId="0F2BEDB7" w14:textId="77777777" w:rsidR="0000405E" w:rsidRPr="0077107E" w:rsidRDefault="0000405E" w:rsidP="0000405E">
            <w:pPr>
              <w:widowControl w:val="0"/>
              <w:autoSpaceDE w:val="0"/>
              <w:autoSpaceDN w:val="0"/>
              <w:adjustRightInd w:val="0"/>
              <w:spacing w:after="60"/>
              <w:ind w:left="685" w:right="10"/>
              <w:rPr>
                <w:rFonts w:ascii="Arial" w:hAnsi="Arial" w:cs="Arial"/>
              </w:rPr>
            </w:pPr>
          </w:p>
          <w:p w14:paraId="234B3729" w14:textId="77777777" w:rsidR="0000405E" w:rsidRPr="0077107E" w:rsidRDefault="0000405E" w:rsidP="0000405E">
            <w:pPr>
              <w:widowControl w:val="0"/>
              <w:autoSpaceDE w:val="0"/>
              <w:autoSpaceDN w:val="0"/>
              <w:adjustRightInd w:val="0"/>
              <w:spacing w:after="60"/>
              <w:ind w:left="685" w:right="10"/>
              <w:rPr>
                <w:rFonts w:ascii="Arial" w:hAnsi="Arial" w:cs="Arial"/>
                <w:color w:val="000000"/>
              </w:rPr>
            </w:pPr>
            <w:r w:rsidRPr="0077107E">
              <w:rPr>
                <w:rFonts w:ascii="Arial" w:hAnsi="Arial" w:cs="Arial"/>
                <w:color w:val="000000"/>
              </w:rPr>
              <w:t xml:space="preserve">Contractor: </w:t>
            </w:r>
          </w:p>
          <w:p w14:paraId="178FE3C8" w14:textId="77777777" w:rsidR="0000405E" w:rsidRPr="0077107E" w:rsidRDefault="0000405E" w:rsidP="0000405E">
            <w:pPr>
              <w:widowControl w:val="0"/>
              <w:autoSpaceDE w:val="0"/>
              <w:autoSpaceDN w:val="0"/>
              <w:adjustRightInd w:val="0"/>
              <w:spacing w:after="60"/>
              <w:ind w:left="685" w:right="10"/>
              <w:rPr>
                <w:rFonts w:ascii="Arial" w:hAnsi="Arial" w:cs="Arial"/>
              </w:rPr>
            </w:pPr>
            <w:r w:rsidRPr="0077107E">
              <w:rPr>
                <w:rFonts w:ascii="Arial" w:hAnsi="Arial" w:cs="Arial"/>
              </w:rPr>
              <w:t>Tactical Communications Group, LLC.</w:t>
            </w:r>
          </w:p>
          <w:p w14:paraId="062238DD" w14:textId="77777777" w:rsidR="0000405E" w:rsidRPr="0077107E" w:rsidRDefault="0000405E" w:rsidP="0000405E">
            <w:pPr>
              <w:widowControl w:val="0"/>
              <w:autoSpaceDE w:val="0"/>
              <w:autoSpaceDN w:val="0"/>
              <w:adjustRightInd w:val="0"/>
              <w:spacing w:after="60"/>
              <w:ind w:left="685" w:right="10"/>
              <w:rPr>
                <w:rFonts w:ascii="Arial" w:hAnsi="Arial" w:cs="Arial"/>
              </w:rPr>
            </w:pPr>
            <w:r w:rsidRPr="0077107E">
              <w:rPr>
                <w:rFonts w:ascii="Arial" w:hAnsi="Arial" w:cs="Arial"/>
              </w:rPr>
              <w:t xml:space="preserve">2 Highwood Drivem </w:t>
            </w:r>
          </w:p>
          <w:p w14:paraId="69EC3B84" w14:textId="77777777" w:rsidR="0000405E" w:rsidRPr="0077107E" w:rsidRDefault="0000405E" w:rsidP="0000405E">
            <w:pPr>
              <w:widowControl w:val="0"/>
              <w:autoSpaceDE w:val="0"/>
              <w:autoSpaceDN w:val="0"/>
              <w:adjustRightInd w:val="0"/>
              <w:spacing w:after="60"/>
              <w:ind w:left="685" w:right="10"/>
              <w:rPr>
                <w:rFonts w:ascii="Arial" w:hAnsi="Arial" w:cs="Arial"/>
              </w:rPr>
            </w:pPr>
            <w:r w:rsidRPr="0077107E">
              <w:rPr>
                <w:rFonts w:ascii="Arial" w:hAnsi="Arial" w:cs="Arial"/>
              </w:rPr>
              <w:t>Bldg 2 Suite 200,</w:t>
            </w:r>
          </w:p>
          <w:p w14:paraId="26B430DD" w14:textId="77777777" w:rsidR="0000405E" w:rsidRPr="0077107E" w:rsidRDefault="0000405E" w:rsidP="0000405E">
            <w:pPr>
              <w:widowControl w:val="0"/>
              <w:autoSpaceDE w:val="0"/>
              <w:autoSpaceDN w:val="0"/>
              <w:adjustRightInd w:val="0"/>
              <w:spacing w:after="60"/>
              <w:ind w:left="685" w:right="10"/>
              <w:rPr>
                <w:rFonts w:ascii="Arial" w:hAnsi="Arial" w:cs="Arial"/>
              </w:rPr>
            </w:pPr>
            <w:r w:rsidRPr="0077107E">
              <w:rPr>
                <w:rFonts w:ascii="Arial" w:hAnsi="Arial" w:cs="Arial"/>
              </w:rPr>
              <w:t xml:space="preserve">Tewksbury, </w:t>
            </w:r>
          </w:p>
          <w:p w14:paraId="69C35610" w14:textId="77777777" w:rsidR="0000405E" w:rsidRPr="0077107E" w:rsidRDefault="0000405E" w:rsidP="0000405E">
            <w:pPr>
              <w:widowControl w:val="0"/>
              <w:autoSpaceDE w:val="0"/>
              <w:autoSpaceDN w:val="0"/>
              <w:adjustRightInd w:val="0"/>
              <w:spacing w:after="60"/>
              <w:ind w:left="685" w:right="10"/>
              <w:rPr>
                <w:rFonts w:ascii="Arial" w:hAnsi="Arial" w:cs="Arial"/>
              </w:rPr>
            </w:pPr>
            <w:r w:rsidRPr="0077107E">
              <w:rPr>
                <w:rFonts w:ascii="Arial" w:hAnsi="Arial" w:cs="Arial"/>
              </w:rPr>
              <w:t>MA 01876 USA</w:t>
            </w:r>
          </w:p>
          <w:p w14:paraId="05C9A478" w14:textId="77777777" w:rsidR="0000405E" w:rsidRPr="0077107E" w:rsidRDefault="0000405E" w:rsidP="0000405E">
            <w:pPr>
              <w:widowControl w:val="0"/>
              <w:autoSpaceDE w:val="0"/>
              <w:autoSpaceDN w:val="0"/>
              <w:adjustRightInd w:val="0"/>
              <w:spacing w:after="60"/>
              <w:ind w:left="685" w:right="10"/>
              <w:rPr>
                <w:rFonts w:ascii="Arial" w:hAnsi="Arial" w:cs="Arial"/>
              </w:rPr>
            </w:pPr>
          </w:p>
          <w:p w14:paraId="23B73E5A" w14:textId="77777777" w:rsidR="0000405E" w:rsidRPr="00A50546" w:rsidRDefault="0000405E" w:rsidP="0000405E">
            <w:pPr>
              <w:widowControl w:val="0"/>
              <w:autoSpaceDE w:val="0"/>
              <w:autoSpaceDN w:val="0"/>
              <w:adjustRightInd w:val="0"/>
              <w:spacing w:after="60"/>
              <w:ind w:left="685" w:right="10"/>
              <w:rPr>
                <w:rFonts w:ascii="Arial" w:hAnsi="Arial" w:cs="Arial"/>
                <w:sz w:val="24"/>
                <w:szCs w:val="24"/>
              </w:rPr>
            </w:pPr>
            <w:r w:rsidRPr="0077107E">
              <w:rPr>
                <w:rFonts w:ascii="Arial" w:hAnsi="Arial" w:cs="Arial"/>
                <w:color w:val="000000"/>
              </w:rPr>
              <w:t>Notices can be sent by electronic mail?  Yes</w:t>
            </w:r>
          </w:p>
        </w:tc>
      </w:tr>
      <w:tr w:rsidR="0000405E" w:rsidRPr="00A50546" w14:paraId="0BE96CDB"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6E5670E4" w14:textId="77777777" w:rsidR="0000405E" w:rsidRPr="00962B3A" w:rsidRDefault="0000405E" w:rsidP="0000405E">
            <w:pPr>
              <w:widowControl w:val="0"/>
              <w:autoSpaceDE w:val="0"/>
              <w:autoSpaceDN w:val="0"/>
              <w:adjustRightInd w:val="0"/>
              <w:spacing w:after="60"/>
              <w:ind w:left="118" w:right="10"/>
              <w:rPr>
                <w:rFonts w:ascii="Arial" w:hAnsi="Arial" w:cs="Arial"/>
                <w:b/>
                <w:bCs/>
                <w:color w:val="000000"/>
              </w:rPr>
            </w:pPr>
            <w:r w:rsidRPr="00962B3A">
              <w:rPr>
                <w:rFonts w:ascii="Arial" w:hAnsi="Arial" w:cs="Arial"/>
                <w:b/>
                <w:bCs/>
                <w:color w:val="000000"/>
              </w:rPr>
              <w:lastRenderedPageBreak/>
              <w:t>Condition 19.a – Progress Meetings:</w:t>
            </w:r>
          </w:p>
          <w:p w14:paraId="0535DE2E" w14:textId="77777777" w:rsidR="0000405E" w:rsidRPr="00962B3A" w:rsidRDefault="0000405E" w:rsidP="0000405E">
            <w:pPr>
              <w:widowControl w:val="0"/>
              <w:autoSpaceDE w:val="0"/>
              <w:autoSpaceDN w:val="0"/>
              <w:adjustRightInd w:val="0"/>
              <w:spacing w:after="60"/>
              <w:ind w:left="118" w:right="10"/>
              <w:rPr>
                <w:rFonts w:ascii="Arial" w:hAnsi="Arial" w:cs="Arial"/>
                <w:sz w:val="24"/>
                <w:szCs w:val="24"/>
              </w:rPr>
            </w:pPr>
          </w:p>
          <w:p w14:paraId="7E994E38" w14:textId="77777777" w:rsidR="0000405E" w:rsidRPr="00962B3A" w:rsidRDefault="0000405E" w:rsidP="0000405E">
            <w:pPr>
              <w:widowControl w:val="0"/>
              <w:autoSpaceDE w:val="0"/>
              <w:autoSpaceDN w:val="0"/>
              <w:adjustRightInd w:val="0"/>
              <w:spacing w:after="60"/>
              <w:ind w:left="118" w:right="10"/>
              <w:rPr>
                <w:rFonts w:ascii="Arial" w:hAnsi="Arial" w:cs="Arial"/>
                <w:color w:val="000000"/>
              </w:rPr>
            </w:pPr>
            <w:r w:rsidRPr="00962B3A">
              <w:rPr>
                <w:rFonts w:ascii="Arial" w:hAnsi="Arial" w:cs="Arial"/>
                <w:color w:val="000000"/>
              </w:rPr>
              <w:t>The Contractor shall be required to attend the following meetings:</w:t>
            </w:r>
          </w:p>
          <w:p w14:paraId="5A5AAD6F" w14:textId="77777777" w:rsidR="0000405E" w:rsidRPr="00962B3A" w:rsidRDefault="0000405E" w:rsidP="0000405E">
            <w:pPr>
              <w:widowControl w:val="0"/>
              <w:autoSpaceDE w:val="0"/>
              <w:autoSpaceDN w:val="0"/>
              <w:adjustRightInd w:val="0"/>
              <w:spacing w:after="60"/>
              <w:ind w:left="118" w:right="10"/>
              <w:rPr>
                <w:rFonts w:ascii="Arial" w:hAnsi="Arial" w:cs="Arial"/>
                <w:color w:val="000000"/>
              </w:rPr>
            </w:pPr>
          </w:p>
          <w:p w14:paraId="63BC5529" w14:textId="77777777" w:rsidR="0000405E" w:rsidRPr="00962B3A" w:rsidRDefault="0000405E" w:rsidP="0000405E">
            <w:pPr>
              <w:widowControl w:val="0"/>
              <w:autoSpaceDE w:val="0"/>
              <w:autoSpaceDN w:val="0"/>
              <w:adjustRightInd w:val="0"/>
              <w:spacing w:after="60"/>
              <w:ind w:left="118" w:right="10"/>
              <w:rPr>
                <w:rFonts w:ascii="Arial" w:hAnsi="Arial" w:cs="Arial"/>
                <w:color w:val="000000"/>
              </w:rPr>
            </w:pPr>
            <w:r w:rsidRPr="00962B3A">
              <w:rPr>
                <w:rFonts w:ascii="Arial" w:hAnsi="Arial" w:cs="Arial"/>
                <w:color w:val="000000"/>
              </w:rPr>
              <w:t>N/A</w:t>
            </w:r>
          </w:p>
          <w:p w14:paraId="4B1BFDEE" w14:textId="77777777" w:rsidR="0000405E" w:rsidRPr="00962B3A" w:rsidRDefault="0000405E" w:rsidP="0000405E">
            <w:pPr>
              <w:widowControl w:val="0"/>
              <w:autoSpaceDE w:val="0"/>
              <w:autoSpaceDN w:val="0"/>
              <w:adjustRightInd w:val="0"/>
              <w:spacing w:after="60"/>
              <w:ind w:left="118" w:right="10"/>
              <w:rPr>
                <w:rFonts w:ascii="Arial" w:hAnsi="Arial" w:cs="Arial"/>
                <w:sz w:val="24"/>
                <w:szCs w:val="24"/>
              </w:rPr>
            </w:pPr>
          </w:p>
        </w:tc>
      </w:tr>
      <w:tr w:rsidR="0000405E" w:rsidRPr="00A50546" w14:paraId="11984FCB"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1501B56C" w14:textId="77777777" w:rsidR="0000405E" w:rsidRPr="00962B3A" w:rsidRDefault="0000405E" w:rsidP="0000405E">
            <w:pPr>
              <w:widowControl w:val="0"/>
              <w:autoSpaceDE w:val="0"/>
              <w:autoSpaceDN w:val="0"/>
              <w:adjustRightInd w:val="0"/>
              <w:spacing w:after="60"/>
              <w:ind w:left="118" w:right="10"/>
              <w:rPr>
                <w:rFonts w:ascii="Arial" w:hAnsi="Arial" w:cs="Arial"/>
                <w:b/>
                <w:bCs/>
                <w:color w:val="000000"/>
              </w:rPr>
            </w:pPr>
            <w:r w:rsidRPr="00962B3A">
              <w:rPr>
                <w:rFonts w:ascii="Arial" w:hAnsi="Arial" w:cs="Arial"/>
                <w:b/>
                <w:bCs/>
                <w:color w:val="000000"/>
              </w:rPr>
              <w:t>Condition 19.b – Progress Reports:</w:t>
            </w:r>
          </w:p>
          <w:p w14:paraId="7D99BBFC" w14:textId="77777777" w:rsidR="0000405E" w:rsidRPr="00962B3A" w:rsidRDefault="0000405E" w:rsidP="0000405E">
            <w:pPr>
              <w:widowControl w:val="0"/>
              <w:autoSpaceDE w:val="0"/>
              <w:autoSpaceDN w:val="0"/>
              <w:adjustRightInd w:val="0"/>
              <w:spacing w:after="60"/>
              <w:ind w:left="118" w:right="10"/>
              <w:rPr>
                <w:rFonts w:ascii="Arial" w:hAnsi="Arial" w:cs="Arial"/>
                <w:sz w:val="24"/>
                <w:szCs w:val="24"/>
              </w:rPr>
            </w:pPr>
          </w:p>
          <w:p w14:paraId="0DCDA4E4" w14:textId="77777777" w:rsidR="0000405E" w:rsidRPr="00962B3A" w:rsidRDefault="0000405E" w:rsidP="0000405E">
            <w:pPr>
              <w:widowControl w:val="0"/>
              <w:autoSpaceDE w:val="0"/>
              <w:autoSpaceDN w:val="0"/>
              <w:adjustRightInd w:val="0"/>
              <w:spacing w:after="60"/>
              <w:ind w:left="118" w:right="10"/>
              <w:rPr>
                <w:rFonts w:ascii="Arial" w:hAnsi="Arial" w:cs="Arial"/>
                <w:color w:val="000000"/>
              </w:rPr>
            </w:pPr>
            <w:r w:rsidRPr="00962B3A">
              <w:rPr>
                <w:rFonts w:ascii="Arial" w:hAnsi="Arial" w:cs="Arial"/>
                <w:color w:val="000000"/>
              </w:rPr>
              <w:t>The Contractor is required to submit the following Reports:</w:t>
            </w:r>
          </w:p>
          <w:p w14:paraId="253B7980" w14:textId="77777777" w:rsidR="0000405E" w:rsidRPr="00962B3A" w:rsidRDefault="0000405E" w:rsidP="0000405E">
            <w:pPr>
              <w:widowControl w:val="0"/>
              <w:autoSpaceDE w:val="0"/>
              <w:autoSpaceDN w:val="0"/>
              <w:adjustRightInd w:val="0"/>
              <w:spacing w:after="60"/>
              <w:ind w:left="118" w:right="10"/>
              <w:rPr>
                <w:rFonts w:ascii="Arial" w:hAnsi="Arial" w:cs="Arial"/>
                <w:sz w:val="24"/>
                <w:szCs w:val="24"/>
              </w:rPr>
            </w:pPr>
          </w:p>
          <w:p w14:paraId="75B0DF97" w14:textId="77777777" w:rsidR="0000405E" w:rsidRPr="00962B3A" w:rsidRDefault="0000405E" w:rsidP="0000405E">
            <w:pPr>
              <w:widowControl w:val="0"/>
              <w:autoSpaceDE w:val="0"/>
              <w:autoSpaceDN w:val="0"/>
              <w:adjustRightInd w:val="0"/>
              <w:spacing w:after="60"/>
              <w:ind w:left="118" w:right="10"/>
              <w:rPr>
                <w:rFonts w:ascii="Arial" w:hAnsi="Arial" w:cs="Arial"/>
                <w:color w:val="000000"/>
              </w:rPr>
            </w:pPr>
            <w:r w:rsidRPr="00962B3A">
              <w:rPr>
                <w:rFonts w:ascii="Arial" w:hAnsi="Arial" w:cs="Arial"/>
                <w:color w:val="000000"/>
              </w:rPr>
              <w:t>N/A</w:t>
            </w:r>
          </w:p>
          <w:p w14:paraId="1D7E979F" w14:textId="77777777" w:rsidR="0000405E" w:rsidRPr="00962B3A" w:rsidRDefault="0000405E" w:rsidP="0000405E">
            <w:pPr>
              <w:widowControl w:val="0"/>
              <w:autoSpaceDE w:val="0"/>
              <w:autoSpaceDN w:val="0"/>
              <w:adjustRightInd w:val="0"/>
              <w:spacing w:after="60"/>
              <w:ind w:left="118" w:right="10"/>
              <w:rPr>
                <w:rFonts w:ascii="Arial" w:hAnsi="Arial" w:cs="Arial"/>
                <w:sz w:val="24"/>
                <w:szCs w:val="24"/>
              </w:rPr>
            </w:pPr>
          </w:p>
          <w:p w14:paraId="1C8B7AAB" w14:textId="77777777" w:rsidR="0000405E" w:rsidRPr="00962B3A" w:rsidRDefault="0000405E" w:rsidP="0000405E">
            <w:pPr>
              <w:widowControl w:val="0"/>
              <w:autoSpaceDE w:val="0"/>
              <w:autoSpaceDN w:val="0"/>
              <w:adjustRightInd w:val="0"/>
              <w:spacing w:after="60"/>
              <w:ind w:left="118" w:right="10"/>
              <w:rPr>
                <w:rFonts w:ascii="Arial" w:hAnsi="Arial" w:cs="Arial"/>
                <w:color w:val="000000"/>
              </w:rPr>
            </w:pPr>
            <w:r w:rsidRPr="00962B3A">
              <w:rPr>
                <w:rFonts w:ascii="Arial" w:hAnsi="Arial" w:cs="Arial"/>
                <w:color w:val="000000"/>
              </w:rPr>
              <w:t>Reports shall be Delivered to the following address:</w:t>
            </w:r>
          </w:p>
          <w:p w14:paraId="2DEDA5AC" w14:textId="77777777" w:rsidR="0000405E" w:rsidRPr="00962B3A" w:rsidRDefault="0000405E" w:rsidP="0000405E">
            <w:pPr>
              <w:widowControl w:val="0"/>
              <w:autoSpaceDE w:val="0"/>
              <w:autoSpaceDN w:val="0"/>
              <w:adjustRightInd w:val="0"/>
              <w:spacing w:after="60"/>
              <w:ind w:left="118" w:right="10"/>
              <w:rPr>
                <w:rFonts w:ascii="Arial" w:hAnsi="Arial" w:cs="Arial"/>
                <w:sz w:val="24"/>
                <w:szCs w:val="24"/>
              </w:rPr>
            </w:pPr>
          </w:p>
          <w:p w14:paraId="10F99021" w14:textId="77777777" w:rsidR="0000405E" w:rsidRPr="00962B3A" w:rsidRDefault="0000405E" w:rsidP="0000405E">
            <w:pPr>
              <w:widowControl w:val="0"/>
              <w:autoSpaceDE w:val="0"/>
              <w:autoSpaceDN w:val="0"/>
              <w:adjustRightInd w:val="0"/>
              <w:spacing w:after="60"/>
              <w:ind w:left="118" w:right="10"/>
              <w:rPr>
                <w:rFonts w:ascii="Arial" w:hAnsi="Arial" w:cs="Arial"/>
                <w:color w:val="000000"/>
              </w:rPr>
            </w:pPr>
            <w:r w:rsidRPr="00962B3A">
              <w:rPr>
                <w:rFonts w:ascii="Arial" w:hAnsi="Arial" w:cs="Arial"/>
                <w:color w:val="000000"/>
              </w:rPr>
              <w:t>N/A</w:t>
            </w:r>
          </w:p>
          <w:p w14:paraId="511AF0E5" w14:textId="77777777" w:rsidR="0000405E" w:rsidRPr="00962B3A" w:rsidRDefault="0000405E" w:rsidP="0000405E">
            <w:pPr>
              <w:widowControl w:val="0"/>
              <w:autoSpaceDE w:val="0"/>
              <w:autoSpaceDN w:val="0"/>
              <w:adjustRightInd w:val="0"/>
              <w:spacing w:after="60"/>
              <w:ind w:left="118" w:right="10"/>
              <w:rPr>
                <w:rFonts w:ascii="Arial" w:hAnsi="Arial" w:cs="Arial"/>
                <w:sz w:val="24"/>
                <w:szCs w:val="24"/>
              </w:rPr>
            </w:pPr>
          </w:p>
        </w:tc>
      </w:tr>
    </w:tbl>
    <w:p w14:paraId="1B39E6FB"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66" w:name="#SC3A"/>
      <w:bookmarkEnd w:id="566"/>
    </w:p>
    <w:p w14:paraId="175EE28F"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2E264458" w14:textId="77777777" w:rsidR="0000405E" w:rsidRPr="00A50546" w:rsidRDefault="0000405E" w:rsidP="0000405E">
      <w:pPr>
        <w:widowControl w:val="0"/>
        <w:autoSpaceDE w:val="0"/>
        <w:autoSpaceDN w:val="0"/>
        <w:adjustRightInd w:val="0"/>
        <w:spacing w:after="200" w:line="276" w:lineRule="auto"/>
        <w:ind w:left="120" w:right="114"/>
        <w:rPr>
          <w:rFonts w:ascii="Arial" w:hAnsi="Arial" w:cs="Arial"/>
          <w:sz w:val="24"/>
          <w:szCs w:val="24"/>
        </w:rPr>
      </w:pPr>
    </w:p>
    <w:p w14:paraId="0D18A6E2" w14:textId="77777777" w:rsidR="0000405E" w:rsidRPr="00A50546" w:rsidRDefault="0000405E" w:rsidP="0000405E">
      <w:pPr>
        <w:widowControl w:val="0"/>
        <w:autoSpaceDE w:val="0"/>
        <w:autoSpaceDN w:val="0"/>
        <w:adjustRightInd w:val="0"/>
        <w:ind w:left="120"/>
        <w:rPr>
          <w:rFonts w:ascii="Arial" w:hAnsi="Arial" w:cs="Arial"/>
          <w:color w:val="000000"/>
        </w:rPr>
      </w:pPr>
      <w:r w:rsidRPr="00A50546">
        <w:rPr>
          <w:rFonts w:ascii="Arial" w:hAnsi="Arial" w:cs="Arial"/>
          <w:sz w:val="24"/>
          <w:szCs w:val="24"/>
        </w:rPr>
        <w:br w:type="page"/>
      </w:r>
    </w:p>
    <w:p w14:paraId="05C6E773" w14:textId="77777777" w:rsidR="0000405E" w:rsidRPr="00A50546" w:rsidRDefault="0000405E" w:rsidP="0000405E">
      <w:pPr>
        <w:widowControl w:val="0"/>
        <w:autoSpaceDE w:val="0"/>
        <w:autoSpaceDN w:val="0"/>
        <w:adjustRightInd w:val="0"/>
        <w:spacing w:after="60"/>
        <w:ind w:left="120"/>
        <w:rPr>
          <w:rFonts w:ascii="Arial" w:hAnsi="Arial" w:cs="Arial"/>
          <w:b/>
          <w:bCs/>
          <w:color w:val="000000"/>
        </w:rPr>
      </w:pPr>
    </w:p>
    <w:tbl>
      <w:tblPr>
        <w:tblW w:w="8932" w:type="dxa"/>
        <w:tblInd w:w="130" w:type="dxa"/>
        <w:tblLayout w:type="fixed"/>
        <w:tblCellMar>
          <w:left w:w="0" w:type="dxa"/>
          <w:right w:w="0" w:type="dxa"/>
        </w:tblCellMar>
        <w:tblLook w:val="0000" w:firstRow="0" w:lastRow="0" w:firstColumn="0" w:lastColumn="0" w:noHBand="0" w:noVBand="0"/>
      </w:tblPr>
      <w:tblGrid>
        <w:gridCol w:w="8932"/>
      </w:tblGrid>
      <w:tr w:rsidR="0000405E" w:rsidRPr="00A50546" w14:paraId="2057CA99"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3AA9D4DC"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r w:rsidRPr="00A50546">
              <w:rPr>
                <w:rFonts w:ascii="Arial" w:hAnsi="Arial" w:cs="Arial"/>
                <w:b/>
                <w:bCs/>
                <w:color w:val="000000"/>
              </w:rPr>
              <w:t>Supply of Contractor Deliverables</w:t>
            </w:r>
          </w:p>
        </w:tc>
      </w:tr>
      <w:tr w:rsidR="0000405E" w:rsidRPr="00A50546" w14:paraId="2D3B240B"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63041EC8"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20 – Quality Assurance:</w:t>
            </w:r>
          </w:p>
          <w:p w14:paraId="301DB846" w14:textId="77777777" w:rsidR="0000405E" w:rsidRPr="0077107E" w:rsidRDefault="0000405E" w:rsidP="0000405E">
            <w:pPr>
              <w:widowControl w:val="0"/>
              <w:autoSpaceDE w:val="0"/>
              <w:autoSpaceDN w:val="0"/>
              <w:adjustRightInd w:val="0"/>
              <w:spacing w:after="60"/>
              <w:ind w:left="118" w:right="10"/>
              <w:rPr>
                <w:rFonts w:ascii="Arial" w:hAnsi="Arial" w:cs="Arial"/>
              </w:rPr>
            </w:pPr>
          </w:p>
          <w:p w14:paraId="7F331231" w14:textId="77777777" w:rsidR="0000405E" w:rsidRPr="0077107E" w:rsidRDefault="0000405E" w:rsidP="0000405E">
            <w:pPr>
              <w:widowControl w:val="0"/>
              <w:autoSpaceDE w:val="0"/>
              <w:autoSpaceDN w:val="0"/>
              <w:adjustRightInd w:val="0"/>
              <w:spacing w:after="60"/>
              <w:ind w:left="827" w:right="10"/>
              <w:rPr>
                <w:rFonts w:ascii="Arial" w:hAnsi="Arial" w:cs="Arial"/>
                <w:color w:val="000000"/>
              </w:rPr>
            </w:pPr>
            <w:r w:rsidRPr="0077107E">
              <w:rPr>
                <w:rFonts w:ascii="Arial" w:hAnsi="Arial" w:cs="Arial"/>
                <w:color w:val="000000"/>
              </w:rPr>
              <w:t xml:space="preserve">Is a Deliverable Quality Plan required for this Contract? </w:t>
            </w:r>
          </w:p>
          <w:p w14:paraId="654DEDEA" w14:textId="77777777" w:rsidR="0000405E" w:rsidRPr="0077107E" w:rsidRDefault="0000405E" w:rsidP="0000405E">
            <w:pPr>
              <w:spacing w:before="120" w:after="120"/>
              <w:ind w:left="567"/>
              <w:rPr>
                <w:rStyle w:val="Style10pt"/>
                <w:rFonts w:ascii="Arial" w:hAnsi="Arial" w:cs="Arial"/>
                <w:sz w:val="22"/>
              </w:rPr>
            </w:pPr>
            <w:r w:rsidRPr="0077107E">
              <w:rPr>
                <w:rStyle w:val="Style10pt"/>
                <w:rFonts w:ascii="Arial" w:hAnsi="Arial" w:cs="Arial"/>
                <w:sz w:val="22"/>
              </w:rPr>
              <w:t xml:space="preserve">Yes                                              </w:t>
            </w:r>
            <w:r w:rsidRPr="0077107E">
              <w:rPr>
                <w:rFonts w:ascii="Arial" w:hAnsi="Arial" w:cs="Arial"/>
              </w:rPr>
              <w:fldChar w:fldCharType="begin">
                <w:ffData>
                  <w:name w:val=""/>
                  <w:enabled/>
                  <w:calcOnExit w:val="0"/>
                  <w:checkBox>
                    <w:sizeAuto/>
                    <w:default w:val="0"/>
                  </w:checkBox>
                </w:ffData>
              </w:fldChar>
            </w:r>
            <w:r w:rsidRPr="0077107E">
              <w:rPr>
                <w:rFonts w:ascii="Arial" w:hAnsi="Arial" w:cs="Arial"/>
              </w:rPr>
              <w:instrText xml:space="preserve"> FORMCHECKBOX </w:instrText>
            </w:r>
            <w:r w:rsidR="00C56417">
              <w:rPr>
                <w:rFonts w:ascii="Arial" w:hAnsi="Arial" w:cs="Arial"/>
              </w:rPr>
            </w:r>
            <w:r w:rsidR="00C56417">
              <w:rPr>
                <w:rFonts w:ascii="Arial" w:hAnsi="Arial" w:cs="Arial"/>
              </w:rPr>
              <w:fldChar w:fldCharType="separate"/>
            </w:r>
            <w:r w:rsidRPr="0077107E">
              <w:rPr>
                <w:rFonts w:ascii="Arial" w:hAnsi="Arial" w:cs="Arial"/>
              </w:rPr>
              <w:fldChar w:fldCharType="end"/>
            </w:r>
          </w:p>
          <w:p w14:paraId="79AD1D9E" w14:textId="77777777" w:rsidR="0000405E" w:rsidRPr="0077107E" w:rsidRDefault="0000405E" w:rsidP="0000405E">
            <w:pPr>
              <w:spacing w:before="120" w:after="120"/>
              <w:ind w:left="567"/>
              <w:rPr>
                <w:rFonts w:ascii="Arial" w:hAnsi="Arial" w:cs="Arial"/>
              </w:rPr>
            </w:pPr>
            <w:r w:rsidRPr="0077107E">
              <w:rPr>
                <w:rStyle w:val="Style10pt"/>
                <w:rFonts w:ascii="Arial" w:hAnsi="Arial" w:cs="Arial"/>
                <w:sz w:val="22"/>
              </w:rPr>
              <w:t xml:space="preserve">No                                                </w:t>
            </w:r>
            <w:bookmarkStart w:id="567" w:name="QA_Plan_Y"/>
            <w:r w:rsidRPr="0077107E">
              <w:rPr>
                <w:rFonts w:ascii="Arial" w:hAnsi="Arial" w:cs="Arial"/>
              </w:rPr>
              <w:fldChar w:fldCharType="begin">
                <w:ffData>
                  <w:name w:val="QA_Plan_Y"/>
                  <w:enabled/>
                  <w:calcOnExit w:val="0"/>
                  <w:checkBox>
                    <w:sizeAuto/>
                    <w:default w:val="1"/>
                  </w:checkBox>
                </w:ffData>
              </w:fldChar>
            </w:r>
            <w:r w:rsidRPr="0077107E">
              <w:rPr>
                <w:rFonts w:ascii="Arial" w:hAnsi="Arial" w:cs="Arial"/>
              </w:rPr>
              <w:instrText xml:space="preserve"> FORMCHECKBOX </w:instrText>
            </w:r>
            <w:r w:rsidR="00C56417">
              <w:rPr>
                <w:rFonts w:ascii="Arial" w:hAnsi="Arial" w:cs="Arial"/>
              </w:rPr>
            </w:r>
            <w:r w:rsidR="00C56417">
              <w:rPr>
                <w:rFonts w:ascii="Arial" w:hAnsi="Arial" w:cs="Arial"/>
              </w:rPr>
              <w:fldChar w:fldCharType="separate"/>
            </w:r>
            <w:r w:rsidRPr="0077107E">
              <w:rPr>
                <w:rFonts w:ascii="Arial" w:hAnsi="Arial" w:cs="Arial"/>
              </w:rPr>
              <w:fldChar w:fldCharType="end"/>
            </w:r>
            <w:bookmarkEnd w:id="567"/>
          </w:p>
          <w:p w14:paraId="01564105" w14:textId="77777777" w:rsidR="0000405E" w:rsidRPr="0077107E" w:rsidRDefault="0000405E" w:rsidP="0000405E">
            <w:pPr>
              <w:widowControl w:val="0"/>
              <w:autoSpaceDE w:val="0"/>
              <w:autoSpaceDN w:val="0"/>
              <w:adjustRightInd w:val="0"/>
              <w:spacing w:after="60"/>
              <w:ind w:left="827" w:right="10"/>
              <w:rPr>
                <w:rFonts w:ascii="Arial" w:hAnsi="Arial" w:cs="Arial"/>
                <w:color w:val="000000"/>
              </w:rPr>
            </w:pPr>
          </w:p>
          <w:p w14:paraId="650911CA" w14:textId="77777777" w:rsidR="0000405E" w:rsidRPr="0077107E" w:rsidRDefault="0000405E" w:rsidP="0000405E">
            <w:pPr>
              <w:widowControl w:val="0"/>
              <w:autoSpaceDE w:val="0"/>
              <w:autoSpaceDN w:val="0"/>
              <w:adjustRightInd w:val="0"/>
              <w:spacing w:after="60"/>
              <w:ind w:left="118" w:right="10"/>
              <w:rPr>
                <w:rFonts w:ascii="Arial" w:hAnsi="Arial" w:cs="Arial"/>
              </w:rPr>
            </w:pPr>
          </w:p>
          <w:p w14:paraId="27FC5C56" w14:textId="77777777" w:rsidR="0000405E" w:rsidRPr="0077107E" w:rsidRDefault="0000405E" w:rsidP="0000405E">
            <w:pPr>
              <w:widowControl w:val="0"/>
              <w:autoSpaceDE w:val="0"/>
              <w:autoSpaceDN w:val="0"/>
              <w:adjustRightInd w:val="0"/>
              <w:spacing w:after="60"/>
              <w:ind w:left="827" w:right="10"/>
              <w:rPr>
                <w:rFonts w:ascii="Arial" w:hAnsi="Arial" w:cs="Arial"/>
                <w:color w:val="000000"/>
              </w:rPr>
            </w:pPr>
            <w:r w:rsidRPr="0077107E">
              <w:rPr>
                <w:rFonts w:ascii="Arial" w:hAnsi="Arial" w:cs="Arial"/>
                <w:color w:val="000000"/>
              </w:rPr>
              <w:t>If required, the Deliverable Quality Plan must be set out as defined in AQAP 2105 and delivered to the Authority (Quality) within XX Business Days of Contract Award.  Once agreed by the Authority the Quality Plan shall be incorporated into the Contract.  The Contractor shall remain at all times solely responsible for the accuracy, suitability and applicability of the Deliverable Quality Plan.</w:t>
            </w:r>
          </w:p>
          <w:p w14:paraId="176F080A" w14:textId="77777777" w:rsidR="0000405E" w:rsidRPr="0077107E" w:rsidRDefault="0000405E" w:rsidP="0000405E">
            <w:pPr>
              <w:widowControl w:val="0"/>
              <w:autoSpaceDE w:val="0"/>
              <w:autoSpaceDN w:val="0"/>
              <w:adjustRightInd w:val="0"/>
              <w:spacing w:after="60"/>
              <w:ind w:left="118" w:right="10"/>
              <w:rPr>
                <w:rFonts w:ascii="Arial" w:hAnsi="Arial" w:cs="Arial"/>
              </w:rPr>
            </w:pPr>
          </w:p>
          <w:p w14:paraId="19943556" w14:textId="77777777" w:rsidR="0000405E" w:rsidRPr="0077107E" w:rsidRDefault="0000405E" w:rsidP="0000405E">
            <w:pPr>
              <w:widowControl w:val="0"/>
              <w:autoSpaceDE w:val="0"/>
              <w:autoSpaceDN w:val="0"/>
              <w:adjustRightInd w:val="0"/>
              <w:spacing w:after="60"/>
              <w:ind w:left="118" w:right="10"/>
              <w:rPr>
                <w:rFonts w:ascii="Arial" w:hAnsi="Arial" w:cs="Arial"/>
                <w:color w:val="000000"/>
              </w:rPr>
            </w:pPr>
            <w:r w:rsidRPr="0077107E">
              <w:rPr>
                <w:rFonts w:ascii="Arial" w:hAnsi="Arial" w:cs="Arial"/>
                <w:color w:val="000000"/>
              </w:rPr>
              <w:t>Other Quality Assurance Requirements:</w:t>
            </w:r>
          </w:p>
          <w:p w14:paraId="65CEE594" w14:textId="77777777" w:rsidR="0000405E" w:rsidRPr="0077107E" w:rsidRDefault="0000405E" w:rsidP="0000405E">
            <w:pPr>
              <w:widowControl w:val="0"/>
              <w:autoSpaceDE w:val="0"/>
              <w:autoSpaceDN w:val="0"/>
              <w:adjustRightInd w:val="0"/>
              <w:spacing w:after="60"/>
              <w:ind w:left="118" w:right="10"/>
              <w:rPr>
                <w:rFonts w:ascii="Arial" w:hAnsi="Arial" w:cs="Arial"/>
              </w:rPr>
            </w:pPr>
            <w:r w:rsidRPr="0077107E">
              <w:rPr>
                <w:rFonts w:ascii="Arial" w:hAnsi="Arial" w:cs="Arial"/>
              </w:rPr>
              <w:t>Def Stan. 05-135, Issue 2 – Avoidance of Counterfeit Materiel</w:t>
            </w:r>
          </w:p>
          <w:p w14:paraId="4D4A4797" w14:textId="77777777" w:rsidR="0000405E" w:rsidRPr="0077107E" w:rsidRDefault="0000405E" w:rsidP="0000405E">
            <w:pPr>
              <w:keepNext/>
              <w:keepLines/>
              <w:widowControl w:val="0"/>
              <w:autoSpaceDE w:val="0"/>
              <w:autoSpaceDN w:val="0"/>
              <w:adjustRightInd w:val="0"/>
              <w:spacing w:line="276" w:lineRule="auto"/>
              <w:ind w:left="120" w:right="114"/>
              <w:rPr>
                <w:rFonts w:ascii="Arial" w:hAnsi="Arial" w:cs="Arial"/>
                <w:b/>
                <w:bCs/>
                <w:color w:val="000000"/>
              </w:rPr>
            </w:pPr>
          </w:p>
          <w:p w14:paraId="35A94A1E" w14:textId="77777777" w:rsidR="0000405E" w:rsidRPr="0077107E" w:rsidRDefault="0000405E" w:rsidP="0000405E">
            <w:pPr>
              <w:keepNext/>
              <w:keepLines/>
              <w:widowControl w:val="0"/>
              <w:autoSpaceDE w:val="0"/>
              <w:autoSpaceDN w:val="0"/>
              <w:adjustRightInd w:val="0"/>
              <w:spacing w:line="276" w:lineRule="auto"/>
              <w:ind w:left="120" w:right="114"/>
              <w:rPr>
                <w:rFonts w:ascii="Arial" w:hAnsi="Arial" w:cs="Arial"/>
              </w:rPr>
            </w:pPr>
            <w:r w:rsidRPr="0077107E">
              <w:rPr>
                <w:rFonts w:ascii="Arial" w:hAnsi="Arial" w:cs="Arial"/>
                <w:b/>
                <w:bCs/>
                <w:color w:val="000000"/>
              </w:rPr>
              <w:t>No Specific QMS</w:t>
            </w:r>
          </w:p>
          <w:p w14:paraId="3A8D27B5" w14:textId="77777777" w:rsidR="0000405E" w:rsidRPr="0077107E" w:rsidRDefault="0000405E" w:rsidP="0000405E">
            <w:pPr>
              <w:widowControl w:val="0"/>
              <w:autoSpaceDE w:val="0"/>
              <w:autoSpaceDN w:val="0"/>
              <w:adjustRightInd w:val="0"/>
              <w:spacing w:after="200" w:line="276" w:lineRule="auto"/>
              <w:ind w:left="120" w:right="114"/>
              <w:rPr>
                <w:rFonts w:ascii="Arial" w:hAnsi="Arial" w:cs="Arial"/>
              </w:rPr>
            </w:pPr>
            <w:r w:rsidRPr="0077107E">
              <w:rPr>
                <w:rFonts w:ascii="Arial" w:hAnsi="Arial" w:cs="Arial"/>
                <w:color w:val="000000"/>
              </w:rPr>
              <w:t>No Specific Quality Management System requirements are defined. This does not relieve the Supplier of providing conforming Products under this Contract.</w:t>
            </w:r>
          </w:p>
          <w:p w14:paraId="5439172E"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p>
        </w:tc>
      </w:tr>
      <w:tr w:rsidR="0000405E" w:rsidRPr="00A50546" w14:paraId="34BE5A35"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50E275CA"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21 – Marking of Contractor Deliverables:</w:t>
            </w:r>
          </w:p>
          <w:p w14:paraId="1ACD9E47"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p w14:paraId="5D3DBFBD" w14:textId="77777777" w:rsidR="0000405E" w:rsidRPr="0077107E"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        </w:t>
            </w:r>
            <w:r w:rsidRPr="0077107E">
              <w:rPr>
                <w:rFonts w:ascii="Arial" w:hAnsi="Arial" w:cs="Arial"/>
                <w:color w:val="000000"/>
              </w:rPr>
              <w:t xml:space="preserve">Special Marking requirements: </w:t>
            </w:r>
          </w:p>
          <w:p w14:paraId="24F1AD79" w14:textId="77777777" w:rsidR="0000405E" w:rsidRPr="0077107E" w:rsidRDefault="0000405E" w:rsidP="0000405E">
            <w:pPr>
              <w:widowControl w:val="0"/>
              <w:autoSpaceDE w:val="0"/>
              <w:autoSpaceDN w:val="0"/>
              <w:adjustRightInd w:val="0"/>
              <w:spacing w:after="60"/>
              <w:ind w:left="827" w:right="10"/>
              <w:rPr>
                <w:rFonts w:ascii="Arial" w:hAnsi="Arial" w:cs="Arial"/>
                <w:color w:val="000000"/>
              </w:rPr>
            </w:pPr>
          </w:p>
          <w:p w14:paraId="6698BF71" w14:textId="77777777" w:rsidR="0000405E" w:rsidRPr="0077107E" w:rsidRDefault="0000405E" w:rsidP="0000405E">
            <w:pPr>
              <w:widowControl w:val="0"/>
              <w:autoSpaceDE w:val="0"/>
              <w:autoSpaceDN w:val="0"/>
              <w:adjustRightInd w:val="0"/>
              <w:spacing w:after="60"/>
              <w:ind w:left="827" w:right="10"/>
              <w:rPr>
                <w:rFonts w:ascii="Arial" w:hAnsi="Arial" w:cs="Arial"/>
              </w:rPr>
            </w:pPr>
            <w:r w:rsidRPr="0077107E">
              <w:rPr>
                <w:rFonts w:ascii="Arial" w:hAnsi="Arial" w:cs="Arial"/>
              </w:rPr>
              <w:t xml:space="preserve">       N/A</w:t>
            </w:r>
          </w:p>
          <w:p w14:paraId="0CF52CA4"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tc>
      </w:tr>
      <w:tr w:rsidR="0000405E" w:rsidRPr="00A50546" w14:paraId="77493FB4"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059779CD"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23 - Supply of Data for Hazardous Contractor Deliverables, Materials and Substances:</w:t>
            </w:r>
          </w:p>
          <w:p w14:paraId="1F285915"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p>
          <w:p w14:paraId="69EE4987" w14:textId="77777777" w:rsidR="0000405E" w:rsidRPr="0077107E" w:rsidRDefault="0000405E" w:rsidP="0000405E">
            <w:pPr>
              <w:widowControl w:val="0"/>
              <w:autoSpaceDE w:val="0"/>
              <w:autoSpaceDN w:val="0"/>
              <w:adjustRightInd w:val="0"/>
              <w:spacing w:after="60"/>
              <w:ind w:left="685" w:right="10"/>
              <w:rPr>
                <w:rFonts w:ascii="Arial" w:hAnsi="Arial" w:cs="Arial"/>
                <w:color w:val="000000"/>
              </w:rPr>
            </w:pPr>
            <w:r w:rsidRPr="0077107E">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7587A425" w14:textId="77777777" w:rsidR="0000405E" w:rsidRPr="0077107E" w:rsidRDefault="0000405E" w:rsidP="0000405E">
            <w:pPr>
              <w:widowControl w:val="0"/>
              <w:autoSpaceDE w:val="0"/>
              <w:autoSpaceDN w:val="0"/>
              <w:adjustRightInd w:val="0"/>
              <w:spacing w:after="60"/>
              <w:ind w:left="685" w:right="10"/>
              <w:rPr>
                <w:rFonts w:ascii="Arial" w:hAnsi="Arial" w:cs="Arial"/>
                <w:sz w:val="24"/>
                <w:szCs w:val="24"/>
              </w:rPr>
            </w:pPr>
          </w:p>
          <w:p w14:paraId="6FB1130E" w14:textId="77777777" w:rsidR="0000405E" w:rsidRPr="0077107E" w:rsidRDefault="0000405E" w:rsidP="0000405E">
            <w:pPr>
              <w:widowControl w:val="0"/>
              <w:autoSpaceDE w:val="0"/>
              <w:autoSpaceDN w:val="0"/>
              <w:adjustRightInd w:val="0"/>
              <w:spacing w:after="60"/>
              <w:ind w:left="685" w:right="10"/>
              <w:rPr>
                <w:rFonts w:ascii="Arial" w:hAnsi="Arial" w:cs="Arial"/>
                <w:color w:val="000000"/>
              </w:rPr>
            </w:pPr>
            <w:r w:rsidRPr="0077107E">
              <w:rPr>
                <w:rFonts w:ascii="Arial" w:hAnsi="Arial" w:cs="Arial"/>
                <w:color w:val="000000"/>
              </w:rPr>
              <w:t>a)  The Authority’s Representative (Commercial)</w:t>
            </w:r>
          </w:p>
          <w:p w14:paraId="7734E469" w14:textId="77777777" w:rsidR="0000405E" w:rsidRPr="0077107E" w:rsidRDefault="0000405E" w:rsidP="0000405E">
            <w:pPr>
              <w:widowControl w:val="0"/>
              <w:autoSpaceDE w:val="0"/>
              <w:autoSpaceDN w:val="0"/>
              <w:adjustRightInd w:val="0"/>
              <w:spacing w:after="60"/>
              <w:ind w:left="685" w:right="10"/>
              <w:rPr>
                <w:rFonts w:ascii="Arial" w:hAnsi="Arial" w:cs="Arial"/>
                <w:sz w:val="24"/>
                <w:szCs w:val="24"/>
              </w:rPr>
            </w:pPr>
          </w:p>
          <w:p w14:paraId="432B98BD" w14:textId="77777777" w:rsidR="0000405E" w:rsidRPr="0077107E" w:rsidRDefault="0000405E" w:rsidP="0000405E">
            <w:pPr>
              <w:widowControl w:val="0"/>
              <w:autoSpaceDE w:val="0"/>
              <w:autoSpaceDN w:val="0"/>
              <w:adjustRightInd w:val="0"/>
              <w:spacing w:after="60"/>
              <w:ind w:left="685" w:right="10"/>
              <w:rPr>
                <w:rFonts w:ascii="Arial" w:hAnsi="Arial" w:cs="Arial"/>
                <w:color w:val="000000"/>
              </w:rPr>
            </w:pPr>
            <w:r w:rsidRPr="0077107E">
              <w:rPr>
                <w:rFonts w:ascii="Arial" w:hAnsi="Arial" w:cs="Arial"/>
                <w:color w:val="000000"/>
              </w:rPr>
              <w:t xml:space="preserve">b)  Defence Safety Authority – </w:t>
            </w:r>
            <w:hyperlink r:id="rId21" w:history="1">
              <w:r w:rsidRPr="0077107E">
                <w:rPr>
                  <w:rStyle w:val="Hyperlink"/>
                  <w:rFonts w:ascii="Arial" w:hAnsi="Arial" w:cs="Arial"/>
                </w:rPr>
                <w:t>DESTECH-QSEPEnv-HSISMulti@mod.gov.uk</w:t>
              </w:r>
            </w:hyperlink>
          </w:p>
          <w:p w14:paraId="7A8F6997" w14:textId="77777777" w:rsidR="0000405E" w:rsidRPr="0077107E" w:rsidRDefault="0000405E" w:rsidP="0000405E">
            <w:pPr>
              <w:widowControl w:val="0"/>
              <w:autoSpaceDE w:val="0"/>
              <w:autoSpaceDN w:val="0"/>
              <w:adjustRightInd w:val="0"/>
              <w:spacing w:after="60"/>
              <w:ind w:left="685" w:right="10"/>
              <w:rPr>
                <w:rStyle w:val="Hyperlink"/>
                <w:rFonts w:ascii="Arial" w:hAnsi="Arial" w:cs="Arial"/>
                <w:szCs w:val="20"/>
                <w:shd w:val="clear" w:color="auto" w:fill="FFFF99"/>
              </w:rPr>
            </w:pPr>
            <w:r w:rsidRPr="0077107E">
              <w:rPr>
                <w:rFonts w:ascii="Arial" w:hAnsi="Arial" w:cs="Arial"/>
                <w:color w:val="000000"/>
              </w:rPr>
              <w:t xml:space="preserve"> </w:t>
            </w:r>
          </w:p>
          <w:p w14:paraId="6AD2CB60" w14:textId="77777777" w:rsidR="0000405E" w:rsidRPr="0077107E" w:rsidRDefault="0000405E" w:rsidP="0000405E">
            <w:pPr>
              <w:widowControl w:val="0"/>
              <w:autoSpaceDE w:val="0"/>
              <w:autoSpaceDN w:val="0"/>
              <w:adjustRightInd w:val="0"/>
              <w:spacing w:after="60"/>
              <w:ind w:left="685" w:right="10"/>
              <w:rPr>
                <w:rFonts w:ascii="Arial" w:hAnsi="Arial" w:cs="Arial"/>
                <w:sz w:val="24"/>
                <w:szCs w:val="24"/>
              </w:rPr>
            </w:pPr>
          </w:p>
          <w:p w14:paraId="33D11617" w14:textId="77777777" w:rsidR="0000405E" w:rsidRPr="00A50546" w:rsidRDefault="0000405E" w:rsidP="0000405E">
            <w:pPr>
              <w:widowControl w:val="0"/>
              <w:autoSpaceDE w:val="0"/>
              <w:autoSpaceDN w:val="0"/>
              <w:adjustRightInd w:val="0"/>
              <w:spacing w:after="60"/>
              <w:ind w:left="685" w:right="10"/>
              <w:rPr>
                <w:rFonts w:ascii="Arial" w:hAnsi="Arial" w:cs="Arial"/>
                <w:sz w:val="24"/>
                <w:szCs w:val="24"/>
              </w:rPr>
            </w:pPr>
            <w:r w:rsidRPr="0077107E">
              <w:rPr>
                <w:rFonts w:ascii="Arial" w:hAnsi="Arial" w:cs="Arial"/>
                <w:color w:val="000000"/>
              </w:rPr>
              <w:t>to be Delivered no later than one (1) month prior to the Delivery Date for the Contract Deliverable or by the following date:</w:t>
            </w:r>
            <w:r w:rsidRPr="00A50546">
              <w:rPr>
                <w:rFonts w:ascii="Arial" w:hAnsi="Arial" w:cs="Arial"/>
                <w:color w:val="000000"/>
              </w:rPr>
              <w:t xml:space="preserve"> </w:t>
            </w:r>
          </w:p>
        </w:tc>
      </w:tr>
      <w:tr w:rsidR="0000405E" w:rsidRPr="00A50546" w14:paraId="6012A616"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501DC3F1" w14:textId="77777777" w:rsidR="0000405E" w:rsidRPr="00FE1BB5" w:rsidRDefault="0000405E" w:rsidP="0000405E">
            <w:pPr>
              <w:widowControl w:val="0"/>
              <w:autoSpaceDE w:val="0"/>
              <w:autoSpaceDN w:val="0"/>
              <w:adjustRightInd w:val="0"/>
              <w:spacing w:after="60"/>
              <w:ind w:left="118" w:right="10"/>
              <w:rPr>
                <w:rFonts w:ascii="Arial" w:hAnsi="Arial" w:cs="Arial"/>
                <w:b/>
                <w:bCs/>
                <w:color w:val="000000"/>
              </w:rPr>
            </w:pPr>
            <w:r w:rsidRPr="00FE1BB5">
              <w:rPr>
                <w:rFonts w:ascii="Arial" w:hAnsi="Arial" w:cs="Arial"/>
                <w:b/>
                <w:bCs/>
                <w:color w:val="000000"/>
              </w:rPr>
              <w:lastRenderedPageBreak/>
              <w:t>Condition 24 – Timber and Wood-Derived Products:</w:t>
            </w:r>
          </w:p>
          <w:p w14:paraId="20F2CF97" w14:textId="77777777" w:rsidR="0000405E" w:rsidRPr="00FE1BB5" w:rsidRDefault="0000405E" w:rsidP="0000405E">
            <w:pPr>
              <w:widowControl w:val="0"/>
              <w:autoSpaceDE w:val="0"/>
              <w:autoSpaceDN w:val="0"/>
              <w:adjustRightInd w:val="0"/>
              <w:spacing w:after="60"/>
              <w:ind w:left="838" w:right="10"/>
              <w:rPr>
                <w:rFonts w:ascii="Arial" w:hAnsi="Arial" w:cs="Arial"/>
                <w:sz w:val="24"/>
                <w:szCs w:val="24"/>
              </w:rPr>
            </w:pPr>
          </w:p>
          <w:p w14:paraId="1E12A1EF" w14:textId="77777777" w:rsidR="0000405E" w:rsidRPr="00FE1BB5" w:rsidRDefault="0000405E" w:rsidP="0000405E">
            <w:pPr>
              <w:widowControl w:val="0"/>
              <w:autoSpaceDE w:val="0"/>
              <w:autoSpaceDN w:val="0"/>
              <w:adjustRightInd w:val="0"/>
              <w:spacing w:after="60"/>
              <w:ind w:left="838" w:right="10"/>
              <w:rPr>
                <w:rFonts w:ascii="Arial" w:hAnsi="Arial" w:cs="Arial"/>
                <w:color w:val="000000"/>
              </w:rPr>
            </w:pPr>
            <w:r w:rsidRPr="00FE1BB5">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4BDB0BA4" w14:textId="77777777" w:rsidR="0000405E" w:rsidRPr="00FE1BB5" w:rsidRDefault="0000405E" w:rsidP="0000405E">
            <w:pPr>
              <w:widowControl w:val="0"/>
              <w:autoSpaceDE w:val="0"/>
              <w:autoSpaceDN w:val="0"/>
              <w:adjustRightInd w:val="0"/>
              <w:spacing w:after="60"/>
              <w:ind w:left="838" w:right="10"/>
              <w:rPr>
                <w:rFonts w:ascii="Arial" w:hAnsi="Arial" w:cs="Arial"/>
                <w:sz w:val="24"/>
                <w:szCs w:val="24"/>
              </w:rPr>
            </w:pPr>
          </w:p>
          <w:p w14:paraId="2D5A66CD" w14:textId="77777777" w:rsidR="0000405E" w:rsidRPr="00FE1BB5" w:rsidRDefault="0000405E" w:rsidP="0000405E">
            <w:pPr>
              <w:widowControl w:val="0"/>
              <w:autoSpaceDE w:val="0"/>
              <w:autoSpaceDN w:val="0"/>
              <w:adjustRightInd w:val="0"/>
              <w:spacing w:after="60"/>
              <w:ind w:left="838" w:right="10"/>
              <w:rPr>
                <w:rFonts w:ascii="Arial" w:hAnsi="Arial" w:cs="Arial"/>
                <w:color w:val="000000"/>
              </w:rPr>
            </w:pPr>
            <w:r w:rsidRPr="00FE1BB5">
              <w:rPr>
                <w:rFonts w:ascii="Arial" w:hAnsi="Arial" w:cs="Arial"/>
                <w:color w:val="000000"/>
              </w:rPr>
              <w:t xml:space="preserve">to be Delivered by the following date: </w:t>
            </w:r>
          </w:p>
          <w:p w14:paraId="0026803F" w14:textId="77777777" w:rsidR="0000405E" w:rsidRPr="00FE1BB5" w:rsidRDefault="0000405E" w:rsidP="0000405E">
            <w:pPr>
              <w:widowControl w:val="0"/>
              <w:autoSpaceDE w:val="0"/>
              <w:autoSpaceDN w:val="0"/>
              <w:adjustRightInd w:val="0"/>
              <w:spacing w:after="60"/>
              <w:ind w:left="838" w:right="10"/>
              <w:rPr>
                <w:rFonts w:ascii="Arial" w:hAnsi="Arial" w:cs="Arial"/>
                <w:sz w:val="24"/>
                <w:szCs w:val="24"/>
              </w:rPr>
            </w:pPr>
            <w:r w:rsidRPr="00FE1BB5">
              <w:rPr>
                <w:rFonts w:ascii="Arial" w:hAnsi="Arial" w:cs="Arial"/>
                <w:color w:val="000000"/>
              </w:rPr>
              <w:t>With Tender response</w:t>
            </w:r>
          </w:p>
        </w:tc>
      </w:tr>
      <w:tr w:rsidR="0000405E" w:rsidRPr="00A50546" w14:paraId="3B2F9550"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467A727C"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25 – Certificate of Conformity:</w:t>
            </w:r>
          </w:p>
          <w:p w14:paraId="6286D4C3"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p>
          <w:p w14:paraId="699D353F" w14:textId="77777777" w:rsidR="0000405E" w:rsidRPr="001B1227" w:rsidRDefault="0000405E" w:rsidP="0000405E">
            <w:pPr>
              <w:widowControl w:val="0"/>
              <w:autoSpaceDE w:val="0"/>
              <w:autoSpaceDN w:val="0"/>
              <w:adjustRightInd w:val="0"/>
              <w:spacing w:after="60"/>
              <w:ind w:left="827" w:right="10"/>
              <w:rPr>
                <w:rFonts w:ascii="Arial" w:hAnsi="Arial" w:cs="Arial"/>
                <w:color w:val="000000"/>
              </w:rPr>
            </w:pPr>
            <w:r w:rsidRPr="001B1227">
              <w:rPr>
                <w:rFonts w:ascii="Arial" w:hAnsi="Arial" w:cs="Arial"/>
                <w:color w:val="000000"/>
              </w:rPr>
              <w:t xml:space="preserve">Is a Certificate of Conformity required for this Contract? </w:t>
            </w:r>
          </w:p>
          <w:bookmarkStart w:id="568" w:name="Cert_of_Conformity_Y"/>
          <w:p w14:paraId="4F10AE1E" w14:textId="77777777" w:rsidR="0000405E" w:rsidRPr="001B1227" w:rsidRDefault="0000405E" w:rsidP="0000405E">
            <w:pPr>
              <w:widowControl w:val="0"/>
              <w:autoSpaceDE w:val="0"/>
              <w:autoSpaceDN w:val="0"/>
              <w:adjustRightInd w:val="0"/>
              <w:spacing w:after="60"/>
              <w:ind w:left="827" w:right="10"/>
              <w:rPr>
                <w:rFonts w:ascii="Arial" w:hAnsi="Arial" w:cs="Arial"/>
                <w:color w:val="000000"/>
              </w:rPr>
            </w:pPr>
            <w:r w:rsidRPr="001B1227">
              <w:rPr>
                <w:rFonts w:ascii="Arial" w:hAnsi="Arial" w:cs="Arial"/>
              </w:rPr>
              <w:fldChar w:fldCharType="begin">
                <w:ffData>
                  <w:name w:val="Cert_of_Conformity_Y"/>
                  <w:enabled/>
                  <w:calcOnExit w:val="0"/>
                  <w:checkBox>
                    <w:sizeAuto/>
                    <w:default w:val="0"/>
                  </w:checkBox>
                </w:ffData>
              </w:fldChar>
            </w:r>
            <w:r w:rsidRPr="001B1227">
              <w:rPr>
                <w:rFonts w:ascii="Arial" w:hAnsi="Arial" w:cs="Arial"/>
              </w:rPr>
              <w:instrText xml:space="preserve"> FORMCHECKBOX </w:instrText>
            </w:r>
            <w:r w:rsidR="00C56417">
              <w:rPr>
                <w:rFonts w:ascii="Arial" w:hAnsi="Arial" w:cs="Arial"/>
              </w:rPr>
            </w:r>
            <w:r w:rsidR="00C56417">
              <w:rPr>
                <w:rFonts w:ascii="Arial" w:hAnsi="Arial" w:cs="Arial"/>
              </w:rPr>
              <w:fldChar w:fldCharType="separate"/>
            </w:r>
            <w:r w:rsidRPr="001B1227">
              <w:rPr>
                <w:rFonts w:ascii="Arial" w:hAnsi="Arial" w:cs="Arial"/>
              </w:rPr>
              <w:fldChar w:fldCharType="end"/>
            </w:r>
            <w:bookmarkEnd w:id="568"/>
            <w:r w:rsidRPr="001B1227">
              <w:rPr>
                <w:rFonts w:ascii="Arial" w:hAnsi="Arial" w:cs="Arial"/>
              </w:rPr>
              <w:t xml:space="preserve"> Yes             </w:t>
            </w:r>
            <w:r w:rsidRPr="001B1227">
              <w:rPr>
                <w:rFonts w:ascii="Arial" w:hAnsi="Arial" w:cs="Arial"/>
              </w:rPr>
              <w:fldChar w:fldCharType="begin">
                <w:ffData>
                  <w:name w:val="Cert_of_Conformity_Y"/>
                  <w:enabled/>
                  <w:calcOnExit w:val="0"/>
                  <w:checkBox>
                    <w:sizeAuto/>
                    <w:default w:val="1"/>
                  </w:checkBox>
                </w:ffData>
              </w:fldChar>
            </w:r>
            <w:r w:rsidRPr="001B1227">
              <w:rPr>
                <w:rFonts w:ascii="Arial" w:hAnsi="Arial" w:cs="Arial"/>
              </w:rPr>
              <w:instrText xml:space="preserve"> FORMCHECKBOX </w:instrText>
            </w:r>
            <w:r w:rsidR="00C56417">
              <w:rPr>
                <w:rFonts w:ascii="Arial" w:hAnsi="Arial" w:cs="Arial"/>
              </w:rPr>
            </w:r>
            <w:r w:rsidR="00C56417">
              <w:rPr>
                <w:rFonts w:ascii="Arial" w:hAnsi="Arial" w:cs="Arial"/>
              </w:rPr>
              <w:fldChar w:fldCharType="separate"/>
            </w:r>
            <w:r w:rsidRPr="001B1227">
              <w:rPr>
                <w:rFonts w:ascii="Arial" w:hAnsi="Arial" w:cs="Arial"/>
              </w:rPr>
              <w:fldChar w:fldCharType="end"/>
            </w:r>
            <w:r w:rsidRPr="001B1227">
              <w:rPr>
                <w:rFonts w:ascii="Arial" w:hAnsi="Arial" w:cs="Arial"/>
              </w:rPr>
              <w:t xml:space="preserve"> No</w:t>
            </w:r>
          </w:p>
          <w:p w14:paraId="4DF494E2" w14:textId="77777777" w:rsidR="0000405E" w:rsidRPr="001B1227" w:rsidRDefault="0000405E" w:rsidP="0000405E">
            <w:pPr>
              <w:widowControl w:val="0"/>
              <w:autoSpaceDE w:val="0"/>
              <w:autoSpaceDN w:val="0"/>
              <w:adjustRightInd w:val="0"/>
              <w:spacing w:after="60"/>
              <w:ind w:left="827" w:right="10"/>
              <w:rPr>
                <w:rFonts w:ascii="Arial" w:hAnsi="Arial" w:cs="Arial"/>
              </w:rPr>
            </w:pPr>
          </w:p>
          <w:p w14:paraId="3B006FBA" w14:textId="77777777" w:rsidR="0000405E" w:rsidRPr="001B1227" w:rsidRDefault="0000405E" w:rsidP="0000405E">
            <w:pPr>
              <w:widowControl w:val="0"/>
              <w:autoSpaceDE w:val="0"/>
              <w:autoSpaceDN w:val="0"/>
              <w:adjustRightInd w:val="0"/>
              <w:spacing w:after="60"/>
              <w:ind w:left="827" w:right="10"/>
              <w:rPr>
                <w:rFonts w:ascii="Arial" w:hAnsi="Arial" w:cs="Arial"/>
                <w:color w:val="000000"/>
              </w:rPr>
            </w:pPr>
            <w:r w:rsidRPr="001B1227">
              <w:rPr>
                <w:rFonts w:ascii="Arial" w:hAnsi="Arial" w:cs="Arial"/>
                <w:color w:val="000000"/>
              </w:rPr>
              <w:t xml:space="preserve">Applicable to Line Items: </w:t>
            </w:r>
          </w:p>
          <w:p w14:paraId="1ACB134E" w14:textId="77777777" w:rsidR="0000405E" w:rsidRPr="001B1227" w:rsidRDefault="0000405E" w:rsidP="0000405E">
            <w:pPr>
              <w:widowControl w:val="0"/>
              <w:autoSpaceDE w:val="0"/>
              <w:autoSpaceDN w:val="0"/>
              <w:adjustRightInd w:val="0"/>
              <w:spacing w:after="60"/>
              <w:ind w:left="827" w:right="10"/>
              <w:rPr>
                <w:rFonts w:ascii="Arial" w:hAnsi="Arial" w:cs="Arial"/>
                <w:color w:val="000000"/>
              </w:rPr>
            </w:pPr>
            <w:r w:rsidRPr="001B1227">
              <w:rPr>
                <w:rFonts w:ascii="Arial" w:hAnsi="Arial" w:cs="Arial"/>
                <w:color w:val="000000"/>
              </w:rPr>
              <w:t>N/A</w:t>
            </w:r>
          </w:p>
          <w:p w14:paraId="7BB05DEA" w14:textId="77777777" w:rsidR="0000405E" w:rsidRPr="001B1227" w:rsidRDefault="0000405E" w:rsidP="0000405E">
            <w:pPr>
              <w:widowControl w:val="0"/>
              <w:autoSpaceDE w:val="0"/>
              <w:autoSpaceDN w:val="0"/>
              <w:adjustRightInd w:val="0"/>
              <w:spacing w:after="60"/>
              <w:ind w:left="827" w:right="10"/>
              <w:rPr>
                <w:rFonts w:ascii="Arial" w:hAnsi="Arial" w:cs="Arial"/>
              </w:rPr>
            </w:pPr>
          </w:p>
          <w:p w14:paraId="380FDE42" w14:textId="77777777" w:rsidR="0000405E" w:rsidRPr="001B1227" w:rsidRDefault="0000405E" w:rsidP="0000405E">
            <w:pPr>
              <w:widowControl w:val="0"/>
              <w:autoSpaceDE w:val="0"/>
              <w:autoSpaceDN w:val="0"/>
              <w:adjustRightInd w:val="0"/>
              <w:spacing w:after="60"/>
              <w:ind w:left="827" w:right="10"/>
              <w:rPr>
                <w:rFonts w:ascii="Arial" w:hAnsi="Arial" w:cs="Arial"/>
                <w:color w:val="000000"/>
              </w:rPr>
            </w:pPr>
            <w:r w:rsidRPr="001B1227">
              <w:rPr>
                <w:rFonts w:ascii="Arial" w:hAnsi="Arial" w:cs="Arial"/>
                <w:color w:val="000000"/>
              </w:rPr>
              <w:t xml:space="preserve">If required, does the Contractor Deliverables require traceability throughout the supply chain?     </w:t>
            </w:r>
          </w:p>
          <w:p w14:paraId="53CE5461" w14:textId="77777777" w:rsidR="0000405E" w:rsidRPr="001B1227" w:rsidRDefault="0000405E" w:rsidP="0000405E">
            <w:pPr>
              <w:widowControl w:val="0"/>
              <w:autoSpaceDE w:val="0"/>
              <w:autoSpaceDN w:val="0"/>
              <w:adjustRightInd w:val="0"/>
              <w:spacing w:after="60"/>
              <w:ind w:left="827" w:right="10"/>
              <w:rPr>
                <w:rFonts w:ascii="Arial" w:hAnsi="Arial" w:cs="Arial"/>
                <w:color w:val="000000"/>
              </w:rPr>
            </w:pPr>
            <w:r w:rsidRPr="001B1227">
              <w:rPr>
                <w:rFonts w:ascii="Arial" w:hAnsi="Arial" w:cs="Arial"/>
              </w:rPr>
              <w:fldChar w:fldCharType="begin">
                <w:ffData>
                  <w:name w:val="Cert_of_Conformity_Y"/>
                  <w:enabled/>
                  <w:calcOnExit w:val="0"/>
                  <w:checkBox>
                    <w:sizeAuto/>
                    <w:default w:val="0"/>
                  </w:checkBox>
                </w:ffData>
              </w:fldChar>
            </w:r>
            <w:r w:rsidRPr="001B1227">
              <w:rPr>
                <w:rFonts w:ascii="Arial" w:hAnsi="Arial" w:cs="Arial"/>
              </w:rPr>
              <w:instrText xml:space="preserve"> FORMCHECKBOX </w:instrText>
            </w:r>
            <w:r w:rsidR="00C56417">
              <w:rPr>
                <w:rFonts w:ascii="Arial" w:hAnsi="Arial" w:cs="Arial"/>
              </w:rPr>
            </w:r>
            <w:r w:rsidR="00C56417">
              <w:rPr>
                <w:rFonts w:ascii="Arial" w:hAnsi="Arial" w:cs="Arial"/>
              </w:rPr>
              <w:fldChar w:fldCharType="separate"/>
            </w:r>
            <w:r w:rsidRPr="001B1227">
              <w:rPr>
                <w:rFonts w:ascii="Arial" w:hAnsi="Arial" w:cs="Arial"/>
              </w:rPr>
              <w:fldChar w:fldCharType="end"/>
            </w:r>
            <w:r w:rsidRPr="001B1227">
              <w:rPr>
                <w:rFonts w:ascii="Arial" w:hAnsi="Arial" w:cs="Arial"/>
              </w:rPr>
              <w:t xml:space="preserve"> Yes             </w:t>
            </w:r>
            <w:r w:rsidRPr="001B1227">
              <w:rPr>
                <w:rFonts w:ascii="Arial" w:hAnsi="Arial" w:cs="Arial"/>
              </w:rPr>
              <w:fldChar w:fldCharType="begin">
                <w:ffData>
                  <w:name w:val="Cert_of_Conformity_Y"/>
                  <w:enabled/>
                  <w:calcOnExit w:val="0"/>
                  <w:checkBox>
                    <w:sizeAuto/>
                    <w:default w:val="1"/>
                  </w:checkBox>
                </w:ffData>
              </w:fldChar>
            </w:r>
            <w:r w:rsidRPr="001B1227">
              <w:rPr>
                <w:rFonts w:ascii="Arial" w:hAnsi="Arial" w:cs="Arial"/>
              </w:rPr>
              <w:instrText xml:space="preserve"> FORMCHECKBOX </w:instrText>
            </w:r>
            <w:r w:rsidR="00C56417">
              <w:rPr>
                <w:rFonts w:ascii="Arial" w:hAnsi="Arial" w:cs="Arial"/>
              </w:rPr>
            </w:r>
            <w:r w:rsidR="00C56417">
              <w:rPr>
                <w:rFonts w:ascii="Arial" w:hAnsi="Arial" w:cs="Arial"/>
              </w:rPr>
              <w:fldChar w:fldCharType="separate"/>
            </w:r>
            <w:r w:rsidRPr="001B1227">
              <w:rPr>
                <w:rFonts w:ascii="Arial" w:hAnsi="Arial" w:cs="Arial"/>
              </w:rPr>
              <w:fldChar w:fldCharType="end"/>
            </w:r>
            <w:r w:rsidRPr="001B1227">
              <w:rPr>
                <w:rFonts w:ascii="Arial" w:hAnsi="Arial" w:cs="Arial"/>
              </w:rPr>
              <w:t xml:space="preserve"> No</w:t>
            </w:r>
          </w:p>
          <w:p w14:paraId="2D87F53D" w14:textId="77777777" w:rsidR="0000405E" w:rsidRPr="001B1227" w:rsidRDefault="0000405E" w:rsidP="0000405E">
            <w:pPr>
              <w:widowControl w:val="0"/>
              <w:autoSpaceDE w:val="0"/>
              <w:autoSpaceDN w:val="0"/>
              <w:adjustRightInd w:val="0"/>
              <w:spacing w:after="60"/>
              <w:ind w:left="827" w:right="10"/>
              <w:rPr>
                <w:rFonts w:ascii="Arial" w:hAnsi="Arial" w:cs="Arial"/>
              </w:rPr>
            </w:pPr>
          </w:p>
          <w:p w14:paraId="53D8037E" w14:textId="77777777" w:rsidR="0000405E" w:rsidRPr="001B1227" w:rsidRDefault="0000405E" w:rsidP="0000405E">
            <w:pPr>
              <w:widowControl w:val="0"/>
              <w:autoSpaceDE w:val="0"/>
              <w:autoSpaceDN w:val="0"/>
              <w:adjustRightInd w:val="0"/>
              <w:spacing w:after="60"/>
              <w:ind w:right="10"/>
              <w:rPr>
                <w:rFonts w:ascii="Arial" w:hAnsi="Arial" w:cs="Arial"/>
                <w:color w:val="000000"/>
              </w:rPr>
            </w:pPr>
            <w:r w:rsidRPr="001B1227">
              <w:rPr>
                <w:rFonts w:ascii="Arial" w:hAnsi="Arial" w:cs="Arial"/>
                <w:color w:val="000000"/>
              </w:rPr>
              <w:t xml:space="preserve">              Applicable to Line Items:</w:t>
            </w:r>
          </w:p>
          <w:p w14:paraId="210AECEA"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r w:rsidRPr="001B1227">
              <w:rPr>
                <w:rFonts w:ascii="Arial" w:hAnsi="Arial" w:cs="Arial"/>
                <w:color w:val="000000"/>
              </w:rPr>
              <w:t>N/A</w:t>
            </w:r>
          </w:p>
        </w:tc>
      </w:tr>
      <w:tr w:rsidR="0000405E" w:rsidRPr="00A50546" w14:paraId="2F65D824"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2B8002C5"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27.b – Delivery by the Contractor:</w:t>
            </w:r>
          </w:p>
          <w:p w14:paraId="68F6F7D6"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658EB664"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The following Line Items are to be Delivered by the Contractor:</w:t>
            </w:r>
          </w:p>
          <w:p w14:paraId="2EF7F884"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7A059FCA"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FE1BB5">
              <w:rPr>
                <w:rFonts w:ascii="Arial" w:hAnsi="Arial" w:cs="Arial"/>
                <w:color w:val="000000"/>
              </w:rPr>
              <w:t>Line items: Line items 1</w:t>
            </w:r>
            <w:r>
              <w:rPr>
                <w:rFonts w:ascii="Arial" w:hAnsi="Arial" w:cs="Arial"/>
                <w:color w:val="000000"/>
              </w:rPr>
              <w:t xml:space="preserve"> &amp; 2</w:t>
            </w:r>
          </w:p>
          <w:p w14:paraId="44CFFF4B"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7A81C446"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        </w:t>
            </w:r>
          </w:p>
          <w:p w14:paraId="5F539E13"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Special Delivery Instructions:</w:t>
            </w:r>
          </w:p>
          <w:p w14:paraId="25E4276E"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Pr>
                <w:rFonts w:ascii="Arial" w:hAnsi="Arial" w:cs="Arial"/>
                <w:color w:val="000000"/>
              </w:rPr>
              <w:t>N/A</w:t>
            </w:r>
          </w:p>
          <w:p w14:paraId="3CC96959"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15DB52A0"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19FD8F0E"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r w:rsidRPr="00A50546">
              <w:rPr>
                <w:rFonts w:ascii="Arial" w:hAnsi="Arial" w:cs="Arial"/>
                <w:color w:val="000000"/>
              </w:rPr>
              <w:t>Each consignment is to be accompanied by a DEFFORM 129J.</w:t>
            </w:r>
          </w:p>
        </w:tc>
      </w:tr>
      <w:tr w:rsidR="0000405E" w:rsidRPr="00A50546" w14:paraId="3E7755CC"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71219E90"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27.c - Collection by the Authority:</w:t>
            </w:r>
          </w:p>
          <w:p w14:paraId="31CCF113"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1E493BFF"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The following Line Items are to be Collected by the Authority:</w:t>
            </w:r>
          </w:p>
          <w:p w14:paraId="7A8F7429"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6C683085"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741A403F"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2E1F9A50"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Special Delivery Instructions:</w:t>
            </w:r>
          </w:p>
          <w:p w14:paraId="0D6FB86C"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        </w:t>
            </w:r>
          </w:p>
          <w:p w14:paraId="1202B40B"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0CC1D54D"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0320B382"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Each consignment is to be accompanied by a DEFFORM 129J.</w:t>
            </w:r>
          </w:p>
          <w:p w14:paraId="18932F1D"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61831772"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7D274BD3"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Consignor details (in accordance with Condition 27.c.(4)):</w:t>
            </w:r>
          </w:p>
          <w:p w14:paraId="6794CE91"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52C586B0"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 xml:space="preserve">Line Items:    Address: </w:t>
            </w:r>
          </w:p>
          <w:p w14:paraId="7ECCEAFF"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16602968"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 xml:space="preserve">Line Items:    Address: </w:t>
            </w:r>
          </w:p>
          <w:p w14:paraId="02213C7F"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501A9313"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26892FED"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Consignee details (in accordance with condition 22):</w:t>
            </w:r>
          </w:p>
          <w:p w14:paraId="7800506A"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3F19F0FD"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 xml:space="preserve">Line Items:    Address: </w:t>
            </w:r>
          </w:p>
          <w:p w14:paraId="613EE4C3"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p>
          <w:p w14:paraId="44DAF849"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 xml:space="preserve">Line Items:    Address: </w:t>
            </w:r>
          </w:p>
          <w:p w14:paraId="1F73F47E"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tc>
      </w:tr>
      <w:tr w:rsidR="0000405E" w:rsidRPr="00A50546" w14:paraId="4E8E96C7"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03234CA7"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lastRenderedPageBreak/>
              <w:t>Condition 29 – Rejection:</w:t>
            </w:r>
          </w:p>
          <w:p w14:paraId="7C405877"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p w14:paraId="4B8EB71B"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The default time limit for rejection of the Contractor Deliverables is thirty (30) days unless otherwise specified here:</w:t>
            </w:r>
          </w:p>
          <w:p w14:paraId="3D136A8A"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p w14:paraId="2CEB00E8"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tc>
      </w:tr>
      <w:tr w:rsidR="0000405E" w:rsidRPr="00A50546" w14:paraId="355DF4FC"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4F3B299B"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31 – Self-to-Self Delivery:</w:t>
            </w:r>
          </w:p>
          <w:p w14:paraId="2BB80CEE"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p w14:paraId="4ED4D655"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 xml:space="preserve">Self-to-Self Delivery required?     </w:t>
            </w:r>
          </w:p>
          <w:p w14:paraId="562F6CD8"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p w14:paraId="746F7EDF"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If required, Delivery address applicable:</w:t>
            </w:r>
          </w:p>
          <w:p w14:paraId="74631A22" w14:textId="77777777" w:rsidR="0000405E" w:rsidRPr="00A50546" w:rsidRDefault="0000405E" w:rsidP="0000405E">
            <w:pPr>
              <w:widowControl w:val="0"/>
              <w:autoSpaceDE w:val="0"/>
              <w:autoSpaceDN w:val="0"/>
              <w:adjustRightInd w:val="0"/>
              <w:spacing w:after="60"/>
              <w:ind w:left="827" w:right="10"/>
              <w:rPr>
                <w:rFonts w:ascii="Arial" w:hAnsi="Arial" w:cs="Arial"/>
                <w:color w:val="000000"/>
              </w:rPr>
            </w:pPr>
            <w:r w:rsidRPr="00FE1BB5">
              <w:rPr>
                <w:rFonts w:ascii="Arial" w:hAnsi="Arial" w:cs="Arial"/>
                <w:color w:val="000000"/>
              </w:rPr>
              <w:t>N/A</w:t>
            </w:r>
          </w:p>
          <w:p w14:paraId="18EE8490"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p w14:paraId="116045AF"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tc>
      </w:tr>
    </w:tbl>
    <w:p w14:paraId="708C3A0A" w14:textId="77777777" w:rsidR="0000405E" w:rsidRPr="00A50546" w:rsidRDefault="0000405E" w:rsidP="0000405E">
      <w:pPr>
        <w:widowControl w:val="0"/>
        <w:autoSpaceDE w:val="0"/>
        <w:autoSpaceDN w:val="0"/>
        <w:adjustRightInd w:val="0"/>
        <w:spacing w:after="260"/>
        <w:ind w:left="120"/>
        <w:rPr>
          <w:rFonts w:ascii="Arial" w:hAnsi="Arial" w:cs="Arial"/>
          <w:sz w:val="24"/>
          <w:szCs w:val="24"/>
        </w:rPr>
      </w:pPr>
    </w:p>
    <w:p w14:paraId="4E9B914F" w14:textId="77777777" w:rsidR="0000405E" w:rsidRPr="00A50546" w:rsidRDefault="0000405E" w:rsidP="0000405E">
      <w:pPr>
        <w:widowControl w:val="0"/>
        <w:autoSpaceDE w:val="0"/>
        <w:autoSpaceDN w:val="0"/>
        <w:adjustRightInd w:val="0"/>
        <w:spacing w:after="200" w:line="276" w:lineRule="auto"/>
        <w:ind w:left="120" w:right="114"/>
        <w:rPr>
          <w:rFonts w:ascii="Arial" w:hAnsi="Arial" w:cs="Arial"/>
          <w:sz w:val="24"/>
          <w:szCs w:val="24"/>
        </w:rPr>
      </w:pPr>
    </w:p>
    <w:p w14:paraId="41227152" w14:textId="77777777" w:rsidR="0000405E" w:rsidRPr="00A50546" w:rsidRDefault="0000405E" w:rsidP="0000405E">
      <w:pPr>
        <w:widowControl w:val="0"/>
        <w:autoSpaceDE w:val="0"/>
        <w:autoSpaceDN w:val="0"/>
        <w:adjustRightInd w:val="0"/>
        <w:ind w:left="120"/>
        <w:rPr>
          <w:rFonts w:ascii="Arial" w:hAnsi="Arial" w:cs="Arial"/>
          <w:color w:val="000000"/>
        </w:rPr>
      </w:pPr>
      <w:r w:rsidRPr="00A50546">
        <w:rPr>
          <w:rFonts w:ascii="Arial" w:hAnsi="Arial" w:cs="Arial"/>
          <w:sz w:val="24"/>
          <w:szCs w:val="24"/>
        </w:rPr>
        <w:br w:type="page"/>
      </w:r>
    </w:p>
    <w:p w14:paraId="616226A9" w14:textId="77777777" w:rsidR="0000405E" w:rsidRPr="00A50546" w:rsidRDefault="0000405E" w:rsidP="0000405E">
      <w:pPr>
        <w:widowControl w:val="0"/>
        <w:autoSpaceDE w:val="0"/>
        <w:autoSpaceDN w:val="0"/>
        <w:adjustRightInd w:val="0"/>
        <w:spacing w:after="260"/>
        <w:ind w:left="120"/>
        <w:rPr>
          <w:rFonts w:ascii="Arial" w:hAnsi="Arial" w:cs="Arial"/>
          <w:b/>
          <w:bCs/>
          <w:color w:val="000000"/>
        </w:rPr>
      </w:pPr>
    </w:p>
    <w:tbl>
      <w:tblPr>
        <w:tblW w:w="8932" w:type="dxa"/>
        <w:tblInd w:w="130" w:type="dxa"/>
        <w:tblLayout w:type="fixed"/>
        <w:tblCellMar>
          <w:left w:w="0" w:type="dxa"/>
          <w:right w:w="0" w:type="dxa"/>
        </w:tblCellMar>
        <w:tblLook w:val="0000" w:firstRow="0" w:lastRow="0" w:firstColumn="0" w:lastColumn="0" w:noHBand="0" w:noVBand="0"/>
      </w:tblPr>
      <w:tblGrid>
        <w:gridCol w:w="8932"/>
      </w:tblGrid>
      <w:tr w:rsidR="0000405E" w:rsidRPr="00A50546" w14:paraId="6C5D94D3"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0D72135D"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r w:rsidRPr="00A50546">
              <w:rPr>
                <w:rFonts w:ascii="Arial" w:hAnsi="Arial" w:cs="Arial"/>
                <w:b/>
                <w:bCs/>
                <w:color w:val="000000"/>
              </w:rPr>
              <w:t>Pricing and Payment</w:t>
            </w:r>
          </w:p>
        </w:tc>
      </w:tr>
      <w:tr w:rsidR="0000405E" w:rsidRPr="00A50546" w14:paraId="1CD05AB6"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5D234BC6"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34 – Contract Price:</w:t>
            </w:r>
          </w:p>
          <w:p w14:paraId="2E1EE524"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p>
          <w:p w14:paraId="7249535E" w14:textId="77777777" w:rsidR="0000405E" w:rsidRDefault="0000405E" w:rsidP="0000405E">
            <w:pPr>
              <w:widowControl w:val="0"/>
              <w:autoSpaceDE w:val="0"/>
              <w:autoSpaceDN w:val="0"/>
              <w:adjustRightInd w:val="0"/>
              <w:spacing w:after="60"/>
              <w:ind w:left="827" w:right="10"/>
              <w:rPr>
                <w:rFonts w:ascii="Arial" w:hAnsi="Arial" w:cs="Arial"/>
                <w:color w:val="000000"/>
              </w:rPr>
            </w:pPr>
            <w:r w:rsidRPr="00A50546">
              <w:rPr>
                <w:rFonts w:ascii="Arial" w:hAnsi="Arial" w:cs="Arial"/>
                <w:color w:val="000000"/>
              </w:rPr>
              <w:t>All Schedule 2 line items shall be FIRM Price</w:t>
            </w:r>
            <w:r>
              <w:rPr>
                <w:rFonts w:ascii="Arial" w:hAnsi="Arial" w:cs="Arial"/>
                <w:color w:val="000000"/>
              </w:rPr>
              <w:t>.</w:t>
            </w:r>
          </w:p>
          <w:p w14:paraId="02102D52" w14:textId="77777777" w:rsidR="0000405E" w:rsidRPr="00E81BE2" w:rsidRDefault="0000405E" w:rsidP="0000405E">
            <w:pPr>
              <w:widowControl w:val="0"/>
              <w:autoSpaceDE w:val="0"/>
              <w:autoSpaceDN w:val="0"/>
              <w:adjustRightInd w:val="0"/>
              <w:spacing w:after="60"/>
              <w:ind w:left="827" w:right="10"/>
              <w:rPr>
                <w:rFonts w:ascii="Arial" w:hAnsi="Arial" w:cs="Arial"/>
              </w:rPr>
            </w:pPr>
            <w:r>
              <w:rPr>
                <w:rFonts w:ascii="Arial" w:hAnsi="Arial" w:cs="Arial"/>
                <w:color w:val="000000"/>
              </w:rPr>
              <w:t>Payment of Work Package 1 s</w:t>
            </w:r>
            <w:r w:rsidRPr="00E81BE2">
              <w:rPr>
                <w:rFonts w:ascii="Arial" w:hAnsi="Arial" w:cs="Arial"/>
              </w:rPr>
              <w:t>hall be within 30 days of software delivery.</w:t>
            </w:r>
          </w:p>
          <w:p w14:paraId="41A7531E" w14:textId="77777777" w:rsidR="0000405E" w:rsidRPr="00E81BE2" w:rsidRDefault="0000405E" w:rsidP="0000405E">
            <w:pPr>
              <w:widowControl w:val="0"/>
              <w:autoSpaceDE w:val="0"/>
              <w:autoSpaceDN w:val="0"/>
              <w:adjustRightInd w:val="0"/>
              <w:spacing w:after="60"/>
              <w:ind w:left="827" w:right="10"/>
              <w:rPr>
                <w:rFonts w:ascii="Arial" w:hAnsi="Arial" w:cs="Arial"/>
              </w:rPr>
            </w:pPr>
            <w:r w:rsidRPr="00E81BE2">
              <w:rPr>
                <w:rFonts w:ascii="Arial" w:hAnsi="Arial" w:cs="Arial"/>
              </w:rPr>
              <w:t>Payment of Work Package 2 shall be paid no later than the end of the 6 month warranty period.</w:t>
            </w:r>
          </w:p>
          <w:p w14:paraId="4B2C85CF" w14:textId="77777777" w:rsidR="0000405E" w:rsidRDefault="0000405E" w:rsidP="0000405E">
            <w:pPr>
              <w:widowControl w:val="0"/>
              <w:autoSpaceDE w:val="0"/>
              <w:autoSpaceDN w:val="0"/>
              <w:adjustRightInd w:val="0"/>
              <w:spacing w:after="60"/>
              <w:ind w:left="827" w:right="10"/>
              <w:rPr>
                <w:rFonts w:ascii="Arial" w:hAnsi="Arial" w:cs="Arial"/>
                <w:color w:val="000000"/>
              </w:rPr>
            </w:pPr>
          </w:p>
          <w:p w14:paraId="061633DD"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r>
              <w:rPr>
                <w:rFonts w:ascii="Arial" w:hAnsi="Arial" w:cs="Arial"/>
                <w:sz w:val="24"/>
                <w:szCs w:val="24"/>
              </w:rPr>
              <w:t>Clause 34 refers.</w:t>
            </w:r>
          </w:p>
        </w:tc>
      </w:tr>
    </w:tbl>
    <w:p w14:paraId="0034BF27" w14:textId="77777777" w:rsidR="0000405E" w:rsidRPr="00A50546" w:rsidRDefault="0000405E" w:rsidP="0000405E">
      <w:pPr>
        <w:widowControl w:val="0"/>
        <w:autoSpaceDE w:val="0"/>
        <w:autoSpaceDN w:val="0"/>
        <w:adjustRightInd w:val="0"/>
        <w:spacing w:after="260"/>
        <w:ind w:left="120"/>
        <w:rPr>
          <w:rFonts w:ascii="Arial" w:hAnsi="Arial" w:cs="Arial"/>
          <w:sz w:val="24"/>
          <w:szCs w:val="24"/>
        </w:rPr>
      </w:pPr>
    </w:p>
    <w:tbl>
      <w:tblPr>
        <w:tblW w:w="8932" w:type="dxa"/>
        <w:tblInd w:w="130" w:type="dxa"/>
        <w:tblLayout w:type="fixed"/>
        <w:tblCellMar>
          <w:left w:w="0" w:type="dxa"/>
          <w:right w:w="0" w:type="dxa"/>
        </w:tblCellMar>
        <w:tblLook w:val="0000" w:firstRow="0" w:lastRow="0" w:firstColumn="0" w:lastColumn="0" w:noHBand="0" w:noVBand="0"/>
      </w:tblPr>
      <w:tblGrid>
        <w:gridCol w:w="8932"/>
      </w:tblGrid>
      <w:tr w:rsidR="0000405E" w:rsidRPr="00A50546" w14:paraId="4E1074AE"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0295F624"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r w:rsidRPr="00A50546">
              <w:rPr>
                <w:rFonts w:ascii="Arial" w:hAnsi="Arial" w:cs="Arial"/>
                <w:b/>
                <w:bCs/>
                <w:color w:val="000000"/>
              </w:rPr>
              <w:t>Termination</w:t>
            </w:r>
          </w:p>
        </w:tc>
      </w:tr>
      <w:tr w:rsidR="0000405E" w:rsidRPr="00A50546" w14:paraId="7C3E1567"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685928DD" w14:textId="77777777" w:rsidR="0000405E" w:rsidRPr="00A50546" w:rsidRDefault="0000405E" w:rsidP="0000405E">
            <w:pPr>
              <w:widowControl w:val="0"/>
              <w:autoSpaceDE w:val="0"/>
              <w:autoSpaceDN w:val="0"/>
              <w:adjustRightInd w:val="0"/>
              <w:spacing w:after="60"/>
              <w:ind w:left="118" w:right="10"/>
              <w:rPr>
                <w:rFonts w:ascii="Arial" w:hAnsi="Arial" w:cs="Arial"/>
                <w:b/>
                <w:bCs/>
                <w:color w:val="000000"/>
              </w:rPr>
            </w:pPr>
            <w:r w:rsidRPr="00A50546">
              <w:rPr>
                <w:rFonts w:ascii="Arial" w:hAnsi="Arial" w:cs="Arial"/>
                <w:b/>
                <w:bCs/>
                <w:color w:val="000000"/>
              </w:rPr>
              <w:t>Condition 41 – Termination for Convenience:</w:t>
            </w:r>
          </w:p>
          <w:p w14:paraId="3F819541" w14:textId="77777777" w:rsidR="0000405E" w:rsidRPr="00A50546" w:rsidRDefault="0000405E" w:rsidP="0000405E">
            <w:pPr>
              <w:widowControl w:val="0"/>
              <w:autoSpaceDE w:val="0"/>
              <w:autoSpaceDN w:val="0"/>
              <w:adjustRightInd w:val="0"/>
              <w:spacing w:after="60"/>
              <w:ind w:left="118" w:right="10"/>
              <w:rPr>
                <w:rFonts w:ascii="Arial" w:hAnsi="Arial" w:cs="Arial"/>
                <w:sz w:val="24"/>
                <w:szCs w:val="24"/>
              </w:rPr>
            </w:pPr>
          </w:p>
          <w:p w14:paraId="6947B8D3"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r w:rsidRPr="00A50546">
              <w:rPr>
                <w:rFonts w:ascii="Arial" w:hAnsi="Arial" w:cs="Arial"/>
                <w:color w:val="000000"/>
              </w:rPr>
              <w:t>The Notice period for terminating the Contract shall be twenty (20) days unless otherwise specified here:</w:t>
            </w:r>
          </w:p>
          <w:p w14:paraId="7F8A6B2A" w14:textId="77777777" w:rsidR="0000405E" w:rsidRPr="00A50546" w:rsidRDefault="0000405E" w:rsidP="0000405E">
            <w:pPr>
              <w:widowControl w:val="0"/>
              <w:autoSpaceDE w:val="0"/>
              <w:autoSpaceDN w:val="0"/>
              <w:adjustRightInd w:val="0"/>
              <w:spacing w:after="60"/>
              <w:ind w:left="827" w:right="10"/>
              <w:rPr>
                <w:rFonts w:ascii="Arial" w:hAnsi="Arial" w:cs="Arial"/>
                <w:sz w:val="24"/>
                <w:szCs w:val="24"/>
              </w:rPr>
            </w:pPr>
          </w:p>
        </w:tc>
      </w:tr>
    </w:tbl>
    <w:p w14:paraId="74C80707" w14:textId="77777777" w:rsidR="0000405E" w:rsidRPr="00A50546" w:rsidRDefault="0000405E" w:rsidP="0000405E">
      <w:pPr>
        <w:widowControl w:val="0"/>
        <w:autoSpaceDE w:val="0"/>
        <w:autoSpaceDN w:val="0"/>
        <w:adjustRightInd w:val="0"/>
        <w:spacing w:after="260"/>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00405E" w:rsidRPr="00A50546" w14:paraId="199DEAA8" w14:textId="77777777" w:rsidTr="0000405E">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38C28610" w14:textId="77777777" w:rsidR="0000405E" w:rsidRPr="00A50546" w:rsidRDefault="0000405E" w:rsidP="0000405E">
            <w:pPr>
              <w:widowControl w:val="0"/>
              <w:autoSpaceDE w:val="0"/>
              <w:autoSpaceDN w:val="0"/>
              <w:adjustRightInd w:val="0"/>
              <w:spacing w:after="60"/>
              <w:ind w:left="118"/>
              <w:rPr>
                <w:rFonts w:ascii="Arial" w:hAnsi="Arial" w:cs="Arial"/>
                <w:sz w:val="24"/>
                <w:szCs w:val="24"/>
              </w:rPr>
            </w:pPr>
            <w:r w:rsidRPr="00A50546">
              <w:rPr>
                <w:rFonts w:ascii="Arial" w:hAnsi="Arial" w:cs="Arial"/>
                <w:b/>
                <w:bCs/>
                <w:color w:val="000000"/>
              </w:rPr>
              <w:t xml:space="preserve">Other Addresses and Other Information </w:t>
            </w:r>
            <w:r w:rsidRPr="00A50546">
              <w:rPr>
                <w:rFonts w:ascii="Arial" w:hAnsi="Arial" w:cs="Arial"/>
                <w:i/>
                <w:iCs/>
                <w:color w:val="000000"/>
              </w:rPr>
              <w:t>(forms and publications addresses and official use information)</w:t>
            </w:r>
          </w:p>
        </w:tc>
      </w:tr>
      <w:tr w:rsidR="0000405E" w:rsidRPr="00A50546" w14:paraId="62E0E45E" w14:textId="77777777" w:rsidTr="0000405E">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A3FF683" w14:textId="77777777" w:rsidR="0000405E" w:rsidRPr="00A50546" w:rsidRDefault="0000405E" w:rsidP="0000405E">
            <w:pPr>
              <w:widowControl w:val="0"/>
              <w:autoSpaceDE w:val="0"/>
              <w:autoSpaceDN w:val="0"/>
              <w:adjustRightInd w:val="0"/>
              <w:spacing w:after="60"/>
              <w:ind w:left="685"/>
              <w:rPr>
                <w:rFonts w:ascii="Arial" w:hAnsi="Arial" w:cs="Arial"/>
                <w:sz w:val="24"/>
                <w:szCs w:val="24"/>
              </w:rPr>
            </w:pPr>
            <w:r w:rsidRPr="00A50546">
              <w:rPr>
                <w:rFonts w:ascii="Arial" w:hAnsi="Arial" w:cs="Arial"/>
                <w:color w:val="000000"/>
              </w:rPr>
              <w:t>See Annex A to Schedule 3 (DEFFORM 111)</w:t>
            </w:r>
          </w:p>
        </w:tc>
      </w:tr>
    </w:tbl>
    <w:p w14:paraId="68A5CFC0" w14:textId="77777777" w:rsidR="0000405E" w:rsidRDefault="0000405E" w:rsidP="0000405E"/>
    <w:p w14:paraId="3C1FDE47" w14:textId="77777777" w:rsidR="0000405E" w:rsidRDefault="0000405E" w:rsidP="0000405E"/>
    <w:p w14:paraId="2D9F285B" w14:textId="77777777" w:rsidR="0000405E" w:rsidRDefault="0000405E" w:rsidP="0000405E">
      <w:pPr>
        <w:sectPr w:rsidR="0000405E">
          <w:headerReference w:type="default" r:id="rId22"/>
          <w:headerReference w:type="first" r:id="rId23"/>
          <w:pgSz w:w="11906" w:h="16838"/>
          <w:pgMar w:top="1440" w:right="1440" w:bottom="1440" w:left="1440" w:header="708" w:footer="708" w:gutter="0"/>
          <w:cols w:space="708"/>
          <w:docGrid w:linePitch="360"/>
        </w:sectPr>
      </w:pPr>
    </w:p>
    <w:tbl>
      <w:tblPr>
        <w:tblW w:w="11166" w:type="dxa"/>
        <w:jc w:val="center"/>
        <w:tblLayout w:type="fixed"/>
        <w:tblLook w:val="04A0" w:firstRow="1" w:lastRow="0" w:firstColumn="1" w:lastColumn="0" w:noHBand="0" w:noVBand="1"/>
      </w:tblPr>
      <w:tblGrid>
        <w:gridCol w:w="245"/>
        <w:gridCol w:w="5213"/>
        <w:gridCol w:w="289"/>
        <w:gridCol w:w="5160"/>
        <w:gridCol w:w="259"/>
      </w:tblGrid>
      <w:tr w:rsidR="0000405E" w14:paraId="7D6B9433" w14:textId="77777777" w:rsidTr="0000405E">
        <w:trPr>
          <w:trHeight w:val="390"/>
          <w:jc w:val="center"/>
        </w:trPr>
        <w:tc>
          <w:tcPr>
            <w:tcW w:w="11166" w:type="dxa"/>
            <w:gridSpan w:val="5"/>
            <w:shd w:val="pct12" w:color="auto" w:fill="auto"/>
            <w:hideMark/>
          </w:tcPr>
          <w:p w14:paraId="4DDBE760" w14:textId="77777777" w:rsidR="0000405E" w:rsidRPr="001A4910" w:rsidRDefault="0000405E" w:rsidP="0000405E">
            <w:pPr>
              <w:spacing w:before="120"/>
              <w:jc w:val="right"/>
              <w:rPr>
                <w:rFonts w:ascii="Arial" w:hAnsi="Arial" w:cs="Arial"/>
                <w:b/>
                <w:sz w:val="18"/>
                <w:szCs w:val="18"/>
              </w:rPr>
            </w:pPr>
            <w:r w:rsidRPr="001A4910">
              <w:rPr>
                <w:rFonts w:ascii="Arial" w:hAnsi="Arial" w:cs="Arial"/>
                <w:b/>
                <w:sz w:val="18"/>
                <w:szCs w:val="18"/>
              </w:rPr>
              <w:lastRenderedPageBreak/>
              <w:t>EFFORM 111</w:t>
            </w:r>
          </w:p>
          <w:p w14:paraId="0848302F" w14:textId="77777777" w:rsidR="0000405E" w:rsidRPr="001A4910" w:rsidRDefault="0000405E" w:rsidP="0000405E">
            <w:pPr>
              <w:jc w:val="right"/>
              <w:rPr>
                <w:rFonts w:ascii="Arial" w:hAnsi="Arial" w:cs="Arial"/>
                <w:sz w:val="18"/>
                <w:szCs w:val="18"/>
              </w:rPr>
            </w:pPr>
            <w:r w:rsidRPr="001A4910">
              <w:rPr>
                <w:rFonts w:ascii="Arial" w:hAnsi="Arial" w:cs="Arial"/>
                <w:b/>
                <w:sz w:val="18"/>
                <w:szCs w:val="18"/>
              </w:rPr>
              <w:t>(Edn 0</w:t>
            </w:r>
            <w:r>
              <w:rPr>
                <w:rFonts w:ascii="Arial" w:hAnsi="Arial" w:cs="Arial"/>
                <w:b/>
                <w:sz w:val="18"/>
                <w:szCs w:val="18"/>
              </w:rPr>
              <w:t>7</w:t>
            </w:r>
            <w:r w:rsidRPr="001A4910">
              <w:rPr>
                <w:rFonts w:ascii="Arial" w:hAnsi="Arial" w:cs="Arial"/>
                <w:b/>
                <w:sz w:val="18"/>
                <w:szCs w:val="18"/>
              </w:rPr>
              <w:t>/</w:t>
            </w:r>
            <w:r>
              <w:rPr>
                <w:rFonts w:ascii="Arial" w:hAnsi="Arial" w:cs="Arial"/>
                <w:b/>
                <w:sz w:val="18"/>
                <w:szCs w:val="18"/>
              </w:rPr>
              <w:t>2</w:t>
            </w:r>
            <w:r w:rsidRPr="001A4910">
              <w:rPr>
                <w:rFonts w:ascii="Arial" w:hAnsi="Arial" w:cs="Arial"/>
                <w:b/>
                <w:sz w:val="18"/>
                <w:szCs w:val="18"/>
              </w:rPr>
              <w:t>1)</w:t>
            </w:r>
          </w:p>
          <w:p w14:paraId="546D3A8A" w14:textId="77777777" w:rsidR="0000405E" w:rsidRPr="001A4910" w:rsidRDefault="0000405E" w:rsidP="0000405E">
            <w:pPr>
              <w:spacing w:after="120"/>
              <w:jc w:val="center"/>
              <w:rPr>
                <w:rFonts w:ascii="Arial" w:hAnsi="Arial" w:cs="Arial"/>
                <w:sz w:val="24"/>
                <w:szCs w:val="24"/>
              </w:rPr>
            </w:pPr>
            <w:r w:rsidRPr="001A4910">
              <w:rPr>
                <w:rFonts w:ascii="Arial" w:hAnsi="Arial" w:cs="Arial"/>
                <w:b/>
                <w:sz w:val="24"/>
                <w:szCs w:val="24"/>
              </w:rPr>
              <w:t>Appendix - Addresses and Other Information</w:t>
            </w:r>
          </w:p>
        </w:tc>
      </w:tr>
      <w:tr w:rsidR="0000405E" w14:paraId="726896D3" w14:textId="77777777" w:rsidTr="0000405E">
        <w:trPr>
          <w:trHeight w:val="1350"/>
          <w:jc w:val="center"/>
        </w:trPr>
        <w:tc>
          <w:tcPr>
            <w:tcW w:w="245" w:type="dxa"/>
            <w:tcBorders>
              <w:top w:val="nil"/>
              <w:left w:val="nil"/>
              <w:bottom w:val="nil"/>
              <w:right w:val="single" w:sz="4" w:space="0" w:color="auto"/>
            </w:tcBorders>
            <w:shd w:val="pct12" w:color="auto" w:fill="auto"/>
          </w:tcPr>
          <w:p w14:paraId="23216117" w14:textId="77777777" w:rsidR="0000405E" w:rsidRPr="001A4910" w:rsidRDefault="0000405E" w:rsidP="0000405E">
            <w:pPr>
              <w:rPr>
                <w:rFonts w:ascii="Arial" w:hAnsi="Arial" w:cs="Arial"/>
                <w:sz w:val="4"/>
                <w:szCs w:val="24"/>
              </w:rPr>
            </w:pPr>
          </w:p>
        </w:tc>
        <w:tc>
          <w:tcPr>
            <w:tcW w:w="5213" w:type="dxa"/>
            <w:tcBorders>
              <w:top w:val="single" w:sz="4" w:space="0" w:color="auto"/>
              <w:left w:val="single" w:sz="4" w:space="0" w:color="auto"/>
              <w:bottom w:val="single" w:sz="4" w:space="0" w:color="auto"/>
              <w:right w:val="single" w:sz="4" w:space="0" w:color="auto"/>
            </w:tcBorders>
          </w:tcPr>
          <w:p w14:paraId="52966CDF" w14:textId="77777777" w:rsidR="0000405E" w:rsidRPr="001A4910" w:rsidRDefault="0000405E" w:rsidP="006F32F9">
            <w:pPr>
              <w:numPr>
                <w:ilvl w:val="0"/>
                <w:numId w:val="32"/>
              </w:numPr>
              <w:tabs>
                <w:tab w:val="left" w:pos="194"/>
              </w:tabs>
              <w:spacing w:before="120"/>
              <w:rPr>
                <w:rFonts w:ascii="Arial" w:hAnsi="Arial" w:cs="Arial"/>
                <w:b/>
                <w:sz w:val="16"/>
                <w:szCs w:val="16"/>
              </w:rPr>
            </w:pPr>
            <w:r w:rsidRPr="001A4910">
              <w:rPr>
                <w:rFonts w:ascii="Arial" w:hAnsi="Arial" w:cs="Arial"/>
                <w:b/>
                <w:sz w:val="16"/>
                <w:szCs w:val="16"/>
              </w:rPr>
              <w:t>Commercial Officer:</w:t>
            </w:r>
          </w:p>
          <w:p w14:paraId="6FDB85B8" w14:textId="6A8162AA" w:rsidR="0000405E" w:rsidRPr="001A4910" w:rsidRDefault="0000405E" w:rsidP="0000405E">
            <w:pPr>
              <w:spacing w:before="120"/>
              <w:rPr>
                <w:rFonts w:ascii="Arial" w:hAnsi="Arial" w:cs="Arial"/>
                <w:sz w:val="16"/>
                <w:szCs w:val="16"/>
              </w:rPr>
            </w:pPr>
            <w:r w:rsidRPr="001A4910">
              <w:rPr>
                <w:rFonts w:ascii="Arial" w:hAnsi="Arial" w:cs="Arial"/>
                <w:sz w:val="16"/>
                <w:szCs w:val="16"/>
              </w:rPr>
              <w:t xml:space="preserve">Name: </w:t>
            </w:r>
            <w:r w:rsidR="00665A0D" w:rsidRPr="00665A0D">
              <w:rPr>
                <w:rFonts w:ascii="Arial" w:eastAsia="Times New Roman" w:hAnsi="Arial" w:cs="Arial"/>
                <w:b/>
                <w:sz w:val="16"/>
                <w:szCs w:val="16"/>
                <w:highlight w:val="yellow"/>
              </w:rPr>
              <w:t xml:space="preserve">REDACTED </w:t>
            </w:r>
            <w:r w:rsidR="00665A0D" w:rsidRPr="00665A0D">
              <w:rPr>
                <w:rFonts w:ascii="Arial" w:eastAsia="Times New Roman" w:hAnsi="Arial" w:cs="Arial"/>
                <w:b/>
                <w:color w:val="FFFFFF" w:themeColor="background1"/>
                <w:sz w:val="16"/>
                <w:szCs w:val="16"/>
                <w:highlight w:val="black"/>
              </w:rPr>
              <w:t>Under FOIA, Section 40, Personal Information</w:t>
            </w:r>
          </w:p>
          <w:p w14:paraId="53A5D476" w14:textId="77777777" w:rsidR="0000405E" w:rsidRPr="001A4910" w:rsidRDefault="0000405E" w:rsidP="0000405E">
            <w:pPr>
              <w:rPr>
                <w:rFonts w:ascii="Arial" w:hAnsi="Arial" w:cs="Arial"/>
                <w:sz w:val="16"/>
                <w:szCs w:val="16"/>
              </w:rPr>
            </w:pPr>
          </w:p>
          <w:p w14:paraId="1BD48D02" w14:textId="77777777" w:rsidR="0000405E" w:rsidRPr="001A4910" w:rsidRDefault="0000405E" w:rsidP="0000405E">
            <w:pPr>
              <w:rPr>
                <w:rFonts w:ascii="Arial" w:hAnsi="Arial" w:cs="Arial"/>
                <w:sz w:val="16"/>
                <w:szCs w:val="16"/>
              </w:rPr>
            </w:pPr>
            <w:r w:rsidRPr="001A4910">
              <w:rPr>
                <w:rFonts w:ascii="Arial" w:hAnsi="Arial" w:cs="Arial"/>
                <w:sz w:val="16"/>
                <w:szCs w:val="16"/>
              </w:rPr>
              <w:t>Address: Spruce 1c, MoD Abbey Wood #1113, Bristol, BS34 8JH</w:t>
            </w:r>
          </w:p>
          <w:p w14:paraId="44324CE9" w14:textId="77777777" w:rsidR="0000405E" w:rsidRPr="001A4910" w:rsidRDefault="0000405E" w:rsidP="0000405E">
            <w:pPr>
              <w:rPr>
                <w:rFonts w:ascii="Arial" w:hAnsi="Arial" w:cs="Arial"/>
                <w:sz w:val="16"/>
                <w:szCs w:val="16"/>
              </w:rPr>
            </w:pPr>
          </w:p>
          <w:p w14:paraId="58BD4F8C" w14:textId="5CC18D3B" w:rsidR="0000405E" w:rsidRPr="001A4910" w:rsidRDefault="0000405E" w:rsidP="0000405E">
            <w:pPr>
              <w:rPr>
                <w:rFonts w:ascii="Arial" w:hAnsi="Arial" w:cs="Arial"/>
                <w:sz w:val="16"/>
                <w:szCs w:val="16"/>
              </w:rPr>
            </w:pPr>
            <w:r w:rsidRPr="001A4910">
              <w:rPr>
                <w:rFonts w:ascii="Arial" w:hAnsi="Arial" w:cs="Arial"/>
                <w:sz w:val="16"/>
                <w:szCs w:val="16"/>
              </w:rPr>
              <w:t xml:space="preserve">Email:  </w:t>
            </w:r>
            <w:r w:rsidR="00665A0D" w:rsidRPr="00665A0D">
              <w:rPr>
                <w:rFonts w:ascii="Arial" w:eastAsia="Times New Roman" w:hAnsi="Arial" w:cs="Arial"/>
                <w:b/>
                <w:sz w:val="16"/>
                <w:szCs w:val="16"/>
                <w:highlight w:val="yellow"/>
              </w:rPr>
              <w:t xml:space="preserve">REDACTED </w:t>
            </w:r>
            <w:r w:rsidR="00665A0D" w:rsidRPr="00665A0D">
              <w:rPr>
                <w:rFonts w:ascii="Arial" w:eastAsia="Times New Roman" w:hAnsi="Arial" w:cs="Arial"/>
                <w:b/>
                <w:color w:val="FFFFFF" w:themeColor="background1"/>
                <w:sz w:val="16"/>
                <w:szCs w:val="16"/>
                <w:highlight w:val="black"/>
              </w:rPr>
              <w:t>Under FOIA, Section 40, Personal Information</w:t>
            </w:r>
          </w:p>
          <w:p w14:paraId="71A1A3F2" w14:textId="77777777" w:rsidR="0000405E" w:rsidRPr="001A4910" w:rsidRDefault="0000405E" w:rsidP="0000405E">
            <w:pPr>
              <w:rPr>
                <w:rFonts w:ascii="Arial" w:hAnsi="Arial" w:cs="Arial"/>
                <w:sz w:val="16"/>
                <w:szCs w:val="16"/>
              </w:rPr>
            </w:pPr>
          </w:p>
          <w:p w14:paraId="611B5EF1" w14:textId="42A0BD9C" w:rsidR="0000405E" w:rsidRPr="001A4910" w:rsidRDefault="0000405E" w:rsidP="0000405E">
            <w:pPr>
              <w:tabs>
                <w:tab w:val="left" w:pos="536"/>
              </w:tabs>
              <w:rPr>
                <w:rFonts w:ascii="Arial" w:hAnsi="Arial" w:cs="Arial"/>
                <w:sz w:val="16"/>
                <w:szCs w:val="16"/>
              </w:rPr>
            </w:pPr>
            <w:r w:rsidRPr="001A4910">
              <w:rPr>
                <w:rFonts w:ascii="Wingdings" w:eastAsia="Wingdings" w:hAnsi="Wingdings" w:cs="Wingdings"/>
                <w:sz w:val="16"/>
                <w:szCs w:val="16"/>
              </w:rPr>
              <w:t>(</w:t>
            </w:r>
            <w:r w:rsidRPr="001A4910">
              <w:rPr>
                <w:rFonts w:ascii="Arial" w:hAnsi="Arial" w:cs="Arial"/>
                <w:sz w:val="16"/>
                <w:szCs w:val="16"/>
              </w:rPr>
              <w:tab/>
            </w:r>
            <w:r w:rsidR="00FD1506" w:rsidRPr="00665A0D">
              <w:rPr>
                <w:rFonts w:ascii="Arial" w:eastAsia="Times New Roman" w:hAnsi="Arial" w:cs="Arial"/>
                <w:b/>
                <w:sz w:val="16"/>
                <w:szCs w:val="16"/>
                <w:highlight w:val="yellow"/>
              </w:rPr>
              <w:t xml:space="preserve">REDACTED </w:t>
            </w:r>
            <w:r w:rsidR="00FD1506" w:rsidRPr="00665A0D">
              <w:rPr>
                <w:rFonts w:ascii="Arial" w:eastAsia="Times New Roman" w:hAnsi="Arial" w:cs="Arial"/>
                <w:b/>
                <w:color w:val="FFFFFF" w:themeColor="background1"/>
                <w:sz w:val="16"/>
                <w:szCs w:val="16"/>
                <w:highlight w:val="black"/>
              </w:rPr>
              <w:t>Under FOIA, Section 40, Personal Information</w:t>
            </w:r>
          </w:p>
        </w:tc>
        <w:tc>
          <w:tcPr>
            <w:tcW w:w="289" w:type="dxa"/>
            <w:tcBorders>
              <w:top w:val="nil"/>
              <w:left w:val="single" w:sz="4" w:space="0" w:color="auto"/>
              <w:bottom w:val="nil"/>
              <w:right w:val="single" w:sz="4" w:space="0" w:color="auto"/>
            </w:tcBorders>
            <w:shd w:val="pct12" w:color="auto" w:fill="auto"/>
          </w:tcPr>
          <w:p w14:paraId="72163045" w14:textId="77777777" w:rsidR="0000405E" w:rsidRPr="001A4910" w:rsidRDefault="0000405E" w:rsidP="0000405E">
            <w:pPr>
              <w:rPr>
                <w:rFonts w:ascii="Arial" w:hAnsi="Arial" w:cs="Arial"/>
                <w:szCs w:val="24"/>
              </w:rPr>
            </w:pPr>
          </w:p>
        </w:tc>
        <w:tc>
          <w:tcPr>
            <w:tcW w:w="5160" w:type="dxa"/>
            <w:tcBorders>
              <w:top w:val="single" w:sz="4" w:space="0" w:color="auto"/>
              <w:left w:val="single" w:sz="4" w:space="0" w:color="auto"/>
              <w:bottom w:val="single" w:sz="4" w:space="0" w:color="auto"/>
              <w:right w:val="single" w:sz="4" w:space="0" w:color="auto"/>
            </w:tcBorders>
          </w:tcPr>
          <w:p w14:paraId="5846B669" w14:textId="77777777" w:rsidR="0000405E" w:rsidRPr="001A4910" w:rsidRDefault="0000405E" w:rsidP="0000405E">
            <w:pPr>
              <w:tabs>
                <w:tab w:val="left" w:pos="169"/>
              </w:tabs>
              <w:spacing w:before="120"/>
              <w:rPr>
                <w:rFonts w:ascii="Arial" w:hAnsi="Arial" w:cs="Arial"/>
                <w:sz w:val="16"/>
                <w:szCs w:val="24"/>
              </w:rPr>
            </w:pPr>
            <w:r w:rsidRPr="001A4910">
              <w:rPr>
                <w:rFonts w:ascii="Arial" w:hAnsi="Arial" w:cs="Arial"/>
                <w:b/>
                <w:sz w:val="16"/>
                <w:szCs w:val="24"/>
              </w:rPr>
              <w:t>8.</w:t>
            </w:r>
            <w:r w:rsidRPr="001A4910">
              <w:rPr>
                <w:rFonts w:ascii="Arial" w:hAnsi="Arial" w:cs="Arial"/>
                <w:b/>
                <w:sz w:val="16"/>
                <w:szCs w:val="24"/>
              </w:rPr>
              <w:tab/>
              <w:t>Public Accounting Authority:</w:t>
            </w:r>
          </w:p>
          <w:p w14:paraId="2BD0B0FD" w14:textId="77777777" w:rsidR="0000405E" w:rsidRPr="001A4910" w:rsidRDefault="0000405E" w:rsidP="0000405E">
            <w:pPr>
              <w:rPr>
                <w:rFonts w:ascii="Arial" w:hAnsi="Arial" w:cs="Arial"/>
                <w:sz w:val="16"/>
                <w:szCs w:val="24"/>
              </w:rPr>
            </w:pPr>
          </w:p>
          <w:p w14:paraId="0022A165" w14:textId="77777777" w:rsidR="0000405E" w:rsidRPr="001A4910" w:rsidRDefault="0000405E" w:rsidP="0000405E">
            <w:pPr>
              <w:ind w:left="181" w:hanging="181"/>
              <w:rPr>
                <w:rFonts w:ascii="Arial" w:hAnsi="Arial" w:cs="Arial"/>
                <w:sz w:val="16"/>
                <w:szCs w:val="24"/>
              </w:rPr>
            </w:pPr>
            <w:r w:rsidRPr="001A4910">
              <w:rPr>
                <w:rFonts w:ascii="Arial" w:hAnsi="Arial" w:cs="Arial"/>
                <w:sz w:val="16"/>
                <w:szCs w:val="24"/>
              </w:rPr>
              <w:t>1. Returns under DEFCON 694 (or SC equivalent) should be sent to DBS Finance ADMT – Assets In Industry 1, Level 4 Piccadilly Gate, Store Street, Manchester, M1 2WD</w:t>
            </w:r>
          </w:p>
          <w:p w14:paraId="4B965E1B" w14:textId="77777777" w:rsidR="0000405E" w:rsidRPr="001A4910" w:rsidRDefault="0000405E" w:rsidP="0000405E">
            <w:pPr>
              <w:ind w:left="181"/>
              <w:rPr>
                <w:rFonts w:ascii="Arial" w:hAnsi="Arial" w:cs="Arial"/>
                <w:sz w:val="16"/>
                <w:szCs w:val="24"/>
              </w:rPr>
            </w:pPr>
            <w:r w:rsidRPr="001A4910">
              <w:rPr>
                <w:rFonts w:ascii="Wingdings" w:eastAsia="Wingdings" w:hAnsi="Wingdings" w:cs="Wingdings"/>
                <w:sz w:val="16"/>
                <w:szCs w:val="16"/>
              </w:rPr>
              <w:t>(</w:t>
            </w:r>
            <w:r w:rsidRPr="001A4910">
              <w:rPr>
                <w:rFonts w:ascii="Arial" w:hAnsi="Arial" w:cs="Arial"/>
                <w:sz w:val="16"/>
                <w:szCs w:val="24"/>
              </w:rPr>
              <w:t xml:space="preserve"> 44 (0) 161 233 5397</w:t>
            </w:r>
          </w:p>
          <w:p w14:paraId="62A51769" w14:textId="77777777" w:rsidR="0000405E" w:rsidRPr="001A4910" w:rsidRDefault="0000405E" w:rsidP="0000405E">
            <w:pPr>
              <w:rPr>
                <w:rFonts w:ascii="Arial" w:hAnsi="Arial" w:cs="Arial"/>
                <w:sz w:val="16"/>
                <w:szCs w:val="24"/>
              </w:rPr>
            </w:pPr>
          </w:p>
          <w:p w14:paraId="72800B0E" w14:textId="77777777" w:rsidR="0000405E" w:rsidRPr="001A4910" w:rsidRDefault="0000405E" w:rsidP="0000405E">
            <w:pPr>
              <w:ind w:left="181" w:hanging="181"/>
              <w:rPr>
                <w:rFonts w:ascii="Arial" w:hAnsi="Arial" w:cs="Arial"/>
                <w:sz w:val="16"/>
                <w:szCs w:val="24"/>
              </w:rPr>
            </w:pPr>
            <w:r w:rsidRPr="001A4910">
              <w:rPr>
                <w:rFonts w:ascii="Arial" w:hAnsi="Arial" w:cs="Arial"/>
                <w:sz w:val="16"/>
                <w:szCs w:val="24"/>
              </w:rPr>
              <w:t>2. For all other enquiries contact DES Fin FA-AMET Policy, Level 4 Piccadilly Gate, Store Street, Manchester, M1 2WD</w:t>
            </w:r>
          </w:p>
          <w:p w14:paraId="35351837" w14:textId="77777777" w:rsidR="0000405E" w:rsidRPr="001A4910" w:rsidRDefault="0000405E" w:rsidP="0000405E">
            <w:pPr>
              <w:ind w:left="181"/>
              <w:rPr>
                <w:rFonts w:ascii="Arial" w:hAnsi="Arial" w:cs="Arial"/>
                <w:sz w:val="16"/>
                <w:szCs w:val="24"/>
              </w:rPr>
            </w:pPr>
            <w:r w:rsidRPr="001A4910">
              <w:rPr>
                <w:rFonts w:ascii="Wingdings" w:eastAsia="Wingdings" w:hAnsi="Wingdings" w:cs="Wingdings"/>
                <w:sz w:val="16"/>
                <w:szCs w:val="16"/>
              </w:rPr>
              <w:t>(</w:t>
            </w:r>
            <w:r w:rsidRPr="001A4910">
              <w:rPr>
                <w:rFonts w:ascii="Arial" w:hAnsi="Arial" w:cs="Arial"/>
                <w:sz w:val="16"/>
                <w:szCs w:val="24"/>
              </w:rPr>
              <w:t xml:space="preserve"> 44 (0) 161 233 5394</w:t>
            </w:r>
          </w:p>
        </w:tc>
        <w:tc>
          <w:tcPr>
            <w:tcW w:w="259" w:type="dxa"/>
            <w:tcBorders>
              <w:top w:val="nil"/>
              <w:left w:val="single" w:sz="4" w:space="0" w:color="auto"/>
              <w:bottom w:val="nil"/>
              <w:right w:val="nil"/>
            </w:tcBorders>
            <w:shd w:val="pct12" w:color="auto" w:fill="auto"/>
          </w:tcPr>
          <w:p w14:paraId="50EEC0D5" w14:textId="77777777" w:rsidR="0000405E" w:rsidRPr="001A4910" w:rsidRDefault="0000405E" w:rsidP="0000405E">
            <w:pPr>
              <w:rPr>
                <w:rFonts w:ascii="Arial" w:hAnsi="Arial" w:cs="Arial"/>
                <w:szCs w:val="24"/>
              </w:rPr>
            </w:pPr>
          </w:p>
        </w:tc>
      </w:tr>
      <w:tr w:rsidR="0000405E" w14:paraId="0BAAB23A" w14:textId="77777777" w:rsidTr="0000405E">
        <w:trPr>
          <w:trHeight w:val="41"/>
          <w:jc w:val="center"/>
        </w:trPr>
        <w:tc>
          <w:tcPr>
            <w:tcW w:w="11166" w:type="dxa"/>
            <w:gridSpan w:val="5"/>
            <w:shd w:val="pct12" w:color="auto" w:fill="auto"/>
          </w:tcPr>
          <w:p w14:paraId="316F08A0" w14:textId="77777777" w:rsidR="0000405E" w:rsidRPr="001A4910" w:rsidRDefault="0000405E" w:rsidP="0000405E">
            <w:pPr>
              <w:rPr>
                <w:rFonts w:ascii="Arial" w:hAnsi="Arial" w:cs="Arial"/>
                <w:sz w:val="4"/>
                <w:szCs w:val="4"/>
              </w:rPr>
            </w:pPr>
          </w:p>
        </w:tc>
      </w:tr>
      <w:tr w:rsidR="0000405E" w14:paraId="7B810F1B" w14:textId="77777777" w:rsidTr="0000405E">
        <w:trPr>
          <w:trHeight w:val="1357"/>
          <w:jc w:val="center"/>
        </w:trPr>
        <w:tc>
          <w:tcPr>
            <w:tcW w:w="245" w:type="dxa"/>
            <w:tcBorders>
              <w:top w:val="nil"/>
              <w:left w:val="nil"/>
              <w:bottom w:val="nil"/>
              <w:right w:val="single" w:sz="4" w:space="0" w:color="auto"/>
            </w:tcBorders>
            <w:shd w:val="pct12" w:color="auto" w:fill="auto"/>
          </w:tcPr>
          <w:p w14:paraId="2E841537" w14:textId="77777777" w:rsidR="0000405E" w:rsidRPr="001A4910" w:rsidRDefault="0000405E" w:rsidP="0000405E">
            <w:pPr>
              <w:rPr>
                <w:rFonts w:ascii="Arial" w:hAnsi="Arial" w:cs="Arial"/>
                <w:sz w:val="4"/>
                <w:szCs w:val="24"/>
              </w:rPr>
            </w:pPr>
          </w:p>
        </w:tc>
        <w:tc>
          <w:tcPr>
            <w:tcW w:w="5213" w:type="dxa"/>
            <w:tcBorders>
              <w:top w:val="single" w:sz="4" w:space="0" w:color="auto"/>
              <w:left w:val="single" w:sz="4" w:space="0" w:color="auto"/>
              <w:bottom w:val="single" w:sz="4" w:space="0" w:color="auto"/>
              <w:right w:val="single" w:sz="4" w:space="0" w:color="auto"/>
            </w:tcBorders>
          </w:tcPr>
          <w:p w14:paraId="1C2EB706" w14:textId="77777777" w:rsidR="0000405E" w:rsidRPr="001A4910" w:rsidRDefault="0000405E" w:rsidP="006F32F9">
            <w:pPr>
              <w:numPr>
                <w:ilvl w:val="0"/>
                <w:numId w:val="32"/>
              </w:numPr>
              <w:tabs>
                <w:tab w:val="left" w:pos="194"/>
              </w:tabs>
              <w:spacing w:before="120"/>
              <w:ind w:left="170" w:hanging="170"/>
              <w:rPr>
                <w:rFonts w:ascii="Arial" w:hAnsi="Arial" w:cs="Arial"/>
                <w:sz w:val="16"/>
                <w:szCs w:val="16"/>
              </w:rPr>
            </w:pPr>
            <w:r w:rsidRPr="001A4910">
              <w:rPr>
                <w:rFonts w:ascii="Arial" w:hAnsi="Arial" w:cs="Arial"/>
                <w:b/>
                <w:sz w:val="16"/>
                <w:szCs w:val="16"/>
              </w:rPr>
              <w:t xml:space="preserve">Project Manager, Equipment Support Manager or PT Leader </w:t>
            </w:r>
            <w:r w:rsidRPr="001A4910">
              <w:rPr>
                <w:rFonts w:ascii="Arial" w:hAnsi="Arial" w:cs="Arial"/>
                <w:sz w:val="16"/>
                <w:szCs w:val="16"/>
              </w:rPr>
              <w:t>(from whom technical information is available):</w:t>
            </w:r>
          </w:p>
          <w:p w14:paraId="47302511" w14:textId="56F92661" w:rsidR="0000405E" w:rsidRPr="001A4910" w:rsidRDefault="0000405E" w:rsidP="0000405E">
            <w:pPr>
              <w:spacing w:before="120"/>
              <w:rPr>
                <w:rFonts w:ascii="Arial" w:hAnsi="Arial" w:cs="Arial"/>
                <w:sz w:val="16"/>
                <w:szCs w:val="16"/>
              </w:rPr>
            </w:pPr>
            <w:r w:rsidRPr="001A4910">
              <w:rPr>
                <w:rFonts w:ascii="Arial" w:hAnsi="Arial" w:cs="Arial"/>
                <w:sz w:val="16"/>
                <w:szCs w:val="16"/>
              </w:rPr>
              <w:t xml:space="preserve">Name:  </w:t>
            </w:r>
            <w:r w:rsidR="00FD1506" w:rsidRPr="00665A0D">
              <w:rPr>
                <w:rFonts w:ascii="Arial" w:eastAsia="Times New Roman" w:hAnsi="Arial" w:cs="Arial"/>
                <w:b/>
                <w:sz w:val="16"/>
                <w:szCs w:val="16"/>
                <w:highlight w:val="yellow"/>
              </w:rPr>
              <w:t xml:space="preserve">REDACTED </w:t>
            </w:r>
            <w:r w:rsidR="00FD1506" w:rsidRPr="00665A0D">
              <w:rPr>
                <w:rFonts w:ascii="Arial" w:eastAsia="Times New Roman" w:hAnsi="Arial" w:cs="Arial"/>
                <w:b/>
                <w:color w:val="FFFFFF" w:themeColor="background1"/>
                <w:sz w:val="16"/>
                <w:szCs w:val="16"/>
                <w:highlight w:val="black"/>
              </w:rPr>
              <w:t>Under FOIA, Section 40, Personal Information</w:t>
            </w:r>
          </w:p>
          <w:p w14:paraId="1D0AC662" w14:textId="77777777" w:rsidR="0000405E" w:rsidRPr="001A4910" w:rsidRDefault="0000405E" w:rsidP="0000405E">
            <w:pPr>
              <w:rPr>
                <w:rFonts w:ascii="Arial" w:hAnsi="Arial" w:cs="Arial"/>
                <w:sz w:val="16"/>
                <w:szCs w:val="16"/>
              </w:rPr>
            </w:pPr>
          </w:p>
          <w:p w14:paraId="416962D6" w14:textId="77777777" w:rsidR="0000405E" w:rsidRPr="001A4910" w:rsidRDefault="0000405E" w:rsidP="0000405E">
            <w:pPr>
              <w:rPr>
                <w:rFonts w:ascii="Arial" w:hAnsi="Arial" w:cs="Arial"/>
                <w:sz w:val="16"/>
                <w:szCs w:val="16"/>
              </w:rPr>
            </w:pPr>
            <w:r w:rsidRPr="001A4910">
              <w:rPr>
                <w:rFonts w:ascii="Arial" w:hAnsi="Arial" w:cs="Arial"/>
                <w:sz w:val="16"/>
                <w:szCs w:val="16"/>
              </w:rPr>
              <w:t>Address: Spruce 1c, MoD Abbey Wood #1113, Bristol, BS34 8JH</w:t>
            </w:r>
          </w:p>
          <w:p w14:paraId="03017F4B" w14:textId="77777777" w:rsidR="0000405E" w:rsidRPr="001A4910" w:rsidRDefault="0000405E" w:rsidP="0000405E">
            <w:pPr>
              <w:rPr>
                <w:rFonts w:ascii="Arial" w:hAnsi="Arial" w:cs="Arial"/>
                <w:sz w:val="16"/>
                <w:szCs w:val="16"/>
              </w:rPr>
            </w:pPr>
          </w:p>
          <w:p w14:paraId="35B5B10D" w14:textId="09E734AD" w:rsidR="0000405E" w:rsidRDefault="0000405E" w:rsidP="0000405E">
            <w:pPr>
              <w:tabs>
                <w:tab w:val="left" w:pos="536"/>
              </w:tabs>
              <w:rPr>
                <w:rFonts w:ascii="Arial" w:eastAsia="Times New Roman" w:hAnsi="Arial" w:cs="Arial"/>
                <w:b/>
                <w:color w:val="FFFFFF" w:themeColor="background1"/>
                <w:sz w:val="16"/>
                <w:szCs w:val="16"/>
              </w:rPr>
            </w:pPr>
            <w:r w:rsidRPr="001A4910">
              <w:rPr>
                <w:rFonts w:ascii="Arial" w:hAnsi="Arial" w:cs="Arial"/>
                <w:sz w:val="16"/>
                <w:szCs w:val="16"/>
              </w:rPr>
              <w:t xml:space="preserve">Email: </w:t>
            </w:r>
            <w:r w:rsidR="00FD1506" w:rsidRPr="00665A0D">
              <w:rPr>
                <w:rFonts w:ascii="Arial" w:eastAsia="Times New Roman" w:hAnsi="Arial" w:cs="Arial"/>
                <w:b/>
                <w:sz w:val="16"/>
                <w:szCs w:val="16"/>
                <w:highlight w:val="yellow"/>
              </w:rPr>
              <w:t xml:space="preserve">REDACTED </w:t>
            </w:r>
            <w:r w:rsidR="00FD1506" w:rsidRPr="00665A0D">
              <w:rPr>
                <w:rFonts w:ascii="Arial" w:eastAsia="Times New Roman" w:hAnsi="Arial" w:cs="Arial"/>
                <w:b/>
                <w:color w:val="FFFFFF" w:themeColor="background1"/>
                <w:sz w:val="16"/>
                <w:szCs w:val="16"/>
                <w:highlight w:val="black"/>
              </w:rPr>
              <w:t>Under FOIA, Section 40, Personal Information</w:t>
            </w:r>
          </w:p>
          <w:p w14:paraId="05DC87D9" w14:textId="77777777" w:rsidR="00FD1506" w:rsidRPr="001A4910" w:rsidRDefault="00FD1506" w:rsidP="0000405E">
            <w:pPr>
              <w:tabs>
                <w:tab w:val="left" w:pos="536"/>
              </w:tabs>
              <w:rPr>
                <w:rFonts w:ascii="Arial" w:hAnsi="Arial" w:cs="Arial"/>
                <w:sz w:val="16"/>
                <w:szCs w:val="16"/>
              </w:rPr>
            </w:pPr>
          </w:p>
          <w:p w14:paraId="1656057C" w14:textId="558429E7" w:rsidR="0000405E" w:rsidRPr="001A4910" w:rsidRDefault="0000405E" w:rsidP="0000405E">
            <w:pPr>
              <w:tabs>
                <w:tab w:val="left" w:pos="536"/>
              </w:tabs>
              <w:spacing w:after="120"/>
              <w:rPr>
                <w:rFonts w:ascii="Arial" w:hAnsi="Arial" w:cs="Arial"/>
                <w:sz w:val="16"/>
                <w:szCs w:val="16"/>
              </w:rPr>
            </w:pPr>
            <w:r w:rsidRPr="001A4910">
              <w:rPr>
                <w:rFonts w:ascii="Wingdings" w:eastAsia="Wingdings" w:hAnsi="Wingdings" w:cs="Wingdings"/>
                <w:sz w:val="16"/>
                <w:szCs w:val="16"/>
              </w:rPr>
              <w:t>(</w:t>
            </w:r>
            <w:r w:rsidRPr="001A4910">
              <w:rPr>
                <w:rFonts w:ascii="Arial" w:hAnsi="Arial" w:cs="Arial"/>
                <w:sz w:val="16"/>
                <w:szCs w:val="16"/>
              </w:rPr>
              <w:t xml:space="preserve">         </w:t>
            </w:r>
            <w:r w:rsidR="00FD1506" w:rsidRPr="00665A0D">
              <w:rPr>
                <w:rFonts w:ascii="Arial" w:eastAsia="Times New Roman" w:hAnsi="Arial" w:cs="Arial"/>
                <w:b/>
                <w:sz w:val="16"/>
                <w:szCs w:val="16"/>
                <w:highlight w:val="yellow"/>
              </w:rPr>
              <w:t xml:space="preserve">REDACTED </w:t>
            </w:r>
            <w:r w:rsidR="00FD1506" w:rsidRPr="00665A0D">
              <w:rPr>
                <w:rFonts w:ascii="Arial" w:eastAsia="Times New Roman" w:hAnsi="Arial" w:cs="Arial"/>
                <w:b/>
                <w:color w:val="FFFFFF" w:themeColor="background1"/>
                <w:sz w:val="16"/>
                <w:szCs w:val="16"/>
                <w:highlight w:val="black"/>
              </w:rPr>
              <w:t>Under FOIA, Section 40, Personal Information</w:t>
            </w:r>
          </w:p>
        </w:tc>
        <w:tc>
          <w:tcPr>
            <w:tcW w:w="289" w:type="dxa"/>
            <w:tcBorders>
              <w:top w:val="nil"/>
              <w:left w:val="single" w:sz="4" w:space="0" w:color="auto"/>
              <w:bottom w:val="nil"/>
              <w:right w:val="single" w:sz="4" w:space="0" w:color="auto"/>
            </w:tcBorders>
            <w:shd w:val="pct12" w:color="auto" w:fill="auto"/>
          </w:tcPr>
          <w:p w14:paraId="7D1D1DA4" w14:textId="77777777" w:rsidR="0000405E" w:rsidRPr="001A4910" w:rsidRDefault="0000405E" w:rsidP="0000405E">
            <w:pPr>
              <w:rPr>
                <w:rFonts w:ascii="Arial" w:hAnsi="Arial" w:cs="Arial"/>
                <w:szCs w:val="24"/>
              </w:rPr>
            </w:pPr>
          </w:p>
        </w:tc>
        <w:tc>
          <w:tcPr>
            <w:tcW w:w="5160" w:type="dxa"/>
            <w:tcBorders>
              <w:top w:val="single" w:sz="4" w:space="0" w:color="auto"/>
              <w:left w:val="single" w:sz="4" w:space="0" w:color="auto"/>
              <w:bottom w:val="single" w:sz="4" w:space="0" w:color="auto"/>
              <w:right w:val="single" w:sz="4" w:space="0" w:color="auto"/>
            </w:tcBorders>
          </w:tcPr>
          <w:p w14:paraId="6107143D" w14:textId="77777777" w:rsidR="0000405E" w:rsidRPr="001A4910" w:rsidRDefault="0000405E" w:rsidP="0000405E">
            <w:pPr>
              <w:tabs>
                <w:tab w:val="left" w:pos="169"/>
                <w:tab w:val="left" w:pos="403"/>
              </w:tabs>
              <w:spacing w:before="120"/>
              <w:rPr>
                <w:rFonts w:ascii="Arial" w:hAnsi="Arial" w:cs="Arial"/>
                <w:sz w:val="16"/>
                <w:szCs w:val="24"/>
              </w:rPr>
            </w:pPr>
            <w:r w:rsidRPr="001A4910">
              <w:rPr>
                <w:rFonts w:ascii="Arial" w:hAnsi="Arial" w:cs="Arial"/>
                <w:b/>
                <w:sz w:val="16"/>
                <w:szCs w:val="24"/>
              </w:rPr>
              <w:t>9.</w:t>
            </w:r>
            <w:r w:rsidRPr="001A4910">
              <w:rPr>
                <w:rFonts w:ascii="Arial" w:hAnsi="Arial" w:cs="Arial"/>
                <w:b/>
                <w:sz w:val="16"/>
                <w:szCs w:val="24"/>
              </w:rPr>
              <w:tab/>
              <w:t xml:space="preserve"> Consignment Instructions:</w:t>
            </w:r>
          </w:p>
          <w:p w14:paraId="67A04525" w14:textId="77777777" w:rsidR="0000405E" w:rsidRPr="001A4910" w:rsidRDefault="0000405E" w:rsidP="0000405E">
            <w:pPr>
              <w:rPr>
                <w:rFonts w:ascii="Arial" w:hAnsi="Arial" w:cs="Arial"/>
                <w:sz w:val="16"/>
                <w:szCs w:val="24"/>
              </w:rPr>
            </w:pPr>
          </w:p>
          <w:p w14:paraId="0A89863E" w14:textId="77777777" w:rsidR="0000405E" w:rsidRDefault="0000405E" w:rsidP="0000405E">
            <w:pPr>
              <w:rPr>
                <w:rFonts w:ascii="Arial" w:hAnsi="Arial" w:cs="Arial"/>
                <w:sz w:val="16"/>
                <w:szCs w:val="24"/>
              </w:rPr>
            </w:pPr>
            <w:r w:rsidRPr="001A4910">
              <w:rPr>
                <w:rFonts w:ascii="Arial" w:hAnsi="Arial" w:cs="Arial"/>
                <w:sz w:val="16"/>
                <w:szCs w:val="24"/>
              </w:rPr>
              <w:t>The items are to be consigned as follows:</w:t>
            </w:r>
          </w:p>
          <w:p w14:paraId="58EFBE48" w14:textId="77777777" w:rsidR="0000405E" w:rsidRDefault="0000405E" w:rsidP="0000405E">
            <w:pPr>
              <w:rPr>
                <w:rFonts w:ascii="Arial" w:hAnsi="Arial" w:cs="Arial"/>
                <w:sz w:val="16"/>
                <w:szCs w:val="24"/>
              </w:rPr>
            </w:pPr>
          </w:p>
          <w:p w14:paraId="0063AE1F" w14:textId="77777777" w:rsidR="0000405E" w:rsidRPr="001A4910" w:rsidRDefault="0000405E" w:rsidP="0000405E">
            <w:pPr>
              <w:rPr>
                <w:rFonts w:ascii="Arial" w:hAnsi="Arial" w:cs="Arial"/>
                <w:sz w:val="16"/>
                <w:szCs w:val="24"/>
              </w:rPr>
            </w:pPr>
            <w:r>
              <w:rPr>
                <w:rFonts w:ascii="Arial" w:hAnsi="Arial" w:cs="Arial"/>
                <w:sz w:val="16"/>
                <w:szCs w:val="24"/>
              </w:rPr>
              <w:t>See Schedule 2 - Schedule of Requirements</w:t>
            </w:r>
          </w:p>
          <w:p w14:paraId="0B1B8633" w14:textId="77777777" w:rsidR="0000405E" w:rsidRPr="001A4910" w:rsidRDefault="0000405E" w:rsidP="0000405E">
            <w:pPr>
              <w:rPr>
                <w:rFonts w:ascii="Arial" w:hAnsi="Arial" w:cs="Arial"/>
                <w:sz w:val="16"/>
                <w:szCs w:val="24"/>
              </w:rPr>
            </w:pPr>
          </w:p>
        </w:tc>
        <w:tc>
          <w:tcPr>
            <w:tcW w:w="259" w:type="dxa"/>
            <w:tcBorders>
              <w:top w:val="nil"/>
              <w:left w:val="single" w:sz="4" w:space="0" w:color="auto"/>
              <w:bottom w:val="nil"/>
              <w:right w:val="nil"/>
            </w:tcBorders>
            <w:shd w:val="pct12" w:color="auto" w:fill="auto"/>
          </w:tcPr>
          <w:p w14:paraId="39F80914" w14:textId="77777777" w:rsidR="0000405E" w:rsidRPr="001A4910" w:rsidRDefault="0000405E" w:rsidP="0000405E">
            <w:pPr>
              <w:rPr>
                <w:rFonts w:ascii="Arial" w:hAnsi="Arial" w:cs="Arial"/>
                <w:szCs w:val="24"/>
              </w:rPr>
            </w:pPr>
          </w:p>
        </w:tc>
      </w:tr>
      <w:tr w:rsidR="0000405E" w14:paraId="69C783E6" w14:textId="77777777" w:rsidTr="0000405E">
        <w:trPr>
          <w:trHeight w:val="41"/>
          <w:jc w:val="center"/>
        </w:trPr>
        <w:tc>
          <w:tcPr>
            <w:tcW w:w="11166" w:type="dxa"/>
            <w:gridSpan w:val="5"/>
            <w:shd w:val="pct12" w:color="auto" w:fill="auto"/>
          </w:tcPr>
          <w:p w14:paraId="212D8156" w14:textId="77777777" w:rsidR="0000405E" w:rsidRPr="001A4910" w:rsidRDefault="0000405E" w:rsidP="0000405E">
            <w:pPr>
              <w:rPr>
                <w:rFonts w:ascii="Arial" w:hAnsi="Arial" w:cs="Arial"/>
                <w:sz w:val="4"/>
                <w:szCs w:val="24"/>
              </w:rPr>
            </w:pPr>
          </w:p>
        </w:tc>
      </w:tr>
      <w:tr w:rsidR="0000405E" w14:paraId="5FE6A29E" w14:textId="77777777" w:rsidTr="0000405E">
        <w:trPr>
          <w:trHeight w:val="1212"/>
          <w:jc w:val="center"/>
        </w:trPr>
        <w:tc>
          <w:tcPr>
            <w:tcW w:w="245" w:type="dxa"/>
            <w:tcBorders>
              <w:top w:val="nil"/>
              <w:left w:val="nil"/>
              <w:bottom w:val="nil"/>
              <w:right w:val="single" w:sz="4" w:space="0" w:color="auto"/>
            </w:tcBorders>
            <w:shd w:val="pct12" w:color="auto" w:fill="auto"/>
          </w:tcPr>
          <w:p w14:paraId="261C0F95" w14:textId="77777777" w:rsidR="0000405E" w:rsidRPr="001A4910" w:rsidRDefault="0000405E" w:rsidP="0000405E">
            <w:pPr>
              <w:rPr>
                <w:rFonts w:ascii="Arial" w:hAnsi="Arial" w:cs="Arial"/>
                <w:sz w:val="4"/>
                <w:szCs w:val="24"/>
              </w:rPr>
            </w:pPr>
          </w:p>
        </w:tc>
        <w:tc>
          <w:tcPr>
            <w:tcW w:w="5213" w:type="dxa"/>
            <w:tcBorders>
              <w:top w:val="single" w:sz="4" w:space="0" w:color="auto"/>
              <w:left w:val="single" w:sz="4" w:space="0" w:color="auto"/>
              <w:bottom w:val="single" w:sz="4" w:space="0" w:color="auto"/>
              <w:right w:val="single" w:sz="4" w:space="0" w:color="auto"/>
            </w:tcBorders>
          </w:tcPr>
          <w:p w14:paraId="1D8E98BA" w14:textId="77777777" w:rsidR="0000405E" w:rsidRPr="001A4910" w:rsidRDefault="0000405E" w:rsidP="006F32F9">
            <w:pPr>
              <w:numPr>
                <w:ilvl w:val="0"/>
                <w:numId w:val="32"/>
              </w:numPr>
              <w:tabs>
                <w:tab w:val="left" w:pos="194"/>
              </w:tabs>
              <w:spacing w:before="120"/>
              <w:rPr>
                <w:rFonts w:ascii="Arial" w:hAnsi="Arial" w:cs="Arial"/>
                <w:b/>
                <w:sz w:val="16"/>
                <w:szCs w:val="16"/>
              </w:rPr>
            </w:pPr>
            <w:r w:rsidRPr="001A4910">
              <w:rPr>
                <w:rFonts w:ascii="Arial" w:hAnsi="Arial" w:cs="Arial"/>
                <w:b/>
                <w:sz w:val="16"/>
                <w:szCs w:val="16"/>
              </w:rPr>
              <w:t>Packaging Design Authority:</w:t>
            </w:r>
          </w:p>
          <w:p w14:paraId="0285E9FF" w14:textId="77777777" w:rsidR="0000405E" w:rsidRPr="001A4910" w:rsidRDefault="0000405E" w:rsidP="0000405E">
            <w:pPr>
              <w:rPr>
                <w:rFonts w:ascii="Arial" w:hAnsi="Arial" w:cs="Arial"/>
                <w:sz w:val="16"/>
                <w:szCs w:val="16"/>
              </w:rPr>
            </w:pPr>
          </w:p>
          <w:p w14:paraId="666E879E" w14:textId="77777777" w:rsidR="0000405E" w:rsidRPr="001A4910" w:rsidRDefault="0000405E" w:rsidP="0000405E">
            <w:pPr>
              <w:rPr>
                <w:rFonts w:ascii="Arial" w:hAnsi="Arial" w:cs="Arial"/>
                <w:sz w:val="16"/>
                <w:szCs w:val="16"/>
              </w:rPr>
            </w:pPr>
            <w:r w:rsidRPr="001A4910">
              <w:rPr>
                <w:rFonts w:ascii="Arial" w:hAnsi="Arial" w:cs="Arial"/>
                <w:sz w:val="16"/>
                <w:szCs w:val="16"/>
              </w:rPr>
              <w:t>Organisation and point of contact:</w:t>
            </w:r>
          </w:p>
          <w:p w14:paraId="3955AA25" w14:textId="77777777" w:rsidR="0000405E" w:rsidRPr="001A4910" w:rsidRDefault="0000405E" w:rsidP="0000405E">
            <w:pPr>
              <w:spacing w:before="120" w:after="120"/>
              <w:rPr>
                <w:rFonts w:ascii="Arial" w:hAnsi="Arial" w:cs="Arial"/>
                <w:sz w:val="16"/>
                <w:szCs w:val="16"/>
              </w:rPr>
            </w:pPr>
            <w:r w:rsidRPr="001A4910">
              <w:rPr>
                <w:rFonts w:ascii="Arial" w:hAnsi="Arial" w:cs="Arial"/>
                <w:sz w:val="16"/>
                <w:szCs w:val="16"/>
              </w:rPr>
              <w:t>SACC Project Manager, See Box 2</w:t>
            </w:r>
          </w:p>
          <w:p w14:paraId="266D0D95" w14:textId="77777777" w:rsidR="0000405E" w:rsidRPr="001A4910" w:rsidRDefault="0000405E" w:rsidP="0000405E">
            <w:pPr>
              <w:rPr>
                <w:rFonts w:ascii="Arial" w:hAnsi="Arial" w:cs="Arial"/>
                <w:sz w:val="16"/>
                <w:szCs w:val="16"/>
              </w:rPr>
            </w:pPr>
            <w:r w:rsidRPr="001A4910">
              <w:rPr>
                <w:rFonts w:ascii="Arial" w:hAnsi="Arial" w:cs="Arial"/>
                <w:sz w:val="16"/>
                <w:szCs w:val="16"/>
              </w:rPr>
              <w:t xml:space="preserve"> (where no address is shown please contact the Project Team in Box 2)</w:t>
            </w:r>
          </w:p>
          <w:p w14:paraId="40AED330" w14:textId="77777777" w:rsidR="0000405E" w:rsidRPr="001A4910" w:rsidRDefault="0000405E" w:rsidP="0000405E">
            <w:pPr>
              <w:rPr>
                <w:rFonts w:ascii="Arial" w:hAnsi="Arial" w:cs="Arial"/>
                <w:sz w:val="16"/>
                <w:szCs w:val="16"/>
              </w:rPr>
            </w:pPr>
            <w:r w:rsidRPr="001A4910">
              <w:rPr>
                <w:rFonts w:ascii="Wingdings" w:eastAsia="Wingdings" w:hAnsi="Wingdings" w:cs="Wingdings"/>
                <w:sz w:val="16"/>
                <w:szCs w:val="16"/>
              </w:rPr>
              <w:t>(</w:t>
            </w:r>
            <w:r w:rsidRPr="001A4910">
              <w:rPr>
                <w:rFonts w:ascii="Arial" w:hAnsi="Arial" w:cs="Arial"/>
                <w:sz w:val="16"/>
                <w:szCs w:val="16"/>
              </w:rPr>
              <w:t xml:space="preserve">   </w:t>
            </w:r>
          </w:p>
        </w:tc>
        <w:tc>
          <w:tcPr>
            <w:tcW w:w="289" w:type="dxa"/>
            <w:tcBorders>
              <w:top w:val="nil"/>
              <w:left w:val="single" w:sz="4" w:space="0" w:color="auto"/>
              <w:bottom w:val="nil"/>
              <w:right w:val="single" w:sz="4" w:space="0" w:color="auto"/>
            </w:tcBorders>
            <w:shd w:val="pct12" w:color="auto" w:fill="auto"/>
          </w:tcPr>
          <w:p w14:paraId="0DE8ABE9" w14:textId="77777777" w:rsidR="0000405E" w:rsidRPr="001A4910" w:rsidRDefault="0000405E" w:rsidP="0000405E">
            <w:pPr>
              <w:rPr>
                <w:rFonts w:ascii="Arial" w:hAnsi="Arial" w:cs="Arial"/>
                <w:szCs w:val="24"/>
              </w:rPr>
            </w:pPr>
          </w:p>
        </w:tc>
        <w:tc>
          <w:tcPr>
            <w:tcW w:w="5160" w:type="dxa"/>
            <w:vMerge w:val="restart"/>
            <w:tcBorders>
              <w:top w:val="single" w:sz="4" w:space="0" w:color="auto"/>
              <w:left w:val="single" w:sz="4" w:space="0" w:color="auto"/>
              <w:bottom w:val="single" w:sz="4" w:space="0" w:color="auto"/>
              <w:right w:val="single" w:sz="4" w:space="0" w:color="auto"/>
            </w:tcBorders>
          </w:tcPr>
          <w:p w14:paraId="3217CA75" w14:textId="77777777" w:rsidR="0000405E" w:rsidRPr="001A4910" w:rsidRDefault="0000405E" w:rsidP="0000405E">
            <w:pPr>
              <w:tabs>
                <w:tab w:val="left" w:pos="215"/>
              </w:tabs>
              <w:spacing w:before="120"/>
              <w:rPr>
                <w:rFonts w:ascii="Arial" w:hAnsi="Arial" w:cs="Arial"/>
                <w:sz w:val="16"/>
                <w:szCs w:val="24"/>
              </w:rPr>
            </w:pPr>
            <w:r w:rsidRPr="001A4910">
              <w:rPr>
                <w:rFonts w:ascii="Arial" w:hAnsi="Arial" w:cs="Arial"/>
                <w:b/>
                <w:sz w:val="16"/>
                <w:szCs w:val="24"/>
              </w:rPr>
              <w:t>10. Transport.</w:t>
            </w:r>
            <w:r w:rsidRPr="001A4910">
              <w:rPr>
                <w:rFonts w:ascii="Arial" w:hAnsi="Arial" w:cs="Arial"/>
                <w:sz w:val="16"/>
                <w:szCs w:val="24"/>
              </w:rPr>
              <w:t xml:space="preserve"> The appropriate Ministry of Defence Transport Offices are:</w:t>
            </w:r>
          </w:p>
          <w:p w14:paraId="55BEC8EA" w14:textId="77777777" w:rsidR="0000405E" w:rsidRPr="001A4910" w:rsidRDefault="0000405E" w:rsidP="0000405E">
            <w:pPr>
              <w:rPr>
                <w:rFonts w:ascii="Arial" w:hAnsi="Arial" w:cs="Arial"/>
                <w:b/>
                <w:sz w:val="16"/>
                <w:szCs w:val="24"/>
              </w:rPr>
            </w:pPr>
          </w:p>
          <w:p w14:paraId="132E8DC1" w14:textId="77777777" w:rsidR="0000405E" w:rsidRPr="001A4910" w:rsidRDefault="0000405E" w:rsidP="0000405E">
            <w:pPr>
              <w:rPr>
                <w:rFonts w:ascii="Arial" w:hAnsi="Arial" w:cs="Arial"/>
                <w:sz w:val="16"/>
                <w:szCs w:val="24"/>
              </w:rPr>
            </w:pPr>
            <w:r w:rsidRPr="001A4910">
              <w:rPr>
                <w:rFonts w:ascii="Arial" w:hAnsi="Arial" w:cs="Arial"/>
                <w:sz w:val="16"/>
                <w:szCs w:val="24"/>
              </w:rPr>
              <w:t>A</w:t>
            </w:r>
            <w:r w:rsidRPr="001A4910">
              <w:rPr>
                <w:rFonts w:ascii="Arial" w:hAnsi="Arial" w:cs="Arial"/>
                <w:b/>
                <w:sz w:val="16"/>
                <w:szCs w:val="24"/>
              </w:rPr>
              <w:t xml:space="preserve">. </w:t>
            </w:r>
            <w:r w:rsidRPr="001A4910">
              <w:rPr>
                <w:rFonts w:ascii="Arial" w:hAnsi="Arial" w:cs="Arial"/>
                <w:b/>
                <w:sz w:val="16"/>
                <w:szCs w:val="24"/>
                <w:u w:val="single"/>
              </w:rPr>
              <w:t>DSCOM</w:t>
            </w:r>
            <w:r w:rsidRPr="001A4910">
              <w:rPr>
                <w:rFonts w:ascii="Arial" w:hAnsi="Arial" w:cs="Arial"/>
                <w:sz w:val="16"/>
                <w:szCs w:val="24"/>
              </w:rPr>
              <w:t>, DE&amp;S, DSCOM, MoD Abbey Wood, Cedar 3c, Mail Point 3351, BRISTOL BS34 8JH</w:t>
            </w:r>
          </w:p>
          <w:p w14:paraId="7C00E94B" w14:textId="77777777" w:rsidR="0000405E" w:rsidRPr="001A4910" w:rsidRDefault="0000405E" w:rsidP="0000405E">
            <w:pPr>
              <w:spacing w:before="120"/>
              <w:rPr>
                <w:rFonts w:ascii="Arial" w:hAnsi="Arial" w:cs="Arial"/>
                <w:sz w:val="16"/>
                <w:szCs w:val="24"/>
                <w:u w:val="single"/>
              </w:rPr>
            </w:pPr>
            <w:r w:rsidRPr="001A4910">
              <w:rPr>
                <w:rFonts w:ascii="Arial" w:hAnsi="Arial" w:cs="Arial"/>
                <w:sz w:val="16"/>
                <w:szCs w:val="24"/>
                <w:u w:val="single"/>
              </w:rPr>
              <w:t>Air Freight Centre</w:t>
            </w:r>
          </w:p>
          <w:p w14:paraId="4A02EDB0" w14:textId="77777777" w:rsidR="0000405E" w:rsidRPr="001A4910" w:rsidRDefault="0000405E" w:rsidP="0000405E">
            <w:pPr>
              <w:rPr>
                <w:rFonts w:ascii="Arial" w:hAnsi="Arial" w:cs="Arial"/>
                <w:sz w:val="16"/>
                <w:szCs w:val="24"/>
              </w:rPr>
            </w:pPr>
            <w:r w:rsidRPr="001A4910">
              <w:rPr>
                <w:rFonts w:ascii="Arial" w:hAnsi="Arial" w:cs="Arial"/>
                <w:sz w:val="16"/>
                <w:szCs w:val="24"/>
              </w:rPr>
              <w:t xml:space="preserve">IMPORTS </w:t>
            </w:r>
            <w:r w:rsidRPr="001A4910">
              <w:rPr>
                <w:rFonts w:ascii="Wingdings" w:eastAsia="Wingdings" w:hAnsi="Wingdings" w:cs="Wingdings"/>
                <w:sz w:val="16"/>
                <w:szCs w:val="16"/>
              </w:rPr>
              <w:t>(</w:t>
            </w:r>
            <w:r w:rsidRPr="001A4910">
              <w:rPr>
                <w:rFonts w:ascii="Arial" w:hAnsi="Arial" w:cs="Arial"/>
                <w:sz w:val="16"/>
                <w:szCs w:val="24"/>
              </w:rPr>
              <w:t xml:space="preserve"> </w:t>
            </w:r>
            <w:r w:rsidRPr="001A4910">
              <w:rPr>
                <w:rFonts w:ascii="Arial" w:hAnsi="Arial" w:cs="Arial"/>
                <w:sz w:val="14"/>
                <w:szCs w:val="24"/>
              </w:rPr>
              <w:t>030 679 81113 / 81114   Fax 0117 913 8943</w:t>
            </w:r>
          </w:p>
          <w:p w14:paraId="6D65541F" w14:textId="77777777" w:rsidR="0000405E" w:rsidRPr="001A4910" w:rsidRDefault="0000405E" w:rsidP="0000405E">
            <w:pPr>
              <w:rPr>
                <w:rFonts w:ascii="Arial" w:hAnsi="Arial" w:cs="Arial"/>
                <w:sz w:val="16"/>
                <w:szCs w:val="24"/>
              </w:rPr>
            </w:pPr>
            <w:r w:rsidRPr="001A4910">
              <w:rPr>
                <w:rFonts w:ascii="Arial" w:hAnsi="Arial" w:cs="Arial"/>
                <w:sz w:val="16"/>
                <w:szCs w:val="24"/>
              </w:rPr>
              <w:t xml:space="preserve">EXPORTS </w:t>
            </w:r>
            <w:r w:rsidRPr="001A4910">
              <w:rPr>
                <w:rFonts w:ascii="Wingdings" w:eastAsia="Wingdings" w:hAnsi="Wingdings" w:cs="Wingdings"/>
                <w:sz w:val="16"/>
                <w:szCs w:val="16"/>
              </w:rPr>
              <w:t>(</w:t>
            </w:r>
            <w:r w:rsidRPr="001A4910">
              <w:rPr>
                <w:rFonts w:ascii="Arial" w:hAnsi="Arial" w:cs="Arial"/>
                <w:sz w:val="16"/>
                <w:szCs w:val="24"/>
              </w:rPr>
              <w:t xml:space="preserve"> </w:t>
            </w:r>
            <w:r w:rsidRPr="001A4910">
              <w:rPr>
                <w:rFonts w:ascii="Arial" w:hAnsi="Arial" w:cs="Arial"/>
                <w:sz w:val="14"/>
                <w:szCs w:val="24"/>
              </w:rPr>
              <w:t>030 679 81113 / 81114  Fax 0117 913 8943</w:t>
            </w:r>
          </w:p>
          <w:p w14:paraId="63592BA3" w14:textId="77777777" w:rsidR="0000405E" w:rsidRPr="001A4910" w:rsidRDefault="0000405E" w:rsidP="0000405E">
            <w:pPr>
              <w:spacing w:before="120"/>
              <w:rPr>
                <w:rFonts w:ascii="Arial" w:hAnsi="Arial" w:cs="Arial"/>
                <w:sz w:val="16"/>
                <w:szCs w:val="24"/>
                <w:u w:val="single"/>
              </w:rPr>
            </w:pPr>
            <w:r w:rsidRPr="001A4910">
              <w:rPr>
                <w:rFonts w:ascii="Arial" w:hAnsi="Arial" w:cs="Arial"/>
                <w:sz w:val="16"/>
                <w:szCs w:val="24"/>
                <w:u w:val="single"/>
              </w:rPr>
              <w:t>Surface Freight Centre</w:t>
            </w:r>
          </w:p>
          <w:p w14:paraId="6EEBE826" w14:textId="77777777" w:rsidR="0000405E" w:rsidRPr="001A4910" w:rsidRDefault="0000405E" w:rsidP="0000405E">
            <w:pPr>
              <w:autoSpaceDE w:val="0"/>
              <w:autoSpaceDN w:val="0"/>
              <w:adjustRightInd w:val="0"/>
              <w:rPr>
                <w:rFonts w:ascii="Verdana" w:hAnsi="Verdana" w:cs="Verdana"/>
                <w:sz w:val="16"/>
                <w:szCs w:val="16"/>
              </w:rPr>
            </w:pPr>
            <w:r w:rsidRPr="001A4910">
              <w:rPr>
                <w:rFonts w:ascii="Verdana" w:hAnsi="Verdana" w:cs="Verdana"/>
                <w:sz w:val="16"/>
                <w:szCs w:val="16"/>
              </w:rPr>
              <w:t xml:space="preserve">IMPORTS </w:t>
            </w:r>
            <w:r w:rsidRPr="001A4910">
              <w:rPr>
                <w:rFonts w:ascii="Wingdings" w:eastAsia="Wingdings" w:hAnsi="Wingdings" w:cs="Wingdings"/>
                <w:sz w:val="16"/>
                <w:szCs w:val="16"/>
              </w:rPr>
              <w:t>(</w:t>
            </w:r>
            <w:r w:rsidRPr="001A4910">
              <w:rPr>
                <w:rFonts w:ascii="Verdana" w:hAnsi="Verdana" w:cs="Verdana"/>
                <w:sz w:val="16"/>
                <w:szCs w:val="16"/>
              </w:rPr>
              <w:t xml:space="preserve"> </w:t>
            </w:r>
            <w:r w:rsidRPr="001A4910">
              <w:rPr>
                <w:rFonts w:ascii="Verdana" w:hAnsi="Verdana" w:cs="Verdana"/>
                <w:sz w:val="14"/>
                <w:szCs w:val="16"/>
              </w:rPr>
              <w:t>030 679 81129 / 81133 / 81138   Fax 0117 913 8946</w:t>
            </w:r>
          </w:p>
          <w:p w14:paraId="6B35F522" w14:textId="77777777" w:rsidR="0000405E" w:rsidRPr="001A4910" w:rsidRDefault="0000405E" w:rsidP="0000405E">
            <w:pPr>
              <w:rPr>
                <w:rFonts w:ascii="Arial" w:hAnsi="Arial" w:cs="Arial"/>
                <w:sz w:val="16"/>
                <w:szCs w:val="16"/>
              </w:rPr>
            </w:pPr>
            <w:r w:rsidRPr="001A4910">
              <w:rPr>
                <w:rFonts w:ascii="Arial" w:hAnsi="Arial" w:cs="Arial"/>
                <w:sz w:val="16"/>
                <w:szCs w:val="16"/>
              </w:rPr>
              <w:t xml:space="preserve">EXPORTS </w:t>
            </w:r>
            <w:r w:rsidRPr="001A4910">
              <w:rPr>
                <w:rFonts w:ascii="Wingdings" w:eastAsia="Wingdings" w:hAnsi="Wingdings" w:cs="Wingdings"/>
                <w:sz w:val="16"/>
                <w:szCs w:val="16"/>
              </w:rPr>
              <w:t>(</w:t>
            </w:r>
            <w:r w:rsidRPr="001A4910">
              <w:rPr>
                <w:rFonts w:ascii="Arial" w:hAnsi="Arial" w:cs="Arial"/>
                <w:sz w:val="14"/>
                <w:szCs w:val="16"/>
              </w:rPr>
              <w:t>030 679 81129 / 81133 / 81138   Fax 0117 913 8946</w:t>
            </w:r>
          </w:p>
          <w:p w14:paraId="100A18F5" w14:textId="77777777" w:rsidR="0000405E" w:rsidRPr="001A4910" w:rsidRDefault="0000405E" w:rsidP="0000405E">
            <w:pPr>
              <w:rPr>
                <w:rFonts w:ascii="Arial" w:hAnsi="Arial" w:cs="Arial"/>
                <w:b/>
                <w:sz w:val="16"/>
                <w:szCs w:val="16"/>
              </w:rPr>
            </w:pPr>
          </w:p>
          <w:p w14:paraId="6E6C2F5D" w14:textId="77777777" w:rsidR="0000405E" w:rsidRPr="001A4910" w:rsidRDefault="0000405E" w:rsidP="0000405E">
            <w:pPr>
              <w:rPr>
                <w:rFonts w:ascii="Arial" w:hAnsi="Arial" w:cs="Arial"/>
                <w:sz w:val="16"/>
                <w:szCs w:val="16"/>
              </w:rPr>
            </w:pPr>
            <w:r w:rsidRPr="001A4910">
              <w:rPr>
                <w:rFonts w:ascii="Arial" w:hAnsi="Arial" w:cs="Arial"/>
                <w:sz w:val="16"/>
                <w:szCs w:val="16"/>
              </w:rPr>
              <w:t>B.</w:t>
            </w:r>
            <w:r w:rsidRPr="001A4910">
              <w:rPr>
                <w:rFonts w:ascii="Arial" w:hAnsi="Arial" w:cs="Arial"/>
                <w:b/>
                <w:sz w:val="16"/>
                <w:szCs w:val="16"/>
              </w:rPr>
              <w:t xml:space="preserve"> </w:t>
            </w:r>
            <w:r w:rsidRPr="001A4910">
              <w:rPr>
                <w:rFonts w:ascii="Arial" w:hAnsi="Arial" w:cs="Arial"/>
                <w:b/>
                <w:sz w:val="16"/>
                <w:szCs w:val="16"/>
                <w:u w:val="single"/>
              </w:rPr>
              <w:t>JSCS</w:t>
            </w:r>
            <w:r w:rsidRPr="001A4910">
              <w:rPr>
                <w:rFonts w:ascii="Arial" w:hAnsi="Arial" w:cs="Arial"/>
                <w:sz w:val="16"/>
                <w:szCs w:val="16"/>
              </w:rPr>
              <w:t xml:space="preserve"> </w:t>
            </w:r>
          </w:p>
          <w:p w14:paraId="4762041C" w14:textId="77777777" w:rsidR="0000405E" w:rsidRPr="001A4910" w:rsidRDefault="0000405E" w:rsidP="0000405E">
            <w:pPr>
              <w:rPr>
                <w:rFonts w:ascii="Arial" w:hAnsi="Arial" w:cs="Arial"/>
                <w:color w:val="0000FF"/>
                <w:sz w:val="16"/>
                <w:szCs w:val="16"/>
                <w:u w:val="single"/>
              </w:rPr>
            </w:pPr>
            <w:r w:rsidRPr="001A4910">
              <w:rPr>
                <w:rFonts w:ascii="Arial" w:hAnsi="Arial" w:cs="Arial"/>
                <w:sz w:val="16"/>
                <w:szCs w:val="16"/>
              </w:rPr>
              <w:t xml:space="preserve">JSCS Helpdesk </w:t>
            </w:r>
            <w:r w:rsidRPr="001A4910">
              <w:rPr>
                <w:rFonts w:ascii="Wingdings" w:eastAsia="Wingdings" w:hAnsi="Wingdings" w:cs="Wingdings"/>
                <w:sz w:val="16"/>
                <w:szCs w:val="16"/>
              </w:rPr>
              <w:t>(</w:t>
            </w:r>
            <w:r w:rsidRPr="001A4910">
              <w:rPr>
                <w:rFonts w:ascii="Arial" w:hAnsi="Arial" w:cs="Arial"/>
                <w:sz w:val="16"/>
                <w:szCs w:val="16"/>
              </w:rPr>
              <w:t xml:space="preserve"> </w:t>
            </w:r>
            <w:r w:rsidRPr="001A4910">
              <w:rPr>
                <w:rFonts w:ascii="Arial" w:hAnsi="Arial" w:cs="Arial"/>
                <w:sz w:val="14"/>
                <w:szCs w:val="16"/>
              </w:rPr>
              <w:t xml:space="preserve">01869 256052 (option 2, then option 3); JSCS Fax No 01869 256837 </w:t>
            </w:r>
            <w:r w:rsidRPr="001A4910">
              <w:rPr>
                <w:rFonts w:ascii="Arial" w:hAnsi="Arial" w:cs="Arial"/>
                <w:color w:val="0000FF"/>
                <w:sz w:val="16"/>
                <w:szCs w:val="24"/>
                <w:u w:val="single"/>
              </w:rPr>
              <w:t>www.freightcollection.com</w:t>
            </w:r>
          </w:p>
        </w:tc>
        <w:tc>
          <w:tcPr>
            <w:tcW w:w="259" w:type="dxa"/>
            <w:vMerge w:val="restart"/>
            <w:tcBorders>
              <w:top w:val="nil"/>
              <w:left w:val="single" w:sz="4" w:space="0" w:color="auto"/>
              <w:bottom w:val="nil"/>
              <w:right w:val="nil"/>
            </w:tcBorders>
            <w:shd w:val="pct12" w:color="auto" w:fill="auto"/>
          </w:tcPr>
          <w:p w14:paraId="164493CB" w14:textId="77777777" w:rsidR="0000405E" w:rsidRPr="001A4910" w:rsidRDefault="0000405E" w:rsidP="0000405E">
            <w:pPr>
              <w:rPr>
                <w:rFonts w:ascii="Arial" w:hAnsi="Arial" w:cs="Arial"/>
                <w:szCs w:val="24"/>
              </w:rPr>
            </w:pPr>
          </w:p>
        </w:tc>
      </w:tr>
      <w:tr w:rsidR="0000405E" w14:paraId="3747AB15" w14:textId="77777777" w:rsidTr="0000405E">
        <w:trPr>
          <w:trHeight w:val="23"/>
          <w:jc w:val="center"/>
        </w:trPr>
        <w:tc>
          <w:tcPr>
            <w:tcW w:w="5747" w:type="dxa"/>
            <w:gridSpan w:val="3"/>
            <w:tcBorders>
              <w:top w:val="nil"/>
              <w:left w:val="nil"/>
              <w:bottom w:val="nil"/>
              <w:right w:val="single" w:sz="4" w:space="0" w:color="auto"/>
            </w:tcBorders>
            <w:shd w:val="pct12" w:color="auto" w:fill="auto"/>
          </w:tcPr>
          <w:p w14:paraId="2DF9795E" w14:textId="77777777" w:rsidR="0000405E" w:rsidRPr="001A4910" w:rsidRDefault="0000405E" w:rsidP="0000405E">
            <w:pPr>
              <w:rPr>
                <w:rFonts w:ascii="Arial" w:hAnsi="Arial" w:cs="Arial"/>
                <w:sz w:val="4"/>
                <w:szCs w:val="24"/>
              </w:rPr>
            </w:pPr>
          </w:p>
        </w:tc>
        <w:tc>
          <w:tcPr>
            <w:tcW w:w="5160" w:type="dxa"/>
            <w:vMerge/>
            <w:tcBorders>
              <w:top w:val="single" w:sz="4" w:space="0" w:color="auto"/>
              <w:left w:val="single" w:sz="4" w:space="0" w:color="auto"/>
              <w:bottom w:val="single" w:sz="4" w:space="0" w:color="auto"/>
              <w:right w:val="single" w:sz="4" w:space="0" w:color="auto"/>
            </w:tcBorders>
            <w:vAlign w:val="center"/>
            <w:hideMark/>
          </w:tcPr>
          <w:p w14:paraId="56B1C930" w14:textId="77777777" w:rsidR="0000405E" w:rsidRPr="001A4910" w:rsidRDefault="0000405E" w:rsidP="0000405E">
            <w:pPr>
              <w:rPr>
                <w:rFonts w:ascii="Arial" w:hAnsi="Arial" w:cs="Arial"/>
                <w:color w:val="0000FF"/>
                <w:sz w:val="16"/>
                <w:szCs w:val="16"/>
                <w:u w:val="single"/>
              </w:rPr>
            </w:pPr>
          </w:p>
        </w:tc>
        <w:tc>
          <w:tcPr>
            <w:tcW w:w="259" w:type="dxa"/>
            <w:vMerge/>
            <w:tcBorders>
              <w:top w:val="nil"/>
              <w:left w:val="single" w:sz="4" w:space="0" w:color="auto"/>
              <w:bottom w:val="nil"/>
              <w:right w:val="nil"/>
            </w:tcBorders>
            <w:vAlign w:val="center"/>
            <w:hideMark/>
          </w:tcPr>
          <w:p w14:paraId="7D801F8F" w14:textId="77777777" w:rsidR="0000405E" w:rsidRPr="001A4910" w:rsidRDefault="0000405E" w:rsidP="0000405E">
            <w:pPr>
              <w:rPr>
                <w:rFonts w:ascii="Arial" w:hAnsi="Arial" w:cs="Arial"/>
                <w:szCs w:val="24"/>
              </w:rPr>
            </w:pPr>
          </w:p>
        </w:tc>
      </w:tr>
      <w:tr w:rsidR="0000405E" w14:paraId="3E6A15CE" w14:textId="77777777" w:rsidTr="0000405E">
        <w:trPr>
          <w:trHeight w:val="798"/>
          <w:jc w:val="center"/>
        </w:trPr>
        <w:tc>
          <w:tcPr>
            <w:tcW w:w="245" w:type="dxa"/>
            <w:tcBorders>
              <w:top w:val="nil"/>
              <w:left w:val="nil"/>
              <w:bottom w:val="nil"/>
              <w:right w:val="single" w:sz="4" w:space="0" w:color="auto"/>
            </w:tcBorders>
            <w:shd w:val="pct12" w:color="auto" w:fill="auto"/>
          </w:tcPr>
          <w:p w14:paraId="537B2177" w14:textId="77777777" w:rsidR="0000405E" w:rsidRPr="001A4910" w:rsidRDefault="0000405E" w:rsidP="0000405E">
            <w:pPr>
              <w:rPr>
                <w:rFonts w:ascii="Arial" w:hAnsi="Arial" w:cs="Arial"/>
                <w:sz w:val="4"/>
                <w:szCs w:val="24"/>
              </w:rPr>
            </w:pPr>
          </w:p>
        </w:tc>
        <w:tc>
          <w:tcPr>
            <w:tcW w:w="5213" w:type="dxa"/>
            <w:tcBorders>
              <w:top w:val="single" w:sz="4" w:space="0" w:color="auto"/>
              <w:left w:val="single" w:sz="4" w:space="0" w:color="auto"/>
              <w:bottom w:val="single" w:sz="4" w:space="0" w:color="auto"/>
              <w:right w:val="single" w:sz="4" w:space="0" w:color="auto"/>
            </w:tcBorders>
            <w:hideMark/>
          </w:tcPr>
          <w:p w14:paraId="35BFAE18" w14:textId="77777777" w:rsidR="0000405E" w:rsidRPr="001A4910" w:rsidRDefault="0000405E" w:rsidP="006F32F9">
            <w:pPr>
              <w:numPr>
                <w:ilvl w:val="0"/>
                <w:numId w:val="32"/>
              </w:numPr>
              <w:tabs>
                <w:tab w:val="left" w:pos="194"/>
              </w:tabs>
              <w:spacing w:before="120"/>
              <w:rPr>
                <w:rFonts w:ascii="Arial" w:hAnsi="Arial" w:cs="Arial"/>
                <w:b/>
                <w:sz w:val="16"/>
                <w:szCs w:val="16"/>
              </w:rPr>
            </w:pPr>
            <w:r w:rsidRPr="001A4910">
              <w:rPr>
                <w:rFonts w:ascii="Arial" w:hAnsi="Arial" w:cs="Arial"/>
                <w:b/>
                <w:sz w:val="16"/>
                <w:szCs w:val="16"/>
              </w:rPr>
              <w:t>(a) Supply/Support Management Branch or Order Manager</w:t>
            </w:r>
          </w:p>
          <w:p w14:paraId="15869CB9" w14:textId="77777777" w:rsidR="0000405E" w:rsidRPr="001A4910" w:rsidRDefault="0000405E" w:rsidP="0000405E">
            <w:pPr>
              <w:rPr>
                <w:rFonts w:ascii="Arial" w:hAnsi="Arial" w:cs="Arial"/>
                <w:b/>
                <w:sz w:val="16"/>
                <w:szCs w:val="16"/>
              </w:rPr>
            </w:pPr>
            <w:r w:rsidRPr="001A4910">
              <w:rPr>
                <w:rFonts w:ascii="Arial" w:hAnsi="Arial" w:cs="Arial"/>
                <w:b/>
                <w:sz w:val="16"/>
                <w:szCs w:val="16"/>
              </w:rPr>
              <w:t>Branch/Name:</w:t>
            </w:r>
          </w:p>
          <w:p w14:paraId="68371C0D" w14:textId="77777777" w:rsidR="0000405E" w:rsidRPr="001A4910" w:rsidRDefault="0000405E" w:rsidP="0000405E">
            <w:pPr>
              <w:rPr>
                <w:rFonts w:ascii="Arial" w:hAnsi="Arial" w:cs="Arial"/>
                <w:sz w:val="16"/>
                <w:szCs w:val="16"/>
              </w:rPr>
            </w:pPr>
            <w:r w:rsidRPr="001A4910">
              <w:rPr>
                <w:rFonts w:ascii="Wingdings" w:eastAsia="Wingdings" w:hAnsi="Wingdings" w:cs="Wingdings"/>
                <w:sz w:val="16"/>
                <w:szCs w:val="16"/>
              </w:rPr>
              <w:t>(</w:t>
            </w:r>
          </w:p>
          <w:p w14:paraId="253C1D6E" w14:textId="77777777" w:rsidR="0000405E" w:rsidRPr="001A4910" w:rsidRDefault="0000405E" w:rsidP="0000405E">
            <w:pPr>
              <w:rPr>
                <w:rFonts w:ascii="Arial" w:hAnsi="Arial" w:cs="Arial"/>
                <w:sz w:val="16"/>
                <w:szCs w:val="16"/>
              </w:rPr>
            </w:pPr>
            <w:r w:rsidRPr="001A4910">
              <w:rPr>
                <w:rFonts w:ascii="Arial" w:hAnsi="Arial" w:cs="Arial"/>
                <w:b/>
                <w:sz w:val="16"/>
                <w:szCs w:val="16"/>
              </w:rPr>
              <w:t xml:space="preserve">   (b) U.I.N. </w:t>
            </w:r>
          </w:p>
        </w:tc>
        <w:tc>
          <w:tcPr>
            <w:tcW w:w="289" w:type="dxa"/>
            <w:tcBorders>
              <w:top w:val="nil"/>
              <w:left w:val="single" w:sz="4" w:space="0" w:color="auto"/>
              <w:bottom w:val="nil"/>
              <w:right w:val="single" w:sz="4" w:space="0" w:color="auto"/>
            </w:tcBorders>
            <w:shd w:val="pct12" w:color="auto" w:fill="auto"/>
          </w:tcPr>
          <w:p w14:paraId="0E41BE5C" w14:textId="77777777" w:rsidR="0000405E" w:rsidRPr="001A4910" w:rsidRDefault="0000405E" w:rsidP="0000405E">
            <w:pPr>
              <w:rPr>
                <w:rFonts w:ascii="Arial" w:hAnsi="Arial" w:cs="Arial"/>
                <w:sz w:val="16"/>
                <w:szCs w:val="24"/>
              </w:rPr>
            </w:pPr>
          </w:p>
        </w:tc>
        <w:tc>
          <w:tcPr>
            <w:tcW w:w="5160" w:type="dxa"/>
            <w:vMerge/>
            <w:tcBorders>
              <w:top w:val="single" w:sz="4" w:space="0" w:color="auto"/>
              <w:left w:val="single" w:sz="4" w:space="0" w:color="auto"/>
              <w:bottom w:val="single" w:sz="4" w:space="0" w:color="auto"/>
              <w:right w:val="single" w:sz="4" w:space="0" w:color="auto"/>
            </w:tcBorders>
            <w:vAlign w:val="center"/>
            <w:hideMark/>
          </w:tcPr>
          <w:p w14:paraId="0B308825" w14:textId="77777777" w:rsidR="0000405E" w:rsidRPr="001A4910" w:rsidRDefault="0000405E" w:rsidP="0000405E">
            <w:pPr>
              <w:rPr>
                <w:rFonts w:ascii="Arial" w:hAnsi="Arial" w:cs="Arial"/>
                <w:color w:val="0000FF"/>
                <w:sz w:val="16"/>
                <w:szCs w:val="16"/>
                <w:u w:val="single"/>
              </w:rPr>
            </w:pPr>
          </w:p>
        </w:tc>
        <w:tc>
          <w:tcPr>
            <w:tcW w:w="259" w:type="dxa"/>
            <w:vMerge/>
            <w:tcBorders>
              <w:top w:val="nil"/>
              <w:left w:val="single" w:sz="4" w:space="0" w:color="auto"/>
              <w:bottom w:val="nil"/>
              <w:right w:val="nil"/>
            </w:tcBorders>
            <w:vAlign w:val="center"/>
            <w:hideMark/>
          </w:tcPr>
          <w:p w14:paraId="5FE3BA2C" w14:textId="77777777" w:rsidR="0000405E" w:rsidRPr="001A4910" w:rsidRDefault="0000405E" w:rsidP="0000405E">
            <w:pPr>
              <w:rPr>
                <w:rFonts w:ascii="Arial" w:hAnsi="Arial" w:cs="Arial"/>
                <w:szCs w:val="24"/>
              </w:rPr>
            </w:pPr>
          </w:p>
        </w:tc>
      </w:tr>
      <w:tr w:rsidR="0000405E" w14:paraId="77549A4C" w14:textId="77777777" w:rsidTr="0000405E">
        <w:trPr>
          <w:trHeight w:val="23"/>
          <w:jc w:val="center"/>
        </w:trPr>
        <w:tc>
          <w:tcPr>
            <w:tcW w:w="11166" w:type="dxa"/>
            <w:gridSpan w:val="5"/>
            <w:shd w:val="pct12" w:color="auto" w:fill="auto"/>
          </w:tcPr>
          <w:p w14:paraId="06D3684A" w14:textId="77777777" w:rsidR="0000405E" w:rsidRPr="001A4910" w:rsidRDefault="0000405E" w:rsidP="0000405E">
            <w:pPr>
              <w:rPr>
                <w:rFonts w:ascii="Arial" w:hAnsi="Arial" w:cs="Arial"/>
                <w:color w:val="000000"/>
                <w:sz w:val="4"/>
                <w:szCs w:val="24"/>
              </w:rPr>
            </w:pPr>
          </w:p>
        </w:tc>
      </w:tr>
      <w:tr w:rsidR="0000405E" w14:paraId="1C213A48" w14:textId="77777777" w:rsidTr="0000405E">
        <w:trPr>
          <w:trHeight w:val="200"/>
          <w:jc w:val="center"/>
        </w:trPr>
        <w:tc>
          <w:tcPr>
            <w:tcW w:w="245" w:type="dxa"/>
            <w:tcBorders>
              <w:top w:val="nil"/>
              <w:left w:val="nil"/>
              <w:bottom w:val="nil"/>
              <w:right w:val="single" w:sz="4" w:space="0" w:color="auto"/>
            </w:tcBorders>
            <w:shd w:val="pct12" w:color="auto" w:fill="auto"/>
          </w:tcPr>
          <w:p w14:paraId="03B05764" w14:textId="77777777" w:rsidR="0000405E" w:rsidRPr="001A4910" w:rsidRDefault="0000405E" w:rsidP="0000405E">
            <w:pPr>
              <w:rPr>
                <w:rFonts w:ascii="Arial" w:hAnsi="Arial" w:cs="Arial"/>
                <w:sz w:val="4"/>
                <w:szCs w:val="24"/>
              </w:rPr>
            </w:pPr>
          </w:p>
        </w:tc>
        <w:tc>
          <w:tcPr>
            <w:tcW w:w="5213" w:type="dxa"/>
            <w:tcBorders>
              <w:top w:val="single" w:sz="4" w:space="0" w:color="auto"/>
              <w:left w:val="single" w:sz="4" w:space="0" w:color="auto"/>
              <w:bottom w:val="single" w:sz="4" w:space="0" w:color="auto"/>
              <w:right w:val="single" w:sz="4" w:space="0" w:color="auto"/>
            </w:tcBorders>
          </w:tcPr>
          <w:p w14:paraId="1F153B85" w14:textId="77777777" w:rsidR="0000405E" w:rsidRPr="001A4910" w:rsidRDefault="0000405E" w:rsidP="006F32F9">
            <w:pPr>
              <w:numPr>
                <w:ilvl w:val="0"/>
                <w:numId w:val="32"/>
              </w:numPr>
              <w:tabs>
                <w:tab w:val="left" w:pos="194"/>
              </w:tabs>
              <w:spacing w:before="120"/>
              <w:rPr>
                <w:rFonts w:ascii="Arial" w:hAnsi="Arial" w:cs="Arial"/>
                <w:b/>
                <w:sz w:val="16"/>
                <w:szCs w:val="24"/>
              </w:rPr>
            </w:pPr>
            <w:r w:rsidRPr="001A4910">
              <w:rPr>
                <w:rFonts w:ascii="Arial" w:hAnsi="Arial" w:cs="Arial"/>
                <w:b/>
                <w:sz w:val="16"/>
                <w:szCs w:val="24"/>
              </w:rPr>
              <w:t>Drawings/Specifications are available from:</w:t>
            </w:r>
          </w:p>
          <w:p w14:paraId="0C992CE5" w14:textId="77777777" w:rsidR="0000405E" w:rsidRPr="001A4910" w:rsidRDefault="0000405E" w:rsidP="0000405E">
            <w:pPr>
              <w:rPr>
                <w:rFonts w:ascii="Arial" w:hAnsi="Arial" w:cs="Arial"/>
                <w:sz w:val="16"/>
                <w:szCs w:val="24"/>
              </w:rPr>
            </w:pPr>
          </w:p>
        </w:tc>
        <w:tc>
          <w:tcPr>
            <w:tcW w:w="289" w:type="dxa"/>
            <w:tcBorders>
              <w:top w:val="nil"/>
              <w:left w:val="single" w:sz="4" w:space="0" w:color="auto"/>
              <w:bottom w:val="nil"/>
              <w:right w:val="nil"/>
            </w:tcBorders>
            <w:shd w:val="pct12" w:color="auto" w:fill="auto"/>
          </w:tcPr>
          <w:p w14:paraId="6B5BFCEB" w14:textId="77777777" w:rsidR="0000405E" w:rsidRPr="001A4910" w:rsidRDefault="0000405E" w:rsidP="0000405E">
            <w:pPr>
              <w:rPr>
                <w:rFonts w:ascii="Arial" w:hAnsi="Arial" w:cs="Arial"/>
                <w:sz w:val="16"/>
                <w:szCs w:val="24"/>
              </w:rPr>
            </w:pPr>
          </w:p>
        </w:tc>
        <w:tc>
          <w:tcPr>
            <w:tcW w:w="5160" w:type="dxa"/>
            <w:vMerge w:val="restart"/>
            <w:tcBorders>
              <w:top w:val="single" w:sz="6" w:space="0" w:color="auto"/>
              <w:left w:val="single" w:sz="6" w:space="0" w:color="auto"/>
              <w:bottom w:val="single" w:sz="8" w:space="0" w:color="auto"/>
              <w:right w:val="single" w:sz="6" w:space="0" w:color="auto"/>
            </w:tcBorders>
            <w:hideMark/>
          </w:tcPr>
          <w:p w14:paraId="4302B842" w14:textId="77777777" w:rsidR="0000405E" w:rsidRPr="001A4910" w:rsidRDefault="0000405E" w:rsidP="0000405E">
            <w:pPr>
              <w:tabs>
                <w:tab w:val="left" w:pos="215"/>
                <w:tab w:val="left" w:pos="357"/>
              </w:tabs>
              <w:spacing w:before="120"/>
              <w:rPr>
                <w:rFonts w:ascii="Arial" w:hAnsi="Arial" w:cs="Arial"/>
                <w:color w:val="000000"/>
                <w:sz w:val="16"/>
                <w:szCs w:val="24"/>
              </w:rPr>
            </w:pPr>
            <w:r w:rsidRPr="001A4910">
              <w:rPr>
                <w:rFonts w:ascii="Arial" w:hAnsi="Arial" w:cs="Arial"/>
                <w:b/>
                <w:color w:val="000000"/>
                <w:sz w:val="16"/>
                <w:szCs w:val="24"/>
              </w:rPr>
              <w:t>11.</w:t>
            </w:r>
            <w:r w:rsidRPr="001A4910">
              <w:rPr>
                <w:rFonts w:ascii="Arial" w:hAnsi="Arial" w:cs="Arial"/>
                <w:b/>
                <w:color w:val="000000"/>
                <w:sz w:val="16"/>
                <w:szCs w:val="24"/>
              </w:rPr>
              <w:tab/>
              <w:t>The Invoice Paying Authority:</w:t>
            </w:r>
          </w:p>
          <w:p w14:paraId="5A63A39A" w14:textId="77777777" w:rsidR="0000405E" w:rsidRPr="001A4910" w:rsidRDefault="0000405E" w:rsidP="0000405E">
            <w:pPr>
              <w:rPr>
                <w:rFonts w:ascii="Arial" w:hAnsi="Arial" w:cs="Arial"/>
                <w:sz w:val="16"/>
                <w:szCs w:val="24"/>
              </w:rPr>
            </w:pPr>
            <w:r w:rsidRPr="001A4910">
              <w:rPr>
                <w:rFonts w:ascii="Arial" w:hAnsi="Arial" w:cs="Arial"/>
                <w:sz w:val="16"/>
                <w:szCs w:val="24"/>
              </w:rPr>
              <w:t>Ministry of Defence</w:t>
            </w:r>
            <w:r w:rsidRPr="001A4910">
              <w:rPr>
                <w:rFonts w:ascii="Arial" w:hAnsi="Arial" w:cs="Arial"/>
                <w:sz w:val="16"/>
                <w:szCs w:val="24"/>
              </w:rPr>
              <w:tab/>
            </w:r>
            <w:r w:rsidRPr="001A4910">
              <w:rPr>
                <w:rFonts w:ascii="Arial" w:hAnsi="Arial" w:cs="Arial"/>
                <w:sz w:val="16"/>
                <w:szCs w:val="24"/>
              </w:rPr>
              <w:tab/>
            </w:r>
            <w:r w:rsidRPr="001A4910">
              <w:rPr>
                <w:rFonts w:ascii="Arial" w:hAnsi="Arial" w:cs="Arial"/>
                <w:sz w:val="16"/>
                <w:szCs w:val="24"/>
              </w:rPr>
              <w:tab/>
            </w:r>
            <w:r w:rsidRPr="001A4910">
              <w:rPr>
                <w:rFonts w:ascii="Wingdings" w:eastAsia="Wingdings" w:hAnsi="Wingdings" w:cs="Wingdings"/>
                <w:sz w:val="16"/>
                <w:szCs w:val="16"/>
              </w:rPr>
              <w:t>(</w:t>
            </w:r>
            <w:r w:rsidRPr="001A4910">
              <w:rPr>
                <w:rFonts w:ascii="Arial" w:hAnsi="Arial" w:cs="Arial"/>
                <w:sz w:val="16"/>
                <w:szCs w:val="24"/>
              </w:rPr>
              <w:t xml:space="preserve"> 0151-242-2000</w:t>
            </w:r>
          </w:p>
          <w:p w14:paraId="3B882CCD" w14:textId="77777777" w:rsidR="0000405E" w:rsidRPr="001A4910" w:rsidRDefault="0000405E" w:rsidP="0000405E">
            <w:pPr>
              <w:rPr>
                <w:rFonts w:ascii="Arial" w:hAnsi="Arial" w:cs="Arial"/>
                <w:sz w:val="16"/>
                <w:szCs w:val="24"/>
              </w:rPr>
            </w:pPr>
            <w:r w:rsidRPr="001A4910">
              <w:rPr>
                <w:rFonts w:ascii="Arial" w:hAnsi="Arial" w:cs="Arial"/>
                <w:sz w:val="16"/>
                <w:szCs w:val="24"/>
              </w:rPr>
              <w:t>DBS Finance</w:t>
            </w:r>
          </w:p>
          <w:p w14:paraId="722B96DA" w14:textId="77777777" w:rsidR="0000405E" w:rsidRPr="001A4910" w:rsidRDefault="0000405E" w:rsidP="0000405E">
            <w:pPr>
              <w:rPr>
                <w:rFonts w:ascii="Arial" w:hAnsi="Arial" w:cs="Arial"/>
                <w:sz w:val="16"/>
                <w:szCs w:val="24"/>
              </w:rPr>
            </w:pPr>
            <w:r w:rsidRPr="001A4910">
              <w:rPr>
                <w:rFonts w:ascii="Arial" w:hAnsi="Arial" w:cs="Arial"/>
                <w:sz w:val="16"/>
                <w:szCs w:val="24"/>
              </w:rPr>
              <w:t>Walker House, Exchange Flags</w:t>
            </w:r>
            <w:r w:rsidRPr="001A4910">
              <w:rPr>
                <w:rFonts w:ascii="Arial" w:hAnsi="Arial" w:cs="Arial"/>
                <w:sz w:val="16"/>
                <w:szCs w:val="24"/>
              </w:rPr>
              <w:tab/>
              <w:t>Fax:  0151-242-2809</w:t>
            </w:r>
          </w:p>
          <w:p w14:paraId="0D4715FF" w14:textId="77777777" w:rsidR="0000405E" w:rsidRPr="001A4910" w:rsidRDefault="0000405E" w:rsidP="0000405E">
            <w:pPr>
              <w:widowControl w:val="0"/>
              <w:spacing w:after="120"/>
              <w:rPr>
                <w:rFonts w:ascii="Arial" w:hAnsi="Arial" w:cs="Arial"/>
                <w:color w:val="000000"/>
                <w:sz w:val="16"/>
                <w:szCs w:val="24"/>
              </w:rPr>
            </w:pPr>
            <w:r w:rsidRPr="001A4910">
              <w:rPr>
                <w:rFonts w:ascii="Arial" w:hAnsi="Arial" w:cs="Arial"/>
                <w:sz w:val="16"/>
                <w:szCs w:val="24"/>
              </w:rPr>
              <w:t>Liverpool, L2 3YL</w:t>
            </w:r>
            <w:r w:rsidRPr="001A4910">
              <w:rPr>
                <w:rFonts w:ascii="Arial" w:hAnsi="Arial" w:cs="Arial"/>
                <w:sz w:val="16"/>
                <w:szCs w:val="24"/>
              </w:rPr>
              <w:tab/>
            </w:r>
            <w:r w:rsidRPr="001A4910">
              <w:rPr>
                <w:rFonts w:ascii="Arial" w:hAnsi="Arial" w:cs="Arial"/>
                <w:sz w:val="16"/>
                <w:szCs w:val="24"/>
              </w:rPr>
              <w:tab/>
            </w:r>
            <w:r w:rsidRPr="001A4910">
              <w:rPr>
                <w:rFonts w:ascii="Arial" w:hAnsi="Arial" w:cs="Arial"/>
                <w:sz w:val="16"/>
                <w:szCs w:val="24"/>
              </w:rPr>
              <w:tab/>
            </w:r>
            <w:r w:rsidRPr="001A4910">
              <w:rPr>
                <w:rFonts w:ascii="Arial" w:hAnsi="Arial" w:cs="Arial"/>
                <w:b/>
                <w:sz w:val="16"/>
                <w:szCs w:val="24"/>
              </w:rPr>
              <w:t xml:space="preserve">Website is: </w:t>
            </w:r>
            <w:hyperlink r:id="rId24" w:anchor="invoice-processing" w:history="1">
              <w:r w:rsidRPr="001A4910">
                <w:rPr>
                  <w:rStyle w:val="Hyperlink"/>
                  <w:rFonts w:ascii="Arial" w:hAnsi="Arial" w:cs="Arial"/>
                  <w:sz w:val="16"/>
                </w:rPr>
                <w:t>https://www.gov.uk/government/organisations/ministry-of-defence/about/procurement#invoice-processing</w:t>
              </w:r>
            </w:hyperlink>
            <w:r w:rsidRPr="001A4910">
              <w:rPr>
                <w:rFonts w:ascii="Arial" w:hAnsi="Arial" w:cs="Arial"/>
                <w:sz w:val="16"/>
                <w:szCs w:val="24"/>
              </w:rPr>
              <w:t xml:space="preserve"> </w:t>
            </w:r>
          </w:p>
        </w:tc>
        <w:tc>
          <w:tcPr>
            <w:tcW w:w="259" w:type="dxa"/>
            <w:vMerge w:val="restart"/>
            <w:shd w:val="pct12" w:color="auto" w:fill="auto"/>
          </w:tcPr>
          <w:p w14:paraId="7B238138" w14:textId="77777777" w:rsidR="0000405E" w:rsidRPr="001A4910" w:rsidRDefault="0000405E" w:rsidP="0000405E">
            <w:pPr>
              <w:rPr>
                <w:rFonts w:ascii="Arial" w:hAnsi="Arial" w:cs="Arial"/>
                <w:sz w:val="16"/>
                <w:szCs w:val="24"/>
              </w:rPr>
            </w:pPr>
          </w:p>
        </w:tc>
      </w:tr>
      <w:tr w:rsidR="0000405E" w14:paraId="14012B9C" w14:textId="77777777" w:rsidTr="0000405E">
        <w:trPr>
          <w:trHeight w:val="47"/>
          <w:jc w:val="center"/>
        </w:trPr>
        <w:tc>
          <w:tcPr>
            <w:tcW w:w="5747" w:type="dxa"/>
            <w:gridSpan w:val="3"/>
            <w:shd w:val="pct12" w:color="auto" w:fill="auto"/>
          </w:tcPr>
          <w:p w14:paraId="41C5963A" w14:textId="77777777" w:rsidR="0000405E" w:rsidRPr="001A4910" w:rsidRDefault="0000405E" w:rsidP="0000405E">
            <w:pPr>
              <w:rPr>
                <w:rFonts w:ascii="Arial" w:hAnsi="Arial" w:cs="Arial"/>
                <w:sz w:val="4"/>
                <w:szCs w:val="24"/>
              </w:rPr>
            </w:pPr>
          </w:p>
        </w:tc>
        <w:tc>
          <w:tcPr>
            <w:tcW w:w="5160" w:type="dxa"/>
            <w:vMerge/>
            <w:tcBorders>
              <w:top w:val="single" w:sz="6" w:space="0" w:color="auto"/>
              <w:left w:val="single" w:sz="6" w:space="0" w:color="auto"/>
              <w:bottom w:val="single" w:sz="8" w:space="0" w:color="auto"/>
              <w:right w:val="single" w:sz="6" w:space="0" w:color="auto"/>
            </w:tcBorders>
            <w:vAlign w:val="center"/>
            <w:hideMark/>
          </w:tcPr>
          <w:p w14:paraId="54210024" w14:textId="77777777" w:rsidR="0000405E" w:rsidRPr="001A4910" w:rsidRDefault="0000405E" w:rsidP="0000405E">
            <w:pPr>
              <w:rPr>
                <w:rFonts w:ascii="Arial" w:hAnsi="Arial" w:cs="Arial"/>
                <w:color w:val="000000"/>
                <w:sz w:val="16"/>
                <w:szCs w:val="24"/>
              </w:rPr>
            </w:pPr>
          </w:p>
        </w:tc>
        <w:tc>
          <w:tcPr>
            <w:tcW w:w="259" w:type="dxa"/>
            <w:vMerge/>
            <w:vAlign w:val="center"/>
            <w:hideMark/>
          </w:tcPr>
          <w:p w14:paraId="110F5373" w14:textId="77777777" w:rsidR="0000405E" w:rsidRPr="001A4910" w:rsidRDefault="0000405E" w:rsidP="0000405E">
            <w:pPr>
              <w:rPr>
                <w:rFonts w:ascii="Arial" w:hAnsi="Arial" w:cs="Arial"/>
                <w:sz w:val="16"/>
                <w:szCs w:val="24"/>
              </w:rPr>
            </w:pPr>
          </w:p>
        </w:tc>
      </w:tr>
      <w:tr w:rsidR="0000405E" w14:paraId="52285A81" w14:textId="77777777" w:rsidTr="0000405E">
        <w:trPr>
          <w:trHeight w:val="452"/>
          <w:jc w:val="center"/>
        </w:trPr>
        <w:tc>
          <w:tcPr>
            <w:tcW w:w="245" w:type="dxa"/>
            <w:tcBorders>
              <w:top w:val="nil"/>
              <w:left w:val="nil"/>
              <w:bottom w:val="nil"/>
              <w:right w:val="single" w:sz="4" w:space="0" w:color="auto"/>
            </w:tcBorders>
            <w:shd w:val="pct12" w:color="auto" w:fill="auto"/>
          </w:tcPr>
          <w:p w14:paraId="0BF2C86E" w14:textId="77777777" w:rsidR="0000405E" w:rsidRPr="001A4910" w:rsidRDefault="0000405E" w:rsidP="0000405E">
            <w:pPr>
              <w:rPr>
                <w:rFonts w:ascii="Arial" w:hAnsi="Arial" w:cs="Arial"/>
                <w:sz w:val="4"/>
                <w:szCs w:val="24"/>
              </w:rPr>
            </w:pPr>
          </w:p>
        </w:tc>
        <w:tc>
          <w:tcPr>
            <w:tcW w:w="5213" w:type="dxa"/>
            <w:tcBorders>
              <w:top w:val="single" w:sz="4" w:space="0" w:color="auto"/>
              <w:left w:val="single" w:sz="4" w:space="0" w:color="auto"/>
              <w:bottom w:val="single" w:sz="4" w:space="0" w:color="auto"/>
              <w:right w:val="single" w:sz="4" w:space="0" w:color="auto"/>
            </w:tcBorders>
            <w:hideMark/>
          </w:tcPr>
          <w:p w14:paraId="7BFFE5BF" w14:textId="77777777" w:rsidR="0000405E" w:rsidRPr="001A4910" w:rsidRDefault="0000405E" w:rsidP="006F32F9">
            <w:pPr>
              <w:numPr>
                <w:ilvl w:val="0"/>
                <w:numId w:val="33"/>
              </w:numPr>
              <w:tabs>
                <w:tab w:val="left" w:pos="194"/>
              </w:tabs>
              <w:spacing w:before="120"/>
              <w:rPr>
                <w:rFonts w:ascii="Arial" w:hAnsi="Arial" w:cs="Arial"/>
                <w:b/>
                <w:sz w:val="16"/>
                <w:szCs w:val="24"/>
              </w:rPr>
            </w:pPr>
            <w:r w:rsidRPr="001A4910">
              <w:rPr>
                <w:rFonts w:ascii="Arial" w:hAnsi="Arial" w:cs="Arial"/>
                <w:b/>
                <w:sz w:val="16"/>
                <w:szCs w:val="24"/>
              </w:rPr>
              <w:t>Intentionally Left Blank</w:t>
            </w:r>
          </w:p>
        </w:tc>
        <w:tc>
          <w:tcPr>
            <w:tcW w:w="289" w:type="dxa"/>
            <w:tcBorders>
              <w:top w:val="nil"/>
              <w:left w:val="single" w:sz="4" w:space="0" w:color="auto"/>
              <w:bottom w:val="nil"/>
              <w:right w:val="nil"/>
            </w:tcBorders>
            <w:shd w:val="pct12" w:color="auto" w:fill="auto"/>
          </w:tcPr>
          <w:p w14:paraId="231DBCA9" w14:textId="77777777" w:rsidR="0000405E" w:rsidRPr="001A4910" w:rsidRDefault="0000405E" w:rsidP="0000405E">
            <w:pPr>
              <w:rPr>
                <w:rFonts w:ascii="Arial" w:hAnsi="Arial" w:cs="Arial"/>
                <w:sz w:val="16"/>
                <w:szCs w:val="24"/>
              </w:rPr>
            </w:pPr>
          </w:p>
        </w:tc>
        <w:tc>
          <w:tcPr>
            <w:tcW w:w="5160" w:type="dxa"/>
            <w:vMerge/>
            <w:tcBorders>
              <w:top w:val="single" w:sz="6" w:space="0" w:color="auto"/>
              <w:left w:val="single" w:sz="6" w:space="0" w:color="auto"/>
              <w:bottom w:val="single" w:sz="8" w:space="0" w:color="auto"/>
              <w:right w:val="single" w:sz="6" w:space="0" w:color="auto"/>
            </w:tcBorders>
            <w:vAlign w:val="center"/>
            <w:hideMark/>
          </w:tcPr>
          <w:p w14:paraId="46DB6501" w14:textId="77777777" w:rsidR="0000405E" w:rsidRPr="001A4910" w:rsidRDefault="0000405E" w:rsidP="0000405E">
            <w:pPr>
              <w:rPr>
                <w:rFonts w:ascii="Arial" w:hAnsi="Arial" w:cs="Arial"/>
                <w:color w:val="000000"/>
                <w:sz w:val="16"/>
                <w:szCs w:val="24"/>
              </w:rPr>
            </w:pPr>
          </w:p>
        </w:tc>
        <w:tc>
          <w:tcPr>
            <w:tcW w:w="259" w:type="dxa"/>
            <w:vMerge/>
            <w:vAlign w:val="center"/>
            <w:hideMark/>
          </w:tcPr>
          <w:p w14:paraId="69BEA762" w14:textId="77777777" w:rsidR="0000405E" w:rsidRPr="001A4910" w:rsidRDefault="0000405E" w:rsidP="0000405E">
            <w:pPr>
              <w:rPr>
                <w:rFonts w:ascii="Arial" w:hAnsi="Arial" w:cs="Arial"/>
                <w:sz w:val="16"/>
                <w:szCs w:val="24"/>
              </w:rPr>
            </w:pPr>
          </w:p>
        </w:tc>
      </w:tr>
      <w:tr w:rsidR="0000405E" w14:paraId="2F26470E" w14:textId="77777777" w:rsidTr="0000405E">
        <w:trPr>
          <w:trHeight w:val="22"/>
          <w:jc w:val="center"/>
        </w:trPr>
        <w:tc>
          <w:tcPr>
            <w:tcW w:w="11166" w:type="dxa"/>
            <w:gridSpan w:val="5"/>
            <w:shd w:val="pct12" w:color="auto" w:fill="auto"/>
          </w:tcPr>
          <w:p w14:paraId="7124E306" w14:textId="77777777" w:rsidR="0000405E" w:rsidRPr="001A4910" w:rsidRDefault="0000405E" w:rsidP="0000405E">
            <w:pPr>
              <w:rPr>
                <w:rFonts w:ascii="Arial" w:hAnsi="Arial" w:cs="Arial"/>
                <w:sz w:val="4"/>
                <w:szCs w:val="24"/>
              </w:rPr>
            </w:pPr>
          </w:p>
        </w:tc>
      </w:tr>
      <w:tr w:rsidR="0000405E" w14:paraId="173F2C4B" w14:textId="77777777" w:rsidTr="0000405E">
        <w:trPr>
          <w:trHeight w:val="1240"/>
          <w:jc w:val="center"/>
        </w:trPr>
        <w:tc>
          <w:tcPr>
            <w:tcW w:w="245" w:type="dxa"/>
            <w:tcBorders>
              <w:top w:val="nil"/>
              <w:left w:val="nil"/>
              <w:bottom w:val="nil"/>
              <w:right w:val="single" w:sz="4" w:space="0" w:color="auto"/>
            </w:tcBorders>
            <w:shd w:val="pct12" w:color="auto" w:fill="auto"/>
          </w:tcPr>
          <w:p w14:paraId="6A80B0E3" w14:textId="77777777" w:rsidR="0000405E" w:rsidRPr="001A4910" w:rsidRDefault="0000405E" w:rsidP="0000405E">
            <w:pPr>
              <w:rPr>
                <w:rFonts w:ascii="Arial" w:hAnsi="Arial" w:cs="Arial"/>
                <w:sz w:val="4"/>
                <w:szCs w:val="24"/>
              </w:rPr>
            </w:pPr>
          </w:p>
        </w:tc>
        <w:tc>
          <w:tcPr>
            <w:tcW w:w="5213" w:type="dxa"/>
            <w:vMerge w:val="restart"/>
            <w:tcBorders>
              <w:top w:val="single" w:sz="4" w:space="0" w:color="auto"/>
              <w:left w:val="single" w:sz="4" w:space="0" w:color="auto"/>
              <w:bottom w:val="single" w:sz="4" w:space="0" w:color="auto"/>
              <w:right w:val="single" w:sz="4" w:space="0" w:color="auto"/>
            </w:tcBorders>
          </w:tcPr>
          <w:p w14:paraId="660ED545" w14:textId="77777777" w:rsidR="0000405E" w:rsidRPr="001A4910" w:rsidRDefault="0000405E" w:rsidP="006F32F9">
            <w:pPr>
              <w:numPr>
                <w:ilvl w:val="0"/>
                <w:numId w:val="33"/>
              </w:numPr>
              <w:tabs>
                <w:tab w:val="left" w:pos="194"/>
              </w:tabs>
              <w:spacing w:before="120"/>
              <w:rPr>
                <w:rFonts w:ascii="Arial" w:hAnsi="Arial" w:cs="Arial"/>
                <w:b/>
                <w:sz w:val="16"/>
                <w:szCs w:val="24"/>
              </w:rPr>
            </w:pPr>
            <w:r w:rsidRPr="001A4910">
              <w:rPr>
                <w:rFonts w:ascii="Arial" w:hAnsi="Arial" w:cs="Arial"/>
                <w:b/>
                <w:sz w:val="16"/>
                <w:szCs w:val="24"/>
              </w:rPr>
              <w:t>Quality Assurance Representative:</w:t>
            </w:r>
          </w:p>
          <w:p w14:paraId="6218ABFB" w14:textId="77777777" w:rsidR="0000405E" w:rsidRPr="001A4910" w:rsidRDefault="0000405E" w:rsidP="0000405E">
            <w:pPr>
              <w:rPr>
                <w:rFonts w:ascii="Arial" w:hAnsi="Arial" w:cs="Arial"/>
                <w:sz w:val="16"/>
                <w:szCs w:val="24"/>
              </w:rPr>
            </w:pPr>
            <w:r w:rsidRPr="001A4910">
              <w:rPr>
                <w:rFonts w:ascii="Arial" w:hAnsi="Arial" w:cs="Arial"/>
                <w:sz w:val="16"/>
                <w:szCs w:val="24"/>
              </w:rPr>
              <w:t>See Quality Assurance Conditions</w:t>
            </w:r>
          </w:p>
          <w:p w14:paraId="678A95F2" w14:textId="77777777" w:rsidR="0000405E" w:rsidRPr="001A4910" w:rsidRDefault="0000405E" w:rsidP="0000405E">
            <w:pPr>
              <w:rPr>
                <w:rFonts w:ascii="Arial" w:hAnsi="Arial" w:cs="Arial"/>
                <w:sz w:val="16"/>
                <w:szCs w:val="16"/>
              </w:rPr>
            </w:pPr>
          </w:p>
          <w:p w14:paraId="4AA755FB" w14:textId="77777777" w:rsidR="0000405E" w:rsidRPr="001A4910" w:rsidRDefault="0000405E" w:rsidP="0000405E">
            <w:pPr>
              <w:rPr>
                <w:rFonts w:ascii="Arial" w:hAnsi="Arial" w:cs="Arial"/>
                <w:sz w:val="16"/>
                <w:szCs w:val="24"/>
              </w:rPr>
            </w:pPr>
            <w:r w:rsidRPr="001A4910">
              <w:rPr>
                <w:rFonts w:ascii="Arial" w:hAnsi="Arial" w:cs="Arial"/>
                <w:b/>
                <w:sz w:val="16"/>
                <w:szCs w:val="24"/>
              </w:rPr>
              <w:t>AQAPS</w:t>
            </w:r>
            <w:r w:rsidRPr="001A4910">
              <w:rPr>
                <w:rFonts w:ascii="Arial" w:hAnsi="Arial" w:cs="Arial"/>
                <w:sz w:val="16"/>
                <w:szCs w:val="24"/>
              </w:rPr>
              <w:t xml:space="preserve"> and </w:t>
            </w:r>
            <w:r w:rsidRPr="001A4910">
              <w:rPr>
                <w:rFonts w:ascii="Arial" w:hAnsi="Arial" w:cs="Arial"/>
                <w:b/>
                <w:sz w:val="16"/>
                <w:szCs w:val="24"/>
              </w:rPr>
              <w:t>DEF STANs</w:t>
            </w:r>
            <w:r w:rsidRPr="001A4910">
              <w:rPr>
                <w:rFonts w:ascii="Arial" w:hAnsi="Arial" w:cs="Arial"/>
                <w:sz w:val="16"/>
                <w:szCs w:val="24"/>
              </w:rPr>
              <w:t xml:space="preserve"> are available from UK Defence Standardization, for access to the documents and details of the helpdesk visit </w:t>
            </w:r>
            <w:hyperlink r:id="rId25" w:history="1">
              <w:r w:rsidRPr="001A4910">
                <w:rPr>
                  <w:rStyle w:val="Hyperlink"/>
                  <w:rFonts w:ascii="Arial" w:hAnsi="Arial" w:cs="Arial"/>
                  <w:sz w:val="16"/>
                </w:rPr>
                <w:t>http://dstan.uwh.diif.r.mil.uk/</w:t>
              </w:r>
            </w:hyperlink>
            <w:r w:rsidRPr="001A4910">
              <w:rPr>
                <w:rFonts w:ascii="Arial" w:hAnsi="Arial" w:cs="Arial"/>
                <w:sz w:val="16"/>
                <w:szCs w:val="24"/>
              </w:rPr>
              <w:t xml:space="preserve"> [intranet] or </w:t>
            </w:r>
            <w:hyperlink r:id="rId26" w:history="1">
              <w:r w:rsidRPr="001A4910">
                <w:rPr>
                  <w:rStyle w:val="Hyperlink"/>
                  <w:rFonts w:ascii="Arial" w:hAnsi="Arial" w:cs="Arial"/>
                  <w:sz w:val="16"/>
                </w:rPr>
                <w:t>https://www.dstan.mod.uk/</w:t>
              </w:r>
            </w:hyperlink>
            <w:r w:rsidRPr="001A4910">
              <w:rPr>
                <w:rFonts w:ascii="Arial" w:hAnsi="Arial" w:cs="Arial"/>
                <w:sz w:val="16"/>
                <w:szCs w:val="24"/>
              </w:rPr>
              <w:t xml:space="preserve"> [extranet, registration needed]</w:t>
            </w:r>
          </w:p>
        </w:tc>
        <w:tc>
          <w:tcPr>
            <w:tcW w:w="289" w:type="dxa"/>
            <w:tcBorders>
              <w:top w:val="nil"/>
              <w:left w:val="single" w:sz="4" w:space="0" w:color="auto"/>
              <w:bottom w:val="nil"/>
              <w:right w:val="single" w:sz="4" w:space="0" w:color="auto"/>
            </w:tcBorders>
            <w:shd w:val="pct12" w:color="auto" w:fill="auto"/>
          </w:tcPr>
          <w:p w14:paraId="109A5BB3" w14:textId="77777777" w:rsidR="0000405E" w:rsidRPr="001A4910" w:rsidRDefault="0000405E" w:rsidP="0000405E">
            <w:pPr>
              <w:rPr>
                <w:rFonts w:ascii="Arial" w:hAnsi="Arial" w:cs="Arial"/>
                <w:sz w:val="16"/>
                <w:szCs w:val="24"/>
              </w:rPr>
            </w:pPr>
          </w:p>
        </w:tc>
        <w:tc>
          <w:tcPr>
            <w:tcW w:w="5160" w:type="dxa"/>
            <w:tcBorders>
              <w:top w:val="single" w:sz="4" w:space="0" w:color="auto"/>
              <w:left w:val="single" w:sz="4" w:space="0" w:color="auto"/>
              <w:bottom w:val="single" w:sz="4" w:space="0" w:color="auto"/>
              <w:right w:val="single" w:sz="4" w:space="0" w:color="auto"/>
            </w:tcBorders>
            <w:hideMark/>
          </w:tcPr>
          <w:p w14:paraId="0CBC8985" w14:textId="77777777" w:rsidR="0000405E" w:rsidRPr="001A4910" w:rsidRDefault="0000405E" w:rsidP="0000405E">
            <w:pPr>
              <w:tabs>
                <w:tab w:val="left" w:pos="357"/>
              </w:tabs>
              <w:spacing w:before="120"/>
              <w:rPr>
                <w:rFonts w:ascii="Arial" w:hAnsi="Arial" w:cs="Arial"/>
                <w:sz w:val="16"/>
                <w:szCs w:val="24"/>
              </w:rPr>
            </w:pPr>
            <w:r w:rsidRPr="001A4910">
              <w:rPr>
                <w:rFonts w:ascii="Arial" w:hAnsi="Arial" w:cs="Arial"/>
                <w:b/>
                <w:sz w:val="16"/>
                <w:szCs w:val="24"/>
              </w:rPr>
              <w:t>12.</w:t>
            </w:r>
            <w:r w:rsidRPr="001A4910">
              <w:rPr>
                <w:rFonts w:ascii="Arial" w:hAnsi="Arial" w:cs="Arial"/>
                <w:b/>
                <w:sz w:val="16"/>
                <w:szCs w:val="24"/>
              </w:rPr>
              <w:tab/>
              <w:t>Forms and Documentation are available through *:</w:t>
            </w:r>
          </w:p>
          <w:p w14:paraId="37F45C3A" w14:textId="77777777" w:rsidR="0000405E" w:rsidRPr="001A4910" w:rsidRDefault="0000405E" w:rsidP="0000405E">
            <w:pPr>
              <w:rPr>
                <w:rFonts w:ascii="Arial" w:hAnsi="Arial" w:cs="Arial"/>
                <w:sz w:val="16"/>
                <w:szCs w:val="24"/>
              </w:rPr>
            </w:pPr>
            <w:r w:rsidRPr="001A4910">
              <w:rPr>
                <w:rFonts w:ascii="Arial" w:hAnsi="Arial" w:cs="Arial"/>
                <w:sz w:val="16"/>
                <w:szCs w:val="24"/>
              </w:rPr>
              <w:t xml:space="preserve">Ministry of Defence, Forms and Pubs Commodity Management </w:t>
            </w:r>
          </w:p>
          <w:p w14:paraId="3482FDA7" w14:textId="77777777" w:rsidR="0000405E" w:rsidRPr="001A4910" w:rsidRDefault="0000405E" w:rsidP="0000405E">
            <w:pPr>
              <w:rPr>
                <w:rFonts w:ascii="Arial" w:hAnsi="Arial" w:cs="Arial"/>
                <w:sz w:val="16"/>
                <w:szCs w:val="24"/>
              </w:rPr>
            </w:pPr>
            <w:r w:rsidRPr="001A4910">
              <w:rPr>
                <w:rFonts w:ascii="Arial" w:hAnsi="Arial" w:cs="Arial"/>
                <w:sz w:val="16"/>
                <w:szCs w:val="24"/>
              </w:rPr>
              <w:t>PO Box 2, Building C16, C Site</w:t>
            </w:r>
          </w:p>
          <w:p w14:paraId="2049CEAE" w14:textId="77777777" w:rsidR="0000405E" w:rsidRPr="001A4910" w:rsidRDefault="0000405E" w:rsidP="0000405E">
            <w:pPr>
              <w:rPr>
                <w:rFonts w:ascii="Arial" w:hAnsi="Arial" w:cs="Arial"/>
                <w:sz w:val="16"/>
                <w:szCs w:val="24"/>
              </w:rPr>
            </w:pPr>
            <w:r w:rsidRPr="001A4910">
              <w:rPr>
                <w:rFonts w:ascii="Arial" w:hAnsi="Arial" w:cs="Arial"/>
                <w:sz w:val="16"/>
                <w:szCs w:val="24"/>
              </w:rPr>
              <w:t>Lower Arncott</w:t>
            </w:r>
          </w:p>
          <w:p w14:paraId="4A8AA8F9" w14:textId="77777777" w:rsidR="0000405E" w:rsidRPr="001A4910" w:rsidRDefault="0000405E" w:rsidP="0000405E">
            <w:pPr>
              <w:rPr>
                <w:rFonts w:ascii="Arial" w:hAnsi="Arial" w:cs="Arial"/>
                <w:sz w:val="16"/>
                <w:szCs w:val="24"/>
              </w:rPr>
            </w:pPr>
            <w:r w:rsidRPr="001A4910">
              <w:rPr>
                <w:rFonts w:ascii="Arial" w:hAnsi="Arial" w:cs="Arial"/>
                <w:sz w:val="16"/>
                <w:szCs w:val="24"/>
              </w:rPr>
              <w:t>Bicester, OX25 1LP  (Tel. 01869 256197   Fax: 01869 256824)</w:t>
            </w:r>
          </w:p>
          <w:p w14:paraId="44814866" w14:textId="77777777" w:rsidR="0000405E" w:rsidRPr="001A4910" w:rsidRDefault="0000405E" w:rsidP="0000405E">
            <w:pPr>
              <w:spacing w:after="120"/>
              <w:rPr>
                <w:rFonts w:ascii="Arial" w:hAnsi="Arial" w:cs="Arial"/>
                <w:sz w:val="16"/>
                <w:szCs w:val="24"/>
              </w:rPr>
            </w:pPr>
            <w:r w:rsidRPr="001A4910">
              <w:rPr>
                <w:rFonts w:ascii="Arial" w:hAnsi="Arial" w:cs="Arial"/>
                <w:b/>
                <w:sz w:val="16"/>
                <w:szCs w:val="24"/>
              </w:rPr>
              <w:t xml:space="preserve">Applications via fax or email:  </w:t>
            </w:r>
            <w:hyperlink r:id="rId27" w:history="1">
              <w:r w:rsidRPr="001A4910">
                <w:rPr>
                  <w:rStyle w:val="Hyperlink"/>
                  <w:rFonts w:ascii="Arial" w:hAnsi="Arial" w:cs="Arial"/>
                  <w:sz w:val="16"/>
                  <w:szCs w:val="16"/>
                </w:rPr>
                <w:t>Leidos-FormsPublications@teamleidos.mod.uk</w:t>
              </w:r>
            </w:hyperlink>
          </w:p>
        </w:tc>
        <w:tc>
          <w:tcPr>
            <w:tcW w:w="259" w:type="dxa"/>
            <w:tcBorders>
              <w:top w:val="nil"/>
              <w:left w:val="single" w:sz="4" w:space="0" w:color="auto"/>
              <w:bottom w:val="nil"/>
              <w:right w:val="nil"/>
            </w:tcBorders>
            <w:shd w:val="pct12" w:color="auto" w:fill="auto"/>
          </w:tcPr>
          <w:p w14:paraId="2EC35922" w14:textId="77777777" w:rsidR="0000405E" w:rsidRPr="001A4910" w:rsidRDefault="0000405E" w:rsidP="0000405E">
            <w:pPr>
              <w:rPr>
                <w:rFonts w:ascii="Arial" w:hAnsi="Arial" w:cs="Arial"/>
                <w:sz w:val="16"/>
                <w:szCs w:val="24"/>
              </w:rPr>
            </w:pPr>
          </w:p>
        </w:tc>
      </w:tr>
      <w:tr w:rsidR="0000405E" w14:paraId="5BB9DEF9" w14:textId="77777777" w:rsidTr="0000405E">
        <w:trPr>
          <w:trHeight w:val="49"/>
          <w:jc w:val="center"/>
        </w:trPr>
        <w:tc>
          <w:tcPr>
            <w:tcW w:w="245" w:type="dxa"/>
            <w:tcBorders>
              <w:top w:val="nil"/>
              <w:left w:val="nil"/>
              <w:bottom w:val="nil"/>
              <w:right w:val="single" w:sz="4" w:space="0" w:color="auto"/>
            </w:tcBorders>
            <w:shd w:val="pct12" w:color="auto" w:fill="auto"/>
          </w:tcPr>
          <w:p w14:paraId="6D9302E6" w14:textId="77777777" w:rsidR="0000405E" w:rsidRPr="001A4910" w:rsidRDefault="0000405E" w:rsidP="0000405E">
            <w:pPr>
              <w:rPr>
                <w:rFonts w:ascii="Arial" w:hAnsi="Arial" w:cs="Arial"/>
                <w:sz w:val="4"/>
                <w:szCs w:val="24"/>
              </w:rPr>
            </w:pPr>
          </w:p>
        </w:tc>
        <w:tc>
          <w:tcPr>
            <w:tcW w:w="5213" w:type="dxa"/>
            <w:vMerge/>
            <w:tcBorders>
              <w:top w:val="single" w:sz="4" w:space="0" w:color="auto"/>
              <w:left w:val="single" w:sz="4" w:space="0" w:color="auto"/>
              <w:bottom w:val="single" w:sz="4" w:space="0" w:color="auto"/>
              <w:right w:val="single" w:sz="4" w:space="0" w:color="auto"/>
            </w:tcBorders>
            <w:vAlign w:val="center"/>
            <w:hideMark/>
          </w:tcPr>
          <w:p w14:paraId="3BE32099" w14:textId="77777777" w:rsidR="0000405E" w:rsidRPr="001A4910" w:rsidRDefault="0000405E" w:rsidP="0000405E">
            <w:pPr>
              <w:rPr>
                <w:rFonts w:ascii="Arial" w:hAnsi="Arial" w:cs="Arial"/>
                <w:sz w:val="16"/>
                <w:szCs w:val="24"/>
              </w:rPr>
            </w:pPr>
          </w:p>
        </w:tc>
        <w:tc>
          <w:tcPr>
            <w:tcW w:w="5708" w:type="dxa"/>
            <w:gridSpan w:val="3"/>
            <w:tcBorders>
              <w:top w:val="nil"/>
              <w:left w:val="single" w:sz="4" w:space="0" w:color="auto"/>
              <w:bottom w:val="nil"/>
              <w:right w:val="nil"/>
            </w:tcBorders>
            <w:shd w:val="pct12" w:color="auto" w:fill="auto"/>
          </w:tcPr>
          <w:p w14:paraId="13666EEB" w14:textId="77777777" w:rsidR="0000405E" w:rsidRPr="001A4910" w:rsidRDefault="0000405E" w:rsidP="0000405E">
            <w:pPr>
              <w:rPr>
                <w:rFonts w:ascii="Arial" w:hAnsi="Arial" w:cs="Arial"/>
                <w:sz w:val="6"/>
                <w:szCs w:val="24"/>
              </w:rPr>
            </w:pPr>
          </w:p>
        </w:tc>
      </w:tr>
      <w:tr w:rsidR="0000405E" w14:paraId="3822CDB0" w14:textId="77777777" w:rsidTr="0000405E">
        <w:trPr>
          <w:trHeight w:val="1199"/>
          <w:jc w:val="center"/>
        </w:trPr>
        <w:tc>
          <w:tcPr>
            <w:tcW w:w="245" w:type="dxa"/>
            <w:tcBorders>
              <w:top w:val="nil"/>
              <w:left w:val="nil"/>
              <w:bottom w:val="nil"/>
              <w:right w:val="single" w:sz="4" w:space="0" w:color="auto"/>
            </w:tcBorders>
            <w:shd w:val="pct12" w:color="auto" w:fill="auto"/>
          </w:tcPr>
          <w:p w14:paraId="04ABD9BE" w14:textId="77777777" w:rsidR="0000405E" w:rsidRPr="001A4910" w:rsidRDefault="0000405E" w:rsidP="0000405E">
            <w:pPr>
              <w:rPr>
                <w:rFonts w:ascii="Arial" w:hAnsi="Arial" w:cs="Arial"/>
                <w:sz w:val="4"/>
                <w:szCs w:val="24"/>
              </w:rPr>
            </w:pPr>
          </w:p>
        </w:tc>
        <w:tc>
          <w:tcPr>
            <w:tcW w:w="5213" w:type="dxa"/>
            <w:vMerge/>
            <w:tcBorders>
              <w:top w:val="single" w:sz="4" w:space="0" w:color="auto"/>
              <w:left w:val="single" w:sz="4" w:space="0" w:color="auto"/>
              <w:bottom w:val="single" w:sz="4" w:space="0" w:color="auto"/>
              <w:right w:val="single" w:sz="4" w:space="0" w:color="auto"/>
            </w:tcBorders>
            <w:vAlign w:val="center"/>
            <w:hideMark/>
          </w:tcPr>
          <w:p w14:paraId="4FCCF4FC" w14:textId="77777777" w:rsidR="0000405E" w:rsidRPr="001A4910" w:rsidRDefault="0000405E" w:rsidP="0000405E">
            <w:pPr>
              <w:rPr>
                <w:rFonts w:ascii="Arial" w:hAnsi="Arial" w:cs="Arial"/>
                <w:sz w:val="16"/>
                <w:szCs w:val="24"/>
              </w:rPr>
            </w:pPr>
          </w:p>
        </w:tc>
        <w:tc>
          <w:tcPr>
            <w:tcW w:w="289" w:type="dxa"/>
            <w:tcBorders>
              <w:top w:val="nil"/>
              <w:left w:val="single" w:sz="4" w:space="0" w:color="auto"/>
              <w:bottom w:val="nil"/>
              <w:right w:val="single" w:sz="4" w:space="0" w:color="auto"/>
            </w:tcBorders>
            <w:shd w:val="pct12" w:color="auto" w:fill="auto"/>
          </w:tcPr>
          <w:p w14:paraId="04DF52C6" w14:textId="77777777" w:rsidR="0000405E" w:rsidRPr="001A4910" w:rsidRDefault="0000405E" w:rsidP="0000405E">
            <w:pPr>
              <w:rPr>
                <w:rFonts w:ascii="Arial" w:hAnsi="Arial" w:cs="Arial"/>
                <w:sz w:val="16"/>
                <w:szCs w:val="24"/>
              </w:rPr>
            </w:pPr>
          </w:p>
        </w:tc>
        <w:tc>
          <w:tcPr>
            <w:tcW w:w="5160" w:type="dxa"/>
            <w:tcBorders>
              <w:top w:val="single" w:sz="4" w:space="0" w:color="auto"/>
              <w:left w:val="single" w:sz="4" w:space="0" w:color="auto"/>
              <w:bottom w:val="single" w:sz="4" w:space="0" w:color="auto"/>
              <w:right w:val="single" w:sz="4" w:space="0" w:color="auto"/>
            </w:tcBorders>
          </w:tcPr>
          <w:p w14:paraId="067726A3" w14:textId="77777777" w:rsidR="0000405E" w:rsidRPr="001A4910" w:rsidRDefault="0000405E" w:rsidP="0000405E">
            <w:pPr>
              <w:rPr>
                <w:rFonts w:ascii="Arial" w:hAnsi="Arial" w:cs="Arial"/>
                <w:sz w:val="16"/>
                <w:szCs w:val="18"/>
              </w:rPr>
            </w:pPr>
            <w:r w:rsidRPr="001A4910">
              <w:rPr>
                <w:rFonts w:ascii="Arial" w:hAnsi="Arial" w:cs="Arial"/>
                <w:b/>
                <w:sz w:val="16"/>
                <w:szCs w:val="18"/>
              </w:rPr>
              <w:t>* NOTE</w:t>
            </w:r>
          </w:p>
          <w:p w14:paraId="2411F13D" w14:textId="77777777" w:rsidR="0000405E" w:rsidRPr="001A4910" w:rsidRDefault="0000405E" w:rsidP="0000405E">
            <w:pPr>
              <w:rPr>
                <w:rFonts w:ascii="Arial" w:hAnsi="Arial" w:cs="Arial"/>
                <w:sz w:val="16"/>
                <w:szCs w:val="18"/>
              </w:rPr>
            </w:pPr>
            <w:r w:rsidRPr="001A4910">
              <w:rPr>
                <w:rFonts w:ascii="Arial" w:hAnsi="Arial" w:cs="Arial"/>
                <w:b/>
                <w:sz w:val="16"/>
                <w:szCs w:val="18"/>
              </w:rPr>
              <w:t xml:space="preserve">1. </w:t>
            </w:r>
            <w:r w:rsidRPr="001A4910">
              <w:rPr>
                <w:rFonts w:ascii="Arial" w:hAnsi="Arial" w:cs="Arial"/>
                <w:sz w:val="16"/>
                <w:szCs w:val="18"/>
              </w:rPr>
              <w:t xml:space="preserve">Many </w:t>
            </w:r>
            <w:r w:rsidRPr="001A4910">
              <w:rPr>
                <w:rFonts w:ascii="Arial" w:hAnsi="Arial" w:cs="Arial"/>
                <w:b/>
                <w:sz w:val="16"/>
                <w:szCs w:val="18"/>
              </w:rPr>
              <w:t xml:space="preserve">DEFCONs </w:t>
            </w:r>
            <w:r w:rsidRPr="001A4910">
              <w:rPr>
                <w:rFonts w:ascii="Arial" w:hAnsi="Arial" w:cs="Arial"/>
                <w:sz w:val="16"/>
                <w:szCs w:val="18"/>
              </w:rPr>
              <w:t xml:space="preserve">and </w:t>
            </w:r>
            <w:r w:rsidRPr="001A4910">
              <w:rPr>
                <w:rFonts w:ascii="Arial" w:hAnsi="Arial" w:cs="Arial"/>
                <w:b/>
                <w:sz w:val="16"/>
                <w:szCs w:val="18"/>
              </w:rPr>
              <w:t>DEFFORMs</w:t>
            </w:r>
            <w:r w:rsidRPr="001A4910">
              <w:rPr>
                <w:rFonts w:ascii="Arial" w:hAnsi="Arial" w:cs="Arial"/>
                <w:sz w:val="16"/>
                <w:szCs w:val="18"/>
              </w:rPr>
              <w:t xml:space="preserve"> can be obtained from the MOD Internet Site:  </w:t>
            </w:r>
          </w:p>
          <w:p w14:paraId="5F608993" w14:textId="77777777" w:rsidR="0000405E" w:rsidRPr="001A4910" w:rsidRDefault="0000405E" w:rsidP="0000405E">
            <w:pPr>
              <w:rPr>
                <w:rFonts w:ascii="Arial" w:hAnsi="Arial" w:cs="Arial"/>
                <w:color w:val="0000FF"/>
                <w:sz w:val="16"/>
                <w:szCs w:val="16"/>
                <w:u w:val="single"/>
              </w:rPr>
            </w:pPr>
            <w:r w:rsidRPr="001A4910">
              <w:rPr>
                <w:rFonts w:ascii="Arial" w:hAnsi="Arial" w:cs="Arial"/>
                <w:color w:val="0000FF"/>
                <w:sz w:val="16"/>
                <w:szCs w:val="16"/>
                <w:u w:val="single"/>
              </w:rPr>
              <w:t>https//www.aof.mod.uk/aof content/tactical/toolkit/index.htm</w:t>
            </w:r>
          </w:p>
          <w:p w14:paraId="158AB322" w14:textId="77777777" w:rsidR="0000405E" w:rsidRPr="001A4910" w:rsidRDefault="0000405E" w:rsidP="0000405E">
            <w:pPr>
              <w:rPr>
                <w:rFonts w:ascii="Arial" w:hAnsi="Arial" w:cs="Arial"/>
                <w:sz w:val="16"/>
                <w:szCs w:val="16"/>
                <w:u w:val="single"/>
              </w:rPr>
            </w:pPr>
          </w:p>
          <w:p w14:paraId="0506D3F5" w14:textId="77777777" w:rsidR="0000405E" w:rsidRPr="001A4910" w:rsidRDefault="0000405E" w:rsidP="0000405E">
            <w:pPr>
              <w:rPr>
                <w:rFonts w:ascii="Arial" w:hAnsi="Arial" w:cs="Arial"/>
                <w:sz w:val="16"/>
                <w:szCs w:val="16"/>
              </w:rPr>
            </w:pPr>
            <w:r w:rsidRPr="001A4910">
              <w:rPr>
                <w:rFonts w:ascii="Arial" w:hAnsi="Arial" w:cs="Arial"/>
                <w:b/>
                <w:sz w:val="16"/>
                <w:szCs w:val="18"/>
              </w:rPr>
              <w:t>2</w:t>
            </w:r>
            <w:r w:rsidRPr="001A4910">
              <w:rPr>
                <w:rFonts w:ascii="Arial" w:hAnsi="Arial" w:cs="Arial"/>
                <w:sz w:val="16"/>
                <w:szCs w:val="16"/>
              </w:rPr>
              <w:t xml:space="preserve">. if the required forms or documentation are not available on the MOD internet site requests should be submitted through the Commercial Officer named in Section 1. </w:t>
            </w:r>
          </w:p>
        </w:tc>
        <w:tc>
          <w:tcPr>
            <w:tcW w:w="259" w:type="dxa"/>
            <w:tcBorders>
              <w:top w:val="nil"/>
              <w:left w:val="single" w:sz="4" w:space="0" w:color="auto"/>
              <w:bottom w:val="nil"/>
              <w:right w:val="nil"/>
            </w:tcBorders>
            <w:shd w:val="pct12" w:color="auto" w:fill="auto"/>
          </w:tcPr>
          <w:p w14:paraId="71FDFEBF" w14:textId="77777777" w:rsidR="0000405E" w:rsidRPr="001A4910" w:rsidRDefault="0000405E" w:rsidP="0000405E">
            <w:pPr>
              <w:rPr>
                <w:rFonts w:ascii="Arial" w:hAnsi="Arial" w:cs="Arial"/>
                <w:sz w:val="16"/>
                <w:szCs w:val="24"/>
              </w:rPr>
            </w:pPr>
          </w:p>
        </w:tc>
      </w:tr>
    </w:tbl>
    <w:p w14:paraId="2A39ACC9" w14:textId="77777777" w:rsidR="0000405E" w:rsidRDefault="0000405E" w:rsidP="0000405E">
      <w:r>
        <w:br w:type="page"/>
      </w:r>
    </w:p>
    <w:p w14:paraId="01A65851" w14:textId="77777777" w:rsidR="0000405E" w:rsidRDefault="0000405E" w:rsidP="0000405E">
      <w:pPr>
        <w:sectPr w:rsidR="0000405E">
          <w:headerReference w:type="default" r:id="rId28"/>
          <w:pgSz w:w="11906" w:h="16838"/>
          <w:pgMar w:top="1440" w:right="1440" w:bottom="1440" w:left="1440" w:header="708" w:footer="708" w:gutter="0"/>
          <w:cols w:space="708"/>
          <w:docGrid w:linePitch="360"/>
        </w:sectPr>
      </w:pPr>
    </w:p>
    <w:p w14:paraId="6596BEDD" w14:textId="77777777" w:rsidR="0000405E" w:rsidRPr="009B27D5" w:rsidRDefault="0000405E" w:rsidP="0000405E">
      <w:pPr>
        <w:keepNext/>
        <w:spacing w:before="240" w:after="60"/>
        <w:outlineLvl w:val="0"/>
        <w:rPr>
          <w:rFonts w:ascii="Arial" w:hAnsi="Arial" w:cs="Arial"/>
          <w:b/>
          <w:bCs/>
          <w:kern w:val="32"/>
          <w:sz w:val="28"/>
          <w:szCs w:val="28"/>
        </w:rPr>
      </w:pPr>
      <w:bookmarkStart w:id="569" w:name="_Toc95202037"/>
      <w:r w:rsidRPr="009B27D5">
        <w:rPr>
          <w:rFonts w:ascii="Arial" w:hAnsi="Arial" w:cs="Arial"/>
          <w:b/>
          <w:bCs/>
          <w:kern w:val="32"/>
          <w:sz w:val="28"/>
          <w:szCs w:val="28"/>
        </w:rPr>
        <w:lastRenderedPageBreak/>
        <w:t>Schedule 4 - Contract Change Control Procedure (i.a.w. Clause 6b)</w:t>
      </w:r>
      <w:bookmarkEnd w:id="569"/>
    </w:p>
    <w:p w14:paraId="63252144" w14:textId="77777777" w:rsidR="0000405E" w:rsidRPr="009B27D5" w:rsidRDefault="0000405E" w:rsidP="0000405E">
      <w:pPr>
        <w:widowControl w:val="0"/>
        <w:autoSpaceDE w:val="0"/>
        <w:autoSpaceDN w:val="0"/>
        <w:adjustRightInd w:val="0"/>
        <w:spacing w:after="60"/>
        <w:ind w:left="120"/>
        <w:rPr>
          <w:rFonts w:ascii="Arial" w:hAnsi="Arial" w:cs="Arial"/>
          <w:sz w:val="24"/>
          <w:szCs w:val="24"/>
        </w:rPr>
      </w:pPr>
      <w:r w:rsidRPr="009B27D5">
        <w:rPr>
          <w:rFonts w:ascii="Arial" w:hAnsi="Arial" w:cs="Arial"/>
          <w:b/>
          <w:bCs/>
          <w:color w:val="000000"/>
        </w:rPr>
        <w:t>Contract No: SACC/00090</w:t>
      </w:r>
    </w:p>
    <w:p w14:paraId="227A121C" w14:textId="77777777" w:rsidR="0000405E" w:rsidRPr="009B27D5" w:rsidRDefault="0000405E" w:rsidP="0000405E">
      <w:pPr>
        <w:widowControl w:val="0"/>
        <w:autoSpaceDE w:val="0"/>
        <w:autoSpaceDN w:val="0"/>
        <w:adjustRightInd w:val="0"/>
        <w:spacing w:after="60"/>
        <w:ind w:left="120"/>
        <w:rPr>
          <w:rFonts w:ascii="Arial" w:hAnsi="Arial" w:cs="Arial"/>
          <w:color w:val="000000"/>
        </w:rPr>
      </w:pPr>
    </w:p>
    <w:p w14:paraId="40157EEF" w14:textId="77777777" w:rsidR="0000405E" w:rsidRPr="009B27D5" w:rsidRDefault="0000405E" w:rsidP="0000405E">
      <w:pPr>
        <w:widowControl w:val="0"/>
        <w:autoSpaceDE w:val="0"/>
        <w:autoSpaceDN w:val="0"/>
        <w:adjustRightInd w:val="0"/>
        <w:spacing w:after="60"/>
        <w:ind w:left="120"/>
        <w:rPr>
          <w:rFonts w:ascii="Arial" w:hAnsi="Arial" w:cs="Arial"/>
          <w:sz w:val="24"/>
          <w:szCs w:val="24"/>
        </w:rPr>
      </w:pPr>
      <w:r w:rsidRPr="009B27D5">
        <w:rPr>
          <w:rFonts w:ascii="Arial" w:hAnsi="Arial" w:cs="Arial"/>
          <w:b/>
          <w:bCs/>
          <w:color w:val="000000"/>
        </w:rPr>
        <w:t>Authority Changes</w:t>
      </w:r>
    </w:p>
    <w:p w14:paraId="13B36A99" w14:textId="77777777" w:rsidR="0000405E" w:rsidRPr="009B27D5" w:rsidRDefault="0000405E" w:rsidP="0000405E">
      <w:pPr>
        <w:widowControl w:val="0"/>
        <w:autoSpaceDE w:val="0"/>
        <w:autoSpaceDN w:val="0"/>
        <w:adjustRightInd w:val="0"/>
        <w:spacing w:after="60"/>
        <w:ind w:left="404"/>
        <w:rPr>
          <w:rFonts w:ascii="Arial" w:hAnsi="Arial" w:cs="Arial"/>
          <w:color w:val="000000"/>
        </w:rPr>
      </w:pPr>
    </w:p>
    <w:p w14:paraId="650D25E7" w14:textId="77777777" w:rsidR="0000405E" w:rsidRPr="009B27D5" w:rsidRDefault="0000405E" w:rsidP="0000405E">
      <w:pPr>
        <w:widowControl w:val="0"/>
        <w:tabs>
          <w:tab w:val="left" w:pos="400"/>
        </w:tabs>
        <w:autoSpaceDE w:val="0"/>
        <w:autoSpaceDN w:val="0"/>
        <w:adjustRightInd w:val="0"/>
        <w:spacing w:before="120"/>
        <w:ind w:left="400" w:hanging="280"/>
        <w:rPr>
          <w:rFonts w:ascii="Arial" w:hAnsi="Arial" w:cs="Arial"/>
          <w:sz w:val="24"/>
          <w:szCs w:val="24"/>
        </w:rPr>
      </w:pPr>
      <w:r w:rsidRPr="009B27D5">
        <w:rPr>
          <w:rFonts w:ascii="Arial" w:hAnsi="Arial" w:cs="Arial"/>
          <w:color w:val="000000"/>
        </w:rPr>
        <w:t>1.</w:t>
      </w:r>
      <w:r w:rsidRPr="009B27D5">
        <w:rPr>
          <w:rFonts w:ascii="Arial" w:hAnsi="Arial" w:cs="Arial"/>
          <w:sz w:val="24"/>
          <w:szCs w:val="24"/>
        </w:rPr>
        <w:tab/>
      </w:r>
      <w:r w:rsidRPr="009B27D5">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44740335" w14:textId="77777777" w:rsidR="0000405E" w:rsidRPr="009B27D5" w:rsidRDefault="0000405E" w:rsidP="0000405E">
      <w:pPr>
        <w:widowControl w:val="0"/>
        <w:tabs>
          <w:tab w:val="left" w:pos="400"/>
        </w:tabs>
        <w:autoSpaceDE w:val="0"/>
        <w:autoSpaceDN w:val="0"/>
        <w:adjustRightInd w:val="0"/>
        <w:spacing w:before="120"/>
        <w:ind w:left="400" w:hanging="280"/>
        <w:rPr>
          <w:rFonts w:ascii="Arial" w:hAnsi="Arial" w:cs="Arial"/>
          <w:sz w:val="24"/>
          <w:szCs w:val="24"/>
        </w:rPr>
      </w:pPr>
      <w:r w:rsidRPr="009B27D5">
        <w:rPr>
          <w:rFonts w:ascii="Arial" w:hAnsi="Arial" w:cs="Arial"/>
          <w:color w:val="000000"/>
        </w:rPr>
        <w:t>2.</w:t>
      </w:r>
      <w:r w:rsidRPr="009B27D5">
        <w:rPr>
          <w:rFonts w:ascii="Arial" w:hAnsi="Arial" w:cs="Arial"/>
          <w:sz w:val="24"/>
          <w:szCs w:val="24"/>
        </w:rPr>
        <w:tab/>
      </w:r>
      <w:r w:rsidRPr="009B27D5">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31ABDE7F" w14:textId="77777777" w:rsidR="0000405E" w:rsidRPr="009B27D5" w:rsidRDefault="0000405E" w:rsidP="0000405E">
      <w:pPr>
        <w:widowControl w:val="0"/>
        <w:autoSpaceDE w:val="0"/>
        <w:autoSpaceDN w:val="0"/>
        <w:adjustRightInd w:val="0"/>
        <w:spacing w:after="60"/>
        <w:ind w:left="120"/>
        <w:rPr>
          <w:rFonts w:ascii="Arial" w:hAnsi="Arial" w:cs="Arial"/>
          <w:color w:val="000000"/>
        </w:rPr>
      </w:pPr>
    </w:p>
    <w:p w14:paraId="29838A9A" w14:textId="77777777" w:rsidR="0000405E" w:rsidRPr="009B27D5" w:rsidRDefault="0000405E" w:rsidP="0000405E">
      <w:pPr>
        <w:widowControl w:val="0"/>
        <w:autoSpaceDE w:val="0"/>
        <w:autoSpaceDN w:val="0"/>
        <w:adjustRightInd w:val="0"/>
        <w:spacing w:after="60"/>
        <w:ind w:left="120"/>
        <w:rPr>
          <w:rFonts w:ascii="Arial" w:hAnsi="Arial" w:cs="Arial"/>
          <w:sz w:val="24"/>
          <w:szCs w:val="24"/>
        </w:rPr>
      </w:pPr>
      <w:r w:rsidRPr="009B27D5">
        <w:rPr>
          <w:rFonts w:ascii="Arial" w:hAnsi="Arial" w:cs="Arial"/>
          <w:b/>
          <w:bCs/>
          <w:color w:val="000000"/>
        </w:rPr>
        <w:t>Notice of Change</w:t>
      </w:r>
    </w:p>
    <w:p w14:paraId="3668EEF7" w14:textId="77777777" w:rsidR="0000405E" w:rsidRPr="009B27D5" w:rsidRDefault="0000405E" w:rsidP="0000405E">
      <w:pPr>
        <w:widowControl w:val="0"/>
        <w:autoSpaceDE w:val="0"/>
        <w:autoSpaceDN w:val="0"/>
        <w:adjustRightInd w:val="0"/>
        <w:spacing w:after="60"/>
        <w:ind w:left="404"/>
        <w:rPr>
          <w:rFonts w:ascii="Arial" w:hAnsi="Arial" w:cs="Arial"/>
          <w:color w:val="000000"/>
        </w:rPr>
      </w:pPr>
    </w:p>
    <w:p w14:paraId="72A45C55" w14:textId="77777777" w:rsidR="0000405E" w:rsidRPr="009B27D5" w:rsidRDefault="0000405E" w:rsidP="0000405E">
      <w:pPr>
        <w:widowControl w:val="0"/>
        <w:tabs>
          <w:tab w:val="left" w:pos="400"/>
        </w:tabs>
        <w:autoSpaceDE w:val="0"/>
        <w:autoSpaceDN w:val="0"/>
        <w:adjustRightInd w:val="0"/>
        <w:spacing w:before="120"/>
        <w:ind w:left="400" w:hanging="280"/>
        <w:rPr>
          <w:rFonts w:ascii="Arial" w:hAnsi="Arial" w:cs="Arial"/>
          <w:sz w:val="24"/>
          <w:szCs w:val="24"/>
        </w:rPr>
      </w:pPr>
      <w:r w:rsidRPr="009B27D5">
        <w:rPr>
          <w:rFonts w:ascii="Arial" w:hAnsi="Arial" w:cs="Arial"/>
          <w:color w:val="000000"/>
        </w:rPr>
        <w:t>3.</w:t>
      </w:r>
      <w:r w:rsidRPr="009B27D5">
        <w:rPr>
          <w:rFonts w:ascii="Arial" w:hAnsi="Arial" w:cs="Arial"/>
          <w:sz w:val="24"/>
          <w:szCs w:val="24"/>
        </w:rPr>
        <w:tab/>
      </w:r>
      <w:r w:rsidRPr="009B27D5">
        <w:rPr>
          <w:rFonts w:ascii="Arial" w:hAnsi="Arial" w:cs="Arial"/>
          <w:color w:val="000000"/>
          <w:sz w:val="20"/>
          <w:szCs w:val="20"/>
        </w:rPr>
        <w:t>If the Authority wishes to propose a Change or Changes, it shall serve a written notice (an "Authority Notice of Change") on the Contractor.</w:t>
      </w:r>
    </w:p>
    <w:p w14:paraId="26772A95" w14:textId="77777777" w:rsidR="0000405E" w:rsidRPr="009B27D5" w:rsidRDefault="0000405E" w:rsidP="0000405E">
      <w:pPr>
        <w:widowControl w:val="0"/>
        <w:tabs>
          <w:tab w:val="left" w:pos="400"/>
        </w:tabs>
        <w:autoSpaceDE w:val="0"/>
        <w:autoSpaceDN w:val="0"/>
        <w:adjustRightInd w:val="0"/>
        <w:spacing w:before="120"/>
        <w:ind w:left="400" w:hanging="280"/>
        <w:rPr>
          <w:rFonts w:ascii="Arial" w:hAnsi="Arial" w:cs="Arial"/>
          <w:sz w:val="24"/>
          <w:szCs w:val="24"/>
        </w:rPr>
      </w:pPr>
      <w:r w:rsidRPr="009B27D5">
        <w:rPr>
          <w:rFonts w:ascii="Arial" w:hAnsi="Arial" w:cs="Arial"/>
          <w:color w:val="000000"/>
        </w:rPr>
        <w:t>4.</w:t>
      </w:r>
      <w:r w:rsidRPr="009B27D5">
        <w:rPr>
          <w:rFonts w:ascii="Arial" w:hAnsi="Arial" w:cs="Arial"/>
          <w:sz w:val="24"/>
          <w:szCs w:val="24"/>
        </w:rPr>
        <w:tab/>
      </w:r>
      <w:r w:rsidRPr="009B27D5">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44A959CA" w14:textId="77777777" w:rsidR="0000405E" w:rsidRPr="009B27D5" w:rsidRDefault="0000405E" w:rsidP="0000405E">
      <w:pPr>
        <w:widowControl w:val="0"/>
        <w:tabs>
          <w:tab w:val="left" w:pos="400"/>
        </w:tabs>
        <w:autoSpaceDE w:val="0"/>
        <w:autoSpaceDN w:val="0"/>
        <w:adjustRightInd w:val="0"/>
        <w:spacing w:before="120"/>
        <w:ind w:left="400" w:hanging="280"/>
        <w:rPr>
          <w:rFonts w:ascii="Arial" w:hAnsi="Arial" w:cs="Arial"/>
          <w:sz w:val="24"/>
          <w:szCs w:val="24"/>
        </w:rPr>
      </w:pPr>
      <w:r w:rsidRPr="009B27D5">
        <w:rPr>
          <w:rFonts w:ascii="Arial" w:hAnsi="Arial" w:cs="Arial"/>
          <w:color w:val="000000"/>
        </w:rPr>
        <w:t>5.</w:t>
      </w:r>
      <w:r w:rsidRPr="009B27D5">
        <w:rPr>
          <w:rFonts w:ascii="Arial" w:hAnsi="Arial" w:cs="Arial"/>
          <w:sz w:val="24"/>
          <w:szCs w:val="24"/>
        </w:rPr>
        <w:tab/>
      </w:r>
      <w:r w:rsidRPr="009B27D5">
        <w:rPr>
          <w:rFonts w:ascii="Arial" w:hAnsi="Arial" w:cs="Arial"/>
          <w:color w:val="000000"/>
          <w:sz w:val="20"/>
          <w:szCs w:val="20"/>
        </w:rPr>
        <w:t xml:space="preserve">The Contractor may only refuse to implement a Change or Changes proposed by the Authority, if such change(s): </w:t>
      </w:r>
    </w:p>
    <w:p w14:paraId="2FE6750C"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a.</w:t>
      </w:r>
      <w:r w:rsidRPr="009B27D5">
        <w:rPr>
          <w:rFonts w:ascii="Arial" w:hAnsi="Arial" w:cs="Arial"/>
          <w:sz w:val="24"/>
          <w:szCs w:val="24"/>
        </w:rPr>
        <w:tab/>
      </w:r>
      <w:r w:rsidRPr="009B27D5">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37251EF5"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b.</w:t>
      </w:r>
      <w:r w:rsidRPr="009B27D5">
        <w:rPr>
          <w:rFonts w:ascii="Arial" w:hAnsi="Arial" w:cs="Arial"/>
          <w:sz w:val="24"/>
          <w:szCs w:val="24"/>
        </w:rPr>
        <w:tab/>
      </w:r>
      <w:r w:rsidRPr="009B27D5">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26216F6D"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c.</w:t>
      </w:r>
      <w:r w:rsidRPr="009B27D5">
        <w:rPr>
          <w:rFonts w:ascii="Arial" w:hAnsi="Arial" w:cs="Arial"/>
          <w:sz w:val="24"/>
          <w:szCs w:val="24"/>
        </w:rPr>
        <w:tab/>
      </w:r>
      <w:r w:rsidRPr="009B27D5">
        <w:rPr>
          <w:rFonts w:ascii="Arial" w:hAnsi="Arial" w:cs="Arial"/>
          <w:color w:val="000000"/>
          <w:sz w:val="20"/>
          <w:szCs w:val="20"/>
        </w:rPr>
        <w:t xml:space="preserve">would, if implemented, materially change the nature and scope of the requirement (including its risk profile) under the Contract;   </w:t>
      </w:r>
    </w:p>
    <w:p w14:paraId="6BBC7AF1" w14:textId="77777777" w:rsidR="0000405E" w:rsidRPr="009B27D5" w:rsidRDefault="0000405E" w:rsidP="0000405E">
      <w:pPr>
        <w:widowControl w:val="0"/>
        <w:autoSpaceDE w:val="0"/>
        <w:autoSpaceDN w:val="0"/>
        <w:adjustRightInd w:val="0"/>
        <w:spacing w:before="120" w:after="180"/>
        <w:ind w:left="687"/>
        <w:rPr>
          <w:rFonts w:ascii="Arial" w:hAnsi="Arial" w:cs="Arial"/>
          <w:sz w:val="24"/>
          <w:szCs w:val="24"/>
        </w:rPr>
      </w:pPr>
      <w:r w:rsidRPr="009B27D5">
        <w:rPr>
          <w:rFonts w:ascii="Arial" w:hAnsi="Arial" w:cs="Arial"/>
          <w:color w:val="000000"/>
          <w:u w:val="single"/>
        </w:rPr>
        <w:t>and</w:t>
      </w:r>
      <w:r w:rsidRPr="009B27D5">
        <w:rPr>
          <w:rFonts w:ascii="Arial" w:hAnsi="Arial" w:cs="Arial"/>
          <w:color w:val="000000"/>
        </w:rPr>
        <w:t>:</w:t>
      </w:r>
    </w:p>
    <w:p w14:paraId="38C5614B"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d.</w:t>
      </w:r>
      <w:r w:rsidRPr="009B27D5">
        <w:rPr>
          <w:rFonts w:ascii="Arial" w:hAnsi="Arial" w:cs="Arial"/>
          <w:sz w:val="24"/>
          <w:szCs w:val="24"/>
        </w:rPr>
        <w:tab/>
      </w:r>
      <w:r w:rsidRPr="009B27D5">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73249E6"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e.</w:t>
      </w:r>
      <w:r w:rsidRPr="009B27D5">
        <w:rPr>
          <w:rFonts w:ascii="Arial" w:hAnsi="Arial" w:cs="Arial"/>
          <w:sz w:val="24"/>
          <w:szCs w:val="24"/>
        </w:rPr>
        <w:tab/>
      </w:r>
      <w:r w:rsidRPr="009B27D5">
        <w:rPr>
          <w:rFonts w:ascii="Arial" w:hAnsi="Arial" w:cs="Arial"/>
          <w:color w:val="000000"/>
          <w:sz w:val="20"/>
          <w:szCs w:val="20"/>
        </w:rPr>
        <w:t xml:space="preserve">further to such notification: </w:t>
      </w:r>
    </w:p>
    <w:p w14:paraId="2F49B341" w14:textId="77777777" w:rsidR="0000405E" w:rsidRPr="009B27D5" w:rsidRDefault="0000405E" w:rsidP="0000405E">
      <w:pPr>
        <w:widowControl w:val="0"/>
        <w:tabs>
          <w:tab w:val="left" w:pos="1821"/>
        </w:tabs>
        <w:autoSpaceDE w:val="0"/>
        <w:autoSpaceDN w:val="0"/>
        <w:adjustRightInd w:val="0"/>
        <w:spacing w:before="120"/>
        <w:ind w:left="1821" w:hanging="1701"/>
        <w:rPr>
          <w:rFonts w:ascii="Arial" w:hAnsi="Arial" w:cs="Arial"/>
          <w:sz w:val="24"/>
          <w:szCs w:val="24"/>
        </w:rPr>
      </w:pPr>
      <w:r w:rsidRPr="009B27D5">
        <w:rPr>
          <w:rFonts w:ascii="Arial" w:hAnsi="Arial" w:cs="Arial"/>
          <w:color w:val="000000"/>
        </w:rPr>
        <w:t>(1)</w:t>
      </w:r>
      <w:r w:rsidRPr="009B27D5">
        <w:rPr>
          <w:rFonts w:ascii="Arial" w:hAnsi="Arial" w:cs="Arial"/>
          <w:sz w:val="24"/>
          <w:szCs w:val="24"/>
        </w:rPr>
        <w:tab/>
      </w:r>
      <w:r w:rsidRPr="009B27D5">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96E8F05" w14:textId="77777777" w:rsidR="0000405E" w:rsidRPr="009B27D5" w:rsidRDefault="0000405E" w:rsidP="0000405E">
      <w:pPr>
        <w:widowControl w:val="0"/>
        <w:tabs>
          <w:tab w:val="left" w:pos="1821"/>
        </w:tabs>
        <w:autoSpaceDE w:val="0"/>
        <w:autoSpaceDN w:val="0"/>
        <w:adjustRightInd w:val="0"/>
        <w:spacing w:before="120"/>
        <w:ind w:left="1821" w:hanging="1701"/>
        <w:rPr>
          <w:rFonts w:ascii="Arial" w:hAnsi="Arial" w:cs="Arial"/>
          <w:sz w:val="20"/>
          <w:szCs w:val="20"/>
        </w:rPr>
      </w:pPr>
      <w:r w:rsidRPr="009B27D5">
        <w:rPr>
          <w:rFonts w:ascii="Arial" w:hAnsi="Arial" w:cs="Arial"/>
          <w:color w:val="000000"/>
        </w:rPr>
        <w:t>(2)</w:t>
      </w:r>
      <w:r w:rsidRPr="009B27D5">
        <w:rPr>
          <w:rFonts w:ascii="Arial" w:hAnsi="Arial" w:cs="Arial"/>
          <w:sz w:val="24"/>
          <w:szCs w:val="24"/>
        </w:rPr>
        <w:tab/>
      </w:r>
      <w:r w:rsidRPr="009B27D5">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w:t>
      </w:r>
      <w:r w:rsidRPr="009B27D5">
        <w:rPr>
          <w:rFonts w:ascii="Arial" w:hAnsi="Arial" w:cs="Arial"/>
          <w:color w:val="000000"/>
          <w:sz w:val="20"/>
          <w:szCs w:val="20"/>
        </w:rPr>
        <w:lastRenderedPageBreak/>
        <w:t xml:space="preserve">as shall have been agreed in writing by the parties) after: </w:t>
      </w:r>
    </w:p>
    <w:p w14:paraId="61717474" w14:textId="77777777" w:rsidR="0000405E" w:rsidRPr="009B27D5" w:rsidRDefault="0000405E" w:rsidP="006F32F9">
      <w:pPr>
        <w:numPr>
          <w:ilvl w:val="2"/>
          <w:numId w:val="40"/>
        </w:numPr>
        <w:spacing w:before="120" w:after="120"/>
        <w:ind w:left="1701" w:firstLine="142"/>
        <w:rPr>
          <w:rFonts w:ascii="Arial" w:hAnsi="Arial" w:cs="Arial"/>
          <w:sz w:val="20"/>
          <w:szCs w:val="20"/>
        </w:rPr>
      </w:pPr>
      <w:r w:rsidRPr="009B27D5">
        <w:rPr>
          <w:rFonts w:ascii="Arial" w:hAnsi="Arial" w:cs="Arial"/>
          <w:sz w:val="20"/>
          <w:szCs w:val="20"/>
        </w:rPr>
        <w:t xml:space="preserve">the date on which the Authority notifies in writing the Contractor that the Authority agrees that the relevant Change(s) is/are a Change(s) falling within the scope of Clauses 5.a, 5.b and/or 5.c); or </w:t>
      </w:r>
    </w:p>
    <w:p w14:paraId="588D6479" w14:textId="77777777" w:rsidR="0000405E" w:rsidRPr="009B27D5" w:rsidRDefault="0000405E" w:rsidP="006F32F9">
      <w:pPr>
        <w:widowControl w:val="0"/>
        <w:numPr>
          <w:ilvl w:val="2"/>
          <w:numId w:val="40"/>
        </w:numPr>
        <w:tabs>
          <w:tab w:val="left" w:pos="120"/>
        </w:tabs>
        <w:autoSpaceDE w:val="0"/>
        <w:autoSpaceDN w:val="0"/>
        <w:adjustRightInd w:val="0"/>
        <w:spacing w:before="120"/>
        <w:contextualSpacing/>
        <w:rPr>
          <w:rFonts w:ascii="Arial" w:hAnsi="Arial" w:cs="Arial"/>
          <w:color w:val="000000"/>
          <w:sz w:val="20"/>
          <w:szCs w:val="20"/>
        </w:rPr>
      </w:pPr>
      <w:r w:rsidRPr="009B27D5">
        <w:rPr>
          <w:rFonts w:ascii="Arial" w:hAnsi="Arial" w:cs="Arial"/>
          <w:color w:val="000000"/>
          <w:sz w:val="20"/>
          <w:szCs w:val="20"/>
        </w:rPr>
        <w:t xml:space="preserve">   the date of such determination. </w:t>
      </w:r>
    </w:p>
    <w:p w14:paraId="43546A19" w14:textId="77777777" w:rsidR="0000405E" w:rsidRPr="009B27D5" w:rsidRDefault="0000405E" w:rsidP="0000405E">
      <w:pPr>
        <w:widowControl w:val="0"/>
        <w:tabs>
          <w:tab w:val="left" w:pos="120"/>
        </w:tabs>
        <w:autoSpaceDE w:val="0"/>
        <w:autoSpaceDN w:val="0"/>
        <w:adjustRightInd w:val="0"/>
        <w:spacing w:before="120"/>
        <w:ind w:left="1985"/>
        <w:contextualSpacing/>
        <w:rPr>
          <w:rFonts w:ascii="Arial" w:hAnsi="Arial" w:cs="Arial"/>
          <w:sz w:val="24"/>
          <w:szCs w:val="24"/>
        </w:rPr>
      </w:pPr>
    </w:p>
    <w:p w14:paraId="18770964" w14:textId="77777777" w:rsidR="0000405E" w:rsidRPr="009B27D5" w:rsidRDefault="0000405E" w:rsidP="0000405E">
      <w:pPr>
        <w:widowControl w:val="0"/>
        <w:tabs>
          <w:tab w:val="left" w:pos="120"/>
        </w:tabs>
        <w:autoSpaceDE w:val="0"/>
        <w:autoSpaceDN w:val="0"/>
        <w:adjustRightInd w:val="0"/>
        <w:ind w:left="1440" w:hanging="1320"/>
        <w:rPr>
          <w:rFonts w:ascii="Arial" w:hAnsi="Arial" w:cs="Arial"/>
          <w:sz w:val="24"/>
          <w:szCs w:val="24"/>
        </w:rPr>
      </w:pPr>
      <w:r w:rsidRPr="009B27D5">
        <w:rPr>
          <w:rFonts w:ascii="Arial" w:hAnsi="Arial" w:cs="Arial"/>
          <w:color w:val="000000"/>
        </w:rPr>
        <w:t>6.</w:t>
      </w:r>
      <w:r w:rsidRPr="009B27D5">
        <w:rPr>
          <w:rFonts w:ascii="Arial" w:hAnsi="Arial" w:cs="Arial"/>
          <w:sz w:val="24"/>
          <w:szCs w:val="24"/>
        </w:rPr>
        <w:tab/>
      </w:r>
      <w:r w:rsidRPr="009B27D5">
        <w:rPr>
          <w:rFonts w:ascii="Arial" w:hAnsi="Arial" w:cs="Arial"/>
          <w:color w:val="000000"/>
          <w:sz w:val="20"/>
          <w:szCs w:val="20"/>
        </w:rPr>
        <w:t xml:space="preserve">The Contractor shall at all times act reasonably, and shall not seek to raise unreasonable objections, in respect of any such adjustment. </w:t>
      </w:r>
    </w:p>
    <w:p w14:paraId="29AFFFAC" w14:textId="77777777" w:rsidR="0000405E" w:rsidRPr="009B27D5" w:rsidRDefault="0000405E" w:rsidP="0000405E">
      <w:pPr>
        <w:widowControl w:val="0"/>
        <w:autoSpaceDE w:val="0"/>
        <w:autoSpaceDN w:val="0"/>
        <w:adjustRightInd w:val="0"/>
        <w:spacing w:after="60"/>
        <w:ind w:left="688"/>
        <w:rPr>
          <w:rFonts w:ascii="Arial" w:hAnsi="Arial" w:cs="Arial"/>
          <w:color w:val="000000"/>
        </w:rPr>
      </w:pPr>
    </w:p>
    <w:p w14:paraId="5FF021C1" w14:textId="77777777" w:rsidR="0000405E" w:rsidRPr="009B27D5" w:rsidRDefault="0000405E" w:rsidP="0000405E">
      <w:pPr>
        <w:widowControl w:val="0"/>
        <w:autoSpaceDE w:val="0"/>
        <w:autoSpaceDN w:val="0"/>
        <w:adjustRightInd w:val="0"/>
        <w:spacing w:after="60"/>
        <w:ind w:left="120"/>
        <w:rPr>
          <w:rFonts w:ascii="Arial" w:hAnsi="Arial" w:cs="Arial"/>
          <w:sz w:val="24"/>
          <w:szCs w:val="24"/>
        </w:rPr>
      </w:pPr>
      <w:r w:rsidRPr="009B27D5">
        <w:rPr>
          <w:rFonts w:ascii="Arial" w:hAnsi="Arial" w:cs="Arial"/>
          <w:b/>
          <w:bCs/>
          <w:color w:val="000000"/>
        </w:rPr>
        <w:t>Contractor Change Proposal</w:t>
      </w:r>
    </w:p>
    <w:p w14:paraId="1A4BD2C4" w14:textId="77777777" w:rsidR="0000405E" w:rsidRPr="009B27D5" w:rsidRDefault="0000405E" w:rsidP="0000405E">
      <w:pPr>
        <w:widowControl w:val="0"/>
        <w:autoSpaceDE w:val="0"/>
        <w:autoSpaceDN w:val="0"/>
        <w:adjustRightInd w:val="0"/>
        <w:spacing w:after="60"/>
        <w:ind w:left="404"/>
        <w:rPr>
          <w:rFonts w:ascii="Arial" w:hAnsi="Arial" w:cs="Arial"/>
          <w:color w:val="000000"/>
        </w:rPr>
      </w:pPr>
    </w:p>
    <w:p w14:paraId="69E16106" w14:textId="77777777" w:rsidR="0000405E" w:rsidRPr="009B27D5" w:rsidRDefault="0000405E" w:rsidP="0000405E">
      <w:pPr>
        <w:widowControl w:val="0"/>
        <w:tabs>
          <w:tab w:val="left" w:pos="400"/>
        </w:tabs>
        <w:autoSpaceDE w:val="0"/>
        <w:autoSpaceDN w:val="0"/>
        <w:adjustRightInd w:val="0"/>
        <w:spacing w:before="120"/>
        <w:ind w:left="400" w:hanging="280"/>
        <w:rPr>
          <w:rFonts w:ascii="Arial" w:hAnsi="Arial" w:cs="Arial"/>
          <w:sz w:val="24"/>
          <w:szCs w:val="24"/>
        </w:rPr>
      </w:pPr>
      <w:r w:rsidRPr="009B27D5">
        <w:rPr>
          <w:rFonts w:ascii="Arial" w:hAnsi="Arial" w:cs="Arial"/>
          <w:color w:val="000000"/>
        </w:rPr>
        <w:t>7.</w:t>
      </w:r>
      <w:r w:rsidRPr="009B27D5">
        <w:rPr>
          <w:rFonts w:ascii="Arial" w:hAnsi="Arial" w:cs="Arial"/>
          <w:sz w:val="24"/>
          <w:szCs w:val="24"/>
        </w:rPr>
        <w:tab/>
      </w:r>
      <w:r w:rsidRPr="009B27D5">
        <w:rPr>
          <w:rFonts w:ascii="Arial" w:hAnsi="Arial" w:cs="Arial"/>
          <w:color w:val="000000"/>
          <w:sz w:val="20"/>
          <w:szCs w:val="20"/>
        </w:rPr>
        <w:t>As soon as practicable, and in any event within:</w:t>
      </w:r>
    </w:p>
    <w:p w14:paraId="06540963"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a.</w:t>
      </w:r>
      <w:r w:rsidRPr="009B27D5">
        <w:rPr>
          <w:rFonts w:ascii="Arial" w:hAnsi="Arial" w:cs="Arial"/>
          <w:sz w:val="24"/>
          <w:szCs w:val="24"/>
        </w:rPr>
        <w:tab/>
      </w:r>
      <w:r w:rsidRPr="009B27D5">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60F8C526" w14:textId="77777777" w:rsidR="0000405E" w:rsidRPr="009B27D5" w:rsidRDefault="0000405E" w:rsidP="0000405E">
      <w:pPr>
        <w:widowControl w:val="0"/>
        <w:tabs>
          <w:tab w:val="left" w:pos="120"/>
        </w:tabs>
        <w:autoSpaceDE w:val="0"/>
        <w:autoSpaceDN w:val="0"/>
        <w:adjustRightInd w:val="0"/>
        <w:ind w:left="120"/>
        <w:rPr>
          <w:rFonts w:ascii="Arial" w:hAnsi="Arial" w:cs="Arial"/>
          <w:sz w:val="24"/>
          <w:szCs w:val="24"/>
        </w:rPr>
      </w:pPr>
      <w:r w:rsidRPr="009B27D5">
        <w:rPr>
          <w:rFonts w:ascii="Arial" w:hAnsi="Arial" w:cs="Arial"/>
          <w:color w:val="000000"/>
        </w:rPr>
        <w:t>b.</w:t>
      </w:r>
      <w:r w:rsidRPr="009B27D5">
        <w:rPr>
          <w:rFonts w:ascii="Arial" w:hAnsi="Arial" w:cs="Arial"/>
          <w:sz w:val="24"/>
          <w:szCs w:val="24"/>
        </w:rPr>
        <w:tab/>
      </w:r>
      <w:r w:rsidRPr="009B27D5">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42B026C2"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(1)</w:t>
      </w:r>
      <w:r w:rsidRPr="009B27D5">
        <w:rPr>
          <w:rFonts w:ascii="Arial" w:hAnsi="Arial" w:cs="Arial"/>
          <w:sz w:val="24"/>
          <w:szCs w:val="24"/>
        </w:rPr>
        <w:tab/>
      </w:r>
      <w:r w:rsidRPr="009B27D5">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7ACBC627" w14:textId="77777777" w:rsidR="0000405E" w:rsidRPr="009B27D5" w:rsidRDefault="0000405E" w:rsidP="0000405E">
      <w:pPr>
        <w:widowControl w:val="0"/>
        <w:tabs>
          <w:tab w:val="left" w:pos="120"/>
        </w:tabs>
        <w:autoSpaceDE w:val="0"/>
        <w:autoSpaceDN w:val="0"/>
        <w:adjustRightInd w:val="0"/>
        <w:ind w:left="120"/>
        <w:rPr>
          <w:rFonts w:ascii="Arial" w:hAnsi="Arial" w:cs="Arial"/>
          <w:sz w:val="24"/>
          <w:szCs w:val="24"/>
        </w:rPr>
      </w:pPr>
      <w:r w:rsidRPr="009B27D5">
        <w:rPr>
          <w:rFonts w:ascii="Arial" w:hAnsi="Arial" w:cs="Arial"/>
          <w:color w:val="000000"/>
        </w:rPr>
        <w:t>(2)</w:t>
      </w:r>
      <w:r w:rsidRPr="009B27D5">
        <w:rPr>
          <w:rFonts w:ascii="Arial" w:hAnsi="Arial" w:cs="Arial"/>
          <w:sz w:val="24"/>
          <w:szCs w:val="24"/>
        </w:rPr>
        <w:tab/>
      </w:r>
      <w:r w:rsidRPr="009B27D5">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767DB2A9" w14:textId="77777777" w:rsidR="0000405E" w:rsidRPr="009B27D5" w:rsidRDefault="0000405E" w:rsidP="0000405E">
      <w:pPr>
        <w:widowControl w:val="0"/>
        <w:autoSpaceDE w:val="0"/>
        <w:autoSpaceDN w:val="0"/>
        <w:adjustRightInd w:val="0"/>
        <w:spacing w:before="120" w:after="180"/>
        <w:ind w:left="687"/>
        <w:rPr>
          <w:rFonts w:ascii="Arial" w:hAnsi="Arial" w:cs="Arial"/>
          <w:sz w:val="24"/>
          <w:szCs w:val="24"/>
        </w:rPr>
      </w:pPr>
      <w:r w:rsidRPr="009B27D5">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4F3BFE32" w14:textId="77777777" w:rsidR="0000405E" w:rsidRPr="009B27D5" w:rsidRDefault="0000405E" w:rsidP="0000405E">
      <w:pPr>
        <w:widowControl w:val="0"/>
        <w:tabs>
          <w:tab w:val="left" w:pos="400"/>
        </w:tabs>
        <w:autoSpaceDE w:val="0"/>
        <w:autoSpaceDN w:val="0"/>
        <w:adjustRightInd w:val="0"/>
        <w:spacing w:before="120"/>
        <w:ind w:left="400" w:hanging="280"/>
        <w:rPr>
          <w:rFonts w:ascii="Arial" w:hAnsi="Arial" w:cs="Arial"/>
          <w:sz w:val="24"/>
          <w:szCs w:val="24"/>
        </w:rPr>
      </w:pPr>
      <w:r w:rsidRPr="009B27D5">
        <w:rPr>
          <w:rFonts w:ascii="Arial" w:hAnsi="Arial" w:cs="Arial"/>
          <w:color w:val="000000"/>
        </w:rPr>
        <w:t>8.</w:t>
      </w:r>
      <w:r w:rsidRPr="009B27D5">
        <w:rPr>
          <w:rFonts w:ascii="Arial" w:hAnsi="Arial" w:cs="Arial"/>
          <w:sz w:val="24"/>
          <w:szCs w:val="24"/>
        </w:rPr>
        <w:tab/>
      </w:r>
      <w:r w:rsidRPr="009B27D5">
        <w:rPr>
          <w:rFonts w:ascii="Arial" w:hAnsi="Arial" w:cs="Arial"/>
          <w:color w:val="000000"/>
          <w:sz w:val="20"/>
          <w:szCs w:val="20"/>
        </w:rPr>
        <w:t>The Contractor Change Proposal shall comprise in respect of each and all Change(s) proposed:</w:t>
      </w:r>
    </w:p>
    <w:p w14:paraId="4B93A74B" w14:textId="77777777" w:rsidR="0000405E" w:rsidRPr="009B27D5" w:rsidRDefault="0000405E" w:rsidP="0000405E">
      <w:pPr>
        <w:widowControl w:val="0"/>
        <w:tabs>
          <w:tab w:val="left" w:pos="1254"/>
        </w:tabs>
        <w:autoSpaceDE w:val="0"/>
        <w:autoSpaceDN w:val="0"/>
        <w:adjustRightInd w:val="0"/>
        <w:spacing w:before="120"/>
        <w:ind w:left="1254" w:hanging="1134"/>
        <w:rPr>
          <w:rFonts w:ascii="Arial" w:hAnsi="Arial" w:cs="Arial"/>
          <w:sz w:val="24"/>
          <w:szCs w:val="24"/>
        </w:rPr>
      </w:pPr>
      <w:r w:rsidRPr="009B27D5">
        <w:rPr>
          <w:rFonts w:ascii="Arial" w:hAnsi="Arial" w:cs="Arial"/>
          <w:color w:val="000000"/>
        </w:rPr>
        <w:t>a.</w:t>
      </w:r>
      <w:r w:rsidRPr="009B27D5">
        <w:rPr>
          <w:rFonts w:ascii="Arial" w:hAnsi="Arial" w:cs="Arial"/>
          <w:sz w:val="24"/>
          <w:szCs w:val="24"/>
        </w:rPr>
        <w:tab/>
      </w:r>
      <w:r w:rsidRPr="009B27D5">
        <w:rPr>
          <w:rFonts w:ascii="Arial" w:hAnsi="Arial" w:cs="Arial"/>
          <w:color w:val="000000"/>
          <w:sz w:val="20"/>
          <w:szCs w:val="20"/>
        </w:rPr>
        <w:t>the effect of the Change(s) on the Contractor’s obligations under the Contract;</w:t>
      </w:r>
    </w:p>
    <w:p w14:paraId="7A85CDFF" w14:textId="77777777" w:rsidR="0000405E" w:rsidRPr="009B27D5" w:rsidRDefault="0000405E" w:rsidP="0000405E">
      <w:pPr>
        <w:widowControl w:val="0"/>
        <w:tabs>
          <w:tab w:val="left" w:pos="1254"/>
        </w:tabs>
        <w:autoSpaceDE w:val="0"/>
        <w:autoSpaceDN w:val="0"/>
        <w:adjustRightInd w:val="0"/>
        <w:spacing w:before="120"/>
        <w:ind w:left="1254" w:hanging="1134"/>
        <w:rPr>
          <w:rFonts w:ascii="Arial" w:hAnsi="Arial" w:cs="Arial"/>
          <w:sz w:val="24"/>
          <w:szCs w:val="24"/>
        </w:rPr>
      </w:pPr>
      <w:r w:rsidRPr="009B27D5">
        <w:rPr>
          <w:rFonts w:ascii="Arial" w:hAnsi="Arial" w:cs="Arial"/>
          <w:color w:val="000000"/>
        </w:rPr>
        <w:t>b.</w:t>
      </w:r>
      <w:r w:rsidRPr="009B27D5">
        <w:rPr>
          <w:rFonts w:ascii="Arial" w:hAnsi="Arial" w:cs="Arial"/>
          <w:sz w:val="24"/>
          <w:szCs w:val="24"/>
        </w:rPr>
        <w:tab/>
      </w:r>
      <w:r w:rsidRPr="009B27D5">
        <w:rPr>
          <w:rFonts w:ascii="Arial" w:hAnsi="Arial" w:cs="Arial"/>
          <w:color w:val="000000"/>
          <w:sz w:val="20"/>
          <w:szCs w:val="20"/>
        </w:rPr>
        <w:t>a detailed breakdown of any costs which result from the Change(s);</w:t>
      </w:r>
    </w:p>
    <w:p w14:paraId="7A3CA319" w14:textId="77777777" w:rsidR="0000405E" w:rsidRPr="009B27D5" w:rsidRDefault="0000405E" w:rsidP="0000405E">
      <w:pPr>
        <w:widowControl w:val="0"/>
        <w:tabs>
          <w:tab w:val="left" w:pos="1254"/>
        </w:tabs>
        <w:autoSpaceDE w:val="0"/>
        <w:autoSpaceDN w:val="0"/>
        <w:adjustRightInd w:val="0"/>
        <w:spacing w:before="120"/>
        <w:ind w:left="1254" w:hanging="1134"/>
        <w:rPr>
          <w:rFonts w:ascii="Arial" w:hAnsi="Arial" w:cs="Arial"/>
          <w:sz w:val="24"/>
          <w:szCs w:val="24"/>
        </w:rPr>
      </w:pPr>
      <w:r w:rsidRPr="009B27D5">
        <w:rPr>
          <w:rFonts w:ascii="Arial" w:hAnsi="Arial" w:cs="Arial"/>
          <w:color w:val="000000"/>
        </w:rPr>
        <w:t>c.</w:t>
      </w:r>
      <w:r w:rsidRPr="009B27D5">
        <w:rPr>
          <w:rFonts w:ascii="Arial" w:hAnsi="Arial" w:cs="Arial"/>
          <w:sz w:val="24"/>
          <w:szCs w:val="24"/>
        </w:rPr>
        <w:tab/>
      </w:r>
      <w:r w:rsidRPr="009B27D5">
        <w:rPr>
          <w:rFonts w:ascii="Arial" w:hAnsi="Arial" w:cs="Arial"/>
          <w:color w:val="000000"/>
          <w:sz w:val="20"/>
          <w:szCs w:val="20"/>
        </w:rPr>
        <w:t>the programme for implementing the Change(s);</w:t>
      </w:r>
    </w:p>
    <w:p w14:paraId="0349F2D7" w14:textId="77777777" w:rsidR="0000405E" w:rsidRPr="009B27D5" w:rsidRDefault="0000405E" w:rsidP="0000405E">
      <w:pPr>
        <w:widowControl w:val="0"/>
        <w:tabs>
          <w:tab w:val="left" w:pos="1254"/>
        </w:tabs>
        <w:autoSpaceDE w:val="0"/>
        <w:autoSpaceDN w:val="0"/>
        <w:adjustRightInd w:val="0"/>
        <w:spacing w:before="120"/>
        <w:ind w:left="1254" w:hanging="1134"/>
        <w:rPr>
          <w:rFonts w:ascii="Arial" w:hAnsi="Arial" w:cs="Arial"/>
          <w:sz w:val="24"/>
          <w:szCs w:val="24"/>
        </w:rPr>
      </w:pPr>
      <w:r w:rsidRPr="009B27D5">
        <w:rPr>
          <w:rFonts w:ascii="Arial" w:hAnsi="Arial" w:cs="Arial"/>
          <w:color w:val="000000"/>
        </w:rPr>
        <w:t>d.</w:t>
      </w:r>
      <w:r w:rsidRPr="009B27D5">
        <w:rPr>
          <w:rFonts w:ascii="Arial" w:hAnsi="Arial" w:cs="Arial"/>
          <w:sz w:val="24"/>
          <w:szCs w:val="24"/>
        </w:rPr>
        <w:tab/>
      </w:r>
      <w:r w:rsidRPr="009B27D5">
        <w:rPr>
          <w:rFonts w:ascii="Arial" w:hAnsi="Arial" w:cs="Arial"/>
          <w:color w:val="000000"/>
          <w:sz w:val="20"/>
          <w:szCs w:val="20"/>
        </w:rPr>
        <w:t xml:space="preserve">any amendment required to this Contract as a result of the Change(s), including, where appropriate, to the Contract Price; and </w:t>
      </w:r>
    </w:p>
    <w:p w14:paraId="46F5E637"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e.</w:t>
      </w:r>
      <w:r w:rsidRPr="009B27D5">
        <w:rPr>
          <w:rFonts w:ascii="Arial" w:hAnsi="Arial" w:cs="Arial"/>
          <w:sz w:val="24"/>
          <w:szCs w:val="24"/>
        </w:rPr>
        <w:tab/>
      </w:r>
      <w:r w:rsidRPr="009B27D5">
        <w:rPr>
          <w:rFonts w:ascii="Arial" w:hAnsi="Arial" w:cs="Arial"/>
          <w:color w:val="000000"/>
          <w:sz w:val="20"/>
          <w:szCs w:val="20"/>
        </w:rPr>
        <w:t>such other information as the Authority may reasonably require.</w:t>
      </w:r>
    </w:p>
    <w:p w14:paraId="628DAA17" w14:textId="77777777" w:rsidR="0000405E" w:rsidRPr="009B27D5" w:rsidRDefault="0000405E" w:rsidP="0000405E">
      <w:pPr>
        <w:widowControl w:val="0"/>
        <w:tabs>
          <w:tab w:val="left" w:pos="400"/>
        </w:tabs>
        <w:autoSpaceDE w:val="0"/>
        <w:autoSpaceDN w:val="0"/>
        <w:adjustRightInd w:val="0"/>
        <w:spacing w:before="120"/>
        <w:ind w:left="400" w:hanging="280"/>
        <w:rPr>
          <w:rFonts w:ascii="Arial" w:hAnsi="Arial" w:cs="Arial"/>
          <w:sz w:val="24"/>
          <w:szCs w:val="24"/>
        </w:rPr>
      </w:pPr>
      <w:r w:rsidRPr="009B27D5">
        <w:rPr>
          <w:rFonts w:ascii="Arial" w:hAnsi="Arial" w:cs="Arial"/>
          <w:color w:val="000000"/>
        </w:rPr>
        <w:t>9.</w:t>
      </w:r>
      <w:r w:rsidRPr="009B27D5">
        <w:rPr>
          <w:rFonts w:ascii="Arial" w:hAnsi="Arial" w:cs="Arial"/>
          <w:sz w:val="24"/>
          <w:szCs w:val="24"/>
        </w:rPr>
        <w:tab/>
      </w:r>
      <w:r w:rsidRPr="009B27D5">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6FC32A97" w14:textId="77777777" w:rsidR="0000405E" w:rsidRPr="009B27D5" w:rsidRDefault="0000405E" w:rsidP="0000405E">
      <w:pPr>
        <w:widowControl w:val="0"/>
        <w:autoSpaceDE w:val="0"/>
        <w:autoSpaceDN w:val="0"/>
        <w:adjustRightInd w:val="0"/>
        <w:spacing w:after="60"/>
        <w:ind w:left="688"/>
        <w:rPr>
          <w:rFonts w:ascii="Arial" w:hAnsi="Arial" w:cs="Arial"/>
          <w:color w:val="000000"/>
        </w:rPr>
      </w:pPr>
    </w:p>
    <w:p w14:paraId="2D45D4D3" w14:textId="77777777" w:rsidR="0000405E" w:rsidRPr="009B27D5" w:rsidRDefault="0000405E" w:rsidP="0000405E">
      <w:pPr>
        <w:widowControl w:val="0"/>
        <w:autoSpaceDE w:val="0"/>
        <w:autoSpaceDN w:val="0"/>
        <w:adjustRightInd w:val="0"/>
        <w:spacing w:after="60"/>
        <w:ind w:left="120"/>
        <w:rPr>
          <w:rFonts w:ascii="Arial" w:hAnsi="Arial" w:cs="Arial"/>
          <w:color w:val="000000"/>
        </w:rPr>
      </w:pPr>
      <w:r w:rsidRPr="009B27D5">
        <w:rPr>
          <w:rFonts w:ascii="Arial" w:hAnsi="Arial" w:cs="Arial"/>
          <w:b/>
          <w:bCs/>
          <w:color w:val="000000"/>
        </w:rPr>
        <w:t>Contractor Change Proposal – Process and Implementation</w:t>
      </w:r>
    </w:p>
    <w:p w14:paraId="6B0260C4" w14:textId="77777777" w:rsidR="0000405E" w:rsidRPr="009B27D5" w:rsidRDefault="0000405E" w:rsidP="0000405E">
      <w:pPr>
        <w:widowControl w:val="0"/>
        <w:tabs>
          <w:tab w:val="left" w:pos="540"/>
        </w:tabs>
        <w:autoSpaceDE w:val="0"/>
        <w:autoSpaceDN w:val="0"/>
        <w:adjustRightInd w:val="0"/>
        <w:spacing w:before="120"/>
        <w:ind w:left="540" w:hanging="420"/>
        <w:rPr>
          <w:rFonts w:ascii="Arial" w:hAnsi="Arial" w:cs="Arial"/>
          <w:sz w:val="24"/>
          <w:szCs w:val="24"/>
        </w:rPr>
      </w:pPr>
      <w:r w:rsidRPr="009B27D5">
        <w:rPr>
          <w:rFonts w:ascii="Arial" w:hAnsi="Arial" w:cs="Arial"/>
          <w:color w:val="000000"/>
        </w:rPr>
        <w:t>10.</w:t>
      </w:r>
      <w:r w:rsidRPr="009B27D5">
        <w:rPr>
          <w:rFonts w:ascii="Arial" w:hAnsi="Arial" w:cs="Arial"/>
          <w:sz w:val="24"/>
          <w:szCs w:val="24"/>
        </w:rPr>
        <w:tab/>
      </w:r>
      <w:r w:rsidRPr="009B27D5">
        <w:rPr>
          <w:rFonts w:ascii="Arial" w:hAnsi="Arial" w:cs="Arial"/>
          <w:color w:val="000000"/>
          <w:sz w:val="20"/>
          <w:szCs w:val="20"/>
        </w:rPr>
        <w:t xml:space="preserve">As soon as practicable after the Authority receives a Contractor Change Proposal, the Authority shall: </w:t>
      </w:r>
    </w:p>
    <w:p w14:paraId="55472F4B"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a.</w:t>
      </w:r>
      <w:r w:rsidRPr="009B27D5">
        <w:rPr>
          <w:rFonts w:ascii="Arial" w:hAnsi="Arial" w:cs="Arial"/>
          <w:sz w:val="24"/>
          <w:szCs w:val="24"/>
        </w:rPr>
        <w:tab/>
      </w:r>
      <w:r w:rsidRPr="009B27D5">
        <w:rPr>
          <w:rFonts w:ascii="Arial" w:hAnsi="Arial" w:cs="Arial"/>
          <w:color w:val="000000"/>
          <w:sz w:val="20"/>
          <w:szCs w:val="20"/>
        </w:rPr>
        <w:t>evaluate the Contractor Change Proposal; and</w:t>
      </w:r>
    </w:p>
    <w:p w14:paraId="26EE4643"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b.</w:t>
      </w:r>
      <w:r w:rsidRPr="009B27D5">
        <w:rPr>
          <w:rFonts w:ascii="Arial" w:hAnsi="Arial" w:cs="Arial"/>
          <w:sz w:val="24"/>
          <w:szCs w:val="24"/>
        </w:rPr>
        <w:tab/>
      </w:r>
      <w:r w:rsidRPr="009B27D5">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E0A2F0A" w14:textId="77777777" w:rsidR="0000405E" w:rsidRPr="009B27D5" w:rsidRDefault="0000405E" w:rsidP="0000405E">
      <w:pPr>
        <w:widowControl w:val="0"/>
        <w:tabs>
          <w:tab w:val="left" w:pos="540"/>
        </w:tabs>
        <w:autoSpaceDE w:val="0"/>
        <w:autoSpaceDN w:val="0"/>
        <w:adjustRightInd w:val="0"/>
        <w:spacing w:before="120"/>
        <w:ind w:left="540" w:hanging="420"/>
        <w:rPr>
          <w:rFonts w:ascii="Arial" w:hAnsi="Arial" w:cs="Arial"/>
          <w:sz w:val="24"/>
          <w:szCs w:val="24"/>
        </w:rPr>
      </w:pPr>
      <w:r w:rsidRPr="009B27D5">
        <w:rPr>
          <w:rFonts w:ascii="Arial" w:hAnsi="Arial" w:cs="Arial"/>
          <w:color w:val="000000"/>
        </w:rPr>
        <w:t>11.</w:t>
      </w:r>
      <w:r w:rsidRPr="009B27D5">
        <w:rPr>
          <w:rFonts w:ascii="Arial" w:hAnsi="Arial" w:cs="Arial"/>
          <w:sz w:val="24"/>
          <w:szCs w:val="24"/>
        </w:rPr>
        <w:tab/>
      </w:r>
      <w:r w:rsidRPr="009B27D5">
        <w:rPr>
          <w:rFonts w:ascii="Arial" w:hAnsi="Arial" w:cs="Arial"/>
          <w:color w:val="000000"/>
          <w:sz w:val="20"/>
          <w:szCs w:val="20"/>
        </w:rPr>
        <w:t>As soon as practicable after the Authority has evaluated the Contractor Change Proposal (amended as necessary) the Authority shall:</w:t>
      </w:r>
    </w:p>
    <w:p w14:paraId="07BB5D0A"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a.</w:t>
      </w:r>
      <w:r w:rsidRPr="009B27D5">
        <w:rPr>
          <w:rFonts w:ascii="Arial" w:hAnsi="Arial" w:cs="Arial"/>
          <w:sz w:val="24"/>
          <w:szCs w:val="24"/>
        </w:rPr>
        <w:tab/>
      </w:r>
      <w:r w:rsidRPr="009B27D5">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9B27D5">
        <w:rPr>
          <w:rFonts w:ascii="Arial" w:hAnsi="Arial" w:cs="Arial"/>
          <w:color w:val="000000"/>
          <w:sz w:val="20"/>
          <w:szCs w:val="20"/>
          <w:u w:val="single"/>
        </w:rPr>
        <w:t>or</w:t>
      </w:r>
    </w:p>
    <w:p w14:paraId="39ED0A45" w14:textId="77777777" w:rsidR="0000405E" w:rsidRPr="009B27D5" w:rsidRDefault="0000405E" w:rsidP="0000405E">
      <w:pPr>
        <w:widowControl w:val="0"/>
        <w:tabs>
          <w:tab w:val="left" w:pos="120"/>
        </w:tabs>
        <w:autoSpaceDE w:val="0"/>
        <w:autoSpaceDN w:val="0"/>
        <w:adjustRightInd w:val="0"/>
        <w:spacing w:before="120"/>
        <w:ind w:left="120"/>
        <w:rPr>
          <w:rFonts w:ascii="Arial" w:hAnsi="Arial" w:cs="Arial"/>
          <w:sz w:val="24"/>
          <w:szCs w:val="24"/>
        </w:rPr>
      </w:pPr>
      <w:r w:rsidRPr="009B27D5">
        <w:rPr>
          <w:rFonts w:ascii="Arial" w:hAnsi="Arial" w:cs="Arial"/>
          <w:color w:val="000000"/>
        </w:rPr>
        <w:t>b.</w:t>
      </w:r>
      <w:r w:rsidRPr="009B27D5">
        <w:rPr>
          <w:rFonts w:ascii="Arial" w:hAnsi="Arial" w:cs="Arial"/>
          <w:sz w:val="24"/>
          <w:szCs w:val="24"/>
        </w:rPr>
        <w:tab/>
      </w:r>
      <w:r w:rsidRPr="009B27D5">
        <w:rPr>
          <w:rFonts w:ascii="Arial" w:hAnsi="Arial" w:cs="Arial"/>
          <w:color w:val="000000"/>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55AFD766" w14:textId="77777777" w:rsidR="0000405E" w:rsidRPr="009B27D5" w:rsidRDefault="0000405E" w:rsidP="0000405E">
      <w:pPr>
        <w:widowControl w:val="0"/>
        <w:tabs>
          <w:tab w:val="left" w:pos="540"/>
        </w:tabs>
        <w:autoSpaceDE w:val="0"/>
        <w:autoSpaceDN w:val="0"/>
        <w:adjustRightInd w:val="0"/>
        <w:spacing w:before="120"/>
        <w:ind w:left="540" w:hanging="420"/>
        <w:rPr>
          <w:rFonts w:ascii="Arial" w:hAnsi="Arial" w:cs="Arial"/>
          <w:sz w:val="24"/>
          <w:szCs w:val="24"/>
        </w:rPr>
      </w:pPr>
      <w:r w:rsidRPr="009B27D5">
        <w:rPr>
          <w:rFonts w:ascii="Arial" w:hAnsi="Arial" w:cs="Arial"/>
          <w:color w:val="000000"/>
        </w:rPr>
        <w:t>12.</w:t>
      </w:r>
      <w:r w:rsidRPr="009B27D5">
        <w:rPr>
          <w:rFonts w:ascii="Arial" w:hAnsi="Arial" w:cs="Arial"/>
          <w:sz w:val="24"/>
          <w:szCs w:val="24"/>
        </w:rPr>
        <w:tab/>
      </w:r>
      <w:r w:rsidRPr="009B27D5">
        <w:rPr>
          <w:rFonts w:ascii="Arial" w:hAnsi="Arial" w:cs="Arial"/>
          <w:color w:val="000000"/>
          <w:sz w:val="20"/>
          <w:szCs w:val="20"/>
        </w:rPr>
        <w:t>If the Authority rejects the Contractor Change Proposal, it shall not be obliged to give its reasons for such rejection.</w:t>
      </w:r>
    </w:p>
    <w:p w14:paraId="55E75831" w14:textId="77777777" w:rsidR="0000405E" w:rsidRPr="009B27D5" w:rsidRDefault="0000405E" w:rsidP="0000405E">
      <w:pPr>
        <w:widowControl w:val="0"/>
        <w:tabs>
          <w:tab w:val="left" w:pos="540"/>
        </w:tabs>
        <w:autoSpaceDE w:val="0"/>
        <w:autoSpaceDN w:val="0"/>
        <w:adjustRightInd w:val="0"/>
        <w:spacing w:before="120"/>
        <w:ind w:left="540" w:hanging="420"/>
        <w:rPr>
          <w:rFonts w:ascii="Arial" w:hAnsi="Arial" w:cs="Arial"/>
          <w:sz w:val="24"/>
          <w:szCs w:val="24"/>
        </w:rPr>
      </w:pPr>
      <w:r w:rsidRPr="009B27D5">
        <w:rPr>
          <w:rFonts w:ascii="Arial" w:hAnsi="Arial" w:cs="Arial"/>
          <w:color w:val="000000"/>
        </w:rPr>
        <w:t>13.</w:t>
      </w:r>
      <w:r w:rsidRPr="009B27D5">
        <w:rPr>
          <w:rFonts w:ascii="Arial" w:hAnsi="Arial" w:cs="Arial"/>
          <w:sz w:val="24"/>
          <w:szCs w:val="24"/>
        </w:rPr>
        <w:tab/>
      </w:r>
      <w:r w:rsidRPr="009B27D5">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272F3E79" w14:textId="77777777" w:rsidR="0000405E" w:rsidRPr="009B27D5" w:rsidRDefault="0000405E" w:rsidP="0000405E">
      <w:pPr>
        <w:widowControl w:val="0"/>
        <w:autoSpaceDE w:val="0"/>
        <w:autoSpaceDN w:val="0"/>
        <w:adjustRightInd w:val="0"/>
        <w:spacing w:after="60"/>
        <w:ind w:left="840"/>
        <w:rPr>
          <w:rFonts w:ascii="Arial" w:hAnsi="Arial" w:cs="Arial"/>
          <w:color w:val="000000"/>
        </w:rPr>
      </w:pPr>
    </w:p>
    <w:p w14:paraId="5A7C664C" w14:textId="77777777" w:rsidR="0000405E" w:rsidRPr="009B27D5" w:rsidRDefault="0000405E" w:rsidP="0000405E">
      <w:pPr>
        <w:widowControl w:val="0"/>
        <w:autoSpaceDE w:val="0"/>
        <w:autoSpaceDN w:val="0"/>
        <w:adjustRightInd w:val="0"/>
        <w:spacing w:after="60"/>
        <w:ind w:left="120"/>
        <w:rPr>
          <w:rFonts w:ascii="Arial" w:hAnsi="Arial" w:cs="Arial"/>
          <w:sz w:val="24"/>
          <w:szCs w:val="24"/>
        </w:rPr>
      </w:pPr>
      <w:r w:rsidRPr="009B27D5">
        <w:rPr>
          <w:rFonts w:ascii="Arial" w:hAnsi="Arial" w:cs="Arial"/>
          <w:b/>
          <w:bCs/>
          <w:color w:val="000000"/>
        </w:rPr>
        <w:t>Contractor Changes</w:t>
      </w:r>
    </w:p>
    <w:p w14:paraId="716D503E" w14:textId="77777777" w:rsidR="0000405E" w:rsidRPr="009B27D5" w:rsidRDefault="0000405E" w:rsidP="0000405E">
      <w:pPr>
        <w:widowControl w:val="0"/>
        <w:tabs>
          <w:tab w:val="left" w:pos="540"/>
        </w:tabs>
        <w:autoSpaceDE w:val="0"/>
        <w:autoSpaceDN w:val="0"/>
        <w:adjustRightInd w:val="0"/>
        <w:spacing w:before="120"/>
        <w:ind w:left="540" w:hanging="420"/>
        <w:rPr>
          <w:rFonts w:ascii="Arial" w:hAnsi="Arial" w:cs="Arial"/>
          <w:sz w:val="24"/>
          <w:szCs w:val="24"/>
        </w:rPr>
      </w:pPr>
      <w:r w:rsidRPr="009B27D5">
        <w:rPr>
          <w:rFonts w:ascii="Arial" w:hAnsi="Arial" w:cs="Arial"/>
          <w:color w:val="000000"/>
        </w:rPr>
        <w:t>14.</w:t>
      </w:r>
      <w:r w:rsidRPr="009B27D5">
        <w:rPr>
          <w:rFonts w:ascii="Arial" w:hAnsi="Arial" w:cs="Arial"/>
          <w:sz w:val="24"/>
          <w:szCs w:val="24"/>
        </w:rPr>
        <w:tab/>
      </w:r>
      <w:bookmarkStart w:id="570" w:name="#SC5"/>
      <w:bookmarkStart w:id="571" w:name="#_Toc422462859"/>
      <w:bookmarkStart w:id="572" w:name="#_Toc402273356"/>
      <w:bookmarkStart w:id="573" w:name="#_Toc375205560"/>
      <w:bookmarkStart w:id="574" w:name="#_Toc367107581"/>
      <w:bookmarkEnd w:id="570"/>
      <w:bookmarkEnd w:id="571"/>
      <w:bookmarkEnd w:id="572"/>
      <w:bookmarkEnd w:id="573"/>
      <w:bookmarkEnd w:id="574"/>
      <w:r w:rsidRPr="009B27D5">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09AC442D" w14:textId="77777777" w:rsidR="0000405E" w:rsidRPr="009B27D5" w:rsidRDefault="0000405E" w:rsidP="0000405E">
      <w:pPr>
        <w:widowControl w:val="0"/>
        <w:autoSpaceDE w:val="0"/>
        <w:autoSpaceDN w:val="0"/>
        <w:adjustRightInd w:val="0"/>
        <w:spacing w:after="60"/>
        <w:ind w:left="840"/>
        <w:rPr>
          <w:rFonts w:ascii="Arial" w:hAnsi="Arial" w:cs="Arial"/>
          <w:color w:val="000000"/>
        </w:rPr>
      </w:pPr>
    </w:p>
    <w:p w14:paraId="30C02A52" w14:textId="77777777" w:rsidR="0000405E" w:rsidRDefault="0000405E" w:rsidP="0000405E"/>
    <w:p w14:paraId="57245990" w14:textId="77777777" w:rsidR="0000405E" w:rsidRDefault="0000405E" w:rsidP="0000405E">
      <w:pPr>
        <w:sectPr w:rsidR="0000405E">
          <w:headerReference w:type="default" r:id="rId29"/>
          <w:pgSz w:w="11906" w:h="16838"/>
          <w:pgMar w:top="1440" w:right="1440" w:bottom="1440" w:left="1440" w:header="708" w:footer="708" w:gutter="0"/>
          <w:cols w:space="708"/>
          <w:docGrid w:linePitch="360"/>
        </w:sectPr>
      </w:pPr>
    </w:p>
    <w:p w14:paraId="288CD7FC" w14:textId="77777777" w:rsidR="0000405E" w:rsidRPr="00145062" w:rsidRDefault="0000405E" w:rsidP="0000405E">
      <w:pPr>
        <w:keepNext/>
        <w:spacing w:before="240" w:after="60"/>
        <w:outlineLvl w:val="0"/>
        <w:rPr>
          <w:rFonts w:ascii="Arial" w:hAnsi="Arial" w:cs="Arial"/>
          <w:b/>
          <w:bCs/>
          <w:kern w:val="32"/>
          <w:sz w:val="28"/>
          <w:szCs w:val="28"/>
        </w:rPr>
      </w:pPr>
      <w:bookmarkStart w:id="575" w:name="_Toc501022446_10_6"/>
      <w:bookmarkStart w:id="576" w:name="_Toc95202038"/>
      <w:r w:rsidRPr="00145062">
        <w:rPr>
          <w:rFonts w:ascii="Arial" w:hAnsi="Arial" w:cs="Arial"/>
          <w:b/>
          <w:bCs/>
          <w:kern w:val="32"/>
          <w:sz w:val="28"/>
          <w:szCs w:val="28"/>
        </w:rPr>
        <w:lastRenderedPageBreak/>
        <w:t>Schedule 5 - Contractor's Sensitive Information (i.a.w. condition 12)</w:t>
      </w:r>
      <w:bookmarkEnd w:id="575"/>
      <w:r w:rsidRPr="00145062">
        <w:rPr>
          <w:rFonts w:ascii="Arial" w:hAnsi="Arial" w:cs="Arial"/>
          <w:b/>
          <w:bCs/>
          <w:kern w:val="32"/>
          <w:sz w:val="28"/>
          <w:szCs w:val="28"/>
        </w:rPr>
        <w:t xml:space="preserve"> for Contract No. SACC/00090</w:t>
      </w:r>
      <w:bookmarkEnd w:id="576"/>
    </w:p>
    <w:p w14:paraId="3E469CE3" w14:textId="77777777" w:rsidR="0000405E" w:rsidRPr="00145062" w:rsidRDefault="0000405E" w:rsidP="0000405E">
      <w:pPr>
        <w:widowControl w:val="0"/>
        <w:autoSpaceDE w:val="0"/>
        <w:autoSpaceDN w:val="0"/>
        <w:adjustRightInd w:val="0"/>
        <w:spacing w:after="60"/>
        <w:ind w:left="120"/>
        <w:rPr>
          <w:rFonts w:ascii="Arial" w:hAnsi="Arial" w:cs="Arial"/>
          <w:sz w:val="24"/>
          <w:szCs w:val="24"/>
        </w:rPr>
      </w:pPr>
    </w:p>
    <w:tbl>
      <w:tblPr>
        <w:tblW w:w="8932" w:type="dxa"/>
        <w:tblInd w:w="130" w:type="dxa"/>
        <w:tblLayout w:type="fixed"/>
        <w:tblCellMar>
          <w:left w:w="0" w:type="dxa"/>
          <w:right w:w="0" w:type="dxa"/>
        </w:tblCellMar>
        <w:tblLook w:val="0000" w:firstRow="0" w:lastRow="0" w:firstColumn="0" w:lastColumn="0" w:noHBand="0" w:noVBand="0"/>
      </w:tblPr>
      <w:tblGrid>
        <w:gridCol w:w="8932"/>
      </w:tblGrid>
      <w:tr w:rsidR="0000405E" w:rsidRPr="00145062" w14:paraId="5B679BBB"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35FD8F1A" w14:textId="77777777" w:rsidR="0000405E" w:rsidRPr="00145062" w:rsidRDefault="0000405E" w:rsidP="0000405E">
            <w:pPr>
              <w:widowControl w:val="0"/>
              <w:autoSpaceDE w:val="0"/>
              <w:autoSpaceDN w:val="0"/>
              <w:adjustRightInd w:val="0"/>
              <w:spacing w:before="120" w:after="180"/>
              <w:ind w:left="152" w:right="10"/>
              <w:rPr>
                <w:rFonts w:ascii="Arial" w:hAnsi="Arial" w:cs="Arial"/>
                <w:sz w:val="24"/>
                <w:szCs w:val="24"/>
              </w:rPr>
            </w:pPr>
            <w:r w:rsidRPr="00145062">
              <w:rPr>
                <w:rFonts w:ascii="Arial" w:hAnsi="Arial" w:cs="Arial"/>
                <w:color w:val="000000"/>
              </w:rPr>
              <w:t xml:space="preserve">Contract No: </w:t>
            </w:r>
            <w:r w:rsidRPr="00145062">
              <w:rPr>
                <w:rFonts w:ascii="Arial" w:hAnsi="Arial" w:cs="Arial"/>
                <w:color w:val="000000"/>
              </w:rPr>
              <w:t> </w:t>
            </w:r>
            <w:r w:rsidRPr="00145062">
              <w:rPr>
                <w:rFonts w:ascii="Arial" w:hAnsi="Arial" w:cs="Arial"/>
                <w:color w:val="000000"/>
              </w:rPr>
              <w:t> </w:t>
            </w:r>
            <w:r w:rsidRPr="00145062">
              <w:rPr>
                <w:rFonts w:ascii="Arial" w:hAnsi="Arial" w:cs="Arial"/>
                <w:color w:val="000000"/>
              </w:rPr>
              <w:t> </w:t>
            </w:r>
            <w:r w:rsidRPr="00145062">
              <w:rPr>
                <w:rFonts w:ascii="Arial" w:hAnsi="Arial" w:cs="Arial"/>
                <w:color w:val="000000"/>
              </w:rPr>
              <w:t> </w:t>
            </w:r>
            <w:r w:rsidRPr="00145062">
              <w:rPr>
                <w:rFonts w:ascii="Arial" w:hAnsi="Arial" w:cs="Arial"/>
                <w:color w:val="000000"/>
              </w:rPr>
              <w:t> </w:t>
            </w:r>
            <w:r w:rsidRPr="00145062">
              <w:rPr>
                <w:rFonts w:ascii="Arial" w:hAnsi="Arial" w:cs="Arial"/>
                <w:color w:val="000000"/>
              </w:rPr>
              <w:t xml:space="preserve"> SACC/00090 – Provision of Battlefield Operations System Software and In Service Support</w:t>
            </w:r>
          </w:p>
        </w:tc>
      </w:tr>
      <w:tr w:rsidR="0000405E" w:rsidRPr="00145062" w14:paraId="5C9C3CEC"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30CE331F" w14:textId="77777777" w:rsidR="0000405E" w:rsidRPr="00145062" w:rsidRDefault="0000405E" w:rsidP="0000405E">
            <w:pPr>
              <w:widowControl w:val="0"/>
              <w:autoSpaceDE w:val="0"/>
              <w:autoSpaceDN w:val="0"/>
              <w:adjustRightInd w:val="0"/>
              <w:spacing w:before="120" w:after="180"/>
              <w:ind w:left="152" w:right="10"/>
              <w:rPr>
                <w:rFonts w:ascii="Arial" w:hAnsi="Arial" w:cs="Arial"/>
                <w:color w:val="000000"/>
              </w:rPr>
            </w:pPr>
            <w:r w:rsidRPr="00145062">
              <w:rPr>
                <w:rFonts w:ascii="Arial" w:hAnsi="Arial" w:cs="Arial"/>
                <w:color w:val="000000"/>
              </w:rPr>
              <w:t>Description of Contractor’s Commercially Sensitive Information:</w:t>
            </w:r>
          </w:p>
          <w:p w14:paraId="718BEC19" w14:textId="77777777" w:rsidR="0000405E" w:rsidRPr="003B006F" w:rsidRDefault="0000405E" w:rsidP="006F32F9">
            <w:pPr>
              <w:pStyle w:val="ListParagraph"/>
              <w:numPr>
                <w:ilvl w:val="0"/>
                <w:numId w:val="43"/>
              </w:numPr>
              <w:autoSpaceDE w:val="0"/>
              <w:autoSpaceDN w:val="0"/>
              <w:adjustRightInd w:val="0"/>
              <w:spacing w:after="0" w:line="240" w:lineRule="auto"/>
              <w:rPr>
                <w:rFonts w:ascii="Arial" w:eastAsiaTheme="minorHAnsi" w:hAnsi="Arial" w:cs="Arial"/>
                <w:lang w:eastAsia="en-US"/>
              </w:rPr>
            </w:pPr>
            <w:r w:rsidRPr="003B006F">
              <w:rPr>
                <w:rFonts w:ascii="Arial" w:eastAsiaTheme="minorHAnsi" w:hAnsi="Arial" w:cs="Arial"/>
                <w:lang w:eastAsia="en-US"/>
              </w:rPr>
              <w:t>Pricing</w:t>
            </w:r>
          </w:p>
          <w:p w14:paraId="1FED71FF" w14:textId="77777777" w:rsidR="0000405E" w:rsidRDefault="0000405E" w:rsidP="006F32F9">
            <w:pPr>
              <w:pStyle w:val="ListParagraph"/>
              <w:numPr>
                <w:ilvl w:val="0"/>
                <w:numId w:val="43"/>
              </w:numPr>
              <w:autoSpaceDE w:val="0"/>
              <w:autoSpaceDN w:val="0"/>
              <w:adjustRightInd w:val="0"/>
              <w:spacing w:after="0" w:line="240" w:lineRule="auto"/>
              <w:rPr>
                <w:rFonts w:ascii="Arial" w:eastAsiaTheme="minorHAnsi" w:hAnsi="Arial" w:cs="Arial"/>
                <w:lang w:eastAsia="en-US"/>
              </w:rPr>
            </w:pPr>
            <w:r w:rsidRPr="003B006F">
              <w:rPr>
                <w:rFonts w:ascii="Arial" w:eastAsiaTheme="minorHAnsi" w:hAnsi="Arial" w:cs="Arial"/>
                <w:lang w:eastAsia="en-US"/>
              </w:rPr>
              <w:t>Software</w:t>
            </w:r>
          </w:p>
          <w:p w14:paraId="733B014D" w14:textId="77777777" w:rsidR="0000405E" w:rsidRDefault="0000405E" w:rsidP="006F32F9">
            <w:pPr>
              <w:pStyle w:val="ListParagraph"/>
              <w:numPr>
                <w:ilvl w:val="0"/>
                <w:numId w:val="43"/>
              </w:numPr>
              <w:autoSpaceDE w:val="0"/>
              <w:autoSpaceDN w:val="0"/>
              <w:adjustRightInd w:val="0"/>
              <w:spacing w:after="0" w:line="240" w:lineRule="auto"/>
              <w:rPr>
                <w:rFonts w:ascii="Arial" w:eastAsiaTheme="minorHAnsi" w:hAnsi="Arial" w:cs="Arial"/>
                <w:lang w:eastAsia="en-US"/>
              </w:rPr>
            </w:pPr>
            <w:r w:rsidRPr="003B006F">
              <w:rPr>
                <w:rFonts w:ascii="Arial" w:eastAsiaTheme="minorHAnsi" w:hAnsi="Arial" w:cs="Arial"/>
                <w:lang w:eastAsia="en-US"/>
              </w:rPr>
              <w:t>Software Documentation (e.g. STR, SVDD, User Manuals)</w:t>
            </w:r>
          </w:p>
          <w:p w14:paraId="39ADD39F" w14:textId="77777777" w:rsidR="0000405E" w:rsidRPr="003B006F" w:rsidRDefault="0000405E" w:rsidP="0000405E">
            <w:pPr>
              <w:pStyle w:val="ListParagraph"/>
              <w:autoSpaceDE w:val="0"/>
              <w:autoSpaceDN w:val="0"/>
              <w:adjustRightInd w:val="0"/>
              <w:spacing w:after="0" w:line="240" w:lineRule="auto"/>
              <w:ind w:left="480"/>
              <w:rPr>
                <w:rFonts w:ascii="Arial" w:eastAsiaTheme="minorHAnsi" w:hAnsi="Arial" w:cs="Arial"/>
                <w:lang w:eastAsia="en-US"/>
              </w:rPr>
            </w:pPr>
          </w:p>
        </w:tc>
      </w:tr>
      <w:tr w:rsidR="0000405E" w:rsidRPr="00145062" w14:paraId="6BCBF491"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70DA127B" w14:textId="77777777" w:rsidR="0000405E" w:rsidRPr="00145062" w:rsidRDefault="0000405E" w:rsidP="0000405E">
            <w:pPr>
              <w:widowControl w:val="0"/>
              <w:autoSpaceDE w:val="0"/>
              <w:autoSpaceDN w:val="0"/>
              <w:adjustRightInd w:val="0"/>
              <w:spacing w:before="120" w:after="180"/>
              <w:ind w:left="152" w:right="10"/>
              <w:rPr>
                <w:rFonts w:ascii="Arial" w:hAnsi="Arial" w:cs="Arial"/>
                <w:color w:val="000000"/>
              </w:rPr>
            </w:pPr>
            <w:r w:rsidRPr="00145062">
              <w:rPr>
                <w:rFonts w:ascii="Arial" w:hAnsi="Arial" w:cs="Arial"/>
                <w:color w:val="000000"/>
              </w:rPr>
              <w:t>Cross Reference(s) to location of sensitive information:</w:t>
            </w:r>
          </w:p>
          <w:p w14:paraId="7903F656" w14:textId="77777777" w:rsidR="0000405E" w:rsidRPr="007E0204" w:rsidRDefault="0000405E" w:rsidP="006F32F9">
            <w:pPr>
              <w:pStyle w:val="ListParagraph"/>
              <w:numPr>
                <w:ilvl w:val="0"/>
                <w:numId w:val="44"/>
              </w:numPr>
              <w:autoSpaceDE w:val="0"/>
              <w:autoSpaceDN w:val="0"/>
              <w:adjustRightInd w:val="0"/>
              <w:spacing w:after="0" w:line="240" w:lineRule="auto"/>
              <w:rPr>
                <w:rFonts w:ascii="Arial" w:eastAsiaTheme="minorHAnsi" w:hAnsi="Arial" w:cs="Arial"/>
                <w:lang w:eastAsia="en-US"/>
              </w:rPr>
            </w:pPr>
            <w:r w:rsidRPr="007E0204">
              <w:rPr>
                <w:rFonts w:ascii="Arial" w:eastAsiaTheme="minorHAnsi" w:hAnsi="Arial" w:cs="Arial"/>
                <w:lang w:eastAsia="en-US"/>
              </w:rPr>
              <w:t xml:space="preserve">Pricing </w:t>
            </w:r>
            <w:r w:rsidRPr="007E0204">
              <w:rPr>
                <w:rFonts w:ascii="ArialMT" w:eastAsiaTheme="minorHAnsi" w:hAnsi="ArialMT" w:cs="ArialMT"/>
                <w:lang w:eastAsia="en-US"/>
              </w:rPr>
              <w:t xml:space="preserve">– </w:t>
            </w:r>
            <w:r w:rsidRPr="007E0204">
              <w:rPr>
                <w:rFonts w:ascii="Arial" w:eastAsiaTheme="minorHAnsi" w:hAnsi="Arial" w:cs="Arial"/>
                <w:lang w:eastAsia="en-US"/>
              </w:rPr>
              <w:t>Quotation, Tender Response</w:t>
            </w:r>
          </w:p>
          <w:p w14:paraId="280E329C" w14:textId="77777777" w:rsidR="0000405E" w:rsidRPr="007E0204" w:rsidRDefault="0000405E" w:rsidP="006F32F9">
            <w:pPr>
              <w:pStyle w:val="ListParagraph"/>
              <w:numPr>
                <w:ilvl w:val="0"/>
                <w:numId w:val="44"/>
              </w:numPr>
              <w:autoSpaceDE w:val="0"/>
              <w:autoSpaceDN w:val="0"/>
              <w:adjustRightInd w:val="0"/>
              <w:spacing w:after="0" w:line="240" w:lineRule="auto"/>
              <w:rPr>
                <w:rFonts w:ascii="Arial" w:eastAsiaTheme="minorHAnsi" w:hAnsi="Arial" w:cs="Arial"/>
                <w:lang w:eastAsia="en-US"/>
              </w:rPr>
            </w:pPr>
            <w:r w:rsidRPr="007E0204">
              <w:rPr>
                <w:rFonts w:ascii="Arial" w:eastAsiaTheme="minorHAnsi" w:hAnsi="Arial" w:cs="Arial"/>
                <w:lang w:eastAsia="en-US"/>
              </w:rPr>
              <w:t xml:space="preserve">Software </w:t>
            </w:r>
            <w:r w:rsidRPr="007E0204">
              <w:rPr>
                <w:rFonts w:ascii="ArialMT" w:eastAsiaTheme="minorHAnsi" w:hAnsi="ArialMT" w:cs="ArialMT"/>
                <w:lang w:eastAsia="en-US"/>
              </w:rPr>
              <w:t xml:space="preserve">– </w:t>
            </w:r>
            <w:r w:rsidRPr="007E0204">
              <w:rPr>
                <w:rFonts w:ascii="Arial" w:eastAsiaTheme="minorHAnsi" w:hAnsi="Arial" w:cs="Arial"/>
                <w:lang w:eastAsia="en-US"/>
              </w:rPr>
              <w:t>Electronic</w:t>
            </w:r>
          </w:p>
          <w:p w14:paraId="43B85DC4" w14:textId="77777777" w:rsidR="0000405E" w:rsidRPr="007E0204" w:rsidRDefault="0000405E" w:rsidP="006F32F9">
            <w:pPr>
              <w:pStyle w:val="ListParagraph"/>
              <w:widowControl w:val="0"/>
              <w:numPr>
                <w:ilvl w:val="0"/>
                <w:numId w:val="44"/>
              </w:numPr>
              <w:autoSpaceDE w:val="0"/>
              <w:autoSpaceDN w:val="0"/>
              <w:adjustRightInd w:val="0"/>
              <w:spacing w:before="120" w:after="180" w:line="240" w:lineRule="auto"/>
              <w:ind w:right="10"/>
              <w:rPr>
                <w:rFonts w:ascii="Arial" w:hAnsi="Arial" w:cs="Arial"/>
                <w:sz w:val="24"/>
                <w:szCs w:val="24"/>
              </w:rPr>
            </w:pPr>
            <w:r w:rsidRPr="007E0204">
              <w:rPr>
                <w:rFonts w:ascii="Arial" w:eastAsiaTheme="minorHAnsi" w:hAnsi="Arial" w:cs="Arial"/>
                <w:lang w:eastAsia="en-US"/>
              </w:rPr>
              <w:t xml:space="preserve">Software Documentation </w:t>
            </w:r>
            <w:r w:rsidRPr="007E0204">
              <w:rPr>
                <w:rFonts w:ascii="ArialMT" w:eastAsiaTheme="minorHAnsi" w:hAnsi="ArialMT" w:cs="ArialMT"/>
                <w:lang w:eastAsia="en-US"/>
              </w:rPr>
              <w:t xml:space="preserve">– </w:t>
            </w:r>
            <w:r w:rsidRPr="007E0204">
              <w:rPr>
                <w:rFonts w:ascii="Arial" w:eastAsiaTheme="minorHAnsi" w:hAnsi="Arial" w:cs="Arial"/>
                <w:lang w:eastAsia="en-US"/>
              </w:rPr>
              <w:t>Electronic and embedded in software</w:t>
            </w:r>
          </w:p>
          <w:p w14:paraId="12F212E7" w14:textId="77777777" w:rsidR="0000405E" w:rsidRPr="00EB6F7B" w:rsidRDefault="0000405E" w:rsidP="0000405E">
            <w:pPr>
              <w:pStyle w:val="ListParagraph"/>
              <w:widowControl w:val="0"/>
              <w:autoSpaceDE w:val="0"/>
              <w:autoSpaceDN w:val="0"/>
              <w:adjustRightInd w:val="0"/>
              <w:spacing w:before="120" w:after="180" w:line="240" w:lineRule="auto"/>
              <w:ind w:left="420" w:right="10"/>
              <w:rPr>
                <w:rFonts w:ascii="Arial" w:hAnsi="Arial" w:cs="Arial"/>
                <w:sz w:val="24"/>
                <w:szCs w:val="24"/>
              </w:rPr>
            </w:pPr>
          </w:p>
        </w:tc>
      </w:tr>
      <w:tr w:rsidR="0000405E" w:rsidRPr="00145062" w14:paraId="4DCF8EEB"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0A7257EA" w14:textId="77777777" w:rsidR="0000405E" w:rsidRPr="00145062" w:rsidRDefault="0000405E" w:rsidP="0000405E">
            <w:pPr>
              <w:widowControl w:val="0"/>
              <w:autoSpaceDE w:val="0"/>
              <w:autoSpaceDN w:val="0"/>
              <w:adjustRightInd w:val="0"/>
              <w:spacing w:before="120" w:after="180"/>
              <w:ind w:left="152" w:right="10"/>
              <w:rPr>
                <w:rFonts w:ascii="Arial" w:hAnsi="Arial" w:cs="Arial"/>
                <w:color w:val="000000"/>
              </w:rPr>
            </w:pPr>
            <w:r w:rsidRPr="00145062">
              <w:rPr>
                <w:rFonts w:ascii="Arial" w:hAnsi="Arial" w:cs="Arial"/>
                <w:color w:val="000000"/>
              </w:rPr>
              <w:t>Explanation of Sensitivity:</w:t>
            </w:r>
          </w:p>
          <w:p w14:paraId="5FA35B96" w14:textId="77777777" w:rsidR="0000405E" w:rsidRPr="007E0204" w:rsidRDefault="0000405E" w:rsidP="006F32F9">
            <w:pPr>
              <w:pStyle w:val="ListParagraph"/>
              <w:numPr>
                <w:ilvl w:val="0"/>
                <w:numId w:val="45"/>
              </w:numPr>
              <w:autoSpaceDE w:val="0"/>
              <w:autoSpaceDN w:val="0"/>
              <w:adjustRightInd w:val="0"/>
              <w:spacing w:after="0" w:line="240" w:lineRule="auto"/>
              <w:rPr>
                <w:rFonts w:ascii="Arial" w:eastAsiaTheme="minorHAnsi" w:hAnsi="Arial" w:cs="Arial"/>
                <w:lang w:eastAsia="en-US"/>
              </w:rPr>
            </w:pPr>
            <w:r w:rsidRPr="007E0204">
              <w:rPr>
                <w:rFonts w:ascii="Arial" w:eastAsiaTheme="minorHAnsi" w:hAnsi="Arial" w:cs="Arial"/>
                <w:lang w:eastAsia="en-US"/>
              </w:rPr>
              <w:t>Pricing-company proprietary</w:t>
            </w:r>
          </w:p>
          <w:p w14:paraId="18FD7072" w14:textId="77777777" w:rsidR="0000405E" w:rsidRPr="00960CE0" w:rsidRDefault="0000405E" w:rsidP="006F32F9">
            <w:pPr>
              <w:pStyle w:val="ListParagraph"/>
              <w:widowControl w:val="0"/>
              <w:numPr>
                <w:ilvl w:val="0"/>
                <w:numId w:val="45"/>
              </w:numPr>
              <w:autoSpaceDE w:val="0"/>
              <w:autoSpaceDN w:val="0"/>
              <w:adjustRightInd w:val="0"/>
              <w:spacing w:before="120" w:after="180" w:line="240" w:lineRule="auto"/>
              <w:ind w:right="10"/>
              <w:rPr>
                <w:rFonts w:ascii="Arial" w:hAnsi="Arial" w:cs="Arial"/>
                <w:sz w:val="24"/>
                <w:szCs w:val="24"/>
              </w:rPr>
            </w:pPr>
            <w:r w:rsidRPr="007E0204">
              <w:rPr>
                <w:rFonts w:ascii="Arial" w:eastAsiaTheme="minorHAnsi" w:hAnsi="Arial" w:cs="Arial"/>
                <w:lang w:eastAsia="en-US"/>
              </w:rPr>
              <w:t xml:space="preserve">Software &amp; Software Documentation </w:t>
            </w:r>
            <w:r w:rsidRPr="007E0204">
              <w:rPr>
                <w:rFonts w:ascii="ArialMT" w:eastAsiaTheme="minorHAnsi" w:hAnsi="ArialMT" w:cs="ArialMT"/>
                <w:lang w:eastAsia="en-US"/>
              </w:rPr>
              <w:t xml:space="preserve">– </w:t>
            </w:r>
            <w:r w:rsidRPr="007E0204">
              <w:rPr>
                <w:rFonts w:ascii="Arial" w:eastAsiaTheme="minorHAnsi" w:hAnsi="Arial" w:cs="Arial"/>
                <w:lang w:eastAsia="en-US"/>
              </w:rPr>
              <w:t>company proprietary and subject to export control</w:t>
            </w:r>
          </w:p>
        </w:tc>
      </w:tr>
      <w:tr w:rsidR="0000405E" w:rsidRPr="00145062" w14:paraId="2B911353"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2EAAAE7B" w14:textId="77777777" w:rsidR="0000405E" w:rsidRPr="007E0204" w:rsidRDefault="0000405E" w:rsidP="0000405E">
            <w:pPr>
              <w:widowControl w:val="0"/>
              <w:autoSpaceDE w:val="0"/>
              <w:autoSpaceDN w:val="0"/>
              <w:adjustRightInd w:val="0"/>
              <w:spacing w:before="120" w:after="180"/>
              <w:ind w:left="152" w:right="10"/>
              <w:rPr>
                <w:rFonts w:ascii="Arial" w:hAnsi="Arial" w:cs="Arial"/>
              </w:rPr>
            </w:pPr>
            <w:r w:rsidRPr="007E0204">
              <w:rPr>
                <w:rFonts w:ascii="Arial" w:hAnsi="Arial" w:cs="Arial"/>
              </w:rPr>
              <w:t>Details of potential harm resulting from disclosure:</w:t>
            </w:r>
          </w:p>
          <w:p w14:paraId="64F467BE" w14:textId="77777777" w:rsidR="0000405E" w:rsidRDefault="0000405E" w:rsidP="006F32F9">
            <w:pPr>
              <w:pStyle w:val="ListParagraph"/>
              <w:numPr>
                <w:ilvl w:val="0"/>
                <w:numId w:val="46"/>
              </w:numPr>
              <w:autoSpaceDE w:val="0"/>
              <w:autoSpaceDN w:val="0"/>
              <w:adjustRightInd w:val="0"/>
              <w:spacing w:after="0" w:line="240" w:lineRule="auto"/>
              <w:rPr>
                <w:rFonts w:ascii="Arial" w:eastAsiaTheme="minorHAnsi" w:hAnsi="Arial" w:cs="Arial"/>
                <w:lang w:eastAsia="en-US"/>
              </w:rPr>
            </w:pPr>
            <w:r w:rsidRPr="007E0204">
              <w:rPr>
                <w:rFonts w:ascii="Arial" w:eastAsiaTheme="minorHAnsi" w:hAnsi="Arial" w:cs="Arial"/>
                <w:lang w:eastAsia="en-US"/>
              </w:rPr>
              <w:t>Pricing -adverse competitive impact</w:t>
            </w:r>
          </w:p>
          <w:p w14:paraId="0F3CD3AB" w14:textId="77777777" w:rsidR="0000405E" w:rsidRPr="007E0204" w:rsidRDefault="0000405E" w:rsidP="006F32F9">
            <w:pPr>
              <w:pStyle w:val="ListParagraph"/>
              <w:numPr>
                <w:ilvl w:val="0"/>
                <w:numId w:val="46"/>
              </w:numPr>
              <w:autoSpaceDE w:val="0"/>
              <w:autoSpaceDN w:val="0"/>
              <w:adjustRightInd w:val="0"/>
              <w:spacing w:after="0" w:line="240" w:lineRule="auto"/>
              <w:rPr>
                <w:rFonts w:ascii="Arial" w:eastAsiaTheme="minorHAnsi" w:hAnsi="Arial" w:cs="Arial"/>
                <w:lang w:eastAsia="en-US"/>
              </w:rPr>
            </w:pPr>
            <w:r w:rsidRPr="007E0204">
              <w:rPr>
                <w:rFonts w:ascii="Arial" w:eastAsiaTheme="minorHAnsi" w:hAnsi="Arial" w:cs="Arial"/>
                <w:lang w:eastAsia="en-US"/>
              </w:rPr>
              <w:t xml:space="preserve">Software &amp; Software Documentation </w:t>
            </w:r>
            <w:r w:rsidRPr="007E0204">
              <w:rPr>
                <w:rFonts w:ascii="ArialMT" w:eastAsiaTheme="minorHAnsi" w:hAnsi="ArialMT" w:cs="ArialMT"/>
                <w:lang w:eastAsia="en-US"/>
              </w:rPr>
              <w:t xml:space="preserve">– </w:t>
            </w:r>
            <w:r w:rsidRPr="007E0204">
              <w:rPr>
                <w:rFonts w:ascii="Arial" w:eastAsiaTheme="minorHAnsi" w:hAnsi="Arial" w:cs="Arial"/>
                <w:lang w:eastAsia="en-US"/>
              </w:rPr>
              <w:t>potential export violation, harm to national defense, adverse competitive impact</w:t>
            </w:r>
          </w:p>
        </w:tc>
      </w:tr>
      <w:tr w:rsidR="0000405E" w:rsidRPr="00145062" w14:paraId="2F97C3EC"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779F2693" w14:textId="77777777" w:rsidR="0000405E" w:rsidRPr="00145062" w:rsidRDefault="0000405E" w:rsidP="0000405E">
            <w:pPr>
              <w:widowControl w:val="0"/>
              <w:autoSpaceDE w:val="0"/>
              <w:autoSpaceDN w:val="0"/>
              <w:adjustRightInd w:val="0"/>
              <w:spacing w:before="120" w:after="180"/>
              <w:ind w:left="152" w:right="10"/>
              <w:rPr>
                <w:rFonts w:ascii="Arial" w:hAnsi="Arial" w:cs="Arial"/>
                <w:sz w:val="24"/>
                <w:szCs w:val="24"/>
              </w:rPr>
            </w:pPr>
            <w:r w:rsidRPr="00145062">
              <w:rPr>
                <w:rFonts w:ascii="Arial" w:hAnsi="Arial" w:cs="Arial"/>
                <w:color w:val="000000"/>
              </w:rPr>
              <w:t xml:space="preserve">Period of Confidence (if applicable): </w:t>
            </w:r>
            <w:r w:rsidRPr="00261178">
              <w:rPr>
                <w:rFonts w:ascii="Arial" w:hAnsi="Arial" w:cs="Arial"/>
                <w:color w:val="FF0000"/>
              </w:rPr>
              <w:t> </w:t>
            </w:r>
            <w:r w:rsidRPr="00261178">
              <w:rPr>
                <w:rFonts w:ascii="Arial" w:hAnsi="Arial" w:cs="Arial"/>
                <w:color w:val="FF0000"/>
              </w:rPr>
              <w:t> </w:t>
            </w:r>
            <w:r w:rsidRPr="00261178">
              <w:rPr>
                <w:rFonts w:ascii="Arial" w:hAnsi="Arial" w:cs="Arial"/>
                <w:color w:val="FF0000"/>
              </w:rPr>
              <w:t> </w:t>
            </w:r>
            <w:r w:rsidRPr="00261178">
              <w:rPr>
                <w:rFonts w:ascii="Arial" w:hAnsi="Arial" w:cs="Arial"/>
                <w:color w:val="FF0000"/>
              </w:rPr>
              <w:t> </w:t>
            </w:r>
            <w:r w:rsidRPr="00261178">
              <w:rPr>
                <w:rFonts w:ascii="Arial" w:hAnsi="Arial" w:cs="Arial"/>
                <w:color w:val="FF0000"/>
              </w:rPr>
              <w:t> </w:t>
            </w:r>
            <w:r w:rsidRPr="007E0204">
              <w:rPr>
                <w:rFonts w:ascii="Arial" w:eastAsiaTheme="minorHAnsi" w:hAnsi="Arial" w:cs="Arial"/>
              </w:rPr>
              <w:t>unlimited</w:t>
            </w:r>
          </w:p>
        </w:tc>
      </w:tr>
      <w:tr w:rsidR="0000405E" w:rsidRPr="00145062" w14:paraId="6A50B5A6" w14:textId="77777777" w:rsidTr="0000405E">
        <w:tc>
          <w:tcPr>
            <w:tcW w:w="8932" w:type="dxa"/>
            <w:tcBorders>
              <w:top w:val="single" w:sz="8" w:space="0" w:color="000000"/>
              <w:left w:val="single" w:sz="8" w:space="0" w:color="000000"/>
              <w:bottom w:val="single" w:sz="8" w:space="0" w:color="000000"/>
              <w:right w:val="single" w:sz="8" w:space="0" w:color="000000"/>
            </w:tcBorders>
            <w:shd w:val="clear" w:color="auto" w:fill="FFFFFF"/>
          </w:tcPr>
          <w:p w14:paraId="6C440B93" w14:textId="77777777" w:rsidR="0000405E" w:rsidRPr="007E0204" w:rsidRDefault="0000405E" w:rsidP="0000405E">
            <w:pPr>
              <w:widowControl w:val="0"/>
              <w:autoSpaceDE w:val="0"/>
              <w:autoSpaceDN w:val="0"/>
              <w:adjustRightInd w:val="0"/>
              <w:spacing w:before="120" w:after="180"/>
              <w:ind w:left="152" w:right="10"/>
              <w:rPr>
                <w:rFonts w:ascii="Arial" w:hAnsi="Arial" w:cs="Arial"/>
              </w:rPr>
            </w:pPr>
            <w:r w:rsidRPr="007E0204">
              <w:rPr>
                <w:rFonts w:ascii="Arial" w:hAnsi="Arial" w:cs="Arial"/>
              </w:rPr>
              <w:t>Contact Details for Transparency / Freedom of Information matters:</w:t>
            </w:r>
          </w:p>
          <w:p w14:paraId="097CF440" w14:textId="66DC56B1" w:rsidR="0000405E" w:rsidRPr="007E0204" w:rsidRDefault="0000405E" w:rsidP="0000405E">
            <w:pPr>
              <w:widowControl w:val="0"/>
              <w:autoSpaceDE w:val="0"/>
              <w:autoSpaceDN w:val="0"/>
              <w:adjustRightInd w:val="0"/>
              <w:spacing w:before="120" w:after="180"/>
              <w:ind w:left="152" w:right="10"/>
              <w:rPr>
                <w:rFonts w:ascii="Arial" w:hAnsi="Arial" w:cs="Arial"/>
              </w:rPr>
            </w:pPr>
            <w:r w:rsidRPr="007E0204">
              <w:rPr>
                <w:rFonts w:ascii="Arial" w:hAnsi="Arial" w:cs="Arial"/>
              </w:rPr>
              <w:t xml:space="preserve">Name:  </w:t>
            </w:r>
            <w:r w:rsidR="00AA0440" w:rsidRPr="00665A0D">
              <w:rPr>
                <w:rFonts w:ascii="Arial" w:eastAsia="Times New Roman" w:hAnsi="Arial" w:cs="Arial"/>
                <w:b/>
                <w:sz w:val="16"/>
                <w:szCs w:val="16"/>
                <w:highlight w:val="yellow"/>
              </w:rPr>
              <w:t xml:space="preserve">REDACTED </w:t>
            </w:r>
            <w:r w:rsidR="00AA0440" w:rsidRPr="00665A0D">
              <w:rPr>
                <w:rFonts w:ascii="Arial" w:eastAsia="Times New Roman" w:hAnsi="Arial" w:cs="Arial"/>
                <w:b/>
                <w:color w:val="FFFFFF" w:themeColor="background1"/>
                <w:sz w:val="16"/>
                <w:szCs w:val="16"/>
                <w:highlight w:val="black"/>
              </w:rPr>
              <w:t>Under FOIA, Section 40, Personal Information</w:t>
            </w:r>
          </w:p>
          <w:p w14:paraId="19B2F9D1" w14:textId="6A540EC8" w:rsidR="0000405E" w:rsidRPr="007E0204" w:rsidRDefault="0000405E" w:rsidP="0000405E">
            <w:pPr>
              <w:widowControl w:val="0"/>
              <w:autoSpaceDE w:val="0"/>
              <w:autoSpaceDN w:val="0"/>
              <w:adjustRightInd w:val="0"/>
              <w:spacing w:before="120" w:after="180"/>
              <w:ind w:left="152" w:right="10"/>
              <w:rPr>
                <w:rFonts w:ascii="Arial" w:hAnsi="Arial" w:cs="Arial"/>
              </w:rPr>
            </w:pPr>
            <w:r w:rsidRPr="007E0204">
              <w:rPr>
                <w:rFonts w:ascii="Arial" w:hAnsi="Arial" w:cs="Arial"/>
              </w:rPr>
              <w:t xml:space="preserve">Position: </w:t>
            </w:r>
            <w:r w:rsidR="00AA0440" w:rsidRPr="00665A0D">
              <w:rPr>
                <w:rFonts w:ascii="Arial" w:eastAsia="Times New Roman" w:hAnsi="Arial" w:cs="Arial"/>
                <w:b/>
                <w:sz w:val="16"/>
                <w:szCs w:val="16"/>
                <w:highlight w:val="yellow"/>
              </w:rPr>
              <w:t xml:space="preserve">REDACTED </w:t>
            </w:r>
            <w:r w:rsidR="00AA0440" w:rsidRPr="00665A0D">
              <w:rPr>
                <w:rFonts w:ascii="Arial" w:eastAsia="Times New Roman" w:hAnsi="Arial" w:cs="Arial"/>
                <w:b/>
                <w:color w:val="FFFFFF" w:themeColor="background1"/>
                <w:sz w:val="16"/>
                <w:szCs w:val="16"/>
                <w:highlight w:val="black"/>
              </w:rPr>
              <w:t>Under FOIA, Section 40, Personal Information</w:t>
            </w:r>
          </w:p>
          <w:p w14:paraId="0226941B" w14:textId="77777777" w:rsidR="0000405E" w:rsidRPr="007E0204" w:rsidRDefault="0000405E" w:rsidP="0000405E">
            <w:pPr>
              <w:widowControl w:val="0"/>
              <w:autoSpaceDE w:val="0"/>
              <w:autoSpaceDN w:val="0"/>
              <w:adjustRightInd w:val="0"/>
              <w:spacing w:before="120" w:after="180"/>
              <w:ind w:left="152" w:right="10"/>
              <w:rPr>
                <w:rFonts w:ascii="Arial" w:hAnsi="Arial" w:cs="Arial"/>
                <w:highlight w:val="yellow"/>
              </w:rPr>
            </w:pPr>
            <w:r w:rsidRPr="007E0204">
              <w:rPr>
                <w:rFonts w:ascii="Arial" w:hAnsi="Arial" w:cs="Arial"/>
              </w:rPr>
              <w:t xml:space="preserve">Address: </w:t>
            </w:r>
            <w:r w:rsidRPr="007E0204">
              <w:rPr>
                <w:rFonts w:ascii="Arial" w:hAnsi="Arial" w:cs="Arial"/>
              </w:rPr>
              <w:t> </w:t>
            </w:r>
            <w:r w:rsidRPr="007E0204">
              <w:rPr>
                <w:rFonts w:ascii="Arial" w:eastAsiaTheme="minorHAnsi" w:hAnsi="Arial" w:cs="Arial"/>
              </w:rPr>
              <w:t>2 Highwood Drive, Bldg 2, Suite 200, Tewksbury, MA 01876 USA</w:t>
            </w:r>
            <w:r w:rsidRPr="007E0204">
              <w:rPr>
                <w:rFonts w:ascii="Arial" w:hAnsi="Arial" w:cs="Arial"/>
              </w:rPr>
              <w:t> </w:t>
            </w:r>
            <w:r w:rsidRPr="007E0204">
              <w:rPr>
                <w:rFonts w:ascii="Arial" w:hAnsi="Arial" w:cs="Arial"/>
              </w:rPr>
              <w:t> </w:t>
            </w:r>
            <w:r w:rsidRPr="007E0204">
              <w:rPr>
                <w:rFonts w:ascii="Arial" w:hAnsi="Arial" w:cs="Arial"/>
              </w:rPr>
              <w:t> </w:t>
            </w:r>
            <w:r w:rsidRPr="007E0204">
              <w:rPr>
                <w:rFonts w:ascii="Arial" w:hAnsi="Arial" w:cs="Arial"/>
              </w:rPr>
              <w:t> </w:t>
            </w:r>
          </w:p>
          <w:p w14:paraId="1D0C86BC" w14:textId="77777777" w:rsidR="0000405E" w:rsidRPr="007E0204" w:rsidRDefault="0000405E" w:rsidP="0000405E">
            <w:pPr>
              <w:widowControl w:val="0"/>
              <w:autoSpaceDE w:val="0"/>
              <w:autoSpaceDN w:val="0"/>
              <w:adjustRightInd w:val="0"/>
              <w:spacing w:before="120" w:after="180"/>
              <w:ind w:left="152" w:right="10"/>
              <w:rPr>
                <w:rFonts w:ascii="Arial" w:hAnsi="Arial" w:cs="Arial"/>
              </w:rPr>
            </w:pPr>
          </w:p>
          <w:p w14:paraId="09478B3C" w14:textId="77777777" w:rsidR="00AA0440" w:rsidRDefault="0000405E" w:rsidP="0000405E">
            <w:pPr>
              <w:widowControl w:val="0"/>
              <w:autoSpaceDE w:val="0"/>
              <w:autoSpaceDN w:val="0"/>
              <w:adjustRightInd w:val="0"/>
              <w:spacing w:before="120" w:after="180"/>
              <w:ind w:left="152" w:right="10"/>
              <w:rPr>
                <w:rFonts w:ascii="Arial" w:hAnsi="Arial" w:cs="Arial"/>
              </w:rPr>
            </w:pPr>
            <w:r w:rsidRPr="007E0204">
              <w:rPr>
                <w:rFonts w:ascii="Arial" w:hAnsi="Arial" w:cs="Arial"/>
              </w:rPr>
              <w:t xml:space="preserve">Telephone Number: </w:t>
            </w:r>
            <w:r w:rsidR="00AA0440" w:rsidRPr="00665A0D">
              <w:rPr>
                <w:rFonts w:ascii="Arial" w:eastAsia="Times New Roman" w:hAnsi="Arial" w:cs="Arial"/>
                <w:b/>
                <w:sz w:val="16"/>
                <w:szCs w:val="16"/>
                <w:highlight w:val="yellow"/>
              </w:rPr>
              <w:t xml:space="preserve">REDACTED </w:t>
            </w:r>
            <w:r w:rsidR="00AA0440" w:rsidRPr="00665A0D">
              <w:rPr>
                <w:rFonts w:ascii="Arial" w:eastAsia="Times New Roman" w:hAnsi="Arial" w:cs="Arial"/>
                <w:b/>
                <w:color w:val="FFFFFF" w:themeColor="background1"/>
                <w:sz w:val="16"/>
                <w:szCs w:val="16"/>
                <w:highlight w:val="black"/>
              </w:rPr>
              <w:t>Under FOIA, Section 40, Personal Information</w:t>
            </w:r>
            <w:r w:rsidR="00AA0440" w:rsidRPr="007E0204">
              <w:rPr>
                <w:rFonts w:ascii="Arial" w:hAnsi="Arial" w:cs="Arial"/>
              </w:rPr>
              <w:t xml:space="preserve"> </w:t>
            </w:r>
          </w:p>
          <w:p w14:paraId="12B2A42B" w14:textId="53710B24" w:rsidR="0000405E" w:rsidRPr="00145062" w:rsidRDefault="0000405E" w:rsidP="0000405E">
            <w:pPr>
              <w:widowControl w:val="0"/>
              <w:autoSpaceDE w:val="0"/>
              <w:autoSpaceDN w:val="0"/>
              <w:adjustRightInd w:val="0"/>
              <w:spacing w:before="120" w:after="180"/>
              <w:ind w:left="152" w:right="10"/>
              <w:rPr>
                <w:rFonts w:ascii="Arial" w:hAnsi="Arial" w:cs="Arial"/>
                <w:sz w:val="24"/>
                <w:szCs w:val="24"/>
              </w:rPr>
            </w:pPr>
            <w:r w:rsidRPr="007E0204">
              <w:rPr>
                <w:rFonts w:ascii="Arial" w:hAnsi="Arial" w:cs="Arial"/>
              </w:rPr>
              <w:t xml:space="preserve">Email Address: </w:t>
            </w:r>
            <w:r w:rsidRPr="007E0204">
              <w:rPr>
                <w:rFonts w:ascii="Arial" w:hAnsi="Arial" w:cs="Arial"/>
              </w:rPr>
              <w:t> </w:t>
            </w:r>
            <w:r w:rsidRPr="007E0204">
              <w:rPr>
                <w:rFonts w:ascii="Arial" w:hAnsi="Arial" w:cs="Arial"/>
              </w:rPr>
              <w:t> </w:t>
            </w:r>
            <w:r w:rsidRPr="007E0204">
              <w:rPr>
                <w:rFonts w:ascii="Arial" w:hAnsi="Arial" w:cs="Arial"/>
              </w:rPr>
              <w:t> </w:t>
            </w:r>
            <w:r w:rsidRPr="007E0204">
              <w:rPr>
                <w:rFonts w:ascii="Arial" w:hAnsi="Arial" w:cs="Arial"/>
              </w:rPr>
              <w:t> </w:t>
            </w:r>
            <w:r w:rsidR="00AA0440" w:rsidRPr="00665A0D">
              <w:rPr>
                <w:rFonts w:ascii="Arial" w:eastAsia="Times New Roman" w:hAnsi="Arial" w:cs="Arial"/>
                <w:b/>
                <w:sz w:val="16"/>
                <w:szCs w:val="16"/>
                <w:highlight w:val="yellow"/>
              </w:rPr>
              <w:t xml:space="preserve"> REDACTED </w:t>
            </w:r>
            <w:r w:rsidR="00AA0440" w:rsidRPr="00665A0D">
              <w:rPr>
                <w:rFonts w:ascii="Arial" w:eastAsia="Times New Roman" w:hAnsi="Arial" w:cs="Arial"/>
                <w:b/>
                <w:color w:val="FFFFFF" w:themeColor="background1"/>
                <w:sz w:val="16"/>
                <w:szCs w:val="16"/>
                <w:highlight w:val="black"/>
              </w:rPr>
              <w:t>Under FOIA, Section 40, Personal Information</w:t>
            </w:r>
            <w:r w:rsidR="00AA0440" w:rsidRPr="007E0204">
              <w:rPr>
                <w:rFonts w:ascii="Arial" w:hAnsi="Arial" w:cs="Arial"/>
              </w:rPr>
              <w:t xml:space="preserve"> </w:t>
            </w:r>
            <w:r w:rsidRPr="007E0204">
              <w:rPr>
                <w:rFonts w:ascii="Arial" w:hAnsi="Arial" w:cs="Arial"/>
              </w:rPr>
              <w:t> </w:t>
            </w:r>
            <w:r w:rsidRPr="007E0204">
              <w:rPr>
                <w:rFonts w:ascii="Arial" w:hAnsi="Arial" w:cs="Arial"/>
                <w:sz w:val="24"/>
                <w:szCs w:val="24"/>
              </w:rPr>
              <w:t xml:space="preserve"> </w:t>
            </w:r>
          </w:p>
        </w:tc>
      </w:tr>
    </w:tbl>
    <w:p w14:paraId="35558BB4" w14:textId="77777777" w:rsidR="0000405E" w:rsidRDefault="0000405E" w:rsidP="0000405E"/>
    <w:p w14:paraId="2DDD4F89" w14:textId="77777777" w:rsidR="0000405E" w:rsidRDefault="0000405E" w:rsidP="0000405E">
      <w:pPr>
        <w:sectPr w:rsidR="0000405E">
          <w:headerReference w:type="default" r:id="rId30"/>
          <w:pgSz w:w="11906" w:h="16838"/>
          <w:pgMar w:top="1440" w:right="1440" w:bottom="1440" w:left="1440" w:header="708" w:footer="708" w:gutter="0"/>
          <w:cols w:space="708"/>
          <w:docGrid w:linePitch="360"/>
        </w:sectPr>
      </w:pPr>
    </w:p>
    <w:p w14:paraId="1E40F7C3" w14:textId="77777777" w:rsidR="0000405E" w:rsidRPr="00A50546" w:rsidRDefault="0000405E" w:rsidP="0000405E">
      <w:pPr>
        <w:pStyle w:val="Heading1"/>
        <w:rPr>
          <w:rFonts w:ascii="Arial" w:hAnsi="Arial" w:cs="Arial"/>
          <w:sz w:val="28"/>
          <w:szCs w:val="28"/>
        </w:rPr>
      </w:pPr>
      <w:bookmarkStart w:id="577" w:name="_Toc501022446_10_7"/>
      <w:bookmarkStart w:id="578" w:name="_Toc95202039"/>
      <w:r w:rsidRPr="00A50546">
        <w:rPr>
          <w:rFonts w:ascii="Arial" w:hAnsi="Arial" w:cs="Arial"/>
          <w:sz w:val="28"/>
          <w:szCs w:val="28"/>
        </w:rPr>
        <w:lastRenderedPageBreak/>
        <w:t>Schedule 6 - Hazardous Contractor Deliverables, Materials or Substances Supplied under the Contract</w:t>
      </w:r>
      <w:bookmarkEnd w:id="577"/>
      <w:bookmarkEnd w:id="578"/>
    </w:p>
    <w:p w14:paraId="3D6DC822" w14:textId="77777777" w:rsidR="0000405E" w:rsidRDefault="0000405E" w:rsidP="0000405E">
      <w:pPr>
        <w:widowControl w:val="0"/>
        <w:autoSpaceDE w:val="0"/>
        <w:autoSpaceDN w:val="0"/>
        <w:adjustRightInd w:val="0"/>
        <w:ind w:left="120"/>
        <w:rPr>
          <w:rFonts w:ascii="Arial" w:hAnsi="Arial" w:cs="Arial"/>
          <w:sz w:val="24"/>
          <w:szCs w:val="24"/>
        </w:rPr>
      </w:pPr>
      <w:bookmarkStart w:id="579" w:name="#_Toc367107582"/>
      <w:bookmarkEnd w:id="579"/>
    </w:p>
    <w:p w14:paraId="37A3A774" w14:textId="77777777" w:rsidR="0000405E" w:rsidRPr="00A50546" w:rsidRDefault="0000405E" w:rsidP="0000405E">
      <w:pPr>
        <w:keepNext/>
        <w:widowControl w:val="0"/>
        <w:autoSpaceDE w:val="0"/>
        <w:autoSpaceDN w:val="0"/>
        <w:adjustRightInd w:val="0"/>
        <w:spacing w:before="200" w:after="200"/>
        <w:rPr>
          <w:rFonts w:ascii="Arial" w:hAnsi="Arial" w:cs="Arial"/>
          <w:sz w:val="24"/>
          <w:szCs w:val="24"/>
        </w:rPr>
      </w:pPr>
      <w:bookmarkStart w:id="580" w:name="#_Toc375205561"/>
      <w:bookmarkStart w:id="581" w:name="#_Toc402273357"/>
      <w:bookmarkStart w:id="582" w:name="#_Toc422462860"/>
      <w:bookmarkEnd w:id="580"/>
      <w:bookmarkEnd w:id="581"/>
      <w:bookmarkEnd w:id="582"/>
      <w:r w:rsidRPr="00A50546">
        <w:rPr>
          <w:rFonts w:ascii="Arial" w:hAnsi="Arial" w:cs="Arial"/>
          <w:b/>
          <w:bCs/>
          <w:color w:val="000000"/>
          <w:sz w:val="20"/>
          <w:szCs w:val="20"/>
        </w:rPr>
        <w:t>Data Requirements for Contract No:</w:t>
      </w:r>
      <w:r>
        <w:rPr>
          <w:rFonts w:ascii="Arial" w:hAnsi="Arial" w:cs="Arial"/>
          <w:b/>
          <w:bCs/>
          <w:color w:val="000000"/>
          <w:sz w:val="20"/>
          <w:szCs w:val="20"/>
        </w:rPr>
        <w:t xml:space="preserve"> SACC/00090</w:t>
      </w:r>
      <w:r w:rsidRPr="00A50546">
        <w:rPr>
          <w:rFonts w:ascii="Arial" w:hAnsi="Arial" w:cs="Arial"/>
          <w:b/>
          <w:bCs/>
          <w:color w:val="000000"/>
          <w:sz w:val="20"/>
          <w:szCs w:val="20"/>
        </w:rPr>
        <w:t> </w:t>
      </w:r>
      <w:r w:rsidRPr="00A50546">
        <w:rPr>
          <w:rFonts w:ascii="Arial" w:hAnsi="Arial" w:cs="Arial"/>
          <w:b/>
          <w:bCs/>
          <w:color w:val="000000"/>
          <w:sz w:val="20"/>
          <w:szCs w:val="20"/>
        </w:rPr>
        <w:t> </w:t>
      </w:r>
      <w:r w:rsidRPr="00A50546">
        <w:rPr>
          <w:rFonts w:ascii="Arial" w:hAnsi="Arial" w:cs="Arial"/>
          <w:b/>
          <w:bCs/>
          <w:color w:val="000000"/>
          <w:sz w:val="20"/>
          <w:szCs w:val="20"/>
        </w:rPr>
        <w:t> </w:t>
      </w:r>
    </w:p>
    <w:p w14:paraId="1C5BE496" w14:textId="77777777" w:rsidR="0000405E" w:rsidRPr="00A50546" w:rsidRDefault="0000405E" w:rsidP="0000405E">
      <w:pPr>
        <w:widowControl w:val="0"/>
        <w:autoSpaceDE w:val="0"/>
        <w:autoSpaceDN w:val="0"/>
        <w:adjustRightInd w:val="0"/>
        <w:spacing w:after="60"/>
        <w:ind w:left="6960"/>
        <w:jc w:val="right"/>
        <w:rPr>
          <w:rFonts w:ascii="Arial" w:hAnsi="Arial" w:cs="Arial"/>
          <w:sz w:val="24"/>
          <w:szCs w:val="24"/>
        </w:rPr>
      </w:pPr>
    </w:p>
    <w:p w14:paraId="0C5D00FF" w14:textId="77777777" w:rsidR="0000405E" w:rsidRPr="00A50546" w:rsidRDefault="0000405E" w:rsidP="0000405E">
      <w:pPr>
        <w:widowControl w:val="0"/>
        <w:autoSpaceDE w:val="0"/>
        <w:autoSpaceDN w:val="0"/>
        <w:adjustRightInd w:val="0"/>
        <w:spacing w:after="60"/>
        <w:ind w:left="120"/>
        <w:jc w:val="center"/>
        <w:rPr>
          <w:rFonts w:ascii="Arial" w:hAnsi="Arial" w:cs="Arial"/>
          <w:sz w:val="24"/>
          <w:szCs w:val="24"/>
        </w:rPr>
      </w:pPr>
      <w:r w:rsidRPr="00A50546">
        <w:rPr>
          <w:rFonts w:ascii="Arial" w:hAnsi="Arial" w:cs="Arial"/>
          <w:b/>
          <w:bCs/>
          <w:color w:val="000000"/>
        </w:rPr>
        <w:t>Hazardous Contractor Deliverables, Materials or Substances</w:t>
      </w:r>
    </w:p>
    <w:p w14:paraId="66FBFA72" w14:textId="77777777" w:rsidR="0000405E" w:rsidRPr="00A50546" w:rsidRDefault="0000405E" w:rsidP="0000405E">
      <w:pPr>
        <w:widowControl w:val="0"/>
        <w:autoSpaceDE w:val="0"/>
        <w:autoSpaceDN w:val="0"/>
        <w:adjustRightInd w:val="0"/>
        <w:spacing w:after="60"/>
        <w:ind w:left="120"/>
        <w:jc w:val="center"/>
        <w:rPr>
          <w:rFonts w:ascii="Arial" w:hAnsi="Arial" w:cs="Arial"/>
          <w:sz w:val="24"/>
          <w:szCs w:val="24"/>
        </w:rPr>
      </w:pPr>
      <w:r w:rsidRPr="00A50546">
        <w:rPr>
          <w:rFonts w:ascii="Arial" w:hAnsi="Arial" w:cs="Arial"/>
          <w:b/>
          <w:bCs/>
          <w:color w:val="000000"/>
        </w:rPr>
        <w:t>Statement by the Contractor</w:t>
      </w:r>
    </w:p>
    <w:p w14:paraId="6BC3D003"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520FF2CF"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83" w:name="#Text297"/>
      <w:bookmarkEnd w:id="583"/>
    </w:p>
    <w:p w14:paraId="48E2C272"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Contract No: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Pr>
          <w:rFonts w:ascii="Arial" w:hAnsi="Arial" w:cs="Arial"/>
          <w:color w:val="000000"/>
        </w:rPr>
        <w:t>SACC/00090</w:t>
      </w:r>
    </w:p>
    <w:p w14:paraId="3E4A61B0"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84" w:name="#Text2"/>
      <w:bookmarkEnd w:id="584"/>
    </w:p>
    <w:p w14:paraId="46926159"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Contract Title:</w:t>
      </w:r>
      <w:r>
        <w:rPr>
          <w:rFonts w:ascii="Arial" w:hAnsi="Arial" w:cs="Arial"/>
          <w:color w:val="000000"/>
        </w:rPr>
        <w:t xml:space="preserve"> Provision of Battlefield Operations Support System and In Service Support</w:t>
      </w:r>
    </w:p>
    <w:p w14:paraId="78AD66F3" w14:textId="77777777" w:rsidR="0000405E" w:rsidRPr="00A50546" w:rsidRDefault="0000405E" w:rsidP="0000405E">
      <w:pPr>
        <w:widowControl w:val="0"/>
        <w:autoSpaceDE w:val="0"/>
        <w:autoSpaceDN w:val="0"/>
        <w:adjustRightInd w:val="0"/>
        <w:rPr>
          <w:rFonts w:ascii="Arial" w:hAnsi="Arial" w:cs="Arial"/>
          <w:sz w:val="24"/>
          <w:szCs w:val="24"/>
        </w:rPr>
      </w:pPr>
      <w:bookmarkStart w:id="585" w:name="#Text3"/>
      <w:bookmarkEnd w:id="585"/>
    </w:p>
    <w:p w14:paraId="2F536D64"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Contractor: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xml:space="preserve"> </w:t>
      </w:r>
      <w:r>
        <w:rPr>
          <w:rFonts w:ascii="Arial" w:hAnsi="Arial" w:cs="Arial"/>
          <w:color w:val="000000"/>
        </w:rPr>
        <w:t>Tactical Communications Group, LLC</w:t>
      </w:r>
    </w:p>
    <w:p w14:paraId="2E986B92"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86" w:name="#Text4"/>
      <w:bookmarkEnd w:id="586"/>
    </w:p>
    <w:p w14:paraId="28639C81"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Date of Contract: </w:t>
      </w:r>
      <w:r w:rsidRPr="00093920">
        <w:rPr>
          <w:rFonts w:ascii="Arial" w:hAnsi="Arial" w:cs="Arial"/>
        </w:rPr>
        <w:t>25 March 2022</w:t>
      </w:r>
    </w:p>
    <w:p w14:paraId="1077B9E3"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5C22F5B5"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 To the best of our knowledge there are no hazardous Contractor Deliverables, materials or substances to be supplied.  </w:t>
      </w:r>
    </w:p>
    <w:p w14:paraId="4438FC17"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592BE84E"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87" w:name="#Text5"/>
      <w:bookmarkEnd w:id="587"/>
    </w:p>
    <w:p w14:paraId="047BCC09" w14:textId="77777777" w:rsidR="0000405E" w:rsidRPr="00BD6046" w:rsidRDefault="0000405E" w:rsidP="0000405E">
      <w:pPr>
        <w:widowControl w:val="0"/>
        <w:autoSpaceDE w:val="0"/>
        <w:autoSpaceDN w:val="0"/>
        <w:adjustRightInd w:val="0"/>
        <w:spacing w:after="60"/>
        <w:ind w:left="120"/>
        <w:rPr>
          <w:rFonts w:ascii="Arial" w:hAnsi="Arial" w:cs="Arial"/>
          <w:strike/>
          <w:sz w:val="24"/>
          <w:szCs w:val="24"/>
        </w:rPr>
      </w:pPr>
      <w:r w:rsidRPr="00BD6046">
        <w:rPr>
          <w:rFonts w:ascii="Arial" w:hAnsi="Arial" w:cs="Arial"/>
          <w:strike/>
          <w:color w:val="000000"/>
        </w:rPr>
        <w:t>* To the best of our knowledge the hazards associated with materials or substances to be supplied under the Contract are identified in the Safety Data Sheets (Qty:</w:t>
      </w:r>
      <w:r w:rsidRPr="00BD6046">
        <w:rPr>
          <w:rFonts w:ascii="Arial" w:hAnsi="Arial" w:cs="Arial"/>
          <w:strike/>
          <w:color w:val="000000"/>
        </w:rPr>
        <w:t> </w:t>
      </w:r>
      <w:r w:rsidRPr="00BD6046">
        <w:rPr>
          <w:rFonts w:ascii="Arial" w:hAnsi="Arial" w:cs="Arial"/>
          <w:strike/>
          <w:color w:val="000000"/>
        </w:rPr>
        <w:t> </w:t>
      </w:r>
      <w:r w:rsidRPr="00BD6046">
        <w:rPr>
          <w:rFonts w:ascii="Arial" w:hAnsi="Arial" w:cs="Arial"/>
          <w:strike/>
          <w:color w:val="000000"/>
        </w:rPr>
        <w:t> </w:t>
      </w:r>
      <w:r w:rsidRPr="00BD6046">
        <w:rPr>
          <w:rFonts w:ascii="Arial" w:hAnsi="Arial" w:cs="Arial"/>
          <w:strike/>
          <w:color w:val="000000"/>
        </w:rPr>
        <w:t> </w:t>
      </w:r>
      <w:r w:rsidRPr="00BD6046">
        <w:rPr>
          <w:rFonts w:ascii="Arial" w:hAnsi="Arial" w:cs="Arial"/>
          <w:strike/>
          <w:color w:val="000000"/>
        </w:rPr>
        <w:t> </w:t>
      </w:r>
      <w:r w:rsidRPr="00BD6046">
        <w:rPr>
          <w:rFonts w:ascii="Arial" w:hAnsi="Arial" w:cs="Arial"/>
          <w:strike/>
          <w:color w:val="000000"/>
        </w:rPr>
        <w:t xml:space="preserve">) attached in accordance with condition 24.   </w:t>
      </w:r>
    </w:p>
    <w:p w14:paraId="1C4F24A0"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233CE02C"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88" w:name="#Text6"/>
      <w:bookmarkEnd w:id="588"/>
    </w:p>
    <w:p w14:paraId="7170CDD9" w14:textId="77777777" w:rsidR="0000405E" w:rsidRDefault="0000405E" w:rsidP="0000405E">
      <w:pPr>
        <w:widowControl w:val="0"/>
        <w:autoSpaceDE w:val="0"/>
        <w:autoSpaceDN w:val="0"/>
        <w:adjustRightInd w:val="0"/>
        <w:spacing w:after="60"/>
        <w:ind w:left="120"/>
        <w:rPr>
          <w:rFonts w:ascii="Arial" w:hAnsi="Arial" w:cs="Arial"/>
          <w:color w:val="000000"/>
        </w:rPr>
      </w:pPr>
      <w:r w:rsidRPr="00A50546">
        <w:rPr>
          <w:rFonts w:ascii="Arial" w:hAnsi="Arial" w:cs="Arial"/>
          <w:color w:val="000000"/>
        </w:rPr>
        <w:t xml:space="preserve">Contractor’s Signature: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xml:space="preserve"> </w:t>
      </w:r>
    </w:p>
    <w:p w14:paraId="0F96042F"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092B266A"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89" w:name="#Text7"/>
      <w:bookmarkEnd w:id="589"/>
    </w:p>
    <w:p w14:paraId="576D71D8" w14:textId="2EC97238"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Name: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xml:space="preserve"> </w:t>
      </w:r>
      <w:r w:rsidR="007D5D1C" w:rsidRPr="00665A0D">
        <w:rPr>
          <w:rFonts w:ascii="Arial" w:eastAsia="Times New Roman" w:hAnsi="Arial" w:cs="Arial"/>
          <w:b/>
          <w:sz w:val="16"/>
          <w:szCs w:val="16"/>
          <w:highlight w:val="yellow"/>
        </w:rPr>
        <w:t xml:space="preserve">REDACTED </w:t>
      </w:r>
      <w:r w:rsidR="007D5D1C" w:rsidRPr="00665A0D">
        <w:rPr>
          <w:rFonts w:ascii="Arial" w:eastAsia="Times New Roman" w:hAnsi="Arial" w:cs="Arial"/>
          <w:b/>
          <w:color w:val="FFFFFF" w:themeColor="background1"/>
          <w:sz w:val="16"/>
          <w:szCs w:val="16"/>
          <w:highlight w:val="black"/>
        </w:rPr>
        <w:t>Under FOIA, Section 40, Personal Information</w:t>
      </w:r>
    </w:p>
    <w:p w14:paraId="1CB5544C"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736F9F81"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90" w:name="#Text8"/>
      <w:bookmarkEnd w:id="590"/>
    </w:p>
    <w:p w14:paraId="1C470509"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Job Title: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xml:space="preserve"> </w:t>
      </w:r>
      <w:r>
        <w:rPr>
          <w:rFonts w:ascii="Arial" w:hAnsi="Arial" w:cs="Arial"/>
          <w:color w:val="000000"/>
        </w:rPr>
        <w:t>Sr Director, Sales Development &amp; Operations</w:t>
      </w:r>
    </w:p>
    <w:p w14:paraId="6B98F6C5"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663FCEDD"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91" w:name="#Text9"/>
      <w:bookmarkEnd w:id="591"/>
    </w:p>
    <w:p w14:paraId="38EFD252" w14:textId="77777777" w:rsidR="0000405E" w:rsidRDefault="0000405E" w:rsidP="0000405E">
      <w:pPr>
        <w:widowControl w:val="0"/>
        <w:autoSpaceDE w:val="0"/>
        <w:autoSpaceDN w:val="0"/>
        <w:adjustRightInd w:val="0"/>
        <w:spacing w:after="60"/>
        <w:ind w:left="120"/>
        <w:rPr>
          <w:rFonts w:ascii="Arial" w:hAnsi="Arial" w:cs="Arial"/>
          <w:color w:val="000000"/>
        </w:rPr>
        <w:sectPr w:rsidR="0000405E" w:rsidSect="0000405E">
          <w:headerReference w:type="even" r:id="rId31"/>
          <w:headerReference w:type="default" r:id="rId32"/>
          <w:footerReference w:type="even" r:id="rId33"/>
          <w:footerReference w:type="default" r:id="rId34"/>
          <w:headerReference w:type="first" r:id="rId35"/>
          <w:footerReference w:type="first" r:id="rId36"/>
          <w:pgSz w:w="11900" w:h="16820"/>
          <w:pgMar w:top="1420" w:right="1320" w:bottom="1420" w:left="1320" w:header="567" w:footer="708" w:gutter="0"/>
          <w:cols w:space="720"/>
          <w:noEndnote/>
          <w:titlePg/>
          <w:docGrid w:linePitch="299"/>
        </w:sectPr>
      </w:pPr>
      <w:r w:rsidRPr="00A50546">
        <w:rPr>
          <w:rFonts w:ascii="Arial" w:hAnsi="Arial" w:cs="Arial"/>
          <w:color w:val="000000"/>
        </w:rPr>
        <w:t xml:space="preserve">Date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xml:space="preserve"> </w:t>
      </w:r>
      <w:r>
        <w:rPr>
          <w:rFonts w:ascii="Arial" w:hAnsi="Arial" w:cs="Arial"/>
          <w:color w:val="000000"/>
        </w:rPr>
        <w:tab/>
        <w:t>8 March 2022</w:t>
      </w:r>
    </w:p>
    <w:p w14:paraId="63646C0E"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lastRenderedPageBreak/>
        <w:t>* check box (</w:t>
      </w:r>
      <w:r w:rsidRPr="00A50546">
        <w:rPr>
          <w:rFonts w:ascii="Arial" w:hAnsi="Arial" w:cs="Arial"/>
          <w:color w:val="000000"/>
          <w:sz w:val="20"/>
          <w:szCs w:val="20"/>
        </w:rPr>
        <w:t>TT</w:t>
      </w:r>
      <w:r w:rsidRPr="00A50546">
        <w:rPr>
          <w:rFonts w:ascii="Arial" w:hAnsi="Arial" w:cs="Arial"/>
          <w:color w:val="000000"/>
        </w:rPr>
        <w:t xml:space="preserve">) as appropriate </w:t>
      </w:r>
    </w:p>
    <w:p w14:paraId="1E922DE1"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68F6CD94" w14:textId="77777777" w:rsidR="0000405E" w:rsidRPr="00A50546" w:rsidRDefault="0000405E" w:rsidP="0000405E">
      <w:pPr>
        <w:widowControl w:val="0"/>
        <w:tabs>
          <w:tab w:val="left" w:leader="dot" w:pos="6000"/>
        </w:tabs>
        <w:autoSpaceDE w:val="0"/>
        <w:autoSpaceDN w:val="0"/>
        <w:adjustRightInd w:val="0"/>
        <w:ind w:left="120"/>
        <w:jc w:val="both"/>
        <w:rPr>
          <w:rFonts w:ascii="Arial" w:hAnsi="Arial" w:cs="Arial"/>
          <w:sz w:val="24"/>
          <w:szCs w:val="24"/>
        </w:rPr>
      </w:pPr>
      <w:r w:rsidRPr="00A50546">
        <w:rPr>
          <w:rFonts w:ascii="Arial" w:hAnsi="Arial" w:cs="Arial"/>
          <w:sz w:val="24"/>
          <w:szCs w:val="24"/>
        </w:rPr>
        <w:tab/>
      </w:r>
    </w:p>
    <w:p w14:paraId="5F39937C"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3EDBEB64"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To be completed by the Authority </w:t>
      </w:r>
    </w:p>
    <w:p w14:paraId="15E23206"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21A5C9BA"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92" w:name="#Text10"/>
      <w:bookmarkEnd w:id="592"/>
    </w:p>
    <w:p w14:paraId="7038AB3A"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Domestic Management Code (DMC):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xml:space="preserve"> </w:t>
      </w:r>
    </w:p>
    <w:p w14:paraId="490DB4EC"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2DE2AE75"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93" w:name="#Text11"/>
      <w:bookmarkEnd w:id="593"/>
    </w:p>
    <w:p w14:paraId="6C4B877B"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NATO Stock Number: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xml:space="preserve"> </w:t>
      </w:r>
    </w:p>
    <w:p w14:paraId="289976BE"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226D10A5"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94" w:name="#Text12"/>
      <w:bookmarkEnd w:id="594"/>
    </w:p>
    <w:p w14:paraId="4D245791"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Contact Name: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xml:space="preserve"> </w:t>
      </w:r>
    </w:p>
    <w:p w14:paraId="06403669"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687420BA"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95" w:name="#Text13"/>
      <w:bookmarkEnd w:id="595"/>
    </w:p>
    <w:p w14:paraId="4A185D75"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Contact Address: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w:t>
      </w:r>
      <w:r w:rsidRPr="00A50546">
        <w:rPr>
          <w:rFonts w:ascii="Arial" w:hAnsi="Arial" w:cs="Arial"/>
          <w:color w:val="000000"/>
        </w:rPr>
        <w:t xml:space="preserve"> </w:t>
      </w:r>
    </w:p>
    <w:p w14:paraId="23C61BD6"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02269B6A"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Copy to be forwarded to:</w:t>
      </w:r>
    </w:p>
    <w:p w14:paraId="1E24ED9A"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09BBFA5A" w14:textId="77777777" w:rsidR="0000405E" w:rsidRPr="00A50546" w:rsidRDefault="0000405E" w:rsidP="0000405E">
      <w:pPr>
        <w:widowControl w:val="0"/>
        <w:autoSpaceDE w:val="0"/>
        <w:autoSpaceDN w:val="0"/>
        <w:adjustRightInd w:val="0"/>
        <w:spacing w:before="120" w:after="60"/>
        <w:ind w:left="120"/>
        <w:rPr>
          <w:rFonts w:ascii="Arial" w:hAnsi="Arial" w:cs="Arial"/>
          <w:sz w:val="24"/>
          <w:szCs w:val="24"/>
        </w:rPr>
      </w:pPr>
      <w:r w:rsidRPr="00A50546">
        <w:rPr>
          <w:rFonts w:ascii="Arial" w:hAnsi="Arial" w:cs="Arial"/>
          <w:color w:val="000000"/>
        </w:rPr>
        <w:t>Hazardous Stores Information System (HSIS)</w:t>
      </w:r>
    </w:p>
    <w:p w14:paraId="0B800B2A"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Defence Safety Authority (DSA) </w:t>
      </w:r>
    </w:p>
    <w:p w14:paraId="4A391423"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 xml:space="preserve">Movement Transport Safety Regulator (MTSR) </w:t>
      </w:r>
    </w:p>
    <w:p w14:paraId="0AC6604E"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Hazel Building Level 1, #H019</w:t>
      </w:r>
    </w:p>
    <w:p w14:paraId="77693ECA"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MOD Abbey Wood (North)</w:t>
      </w:r>
    </w:p>
    <w:p w14:paraId="1B9ABCE7" w14:textId="77777777" w:rsidR="0000405E" w:rsidRPr="00A50546" w:rsidRDefault="0000405E" w:rsidP="0000405E">
      <w:pPr>
        <w:widowControl w:val="0"/>
        <w:autoSpaceDE w:val="0"/>
        <w:autoSpaceDN w:val="0"/>
        <w:adjustRightInd w:val="0"/>
        <w:spacing w:after="180"/>
        <w:ind w:left="120"/>
        <w:rPr>
          <w:rFonts w:ascii="Arial" w:hAnsi="Arial" w:cs="Arial"/>
          <w:sz w:val="24"/>
          <w:szCs w:val="24"/>
        </w:rPr>
      </w:pPr>
      <w:r w:rsidRPr="00A50546">
        <w:rPr>
          <w:rFonts w:ascii="Arial" w:hAnsi="Arial" w:cs="Arial"/>
          <w:color w:val="000000"/>
        </w:rPr>
        <w:t>Bristol BS34 8QW</w:t>
      </w:r>
    </w:p>
    <w:p w14:paraId="1A4DA497"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2FAFF0F3" w14:textId="77777777" w:rsidR="0000405E" w:rsidRPr="00A50546" w:rsidRDefault="0000405E" w:rsidP="0000405E">
      <w:pPr>
        <w:widowControl w:val="0"/>
        <w:autoSpaceDE w:val="0"/>
        <w:autoSpaceDN w:val="0"/>
        <w:adjustRightInd w:val="0"/>
        <w:spacing w:after="180"/>
        <w:ind w:left="120"/>
        <w:rPr>
          <w:rFonts w:ascii="Arial" w:hAnsi="Arial" w:cs="Arial"/>
          <w:sz w:val="24"/>
          <w:szCs w:val="24"/>
        </w:rPr>
      </w:pPr>
      <w:r w:rsidRPr="00A50546">
        <w:rPr>
          <w:rFonts w:ascii="Arial" w:hAnsi="Arial" w:cs="Arial"/>
          <w:color w:val="000000"/>
        </w:rPr>
        <w:t>Emails to be sent to:</w:t>
      </w:r>
    </w:p>
    <w:p w14:paraId="0BBB67AF" w14:textId="77777777" w:rsidR="0000405E" w:rsidRPr="00A50546" w:rsidRDefault="0000405E" w:rsidP="0000405E">
      <w:pPr>
        <w:widowControl w:val="0"/>
        <w:autoSpaceDE w:val="0"/>
        <w:autoSpaceDN w:val="0"/>
        <w:adjustRightInd w:val="0"/>
        <w:spacing w:after="180"/>
        <w:ind w:left="120"/>
        <w:rPr>
          <w:rFonts w:ascii="Arial" w:hAnsi="Arial" w:cs="Arial"/>
          <w:sz w:val="24"/>
          <w:szCs w:val="24"/>
        </w:rPr>
      </w:pPr>
      <w:r w:rsidRPr="00A50546">
        <w:rPr>
          <w:rFonts w:ascii="Arial" w:hAnsi="Arial" w:cs="Arial"/>
          <w:color w:val="000000"/>
        </w:rPr>
        <w:t>DESTECH-QSEPEnv-HSISMulti@mod.gov.uk</w:t>
      </w:r>
    </w:p>
    <w:p w14:paraId="2F854A0A" w14:textId="77777777" w:rsidR="0000405E" w:rsidRDefault="0000405E" w:rsidP="0000405E"/>
    <w:p w14:paraId="27763495" w14:textId="77777777" w:rsidR="0000405E" w:rsidRDefault="0000405E" w:rsidP="0000405E">
      <w:pPr>
        <w:sectPr w:rsidR="0000405E">
          <w:pgSz w:w="11906" w:h="16838"/>
          <w:pgMar w:top="1440" w:right="1440" w:bottom="1440" w:left="1440" w:header="708" w:footer="708" w:gutter="0"/>
          <w:cols w:space="708"/>
          <w:docGrid w:linePitch="360"/>
        </w:sectPr>
      </w:pPr>
    </w:p>
    <w:p w14:paraId="7CCBEE86" w14:textId="77777777" w:rsidR="0000405E" w:rsidRPr="00A50546" w:rsidRDefault="0000405E" w:rsidP="0000405E">
      <w:pPr>
        <w:pStyle w:val="Heading1"/>
        <w:rPr>
          <w:rFonts w:ascii="Arial" w:hAnsi="Arial" w:cs="Arial"/>
          <w:sz w:val="28"/>
          <w:szCs w:val="28"/>
        </w:rPr>
      </w:pPr>
      <w:bookmarkStart w:id="596" w:name="_Toc501022446_10_8"/>
      <w:bookmarkStart w:id="597" w:name="_Toc95202040"/>
      <w:r w:rsidRPr="00A50546">
        <w:rPr>
          <w:rFonts w:ascii="Arial" w:hAnsi="Arial" w:cs="Arial"/>
          <w:sz w:val="28"/>
          <w:szCs w:val="28"/>
        </w:rPr>
        <w:lastRenderedPageBreak/>
        <w:t>Schedule 7 - Timber and Wood- Derived Products Supplied under the Contract</w:t>
      </w:r>
      <w:bookmarkEnd w:id="596"/>
      <w:bookmarkEnd w:id="597"/>
    </w:p>
    <w:p w14:paraId="368A85F0"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98" w:name="#_Toc367107583"/>
      <w:bookmarkEnd w:id="598"/>
    </w:p>
    <w:p w14:paraId="7B411A61"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599" w:name="#_Toc375205562"/>
      <w:bookmarkEnd w:id="599"/>
    </w:p>
    <w:p w14:paraId="0B9E0569"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600" w:name="#Text298"/>
      <w:bookmarkEnd w:id="600"/>
    </w:p>
    <w:p w14:paraId="48423E86"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b/>
          <w:bCs/>
          <w:color w:val="000000"/>
        </w:rPr>
        <w:t>Data Requirements for Contract No:</w:t>
      </w:r>
      <w:r>
        <w:rPr>
          <w:rFonts w:ascii="Arial" w:hAnsi="Arial" w:cs="Arial"/>
          <w:b/>
          <w:bCs/>
          <w:color w:val="000000"/>
        </w:rPr>
        <w:t xml:space="preserve"> SACC/00090</w:t>
      </w:r>
      <w:r w:rsidRPr="00A50546">
        <w:rPr>
          <w:rFonts w:ascii="Arial" w:hAnsi="Arial" w:cs="Arial"/>
          <w:b/>
          <w:bCs/>
          <w:color w:val="000000"/>
        </w:rPr>
        <w:t xml:space="preserve">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p w14:paraId="3065690E"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3D7C17C7"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The following information is provided in respect of condition 24 (Timber and Wood-Derived Products):</w:t>
      </w:r>
    </w:p>
    <w:p w14:paraId="5CA8F107"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00405E" w:rsidRPr="00A50546" w14:paraId="05E0ED01" w14:textId="77777777" w:rsidTr="0000405E">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8337B2C" w14:textId="77777777" w:rsidR="0000405E" w:rsidRPr="00A50546" w:rsidRDefault="0000405E" w:rsidP="0000405E">
            <w:pPr>
              <w:widowControl w:val="0"/>
              <w:autoSpaceDE w:val="0"/>
              <w:autoSpaceDN w:val="0"/>
              <w:adjustRightInd w:val="0"/>
              <w:spacing w:after="60"/>
              <w:ind w:left="118"/>
              <w:jc w:val="center"/>
              <w:rPr>
                <w:rFonts w:ascii="Arial" w:hAnsi="Arial" w:cs="Arial"/>
                <w:sz w:val="24"/>
                <w:szCs w:val="24"/>
              </w:rPr>
            </w:pPr>
            <w:r w:rsidRPr="00A50546">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A093AD3" w14:textId="77777777" w:rsidR="0000405E" w:rsidRPr="00A50546" w:rsidRDefault="0000405E" w:rsidP="0000405E">
            <w:pPr>
              <w:widowControl w:val="0"/>
              <w:autoSpaceDE w:val="0"/>
              <w:autoSpaceDN w:val="0"/>
              <w:adjustRightInd w:val="0"/>
              <w:spacing w:after="60"/>
              <w:ind w:left="133"/>
              <w:jc w:val="center"/>
              <w:rPr>
                <w:rFonts w:ascii="Arial" w:hAnsi="Arial" w:cs="Arial"/>
                <w:sz w:val="24"/>
                <w:szCs w:val="24"/>
              </w:rPr>
            </w:pPr>
            <w:r w:rsidRPr="00A50546">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F228372" w14:textId="77777777" w:rsidR="0000405E" w:rsidRPr="00A50546" w:rsidRDefault="0000405E" w:rsidP="0000405E">
            <w:pPr>
              <w:widowControl w:val="0"/>
              <w:autoSpaceDE w:val="0"/>
              <w:autoSpaceDN w:val="0"/>
              <w:adjustRightInd w:val="0"/>
              <w:spacing w:after="60"/>
              <w:ind w:left="119" w:right="6"/>
              <w:jc w:val="center"/>
              <w:rPr>
                <w:rFonts w:ascii="Arial" w:hAnsi="Arial" w:cs="Arial"/>
                <w:sz w:val="24"/>
                <w:szCs w:val="24"/>
              </w:rPr>
            </w:pPr>
            <w:r w:rsidRPr="00A50546">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A19A19A" w14:textId="77777777" w:rsidR="0000405E" w:rsidRPr="00A50546" w:rsidRDefault="0000405E" w:rsidP="0000405E">
            <w:pPr>
              <w:widowControl w:val="0"/>
              <w:autoSpaceDE w:val="0"/>
              <w:autoSpaceDN w:val="0"/>
              <w:adjustRightInd w:val="0"/>
              <w:spacing w:after="60"/>
              <w:ind w:left="122" w:right="1"/>
              <w:jc w:val="center"/>
              <w:rPr>
                <w:rFonts w:ascii="Arial" w:hAnsi="Arial" w:cs="Arial"/>
                <w:sz w:val="24"/>
                <w:szCs w:val="24"/>
              </w:rPr>
            </w:pPr>
            <w:r w:rsidRPr="00A50546">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4596E15" w14:textId="77777777" w:rsidR="0000405E" w:rsidRPr="00A50546" w:rsidRDefault="0000405E" w:rsidP="0000405E">
            <w:pPr>
              <w:widowControl w:val="0"/>
              <w:autoSpaceDE w:val="0"/>
              <w:autoSpaceDN w:val="0"/>
              <w:adjustRightInd w:val="0"/>
              <w:spacing w:after="60"/>
              <w:ind w:left="127"/>
              <w:jc w:val="center"/>
              <w:rPr>
                <w:rFonts w:ascii="Arial" w:hAnsi="Arial" w:cs="Arial"/>
                <w:sz w:val="24"/>
                <w:szCs w:val="24"/>
              </w:rPr>
            </w:pPr>
            <w:r w:rsidRPr="00A50546">
              <w:rPr>
                <w:rFonts w:ascii="Arial" w:hAnsi="Arial" w:cs="Arial"/>
                <w:b/>
                <w:bCs/>
                <w:color w:val="000000"/>
              </w:rPr>
              <w:t>Total volume of timber Delivered to the Authority under the Contract</w:t>
            </w:r>
          </w:p>
        </w:tc>
      </w:tr>
      <w:tr w:rsidR="0000405E" w:rsidRPr="00A50546" w14:paraId="596BAF82" w14:textId="77777777" w:rsidTr="0000405E">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F0FCE2" w14:textId="77777777" w:rsidR="0000405E" w:rsidRPr="00A50546" w:rsidRDefault="0000405E" w:rsidP="0000405E">
            <w:pPr>
              <w:widowControl w:val="0"/>
              <w:autoSpaceDE w:val="0"/>
              <w:autoSpaceDN w:val="0"/>
              <w:adjustRightInd w:val="0"/>
              <w:spacing w:after="60"/>
              <w:ind w:left="118"/>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Pr>
                <w:rFonts w:ascii="Arial" w:hAnsi="Arial" w:cs="Arial"/>
                <w:b/>
                <w:bCs/>
                <w:color w:val="000000"/>
              </w:rPr>
              <w:t>N/A</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8222272" w14:textId="77777777" w:rsidR="0000405E" w:rsidRPr="00A50546" w:rsidRDefault="0000405E" w:rsidP="0000405E">
            <w:pPr>
              <w:widowControl w:val="0"/>
              <w:autoSpaceDE w:val="0"/>
              <w:autoSpaceDN w:val="0"/>
              <w:adjustRightInd w:val="0"/>
              <w:spacing w:after="60"/>
              <w:ind w:left="133"/>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0906008" w14:textId="77777777" w:rsidR="0000405E" w:rsidRPr="00A50546" w:rsidRDefault="0000405E" w:rsidP="0000405E">
            <w:pPr>
              <w:widowControl w:val="0"/>
              <w:autoSpaceDE w:val="0"/>
              <w:autoSpaceDN w:val="0"/>
              <w:adjustRightInd w:val="0"/>
              <w:spacing w:after="60"/>
              <w:ind w:left="119" w:right="6"/>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DC0ECF9" w14:textId="77777777" w:rsidR="0000405E" w:rsidRPr="00A50546" w:rsidRDefault="0000405E" w:rsidP="0000405E">
            <w:pPr>
              <w:widowControl w:val="0"/>
              <w:autoSpaceDE w:val="0"/>
              <w:autoSpaceDN w:val="0"/>
              <w:adjustRightInd w:val="0"/>
              <w:spacing w:after="60"/>
              <w:ind w:left="122" w:right="1"/>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D4FCCAB" w14:textId="77777777" w:rsidR="0000405E" w:rsidRPr="00A50546" w:rsidRDefault="0000405E" w:rsidP="0000405E">
            <w:pPr>
              <w:widowControl w:val="0"/>
              <w:autoSpaceDE w:val="0"/>
              <w:autoSpaceDN w:val="0"/>
              <w:adjustRightInd w:val="0"/>
              <w:spacing w:after="60"/>
              <w:ind w:left="127"/>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r>
      <w:tr w:rsidR="0000405E" w:rsidRPr="00A50546" w14:paraId="349E81F1" w14:textId="77777777" w:rsidTr="0000405E">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33903F1" w14:textId="77777777" w:rsidR="0000405E" w:rsidRPr="00A50546" w:rsidRDefault="0000405E" w:rsidP="0000405E">
            <w:pPr>
              <w:widowControl w:val="0"/>
              <w:autoSpaceDE w:val="0"/>
              <w:autoSpaceDN w:val="0"/>
              <w:adjustRightInd w:val="0"/>
              <w:spacing w:after="60"/>
              <w:ind w:left="118"/>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D58F5BE" w14:textId="77777777" w:rsidR="0000405E" w:rsidRPr="00A50546" w:rsidRDefault="0000405E" w:rsidP="0000405E">
            <w:pPr>
              <w:widowControl w:val="0"/>
              <w:autoSpaceDE w:val="0"/>
              <w:autoSpaceDN w:val="0"/>
              <w:adjustRightInd w:val="0"/>
              <w:spacing w:after="60"/>
              <w:ind w:left="133"/>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8D82E8D" w14:textId="77777777" w:rsidR="0000405E" w:rsidRPr="00A50546" w:rsidRDefault="0000405E" w:rsidP="0000405E">
            <w:pPr>
              <w:widowControl w:val="0"/>
              <w:autoSpaceDE w:val="0"/>
              <w:autoSpaceDN w:val="0"/>
              <w:adjustRightInd w:val="0"/>
              <w:spacing w:after="60"/>
              <w:ind w:left="119" w:right="6"/>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87E975D" w14:textId="77777777" w:rsidR="0000405E" w:rsidRPr="00A50546" w:rsidRDefault="0000405E" w:rsidP="0000405E">
            <w:pPr>
              <w:widowControl w:val="0"/>
              <w:autoSpaceDE w:val="0"/>
              <w:autoSpaceDN w:val="0"/>
              <w:adjustRightInd w:val="0"/>
              <w:spacing w:after="60"/>
              <w:ind w:left="122" w:right="1"/>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B8190D7" w14:textId="77777777" w:rsidR="0000405E" w:rsidRPr="00A50546" w:rsidRDefault="0000405E" w:rsidP="0000405E">
            <w:pPr>
              <w:widowControl w:val="0"/>
              <w:autoSpaceDE w:val="0"/>
              <w:autoSpaceDN w:val="0"/>
              <w:adjustRightInd w:val="0"/>
              <w:spacing w:after="60"/>
              <w:ind w:left="127"/>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r>
      <w:tr w:rsidR="0000405E" w:rsidRPr="00A50546" w14:paraId="160240A6" w14:textId="77777777" w:rsidTr="0000405E">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FEBBB84" w14:textId="77777777" w:rsidR="0000405E" w:rsidRPr="00A50546" w:rsidRDefault="0000405E" w:rsidP="0000405E">
            <w:pPr>
              <w:widowControl w:val="0"/>
              <w:autoSpaceDE w:val="0"/>
              <w:autoSpaceDN w:val="0"/>
              <w:adjustRightInd w:val="0"/>
              <w:spacing w:after="60"/>
              <w:ind w:left="118"/>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1857CEF" w14:textId="77777777" w:rsidR="0000405E" w:rsidRPr="00A50546" w:rsidRDefault="0000405E" w:rsidP="0000405E">
            <w:pPr>
              <w:widowControl w:val="0"/>
              <w:autoSpaceDE w:val="0"/>
              <w:autoSpaceDN w:val="0"/>
              <w:adjustRightInd w:val="0"/>
              <w:spacing w:after="60"/>
              <w:ind w:left="133"/>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916CFB1" w14:textId="77777777" w:rsidR="0000405E" w:rsidRPr="00A50546" w:rsidRDefault="0000405E" w:rsidP="0000405E">
            <w:pPr>
              <w:widowControl w:val="0"/>
              <w:autoSpaceDE w:val="0"/>
              <w:autoSpaceDN w:val="0"/>
              <w:adjustRightInd w:val="0"/>
              <w:spacing w:after="60"/>
              <w:ind w:left="119" w:right="6"/>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B2A7E3C" w14:textId="77777777" w:rsidR="0000405E" w:rsidRPr="00A50546" w:rsidRDefault="0000405E" w:rsidP="0000405E">
            <w:pPr>
              <w:widowControl w:val="0"/>
              <w:autoSpaceDE w:val="0"/>
              <w:autoSpaceDN w:val="0"/>
              <w:adjustRightInd w:val="0"/>
              <w:spacing w:after="60"/>
              <w:ind w:left="122" w:right="1"/>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839A1D5" w14:textId="77777777" w:rsidR="0000405E" w:rsidRPr="00A50546" w:rsidRDefault="0000405E" w:rsidP="0000405E">
            <w:pPr>
              <w:widowControl w:val="0"/>
              <w:autoSpaceDE w:val="0"/>
              <w:autoSpaceDN w:val="0"/>
              <w:adjustRightInd w:val="0"/>
              <w:spacing w:after="60"/>
              <w:ind w:left="127"/>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r>
      <w:tr w:rsidR="0000405E" w:rsidRPr="00A50546" w14:paraId="1642FC37" w14:textId="77777777" w:rsidTr="0000405E">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F76D2BB" w14:textId="77777777" w:rsidR="0000405E" w:rsidRPr="00A50546" w:rsidRDefault="0000405E" w:rsidP="0000405E">
            <w:pPr>
              <w:widowControl w:val="0"/>
              <w:autoSpaceDE w:val="0"/>
              <w:autoSpaceDN w:val="0"/>
              <w:adjustRightInd w:val="0"/>
              <w:spacing w:after="60"/>
              <w:ind w:left="118"/>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C7F3324" w14:textId="77777777" w:rsidR="0000405E" w:rsidRPr="00A50546" w:rsidRDefault="0000405E" w:rsidP="0000405E">
            <w:pPr>
              <w:widowControl w:val="0"/>
              <w:autoSpaceDE w:val="0"/>
              <w:autoSpaceDN w:val="0"/>
              <w:adjustRightInd w:val="0"/>
              <w:spacing w:after="60"/>
              <w:ind w:left="133"/>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6D9B26F" w14:textId="77777777" w:rsidR="0000405E" w:rsidRPr="00A50546" w:rsidRDefault="0000405E" w:rsidP="0000405E">
            <w:pPr>
              <w:widowControl w:val="0"/>
              <w:autoSpaceDE w:val="0"/>
              <w:autoSpaceDN w:val="0"/>
              <w:adjustRightInd w:val="0"/>
              <w:spacing w:after="60"/>
              <w:ind w:left="119" w:right="6"/>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89F3BAC" w14:textId="77777777" w:rsidR="0000405E" w:rsidRPr="00A50546" w:rsidRDefault="0000405E" w:rsidP="0000405E">
            <w:pPr>
              <w:widowControl w:val="0"/>
              <w:autoSpaceDE w:val="0"/>
              <w:autoSpaceDN w:val="0"/>
              <w:adjustRightInd w:val="0"/>
              <w:spacing w:after="60"/>
              <w:ind w:left="122" w:right="1"/>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FC0E5F7" w14:textId="77777777" w:rsidR="0000405E" w:rsidRPr="00A50546" w:rsidRDefault="0000405E" w:rsidP="0000405E">
            <w:pPr>
              <w:widowControl w:val="0"/>
              <w:autoSpaceDE w:val="0"/>
              <w:autoSpaceDN w:val="0"/>
              <w:adjustRightInd w:val="0"/>
              <w:spacing w:after="60"/>
              <w:ind w:left="127"/>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r>
      <w:tr w:rsidR="0000405E" w:rsidRPr="00A50546" w14:paraId="76A6A6F5" w14:textId="77777777" w:rsidTr="0000405E">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2D28866" w14:textId="77777777" w:rsidR="0000405E" w:rsidRPr="00A50546" w:rsidRDefault="0000405E" w:rsidP="0000405E">
            <w:pPr>
              <w:widowControl w:val="0"/>
              <w:autoSpaceDE w:val="0"/>
              <w:autoSpaceDN w:val="0"/>
              <w:adjustRightInd w:val="0"/>
              <w:spacing w:after="60"/>
              <w:ind w:left="118"/>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1C7704C" w14:textId="77777777" w:rsidR="0000405E" w:rsidRPr="00A50546" w:rsidRDefault="0000405E" w:rsidP="0000405E">
            <w:pPr>
              <w:widowControl w:val="0"/>
              <w:autoSpaceDE w:val="0"/>
              <w:autoSpaceDN w:val="0"/>
              <w:adjustRightInd w:val="0"/>
              <w:spacing w:after="60"/>
              <w:ind w:left="133"/>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2BD2C6" w14:textId="77777777" w:rsidR="0000405E" w:rsidRPr="00A50546" w:rsidRDefault="0000405E" w:rsidP="0000405E">
            <w:pPr>
              <w:widowControl w:val="0"/>
              <w:autoSpaceDE w:val="0"/>
              <w:autoSpaceDN w:val="0"/>
              <w:adjustRightInd w:val="0"/>
              <w:spacing w:after="60"/>
              <w:ind w:left="119" w:right="6"/>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B41D47E" w14:textId="77777777" w:rsidR="0000405E" w:rsidRPr="00A50546" w:rsidRDefault="0000405E" w:rsidP="0000405E">
            <w:pPr>
              <w:widowControl w:val="0"/>
              <w:autoSpaceDE w:val="0"/>
              <w:autoSpaceDN w:val="0"/>
              <w:adjustRightInd w:val="0"/>
              <w:spacing w:after="60"/>
              <w:ind w:left="122" w:right="1"/>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781B917" w14:textId="77777777" w:rsidR="0000405E" w:rsidRPr="00A50546" w:rsidRDefault="0000405E" w:rsidP="0000405E">
            <w:pPr>
              <w:widowControl w:val="0"/>
              <w:autoSpaceDE w:val="0"/>
              <w:autoSpaceDN w:val="0"/>
              <w:adjustRightInd w:val="0"/>
              <w:spacing w:after="60"/>
              <w:ind w:left="127"/>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r>
      <w:tr w:rsidR="0000405E" w:rsidRPr="00A50546" w14:paraId="637092EA" w14:textId="77777777" w:rsidTr="0000405E">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25FEBA7" w14:textId="77777777" w:rsidR="0000405E" w:rsidRPr="00A50546" w:rsidRDefault="0000405E" w:rsidP="0000405E">
            <w:pPr>
              <w:widowControl w:val="0"/>
              <w:autoSpaceDE w:val="0"/>
              <w:autoSpaceDN w:val="0"/>
              <w:adjustRightInd w:val="0"/>
              <w:spacing w:after="60"/>
              <w:ind w:left="118"/>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4E0602C" w14:textId="77777777" w:rsidR="0000405E" w:rsidRPr="00A50546" w:rsidRDefault="0000405E" w:rsidP="0000405E">
            <w:pPr>
              <w:widowControl w:val="0"/>
              <w:autoSpaceDE w:val="0"/>
              <w:autoSpaceDN w:val="0"/>
              <w:adjustRightInd w:val="0"/>
              <w:spacing w:after="60"/>
              <w:ind w:left="133"/>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ED67797" w14:textId="77777777" w:rsidR="0000405E" w:rsidRPr="00A50546" w:rsidRDefault="0000405E" w:rsidP="0000405E">
            <w:pPr>
              <w:widowControl w:val="0"/>
              <w:autoSpaceDE w:val="0"/>
              <w:autoSpaceDN w:val="0"/>
              <w:adjustRightInd w:val="0"/>
              <w:spacing w:after="60"/>
              <w:ind w:left="119" w:right="6"/>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4B69C25" w14:textId="77777777" w:rsidR="0000405E" w:rsidRPr="00A50546" w:rsidRDefault="0000405E" w:rsidP="0000405E">
            <w:pPr>
              <w:widowControl w:val="0"/>
              <w:autoSpaceDE w:val="0"/>
              <w:autoSpaceDN w:val="0"/>
              <w:adjustRightInd w:val="0"/>
              <w:spacing w:after="60"/>
              <w:ind w:left="122" w:right="1"/>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C910B6F" w14:textId="77777777" w:rsidR="0000405E" w:rsidRPr="00A50546" w:rsidRDefault="0000405E" w:rsidP="0000405E">
            <w:pPr>
              <w:widowControl w:val="0"/>
              <w:autoSpaceDE w:val="0"/>
              <w:autoSpaceDN w:val="0"/>
              <w:adjustRightInd w:val="0"/>
              <w:spacing w:after="60"/>
              <w:ind w:left="127"/>
              <w:rPr>
                <w:rFonts w:ascii="Arial" w:hAnsi="Arial" w:cs="Arial"/>
                <w:sz w:val="24"/>
                <w:szCs w:val="24"/>
              </w:rPr>
            </w:pP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r w:rsidRPr="00A50546">
              <w:rPr>
                <w:rFonts w:ascii="Arial" w:hAnsi="Arial" w:cs="Arial"/>
                <w:b/>
                <w:bCs/>
                <w:color w:val="000000"/>
              </w:rPr>
              <w:t> </w:t>
            </w:r>
          </w:p>
        </w:tc>
      </w:tr>
    </w:tbl>
    <w:p w14:paraId="70C102EE"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p>
    <w:p w14:paraId="379A6231" w14:textId="77777777" w:rsidR="0000405E" w:rsidRPr="00A50546" w:rsidRDefault="0000405E" w:rsidP="0000405E">
      <w:pPr>
        <w:widowControl w:val="0"/>
        <w:autoSpaceDE w:val="0"/>
        <w:autoSpaceDN w:val="0"/>
        <w:adjustRightInd w:val="0"/>
        <w:spacing w:after="200" w:line="276" w:lineRule="auto"/>
        <w:ind w:left="120" w:right="114"/>
        <w:rPr>
          <w:rFonts w:ascii="Arial" w:hAnsi="Arial" w:cs="Arial"/>
          <w:sz w:val="24"/>
          <w:szCs w:val="24"/>
        </w:rPr>
      </w:pPr>
    </w:p>
    <w:p w14:paraId="38B5C3D9" w14:textId="77777777" w:rsidR="0000405E" w:rsidRDefault="0000405E" w:rsidP="0000405E"/>
    <w:p w14:paraId="302731B3" w14:textId="77777777" w:rsidR="0000405E" w:rsidRDefault="0000405E" w:rsidP="0000405E">
      <w:pPr>
        <w:sectPr w:rsidR="0000405E">
          <w:headerReference w:type="default" r:id="rId37"/>
          <w:pgSz w:w="11906" w:h="16838"/>
          <w:pgMar w:top="1440" w:right="1440" w:bottom="1440" w:left="1440" w:header="708" w:footer="708" w:gutter="0"/>
          <w:cols w:space="708"/>
          <w:docGrid w:linePitch="360"/>
        </w:sectPr>
      </w:pPr>
    </w:p>
    <w:p w14:paraId="6AAA8002" w14:textId="77777777" w:rsidR="0000405E" w:rsidRPr="00A50546" w:rsidRDefault="0000405E" w:rsidP="0000405E">
      <w:pPr>
        <w:pStyle w:val="Heading1"/>
        <w:rPr>
          <w:rFonts w:ascii="Arial" w:hAnsi="Arial" w:cs="Arial"/>
          <w:sz w:val="28"/>
          <w:szCs w:val="28"/>
        </w:rPr>
      </w:pPr>
      <w:bookmarkStart w:id="601" w:name="_Toc501022446_10_9"/>
      <w:bookmarkStart w:id="602" w:name="_Toc95202041"/>
      <w:r w:rsidRPr="00A50546">
        <w:rPr>
          <w:rFonts w:ascii="Arial" w:hAnsi="Arial" w:cs="Arial"/>
          <w:sz w:val="28"/>
          <w:szCs w:val="28"/>
        </w:rPr>
        <w:lastRenderedPageBreak/>
        <w:t>Schedule 8 - Acceptance Procedure (i.a.w. condition 28)</w:t>
      </w:r>
      <w:bookmarkEnd w:id="601"/>
      <w:bookmarkEnd w:id="602"/>
    </w:p>
    <w:p w14:paraId="29FDC0B8"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603" w:name="#_Toc422462861"/>
      <w:bookmarkEnd w:id="603"/>
    </w:p>
    <w:p w14:paraId="06D70D37"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604" w:name="#_Toc402273358"/>
      <w:bookmarkEnd w:id="604"/>
      <w:r w:rsidRPr="00A50546">
        <w:rPr>
          <w:rFonts w:ascii="Arial" w:hAnsi="Arial" w:cs="Arial"/>
          <w:sz w:val="24"/>
          <w:szCs w:val="24"/>
        </w:rPr>
        <w:t>The Acceptance Criteria for Contractor Deliverables shall be specified in Schedule 9 – Statement of Requirements, and in accordance with Contract SACC/00090 Terms and Conditions, and associated Schedules.</w:t>
      </w:r>
    </w:p>
    <w:p w14:paraId="0322BD91" w14:textId="77777777" w:rsidR="0000405E" w:rsidRPr="00A50546" w:rsidRDefault="0000405E" w:rsidP="0000405E">
      <w:pPr>
        <w:widowControl w:val="0"/>
        <w:autoSpaceDE w:val="0"/>
        <w:autoSpaceDN w:val="0"/>
        <w:adjustRightInd w:val="0"/>
        <w:ind w:left="120"/>
        <w:rPr>
          <w:rFonts w:ascii="Arial" w:hAnsi="Arial" w:cs="Arial"/>
          <w:sz w:val="24"/>
          <w:szCs w:val="24"/>
        </w:rPr>
      </w:pPr>
      <w:bookmarkStart w:id="605" w:name="#_Toc375205563"/>
      <w:bookmarkEnd w:id="605"/>
    </w:p>
    <w:p w14:paraId="66CF1B32" w14:textId="77777777" w:rsidR="0000405E" w:rsidRDefault="0000405E" w:rsidP="0000405E"/>
    <w:p w14:paraId="32533DDC" w14:textId="77777777" w:rsidR="0000405E" w:rsidRDefault="0000405E" w:rsidP="0000405E"/>
    <w:p w14:paraId="4DB47702" w14:textId="77777777" w:rsidR="0000405E" w:rsidRDefault="0000405E">
      <w:pPr>
        <w:sectPr w:rsidR="0000405E">
          <w:headerReference w:type="default" r:id="rId38"/>
          <w:pgSz w:w="11906" w:h="16838"/>
          <w:pgMar w:top="1440" w:right="1440" w:bottom="1440" w:left="1440" w:header="708" w:footer="708" w:gutter="0"/>
          <w:cols w:space="708"/>
          <w:docGrid w:linePitch="360"/>
        </w:sectPr>
      </w:pPr>
    </w:p>
    <w:p w14:paraId="1F4663D1" w14:textId="77777777" w:rsidR="0000405E" w:rsidRPr="00A50546" w:rsidRDefault="0000405E" w:rsidP="0000405E">
      <w:pPr>
        <w:widowControl w:val="0"/>
        <w:autoSpaceDE w:val="0"/>
        <w:autoSpaceDN w:val="0"/>
        <w:adjustRightInd w:val="0"/>
        <w:spacing w:after="60"/>
        <w:ind w:left="120"/>
        <w:rPr>
          <w:rFonts w:ascii="Arial" w:hAnsi="Arial" w:cs="Arial"/>
          <w:color w:val="000000"/>
        </w:rPr>
      </w:pPr>
    </w:p>
    <w:p w14:paraId="6A700577" w14:textId="77777777" w:rsidR="0000405E" w:rsidRPr="00A50546" w:rsidRDefault="0000405E" w:rsidP="0000405E">
      <w:pPr>
        <w:widowControl w:val="0"/>
        <w:autoSpaceDE w:val="0"/>
        <w:autoSpaceDN w:val="0"/>
        <w:adjustRightInd w:val="0"/>
        <w:spacing w:after="60"/>
        <w:ind w:left="120"/>
        <w:rPr>
          <w:rFonts w:ascii="Arial" w:hAnsi="Arial" w:cs="Arial"/>
          <w:color w:val="000000"/>
        </w:rPr>
      </w:pPr>
    </w:p>
    <w:p w14:paraId="668E9D70" w14:textId="77777777" w:rsidR="0000405E" w:rsidRPr="00A50546" w:rsidRDefault="0000405E" w:rsidP="0000405E">
      <w:pPr>
        <w:widowControl w:val="0"/>
        <w:autoSpaceDE w:val="0"/>
        <w:autoSpaceDN w:val="0"/>
        <w:adjustRightInd w:val="0"/>
        <w:spacing w:after="60"/>
        <w:ind w:left="120"/>
        <w:rPr>
          <w:rFonts w:ascii="Arial" w:hAnsi="Arial" w:cs="Arial"/>
          <w:color w:val="000000"/>
        </w:rPr>
      </w:pPr>
      <w:r>
        <w:rPr>
          <w:noProof/>
        </w:rPr>
        <w:drawing>
          <wp:anchor distT="0" distB="0" distL="114300" distR="114300" simplePos="0" relativeHeight="251659264" behindDoc="0" locked="0" layoutInCell="1" allowOverlap="0" wp14:anchorId="16576CFE" wp14:editId="32FD1388">
            <wp:simplePos x="0" y="0"/>
            <wp:positionH relativeFrom="margin">
              <wp:posOffset>0</wp:posOffset>
            </wp:positionH>
            <wp:positionV relativeFrom="paragraph">
              <wp:posOffset>203200</wp:posOffset>
            </wp:positionV>
            <wp:extent cx="2995295" cy="1143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95295" cy="1143000"/>
                    </a:xfrm>
                    <a:prstGeom prst="rect">
                      <a:avLst/>
                    </a:prstGeom>
                    <a:noFill/>
                  </pic:spPr>
                </pic:pic>
              </a:graphicData>
            </a:graphic>
            <wp14:sizeRelH relativeFrom="page">
              <wp14:pctWidth>0</wp14:pctWidth>
            </wp14:sizeRelH>
            <wp14:sizeRelV relativeFrom="page">
              <wp14:pctHeight>0</wp14:pctHeight>
            </wp14:sizeRelV>
          </wp:anchor>
        </w:drawing>
      </w:r>
    </w:p>
    <w:p w14:paraId="083AD185" w14:textId="77777777" w:rsidR="0000405E" w:rsidRPr="00A50546" w:rsidRDefault="0000405E" w:rsidP="0000405E">
      <w:pPr>
        <w:widowControl w:val="0"/>
        <w:autoSpaceDE w:val="0"/>
        <w:autoSpaceDN w:val="0"/>
        <w:adjustRightInd w:val="0"/>
        <w:spacing w:after="60"/>
        <w:ind w:left="120"/>
        <w:rPr>
          <w:rFonts w:ascii="Arial" w:hAnsi="Arial" w:cs="Arial"/>
          <w:color w:val="000000"/>
        </w:rPr>
      </w:pPr>
    </w:p>
    <w:p w14:paraId="53848A25" w14:textId="77777777" w:rsidR="0000405E" w:rsidRPr="00A50546" w:rsidRDefault="0000405E" w:rsidP="0000405E">
      <w:pPr>
        <w:widowControl w:val="0"/>
        <w:autoSpaceDE w:val="0"/>
        <w:autoSpaceDN w:val="0"/>
        <w:adjustRightInd w:val="0"/>
        <w:ind w:left="120"/>
        <w:rPr>
          <w:rFonts w:ascii="Arial" w:hAnsi="Arial" w:cs="Arial"/>
          <w:color w:val="000000"/>
        </w:rPr>
      </w:pPr>
      <w:bookmarkStart w:id="606" w:name="#SC9"/>
      <w:bookmarkEnd w:id="606"/>
    </w:p>
    <w:p w14:paraId="1EB49B70" w14:textId="77777777" w:rsidR="0000405E" w:rsidRDefault="0000405E" w:rsidP="0000405E">
      <w:pPr>
        <w:widowControl w:val="0"/>
        <w:autoSpaceDE w:val="0"/>
        <w:autoSpaceDN w:val="0"/>
        <w:adjustRightInd w:val="0"/>
        <w:ind w:left="120"/>
        <w:rPr>
          <w:rFonts w:ascii="Arial" w:hAnsi="Arial" w:cs="Arial"/>
          <w:b/>
          <w:bCs/>
          <w:color w:val="000000"/>
          <w:sz w:val="28"/>
          <w:szCs w:val="28"/>
        </w:rPr>
      </w:pPr>
    </w:p>
    <w:p w14:paraId="11BBE40B" w14:textId="77777777" w:rsidR="0000405E" w:rsidRDefault="0000405E" w:rsidP="0000405E">
      <w:pPr>
        <w:widowControl w:val="0"/>
        <w:autoSpaceDE w:val="0"/>
        <w:autoSpaceDN w:val="0"/>
        <w:adjustRightInd w:val="0"/>
        <w:ind w:left="120"/>
        <w:rPr>
          <w:rFonts w:ascii="Arial" w:hAnsi="Arial" w:cs="Arial"/>
          <w:b/>
          <w:bCs/>
          <w:color w:val="000000"/>
          <w:sz w:val="28"/>
          <w:szCs w:val="28"/>
        </w:rPr>
      </w:pPr>
    </w:p>
    <w:p w14:paraId="702830FE" w14:textId="77777777" w:rsidR="0000405E" w:rsidRDefault="0000405E" w:rsidP="0000405E">
      <w:pPr>
        <w:widowControl w:val="0"/>
        <w:autoSpaceDE w:val="0"/>
        <w:autoSpaceDN w:val="0"/>
        <w:adjustRightInd w:val="0"/>
        <w:ind w:left="120"/>
        <w:rPr>
          <w:rFonts w:ascii="Arial" w:hAnsi="Arial" w:cs="Arial"/>
          <w:b/>
          <w:bCs/>
          <w:color w:val="000000"/>
          <w:sz w:val="28"/>
          <w:szCs w:val="28"/>
        </w:rPr>
      </w:pPr>
    </w:p>
    <w:p w14:paraId="50EC668D" w14:textId="77777777" w:rsidR="0000405E" w:rsidRDefault="0000405E" w:rsidP="0000405E">
      <w:pPr>
        <w:widowControl w:val="0"/>
        <w:autoSpaceDE w:val="0"/>
        <w:autoSpaceDN w:val="0"/>
        <w:adjustRightInd w:val="0"/>
        <w:ind w:left="120"/>
        <w:rPr>
          <w:rFonts w:ascii="Arial" w:hAnsi="Arial" w:cs="Arial"/>
          <w:b/>
          <w:bCs/>
          <w:color w:val="000000"/>
          <w:sz w:val="28"/>
          <w:szCs w:val="28"/>
        </w:rPr>
      </w:pPr>
    </w:p>
    <w:p w14:paraId="182706D1" w14:textId="77777777" w:rsidR="0000405E" w:rsidRPr="00C83FF1" w:rsidRDefault="0000405E" w:rsidP="0000405E">
      <w:pPr>
        <w:widowControl w:val="0"/>
        <w:autoSpaceDE w:val="0"/>
        <w:autoSpaceDN w:val="0"/>
        <w:adjustRightInd w:val="0"/>
        <w:ind w:left="120"/>
        <w:rPr>
          <w:rFonts w:ascii="Arial" w:hAnsi="Arial" w:cs="Arial"/>
          <w:b/>
          <w:bCs/>
          <w:color w:val="000000"/>
          <w:sz w:val="28"/>
          <w:szCs w:val="28"/>
        </w:rPr>
      </w:pPr>
      <w:r w:rsidRPr="00C83FF1">
        <w:rPr>
          <w:rFonts w:ascii="Arial" w:hAnsi="Arial" w:cs="Arial"/>
          <w:b/>
          <w:bCs/>
          <w:color w:val="000000"/>
          <w:sz w:val="28"/>
          <w:szCs w:val="28"/>
        </w:rPr>
        <w:t>SACC DT</w:t>
      </w:r>
    </w:p>
    <w:p w14:paraId="2C3D405E" w14:textId="77777777" w:rsidR="0000405E" w:rsidRPr="00C83FF1" w:rsidRDefault="0000405E" w:rsidP="0000405E">
      <w:pPr>
        <w:widowControl w:val="0"/>
        <w:autoSpaceDE w:val="0"/>
        <w:autoSpaceDN w:val="0"/>
        <w:adjustRightInd w:val="0"/>
        <w:ind w:left="120"/>
        <w:rPr>
          <w:rFonts w:ascii="Arial" w:hAnsi="Arial" w:cs="Arial"/>
          <w:b/>
          <w:bCs/>
          <w:color w:val="000000"/>
          <w:sz w:val="28"/>
          <w:szCs w:val="28"/>
        </w:rPr>
      </w:pPr>
    </w:p>
    <w:p w14:paraId="44DB11B7" w14:textId="77777777" w:rsidR="0000405E" w:rsidRDefault="0000405E" w:rsidP="0000405E">
      <w:pPr>
        <w:widowControl w:val="0"/>
        <w:autoSpaceDE w:val="0"/>
        <w:autoSpaceDN w:val="0"/>
        <w:adjustRightInd w:val="0"/>
        <w:ind w:left="120"/>
        <w:rPr>
          <w:rFonts w:ascii="Arial" w:hAnsi="Arial" w:cs="Arial"/>
          <w:b/>
          <w:bCs/>
          <w:color w:val="000000"/>
          <w:sz w:val="28"/>
          <w:szCs w:val="28"/>
        </w:rPr>
      </w:pPr>
    </w:p>
    <w:p w14:paraId="234382D5" w14:textId="77777777" w:rsidR="0000405E" w:rsidRPr="00C83FF1" w:rsidRDefault="0000405E" w:rsidP="0000405E">
      <w:pPr>
        <w:widowControl w:val="0"/>
        <w:autoSpaceDE w:val="0"/>
        <w:autoSpaceDN w:val="0"/>
        <w:adjustRightInd w:val="0"/>
        <w:ind w:left="120"/>
        <w:rPr>
          <w:rFonts w:ascii="Arial" w:hAnsi="Arial" w:cs="Arial"/>
          <w:b/>
          <w:bCs/>
          <w:color w:val="000000"/>
          <w:sz w:val="28"/>
          <w:szCs w:val="28"/>
        </w:rPr>
      </w:pPr>
    </w:p>
    <w:p w14:paraId="6FFEE7B0" w14:textId="77777777" w:rsidR="0000405E" w:rsidRPr="00C83FF1" w:rsidRDefault="0000405E" w:rsidP="0000405E">
      <w:pPr>
        <w:pStyle w:val="Heading1"/>
        <w:jc w:val="center"/>
        <w:rPr>
          <w:rFonts w:ascii="Arial" w:hAnsi="Arial" w:cs="Arial"/>
        </w:rPr>
      </w:pPr>
      <w:bookmarkStart w:id="607" w:name="_Toc94805817"/>
      <w:bookmarkStart w:id="608" w:name="_Toc95202042"/>
      <w:r w:rsidRPr="00C83FF1">
        <w:rPr>
          <w:rFonts w:ascii="Arial" w:hAnsi="Arial" w:cs="Arial"/>
        </w:rPr>
        <w:t>Schedule 9 – Statement of Requirements</w:t>
      </w:r>
      <w:bookmarkEnd w:id="607"/>
      <w:bookmarkEnd w:id="608"/>
    </w:p>
    <w:p w14:paraId="210B41A0" w14:textId="77777777" w:rsidR="0000405E" w:rsidRPr="00C83FF1" w:rsidRDefault="0000405E" w:rsidP="0000405E">
      <w:pPr>
        <w:widowControl w:val="0"/>
        <w:autoSpaceDE w:val="0"/>
        <w:autoSpaceDN w:val="0"/>
        <w:adjustRightInd w:val="0"/>
        <w:ind w:left="120"/>
        <w:jc w:val="center"/>
        <w:rPr>
          <w:rFonts w:ascii="Arial" w:hAnsi="Arial" w:cs="Arial"/>
          <w:b/>
          <w:bCs/>
          <w:color w:val="000000"/>
          <w:sz w:val="28"/>
          <w:szCs w:val="28"/>
        </w:rPr>
      </w:pPr>
      <w:r w:rsidRPr="00C83FF1">
        <w:rPr>
          <w:rFonts w:ascii="Arial" w:hAnsi="Arial" w:cs="Arial"/>
          <w:b/>
          <w:bCs/>
          <w:color w:val="000000"/>
          <w:sz w:val="28"/>
          <w:szCs w:val="28"/>
        </w:rPr>
        <w:t>Provision of Battlefield Operations Support System (BOSS) and In Service Support</w:t>
      </w:r>
    </w:p>
    <w:p w14:paraId="47E1662D" w14:textId="77777777" w:rsidR="0000405E" w:rsidRPr="00C83FF1" w:rsidRDefault="0000405E" w:rsidP="0000405E">
      <w:pPr>
        <w:widowControl w:val="0"/>
        <w:autoSpaceDE w:val="0"/>
        <w:autoSpaceDN w:val="0"/>
        <w:adjustRightInd w:val="0"/>
        <w:ind w:left="120"/>
        <w:jc w:val="center"/>
        <w:rPr>
          <w:rFonts w:ascii="Arial" w:hAnsi="Arial" w:cs="Arial"/>
          <w:b/>
          <w:bCs/>
          <w:color w:val="000000"/>
          <w:sz w:val="28"/>
          <w:szCs w:val="28"/>
        </w:rPr>
      </w:pPr>
    </w:p>
    <w:p w14:paraId="00A7DF4E" w14:textId="226EF0D7" w:rsidR="0068254A" w:rsidRDefault="0068254A" w:rsidP="0000405E">
      <w:pPr>
        <w:widowControl w:val="0"/>
        <w:autoSpaceDE w:val="0"/>
        <w:autoSpaceDN w:val="0"/>
        <w:adjustRightInd w:val="0"/>
        <w:ind w:left="120"/>
        <w:jc w:val="center"/>
        <w:rPr>
          <w:rFonts w:ascii="Arial" w:hAnsi="Arial" w:cs="Arial"/>
          <w:b/>
          <w:bCs/>
          <w:color w:val="000000"/>
          <w:sz w:val="28"/>
          <w:szCs w:val="28"/>
        </w:rPr>
      </w:pPr>
      <w:r>
        <w:rPr>
          <w:rFonts w:ascii="Arial" w:hAnsi="Arial" w:cs="Arial"/>
          <w:highlight w:val="yellow"/>
        </w:rPr>
        <w:t xml:space="preserve">Redacted in full </w:t>
      </w:r>
      <w:r>
        <w:rPr>
          <w:rFonts w:ascii="Arial" w:hAnsi="Arial" w:cs="Arial"/>
          <w:color w:val="FFFFFF"/>
          <w:highlight w:val="black"/>
        </w:rPr>
        <w:t>Under FOIA, Section 43, Commercial Interests</w:t>
      </w:r>
    </w:p>
    <w:p w14:paraId="0B651630" w14:textId="77777777" w:rsidR="0000405E" w:rsidRDefault="0000405E">
      <w:pPr>
        <w:sectPr w:rsidR="0000405E" w:rsidSect="004636BF">
          <w:headerReference w:type="default" r:id="rId40"/>
          <w:pgSz w:w="11906" w:h="16838"/>
          <w:pgMar w:top="1440" w:right="1440" w:bottom="1440" w:left="1440" w:header="708" w:footer="708" w:gutter="0"/>
          <w:cols w:space="708"/>
          <w:docGrid w:linePitch="360"/>
        </w:sectPr>
      </w:pPr>
    </w:p>
    <w:p w14:paraId="06062758" w14:textId="77777777" w:rsidR="0000405E" w:rsidRPr="00A50546" w:rsidRDefault="0000405E" w:rsidP="0000405E">
      <w:pPr>
        <w:pStyle w:val="Heading1"/>
        <w:rPr>
          <w:rFonts w:ascii="Arial" w:hAnsi="Arial" w:cs="Arial"/>
          <w:b w:val="0"/>
          <w:bCs w:val="0"/>
          <w:color w:val="000000"/>
        </w:rPr>
      </w:pPr>
      <w:bookmarkStart w:id="609" w:name="_Toc95202051"/>
      <w:r w:rsidRPr="00A50546">
        <w:rPr>
          <w:rFonts w:ascii="Arial" w:hAnsi="Arial" w:cs="Arial"/>
          <w:sz w:val="28"/>
          <w:szCs w:val="28"/>
        </w:rPr>
        <w:lastRenderedPageBreak/>
        <w:t>Schedule 10 – List of Key Personnel</w:t>
      </w:r>
      <w:bookmarkEnd w:id="609"/>
    </w:p>
    <w:p w14:paraId="5FF73109" w14:textId="77777777" w:rsidR="0000405E" w:rsidRDefault="0000405E" w:rsidP="0000405E"/>
    <w:tbl>
      <w:tblPr>
        <w:tblpPr w:leftFromText="180" w:rightFromText="180" w:vertAnchor="page" w:horzAnchor="margin" w:tblpY="3358"/>
        <w:tblW w:w="9234" w:type="dxa"/>
        <w:tblLayout w:type="fixed"/>
        <w:tblCellMar>
          <w:left w:w="0" w:type="dxa"/>
          <w:right w:w="0" w:type="dxa"/>
        </w:tblCellMar>
        <w:tblLook w:val="0000" w:firstRow="0" w:lastRow="0" w:firstColumn="0" w:lastColumn="0" w:noHBand="0" w:noVBand="0"/>
      </w:tblPr>
      <w:tblGrid>
        <w:gridCol w:w="4556"/>
        <w:gridCol w:w="4678"/>
      </w:tblGrid>
      <w:tr w:rsidR="0000405E" w:rsidRPr="00A50546" w14:paraId="4F2E7FC8" w14:textId="77777777" w:rsidTr="0000405E">
        <w:tc>
          <w:tcPr>
            <w:tcW w:w="4556" w:type="dxa"/>
            <w:tcBorders>
              <w:top w:val="single" w:sz="8" w:space="0" w:color="000000"/>
              <w:left w:val="single" w:sz="8" w:space="0" w:color="000000"/>
              <w:bottom w:val="single" w:sz="8" w:space="0" w:color="000000"/>
              <w:right w:val="single" w:sz="8" w:space="0" w:color="000000"/>
            </w:tcBorders>
            <w:shd w:val="clear" w:color="auto" w:fill="BDD6EE"/>
          </w:tcPr>
          <w:p w14:paraId="5872FEA1" w14:textId="77777777" w:rsidR="0000405E" w:rsidRPr="00A50546" w:rsidRDefault="0000405E" w:rsidP="0000405E">
            <w:pPr>
              <w:widowControl w:val="0"/>
              <w:autoSpaceDE w:val="0"/>
              <w:autoSpaceDN w:val="0"/>
              <w:adjustRightInd w:val="0"/>
              <w:spacing w:after="60"/>
              <w:ind w:left="118" w:right="10"/>
              <w:jc w:val="center"/>
              <w:rPr>
                <w:rFonts w:ascii="Arial" w:hAnsi="Arial" w:cs="Arial"/>
                <w:sz w:val="24"/>
                <w:szCs w:val="24"/>
              </w:rPr>
            </w:pPr>
            <w:r w:rsidRPr="00A50546">
              <w:rPr>
                <w:rFonts w:ascii="Arial" w:hAnsi="Arial" w:cs="Arial"/>
                <w:b/>
                <w:bCs/>
                <w:color w:val="000000"/>
              </w:rPr>
              <w:t xml:space="preserve">Name </w:t>
            </w:r>
          </w:p>
        </w:tc>
        <w:tc>
          <w:tcPr>
            <w:tcW w:w="4678" w:type="dxa"/>
            <w:tcBorders>
              <w:top w:val="single" w:sz="8" w:space="0" w:color="000000"/>
              <w:left w:val="single" w:sz="8" w:space="0" w:color="000000"/>
              <w:bottom w:val="single" w:sz="8" w:space="0" w:color="000000"/>
              <w:right w:val="single" w:sz="8" w:space="0" w:color="000000"/>
            </w:tcBorders>
            <w:shd w:val="clear" w:color="auto" w:fill="BDD6EE"/>
          </w:tcPr>
          <w:p w14:paraId="4E9F4532" w14:textId="77777777" w:rsidR="0000405E" w:rsidRPr="00A50546" w:rsidRDefault="0000405E" w:rsidP="0000405E">
            <w:pPr>
              <w:widowControl w:val="0"/>
              <w:autoSpaceDE w:val="0"/>
              <w:autoSpaceDN w:val="0"/>
              <w:adjustRightInd w:val="0"/>
              <w:spacing w:after="60"/>
              <w:ind w:left="118" w:right="10"/>
              <w:jc w:val="center"/>
              <w:rPr>
                <w:rFonts w:ascii="Arial" w:hAnsi="Arial" w:cs="Arial"/>
                <w:sz w:val="24"/>
                <w:szCs w:val="24"/>
              </w:rPr>
            </w:pPr>
            <w:r w:rsidRPr="00A50546">
              <w:rPr>
                <w:rFonts w:ascii="Arial" w:hAnsi="Arial" w:cs="Arial"/>
                <w:b/>
                <w:bCs/>
                <w:color w:val="000000"/>
              </w:rPr>
              <w:t xml:space="preserve">Role </w:t>
            </w:r>
          </w:p>
        </w:tc>
      </w:tr>
      <w:tr w:rsidR="0000405E" w:rsidRPr="00A50546" w14:paraId="26904E43" w14:textId="77777777" w:rsidTr="0000405E">
        <w:tc>
          <w:tcPr>
            <w:tcW w:w="4556" w:type="dxa"/>
            <w:tcBorders>
              <w:top w:val="single" w:sz="8" w:space="0" w:color="000000"/>
              <w:left w:val="single" w:sz="8" w:space="0" w:color="000000"/>
              <w:bottom w:val="single" w:sz="8" w:space="0" w:color="000000"/>
              <w:right w:val="single" w:sz="8" w:space="0" w:color="000000"/>
            </w:tcBorders>
            <w:shd w:val="clear" w:color="auto" w:fill="FFFFFF"/>
          </w:tcPr>
          <w:p w14:paraId="45E8F5B8" w14:textId="0C641852" w:rsidR="0000405E" w:rsidRPr="00A50546" w:rsidRDefault="00387924" w:rsidP="0000405E">
            <w:pPr>
              <w:widowControl w:val="0"/>
              <w:autoSpaceDE w:val="0"/>
              <w:autoSpaceDN w:val="0"/>
              <w:adjustRightInd w:val="0"/>
              <w:ind w:left="118" w:right="10"/>
              <w:rPr>
                <w:rFonts w:ascii="Arial" w:hAnsi="Arial" w:cs="Arial"/>
                <w:sz w:val="24"/>
                <w:szCs w:val="24"/>
              </w:rPr>
            </w:pPr>
            <w:r w:rsidRPr="00665A0D">
              <w:rPr>
                <w:rFonts w:ascii="Arial" w:eastAsia="Times New Roman" w:hAnsi="Arial" w:cs="Arial"/>
                <w:b/>
                <w:sz w:val="16"/>
                <w:szCs w:val="16"/>
                <w:highlight w:val="yellow"/>
              </w:rPr>
              <w:t xml:space="preserve">REDACTED </w:t>
            </w:r>
            <w:r w:rsidRPr="00665A0D">
              <w:rPr>
                <w:rFonts w:ascii="Arial" w:eastAsia="Times New Roman" w:hAnsi="Arial" w:cs="Arial"/>
                <w:b/>
                <w:color w:val="FFFFFF" w:themeColor="background1"/>
                <w:sz w:val="16"/>
                <w:szCs w:val="16"/>
                <w:highlight w:val="black"/>
              </w:rPr>
              <w:t>Under FOIA, Section 40, Personal Information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15277A6C" w14:textId="77777777" w:rsidR="0000405E" w:rsidRPr="00A50546" w:rsidRDefault="0000405E" w:rsidP="0000405E">
            <w:pPr>
              <w:widowControl w:val="0"/>
              <w:autoSpaceDE w:val="0"/>
              <w:autoSpaceDN w:val="0"/>
              <w:adjustRightInd w:val="0"/>
              <w:ind w:left="118" w:right="10"/>
              <w:jc w:val="center"/>
              <w:rPr>
                <w:rFonts w:ascii="Arial" w:hAnsi="Arial" w:cs="Arial"/>
                <w:sz w:val="24"/>
                <w:szCs w:val="24"/>
              </w:rPr>
            </w:pPr>
            <w:r w:rsidRPr="00B56C2E">
              <w:rPr>
                <w:rFonts w:ascii="Arial" w:hAnsi="Arial" w:cs="Arial"/>
                <w:sz w:val="24"/>
                <w:szCs w:val="24"/>
              </w:rPr>
              <w:t xml:space="preserve">Sr. Director, Sales Development &amp; Operations                                    </w:t>
            </w:r>
          </w:p>
        </w:tc>
      </w:tr>
      <w:tr w:rsidR="0000405E" w:rsidRPr="00A50546" w14:paraId="1ED5484D" w14:textId="77777777" w:rsidTr="0000405E">
        <w:tc>
          <w:tcPr>
            <w:tcW w:w="4556" w:type="dxa"/>
            <w:tcBorders>
              <w:top w:val="single" w:sz="8" w:space="0" w:color="000000"/>
              <w:left w:val="single" w:sz="8" w:space="0" w:color="000000"/>
              <w:bottom w:val="single" w:sz="8" w:space="0" w:color="000000"/>
              <w:right w:val="single" w:sz="8" w:space="0" w:color="000000"/>
            </w:tcBorders>
            <w:shd w:val="clear" w:color="auto" w:fill="FFFFFF"/>
          </w:tcPr>
          <w:p w14:paraId="09172FB1" w14:textId="344C3DBE" w:rsidR="0000405E" w:rsidRPr="00A50546" w:rsidRDefault="00387924" w:rsidP="0000405E">
            <w:pPr>
              <w:widowControl w:val="0"/>
              <w:autoSpaceDE w:val="0"/>
              <w:autoSpaceDN w:val="0"/>
              <w:adjustRightInd w:val="0"/>
              <w:ind w:left="118" w:right="10"/>
              <w:rPr>
                <w:rFonts w:ascii="Arial" w:hAnsi="Arial" w:cs="Arial"/>
                <w:sz w:val="24"/>
                <w:szCs w:val="24"/>
              </w:rPr>
            </w:pPr>
            <w:r w:rsidRPr="00665A0D">
              <w:rPr>
                <w:rFonts w:ascii="Arial" w:eastAsia="Times New Roman" w:hAnsi="Arial" w:cs="Arial"/>
                <w:b/>
                <w:sz w:val="16"/>
                <w:szCs w:val="16"/>
                <w:highlight w:val="yellow"/>
              </w:rPr>
              <w:t xml:space="preserve">REDACTED </w:t>
            </w:r>
            <w:r w:rsidRPr="00665A0D">
              <w:rPr>
                <w:rFonts w:ascii="Arial" w:eastAsia="Times New Roman" w:hAnsi="Arial" w:cs="Arial"/>
                <w:b/>
                <w:color w:val="FFFFFF" w:themeColor="background1"/>
                <w:sz w:val="16"/>
                <w:szCs w:val="16"/>
                <w:highlight w:val="black"/>
              </w:rPr>
              <w:t>Under FOIA, Section 40, Personal Information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598D5A7D" w14:textId="77777777" w:rsidR="0000405E" w:rsidRPr="00A50546" w:rsidRDefault="0000405E" w:rsidP="0000405E">
            <w:pPr>
              <w:widowControl w:val="0"/>
              <w:autoSpaceDE w:val="0"/>
              <w:autoSpaceDN w:val="0"/>
              <w:adjustRightInd w:val="0"/>
              <w:ind w:left="118" w:right="10"/>
              <w:jc w:val="center"/>
              <w:rPr>
                <w:rFonts w:ascii="Arial" w:hAnsi="Arial" w:cs="Arial"/>
                <w:sz w:val="24"/>
                <w:szCs w:val="24"/>
              </w:rPr>
            </w:pPr>
            <w:r w:rsidRPr="00B56C2E">
              <w:rPr>
                <w:rFonts w:ascii="Arial" w:hAnsi="Arial" w:cs="Arial"/>
                <w:sz w:val="24"/>
                <w:szCs w:val="24"/>
              </w:rPr>
              <w:t xml:space="preserve">Manager, Contracts                                                                                            </w:t>
            </w:r>
          </w:p>
        </w:tc>
      </w:tr>
      <w:tr w:rsidR="0000405E" w:rsidRPr="00A50546" w14:paraId="77EE02C3" w14:textId="77777777" w:rsidTr="0000405E">
        <w:tc>
          <w:tcPr>
            <w:tcW w:w="4556" w:type="dxa"/>
            <w:tcBorders>
              <w:top w:val="single" w:sz="8" w:space="0" w:color="000000"/>
              <w:left w:val="single" w:sz="8" w:space="0" w:color="000000"/>
              <w:bottom w:val="single" w:sz="8" w:space="0" w:color="000000"/>
              <w:right w:val="single" w:sz="8" w:space="0" w:color="000000"/>
            </w:tcBorders>
            <w:shd w:val="clear" w:color="auto" w:fill="FFFFFF"/>
          </w:tcPr>
          <w:p w14:paraId="7743721C" w14:textId="75B4F0CD" w:rsidR="0000405E" w:rsidRPr="00A50546" w:rsidRDefault="00387924" w:rsidP="0000405E">
            <w:pPr>
              <w:widowControl w:val="0"/>
              <w:autoSpaceDE w:val="0"/>
              <w:autoSpaceDN w:val="0"/>
              <w:adjustRightInd w:val="0"/>
              <w:ind w:left="118" w:right="10"/>
              <w:rPr>
                <w:rFonts w:ascii="Arial" w:hAnsi="Arial" w:cs="Arial"/>
                <w:sz w:val="24"/>
                <w:szCs w:val="24"/>
              </w:rPr>
            </w:pPr>
            <w:r w:rsidRPr="00665A0D">
              <w:rPr>
                <w:rFonts w:ascii="Arial" w:eastAsia="Times New Roman" w:hAnsi="Arial" w:cs="Arial"/>
                <w:b/>
                <w:sz w:val="16"/>
                <w:szCs w:val="16"/>
                <w:highlight w:val="yellow"/>
              </w:rPr>
              <w:t xml:space="preserve">REDACTED </w:t>
            </w:r>
            <w:r w:rsidRPr="00665A0D">
              <w:rPr>
                <w:rFonts w:ascii="Arial" w:eastAsia="Times New Roman" w:hAnsi="Arial" w:cs="Arial"/>
                <w:b/>
                <w:color w:val="FFFFFF" w:themeColor="background1"/>
                <w:sz w:val="16"/>
                <w:szCs w:val="16"/>
                <w:highlight w:val="black"/>
              </w:rPr>
              <w:t>Under FOIA, Section 40, Personal Information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717D8897" w14:textId="77777777" w:rsidR="0000405E" w:rsidRPr="00A50546" w:rsidRDefault="0000405E" w:rsidP="0000405E">
            <w:pPr>
              <w:widowControl w:val="0"/>
              <w:autoSpaceDE w:val="0"/>
              <w:autoSpaceDN w:val="0"/>
              <w:adjustRightInd w:val="0"/>
              <w:ind w:left="118" w:right="10"/>
              <w:rPr>
                <w:rFonts w:ascii="Arial" w:hAnsi="Arial" w:cs="Arial"/>
                <w:sz w:val="24"/>
                <w:szCs w:val="24"/>
              </w:rPr>
            </w:pPr>
            <w:r w:rsidRPr="00B56C2E">
              <w:rPr>
                <w:rFonts w:ascii="Arial" w:hAnsi="Arial" w:cs="Arial"/>
                <w:sz w:val="24"/>
                <w:szCs w:val="24"/>
              </w:rPr>
              <w:t>Director, Strategic Business Development</w:t>
            </w:r>
          </w:p>
        </w:tc>
      </w:tr>
    </w:tbl>
    <w:p w14:paraId="750197F8" w14:textId="77777777" w:rsidR="0000405E" w:rsidRDefault="0000405E">
      <w:pPr>
        <w:sectPr w:rsidR="0000405E">
          <w:headerReference w:type="default" r:id="rId41"/>
          <w:pgSz w:w="11906" w:h="16838"/>
          <w:pgMar w:top="1440" w:right="1440" w:bottom="1440" w:left="1440" w:header="708" w:footer="708" w:gutter="0"/>
          <w:cols w:space="708"/>
          <w:docGrid w:linePitch="360"/>
        </w:sectPr>
      </w:pPr>
    </w:p>
    <w:p w14:paraId="592FEBD2" w14:textId="77777777" w:rsidR="0000405E" w:rsidRPr="00A50546" w:rsidRDefault="0000405E" w:rsidP="0000405E">
      <w:pPr>
        <w:widowControl w:val="0"/>
        <w:autoSpaceDE w:val="0"/>
        <w:autoSpaceDN w:val="0"/>
        <w:adjustRightInd w:val="0"/>
        <w:ind w:left="120"/>
        <w:rPr>
          <w:rFonts w:ascii="Arial" w:hAnsi="Arial" w:cs="Arial"/>
          <w:b/>
          <w:bCs/>
          <w:color w:val="000000"/>
        </w:rPr>
      </w:pPr>
      <w:bookmarkStart w:id="610" w:name="_Toc95202052"/>
      <w:r w:rsidRPr="00A50546">
        <w:rPr>
          <w:rStyle w:val="Heading1Char"/>
          <w:rFonts w:ascii="Arial" w:eastAsia="PMingLiU" w:hAnsi="Arial" w:cs="Arial"/>
          <w:sz w:val="28"/>
          <w:szCs w:val="28"/>
        </w:rPr>
        <w:lastRenderedPageBreak/>
        <w:t>Schedule 1</w:t>
      </w:r>
      <w:r>
        <w:rPr>
          <w:rStyle w:val="Heading1Char"/>
          <w:rFonts w:ascii="Arial" w:eastAsia="PMingLiU" w:hAnsi="Arial" w:cs="Arial"/>
          <w:sz w:val="28"/>
          <w:szCs w:val="28"/>
        </w:rPr>
        <w:t>1</w:t>
      </w:r>
      <w:r w:rsidRPr="00A50546">
        <w:rPr>
          <w:rStyle w:val="Heading1Char"/>
          <w:rFonts w:ascii="Arial" w:eastAsia="PMingLiU" w:hAnsi="Arial" w:cs="Arial"/>
          <w:sz w:val="28"/>
          <w:szCs w:val="28"/>
        </w:rPr>
        <w:t xml:space="preserve"> – Deliverables</w:t>
      </w:r>
      <w:bookmarkEnd w:id="610"/>
    </w:p>
    <w:p w14:paraId="1E76B254" w14:textId="77777777" w:rsidR="0000405E" w:rsidRPr="00A50546" w:rsidRDefault="0000405E" w:rsidP="0000405E">
      <w:pPr>
        <w:widowControl w:val="0"/>
        <w:autoSpaceDE w:val="0"/>
        <w:autoSpaceDN w:val="0"/>
        <w:adjustRightInd w:val="0"/>
        <w:ind w:left="120"/>
        <w:rPr>
          <w:rFonts w:ascii="Arial" w:hAnsi="Arial" w:cs="Arial"/>
          <w:b/>
          <w:bCs/>
          <w:color w:val="000000"/>
        </w:rPr>
      </w:pPr>
    </w:p>
    <w:p w14:paraId="4AA40E97" w14:textId="77777777" w:rsidR="0000405E" w:rsidRPr="00A50546" w:rsidRDefault="0000405E" w:rsidP="0000405E">
      <w:pPr>
        <w:widowControl w:val="0"/>
        <w:autoSpaceDE w:val="0"/>
        <w:autoSpaceDN w:val="0"/>
        <w:adjustRightInd w:val="0"/>
        <w:spacing w:after="200" w:line="276" w:lineRule="auto"/>
        <w:ind w:left="120" w:right="114"/>
        <w:rPr>
          <w:rFonts w:ascii="Arial" w:hAnsi="Arial" w:cs="Arial"/>
          <w:sz w:val="24"/>
          <w:szCs w:val="24"/>
        </w:rPr>
      </w:pPr>
      <w:bookmarkStart w:id="611" w:name="_Toc501022445_12"/>
      <w:r w:rsidRPr="00A50546">
        <w:rPr>
          <w:rFonts w:ascii="Arial" w:hAnsi="Arial" w:cs="Arial"/>
          <w:b/>
          <w:bCs/>
          <w:color w:val="000000"/>
          <w:sz w:val="28"/>
          <w:szCs w:val="28"/>
        </w:rPr>
        <w:t>Deliverables</w:t>
      </w:r>
      <w:bookmarkEnd w:id="611"/>
    </w:p>
    <w:p w14:paraId="12D09B0A" w14:textId="77777777" w:rsidR="0000405E" w:rsidRPr="00A50546" w:rsidRDefault="0000405E" w:rsidP="0000405E">
      <w:pPr>
        <w:widowControl w:val="0"/>
        <w:autoSpaceDE w:val="0"/>
        <w:autoSpaceDN w:val="0"/>
        <w:adjustRightInd w:val="0"/>
        <w:spacing w:after="200" w:line="276" w:lineRule="auto"/>
        <w:ind w:left="120" w:right="114"/>
        <w:rPr>
          <w:rFonts w:ascii="Arial" w:hAnsi="Arial" w:cs="Arial"/>
          <w:sz w:val="24"/>
          <w:szCs w:val="24"/>
        </w:rPr>
      </w:pPr>
      <w:r w:rsidRPr="00A50546">
        <w:rPr>
          <w:rFonts w:ascii="Arial" w:hAnsi="Arial" w:cs="Arial"/>
          <w:color w:val="000000"/>
        </w:rPr>
        <w:t xml:space="preserve"> </w:t>
      </w:r>
      <w:bookmarkStart w:id="612" w:name="_Toc501022446_12_1"/>
      <w:r w:rsidRPr="00A50546">
        <w:rPr>
          <w:rFonts w:ascii="Arial" w:hAnsi="Arial" w:cs="Arial"/>
          <w:b/>
          <w:bCs/>
          <w:color w:val="000000"/>
        </w:rPr>
        <w:t>Deliverables Note</w:t>
      </w:r>
      <w:bookmarkEnd w:id="612"/>
    </w:p>
    <w:p w14:paraId="67D87C7D" w14:textId="77777777" w:rsidR="0000405E" w:rsidRDefault="0000405E" w:rsidP="0000405E">
      <w:pPr>
        <w:widowControl w:val="0"/>
        <w:autoSpaceDE w:val="0"/>
        <w:autoSpaceDN w:val="0"/>
        <w:adjustRightInd w:val="0"/>
        <w:spacing w:after="220"/>
        <w:ind w:left="120"/>
        <w:rPr>
          <w:rFonts w:ascii="Arial" w:hAnsi="Arial" w:cs="Arial"/>
          <w:color w:val="000000"/>
        </w:rPr>
      </w:pPr>
      <w:r w:rsidRPr="00A50546">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bookmarkStart w:id="613" w:name="_Toc501022446_12_3"/>
    </w:p>
    <w:p w14:paraId="772CA78A" w14:textId="77777777" w:rsidR="0000405E" w:rsidRPr="00A50546" w:rsidRDefault="0000405E" w:rsidP="0000405E">
      <w:pPr>
        <w:widowControl w:val="0"/>
        <w:autoSpaceDE w:val="0"/>
        <w:autoSpaceDN w:val="0"/>
        <w:adjustRightInd w:val="0"/>
        <w:spacing w:after="220"/>
        <w:ind w:left="120"/>
        <w:rPr>
          <w:rFonts w:ascii="Arial" w:hAnsi="Arial" w:cs="Arial"/>
          <w:sz w:val="24"/>
          <w:szCs w:val="24"/>
        </w:rPr>
      </w:pPr>
      <w:r w:rsidRPr="00A50546">
        <w:rPr>
          <w:rFonts w:ascii="Arial" w:hAnsi="Arial" w:cs="Arial"/>
          <w:b/>
          <w:bCs/>
          <w:color w:val="000000"/>
        </w:rPr>
        <w:t>Supplier Contractual Deliverables</w:t>
      </w:r>
      <w:bookmarkEnd w:id="613"/>
    </w:p>
    <w:p w14:paraId="07245B10"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00405E" w:rsidRPr="00A50546" w14:paraId="48838335"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8C62718"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4D672A1"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31F832BA"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9BED1CE"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Responsible Party</w:t>
            </w:r>
          </w:p>
        </w:tc>
      </w:tr>
      <w:tr w:rsidR="0000405E" w:rsidRPr="00A50546" w14:paraId="0C039319"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4D6B02"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D0F1500"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6A582C8"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6970E12"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77911B0F"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2ECF4C"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1.c.(2) - Notification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ED34657"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A3E4622"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2155600"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13CC783B"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4C7FF38"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796C90E"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EAC0363"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0ADCFC"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276C003C"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62D2A41"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DBAC9A5"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1D68419"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D96A606"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67DCEEBD"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551BF48"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21 ( Edn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C2423EB"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182C476"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0B7D7C1"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1D637DAF"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BFAA85"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23.f.(6) And Condition 23.g.(1).(b)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D6C55"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"All SPIS, new or modified, shall be uploaded by the on to SPIN.</w:t>
            </w:r>
            <w:r w:rsidRPr="00A50546">
              <w:rPr>
                <w:rFonts w:ascii="Arial" w:hAnsi="Arial" w:cs="Arial"/>
                <w:sz w:val="24"/>
                <w:szCs w:val="24"/>
              </w:rPr>
              <w:br/>
            </w:r>
            <w:r w:rsidRPr="00A50546">
              <w:rPr>
                <w:rFonts w:ascii="Arial" w:hAnsi="Arial" w:cs="Arial"/>
                <w:color w:val="000000"/>
                <w:sz w:val="18"/>
                <w:szCs w:val="18"/>
              </w:rPr>
              <w:t>where the Supplier is the PDA and registered a list of all SPIS which have been prepared or revised against the Contract; and</w:t>
            </w:r>
            <w:r w:rsidRPr="00A50546">
              <w:rPr>
                <w:rFonts w:ascii="Arial" w:hAnsi="Arial" w:cs="Arial"/>
                <w:sz w:val="24"/>
                <w:szCs w:val="24"/>
              </w:rPr>
              <w:br/>
            </w:r>
            <w:r w:rsidRPr="00A50546">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31E5AD"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44EDCD"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498B240B"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CD95C7F"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 xml:space="preserve">Obligation Condition 24.d - Schedule 6 </w:t>
            </w:r>
            <w:r w:rsidRPr="00A50546">
              <w:rPr>
                <w:rFonts w:ascii="Arial" w:hAnsi="Arial" w:cs="Arial"/>
                <w:color w:val="000000"/>
                <w:sz w:val="18"/>
                <w:szCs w:val="18"/>
              </w:rPr>
              <w:lastRenderedPageBreak/>
              <w:t>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9BE3747"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lastRenderedPageBreak/>
              <w:t xml:space="preserve">a completed Schedule 6 (Hazardous Contractor </w:t>
            </w:r>
            <w:r w:rsidRPr="00A50546">
              <w:rPr>
                <w:rFonts w:ascii="Arial" w:hAnsi="Arial" w:cs="Arial"/>
                <w:color w:val="000000"/>
                <w:sz w:val="18"/>
                <w:szCs w:val="18"/>
              </w:rPr>
              <w:lastRenderedPageBreak/>
              <w:t>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5B48AD"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00034C"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1AC40BAC"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9F2A4FE"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697 ( Edn 07/13) Clause - 6f - Confirmation that employees have appropriate security clearance.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CB08CCC"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Confirmation that employees have appropriate security clearance.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1656EF"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011ED2A"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7BCBEA1C"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008DCA"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SSCR Reporting to SSRO - - Contract Pricing Statement (CPS)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4C6317"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it is MOD policy to agree a CPS before agreeing a contract price. Only in exceptional circumstances should you allow your contractor to provide a CPS within a month of the initial reporting date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B8221A0"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A50E0C7"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4DED80F5"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E140BC"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SSCR Reporting to SSRO - - Contract Completion Report (CCR)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7D6335"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The contractor must complete a CCR within six months of the contract completion date1. It provides a post contract view of the baseline information provided at the start of the contract in the Contract Notification Report (CNR)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953CC35"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ECDF2EE"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4FF8B1FE"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B791172"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SSCR Reporting to SSRO - - Contract Costs Statement (CCS)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E9EFF1B"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The contractor must submit a CCS within 12 months of the contract completion date. The CCS contains a detailed analysis of delivering the QDC and is required in slower time than the CCR.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AD8D99"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11DD170"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5C623D73"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D1443A"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697 ( Edn 07/13) Clause - 6h - Confirm that appropriate risk assessments have been undertaken.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1332E94"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Confirmation that appropriate risk assessments have been undertaken.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38E9E83"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63CAA7"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6E396324"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FDC3FA1"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F81D35C"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2966264"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E495471"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25CD433E"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A9D5218"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91 ( Edn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063197D"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4D5C826"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6C1779"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229BC928"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996389"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127 ( Edn 12/14) Clause - 3a - Supply of Estimates of Costs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D8C5995"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Supply estimates of the costs of production or performance of the Contractor Deliverables.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5588AA"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68AC03"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281A8A10"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D80C3BF"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130 ( Edn 02/16) Clause - 10 - Safety Data Sheet Provision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E24369"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 xml:space="preserve">A Safety Data Sheet in respect of each Dangerous Good in accordance with the REACH Regulations 2007 and the Health and Safety at Work Act 1974 to be provided no later than one month </w:t>
            </w:r>
            <w:r w:rsidRPr="00A50546">
              <w:rPr>
                <w:rFonts w:ascii="Arial" w:hAnsi="Arial" w:cs="Arial"/>
                <w:color w:val="000000"/>
                <w:sz w:val="18"/>
                <w:szCs w:val="18"/>
              </w:rPr>
              <w:lastRenderedPageBreak/>
              <w:t>before delivery is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4108DC"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7FDA11D"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532CA979"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D2F47F4"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9E821B3"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961A380"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1CA2650"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7FB9E7CD"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6E5BB3"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BC0CC93"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7508A1"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D8F19D"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505ED229"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9FEA686"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SSCR Reporting to SSRO - - Quarterly Contract Report (QCR)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94730AE"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&gt;£50M must be provided by the contractor within one month of the end of each calendar quarter, and every calendar quarter thereafter throughout the life of the QDC. No report is required for the calendar quarter in which the initial reporting date falls or the final quarter where contract completion takes place.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23606D"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736E793"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4ACF3803"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0B14DFA"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D095CEB"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B3E68D5"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4487577"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7F0C61D3"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AA4A682"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9946D6A"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E367171"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AAF883"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229835C7"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911CA40"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A88B09F"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8ECA684"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BCFF3A"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354502E4"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453E7BD"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SSCR Reporting to SSRO - - Interim Contract Report (ICR) &lt;£50M</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1EE0C55"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"&lt;50M must be provided by the contractor within 2 months after each reporting date.</w:t>
            </w:r>
            <w:r w:rsidRPr="00A50546">
              <w:rPr>
                <w:rFonts w:ascii="Arial" w:hAnsi="Arial" w:cs="Arial"/>
                <w:sz w:val="24"/>
                <w:szCs w:val="24"/>
              </w:rPr>
              <w:br/>
            </w:r>
            <w:r w:rsidRPr="00A50546">
              <w:rPr>
                <w:rFonts w:ascii="Arial" w:hAnsi="Arial" w:cs="Arial"/>
                <w:color w:val="000000"/>
                <w:sz w:val="18"/>
                <w:szCs w:val="18"/>
              </w:rPr>
              <w:t>You can agree with your contractor a date for an ICR no more than three years5 from the time of contract placement, with subsequent reports before the expected contract completion date but no more than at the end of each three year period following the date of the first report.</w:t>
            </w:r>
            <w:r w:rsidRPr="00A50546">
              <w:rPr>
                <w:rFonts w:ascii="Arial" w:hAnsi="Arial" w:cs="Arial"/>
                <w:sz w:val="24"/>
                <w:szCs w:val="24"/>
              </w:rPr>
              <w:br/>
            </w:r>
            <w:r w:rsidRPr="00A50546">
              <w:rPr>
                <w:rFonts w:ascii="Arial" w:hAnsi="Arial" w:cs="Arial"/>
                <w:color w:val="000000"/>
                <w:sz w:val="18"/>
                <w:szCs w:val="18"/>
              </w:rPr>
              <w:t>If you don’t agree a date your contractor must provide an ICR on the date three years after the last day of the calendar quarter during which the initial reporting date fell, with subsequent reports on the date at the end of each three year period following the date of the first report."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45C0E72"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AA2DEAA"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6609CC0C"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38CA438"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SSCR Reporting to SSRO - - Interim Contract Report (ICR) &gt;&amp;pound;50M</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584C572"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"&gt;£50M if pre-agreed an initial report must be provided by the contractor on a date no more than 3 years from entering into a QDC, and at no more than 3 year intervals after that.</w:t>
            </w:r>
            <w:r w:rsidRPr="00A50546">
              <w:rPr>
                <w:rFonts w:ascii="Arial" w:hAnsi="Arial" w:cs="Arial"/>
                <w:sz w:val="24"/>
                <w:szCs w:val="24"/>
              </w:rPr>
              <w:br/>
            </w:r>
            <w:r w:rsidRPr="00A50546">
              <w:rPr>
                <w:rFonts w:ascii="Arial" w:hAnsi="Arial" w:cs="Arial"/>
                <w:color w:val="000000"/>
                <w:sz w:val="18"/>
                <w:szCs w:val="18"/>
              </w:rPr>
              <w:t>If no date agreed the date will be 12 months after the last day of the calendar quarter during which the initial reporting date fell, and at 12 month intervals."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977CBB"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B98F55C"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4AD2B117"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0E5CB7E"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 xml:space="preserve">Contract Planning and Administration - </w:t>
            </w:r>
            <w:r w:rsidRPr="00A50546">
              <w:rPr>
                <w:rFonts w:ascii="Arial" w:hAnsi="Arial" w:cs="Arial"/>
                <w:color w:val="000000"/>
                <w:sz w:val="18"/>
                <w:szCs w:val="18"/>
              </w:rPr>
              <w:lastRenderedPageBreak/>
              <w:t>Completion of Contract Statistics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ABC602A"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lastRenderedPageBreak/>
              <w:t xml:space="preserve">To update and complete Contract Statistics Form paying paticular </w:t>
            </w:r>
            <w:r w:rsidRPr="00A50546">
              <w:rPr>
                <w:rFonts w:ascii="Arial" w:hAnsi="Arial" w:cs="Arial"/>
                <w:color w:val="000000"/>
                <w:sz w:val="18"/>
                <w:szCs w:val="18"/>
              </w:rPr>
              <w:lastRenderedPageBreak/>
              <w:t>attention to SIC code, Location of Work and Subcontractors information (discussing with Contractor as necessary to complete)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7C1F85D"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761B7BE"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61847A87"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E09A9F"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988261"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3CE9B0F"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81F3D6D"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1CF6ADDD"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25D77AB"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 Compliance with hazard reporting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6C4A0CE"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in addition to the requirements of UK REACH CLP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059D5D5"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16CFB70"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5A251093"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E78C5A4"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25.c  -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A430623"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84F3339"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16CE8A0"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4E6A82E5"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AF9B80F"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36.a - Provide Registration Details for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916FD6D"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205209B"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9C0A443"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74925F35"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72C5BE3"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BCE055B"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9B0517F"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C333C05"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3960F795"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5B7AD4"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683D330"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A498672"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B78B1F"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6BAD8E36"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06E85E"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C0D44CD"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154078"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E5706D1"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11CE8395"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35AB6B"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653 ( Edn 12/14) Clause - 2 - Submission of costs.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1FE272D"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Submission of costs.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E31B433"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3DAF3F9"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43CE6D89"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A9AA2BA"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653 ( Edn 12/14) Clause - 3 - Maintain details of costs.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9618ADE"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Maintain details of costs.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194390"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41A7C7"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232D6B3F"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14CFE81"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653 ( Edn 12/14) Clause - 4 - Submission of Defform 812 (Contract Costs statement).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1CC7D9E"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Submission of Defform 812 (Contract Costs statement).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CFBFFAB"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8C4B30"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23DADB92"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0781E90"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SSCR Reporting to SSRO -  - Contract Reporting Plan (CRP)</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B394983"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Must be provided by the contractor within one month of the initial reporting date.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FC60035"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02AE06"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r w:rsidR="0000405E" w:rsidRPr="00A50546" w14:paraId="032121AA"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263D25"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 xml:space="preserve">Obligation SSCR </w:t>
            </w:r>
            <w:r w:rsidRPr="00A50546">
              <w:rPr>
                <w:rFonts w:ascii="Arial" w:hAnsi="Arial" w:cs="Arial"/>
                <w:color w:val="000000"/>
                <w:sz w:val="18"/>
                <w:szCs w:val="18"/>
              </w:rPr>
              <w:lastRenderedPageBreak/>
              <w:t>Reporting to SSRO - - Contract Notification Report (CNR)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046465"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lastRenderedPageBreak/>
              <w:t xml:space="preserve">Must be provided by the contractor </w:t>
            </w:r>
            <w:r w:rsidRPr="00A50546">
              <w:rPr>
                <w:rFonts w:ascii="Arial" w:hAnsi="Arial" w:cs="Arial"/>
                <w:color w:val="000000"/>
                <w:sz w:val="18"/>
                <w:szCs w:val="18"/>
              </w:rPr>
              <w:lastRenderedPageBreak/>
              <w:t>within one month of the initial reporting date.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F8C5A20"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66A3287"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 xml:space="preserve">Supplier </w:t>
            </w:r>
            <w:r w:rsidRPr="00A50546">
              <w:rPr>
                <w:rFonts w:ascii="Arial" w:hAnsi="Arial" w:cs="Arial"/>
                <w:color w:val="000000"/>
                <w:sz w:val="18"/>
                <w:szCs w:val="18"/>
              </w:rPr>
              <w:lastRenderedPageBreak/>
              <w:t>Organization</w:t>
            </w:r>
          </w:p>
        </w:tc>
      </w:tr>
      <w:tr w:rsidR="0000405E" w:rsidRPr="00A50546" w14:paraId="3F943327"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152836"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lastRenderedPageBreak/>
              <w:t>Mandatory Standstill Period Ending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BB474F7"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The 10 day mandatory Standstill Period is closing</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F7EDF0"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66FF197"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Supplier Organization</w:t>
            </w:r>
          </w:p>
        </w:tc>
      </w:tr>
    </w:tbl>
    <w:p w14:paraId="337B3E67" w14:textId="77777777" w:rsidR="0000405E" w:rsidRPr="00A50546" w:rsidRDefault="0000405E" w:rsidP="0000405E">
      <w:pPr>
        <w:widowControl w:val="0"/>
        <w:autoSpaceDE w:val="0"/>
        <w:autoSpaceDN w:val="0"/>
        <w:adjustRightInd w:val="0"/>
        <w:ind w:left="228"/>
        <w:rPr>
          <w:rFonts w:ascii="Arial" w:hAnsi="Arial" w:cs="Arial"/>
          <w:color w:val="000000"/>
        </w:rPr>
      </w:pPr>
    </w:p>
    <w:p w14:paraId="1A15CA17" w14:textId="77777777" w:rsidR="0000405E" w:rsidRPr="00A50546" w:rsidRDefault="0000405E" w:rsidP="0000405E">
      <w:pPr>
        <w:widowControl w:val="0"/>
        <w:autoSpaceDE w:val="0"/>
        <w:autoSpaceDN w:val="0"/>
        <w:adjustRightInd w:val="0"/>
        <w:spacing w:after="200" w:line="276" w:lineRule="auto"/>
        <w:ind w:left="120" w:right="114"/>
        <w:rPr>
          <w:rFonts w:ascii="Arial" w:hAnsi="Arial" w:cs="Arial"/>
          <w:sz w:val="24"/>
          <w:szCs w:val="24"/>
        </w:rPr>
      </w:pPr>
    </w:p>
    <w:p w14:paraId="50F69192" w14:textId="77777777" w:rsidR="0000405E" w:rsidRPr="00A50546" w:rsidRDefault="0000405E" w:rsidP="0000405E">
      <w:pPr>
        <w:widowControl w:val="0"/>
        <w:autoSpaceDE w:val="0"/>
        <w:autoSpaceDN w:val="0"/>
        <w:adjustRightInd w:val="0"/>
        <w:spacing w:after="200" w:line="276" w:lineRule="auto"/>
        <w:ind w:left="120" w:right="114"/>
        <w:rPr>
          <w:rFonts w:ascii="Arial" w:hAnsi="Arial" w:cs="Arial"/>
          <w:sz w:val="24"/>
          <w:szCs w:val="24"/>
        </w:rPr>
      </w:pPr>
      <w:r w:rsidRPr="00A50546">
        <w:rPr>
          <w:rFonts w:ascii="Arial" w:hAnsi="Arial" w:cs="Arial"/>
          <w:color w:val="000000"/>
        </w:rPr>
        <w:t xml:space="preserve"> </w:t>
      </w:r>
    </w:p>
    <w:p w14:paraId="1E3B773E" w14:textId="77777777" w:rsidR="0000405E" w:rsidRDefault="0000405E" w:rsidP="0000405E">
      <w:pPr>
        <w:keepNext/>
        <w:keepLines/>
        <w:widowControl w:val="0"/>
        <w:autoSpaceDE w:val="0"/>
        <w:autoSpaceDN w:val="0"/>
        <w:adjustRightInd w:val="0"/>
        <w:spacing w:line="276" w:lineRule="auto"/>
        <w:ind w:left="120" w:right="114"/>
        <w:rPr>
          <w:rFonts w:ascii="Arial" w:hAnsi="Arial" w:cs="Arial"/>
          <w:b/>
          <w:bCs/>
          <w:color w:val="000000"/>
        </w:rPr>
      </w:pPr>
      <w:bookmarkStart w:id="614" w:name="_Toc501022446_12_4"/>
    </w:p>
    <w:p w14:paraId="6A5A39E5" w14:textId="77777777" w:rsidR="0000405E" w:rsidRDefault="0000405E" w:rsidP="0000405E">
      <w:pPr>
        <w:keepNext/>
        <w:keepLines/>
        <w:widowControl w:val="0"/>
        <w:autoSpaceDE w:val="0"/>
        <w:autoSpaceDN w:val="0"/>
        <w:adjustRightInd w:val="0"/>
        <w:spacing w:line="276" w:lineRule="auto"/>
        <w:ind w:left="120" w:right="114"/>
        <w:rPr>
          <w:rFonts w:ascii="Arial" w:hAnsi="Arial" w:cs="Arial"/>
          <w:b/>
          <w:bCs/>
          <w:color w:val="000000"/>
        </w:rPr>
      </w:pPr>
    </w:p>
    <w:p w14:paraId="226C051F" w14:textId="77777777" w:rsidR="0000405E" w:rsidRDefault="0000405E" w:rsidP="0000405E">
      <w:pPr>
        <w:keepNext/>
        <w:keepLines/>
        <w:widowControl w:val="0"/>
        <w:autoSpaceDE w:val="0"/>
        <w:autoSpaceDN w:val="0"/>
        <w:adjustRightInd w:val="0"/>
        <w:spacing w:line="276" w:lineRule="auto"/>
        <w:ind w:left="120" w:right="114"/>
        <w:rPr>
          <w:rFonts w:ascii="Arial" w:hAnsi="Arial" w:cs="Arial"/>
          <w:b/>
          <w:bCs/>
          <w:color w:val="000000"/>
        </w:rPr>
      </w:pPr>
    </w:p>
    <w:p w14:paraId="250D4490" w14:textId="77777777" w:rsidR="0000405E" w:rsidRDefault="0000405E" w:rsidP="0000405E">
      <w:pPr>
        <w:keepNext/>
        <w:keepLines/>
        <w:widowControl w:val="0"/>
        <w:autoSpaceDE w:val="0"/>
        <w:autoSpaceDN w:val="0"/>
        <w:adjustRightInd w:val="0"/>
        <w:spacing w:line="276" w:lineRule="auto"/>
        <w:ind w:left="120" w:right="114"/>
        <w:rPr>
          <w:rFonts w:ascii="Arial" w:hAnsi="Arial" w:cs="Arial"/>
          <w:b/>
          <w:bCs/>
          <w:color w:val="000000"/>
        </w:rPr>
      </w:pPr>
    </w:p>
    <w:p w14:paraId="090C1B09" w14:textId="77777777" w:rsidR="0000405E" w:rsidRDefault="0000405E" w:rsidP="0000405E">
      <w:pPr>
        <w:keepNext/>
        <w:keepLines/>
        <w:widowControl w:val="0"/>
        <w:autoSpaceDE w:val="0"/>
        <w:autoSpaceDN w:val="0"/>
        <w:adjustRightInd w:val="0"/>
        <w:spacing w:line="276" w:lineRule="auto"/>
        <w:ind w:left="120" w:right="114"/>
        <w:rPr>
          <w:rFonts w:ascii="Arial" w:hAnsi="Arial" w:cs="Arial"/>
          <w:b/>
          <w:bCs/>
          <w:color w:val="000000"/>
        </w:rPr>
      </w:pPr>
    </w:p>
    <w:p w14:paraId="3075F021" w14:textId="77777777" w:rsidR="0000405E" w:rsidRPr="00A50546" w:rsidRDefault="0000405E" w:rsidP="0000405E">
      <w:pPr>
        <w:keepNext/>
        <w:keepLines/>
        <w:widowControl w:val="0"/>
        <w:autoSpaceDE w:val="0"/>
        <w:autoSpaceDN w:val="0"/>
        <w:adjustRightInd w:val="0"/>
        <w:spacing w:line="276" w:lineRule="auto"/>
        <w:ind w:left="120" w:right="114"/>
        <w:rPr>
          <w:rFonts w:ascii="Arial" w:hAnsi="Arial" w:cs="Arial"/>
          <w:sz w:val="24"/>
          <w:szCs w:val="24"/>
        </w:rPr>
      </w:pPr>
      <w:r w:rsidRPr="00A50546">
        <w:rPr>
          <w:rFonts w:ascii="Arial" w:hAnsi="Arial" w:cs="Arial"/>
          <w:b/>
          <w:bCs/>
          <w:color w:val="000000"/>
        </w:rPr>
        <w:t>Buyer Contractual Deliverables</w:t>
      </w:r>
      <w:bookmarkEnd w:id="614"/>
    </w:p>
    <w:p w14:paraId="3789DCE2" w14:textId="77777777" w:rsidR="0000405E" w:rsidRPr="00A50546" w:rsidRDefault="0000405E" w:rsidP="0000405E">
      <w:pPr>
        <w:widowControl w:val="0"/>
        <w:autoSpaceDE w:val="0"/>
        <w:autoSpaceDN w:val="0"/>
        <w:adjustRightInd w:val="0"/>
        <w:spacing w:after="60"/>
        <w:ind w:left="120"/>
        <w:rPr>
          <w:rFonts w:ascii="Arial" w:hAnsi="Arial" w:cs="Arial"/>
          <w:sz w:val="24"/>
          <w:szCs w:val="24"/>
        </w:rPr>
      </w:pPr>
      <w:r w:rsidRPr="00A50546">
        <w:rPr>
          <w:rFonts w:ascii="Arial" w:hAnsi="Arial" w:cs="Arial"/>
          <w:color w:val="000000"/>
        </w:rPr>
        <w:t>Buyer Contractual Deliverables</w:t>
      </w:r>
    </w:p>
    <w:p w14:paraId="3EEB9B19" w14:textId="77777777" w:rsidR="0000405E" w:rsidRPr="00A50546" w:rsidRDefault="0000405E" w:rsidP="0000405E">
      <w:pPr>
        <w:widowControl w:val="0"/>
        <w:autoSpaceDE w:val="0"/>
        <w:autoSpaceDN w:val="0"/>
        <w:adjustRightInd w:val="0"/>
        <w:ind w:left="120"/>
        <w:rPr>
          <w:rFonts w:ascii="Arial" w:hAnsi="Arial" w:cs="Arial"/>
          <w:color w:val="000000"/>
        </w:rPr>
      </w:pPr>
    </w:p>
    <w:p w14:paraId="6FA9F57B" w14:textId="77777777" w:rsidR="0000405E" w:rsidRPr="00A50546" w:rsidRDefault="0000405E" w:rsidP="0000405E">
      <w:pPr>
        <w:widowControl w:val="0"/>
        <w:autoSpaceDE w:val="0"/>
        <w:autoSpaceDN w:val="0"/>
        <w:adjustRightInd w:val="0"/>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00405E" w:rsidRPr="00A50546" w14:paraId="45FA98C2"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63B62FF"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F51BF75"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E2AB7C8"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7D94A0C"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Responsible Party</w:t>
            </w:r>
          </w:p>
        </w:tc>
      </w:tr>
      <w:tr w:rsidR="0000405E" w:rsidRPr="00A50546" w14:paraId="2843428B"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9C3219E"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DED8DC2"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63F968"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F63F1E2"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Buyer Organization</w:t>
            </w:r>
          </w:p>
        </w:tc>
      </w:tr>
      <w:tr w:rsidR="0000405E" w:rsidRPr="00A50546" w14:paraId="0A49671E"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75CA75D"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8D5E98"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272D5D1"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81A2A4"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Buyer Organization</w:t>
            </w:r>
          </w:p>
        </w:tc>
      </w:tr>
      <w:tr w:rsidR="0000405E" w:rsidRPr="00A50546" w14:paraId="0A58347E"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D058ED7"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94596A4"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DB0BE76"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0878724"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Buyer Organization</w:t>
            </w:r>
          </w:p>
        </w:tc>
      </w:tr>
      <w:tr w:rsidR="0000405E" w:rsidRPr="00A50546" w14:paraId="3C22A236"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4E27307"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DEFCON 697 ( Edn 07/13) Clause - 17 - Provision of operational specific medical warning notices.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E63C8A8"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Provision of operational specific medical warning notices.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515AB46"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B5878E4"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Buyer Organization</w:t>
            </w:r>
          </w:p>
        </w:tc>
      </w:tr>
      <w:tr w:rsidR="0000405E" w:rsidRPr="00A50546" w14:paraId="4FDEC1C2"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B5D44D"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59E49EB"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867BD7"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4994D1"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Buyer Organization</w:t>
            </w:r>
          </w:p>
        </w:tc>
      </w:tr>
      <w:tr w:rsidR="0000405E" w:rsidRPr="00A50546" w14:paraId="1CC764FB"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FBC1348"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D3C88E5"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Payment of sums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5CADED"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C895D26"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Buyer Organization</w:t>
            </w:r>
          </w:p>
        </w:tc>
      </w:tr>
      <w:tr w:rsidR="0000405E" w:rsidRPr="00A50546" w14:paraId="7849776F" w14:textId="77777777" w:rsidTr="0000405E">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79B36C" w14:textId="77777777" w:rsidR="0000405E" w:rsidRPr="00A50546" w:rsidRDefault="0000405E" w:rsidP="0000405E">
            <w:pPr>
              <w:widowControl w:val="0"/>
              <w:autoSpaceDE w:val="0"/>
              <w:autoSpaceDN w:val="0"/>
              <w:adjustRightInd w:val="0"/>
              <w:ind w:left="108" w:right="100"/>
              <w:rPr>
                <w:rFonts w:ascii="Arial" w:hAnsi="Arial" w:cs="Arial"/>
                <w:sz w:val="24"/>
                <w:szCs w:val="24"/>
              </w:rPr>
            </w:pPr>
            <w:r w:rsidRPr="00A50546">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E4FF96" w14:textId="77777777" w:rsidR="0000405E" w:rsidRPr="00A50546" w:rsidRDefault="0000405E" w:rsidP="0000405E">
            <w:pPr>
              <w:widowControl w:val="0"/>
              <w:autoSpaceDE w:val="0"/>
              <w:autoSpaceDN w:val="0"/>
              <w:adjustRightInd w:val="0"/>
              <w:ind w:left="116" w:right="100"/>
              <w:rPr>
                <w:rFonts w:ascii="Arial" w:hAnsi="Arial" w:cs="Arial"/>
                <w:sz w:val="24"/>
                <w:szCs w:val="24"/>
              </w:rPr>
            </w:pPr>
            <w:r w:rsidRPr="00A50546">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2E1706" w14:textId="77777777" w:rsidR="0000405E" w:rsidRPr="00A50546" w:rsidRDefault="0000405E" w:rsidP="0000405E">
            <w:pPr>
              <w:widowControl w:val="0"/>
              <w:autoSpaceDE w:val="0"/>
              <w:autoSpaceDN w:val="0"/>
              <w:adjustRightInd w:val="0"/>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63632D8" w14:textId="77777777" w:rsidR="0000405E" w:rsidRPr="00A50546" w:rsidRDefault="0000405E" w:rsidP="0000405E">
            <w:pPr>
              <w:widowControl w:val="0"/>
              <w:autoSpaceDE w:val="0"/>
              <w:autoSpaceDN w:val="0"/>
              <w:adjustRightInd w:val="0"/>
              <w:ind w:left="116" w:right="92"/>
              <w:rPr>
                <w:rFonts w:ascii="Arial" w:hAnsi="Arial" w:cs="Arial"/>
                <w:sz w:val="24"/>
                <w:szCs w:val="24"/>
              </w:rPr>
            </w:pPr>
            <w:r w:rsidRPr="00A50546">
              <w:rPr>
                <w:rFonts w:ascii="Arial" w:hAnsi="Arial" w:cs="Arial"/>
                <w:color w:val="000000"/>
                <w:sz w:val="18"/>
                <w:szCs w:val="18"/>
              </w:rPr>
              <w:t>Buyer Organization</w:t>
            </w:r>
          </w:p>
        </w:tc>
      </w:tr>
    </w:tbl>
    <w:p w14:paraId="5288B511" w14:textId="77777777" w:rsidR="0000405E" w:rsidRDefault="0000405E">
      <w:pPr>
        <w:sectPr w:rsidR="0000405E">
          <w:pgSz w:w="11906" w:h="16838"/>
          <w:pgMar w:top="1440" w:right="1440" w:bottom="1440" w:left="1440" w:header="708" w:footer="708" w:gutter="0"/>
          <w:cols w:space="708"/>
          <w:docGrid w:linePitch="360"/>
        </w:sectPr>
      </w:pPr>
    </w:p>
    <w:p w14:paraId="3103D725" w14:textId="77777777" w:rsidR="006F32F9" w:rsidRPr="00DE5DF3" w:rsidRDefault="006F32F9" w:rsidP="006F32F9">
      <w:pPr>
        <w:jc w:val="center"/>
        <w:rPr>
          <w:rFonts w:ascii="Arial" w:hAnsi="Arial" w:cs="Arial"/>
          <w:b/>
          <w:bCs/>
          <w:sz w:val="28"/>
          <w:szCs w:val="28"/>
        </w:rPr>
      </w:pPr>
      <w:r w:rsidRPr="00DE5DF3">
        <w:rPr>
          <w:rFonts w:ascii="Arial" w:hAnsi="Arial" w:cs="Arial"/>
          <w:b/>
          <w:bCs/>
          <w:sz w:val="28"/>
          <w:szCs w:val="28"/>
        </w:rPr>
        <w:lastRenderedPageBreak/>
        <w:t>Cyber Implementation Plan Template</w:t>
      </w:r>
    </w:p>
    <w:p w14:paraId="7B617AE2" w14:textId="77777777" w:rsidR="006F32F9" w:rsidRPr="00DE5DF3" w:rsidRDefault="006F32F9" w:rsidP="006F32F9">
      <w:pPr>
        <w:rPr>
          <w:rFonts w:ascii="Arial" w:hAnsi="Arial" w:cs="Arial"/>
        </w:rPr>
      </w:pPr>
    </w:p>
    <w:p w14:paraId="5451FD75" w14:textId="59E3B95F" w:rsidR="006F32F9" w:rsidRDefault="00703FE5" w:rsidP="006F32F9">
      <w:r>
        <w:rPr>
          <w:rFonts w:ascii="Arial" w:hAnsi="Arial" w:cs="Arial"/>
          <w:highlight w:val="yellow"/>
        </w:rPr>
        <w:t xml:space="preserve">Redacted in full </w:t>
      </w:r>
      <w:r>
        <w:rPr>
          <w:rFonts w:ascii="Arial" w:hAnsi="Arial" w:cs="Arial"/>
          <w:color w:val="FFFFFF"/>
          <w:highlight w:val="black"/>
        </w:rPr>
        <w:t>Under FOIA, Section 43, Commercial Interests</w:t>
      </w:r>
    </w:p>
    <w:p w14:paraId="48D61D8A" w14:textId="77777777" w:rsidR="006F32F9" w:rsidRDefault="006F32F9">
      <w:pPr>
        <w:sectPr w:rsidR="006F32F9">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pPr>
    </w:p>
    <w:p w14:paraId="5E9426F3" w14:textId="77777777" w:rsidR="006F32F9" w:rsidRPr="00023E8B" w:rsidRDefault="006F32F9" w:rsidP="006F32F9">
      <w:pPr>
        <w:pStyle w:val="Heading1"/>
        <w:jc w:val="right"/>
        <w:rPr>
          <w:rFonts w:ascii="Arial" w:hAnsi="Arial" w:cs="Arial"/>
          <w:sz w:val="18"/>
          <w:szCs w:val="18"/>
        </w:rPr>
      </w:pPr>
      <w:bookmarkStart w:id="615" w:name="_Toc501022446_5_1"/>
      <w:bookmarkStart w:id="616" w:name="_Toc94794504"/>
      <w:bookmarkStart w:id="617" w:name="_Toc95202030"/>
      <w:bookmarkStart w:id="618" w:name="_Toc97880083"/>
      <w:r w:rsidRPr="00023E8B">
        <w:rPr>
          <w:rFonts w:ascii="Arial" w:hAnsi="Arial" w:cs="Arial"/>
          <w:sz w:val="18"/>
          <w:szCs w:val="18"/>
        </w:rPr>
        <w:lastRenderedPageBreak/>
        <w:t>DEFFORM 701</w:t>
      </w:r>
      <w:bookmarkEnd w:id="615"/>
      <w:bookmarkEnd w:id="616"/>
      <w:bookmarkEnd w:id="617"/>
      <w:bookmarkEnd w:id="618"/>
    </w:p>
    <w:p w14:paraId="74A71436" w14:textId="77777777" w:rsidR="006F32F9" w:rsidRPr="00023E8B" w:rsidRDefault="006F32F9" w:rsidP="006F32F9">
      <w:pPr>
        <w:rPr>
          <w:rFonts w:ascii="Arial" w:hAnsi="Arial" w:cs="Arial"/>
          <w:sz w:val="18"/>
          <w:szCs w:val="18"/>
        </w:rPr>
      </w:pPr>
    </w:p>
    <w:p w14:paraId="48BF56F3"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r w:rsidRPr="00023E8B">
        <w:rPr>
          <w:rFonts w:ascii="Arial" w:hAnsi="Arial" w:cs="Arial"/>
          <w:b/>
          <w:bCs/>
          <w:color w:val="000000"/>
          <w:sz w:val="18"/>
          <w:szCs w:val="18"/>
          <w:u w:val="single"/>
        </w:rPr>
        <w:t>HEAD AGREEMENT FOR LICENCE TERMS FOR COMMERCIAL SOFTWARE PURCHASED BY THE SECRETARY OF STATE FOR DEFENCE</w:t>
      </w:r>
    </w:p>
    <w:p w14:paraId="6F778184" w14:textId="77777777" w:rsidR="006F32F9" w:rsidRPr="00023E8B" w:rsidRDefault="006F32F9" w:rsidP="006F32F9">
      <w:pPr>
        <w:widowControl w:val="0"/>
        <w:autoSpaceDE w:val="0"/>
        <w:autoSpaceDN w:val="0"/>
        <w:adjustRightInd w:val="0"/>
        <w:spacing w:after="60"/>
        <w:ind w:left="120"/>
        <w:jc w:val="center"/>
        <w:rPr>
          <w:rFonts w:ascii="Arial" w:hAnsi="Arial" w:cs="Arial"/>
          <w:sz w:val="18"/>
          <w:szCs w:val="18"/>
        </w:rPr>
      </w:pPr>
    </w:p>
    <w:p w14:paraId="56B08B9B"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r w:rsidRPr="00023E8B">
        <w:rPr>
          <w:rFonts w:ascii="Arial" w:hAnsi="Arial" w:cs="Arial"/>
          <w:color w:val="000000"/>
          <w:sz w:val="18"/>
          <w:szCs w:val="18"/>
        </w:rPr>
        <w:t xml:space="preserve">This Agreement is made this </w:t>
      </w:r>
      <w:r>
        <w:rPr>
          <w:rFonts w:ascii="Arial" w:hAnsi="Arial" w:cs="Arial"/>
          <w:color w:val="000000"/>
          <w:sz w:val="18"/>
          <w:szCs w:val="18"/>
        </w:rPr>
        <w:t>23</w:t>
      </w:r>
      <w:r w:rsidRPr="00023E8B">
        <w:rPr>
          <w:rFonts w:ascii="Arial" w:hAnsi="Arial" w:cs="Arial"/>
          <w:color w:val="000000"/>
          <w:sz w:val="18"/>
          <w:szCs w:val="18"/>
        </w:rPr>
        <w:t xml:space="preserve"> day of March in the year 2022</w:t>
      </w:r>
    </w:p>
    <w:p w14:paraId="4DE88D74"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p>
    <w:p w14:paraId="6D87744E"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r w:rsidRPr="00023E8B">
        <w:rPr>
          <w:rFonts w:ascii="Arial" w:hAnsi="Arial" w:cs="Arial"/>
          <w:color w:val="000000"/>
          <w:sz w:val="18"/>
          <w:szCs w:val="18"/>
          <w:u w:val="single"/>
        </w:rPr>
        <w:t>BETWEEN</w:t>
      </w:r>
    </w:p>
    <w:p w14:paraId="0085B406"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r w:rsidRPr="00023E8B">
        <w:rPr>
          <w:rFonts w:ascii="Arial" w:hAnsi="Arial" w:cs="Arial"/>
          <w:color w:val="000000"/>
          <w:sz w:val="18"/>
          <w:szCs w:val="18"/>
        </w:rPr>
        <w:t>The Secretary of State for Defence, a corporation sole, (afterwards referred to as the AUTHORITY) as represented by the Directorate of Intellectual Property Rights, Poplar 2a #2218, MOD Abbey Wood, Bristol BS34 8JH</w:t>
      </w:r>
    </w:p>
    <w:p w14:paraId="2457FC02"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p>
    <w:p w14:paraId="5E6BAA8C"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r w:rsidRPr="00023E8B">
        <w:rPr>
          <w:rFonts w:ascii="Arial" w:hAnsi="Arial" w:cs="Arial"/>
          <w:color w:val="000000"/>
          <w:sz w:val="18"/>
          <w:szCs w:val="18"/>
          <w:u w:val="single"/>
        </w:rPr>
        <w:t>AND</w:t>
      </w:r>
    </w:p>
    <w:p w14:paraId="637AAFAF"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p>
    <w:p w14:paraId="74B2C79B"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r w:rsidRPr="00023E8B">
        <w:rPr>
          <w:rFonts w:ascii="Arial" w:hAnsi="Arial" w:cs="Arial"/>
          <w:color w:val="000000"/>
          <w:sz w:val="18"/>
          <w:szCs w:val="18"/>
        </w:rPr>
        <w:t>Tactical Communications Group, LLC.</w:t>
      </w:r>
      <w:r w:rsidRPr="00023E8B">
        <w:rPr>
          <w:rFonts w:ascii="Arial" w:hAnsi="Arial" w:cs="Arial"/>
          <w:i/>
          <w:iCs/>
          <w:color w:val="000000"/>
          <w:sz w:val="18"/>
          <w:szCs w:val="18"/>
        </w:rPr>
        <w:t xml:space="preserve"> </w:t>
      </w:r>
      <w:r w:rsidRPr="00023E8B">
        <w:rPr>
          <w:rFonts w:ascii="Arial" w:hAnsi="Arial" w:cs="Arial"/>
          <w:color w:val="000000"/>
          <w:sz w:val="18"/>
          <w:szCs w:val="18"/>
        </w:rPr>
        <w:t>(afterwards referred to as the COMPANY);</w:t>
      </w:r>
    </w:p>
    <w:p w14:paraId="09A068E4"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r w:rsidRPr="00023E8B">
        <w:rPr>
          <w:rFonts w:ascii="Arial" w:hAnsi="Arial" w:cs="Arial"/>
          <w:color w:val="000000"/>
          <w:sz w:val="18"/>
          <w:szCs w:val="18"/>
        </w:rPr>
        <w:t>each being referred to as a “Party” and collectively as the “Parties”.</w:t>
      </w:r>
    </w:p>
    <w:p w14:paraId="69E4B5BD"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p>
    <w:p w14:paraId="061CF55F" w14:textId="77777777" w:rsidR="006F32F9" w:rsidRPr="00023E8B" w:rsidRDefault="006F32F9" w:rsidP="006F32F9">
      <w:pPr>
        <w:widowControl w:val="0"/>
        <w:autoSpaceDE w:val="0"/>
        <w:autoSpaceDN w:val="0"/>
        <w:adjustRightInd w:val="0"/>
        <w:spacing w:after="60"/>
        <w:ind w:left="120"/>
        <w:jc w:val="both"/>
        <w:rPr>
          <w:rFonts w:ascii="Arial" w:hAnsi="Arial" w:cs="Arial"/>
          <w:sz w:val="18"/>
          <w:szCs w:val="18"/>
        </w:rPr>
      </w:pPr>
      <w:r w:rsidRPr="00023E8B">
        <w:rPr>
          <w:rFonts w:ascii="Arial" w:hAnsi="Arial" w:cs="Arial"/>
          <w:color w:val="000000"/>
          <w:sz w:val="18"/>
          <w:szCs w:val="18"/>
          <w:u w:val="single"/>
        </w:rPr>
        <w:t>BACKGROUND</w:t>
      </w:r>
    </w:p>
    <w:p w14:paraId="1FFDEB98"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6B43F4E4" w14:textId="77777777" w:rsidR="006F32F9" w:rsidRPr="00023E8B" w:rsidRDefault="006F32F9" w:rsidP="006F32F9">
      <w:pPr>
        <w:widowControl w:val="0"/>
        <w:tabs>
          <w:tab w:val="left" w:leader="dot" w:pos="6000"/>
        </w:tabs>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 xml:space="preserve">I. The AUTHORITY wishes to agree standard terms of licence with the COMPANY which will apply to ”Commercial Software” products it procures from the COMPANY in order to avoid the need to negotiate individual terms each time those products are purchased; and </w:t>
      </w:r>
    </w:p>
    <w:p w14:paraId="2916C464" w14:textId="77777777" w:rsidR="006F32F9" w:rsidRPr="00023E8B" w:rsidRDefault="006F32F9" w:rsidP="006F32F9">
      <w:pPr>
        <w:widowControl w:val="0"/>
        <w:autoSpaceDE w:val="0"/>
        <w:autoSpaceDN w:val="0"/>
        <w:adjustRightInd w:val="0"/>
        <w:ind w:left="687"/>
        <w:rPr>
          <w:rFonts w:ascii="Arial" w:hAnsi="Arial" w:cs="Arial"/>
          <w:color w:val="000000"/>
          <w:sz w:val="18"/>
          <w:szCs w:val="18"/>
        </w:rPr>
      </w:pPr>
    </w:p>
    <w:p w14:paraId="69790A04" w14:textId="77777777" w:rsidR="006F32F9" w:rsidRPr="00023E8B" w:rsidRDefault="006F32F9" w:rsidP="006F32F9">
      <w:pPr>
        <w:widowControl w:val="0"/>
        <w:autoSpaceDE w:val="0"/>
        <w:autoSpaceDN w:val="0"/>
        <w:adjustRightInd w:val="0"/>
        <w:spacing w:after="60"/>
        <w:ind w:left="687"/>
        <w:rPr>
          <w:rFonts w:ascii="Arial" w:hAnsi="Arial" w:cs="Arial"/>
          <w:color w:val="000000"/>
          <w:sz w:val="18"/>
          <w:szCs w:val="18"/>
        </w:rPr>
      </w:pPr>
    </w:p>
    <w:p w14:paraId="6382258D" w14:textId="77777777" w:rsidR="006F32F9" w:rsidRPr="00023E8B" w:rsidRDefault="006F32F9" w:rsidP="006F32F9">
      <w:pPr>
        <w:widowControl w:val="0"/>
        <w:tabs>
          <w:tab w:val="left" w:leader="dot" w:pos="6000"/>
        </w:tabs>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II. The COMPANY is prepared to agree standard terms of licence with the AUTHORITY in order to facilitate sales of Commercial Software to the AUTHORITY.</w:t>
      </w:r>
    </w:p>
    <w:p w14:paraId="12E773DB"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54546609"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 xml:space="preserve">For the purpose of this Agreement “Commercial Software” means software available commercially including that software modified on sale to suit the requirements of a customer. </w:t>
      </w:r>
    </w:p>
    <w:p w14:paraId="44DB3A11" w14:textId="77777777" w:rsidR="006F32F9" w:rsidRPr="00023E8B" w:rsidRDefault="006F32F9" w:rsidP="006F32F9">
      <w:pPr>
        <w:keepNext/>
        <w:widowControl w:val="0"/>
        <w:autoSpaceDE w:val="0"/>
        <w:autoSpaceDN w:val="0"/>
        <w:adjustRightInd w:val="0"/>
        <w:spacing w:before="100" w:after="100"/>
        <w:ind w:left="120"/>
        <w:rPr>
          <w:rFonts w:ascii="Arial" w:hAnsi="Arial" w:cs="Arial"/>
          <w:sz w:val="18"/>
          <w:szCs w:val="18"/>
        </w:rPr>
      </w:pPr>
      <w:r w:rsidRPr="00023E8B">
        <w:rPr>
          <w:rFonts w:ascii="Arial" w:hAnsi="Arial" w:cs="Arial"/>
          <w:i/>
          <w:iCs/>
          <w:color w:val="000000"/>
          <w:sz w:val="18"/>
          <w:szCs w:val="18"/>
        </w:rPr>
        <w:t xml:space="preserve">. </w:t>
      </w:r>
    </w:p>
    <w:p w14:paraId="294F6D01" w14:textId="77777777" w:rsidR="006F32F9" w:rsidRPr="00023E8B" w:rsidRDefault="006F32F9" w:rsidP="006F32F9">
      <w:pPr>
        <w:widowControl w:val="0"/>
        <w:autoSpaceDE w:val="0"/>
        <w:autoSpaceDN w:val="0"/>
        <w:adjustRightInd w:val="0"/>
        <w:spacing w:after="60"/>
        <w:ind w:left="687"/>
        <w:jc w:val="both"/>
        <w:rPr>
          <w:rFonts w:ascii="Arial" w:hAnsi="Arial" w:cs="Arial"/>
          <w:sz w:val="18"/>
          <w:szCs w:val="18"/>
        </w:rPr>
      </w:pPr>
    </w:p>
    <w:p w14:paraId="67157622" w14:textId="77777777" w:rsidR="006F32F9" w:rsidRPr="00023E8B" w:rsidRDefault="006F32F9" w:rsidP="006F32F9">
      <w:pPr>
        <w:widowControl w:val="0"/>
        <w:autoSpaceDE w:val="0"/>
        <w:autoSpaceDN w:val="0"/>
        <w:adjustRightInd w:val="0"/>
        <w:spacing w:after="60"/>
        <w:ind w:left="687"/>
        <w:jc w:val="both"/>
        <w:rPr>
          <w:rFonts w:ascii="Arial" w:hAnsi="Arial" w:cs="Arial"/>
          <w:sz w:val="18"/>
          <w:szCs w:val="18"/>
        </w:rPr>
      </w:pPr>
      <w:r w:rsidRPr="00023E8B">
        <w:rPr>
          <w:rFonts w:ascii="Arial" w:hAnsi="Arial" w:cs="Arial"/>
          <w:color w:val="000000"/>
          <w:sz w:val="18"/>
          <w:szCs w:val="18"/>
          <w:u w:val="single"/>
        </w:rPr>
        <w:t>THE HEAD AGREEMENT</w:t>
      </w:r>
      <w:r w:rsidRPr="00023E8B">
        <w:rPr>
          <w:rFonts w:ascii="Arial" w:hAnsi="Arial" w:cs="Arial"/>
          <w:color w:val="000000"/>
          <w:sz w:val="18"/>
          <w:szCs w:val="18"/>
        </w:rPr>
        <w:t xml:space="preserve">      </w:t>
      </w:r>
    </w:p>
    <w:p w14:paraId="3D61EE16" w14:textId="77777777" w:rsidR="006F32F9" w:rsidRPr="00023E8B" w:rsidRDefault="006F32F9" w:rsidP="006F32F9">
      <w:pPr>
        <w:widowControl w:val="0"/>
        <w:autoSpaceDE w:val="0"/>
        <w:autoSpaceDN w:val="0"/>
        <w:adjustRightInd w:val="0"/>
        <w:spacing w:after="60"/>
        <w:ind w:left="687"/>
        <w:jc w:val="both"/>
        <w:rPr>
          <w:rFonts w:ascii="Arial" w:hAnsi="Arial" w:cs="Arial"/>
          <w:sz w:val="18"/>
          <w:szCs w:val="18"/>
        </w:rPr>
      </w:pPr>
    </w:p>
    <w:p w14:paraId="70F7A5DE" w14:textId="77777777" w:rsidR="006F32F9" w:rsidRPr="00023E8B" w:rsidRDefault="006F32F9" w:rsidP="006F32F9">
      <w:pPr>
        <w:widowControl w:val="0"/>
        <w:tabs>
          <w:tab w:val="left" w:leader="dot" w:pos="6000"/>
        </w:tabs>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 xml:space="preserve">1. The Parties agree that they will adopt the terms of licence set out in the Annex to this Head Agreement (the “Annex”), as the standard terms of licence for the procurement of Commercial Software by the AUTHORITY from the COMPANY and from any of their wholly owned subsidiaries for which the COMPANY is entitled to make this Head Agreement. This shall not imply that either Party may not propose other conditions for any particular licence or that either Party shall be bound to accept any particular licence in the terms set out in the Annex.   </w:t>
      </w:r>
    </w:p>
    <w:p w14:paraId="67A33AB8"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7C109575" w14:textId="77777777" w:rsidR="006F32F9" w:rsidRPr="00023E8B" w:rsidRDefault="006F32F9" w:rsidP="006F32F9">
      <w:pPr>
        <w:widowControl w:val="0"/>
        <w:tabs>
          <w:tab w:val="left" w:leader="dot" w:pos="6000"/>
        </w:tabs>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 xml:space="preserve">2. Each software licence which is to be procured subject to the standard terms of licence set out in the Annex, shall be established by a schedule (the “Schedule”) which incorporates those terms by making reference to this Head Agreement and the Annex. Each licence so concluded shall be legally separate from this Head Agreement.    </w:t>
      </w:r>
    </w:p>
    <w:p w14:paraId="2342A9EF" w14:textId="77777777" w:rsidR="006F32F9" w:rsidRPr="00023E8B" w:rsidRDefault="006F32F9" w:rsidP="006F32F9">
      <w:pPr>
        <w:widowControl w:val="0"/>
        <w:autoSpaceDE w:val="0"/>
        <w:autoSpaceDN w:val="0"/>
        <w:adjustRightInd w:val="0"/>
        <w:ind w:left="687"/>
        <w:rPr>
          <w:rFonts w:ascii="Arial" w:hAnsi="Arial" w:cs="Arial"/>
          <w:color w:val="000000"/>
          <w:sz w:val="18"/>
          <w:szCs w:val="18"/>
        </w:rPr>
      </w:pPr>
    </w:p>
    <w:p w14:paraId="4F7DF630" w14:textId="77777777" w:rsidR="006F32F9" w:rsidRPr="00023E8B" w:rsidRDefault="006F32F9" w:rsidP="006F32F9">
      <w:pPr>
        <w:widowControl w:val="0"/>
        <w:tabs>
          <w:tab w:val="left" w:leader="dot" w:pos="6000"/>
        </w:tabs>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 xml:space="preserve">3. Each Schedule will take the format provided in the Attachment to the Annex. Individual Schedules may include special conditions adding to, varying, or setting aside any condition set out in the Annex and in the event of any conflict between the terms of the Annex and the special conditions of a Schedule the latter shall prevail. </w:t>
      </w:r>
    </w:p>
    <w:p w14:paraId="2E5A6A67"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5DB0B886" w14:textId="77777777" w:rsidR="006F32F9" w:rsidRPr="00023E8B" w:rsidRDefault="006F32F9" w:rsidP="006F32F9">
      <w:pPr>
        <w:widowControl w:val="0"/>
        <w:tabs>
          <w:tab w:val="left" w:leader="dot" w:pos="6000"/>
        </w:tabs>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 xml:space="preserve">4. Either Party shall be entitled to terminate this Head Agreement at any time on written notice to the </w:t>
      </w:r>
      <w:r w:rsidRPr="00023E8B">
        <w:rPr>
          <w:rFonts w:ascii="Arial" w:hAnsi="Arial" w:cs="Arial"/>
          <w:color w:val="000000"/>
          <w:sz w:val="18"/>
          <w:szCs w:val="18"/>
        </w:rPr>
        <w:lastRenderedPageBreak/>
        <w:t xml:space="preserve">other Party but the termination shall not vary the conditions of or terminate any extant Licences. </w:t>
      </w:r>
    </w:p>
    <w:p w14:paraId="5FA3D4FA"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2B2E7508" w14:textId="77777777" w:rsidR="006F32F9" w:rsidRPr="00023E8B" w:rsidRDefault="006F32F9" w:rsidP="006F32F9">
      <w:pPr>
        <w:widowControl w:val="0"/>
        <w:tabs>
          <w:tab w:val="left" w:leader="dot" w:pos="6000"/>
        </w:tabs>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5. This Head Agreement shall be subject to and construed and interpreted in accordance with the Laws of England and shall be subject to the jurisdiction of the Courts of England.  Other jurisdictions may apply solely for the purpose of giving effect to this Agreement and for the enforcement of any judgement, order or award given under English jurisdiction.</w:t>
      </w:r>
    </w:p>
    <w:p w14:paraId="304C7133"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7F9F7B54"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244B427F"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7642DB13" w14:textId="3B7E476E" w:rsidR="006F32F9" w:rsidRPr="00023E8B" w:rsidRDefault="006F32F9" w:rsidP="007575CA">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Signed for and on behalf of the Secretary of State for Defence</w:t>
      </w:r>
    </w:p>
    <w:p w14:paraId="7DDB590A" w14:textId="77777777" w:rsidR="006F32F9" w:rsidRPr="00023E8B" w:rsidRDefault="006F32F9" w:rsidP="007575CA">
      <w:pPr>
        <w:widowControl w:val="0"/>
        <w:autoSpaceDE w:val="0"/>
        <w:autoSpaceDN w:val="0"/>
        <w:adjustRightInd w:val="0"/>
        <w:spacing w:after="60"/>
        <w:ind w:left="687"/>
        <w:rPr>
          <w:rFonts w:ascii="Arial" w:hAnsi="Arial" w:cs="Arial"/>
          <w:sz w:val="18"/>
          <w:szCs w:val="18"/>
        </w:rPr>
      </w:pPr>
    </w:p>
    <w:p w14:paraId="18228713" w14:textId="7687272A" w:rsidR="00532E7E" w:rsidRPr="00023E8B" w:rsidRDefault="00532E7E" w:rsidP="007575CA">
      <w:pPr>
        <w:tabs>
          <w:tab w:val="left" w:pos="720"/>
          <w:tab w:val="right" w:leader="dot" w:pos="3600"/>
          <w:tab w:val="left" w:pos="3960"/>
          <w:tab w:val="right" w:leader="dot" w:pos="6840"/>
        </w:tabs>
        <w:rPr>
          <w:rFonts w:ascii="Arial" w:hAnsi="Arial" w:cs="Arial"/>
          <w:spacing w:val="-2"/>
          <w:sz w:val="18"/>
          <w:szCs w:val="18"/>
        </w:rPr>
      </w:pPr>
      <w:r w:rsidRPr="003B703F">
        <w:rPr>
          <w:rFonts w:ascii="Arial" w:hAnsi="Arial" w:cs="Arial"/>
          <w:sz w:val="16"/>
          <w:szCs w:val="16"/>
          <w:highlight w:val="yellow"/>
        </w:rPr>
        <w:t xml:space="preserve">Redacted </w:t>
      </w:r>
      <w:r w:rsidRPr="003B703F">
        <w:rPr>
          <w:rFonts w:ascii="Arial" w:hAnsi="Arial" w:cs="Arial"/>
          <w:color w:val="FFFFFF"/>
          <w:sz w:val="16"/>
          <w:szCs w:val="16"/>
          <w:highlight w:val="black"/>
        </w:rPr>
        <w:t>Under FOIA, Section 40, Personal Information</w:t>
      </w:r>
    </w:p>
    <w:p w14:paraId="40D6D4DE" w14:textId="77777777" w:rsidR="006F32F9" w:rsidRPr="00023E8B" w:rsidRDefault="006F32F9" w:rsidP="007575CA">
      <w:pPr>
        <w:widowControl w:val="0"/>
        <w:autoSpaceDE w:val="0"/>
        <w:autoSpaceDN w:val="0"/>
        <w:adjustRightInd w:val="0"/>
        <w:spacing w:after="60"/>
        <w:ind w:left="687"/>
        <w:rPr>
          <w:rFonts w:ascii="Arial" w:hAnsi="Arial" w:cs="Arial"/>
          <w:sz w:val="18"/>
          <w:szCs w:val="18"/>
        </w:rPr>
      </w:pPr>
    </w:p>
    <w:p w14:paraId="0CB11707" w14:textId="77777777" w:rsidR="006F32F9" w:rsidRPr="00023E8B" w:rsidRDefault="006F32F9" w:rsidP="007575CA">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In the capacity of</w:t>
      </w:r>
      <w:r>
        <w:rPr>
          <w:rFonts w:ascii="Arial" w:hAnsi="Arial" w:cs="Arial"/>
          <w:color w:val="000000"/>
          <w:sz w:val="18"/>
          <w:szCs w:val="18"/>
        </w:rPr>
        <w:t xml:space="preserve"> Commercial Manager</w:t>
      </w:r>
    </w:p>
    <w:p w14:paraId="353A3825" w14:textId="54B450A2" w:rsidR="007575CA" w:rsidRDefault="007575CA" w:rsidP="007575CA">
      <w:pPr>
        <w:widowControl w:val="0"/>
        <w:autoSpaceDE w:val="0"/>
        <w:autoSpaceDN w:val="0"/>
        <w:adjustRightInd w:val="0"/>
        <w:spacing w:after="60"/>
        <w:rPr>
          <w:rFonts w:ascii="Arial" w:hAnsi="Arial" w:cs="Arial"/>
          <w:sz w:val="18"/>
          <w:szCs w:val="18"/>
        </w:rPr>
      </w:pPr>
    </w:p>
    <w:p w14:paraId="2486387C" w14:textId="2FFF3798" w:rsidR="007575CA" w:rsidRDefault="007575CA" w:rsidP="007575CA">
      <w:pPr>
        <w:widowControl w:val="0"/>
        <w:autoSpaceDE w:val="0"/>
        <w:autoSpaceDN w:val="0"/>
        <w:adjustRightInd w:val="0"/>
        <w:spacing w:after="60"/>
        <w:rPr>
          <w:rFonts w:ascii="Arial" w:hAnsi="Arial" w:cs="Arial"/>
          <w:sz w:val="18"/>
          <w:szCs w:val="18"/>
          <w:shd w:val="clear" w:color="auto" w:fill="FAF9F8"/>
        </w:rPr>
      </w:pPr>
    </w:p>
    <w:p w14:paraId="6D0486C7" w14:textId="77777777" w:rsidR="00BE0A2F" w:rsidRDefault="00BE0A2F" w:rsidP="007575CA">
      <w:pPr>
        <w:widowControl w:val="0"/>
        <w:autoSpaceDE w:val="0"/>
        <w:autoSpaceDN w:val="0"/>
        <w:adjustRightInd w:val="0"/>
        <w:spacing w:after="60"/>
        <w:rPr>
          <w:rFonts w:ascii="Arial" w:hAnsi="Arial" w:cs="Arial"/>
          <w:sz w:val="18"/>
          <w:szCs w:val="18"/>
          <w:shd w:val="clear" w:color="auto" w:fill="FAF9F8"/>
        </w:rPr>
      </w:pPr>
    </w:p>
    <w:p w14:paraId="7E719565" w14:textId="77777777" w:rsidR="00AA284B" w:rsidRDefault="00AA284B" w:rsidP="007575CA">
      <w:pPr>
        <w:widowControl w:val="0"/>
        <w:autoSpaceDE w:val="0"/>
        <w:autoSpaceDN w:val="0"/>
        <w:adjustRightInd w:val="0"/>
        <w:spacing w:after="60"/>
        <w:rPr>
          <w:rFonts w:ascii="Arial" w:hAnsi="Arial" w:cs="Arial"/>
          <w:sz w:val="18"/>
          <w:szCs w:val="18"/>
          <w:shd w:val="clear" w:color="auto" w:fill="FAF9F8"/>
        </w:rPr>
      </w:pPr>
      <w:r w:rsidRPr="00AA284B">
        <w:rPr>
          <w:rFonts w:ascii="Arial" w:hAnsi="Arial" w:cs="Arial"/>
          <w:sz w:val="18"/>
          <w:szCs w:val="18"/>
          <w:shd w:val="clear" w:color="auto" w:fill="FAF9F8"/>
        </w:rPr>
        <w:t>Signed for and on behalf of the COMPANY</w:t>
      </w:r>
      <w:r>
        <w:rPr>
          <w:rFonts w:ascii="Arial" w:hAnsi="Arial" w:cs="Arial"/>
          <w:sz w:val="18"/>
          <w:szCs w:val="18"/>
          <w:shd w:val="clear" w:color="auto" w:fill="FAF9F8"/>
        </w:rPr>
        <w:t xml:space="preserve"> </w:t>
      </w:r>
      <w:r w:rsidRPr="00AA284B">
        <w:rPr>
          <w:rFonts w:ascii="Arial" w:hAnsi="Arial" w:cs="Arial"/>
          <w:sz w:val="18"/>
          <w:szCs w:val="18"/>
          <w:shd w:val="clear" w:color="auto" w:fill="FAF9F8"/>
        </w:rPr>
        <w:t>TACTICAL COMMUNICATIONS GROUP, LLC</w:t>
      </w:r>
    </w:p>
    <w:p w14:paraId="6E0D00A9" w14:textId="77777777" w:rsidR="00AA284B" w:rsidRDefault="00AA284B" w:rsidP="007575CA">
      <w:pPr>
        <w:widowControl w:val="0"/>
        <w:autoSpaceDE w:val="0"/>
        <w:autoSpaceDN w:val="0"/>
        <w:adjustRightInd w:val="0"/>
        <w:spacing w:after="60"/>
        <w:ind w:left="120"/>
        <w:rPr>
          <w:rFonts w:ascii="Arial" w:hAnsi="Arial" w:cs="Arial"/>
          <w:sz w:val="18"/>
          <w:szCs w:val="18"/>
          <w:shd w:val="clear" w:color="auto" w:fill="FAF9F8"/>
        </w:rPr>
      </w:pPr>
    </w:p>
    <w:p w14:paraId="6C4B95AC" w14:textId="75C188B5" w:rsidR="007575CA" w:rsidRPr="007575CA" w:rsidRDefault="007575CA" w:rsidP="007575CA">
      <w:pPr>
        <w:tabs>
          <w:tab w:val="left" w:pos="720"/>
          <w:tab w:val="right" w:leader="dot" w:pos="3600"/>
          <w:tab w:val="left" w:pos="3960"/>
          <w:tab w:val="right" w:leader="dot" w:pos="6840"/>
        </w:tabs>
        <w:rPr>
          <w:rFonts w:ascii="Arial" w:hAnsi="Arial" w:cs="Arial"/>
          <w:spacing w:val="-2"/>
          <w:sz w:val="18"/>
          <w:szCs w:val="18"/>
        </w:rPr>
      </w:pPr>
      <w:r w:rsidRPr="003B703F">
        <w:rPr>
          <w:rFonts w:ascii="Arial" w:hAnsi="Arial" w:cs="Arial"/>
          <w:sz w:val="16"/>
          <w:szCs w:val="16"/>
          <w:highlight w:val="yellow"/>
        </w:rPr>
        <w:t xml:space="preserve">Redacted </w:t>
      </w:r>
      <w:r w:rsidRPr="003B703F">
        <w:rPr>
          <w:rFonts w:ascii="Arial" w:hAnsi="Arial" w:cs="Arial"/>
          <w:color w:val="FFFFFF"/>
          <w:sz w:val="16"/>
          <w:szCs w:val="16"/>
          <w:highlight w:val="black"/>
        </w:rPr>
        <w:t>Under FOIA, Section 40, Personal Information</w:t>
      </w:r>
    </w:p>
    <w:p w14:paraId="36F4B3F7" w14:textId="77777777" w:rsidR="007575CA" w:rsidRDefault="007575CA" w:rsidP="007575CA">
      <w:pPr>
        <w:widowControl w:val="0"/>
        <w:autoSpaceDE w:val="0"/>
        <w:autoSpaceDN w:val="0"/>
        <w:adjustRightInd w:val="0"/>
        <w:spacing w:after="60"/>
        <w:ind w:left="120"/>
        <w:rPr>
          <w:rFonts w:ascii="Arial" w:hAnsi="Arial" w:cs="Arial"/>
          <w:sz w:val="18"/>
          <w:szCs w:val="18"/>
          <w:shd w:val="clear" w:color="auto" w:fill="FAF9F8"/>
        </w:rPr>
      </w:pPr>
    </w:p>
    <w:p w14:paraId="2BF89CAC" w14:textId="2AB9DA34" w:rsidR="006F32F9" w:rsidRPr="00AA284B" w:rsidRDefault="00AA284B" w:rsidP="007575CA">
      <w:pPr>
        <w:widowControl w:val="0"/>
        <w:autoSpaceDE w:val="0"/>
        <w:autoSpaceDN w:val="0"/>
        <w:adjustRightInd w:val="0"/>
        <w:spacing w:after="60"/>
        <w:rPr>
          <w:rFonts w:ascii="Arial" w:hAnsi="Arial" w:cs="Arial"/>
          <w:sz w:val="18"/>
          <w:szCs w:val="18"/>
        </w:rPr>
      </w:pPr>
      <w:r w:rsidRPr="00AA284B">
        <w:rPr>
          <w:rFonts w:ascii="Arial" w:hAnsi="Arial" w:cs="Arial"/>
          <w:sz w:val="18"/>
          <w:szCs w:val="18"/>
          <w:shd w:val="clear" w:color="auto" w:fill="FAF9F8"/>
        </w:rPr>
        <w:t>In the capacity of  MANAGER, CONTRACTS</w:t>
      </w:r>
    </w:p>
    <w:p w14:paraId="7B9F2FFF" w14:textId="77777777" w:rsidR="006F32F9" w:rsidRPr="00023E8B" w:rsidRDefault="006F32F9" w:rsidP="007575CA">
      <w:pPr>
        <w:widowControl w:val="0"/>
        <w:autoSpaceDE w:val="0"/>
        <w:autoSpaceDN w:val="0"/>
        <w:adjustRightInd w:val="0"/>
        <w:spacing w:after="60"/>
        <w:ind w:left="120"/>
        <w:rPr>
          <w:rFonts w:ascii="Arial" w:hAnsi="Arial" w:cs="Arial"/>
          <w:sz w:val="18"/>
          <w:szCs w:val="18"/>
        </w:rPr>
      </w:pPr>
    </w:p>
    <w:p w14:paraId="25014EB6"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3E35665F" w14:textId="77777777" w:rsidR="006F32F9" w:rsidRPr="00023E8B" w:rsidRDefault="006F32F9" w:rsidP="006F32F9">
      <w:pPr>
        <w:widowControl w:val="0"/>
        <w:autoSpaceDE w:val="0"/>
        <w:autoSpaceDN w:val="0"/>
        <w:adjustRightInd w:val="0"/>
        <w:spacing w:after="60"/>
        <w:ind w:left="120" w:firstLine="8400"/>
        <w:rPr>
          <w:rFonts w:ascii="Arial" w:hAnsi="Arial" w:cs="Arial"/>
          <w:sz w:val="18"/>
          <w:szCs w:val="18"/>
        </w:rPr>
      </w:pPr>
    </w:p>
    <w:p w14:paraId="21A52494" w14:textId="77777777" w:rsidR="006F32F9" w:rsidRPr="00023E8B" w:rsidRDefault="006F32F9" w:rsidP="006F32F9">
      <w:pPr>
        <w:widowControl w:val="0"/>
        <w:autoSpaceDE w:val="0"/>
        <w:autoSpaceDN w:val="0"/>
        <w:adjustRightInd w:val="0"/>
        <w:spacing w:after="200" w:line="276" w:lineRule="auto"/>
        <w:ind w:left="120" w:right="114"/>
        <w:rPr>
          <w:rFonts w:ascii="Arial" w:hAnsi="Arial" w:cs="Arial"/>
          <w:sz w:val="18"/>
          <w:szCs w:val="18"/>
        </w:rPr>
      </w:pPr>
    </w:p>
    <w:p w14:paraId="577901FA" w14:textId="77777777" w:rsidR="006F32F9" w:rsidRPr="00023E8B" w:rsidRDefault="006F32F9" w:rsidP="006F32F9">
      <w:pPr>
        <w:widowControl w:val="0"/>
        <w:autoSpaceDE w:val="0"/>
        <w:autoSpaceDN w:val="0"/>
        <w:adjustRightInd w:val="0"/>
        <w:ind w:left="120"/>
        <w:jc w:val="right"/>
        <w:rPr>
          <w:rFonts w:ascii="Arial" w:hAnsi="Arial" w:cs="Arial"/>
          <w:b/>
          <w:bCs/>
          <w:sz w:val="18"/>
          <w:szCs w:val="18"/>
        </w:rPr>
      </w:pPr>
      <w:r w:rsidRPr="00023E8B">
        <w:rPr>
          <w:rFonts w:ascii="Arial" w:hAnsi="Arial" w:cs="Arial"/>
          <w:sz w:val="18"/>
          <w:szCs w:val="18"/>
        </w:rPr>
        <w:br w:type="page"/>
      </w:r>
      <w:bookmarkStart w:id="619" w:name="_Toc501022446_5_2"/>
      <w:bookmarkStart w:id="620" w:name="_Toc94794505"/>
      <w:r w:rsidRPr="00023E8B">
        <w:rPr>
          <w:rFonts w:ascii="Arial" w:hAnsi="Arial" w:cs="Arial"/>
          <w:b/>
          <w:bCs/>
          <w:sz w:val="18"/>
          <w:szCs w:val="18"/>
        </w:rPr>
        <w:lastRenderedPageBreak/>
        <w:t>DEFFORM 701 Annex</w:t>
      </w:r>
      <w:bookmarkEnd w:id="619"/>
      <w:bookmarkEnd w:id="620"/>
    </w:p>
    <w:p w14:paraId="584DC735" w14:textId="77777777" w:rsidR="006F32F9" w:rsidRPr="00023E8B" w:rsidRDefault="006F32F9" w:rsidP="006F32F9">
      <w:pPr>
        <w:widowControl w:val="0"/>
        <w:autoSpaceDE w:val="0"/>
        <w:autoSpaceDN w:val="0"/>
        <w:adjustRightInd w:val="0"/>
        <w:ind w:left="120"/>
        <w:jc w:val="right"/>
        <w:rPr>
          <w:rFonts w:ascii="Arial" w:hAnsi="Arial" w:cs="Arial"/>
          <w:sz w:val="18"/>
          <w:szCs w:val="18"/>
        </w:rPr>
      </w:pPr>
    </w:p>
    <w:p w14:paraId="3AE031F8" w14:textId="77777777" w:rsidR="006F32F9" w:rsidRPr="00AB3248" w:rsidRDefault="006F32F9" w:rsidP="006F32F9">
      <w:pPr>
        <w:pStyle w:val="Heading2"/>
        <w:rPr>
          <w:rFonts w:ascii="Arial" w:hAnsi="Arial" w:cs="Arial"/>
          <w:b w:val="0"/>
          <w:bCs w:val="0"/>
          <w:sz w:val="18"/>
          <w:szCs w:val="18"/>
        </w:rPr>
      </w:pPr>
      <w:r w:rsidRPr="00AB3248">
        <w:rPr>
          <w:rFonts w:ascii="Arial" w:hAnsi="Arial" w:cs="Arial"/>
          <w:sz w:val="18"/>
          <w:szCs w:val="18"/>
        </w:rPr>
        <w:t xml:space="preserve">ANNEX TO THE HEAD AGREEMENT FOR LICENCE TERMS FOR COMMERCIAL SOFTWARE BETWEEN THE SECRETARY OF STATE FOR DEFENCE AND TACTICAL COMMUNICATIONS GROUP, LLC ON </w:t>
      </w:r>
      <w:r>
        <w:rPr>
          <w:rFonts w:ascii="Arial" w:hAnsi="Arial" w:cs="Arial"/>
          <w:sz w:val="18"/>
          <w:szCs w:val="18"/>
        </w:rPr>
        <w:t>23</w:t>
      </w:r>
      <w:r w:rsidRPr="00AB3248">
        <w:rPr>
          <w:rFonts w:ascii="Arial" w:hAnsi="Arial" w:cs="Arial"/>
          <w:sz w:val="18"/>
          <w:szCs w:val="18"/>
        </w:rPr>
        <w:t xml:space="preserve"> MARCH 2022</w:t>
      </w:r>
    </w:p>
    <w:p w14:paraId="45E9B848"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324F7D0C" w14:textId="77777777" w:rsidR="006F32F9" w:rsidRPr="00023E8B" w:rsidRDefault="006F32F9" w:rsidP="006F32F9">
      <w:pPr>
        <w:widowControl w:val="0"/>
        <w:autoSpaceDE w:val="0"/>
        <w:autoSpaceDN w:val="0"/>
        <w:adjustRightInd w:val="0"/>
        <w:spacing w:after="60"/>
        <w:ind w:left="120"/>
        <w:jc w:val="center"/>
        <w:rPr>
          <w:rFonts w:ascii="Arial" w:hAnsi="Arial" w:cs="Arial"/>
          <w:sz w:val="18"/>
          <w:szCs w:val="18"/>
        </w:rPr>
      </w:pPr>
      <w:r w:rsidRPr="00023E8B">
        <w:rPr>
          <w:rFonts w:ascii="Arial" w:hAnsi="Arial" w:cs="Arial"/>
          <w:b/>
          <w:bCs/>
          <w:color w:val="000000"/>
          <w:sz w:val="18"/>
          <w:szCs w:val="18"/>
          <w:u w:val="single"/>
        </w:rPr>
        <w:t>AGREED STANDARD CONDITIONS</w:t>
      </w:r>
    </w:p>
    <w:p w14:paraId="2E7CF580"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0AE2F590" w14:textId="77777777" w:rsidR="006F32F9" w:rsidRPr="00023E8B" w:rsidRDefault="006F32F9" w:rsidP="006F32F9">
      <w:pPr>
        <w:widowControl w:val="0"/>
        <w:tabs>
          <w:tab w:val="left" w:pos="687"/>
        </w:tabs>
        <w:autoSpaceDE w:val="0"/>
        <w:autoSpaceDN w:val="0"/>
        <w:adjustRightInd w:val="0"/>
        <w:ind w:left="687" w:hanging="360"/>
        <w:rPr>
          <w:rFonts w:ascii="Arial" w:hAnsi="Arial" w:cs="Arial"/>
          <w:sz w:val="18"/>
          <w:szCs w:val="18"/>
        </w:rPr>
      </w:pPr>
      <w:r w:rsidRPr="00023E8B">
        <w:rPr>
          <w:rFonts w:ascii="Arial" w:hAnsi="Arial" w:cs="Arial"/>
          <w:b/>
          <w:bCs/>
          <w:color w:val="000000"/>
          <w:sz w:val="18"/>
          <w:szCs w:val="18"/>
        </w:rPr>
        <w:t>1.</w:t>
      </w:r>
      <w:r w:rsidRPr="00023E8B">
        <w:rPr>
          <w:rFonts w:ascii="Arial" w:hAnsi="Arial" w:cs="Arial"/>
          <w:sz w:val="18"/>
          <w:szCs w:val="18"/>
        </w:rPr>
        <w:tab/>
      </w:r>
      <w:r w:rsidRPr="00023E8B">
        <w:rPr>
          <w:rFonts w:ascii="Arial" w:hAnsi="Arial" w:cs="Arial"/>
          <w:b/>
          <w:bCs/>
          <w:color w:val="000000"/>
          <w:sz w:val="18"/>
          <w:szCs w:val="18"/>
        </w:rPr>
        <w:t>DEFINITIONS</w:t>
      </w:r>
    </w:p>
    <w:p w14:paraId="3FF3426B"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7247EA0B"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1.1 “AUTHORITY” shall mean the Secretary of State for Defence.</w:t>
      </w:r>
    </w:p>
    <w:p w14:paraId="4BEAACC5"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1.2 “LICENSOR” shall mean the Company identified in the Head Agreement or the wholly owned subsidiary of the Company identified in the Schedule as being the Party granting the Licence to the AUTHORITY.</w:t>
      </w:r>
    </w:p>
    <w:p w14:paraId="04F2D650"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1.3</w:t>
      </w:r>
      <w:r w:rsidRPr="00023E8B">
        <w:rPr>
          <w:rFonts w:ascii="Arial" w:hAnsi="Arial" w:cs="Arial"/>
          <w:sz w:val="18"/>
          <w:szCs w:val="18"/>
        </w:rPr>
        <w:t xml:space="preserve"> </w:t>
      </w:r>
      <w:r w:rsidRPr="00023E8B">
        <w:rPr>
          <w:rFonts w:ascii="Arial" w:hAnsi="Arial" w:cs="Arial"/>
          <w:color w:val="000000"/>
          <w:sz w:val="18"/>
          <w:szCs w:val="18"/>
        </w:rPr>
        <w:t>"Licensed Software" means the computer programs listed in Part I of the Schedule together with any user documentation, update programs and anything else furnished to the AUTHORITY by the LICENSOR under the Licence in connection with those listed programs, and any portion and copy of any of them.</w:t>
      </w:r>
    </w:p>
    <w:p w14:paraId="73147F3F"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1.4</w:t>
      </w:r>
      <w:r w:rsidRPr="00023E8B">
        <w:rPr>
          <w:rFonts w:ascii="Arial" w:hAnsi="Arial" w:cs="Arial"/>
          <w:sz w:val="18"/>
          <w:szCs w:val="18"/>
        </w:rPr>
        <w:t xml:space="preserve"> </w:t>
      </w:r>
      <w:r w:rsidRPr="00023E8B">
        <w:rPr>
          <w:rFonts w:ascii="Arial" w:hAnsi="Arial" w:cs="Arial"/>
          <w:color w:val="000000"/>
          <w:sz w:val="18"/>
          <w:szCs w:val="18"/>
        </w:rPr>
        <w:t>"Use" (or "to Use") in relation to the Licensed Software means copying the software from a store unit or medium into equipment, customising it within its existing functionality and consistent with the user documentation, running or processing it, operating upon it, all of these acts either alone or with other programs, and producing copies including, where appropriate, in eye-readable form.</w:t>
      </w:r>
    </w:p>
    <w:p w14:paraId="746278F6"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1.5</w:t>
      </w:r>
      <w:r w:rsidRPr="00023E8B">
        <w:rPr>
          <w:rFonts w:ascii="Arial" w:hAnsi="Arial" w:cs="Arial"/>
          <w:sz w:val="18"/>
          <w:szCs w:val="18"/>
        </w:rPr>
        <w:t xml:space="preserve"> </w:t>
      </w:r>
      <w:r w:rsidRPr="00023E8B">
        <w:rPr>
          <w:rFonts w:ascii="Arial" w:hAnsi="Arial" w:cs="Arial"/>
          <w:color w:val="000000"/>
          <w:sz w:val="18"/>
          <w:szCs w:val="18"/>
        </w:rPr>
        <w:t>"Designated Equipment" means that equipment in respect of which Use of the Licensed Software is licensed.  It shall be the equipment specified in Part II of the Schedule unless changed to alternative equipment in accordance with the provisions of Clauses 2.3 or 2.4.</w:t>
      </w:r>
    </w:p>
    <w:p w14:paraId="00C776EC"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1.6</w:t>
      </w:r>
      <w:r w:rsidRPr="00023E8B">
        <w:rPr>
          <w:rFonts w:ascii="Arial" w:hAnsi="Arial" w:cs="Arial"/>
          <w:sz w:val="18"/>
          <w:szCs w:val="18"/>
        </w:rPr>
        <w:t xml:space="preserve"> </w:t>
      </w:r>
      <w:r w:rsidRPr="00023E8B">
        <w:rPr>
          <w:rFonts w:ascii="Arial" w:hAnsi="Arial" w:cs="Arial"/>
          <w:color w:val="000000"/>
          <w:sz w:val="18"/>
          <w:szCs w:val="18"/>
        </w:rPr>
        <w:t>"Designated Site" means that site for which the Licensed Software is licensed.  It shall be the site specified at Part III of the Schedule unless changed to an alternative site in accordance with the provisions of Clause 2.3.</w:t>
      </w:r>
    </w:p>
    <w:p w14:paraId="7F29F174"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1.7</w:t>
      </w:r>
      <w:r w:rsidRPr="00023E8B">
        <w:rPr>
          <w:rFonts w:ascii="Arial" w:hAnsi="Arial" w:cs="Arial"/>
          <w:sz w:val="18"/>
          <w:szCs w:val="18"/>
        </w:rPr>
        <w:t xml:space="preserve"> </w:t>
      </w:r>
      <w:r w:rsidRPr="00023E8B">
        <w:rPr>
          <w:rFonts w:ascii="Arial" w:hAnsi="Arial" w:cs="Arial"/>
          <w:color w:val="000000"/>
          <w:sz w:val="18"/>
          <w:szCs w:val="18"/>
        </w:rPr>
        <w:t xml:space="preserve">"Licence" means the rights granted by the LICENSOR to the AUTHORITY in respect of the Licensed Software and all the conditions associated with it, as set out in the Standard Conditions in combination with a relevant Schedule. </w:t>
      </w:r>
    </w:p>
    <w:p w14:paraId="0720F86A"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1.8 “Schedule” means a schedule to the Head Agreement (in the format provided in the Attachment to this Annex) established by signature of the AUTHORITY and the LICENSOR, under which the LICENSOR undertakes to supply the Licensed Software for Use by the AUTHORITY under the conditions of the Licence. Each Schedule, in combination with these Standard Conditions, constitutes a distinct Licence independent of any other Licence existing by operation of the Head Agreement.</w:t>
      </w:r>
    </w:p>
    <w:p w14:paraId="16E6B089"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 xml:space="preserve">1.9 “Standard Conditions” means the conditions set out in this Annex to the Head Agreement, comprising Clauses 1 to 15.   </w:t>
      </w:r>
    </w:p>
    <w:p w14:paraId="2B0F29D3" w14:textId="77777777" w:rsidR="006F32F9" w:rsidRPr="00023E8B" w:rsidRDefault="006F32F9" w:rsidP="006F32F9">
      <w:pPr>
        <w:widowControl w:val="0"/>
        <w:tabs>
          <w:tab w:val="left" w:leader="dot" w:pos="6000"/>
        </w:tabs>
        <w:autoSpaceDE w:val="0"/>
        <w:autoSpaceDN w:val="0"/>
        <w:adjustRightInd w:val="0"/>
        <w:spacing w:before="120" w:after="180"/>
        <w:ind w:left="480"/>
        <w:rPr>
          <w:rFonts w:ascii="Arial" w:hAnsi="Arial" w:cs="Arial"/>
          <w:sz w:val="18"/>
          <w:szCs w:val="18"/>
        </w:rPr>
      </w:pPr>
      <w:r w:rsidRPr="00023E8B">
        <w:rPr>
          <w:rFonts w:ascii="Arial" w:hAnsi="Arial" w:cs="Arial"/>
          <w:color w:val="000000"/>
          <w:sz w:val="18"/>
          <w:szCs w:val="18"/>
        </w:rPr>
        <w:t xml:space="preserve">1.10 “Special Conditions” means those conditions (if any) specified in Part VIII of the Schedule. </w:t>
      </w:r>
    </w:p>
    <w:p w14:paraId="7FC44403" w14:textId="77777777" w:rsidR="006F32F9" w:rsidRPr="00023E8B" w:rsidRDefault="006F32F9" w:rsidP="006F32F9">
      <w:pPr>
        <w:widowControl w:val="0"/>
        <w:tabs>
          <w:tab w:val="left" w:pos="120"/>
        </w:tabs>
        <w:autoSpaceDE w:val="0"/>
        <w:autoSpaceDN w:val="0"/>
        <w:adjustRightInd w:val="0"/>
        <w:ind w:left="120" w:firstLine="284"/>
        <w:rPr>
          <w:rFonts w:ascii="Arial" w:hAnsi="Arial" w:cs="Arial"/>
          <w:sz w:val="18"/>
          <w:szCs w:val="18"/>
        </w:rPr>
      </w:pPr>
      <w:r w:rsidRPr="00023E8B">
        <w:rPr>
          <w:rFonts w:ascii="Arial" w:hAnsi="Arial" w:cs="Arial"/>
          <w:color w:val="000000"/>
          <w:sz w:val="18"/>
          <w:szCs w:val="18"/>
        </w:rPr>
        <w:t>.</w:t>
      </w:r>
    </w:p>
    <w:p w14:paraId="2772286B"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r w:rsidRPr="00023E8B">
        <w:rPr>
          <w:rFonts w:ascii="Arial" w:hAnsi="Arial" w:cs="Arial"/>
          <w:b/>
          <w:bCs/>
          <w:color w:val="000000"/>
          <w:sz w:val="18"/>
          <w:szCs w:val="18"/>
        </w:rPr>
        <w:t>2.</w:t>
      </w:r>
      <w:r w:rsidRPr="00023E8B">
        <w:rPr>
          <w:rFonts w:ascii="Arial" w:hAnsi="Arial" w:cs="Arial"/>
          <w:sz w:val="18"/>
          <w:szCs w:val="18"/>
        </w:rPr>
        <w:tab/>
      </w:r>
      <w:r w:rsidRPr="00023E8B">
        <w:rPr>
          <w:rFonts w:ascii="Arial" w:hAnsi="Arial" w:cs="Arial"/>
          <w:b/>
          <w:bCs/>
          <w:color w:val="000000"/>
          <w:sz w:val="18"/>
          <w:szCs w:val="18"/>
        </w:rPr>
        <w:t>LICENCE GRANT</w:t>
      </w:r>
    </w:p>
    <w:p w14:paraId="61855820"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5392B9DC" w14:textId="77777777" w:rsidR="006F32F9" w:rsidRPr="00023E8B" w:rsidRDefault="006F32F9" w:rsidP="006F32F9">
      <w:pPr>
        <w:widowControl w:val="0"/>
        <w:tabs>
          <w:tab w:val="left" w:leader="dot" w:pos="6000"/>
        </w:tabs>
        <w:autoSpaceDE w:val="0"/>
        <w:autoSpaceDN w:val="0"/>
        <w:adjustRightInd w:val="0"/>
        <w:spacing w:before="120" w:after="180"/>
        <w:rPr>
          <w:rFonts w:ascii="Arial" w:hAnsi="Arial" w:cs="Arial"/>
          <w:sz w:val="18"/>
          <w:szCs w:val="18"/>
        </w:rPr>
      </w:pPr>
      <w:r w:rsidRPr="00023E8B">
        <w:rPr>
          <w:rFonts w:ascii="Arial" w:hAnsi="Arial" w:cs="Arial"/>
          <w:color w:val="000000"/>
          <w:sz w:val="18"/>
          <w:szCs w:val="18"/>
        </w:rPr>
        <w:t>2.1   The AUTHORITY may Use the Licensed Software on the Designated Equipment at the Designated Site in accordance with the Licence from the date of receipt of the Licensed Software by the AUTHORITY.</w:t>
      </w:r>
    </w:p>
    <w:p w14:paraId="3EF11EE3" w14:textId="77777777" w:rsidR="006F32F9" w:rsidRPr="00023E8B" w:rsidRDefault="006F32F9" w:rsidP="006F32F9">
      <w:pPr>
        <w:widowControl w:val="0"/>
        <w:tabs>
          <w:tab w:val="left" w:leader="dot" w:pos="6000"/>
        </w:tabs>
        <w:autoSpaceDE w:val="0"/>
        <w:autoSpaceDN w:val="0"/>
        <w:adjustRightInd w:val="0"/>
        <w:spacing w:before="120" w:after="180"/>
        <w:rPr>
          <w:rFonts w:ascii="Arial" w:hAnsi="Arial" w:cs="Arial"/>
          <w:sz w:val="18"/>
          <w:szCs w:val="18"/>
        </w:rPr>
      </w:pPr>
      <w:r w:rsidRPr="00023E8B">
        <w:rPr>
          <w:rFonts w:ascii="Arial" w:hAnsi="Arial" w:cs="Arial"/>
          <w:color w:val="000000"/>
          <w:sz w:val="18"/>
          <w:szCs w:val="18"/>
        </w:rPr>
        <w:t xml:space="preserve">2.2  </w:t>
      </w:r>
      <w:r w:rsidRPr="00023E8B">
        <w:rPr>
          <w:rFonts w:ascii="Arial" w:hAnsi="Arial" w:cs="Arial"/>
          <w:sz w:val="18"/>
          <w:szCs w:val="18"/>
        </w:rPr>
        <w:t xml:space="preserve"> </w:t>
      </w:r>
      <w:r w:rsidRPr="00023E8B">
        <w:rPr>
          <w:rFonts w:ascii="Arial" w:hAnsi="Arial" w:cs="Arial"/>
          <w:color w:val="000000"/>
          <w:sz w:val="18"/>
          <w:szCs w:val="18"/>
        </w:rPr>
        <w:t xml:space="preserve">The AUTHORITY may allow contractors of the AUTHORITY and their sub-contractors to Use the Licensed Software on the Designated Equipment at the Designated Site on AUTHORITY contracts only, provided that the AUTHORITY ensures or procures that those contractors and sub-contractors are bound by the conditions of the Licence and that, unless prevented by security considerations, the AUTHORITY shall notify the LICENSOR of the identity of those contractors or sub-contractors as soon as is reasonably practical. The AUTHORITY shall not </w:t>
      </w:r>
      <w:r w:rsidRPr="00023E8B">
        <w:rPr>
          <w:rFonts w:ascii="Arial" w:hAnsi="Arial" w:cs="Arial"/>
          <w:color w:val="000000"/>
          <w:sz w:val="18"/>
          <w:szCs w:val="18"/>
        </w:rPr>
        <w:lastRenderedPageBreak/>
        <w:t>charge for that Use.</w:t>
      </w:r>
    </w:p>
    <w:p w14:paraId="433ACEDE" w14:textId="77777777" w:rsidR="006F32F9" w:rsidRPr="00023E8B" w:rsidRDefault="006F32F9" w:rsidP="006F32F9">
      <w:pPr>
        <w:widowControl w:val="0"/>
        <w:tabs>
          <w:tab w:val="left" w:leader="dot" w:pos="6000"/>
        </w:tabs>
        <w:autoSpaceDE w:val="0"/>
        <w:autoSpaceDN w:val="0"/>
        <w:adjustRightInd w:val="0"/>
        <w:spacing w:before="120" w:after="180"/>
        <w:rPr>
          <w:rFonts w:ascii="Arial" w:hAnsi="Arial" w:cs="Arial"/>
          <w:sz w:val="18"/>
          <w:szCs w:val="18"/>
        </w:rPr>
      </w:pPr>
      <w:r w:rsidRPr="00023E8B">
        <w:rPr>
          <w:rFonts w:ascii="Arial" w:hAnsi="Arial" w:cs="Arial"/>
          <w:color w:val="000000"/>
          <w:sz w:val="18"/>
          <w:szCs w:val="18"/>
        </w:rPr>
        <w:t>2.3</w:t>
      </w:r>
      <w:r w:rsidRPr="00023E8B">
        <w:rPr>
          <w:rFonts w:ascii="Arial" w:hAnsi="Arial" w:cs="Arial"/>
          <w:sz w:val="18"/>
          <w:szCs w:val="18"/>
        </w:rPr>
        <w:t xml:space="preserve">   </w:t>
      </w:r>
      <w:r w:rsidRPr="00023E8B">
        <w:rPr>
          <w:rFonts w:ascii="Arial" w:hAnsi="Arial" w:cs="Arial"/>
          <w:color w:val="000000"/>
          <w:sz w:val="18"/>
          <w:szCs w:val="18"/>
        </w:rPr>
        <w:t>The AUTHORITY may specify alternative Designated Equipment or an alternative Designated Site by notification to the LICENSOR, in which case Clause 2.1 shall apply only to the alternative Designated Equipment or Designated Site as notified.  However, in the event that the alternative Designated Equipment shall be equipment of a greater processing capacity or capability or a different operating system outside the parameters of the original Designated Equipment the LICENSOR may require the AUTHORITY to pay a fair and reasonable additional fee which will not exceed the difference between the corresponding fees shown in respect of Use of the Licensed Software on the existing and alternative Designated Equipment respectively in the LICENSOR's price list current at the time when the AUTHORITY has specified the alternative Designated Equipment.</w:t>
      </w:r>
    </w:p>
    <w:p w14:paraId="421F03C6" w14:textId="77777777" w:rsidR="006F32F9" w:rsidRPr="00023E8B" w:rsidRDefault="006F32F9" w:rsidP="006F32F9">
      <w:pPr>
        <w:widowControl w:val="0"/>
        <w:tabs>
          <w:tab w:val="left" w:leader="dot" w:pos="6000"/>
        </w:tabs>
        <w:autoSpaceDE w:val="0"/>
        <w:autoSpaceDN w:val="0"/>
        <w:adjustRightInd w:val="0"/>
        <w:spacing w:before="120" w:after="180"/>
        <w:rPr>
          <w:rFonts w:ascii="Arial" w:hAnsi="Arial" w:cs="Arial"/>
          <w:sz w:val="18"/>
          <w:szCs w:val="18"/>
        </w:rPr>
      </w:pPr>
      <w:r w:rsidRPr="00023E8B">
        <w:rPr>
          <w:rFonts w:ascii="Arial" w:hAnsi="Arial" w:cs="Arial"/>
          <w:color w:val="000000"/>
          <w:sz w:val="18"/>
          <w:szCs w:val="18"/>
        </w:rPr>
        <w:t>2.4</w:t>
      </w:r>
      <w:r w:rsidRPr="00023E8B">
        <w:rPr>
          <w:rFonts w:ascii="Arial" w:hAnsi="Arial" w:cs="Arial"/>
          <w:sz w:val="18"/>
          <w:szCs w:val="18"/>
        </w:rPr>
        <w:t xml:space="preserve">   </w:t>
      </w:r>
      <w:r w:rsidRPr="00023E8B">
        <w:rPr>
          <w:rFonts w:ascii="Arial" w:hAnsi="Arial" w:cs="Arial"/>
          <w:color w:val="000000"/>
          <w:sz w:val="18"/>
          <w:szCs w:val="18"/>
        </w:rPr>
        <w:t>The AUTHORITY may Use the Licensed Software on alternative equipment if the Designated Equipment is temporarily inoperative until the Designated Equipment is again operative without notification or additional payment to the LICENSOR.</w:t>
      </w:r>
    </w:p>
    <w:p w14:paraId="3AE096B3" w14:textId="77777777" w:rsidR="006F32F9" w:rsidRPr="00023E8B" w:rsidRDefault="006F32F9" w:rsidP="006F32F9">
      <w:pPr>
        <w:widowControl w:val="0"/>
        <w:tabs>
          <w:tab w:val="left" w:leader="dot" w:pos="6000"/>
        </w:tabs>
        <w:autoSpaceDE w:val="0"/>
        <w:autoSpaceDN w:val="0"/>
        <w:adjustRightInd w:val="0"/>
        <w:spacing w:before="120" w:after="180"/>
        <w:rPr>
          <w:rFonts w:ascii="Arial" w:hAnsi="Arial" w:cs="Arial"/>
          <w:sz w:val="18"/>
          <w:szCs w:val="18"/>
        </w:rPr>
      </w:pPr>
      <w:r w:rsidRPr="00023E8B">
        <w:rPr>
          <w:rFonts w:ascii="Arial" w:hAnsi="Arial" w:cs="Arial"/>
          <w:color w:val="000000"/>
          <w:sz w:val="18"/>
          <w:szCs w:val="18"/>
        </w:rPr>
        <w:t>2.5</w:t>
      </w:r>
      <w:r w:rsidRPr="00023E8B">
        <w:rPr>
          <w:rFonts w:ascii="Arial" w:hAnsi="Arial" w:cs="Arial"/>
          <w:sz w:val="18"/>
          <w:szCs w:val="18"/>
        </w:rPr>
        <w:t xml:space="preserve">   </w:t>
      </w:r>
      <w:r w:rsidRPr="00023E8B">
        <w:rPr>
          <w:rFonts w:ascii="Arial" w:hAnsi="Arial" w:cs="Arial"/>
          <w:color w:val="000000"/>
          <w:sz w:val="18"/>
          <w:szCs w:val="18"/>
        </w:rPr>
        <w:t xml:space="preserve">Notwithstanding the above, the AUTHORITY may copy the Licensed Software in machine-readable form for back-up purposes for Use of the Licensed Software.  The AUTHORITY may also create eye readable copies of documentation solely for utilisation by operating personnel of the Licensed Software. All copyright in such copies shall remain the property of the LICENSOR. </w:t>
      </w:r>
    </w:p>
    <w:p w14:paraId="55022DB6"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p>
    <w:p w14:paraId="4FA09368"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r w:rsidRPr="00023E8B">
        <w:rPr>
          <w:rFonts w:ascii="Arial" w:hAnsi="Arial" w:cs="Arial"/>
          <w:b/>
          <w:bCs/>
          <w:color w:val="000000"/>
          <w:sz w:val="18"/>
          <w:szCs w:val="18"/>
        </w:rPr>
        <w:t>3.</w:t>
      </w:r>
      <w:r w:rsidRPr="00023E8B">
        <w:rPr>
          <w:rFonts w:ascii="Arial" w:hAnsi="Arial" w:cs="Arial"/>
          <w:sz w:val="18"/>
          <w:szCs w:val="18"/>
        </w:rPr>
        <w:tab/>
      </w:r>
      <w:r w:rsidRPr="00023E8B">
        <w:rPr>
          <w:rFonts w:ascii="Arial" w:hAnsi="Arial" w:cs="Arial"/>
          <w:b/>
          <w:bCs/>
          <w:color w:val="000000"/>
          <w:sz w:val="18"/>
          <w:szCs w:val="18"/>
        </w:rPr>
        <w:t>DELIVERY AND ACCEPTANCE</w:t>
      </w:r>
    </w:p>
    <w:p w14:paraId="5E43D306" w14:textId="77777777" w:rsidR="006F32F9" w:rsidRPr="00023E8B" w:rsidRDefault="006F32F9" w:rsidP="006F32F9">
      <w:pPr>
        <w:widowControl w:val="0"/>
        <w:autoSpaceDE w:val="0"/>
        <w:autoSpaceDN w:val="0"/>
        <w:adjustRightInd w:val="0"/>
        <w:spacing w:after="60"/>
        <w:rPr>
          <w:rFonts w:ascii="Arial" w:hAnsi="Arial" w:cs="Arial"/>
          <w:color w:val="000000"/>
          <w:sz w:val="18"/>
          <w:szCs w:val="18"/>
        </w:rPr>
      </w:pPr>
    </w:p>
    <w:p w14:paraId="6B0369A4"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3.1   The LICENSOR shall deliver the Licensed Software at a time and to a place agreed with the AUTHORITY.</w:t>
      </w:r>
    </w:p>
    <w:p w14:paraId="7CF897F5"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67EA9B0C"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3.2   The LICENSOR or the AUTHORITY as mutually agreed shall install each program of the Licensed Software on the Designated Equipment and test it against acceptance tests if agreed between the LICENSOR and the AUTHORITY.</w:t>
      </w:r>
    </w:p>
    <w:p w14:paraId="2E4AFDBE"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0DF52876"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 xml:space="preserve">3.3   The AUTHORITY may reject the Licensed Software within the acceptance period specified in Part IV of the   Schedule only (which period starts on receipt of the Licensed Software by the AUTHORITY) if it fails an agreed acceptance test or if it does not perform on the Designated Equipment in accordance with the functionality set out in an agreed statement or user document provided by the LICENSOR.  The AUTHORITY shall be understood to have accepted the Licensed Software if it has not been validly rejected before the expiry of the acceptance period. </w:t>
      </w:r>
    </w:p>
    <w:p w14:paraId="111DE075"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423894B6"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 xml:space="preserve">3.4   If the AUTHORITY rejects the Licensed Software in accordance with Clause 3.3 the Licence for it shall terminate and the AUTHORITY shall be entitled to reimbursement of any fees paid in respect of the Licensed Software. </w:t>
      </w:r>
    </w:p>
    <w:p w14:paraId="0FADEA67"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1E06348E"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 xml:space="preserve">3.5   The AUTHORITY and the LICENSOR may mutually agree to extend the acceptance period, or to amend the Schedule appropriately, for any Licensed Software that would otherwise have been rejected under Clause 3.3.  </w:t>
      </w:r>
    </w:p>
    <w:p w14:paraId="6F1AFBD5"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793C08D2"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r w:rsidRPr="00023E8B">
        <w:rPr>
          <w:rFonts w:ascii="Arial" w:hAnsi="Arial" w:cs="Arial"/>
          <w:b/>
          <w:bCs/>
          <w:color w:val="000000"/>
          <w:sz w:val="18"/>
          <w:szCs w:val="18"/>
        </w:rPr>
        <w:t>4.</w:t>
      </w:r>
      <w:r w:rsidRPr="00023E8B">
        <w:rPr>
          <w:rFonts w:ascii="Arial" w:hAnsi="Arial" w:cs="Arial"/>
          <w:sz w:val="18"/>
          <w:szCs w:val="18"/>
        </w:rPr>
        <w:tab/>
      </w:r>
      <w:r w:rsidRPr="00023E8B">
        <w:rPr>
          <w:rFonts w:ascii="Arial" w:hAnsi="Arial" w:cs="Arial"/>
          <w:b/>
          <w:bCs/>
          <w:color w:val="000000"/>
          <w:sz w:val="18"/>
          <w:szCs w:val="18"/>
        </w:rPr>
        <w:t>PAYMENT</w:t>
      </w:r>
    </w:p>
    <w:p w14:paraId="0F2B569B"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p>
    <w:p w14:paraId="0CA62498"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r w:rsidRPr="00023E8B">
        <w:rPr>
          <w:rFonts w:ascii="Arial" w:hAnsi="Arial" w:cs="Arial"/>
          <w:color w:val="000000"/>
          <w:sz w:val="18"/>
          <w:szCs w:val="18"/>
        </w:rPr>
        <w:t>4.1</w:t>
      </w:r>
      <w:r w:rsidRPr="00023E8B">
        <w:rPr>
          <w:rFonts w:ascii="Arial" w:hAnsi="Arial" w:cs="Arial"/>
          <w:sz w:val="18"/>
          <w:szCs w:val="18"/>
        </w:rPr>
        <w:tab/>
      </w:r>
      <w:r w:rsidRPr="00023E8B">
        <w:rPr>
          <w:rFonts w:ascii="Arial" w:hAnsi="Arial" w:cs="Arial"/>
          <w:color w:val="000000"/>
          <w:sz w:val="18"/>
          <w:szCs w:val="18"/>
        </w:rPr>
        <w:t>The LICENSOR will invoice the AUTHORITY for the agreed licence fees in the amount and in accordance with the invoice arrangements set out respectively in Parts V and VI of the Schedule on or after receipt by the AUTHORITY of the Licensed Software.</w:t>
      </w:r>
    </w:p>
    <w:p w14:paraId="5CD69C1B"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p>
    <w:p w14:paraId="302F9D30"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4.2</w:t>
      </w:r>
      <w:r w:rsidRPr="00023E8B">
        <w:rPr>
          <w:rFonts w:ascii="Arial" w:hAnsi="Arial" w:cs="Arial"/>
          <w:sz w:val="18"/>
          <w:szCs w:val="18"/>
        </w:rPr>
        <w:t xml:space="preserve">   </w:t>
      </w:r>
      <w:r w:rsidRPr="00023E8B">
        <w:rPr>
          <w:rFonts w:ascii="Arial" w:hAnsi="Arial" w:cs="Arial"/>
          <w:color w:val="000000"/>
          <w:sz w:val="18"/>
          <w:szCs w:val="18"/>
        </w:rPr>
        <w:t>The AUTHORITY shall pay the invoice value within 30 days from the later of delivery of the Licensed Software or the date of receipt of a valid invoice related to that Licensed Software.  Payment does not constitute acceptance of the Licensed Software.</w:t>
      </w:r>
    </w:p>
    <w:p w14:paraId="2DAE0B10"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08EB2960"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r w:rsidRPr="00023E8B">
        <w:rPr>
          <w:rFonts w:ascii="Arial" w:hAnsi="Arial" w:cs="Arial"/>
          <w:b/>
          <w:bCs/>
          <w:color w:val="000000"/>
          <w:sz w:val="18"/>
          <w:szCs w:val="18"/>
        </w:rPr>
        <w:t>5.</w:t>
      </w:r>
      <w:r w:rsidRPr="00023E8B">
        <w:rPr>
          <w:rFonts w:ascii="Arial" w:hAnsi="Arial" w:cs="Arial"/>
          <w:sz w:val="18"/>
          <w:szCs w:val="18"/>
        </w:rPr>
        <w:tab/>
      </w:r>
      <w:r w:rsidRPr="00023E8B">
        <w:rPr>
          <w:rFonts w:ascii="Arial" w:hAnsi="Arial" w:cs="Arial"/>
          <w:b/>
          <w:bCs/>
          <w:color w:val="000000"/>
          <w:sz w:val="18"/>
          <w:szCs w:val="18"/>
        </w:rPr>
        <w:t>CONFIDENTIALITY</w:t>
      </w:r>
    </w:p>
    <w:p w14:paraId="409F0312"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p>
    <w:p w14:paraId="2F45900C"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r w:rsidRPr="00023E8B">
        <w:rPr>
          <w:rFonts w:ascii="Arial" w:hAnsi="Arial" w:cs="Arial"/>
          <w:color w:val="000000"/>
          <w:sz w:val="18"/>
          <w:szCs w:val="18"/>
        </w:rPr>
        <w:t>5.1.</w:t>
      </w:r>
      <w:r w:rsidRPr="00023E8B">
        <w:rPr>
          <w:rFonts w:ascii="Arial" w:hAnsi="Arial" w:cs="Arial"/>
          <w:sz w:val="18"/>
          <w:szCs w:val="18"/>
        </w:rPr>
        <w:tab/>
      </w:r>
      <w:r w:rsidRPr="00023E8B">
        <w:rPr>
          <w:rFonts w:ascii="Arial" w:hAnsi="Arial" w:cs="Arial"/>
          <w:color w:val="000000"/>
          <w:sz w:val="18"/>
          <w:szCs w:val="18"/>
        </w:rPr>
        <w:t xml:space="preserve">Subject to Clause 5.2 and except as otherwise agreed in writing, the AUTHORITY and the LICENSOR shall each hold in confidence and shall not use, disclose or otherwise make available, except in accordance with the Licence, all the following information received from the other under or in connection with the Licence: </w:t>
      </w:r>
    </w:p>
    <w:p w14:paraId="1AB3F347"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p>
    <w:p w14:paraId="0488B93F" w14:textId="77777777" w:rsidR="006F32F9" w:rsidRPr="00023E8B" w:rsidRDefault="006F32F9" w:rsidP="006F32F9">
      <w:pPr>
        <w:widowControl w:val="0"/>
        <w:tabs>
          <w:tab w:val="left" w:pos="120"/>
        </w:tabs>
        <w:autoSpaceDE w:val="0"/>
        <w:autoSpaceDN w:val="0"/>
        <w:adjustRightInd w:val="0"/>
        <w:ind w:left="120" w:firstLine="207"/>
        <w:rPr>
          <w:rFonts w:ascii="Arial" w:hAnsi="Arial" w:cs="Arial"/>
          <w:sz w:val="18"/>
          <w:szCs w:val="18"/>
        </w:rPr>
      </w:pPr>
      <w:r w:rsidRPr="00023E8B">
        <w:rPr>
          <w:rFonts w:ascii="Arial" w:hAnsi="Arial" w:cs="Arial"/>
          <w:color w:val="000000"/>
          <w:sz w:val="18"/>
          <w:szCs w:val="18"/>
        </w:rPr>
        <w:t>a.</w:t>
      </w:r>
      <w:r w:rsidRPr="00023E8B">
        <w:rPr>
          <w:rFonts w:ascii="Arial" w:hAnsi="Arial" w:cs="Arial"/>
          <w:sz w:val="18"/>
          <w:szCs w:val="18"/>
        </w:rPr>
        <w:tab/>
      </w:r>
      <w:r w:rsidRPr="00023E8B">
        <w:rPr>
          <w:rFonts w:ascii="Arial" w:hAnsi="Arial" w:cs="Arial"/>
          <w:color w:val="000000"/>
          <w:sz w:val="18"/>
          <w:szCs w:val="18"/>
        </w:rPr>
        <w:t>the Licensed Software;</w:t>
      </w:r>
    </w:p>
    <w:p w14:paraId="0C37602F" w14:textId="77777777" w:rsidR="006F32F9" w:rsidRPr="00023E8B" w:rsidRDefault="006F32F9" w:rsidP="006F32F9">
      <w:pPr>
        <w:widowControl w:val="0"/>
        <w:tabs>
          <w:tab w:val="left" w:pos="120"/>
        </w:tabs>
        <w:autoSpaceDE w:val="0"/>
        <w:autoSpaceDN w:val="0"/>
        <w:adjustRightInd w:val="0"/>
        <w:ind w:left="120" w:firstLine="207"/>
        <w:rPr>
          <w:rFonts w:ascii="Arial" w:hAnsi="Arial" w:cs="Arial"/>
          <w:sz w:val="18"/>
          <w:szCs w:val="18"/>
        </w:rPr>
      </w:pPr>
      <w:r w:rsidRPr="00023E8B">
        <w:rPr>
          <w:rFonts w:ascii="Arial" w:hAnsi="Arial" w:cs="Arial"/>
          <w:color w:val="000000"/>
          <w:sz w:val="18"/>
          <w:szCs w:val="18"/>
        </w:rPr>
        <w:t>b.</w:t>
      </w:r>
      <w:r w:rsidRPr="00023E8B">
        <w:rPr>
          <w:rFonts w:ascii="Arial" w:hAnsi="Arial" w:cs="Arial"/>
          <w:sz w:val="18"/>
          <w:szCs w:val="18"/>
        </w:rPr>
        <w:tab/>
      </w:r>
      <w:r w:rsidRPr="00023E8B">
        <w:rPr>
          <w:rFonts w:ascii="Arial" w:hAnsi="Arial" w:cs="Arial"/>
          <w:color w:val="000000"/>
          <w:sz w:val="18"/>
          <w:szCs w:val="18"/>
        </w:rPr>
        <w:t>details of the AUTHORITY’s use and application of the Licensed Software;</w:t>
      </w:r>
    </w:p>
    <w:p w14:paraId="4371AAB0" w14:textId="77777777" w:rsidR="006F32F9" w:rsidRPr="00023E8B" w:rsidRDefault="006F32F9" w:rsidP="006F32F9">
      <w:pPr>
        <w:widowControl w:val="0"/>
        <w:tabs>
          <w:tab w:val="left" w:pos="120"/>
        </w:tabs>
        <w:autoSpaceDE w:val="0"/>
        <w:autoSpaceDN w:val="0"/>
        <w:adjustRightInd w:val="0"/>
        <w:ind w:left="120" w:firstLine="207"/>
        <w:rPr>
          <w:rFonts w:ascii="Arial" w:hAnsi="Arial" w:cs="Arial"/>
          <w:sz w:val="18"/>
          <w:szCs w:val="18"/>
        </w:rPr>
      </w:pPr>
      <w:r w:rsidRPr="00023E8B">
        <w:rPr>
          <w:rFonts w:ascii="Arial" w:hAnsi="Arial" w:cs="Arial"/>
          <w:color w:val="000000"/>
          <w:sz w:val="18"/>
          <w:szCs w:val="18"/>
        </w:rPr>
        <w:t>c.</w:t>
      </w:r>
      <w:r w:rsidRPr="00023E8B">
        <w:rPr>
          <w:rFonts w:ascii="Arial" w:hAnsi="Arial" w:cs="Arial"/>
          <w:sz w:val="18"/>
          <w:szCs w:val="18"/>
        </w:rPr>
        <w:tab/>
      </w:r>
      <w:r w:rsidRPr="00023E8B">
        <w:rPr>
          <w:rFonts w:ascii="Arial" w:hAnsi="Arial" w:cs="Arial"/>
          <w:color w:val="000000"/>
          <w:sz w:val="18"/>
          <w:szCs w:val="18"/>
        </w:rPr>
        <w:t>any other information which is identified as being disclosed in confidence at the time of disclosure</w:t>
      </w:r>
    </w:p>
    <w:p w14:paraId="7AAE03F1" w14:textId="77777777" w:rsidR="006F32F9" w:rsidRPr="00023E8B" w:rsidRDefault="006F32F9" w:rsidP="006F32F9">
      <w:pPr>
        <w:widowControl w:val="0"/>
        <w:autoSpaceDE w:val="0"/>
        <w:autoSpaceDN w:val="0"/>
        <w:adjustRightInd w:val="0"/>
        <w:spacing w:after="60"/>
        <w:ind w:left="971"/>
        <w:rPr>
          <w:rFonts w:ascii="Arial" w:hAnsi="Arial" w:cs="Arial"/>
          <w:sz w:val="18"/>
          <w:szCs w:val="18"/>
        </w:rPr>
      </w:pPr>
    </w:p>
    <w:p w14:paraId="00DA24DF" w14:textId="77777777" w:rsidR="006F32F9" w:rsidRPr="00023E8B" w:rsidRDefault="006F32F9" w:rsidP="006F32F9">
      <w:pPr>
        <w:widowControl w:val="0"/>
        <w:autoSpaceDE w:val="0"/>
        <w:autoSpaceDN w:val="0"/>
        <w:adjustRightInd w:val="0"/>
        <w:spacing w:after="60"/>
        <w:ind w:left="660"/>
        <w:rPr>
          <w:rFonts w:ascii="Arial" w:hAnsi="Arial" w:cs="Arial"/>
          <w:sz w:val="18"/>
          <w:szCs w:val="18"/>
        </w:rPr>
      </w:pPr>
      <w:r w:rsidRPr="00023E8B">
        <w:rPr>
          <w:rFonts w:ascii="Arial" w:hAnsi="Arial" w:cs="Arial"/>
          <w:color w:val="000000"/>
          <w:sz w:val="18"/>
          <w:szCs w:val="18"/>
        </w:rPr>
        <w:t>provided that:</w:t>
      </w:r>
    </w:p>
    <w:p w14:paraId="4BC53D47" w14:textId="77777777" w:rsidR="006F32F9" w:rsidRPr="00023E8B" w:rsidRDefault="006F32F9" w:rsidP="006F32F9">
      <w:pPr>
        <w:widowControl w:val="0"/>
        <w:autoSpaceDE w:val="0"/>
        <w:autoSpaceDN w:val="0"/>
        <w:adjustRightInd w:val="0"/>
        <w:spacing w:after="60"/>
        <w:ind w:left="660"/>
        <w:rPr>
          <w:rFonts w:ascii="Arial" w:hAnsi="Arial" w:cs="Arial"/>
          <w:sz w:val="18"/>
          <w:szCs w:val="18"/>
        </w:rPr>
      </w:pPr>
      <w:r w:rsidRPr="00023E8B">
        <w:rPr>
          <w:rFonts w:ascii="Arial" w:hAnsi="Arial" w:cs="Arial"/>
          <w:color w:val="000000"/>
          <w:sz w:val="18"/>
          <w:szCs w:val="18"/>
        </w:rPr>
        <w:t>the obligation for b. and c. relates only to information received in writing or other material form; and</w:t>
      </w:r>
    </w:p>
    <w:p w14:paraId="68CCA475" w14:textId="77777777" w:rsidR="006F32F9" w:rsidRPr="00023E8B" w:rsidRDefault="006F32F9" w:rsidP="006F32F9">
      <w:pPr>
        <w:widowControl w:val="0"/>
        <w:autoSpaceDE w:val="0"/>
        <w:autoSpaceDN w:val="0"/>
        <w:adjustRightInd w:val="0"/>
        <w:spacing w:after="60"/>
        <w:ind w:left="660"/>
        <w:rPr>
          <w:rFonts w:ascii="Arial" w:hAnsi="Arial" w:cs="Arial"/>
          <w:sz w:val="18"/>
          <w:szCs w:val="18"/>
        </w:rPr>
      </w:pPr>
      <w:r w:rsidRPr="00023E8B">
        <w:rPr>
          <w:rFonts w:ascii="Arial" w:hAnsi="Arial" w:cs="Arial"/>
          <w:color w:val="000000"/>
          <w:sz w:val="18"/>
          <w:szCs w:val="18"/>
        </w:rPr>
        <w:t>if such information is disclosed orally, the obligation shall apply for 30 days unless the discloser confirms such information in writing or other material form within 30 days when the obligation of confidence shall apply thereafter.</w:t>
      </w:r>
    </w:p>
    <w:p w14:paraId="0DCE15BE"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p>
    <w:p w14:paraId="3624C974"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 xml:space="preserve">5.2 </w:t>
      </w:r>
      <w:r w:rsidRPr="00023E8B">
        <w:rPr>
          <w:rFonts w:ascii="Arial" w:hAnsi="Arial" w:cs="Arial"/>
          <w:sz w:val="18"/>
          <w:szCs w:val="18"/>
        </w:rPr>
        <w:t xml:space="preserve">  </w:t>
      </w:r>
      <w:r w:rsidRPr="00023E8B">
        <w:rPr>
          <w:rFonts w:ascii="Arial" w:hAnsi="Arial" w:cs="Arial"/>
          <w:color w:val="000000"/>
          <w:sz w:val="18"/>
          <w:szCs w:val="18"/>
        </w:rPr>
        <w:t>The obligations under Clause 5.1 shall not require the receiving Party to maintain confidence in, or refrain from using, any part of the information to the extent that the receiving Party can show that such part of the information:</w:t>
      </w:r>
    </w:p>
    <w:p w14:paraId="3C514028"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14171048" w14:textId="77777777" w:rsidR="006F32F9" w:rsidRPr="00023E8B" w:rsidRDefault="006F32F9" w:rsidP="006F32F9">
      <w:pPr>
        <w:widowControl w:val="0"/>
        <w:tabs>
          <w:tab w:val="left" w:leader="dot" w:pos="6000"/>
        </w:tabs>
        <w:autoSpaceDE w:val="0"/>
        <w:autoSpaceDN w:val="0"/>
        <w:adjustRightInd w:val="0"/>
        <w:spacing w:after="60"/>
        <w:ind w:left="971"/>
        <w:rPr>
          <w:rFonts w:ascii="Arial" w:hAnsi="Arial" w:cs="Arial"/>
          <w:sz w:val="18"/>
          <w:szCs w:val="18"/>
        </w:rPr>
      </w:pPr>
      <w:r w:rsidRPr="00023E8B">
        <w:rPr>
          <w:rFonts w:ascii="Arial" w:hAnsi="Arial" w:cs="Arial"/>
          <w:color w:val="000000"/>
          <w:sz w:val="18"/>
          <w:szCs w:val="18"/>
        </w:rPr>
        <w:t>a. was already known to that Party, without restraint on use or disclosure, prior to the date of receipt or acquisition under or in connection with the Licence; or</w:t>
      </w:r>
    </w:p>
    <w:p w14:paraId="53D85426" w14:textId="77777777" w:rsidR="006F32F9" w:rsidRPr="00023E8B" w:rsidRDefault="006F32F9" w:rsidP="006F32F9">
      <w:pPr>
        <w:widowControl w:val="0"/>
        <w:autoSpaceDE w:val="0"/>
        <w:autoSpaceDN w:val="0"/>
        <w:adjustRightInd w:val="0"/>
        <w:spacing w:after="60"/>
        <w:ind w:left="971"/>
        <w:rPr>
          <w:rFonts w:ascii="Arial" w:hAnsi="Arial" w:cs="Arial"/>
          <w:sz w:val="18"/>
          <w:szCs w:val="18"/>
        </w:rPr>
      </w:pPr>
    </w:p>
    <w:p w14:paraId="2D212646" w14:textId="77777777" w:rsidR="006F32F9" w:rsidRPr="00023E8B" w:rsidRDefault="006F32F9" w:rsidP="006F32F9">
      <w:pPr>
        <w:widowControl w:val="0"/>
        <w:tabs>
          <w:tab w:val="left" w:leader="dot" w:pos="6000"/>
        </w:tabs>
        <w:autoSpaceDE w:val="0"/>
        <w:autoSpaceDN w:val="0"/>
        <w:adjustRightInd w:val="0"/>
        <w:spacing w:after="60"/>
        <w:ind w:left="971"/>
        <w:rPr>
          <w:rFonts w:ascii="Arial" w:hAnsi="Arial" w:cs="Arial"/>
          <w:sz w:val="18"/>
          <w:szCs w:val="18"/>
        </w:rPr>
      </w:pPr>
      <w:r w:rsidRPr="00023E8B">
        <w:rPr>
          <w:rFonts w:ascii="Arial" w:hAnsi="Arial" w:cs="Arial"/>
          <w:color w:val="000000"/>
          <w:sz w:val="18"/>
          <w:szCs w:val="18"/>
        </w:rPr>
        <w:t>b. has been received by that Party, without restraint on use or disclosure, from a third party having the right to disclose it; or</w:t>
      </w:r>
    </w:p>
    <w:p w14:paraId="6BC6178E" w14:textId="77777777" w:rsidR="006F32F9" w:rsidRPr="00023E8B" w:rsidRDefault="006F32F9" w:rsidP="006F32F9">
      <w:pPr>
        <w:widowControl w:val="0"/>
        <w:autoSpaceDE w:val="0"/>
        <w:autoSpaceDN w:val="0"/>
        <w:adjustRightInd w:val="0"/>
        <w:spacing w:after="60"/>
        <w:ind w:left="971"/>
        <w:rPr>
          <w:rFonts w:ascii="Arial" w:hAnsi="Arial" w:cs="Arial"/>
          <w:sz w:val="18"/>
          <w:szCs w:val="18"/>
        </w:rPr>
      </w:pPr>
    </w:p>
    <w:p w14:paraId="29829168" w14:textId="77777777" w:rsidR="006F32F9" w:rsidRPr="00023E8B" w:rsidRDefault="006F32F9" w:rsidP="006F32F9">
      <w:pPr>
        <w:widowControl w:val="0"/>
        <w:tabs>
          <w:tab w:val="left" w:leader="dot" w:pos="6000"/>
        </w:tabs>
        <w:autoSpaceDE w:val="0"/>
        <w:autoSpaceDN w:val="0"/>
        <w:adjustRightInd w:val="0"/>
        <w:spacing w:after="60"/>
        <w:ind w:left="971"/>
        <w:rPr>
          <w:rFonts w:ascii="Arial" w:hAnsi="Arial" w:cs="Arial"/>
          <w:sz w:val="18"/>
          <w:szCs w:val="18"/>
        </w:rPr>
      </w:pPr>
      <w:r w:rsidRPr="00023E8B">
        <w:rPr>
          <w:rFonts w:ascii="Arial" w:hAnsi="Arial" w:cs="Arial"/>
          <w:color w:val="000000"/>
          <w:sz w:val="18"/>
          <w:szCs w:val="18"/>
        </w:rPr>
        <w:t>c. has entered the public domain otherwise than in breach of the Licence or any other agreement between the Parties; or</w:t>
      </w:r>
    </w:p>
    <w:p w14:paraId="11110F23" w14:textId="77777777" w:rsidR="006F32F9" w:rsidRPr="00023E8B" w:rsidRDefault="006F32F9" w:rsidP="006F32F9">
      <w:pPr>
        <w:widowControl w:val="0"/>
        <w:autoSpaceDE w:val="0"/>
        <w:autoSpaceDN w:val="0"/>
        <w:adjustRightInd w:val="0"/>
        <w:spacing w:after="60"/>
        <w:ind w:left="971"/>
        <w:rPr>
          <w:rFonts w:ascii="Arial" w:hAnsi="Arial" w:cs="Arial"/>
          <w:sz w:val="18"/>
          <w:szCs w:val="18"/>
        </w:rPr>
      </w:pPr>
    </w:p>
    <w:p w14:paraId="567E68B6" w14:textId="77777777" w:rsidR="006F32F9" w:rsidRPr="00023E8B" w:rsidRDefault="006F32F9" w:rsidP="006F32F9">
      <w:pPr>
        <w:widowControl w:val="0"/>
        <w:tabs>
          <w:tab w:val="left" w:pos="120"/>
        </w:tabs>
        <w:autoSpaceDE w:val="0"/>
        <w:autoSpaceDN w:val="0"/>
        <w:adjustRightInd w:val="0"/>
        <w:ind w:left="120" w:firstLine="567"/>
        <w:rPr>
          <w:rFonts w:ascii="Arial" w:hAnsi="Arial" w:cs="Arial"/>
          <w:sz w:val="18"/>
          <w:szCs w:val="18"/>
        </w:rPr>
      </w:pPr>
      <w:r w:rsidRPr="00023E8B">
        <w:rPr>
          <w:rFonts w:ascii="Arial" w:hAnsi="Arial" w:cs="Arial"/>
          <w:color w:val="000000"/>
          <w:sz w:val="18"/>
          <w:szCs w:val="18"/>
        </w:rPr>
        <w:t>d.</w:t>
      </w:r>
      <w:r w:rsidRPr="00023E8B">
        <w:rPr>
          <w:rFonts w:ascii="Arial" w:hAnsi="Arial" w:cs="Arial"/>
          <w:sz w:val="18"/>
          <w:szCs w:val="18"/>
        </w:rPr>
        <w:t xml:space="preserve"> </w:t>
      </w:r>
      <w:r w:rsidRPr="00023E8B">
        <w:rPr>
          <w:rFonts w:ascii="Arial" w:hAnsi="Arial" w:cs="Arial"/>
          <w:color w:val="000000"/>
          <w:sz w:val="18"/>
          <w:szCs w:val="18"/>
        </w:rPr>
        <w:t>was generated by that Party independently of the information which is subject to Clause 5.1;</w:t>
      </w:r>
    </w:p>
    <w:p w14:paraId="4A83F465" w14:textId="77777777" w:rsidR="006F32F9" w:rsidRPr="00023E8B" w:rsidRDefault="006F32F9" w:rsidP="006F32F9">
      <w:pPr>
        <w:widowControl w:val="0"/>
        <w:autoSpaceDE w:val="0"/>
        <w:autoSpaceDN w:val="0"/>
        <w:adjustRightInd w:val="0"/>
        <w:spacing w:after="60"/>
        <w:ind w:left="660"/>
        <w:rPr>
          <w:rFonts w:ascii="Arial" w:hAnsi="Arial" w:cs="Arial"/>
          <w:sz w:val="18"/>
          <w:szCs w:val="18"/>
        </w:rPr>
      </w:pPr>
    </w:p>
    <w:p w14:paraId="43439E35"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provided that the relationship of such part of the information to the remainder of the information which is subject to Clause 5.1 is not revealed.</w:t>
      </w:r>
    </w:p>
    <w:p w14:paraId="14193717"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26632D0C"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5.3</w:t>
      </w:r>
      <w:r w:rsidRPr="00023E8B">
        <w:rPr>
          <w:rFonts w:ascii="Arial" w:hAnsi="Arial" w:cs="Arial"/>
          <w:sz w:val="18"/>
          <w:szCs w:val="18"/>
        </w:rPr>
        <w:t xml:space="preserve">   </w:t>
      </w:r>
      <w:r w:rsidRPr="00023E8B">
        <w:rPr>
          <w:rFonts w:ascii="Arial" w:hAnsi="Arial" w:cs="Arial"/>
          <w:color w:val="000000"/>
          <w:sz w:val="18"/>
          <w:szCs w:val="18"/>
        </w:rPr>
        <w:t xml:space="preserve">The obligations under Clause 5.1 shall be perpetual. </w:t>
      </w:r>
    </w:p>
    <w:p w14:paraId="45C3E7F8"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07A7014B"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5.4</w:t>
      </w:r>
      <w:r w:rsidRPr="00023E8B">
        <w:rPr>
          <w:rFonts w:ascii="Arial" w:hAnsi="Arial" w:cs="Arial"/>
          <w:sz w:val="18"/>
          <w:szCs w:val="18"/>
        </w:rPr>
        <w:t xml:space="preserve">   </w:t>
      </w:r>
      <w:r w:rsidRPr="00023E8B">
        <w:rPr>
          <w:rFonts w:ascii="Arial" w:hAnsi="Arial" w:cs="Arial"/>
          <w:color w:val="000000"/>
          <w:sz w:val="18"/>
          <w:szCs w:val="18"/>
        </w:rPr>
        <w:t>The AUTHORITY shall ensure or procure that any individual to whom the Licensed Software is made available is made aware of, and complies with, the obligations as to confidentiality and other relevant conditions of the Licence.</w:t>
      </w:r>
    </w:p>
    <w:p w14:paraId="2CE958D0"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p>
    <w:p w14:paraId="0F00F0BE"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5.5</w:t>
      </w:r>
      <w:r w:rsidRPr="00023E8B">
        <w:rPr>
          <w:rFonts w:ascii="Arial" w:hAnsi="Arial" w:cs="Arial"/>
          <w:sz w:val="18"/>
          <w:szCs w:val="18"/>
        </w:rPr>
        <w:t xml:space="preserve">   </w:t>
      </w:r>
      <w:r w:rsidRPr="00023E8B">
        <w:rPr>
          <w:rFonts w:ascii="Arial" w:hAnsi="Arial" w:cs="Arial"/>
          <w:color w:val="000000"/>
          <w:sz w:val="18"/>
          <w:szCs w:val="18"/>
        </w:rPr>
        <w:t>The AUTHORITY shall reproduce and maintain any copyright notices and trade marks on or in any of the copies of the Licensed Software made in accordance with the Licence, including partial copies, and on any software changed under the terms of the Licence.</w:t>
      </w:r>
    </w:p>
    <w:p w14:paraId="32205FF2"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1F0DA63A"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r w:rsidRPr="00023E8B">
        <w:rPr>
          <w:rFonts w:ascii="Arial" w:hAnsi="Arial" w:cs="Arial"/>
          <w:color w:val="000000"/>
          <w:sz w:val="18"/>
          <w:szCs w:val="18"/>
        </w:rPr>
        <w:t>6.</w:t>
      </w:r>
      <w:r w:rsidRPr="00023E8B">
        <w:rPr>
          <w:rFonts w:ascii="Arial" w:hAnsi="Arial" w:cs="Arial"/>
          <w:sz w:val="18"/>
          <w:szCs w:val="18"/>
        </w:rPr>
        <w:tab/>
      </w:r>
      <w:r w:rsidRPr="00023E8B">
        <w:rPr>
          <w:rFonts w:ascii="Arial" w:hAnsi="Arial" w:cs="Arial"/>
          <w:b/>
          <w:bCs/>
          <w:color w:val="000000"/>
          <w:sz w:val="18"/>
          <w:szCs w:val="18"/>
          <w:u w:val="single"/>
        </w:rPr>
        <w:t>IPR ACTIONS AND LIABILITIES FOR IPR INFRINGEMENT</w:t>
      </w:r>
    </w:p>
    <w:p w14:paraId="69AEB458" w14:textId="77777777" w:rsidR="006F32F9" w:rsidRPr="00023E8B" w:rsidRDefault="006F32F9" w:rsidP="006F32F9">
      <w:pPr>
        <w:widowControl w:val="0"/>
        <w:autoSpaceDE w:val="0"/>
        <w:autoSpaceDN w:val="0"/>
        <w:adjustRightInd w:val="0"/>
        <w:spacing w:after="60"/>
        <w:rPr>
          <w:rFonts w:ascii="Arial" w:hAnsi="Arial" w:cs="Arial"/>
          <w:color w:val="000000"/>
          <w:sz w:val="18"/>
          <w:szCs w:val="18"/>
        </w:rPr>
      </w:pPr>
    </w:p>
    <w:p w14:paraId="6E49736D"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6.1   The LICENSOR declares that they are entitled as either owner or licensee to provide the Licensed Software to the AUTHORITY on the terms and conditions of the Licence.</w:t>
      </w:r>
    </w:p>
    <w:p w14:paraId="12DE062D"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6A9F9D46"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6.2   Subject to the limitations imposed in Clauses 6.3 and 6.4, the LICENSOR shall assume all liability and indemnify the AUTHORITY against all costs or liabilities arising under any valid claim or action brought by a third party against either Party, or against any of its contractors (which expression shall include any sub-contractor) engaged in tasks relevant to the provision of the Licensed Software or to the AUTHORITY’s exercise of the Licence, in respect of any third party intellectual property right, including a patent, registered or unregistered design right, trade mark, copyright, trade secret or confidential information, which relates to the supply of the Licensed Software or the Use of the Licensed Software in accordance with the Licence by the AUTHORITY or its contractor, then:</w:t>
      </w:r>
    </w:p>
    <w:p w14:paraId="086177BA" w14:textId="77777777" w:rsidR="006F32F9" w:rsidRPr="00023E8B" w:rsidRDefault="006F32F9" w:rsidP="006F32F9">
      <w:pPr>
        <w:widowControl w:val="0"/>
        <w:autoSpaceDE w:val="0"/>
        <w:autoSpaceDN w:val="0"/>
        <w:adjustRightInd w:val="0"/>
        <w:spacing w:after="60"/>
        <w:ind w:left="480" w:firstLine="567"/>
        <w:rPr>
          <w:rFonts w:ascii="Arial" w:hAnsi="Arial" w:cs="Arial"/>
          <w:sz w:val="18"/>
          <w:szCs w:val="18"/>
        </w:rPr>
      </w:pPr>
    </w:p>
    <w:p w14:paraId="1E3AC043"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r w:rsidRPr="00023E8B">
        <w:rPr>
          <w:rFonts w:ascii="Arial" w:hAnsi="Arial" w:cs="Arial"/>
          <w:color w:val="000000"/>
          <w:sz w:val="18"/>
          <w:szCs w:val="18"/>
        </w:rPr>
        <w:t xml:space="preserve">(a)        If the claim or action is brought against the LICENSOR they shall take full responsibility for dealing </w:t>
      </w:r>
      <w:r w:rsidRPr="00023E8B">
        <w:rPr>
          <w:rFonts w:ascii="Arial" w:hAnsi="Arial" w:cs="Arial"/>
          <w:color w:val="000000"/>
          <w:sz w:val="18"/>
          <w:szCs w:val="18"/>
        </w:rPr>
        <w:lastRenderedPageBreak/>
        <w:t xml:space="preserve">with settling or defending the claim or action; </w:t>
      </w:r>
    </w:p>
    <w:p w14:paraId="4EEE8BD4"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3077146A"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r w:rsidRPr="00023E8B">
        <w:rPr>
          <w:rFonts w:ascii="Arial" w:hAnsi="Arial" w:cs="Arial"/>
          <w:color w:val="000000"/>
          <w:sz w:val="18"/>
          <w:szCs w:val="18"/>
        </w:rPr>
        <w:t xml:space="preserve">(b)        If any claim is made against the AUTHORITY or its contractors the LICENSOR shall be given full responsibility for dealing with settling or defending the claim as appropriate in their judgement; </w:t>
      </w:r>
    </w:p>
    <w:p w14:paraId="6356FC86"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1B228E9A"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r w:rsidRPr="00023E8B">
        <w:rPr>
          <w:rFonts w:ascii="Arial" w:hAnsi="Arial" w:cs="Arial"/>
          <w:color w:val="000000"/>
          <w:sz w:val="18"/>
          <w:szCs w:val="18"/>
        </w:rPr>
        <w:t xml:space="preserve">(c) If legal action is taken against the AUTHORITY or its contractor that Party shall be entitled to join the LICENSOR in the action. </w:t>
      </w:r>
    </w:p>
    <w:p w14:paraId="17C56F55"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0C4CCB00"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6.3   Clause 6.2 shall not apply, and the AUTHORITY shall assume all liability for and indemnify the LICENSOR and its contractors, against all costs and liabilities under the claim or action in the event that it arises as a consequence of any of:</w:t>
      </w:r>
    </w:p>
    <w:p w14:paraId="79147E89"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22474F2C" w14:textId="77777777" w:rsidR="006F32F9" w:rsidRPr="00023E8B" w:rsidRDefault="006F32F9" w:rsidP="006F32F9">
      <w:pPr>
        <w:widowControl w:val="0"/>
        <w:numPr>
          <w:ilvl w:val="1"/>
          <w:numId w:val="1"/>
        </w:numPr>
        <w:autoSpaceDE w:val="0"/>
        <w:autoSpaceDN w:val="0"/>
        <w:adjustRightInd w:val="0"/>
        <w:spacing w:after="60"/>
        <w:rPr>
          <w:rFonts w:ascii="Arial" w:hAnsi="Arial" w:cs="Arial"/>
          <w:sz w:val="18"/>
          <w:szCs w:val="18"/>
        </w:rPr>
      </w:pPr>
      <w:r w:rsidRPr="00023E8B">
        <w:rPr>
          <w:rFonts w:ascii="Arial" w:hAnsi="Arial" w:cs="Arial"/>
          <w:color w:val="000000"/>
          <w:sz w:val="18"/>
          <w:szCs w:val="18"/>
        </w:rPr>
        <w:t xml:space="preserve">Use of the Licensed Software by the AUTHORITY, or by a contractor permitted to use the Licensed Software pursuant to Clause 2.2, outside the LICENSOR’s specification or user documentation on the Designated Equipment or in a manner outside the reasonable knowledge or expectation of the LICENSOR or in circumstances particular to the AUTHORITY as distinct from other customers for the equivalent Licensed Software; </w:t>
      </w:r>
    </w:p>
    <w:p w14:paraId="24B51923"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52921880" w14:textId="77777777" w:rsidR="006F32F9" w:rsidRPr="00023E8B" w:rsidRDefault="006F32F9" w:rsidP="006F32F9">
      <w:pPr>
        <w:widowControl w:val="0"/>
        <w:numPr>
          <w:ilvl w:val="1"/>
          <w:numId w:val="1"/>
        </w:numPr>
        <w:autoSpaceDE w:val="0"/>
        <w:autoSpaceDN w:val="0"/>
        <w:adjustRightInd w:val="0"/>
        <w:spacing w:after="60"/>
        <w:rPr>
          <w:rFonts w:ascii="Arial" w:hAnsi="Arial" w:cs="Arial"/>
          <w:sz w:val="18"/>
          <w:szCs w:val="18"/>
        </w:rPr>
      </w:pPr>
      <w:r w:rsidRPr="00023E8B">
        <w:rPr>
          <w:rFonts w:ascii="Arial" w:hAnsi="Arial" w:cs="Arial"/>
          <w:color w:val="000000"/>
          <w:sz w:val="18"/>
          <w:szCs w:val="18"/>
        </w:rPr>
        <w:t xml:space="preserve">Use of modifications to the Licensed Software not provided or not approved in writing by the LICENSOR;  </w:t>
      </w:r>
    </w:p>
    <w:p w14:paraId="49C2B699"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4DE3EC17" w14:textId="77777777" w:rsidR="006F32F9" w:rsidRPr="00023E8B" w:rsidRDefault="006F32F9" w:rsidP="006F32F9">
      <w:pPr>
        <w:widowControl w:val="0"/>
        <w:numPr>
          <w:ilvl w:val="1"/>
          <w:numId w:val="1"/>
        </w:numPr>
        <w:autoSpaceDE w:val="0"/>
        <w:autoSpaceDN w:val="0"/>
        <w:adjustRightInd w:val="0"/>
        <w:spacing w:after="60"/>
        <w:rPr>
          <w:rFonts w:ascii="Arial" w:hAnsi="Arial" w:cs="Arial"/>
          <w:sz w:val="18"/>
          <w:szCs w:val="18"/>
        </w:rPr>
      </w:pPr>
      <w:r w:rsidRPr="00023E8B">
        <w:rPr>
          <w:rFonts w:ascii="Arial" w:hAnsi="Arial" w:cs="Arial"/>
          <w:color w:val="000000"/>
          <w:sz w:val="18"/>
          <w:szCs w:val="18"/>
        </w:rPr>
        <w:t xml:space="preserve">infringement by the LICENSOR of any third party intellectual property right by reason only of use of any material provided by the AUTHORITY for the purposes of the Licence, but only to the extent that this material is held and used within the terms under which it was provided and used solely for the purposes of the Licence. </w:t>
      </w:r>
    </w:p>
    <w:p w14:paraId="3BE50666"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5C333AF0"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6.4   Clause 6.2 shall not apply in the event that, without the consent of the LICENSOR (which shall not be unreasonably withheld) the AUTHORITY:</w:t>
      </w:r>
    </w:p>
    <w:p w14:paraId="3468F8C2"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3A1BEFB6" w14:textId="77777777" w:rsidR="006F32F9" w:rsidRPr="00023E8B" w:rsidRDefault="006F32F9" w:rsidP="006F32F9">
      <w:pPr>
        <w:widowControl w:val="0"/>
        <w:autoSpaceDE w:val="0"/>
        <w:autoSpaceDN w:val="0"/>
        <w:adjustRightInd w:val="0"/>
        <w:spacing w:after="60"/>
        <w:ind w:left="1113"/>
        <w:rPr>
          <w:rFonts w:ascii="Arial" w:hAnsi="Arial" w:cs="Arial"/>
          <w:sz w:val="18"/>
          <w:szCs w:val="18"/>
        </w:rPr>
      </w:pPr>
      <w:r w:rsidRPr="00023E8B">
        <w:rPr>
          <w:rFonts w:ascii="Arial" w:hAnsi="Arial" w:cs="Arial"/>
          <w:color w:val="000000"/>
          <w:sz w:val="18"/>
          <w:szCs w:val="18"/>
        </w:rPr>
        <w:t xml:space="preserve">a. has made or makes an admission of any sort to the third party relevant to the claim or action; </w:t>
      </w:r>
    </w:p>
    <w:p w14:paraId="5CC7ECA9"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7CCEFD89" w14:textId="77777777" w:rsidR="006F32F9" w:rsidRPr="00023E8B" w:rsidRDefault="006F32F9" w:rsidP="006F32F9">
      <w:pPr>
        <w:widowControl w:val="0"/>
        <w:autoSpaceDE w:val="0"/>
        <w:autoSpaceDN w:val="0"/>
        <w:adjustRightInd w:val="0"/>
        <w:spacing w:after="60"/>
        <w:ind w:left="1113"/>
        <w:rPr>
          <w:rFonts w:ascii="Arial" w:hAnsi="Arial" w:cs="Arial"/>
          <w:sz w:val="18"/>
          <w:szCs w:val="18"/>
        </w:rPr>
      </w:pPr>
      <w:r w:rsidRPr="00023E8B">
        <w:rPr>
          <w:rFonts w:ascii="Arial" w:hAnsi="Arial" w:cs="Arial"/>
          <w:color w:val="000000"/>
          <w:sz w:val="18"/>
          <w:szCs w:val="18"/>
        </w:rPr>
        <w:t xml:space="preserve">b. the AUTHORITY has entered or enters into negotiations with the third party relevant to the claim or action; </w:t>
      </w:r>
    </w:p>
    <w:p w14:paraId="2BE1716C"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02C9116F" w14:textId="77777777" w:rsidR="006F32F9" w:rsidRPr="00023E8B" w:rsidRDefault="006F32F9" w:rsidP="006F32F9">
      <w:pPr>
        <w:widowControl w:val="0"/>
        <w:autoSpaceDE w:val="0"/>
        <w:autoSpaceDN w:val="0"/>
        <w:adjustRightInd w:val="0"/>
        <w:spacing w:after="60"/>
        <w:ind w:left="1113"/>
        <w:rPr>
          <w:rFonts w:ascii="Arial" w:hAnsi="Arial" w:cs="Arial"/>
          <w:sz w:val="18"/>
          <w:szCs w:val="18"/>
        </w:rPr>
      </w:pPr>
      <w:r w:rsidRPr="00023E8B">
        <w:rPr>
          <w:rFonts w:ascii="Arial" w:hAnsi="Arial" w:cs="Arial"/>
          <w:color w:val="000000"/>
          <w:sz w:val="18"/>
          <w:szCs w:val="18"/>
        </w:rPr>
        <w:t xml:space="preserve">c. the AUTHORITY has made or makes an offer to the third party for settlement of the claim or action.      </w:t>
      </w:r>
    </w:p>
    <w:p w14:paraId="76AE7097"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1D224393"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6.5   Each Party undertakes to notify and consult the other promptly in the event of any enquiry, claim or action brought or likely to be brought against them or their contractor or the Parties jointly, which relates to infringement of any third party intellectual property right in connection with the supply or Use of the Licensed Software under the Licence. By joint agreement, the AUTHORITY may take the lead in dealing with settling and defending any such enquiry claim or action made against it directly in consultation with the LICENSOR and, subject to the LICENSOR’s agreement as to the terms of any settlement, this shall not displace any liability of the LICENSOR arising under Clause 6.2.  If any claim is made against the AUTHORITY under Section 55 of the Patents Act 1977 as a result of the AUTHORITY's use of the Software, and if the AUTHORITY offers a settlement of the claim, otherwise than as a result of a Court order and without the agreement of the LICENSOR, the LICENSOR shall be relieved of any liability which might otherwise arise under Clause 6.2.</w:t>
      </w:r>
    </w:p>
    <w:p w14:paraId="46872C67"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4ABF48A1"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6.6   In the event that any claim or action is made which is subject to Clause 6.2 or if in the LICENSOR's reasonable opinion such claim or action is likely to be made, the LICENSOR shall promptly utilise all reasonable endeavours to:</w:t>
      </w:r>
    </w:p>
    <w:p w14:paraId="275220D5"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14C244C7" w14:textId="77777777" w:rsidR="006F32F9" w:rsidRPr="00023E8B" w:rsidRDefault="006F32F9" w:rsidP="006F32F9">
      <w:pPr>
        <w:widowControl w:val="0"/>
        <w:autoSpaceDE w:val="0"/>
        <w:autoSpaceDN w:val="0"/>
        <w:adjustRightInd w:val="0"/>
        <w:spacing w:after="60"/>
        <w:ind w:left="1560"/>
        <w:rPr>
          <w:rFonts w:ascii="Arial" w:hAnsi="Arial" w:cs="Arial"/>
          <w:sz w:val="18"/>
          <w:szCs w:val="18"/>
        </w:rPr>
      </w:pPr>
      <w:r w:rsidRPr="00023E8B">
        <w:rPr>
          <w:rFonts w:ascii="Arial" w:hAnsi="Arial" w:cs="Arial"/>
          <w:color w:val="000000"/>
          <w:sz w:val="18"/>
          <w:szCs w:val="18"/>
        </w:rPr>
        <w:t xml:space="preserve">a. establish or secure the AUTHORITY's right to continue to Use the Licensed Software or, </w:t>
      </w:r>
      <w:r w:rsidRPr="00023E8B">
        <w:rPr>
          <w:rFonts w:ascii="Arial" w:hAnsi="Arial" w:cs="Arial"/>
          <w:color w:val="000000"/>
          <w:sz w:val="18"/>
          <w:szCs w:val="18"/>
        </w:rPr>
        <w:lastRenderedPageBreak/>
        <w:t>failing to do so,</w:t>
      </w:r>
    </w:p>
    <w:p w14:paraId="7BD53F03"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3EDF4330" w14:textId="77777777" w:rsidR="006F32F9" w:rsidRPr="00023E8B" w:rsidRDefault="006F32F9" w:rsidP="006F32F9">
      <w:pPr>
        <w:widowControl w:val="0"/>
        <w:autoSpaceDE w:val="0"/>
        <w:autoSpaceDN w:val="0"/>
        <w:adjustRightInd w:val="0"/>
        <w:spacing w:after="60"/>
        <w:ind w:left="1560"/>
        <w:rPr>
          <w:rFonts w:ascii="Arial" w:hAnsi="Arial" w:cs="Arial"/>
          <w:sz w:val="18"/>
          <w:szCs w:val="18"/>
        </w:rPr>
      </w:pPr>
      <w:r w:rsidRPr="00023E8B">
        <w:rPr>
          <w:rFonts w:ascii="Arial" w:hAnsi="Arial" w:cs="Arial"/>
          <w:color w:val="000000"/>
          <w:sz w:val="18"/>
          <w:szCs w:val="18"/>
        </w:rPr>
        <w:t>b. avoid that claim or action by, and after consultation with the AUTHORITY as to how to minimise the AUTHORITY's loss of Use of the Licensed Software, replacing or modifying the Licensed Software without significant change to the specification of the Licensed Software all at the LICENSOR's expense, including installation and testing.</w:t>
      </w:r>
    </w:p>
    <w:p w14:paraId="16214DE6"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16B632A5"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6.7</w:t>
      </w:r>
      <w:r w:rsidRPr="00023E8B">
        <w:rPr>
          <w:rFonts w:ascii="Arial" w:hAnsi="Arial" w:cs="Arial"/>
          <w:sz w:val="18"/>
          <w:szCs w:val="18"/>
        </w:rPr>
        <w:t xml:space="preserve">   </w:t>
      </w:r>
      <w:r w:rsidRPr="00023E8B">
        <w:rPr>
          <w:rFonts w:ascii="Arial" w:hAnsi="Arial" w:cs="Arial"/>
          <w:color w:val="000000"/>
          <w:sz w:val="18"/>
          <w:szCs w:val="18"/>
        </w:rPr>
        <w:t>In the event of the LICENSOR being unable to satisfy the requirements of sub-Clauses 6.6a. or 6.6b. the LICENSOR may terminate the Licence relating to the Licensed Software upon not less than three months written notice unless a lesser period is determined by any court order, and the LICENSOR shall make a refund of the licence fee to the AUTHORITY, either in full or with the agreement of the AUTHORITY (which shall not be unreasonably withheld) of a portion of the licence fee representing the lost portion of the Licence.</w:t>
      </w:r>
    </w:p>
    <w:p w14:paraId="66C19F5C" w14:textId="77777777" w:rsidR="006F32F9" w:rsidRPr="00023E8B" w:rsidRDefault="006F32F9" w:rsidP="006F32F9">
      <w:pPr>
        <w:widowControl w:val="0"/>
        <w:autoSpaceDE w:val="0"/>
        <w:autoSpaceDN w:val="0"/>
        <w:adjustRightInd w:val="0"/>
        <w:spacing w:after="60"/>
        <w:ind w:left="120"/>
        <w:rPr>
          <w:rFonts w:ascii="Arial" w:hAnsi="Arial" w:cs="Arial"/>
          <w:color w:val="000000"/>
          <w:sz w:val="18"/>
          <w:szCs w:val="18"/>
        </w:rPr>
      </w:pPr>
    </w:p>
    <w:p w14:paraId="2D0B67D6"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 xml:space="preserve">6.8   The conditions set forth in clauses 6.2 to 6.7 represent the total liability and responsibility of each Party to the other under a Licence in respect of any actual or alleged infringement of any intellectual property right owned by a third party, and take precedence over any other liability condition in the Licence.  </w:t>
      </w:r>
    </w:p>
    <w:p w14:paraId="299B474C"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450AFE2F"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r w:rsidRPr="00023E8B">
        <w:rPr>
          <w:rFonts w:ascii="Arial" w:hAnsi="Arial" w:cs="Arial"/>
          <w:b/>
          <w:bCs/>
          <w:color w:val="000000"/>
          <w:sz w:val="18"/>
          <w:szCs w:val="18"/>
        </w:rPr>
        <w:t>7.</w:t>
      </w:r>
      <w:r w:rsidRPr="00023E8B">
        <w:rPr>
          <w:rFonts w:ascii="Arial" w:hAnsi="Arial" w:cs="Arial"/>
          <w:sz w:val="18"/>
          <w:szCs w:val="18"/>
        </w:rPr>
        <w:tab/>
      </w:r>
      <w:r w:rsidRPr="00023E8B">
        <w:rPr>
          <w:rFonts w:ascii="Arial" w:hAnsi="Arial" w:cs="Arial"/>
          <w:b/>
          <w:bCs/>
          <w:color w:val="000000"/>
          <w:sz w:val="18"/>
          <w:szCs w:val="18"/>
        </w:rPr>
        <w:t>WARRANTY</w:t>
      </w:r>
    </w:p>
    <w:p w14:paraId="51C6272B"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p>
    <w:p w14:paraId="39D96B26"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r w:rsidRPr="00023E8B">
        <w:rPr>
          <w:rFonts w:ascii="Arial" w:hAnsi="Arial" w:cs="Arial"/>
          <w:color w:val="000000"/>
          <w:sz w:val="18"/>
          <w:szCs w:val="18"/>
        </w:rPr>
        <w:t>7.1.   LICENSOR warrants that discrepancies between Licensed Software and the LICENSOR's specification or user documentation current at the time of delivery reported and demonstrated by the AUTHORITY during the warranty period stated in Part VII of the Schedule will be remedied by LICENSOR without unreasonable delay in a manner commensurate with good software industry practice and without payment by the AUTHORITY.  During the warranty period the LICENSOR undertakes to provide to the AUTHORITY free of charge corrections to material errors known to the LICENSOR.</w:t>
      </w:r>
    </w:p>
    <w:p w14:paraId="64F05211"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p>
    <w:p w14:paraId="72893808"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r w:rsidRPr="00023E8B">
        <w:rPr>
          <w:rFonts w:ascii="Arial" w:hAnsi="Arial" w:cs="Arial"/>
          <w:color w:val="000000"/>
          <w:sz w:val="18"/>
          <w:szCs w:val="18"/>
        </w:rPr>
        <w:t>7.2.</w:t>
      </w:r>
      <w:r w:rsidRPr="00023E8B">
        <w:rPr>
          <w:rFonts w:ascii="Arial" w:hAnsi="Arial" w:cs="Arial"/>
          <w:sz w:val="18"/>
          <w:szCs w:val="18"/>
        </w:rPr>
        <w:tab/>
      </w:r>
      <w:r w:rsidRPr="00023E8B">
        <w:rPr>
          <w:rFonts w:ascii="Arial" w:hAnsi="Arial" w:cs="Arial"/>
          <w:color w:val="000000"/>
          <w:sz w:val="18"/>
          <w:szCs w:val="18"/>
        </w:rPr>
        <w:t xml:space="preserve">All warranties in the Licensed Software and its user documentation other than that given under Clause 7.1 are hereby excluded including, without limitation, the implied warranty and conditions of satisfactory quality and fitness for a particular purpose, but this shall not prejudice the right of the AUTHORITY to reject the Licensed Software in accordance with Clause 3.3. </w:t>
      </w:r>
    </w:p>
    <w:p w14:paraId="15376D4A"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p>
    <w:p w14:paraId="0A687665"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r w:rsidRPr="00023E8B">
        <w:rPr>
          <w:rFonts w:ascii="Arial" w:hAnsi="Arial" w:cs="Arial"/>
          <w:color w:val="000000"/>
          <w:sz w:val="18"/>
          <w:szCs w:val="18"/>
        </w:rPr>
        <w:t>7.3.</w:t>
      </w:r>
      <w:r w:rsidRPr="00023E8B">
        <w:rPr>
          <w:rFonts w:ascii="Arial" w:hAnsi="Arial" w:cs="Arial"/>
          <w:sz w:val="18"/>
          <w:szCs w:val="18"/>
        </w:rPr>
        <w:tab/>
      </w:r>
      <w:r w:rsidRPr="00023E8B">
        <w:rPr>
          <w:rFonts w:ascii="Arial" w:hAnsi="Arial" w:cs="Arial"/>
          <w:color w:val="000000"/>
          <w:sz w:val="18"/>
          <w:szCs w:val="18"/>
        </w:rPr>
        <w:t>No oral or written information or advice given by the LICENSOR, its agents or employees shall create a warranty or extend the scope of the warranty given under Clause 7.1.</w:t>
      </w:r>
    </w:p>
    <w:p w14:paraId="6492B13E" w14:textId="77777777" w:rsidR="006F32F9" w:rsidRPr="00023E8B" w:rsidRDefault="006F32F9" w:rsidP="006F32F9">
      <w:pPr>
        <w:widowControl w:val="0"/>
        <w:autoSpaceDE w:val="0"/>
        <w:autoSpaceDN w:val="0"/>
        <w:adjustRightInd w:val="0"/>
        <w:spacing w:after="60"/>
        <w:rPr>
          <w:rFonts w:ascii="Arial" w:hAnsi="Arial" w:cs="Arial"/>
          <w:color w:val="000000"/>
          <w:sz w:val="18"/>
          <w:szCs w:val="18"/>
        </w:rPr>
      </w:pPr>
    </w:p>
    <w:p w14:paraId="6AA68C56" w14:textId="77777777" w:rsidR="006F32F9" w:rsidRPr="00023E8B" w:rsidRDefault="006F32F9" w:rsidP="006F32F9">
      <w:pPr>
        <w:widowControl w:val="0"/>
        <w:autoSpaceDE w:val="0"/>
        <w:autoSpaceDN w:val="0"/>
        <w:adjustRightInd w:val="0"/>
        <w:spacing w:after="60"/>
        <w:rPr>
          <w:rFonts w:ascii="Arial" w:hAnsi="Arial" w:cs="Arial"/>
          <w:sz w:val="18"/>
          <w:szCs w:val="18"/>
        </w:rPr>
      </w:pPr>
      <w:r w:rsidRPr="00023E8B">
        <w:rPr>
          <w:rFonts w:ascii="Arial" w:hAnsi="Arial" w:cs="Arial"/>
          <w:color w:val="000000"/>
          <w:sz w:val="18"/>
          <w:szCs w:val="18"/>
        </w:rPr>
        <w:t>7.4   The LICENSOR shall utilise all reasonable endeavours to ensure that any Licensed Software supplied, irrespective of the mode of delivery, is free from any published computer virus. In the event that it can be shown that, at the time of delivery, the Licensed Software incorporated such a virus then the AUTHORITY may require the LICENSOR to remove the virus and within the limits of backup data provided by the AUTHORITY to restore any computer system incorporating the Designated Equipment to its pre-infected state or bear the cost of the necessary restoration work.</w:t>
      </w:r>
    </w:p>
    <w:p w14:paraId="12629FE7"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6C9D2088" w14:textId="77777777" w:rsidR="006F32F9" w:rsidRPr="00023E8B" w:rsidRDefault="006F32F9" w:rsidP="006F32F9">
      <w:pPr>
        <w:widowControl w:val="0"/>
        <w:tabs>
          <w:tab w:val="left" w:pos="687"/>
        </w:tabs>
        <w:autoSpaceDE w:val="0"/>
        <w:autoSpaceDN w:val="0"/>
        <w:adjustRightInd w:val="0"/>
        <w:rPr>
          <w:rFonts w:ascii="Arial" w:hAnsi="Arial" w:cs="Arial"/>
          <w:b/>
          <w:bCs/>
          <w:color w:val="000000"/>
          <w:sz w:val="18"/>
          <w:szCs w:val="18"/>
        </w:rPr>
      </w:pPr>
      <w:r w:rsidRPr="00023E8B">
        <w:rPr>
          <w:rFonts w:ascii="Arial" w:hAnsi="Arial" w:cs="Arial"/>
          <w:b/>
          <w:bCs/>
          <w:color w:val="000000"/>
          <w:sz w:val="18"/>
          <w:szCs w:val="18"/>
        </w:rPr>
        <w:t>8.</w:t>
      </w:r>
      <w:r w:rsidRPr="00023E8B">
        <w:rPr>
          <w:rFonts w:ascii="Arial" w:hAnsi="Arial" w:cs="Arial"/>
          <w:sz w:val="18"/>
          <w:szCs w:val="18"/>
        </w:rPr>
        <w:tab/>
      </w:r>
      <w:r w:rsidRPr="00023E8B">
        <w:rPr>
          <w:rFonts w:ascii="Arial" w:hAnsi="Arial" w:cs="Arial"/>
          <w:b/>
          <w:bCs/>
          <w:color w:val="000000"/>
          <w:sz w:val="18"/>
          <w:szCs w:val="18"/>
        </w:rPr>
        <w:t>GENERAL LIABILITY CONDITIONS</w:t>
      </w:r>
    </w:p>
    <w:p w14:paraId="62F5E369"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p>
    <w:p w14:paraId="0E222377"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r w:rsidRPr="00023E8B">
        <w:rPr>
          <w:rFonts w:ascii="Arial" w:hAnsi="Arial" w:cs="Arial"/>
          <w:color w:val="000000"/>
          <w:sz w:val="18"/>
          <w:szCs w:val="18"/>
        </w:rPr>
        <w:t>8.1</w:t>
      </w:r>
      <w:r w:rsidRPr="00023E8B">
        <w:rPr>
          <w:rFonts w:ascii="Arial" w:hAnsi="Arial" w:cs="Arial"/>
          <w:sz w:val="18"/>
          <w:szCs w:val="18"/>
        </w:rPr>
        <w:tab/>
      </w:r>
      <w:r w:rsidRPr="00023E8B">
        <w:rPr>
          <w:rFonts w:ascii="Arial" w:hAnsi="Arial" w:cs="Arial"/>
          <w:color w:val="000000"/>
          <w:sz w:val="18"/>
          <w:szCs w:val="18"/>
        </w:rPr>
        <w:t>The LICENSOR shall have no liability to the AUTHORITY for any indirect or consequential damages or losses which might arise by reason of Use of the Licensed Software by or for the AUTHORITY including, without limitation, loss of profit, loss of revenue, loss of use, loss of business information produced by Use of the Licensed Software.</w:t>
      </w:r>
    </w:p>
    <w:p w14:paraId="4EB74A6C" w14:textId="77777777" w:rsidR="006F32F9" w:rsidRPr="00023E8B" w:rsidRDefault="006F32F9" w:rsidP="006F32F9">
      <w:pPr>
        <w:widowControl w:val="0"/>
        <w:tabs>
          <w:tab w:val="left" w:leader="dot" w:pos="6000"/>
        </w:tabs>
        <w:autoSpaceDE w:val="0"/>
        <w:autoSpaceDN w:val="0"/>
        <w:adjustRightInd w:val="0"/>
        <w:spacing w:after="60"/>
        <w:ind w:left="829"/>
        <w:rPr>
          <w:rFonts w:ascii="Arial" w:hAnsi="Arial" w:cs="Arial"/>
          <w:color w:val="000000"/>
          <w:sz w:val="18"/>
          <w:szCs w:val="18"/>
        </w:rPr>
      </w:pPr>
    </w:p>
    <w:p w14:paraId="68AEE1EE"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8.2</w:t>
      </w:r>
      <w:r w:rsidRPr="00023E8B">
        <w:rPr>
          <w:rFonts w:ascii="Arial" w:hAnsi="Arial" w:cs="Arial"/>
          <w:sz w:val="18"/>
          <w:szCs w:val="18"/>
        </w:rPr>
        <w:t xml:space="preserve">   </w:t>
      </w:r>
      <w:r w:rsidRPr="00023E8B">
        <w:rPr>
          <w:rFonts w:ascii="Arial" w:hAnsi="Arial" w:cs="Arial"/>
          <w:color w:val="000000"/>
          <w:sz w:val="18"/>
          <w:szCs w:val="18"/>
        </w:rPr>
        <w:t xml:space="preserve">The exclusion provided under Clause 8.1 shall not apply where the AUTHORITY suffers loss because of a defect within the Licensed Software which defect is known to the LICENSOR at the time the Licensed Software is furnished to the AUTHORITY unless the AUTHORITY has previously been made aware of and accepted the presence of the defect and its relevance to the AUTHORITY’s application of the Licensed Software. </w:t>
      </w:r>
    </w:p>
    <w:p w14:paraId="181E595B"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color w:val="000000"/>
          <w:sz w:val="18"/>
          <w:szCs w:val="18"/>
        </w:rPr>
      </w:pPr>
    </w:p>
    <w:p w14:paraId="5F56AF21"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8.3</w:t>
      </w:r>
      <w:r w:rsidRPr="00023E8B">
        <w:rPr>
          <w:rFonts w:ascii="Arial" w:hAnsi="Arial" w:cs="Arial"/>
          <w:sz w:val="18"/>
          <w:szCs w:val="18"/>
        </w:rPr>
        <w:t xml:space="preserve">   </w:t>
      </w:r>
      <w:r w:rsidRPr="00023E8B">
        <w:rPr>
          <w:rFonts w:ascii="Arial" w:hAnsi="Arial" w:cs="Arial"/>
          <w:color w:val="000000"/>
          <w:sz w:val="18"/>
          <w:szCs w:val="18"/>
        </w:rPr>
        <w:t xml:space="preserve">The total of the LICENSOR’s liability under or in connection with this Agreement (whether arising from contract, negligence or any other basis) is limited in respect of each event or series of connected events to the value given in Part IX of the Schedule, provided that no limitation shall apply in respect of liability for death of or injury to persons arising from the LICENSOR's negligence, as provided by the Unfair Contracts Act 1977, and, </w:t>
      </w:r>
      <w:r w:rsidRPr="00023E8B">
        <w:rPr>
          <w:rFonts w:ascii="Arial" w:hAnsi="Arial" w:cs="Arial"/>
          <w:color w:val="000000"/>
          <w:sz w:val="18"/>
          <w:szCs w:val="18"/>
        </w:rPr>
        <w:lastRenderedPageBreak/>
        <w:t>except in relation to sub-Clause 13.2.2, no limitation shall apply in respect of any liability arising under the provisions of Clause 6.2.</w:t>
      </w:r>
    </w:p>
    <w:p w14:paraId="1B89723C"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02F03B32"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r w:rsidRPr="00023E8B">
        <w:rPr>
          <w:rFonts w:ascii="Arial" w:hAnsi="Arial" w:cs="Arial"/>
          <w:b/>
          <w:bCs/>
          <w:color w:val="000000"/>
          <w:sz w:val="18"/>
          <w:szCs w:val="18"/>
        </w:rPr>
        <w:t>9.</w:t>
      </w:r>
      <w:r w:rsidRPr="00023E8B">
        <w:rPr>
          <w:rFonts w:ascii="Arial" w:hAnsi="Arial" w:cs="Arial"/>
          <w:sz w:val="18"/>
          <w:szCs w:val="18"/>
        </w:rPr>
        <w:tab/>
      </w:r>
      <w:r w:rsidRPr="00023E8B">
        <w:rPr>
          <w:rFonts w:ascii="Arial" w:hAnsi="Arial" w:cs="Arial"/>
          <w:b/>
          <w:bCs/>
          <w:color w:val="000000"/>
          <w:sz w:val="18"/>
          <w:szCs w:val="18"/>
        </w:rPr>
        <w:t>TERM AND TERMINATION OF THE LICENCE</w:t>
      </w:r>
    </w:p>
    <w:p w14:paraId="551BA702"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p>
    <w:p w14:paraId="20E2DA43"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r w:rsidRPr="00023E8B">
        <w:rPr>
          <w:rFonts w:ascii="Arial" w:hAnsi="Arial" w:cs="Arial"/>
          <w:color w:val="000000"/>
          <w:sz w:val="18"/>
          <w:szCs w:val="18"/>
        </w:rPr>
        <w:t>9.1.</w:t>
      </w:r>
      <w:r w:rsidRPr="00023E8B">
        <w:rPr>
          <w:rFonts w:ascii="Arial" w:hAnsi="Arial" w:cs="Arial"/>
          <w:sz w:val="18"/>
          <w:szCs w:val="18"/>
        </w:rPr>
        <w:tab/>
      </w:r>
      <w:r w:rsidRPr="00023E8B">
        <w:rPr>
          <w:rFonts w:ascii="Arial" w:hAnsi="Arial" w:cs="Arial"/>
          <w:color w:val="000000"/>
          <w:sz w:val="18"/>
          <w:szCs w:val="18"/>
        </w:rPr>
        <w:t>Each Licence shall continue until the AUTHORITY terminates it by written notification to the LICENSOR, or it is terminated pursuant to Clauses 3.4 or 6.7.</w:t>
      </w:r>
    </w:p>
    <w:p w14:paraId="39DC0159"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p>
    <w:p w14:paraId="482C9856"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r w:rsidRPr="00023E8B">
        <w:rPr>
          <w:rFonts w:ascii="Arial" w:hAnsi="Arial" w:cs="Arial"/>
          <w:color w:val="000000"/>
          <w:sz w:val="18"/>
          <w:szCs w:val="18"/>
        </w:rPr>
        <w:t>9.2.</w:t>
      </w:r>
      <w:r w:rsidRPr="00023E8B">
        <w:rPr>
          <w:rFonts w:ascii="Arial" w:hAnsi="Arial" w:cs="Arial"/>
          <w:sz w:val="18"/>
          <w:szCs w:val="18"/>
        </w:rPr>
        <w:tab/>
      </w:r>
      <w:r w:rsidRPr="00023E8B">
        <w:rPr>
          <w:rFonts w:ascii="Arial" w:hAnsi="Arial" w:cs="Arial"/>
          <w:color w:val="000000"/>
          <w:sz w:val="18"/>
          <w:szCs w:val="18"/>
        </w:rPr>
        <w:t>The AUTHORITY shall within thirty days of termination of a Licence, through all reasonable endeavours and to the best of its knowledge, return or destroy, at the LICENSOR's option, all originals and destroy all copies of the Licensed Software including partial copies and modifications except that the AUTHORITY may on prior written authorisation from the LICENSOR retain one copy for archival purposes only.  The AUTHORITY shall promptly certify in writing once it has so done.</w:t>
      </w:r>
    </w:p>
    <w:p w14:paraId="71DCEF62"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p>
    <w:p w14:paraId="43D88221"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r w:rsidRPr="00023E8B">
        <w:rPr>
          <w:rFonts w:ascii="Arial" w:hAnsi="Arial" w:cs="Arial"/>
          <w:color w:val="000000"/>
          <w:sz w:val="18"/>
          <w:szCs w:val="18"/>
        </w:rPr>
        <w:t>9.3.</w:t>
      </w:r>
      <w:r w:rsidRPr="00023E8B">
        <w:rPr>
          <w:rFonts w:ascii="Arial" w:hAnsi="Arial" w:cs="Arial"/>
          <w:sz w:val="18"/>
          <w:szCs w:val="18"/>
        </w:rPr>
        <w:tab/>
      </w:r>
      <w:r w:rsidRPr="00023E8B">
        <w:rPr>
          <w:rFonts w:ascii="Arial" w:hAnsi="Arial" w:cs="Arial"/>
          <w:color w:val="000000"/>
          <w:sz w:val="18"/>
          <w:szCs w:val="18"/>
        </w:rPr>
        <w:t>In the event of the LICENSOR drawing the attention of the AUTHORITY to a breach of any condition of a Licence then:</w:t>
      </w:r>
    </w:p>
    <w:p w14:paraId="64050BD2" w14:textId="77777777" w:rsidR="006F32F9" w:rsidRPr="00023E8B" w:rsidRDefault="006F32F9" w:rsidP="006F32F9">
      <w:pPr>
        <w:widowControl w:val="0"/>
        <w:tabs>
          <w:tab w:val="left" w:leader="dot" w:pos="6000"/>
        </w:tabs>
        <w:autoSpaceDE w:val="0"/>
        <w:autoSpaceDN w:val="0"/>
        <w:adjustRightInd w:val="0"/>
        <w:spacing w:after="60"/>
        <w:ind w:left="1254"/>
        <w:rPr>
          <w:rFonts w:ascii="Arial" w:hAnsi="Arial" w:cs="Arial"/>
          <w:color w:val="000000"/>
          <w:sz w:val="18"/>
          <w:szCs w:val="18"/>
        </w:rPr>
      </w:pPr>
    </w:p>
    <w:p w14:paraId="30A35D58" w14:textId="77777777" w:rsidR="006F32F9" w:rsidRPr="00023E8B" w:rsidRDefault="006F32F9" w:rsidP="006F32F9">
      <w:pPr>
        <w:widowControl w:val="0"/>
        <w:tabs>
          <w:tab w:val="left" w:leader="dot" w:pos="6000"/>
        </w:tabs>
        <w:autoSpaceDE w:val="0"/>
        <w:autoSpaceDN w:val="0"/>
        <w:adjustRightInd w:val="0"/>
        <w:spacing w:after="60"/>
        <w:ind w:left="1254"/>
        <w:rPr>
          <w:rFonts w:ascii="Arial" w:hAnsi="Arial" w:cs="Arial"/>
          <w:sz w:val="18"/>
          <w:szCs w:val="18"/>
        </w:rPr>
      </w:pPr>
      <w:r w:rsidRPr="00023E8B">
        <w:rPr>
          <w:rFonts w:ascii="Arial" w:hAnsi="Arial" w:cs="Arial"/>
          <w:color w:val="000000"/>
          <w:sz w:val="18"/>
          <w:szCs w:val="18"/>
        </w:rPr>
        <w:t>a. where the breach is of a nature that cannot be remedied, the AUTHORITY undertakes to settle with the LICENSOR on fair and reasonable terms and to utilise all reasonable endeavours to ensure that a further breach does not occur,</w:t>
      </w:r>
    </w:p>
    <w:p w14:paraId="0640BB95"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7C6908F5" w14:textId="77777777" w:rsidR="006F32F9" w:rsidRPr="00023E8B" w:rsidRDefault="006F32F9" w:rsidP="006F32F9">
      <w:pPr>
        <w:widowControl w:val="0"/>
        <w:tabs>
          <w:tab w:val="left" w:leader="dot" w:pos="6000"/>
        </w:tabs>
        <w:autoSpaceDE w:val="0"/>
        <w:autoSpaceDN w:val="0"/>
        <w:adjustRightInd w:val="0"/>
        <w:spacing w:after="60"/>
        <w:ind w:left="1254"/>
        <w:rPr>
          <w:rFonts w:ascii="Arial" w:hAnsi="Arial" w:cs="Arial"/>
          <w:sz w:val="18"/>
          <w:szCs w:val="18"/>
        </w:rPr>
      </w:pPr>
      <w:r w:rsidRPr="00023E8B">
        <w:rPr>
          <w:rFonts w:ascii="Arial" w:hAnsi="Arial" w:cs="Arial"/>
          <w:color w:val="000000"/>
          <w:sz w:val="18"/>
          <w:szCs w:val="18"/>
        </w:rPr>
        <w:t>b. where the breach is capable of being remedied, the AUTHORITY shall promptly remedy the breach and where appropriate put in place measures to ensure that a further breach does not occur. The AUTHORITY shall indemnify the LICENSOR for all loss and damage incurred by it as a result of the breach.</w:t>
      </w:r>
    </w:p>
    <w:p w14:paraId="6489AA4B" w14:textId="77777777" w:rsidR="006F32F9" w:rsidRPr="00023E8B" w:rsidRDefault="006F32F9" w:rsidP="006F32F9">
      <w:pPr>
        <w:widowControl w:val="0"/>
        <w:autoSpaceDE w:val="0"/>
        <w:autoSpaceDN w:val="0"/>
        <w:adjustRightInd w:val="0"/>
        <w:spacing w:after="60"/>
        <w:ind w:left="480"/>
        <w:rPr>
          <w:rFonts w:ascii="Arial" w:hAnsi="Arial" w:cs="Arial"/>
          <w:sz w:val="18"/>
          <w:szCs w:val="18"/>
        </w:rPr>
      </w:pPr>
    </w:p>
    <w:p w14:paraId="1056F2DD"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9.4</w:t>
      </w:r>
      <w:r w:rsidRPr="00023E8B">
        <w:rPr>
          <w:rFonts w:ascii="Arial" w:hAnsi="Arial" w:cs="Arial"/>
          <w:sz w:val="18"/>
          <w:szCs w:val="18"/>
        </w:rPr>
        <w:t xml:space="preserve">   </w:t>
      </w:r>
      <w:r w:rsidRPr="00023E8B">
        <w:rPr>
          <w:rFonts w:ascii="Arial" w:hAnsi="Arial" w:cs="Arial"/>
          <w:color w:val="000000"/>
          <w:sz w:val="18"/>
          <w:szCs w:val="18"/>
        </w:rPr>
        <w:t xml:space="preserve">The termination of any Licence shall be without prejudice to the continuation of the Head Agreement or any other Licence under it. </w:t>
      </w:r>
    </w:p>
    <w:p w14:paraId="72AFC62C"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p>
    <w:p w14:paraId="5C528789" w14:textId="77777777" w:rsidR="006F32F9" w:rsidRPr="00023E8B" w:rsidRDefault="006F32F9" w:rsidP="006F32F9">
      <w:pPr>
        <w:widowControl w:val="0"/>
        <w:tabs>
          <w:tab w:val="left" w:pos="687"/>
        </w:tabs>
        <w:autoSpaceDE w:val="0"/>
        <w:autoSpaceDN w:val="0"/>
        <w:adjustRightInd w:val="0"/>
        <w:rPr>
          <w:rFonts w:ascii="Arial" w:hAnsi="Arial" w:cs="Arial"/>
          <w:b/>
          <w:bCs/>
          <w:color w:val="000000"/>
          <w:sz w:val="18"/>
          <w:szCs w:val="18"/>
        </w:rPr>
      </w:pPr>
      <w:r w:rsidRPr="00023E8B">
        <w:rPr>
          <w:rFonts w:ascii="Arial" w:hAnsi="Arial" w:cs="Arial"/>
          <w:b/>
          <w:bCs/>
          <w:color w:val="000000"/>
          <w:sz w:val="18"/>
          <w:szCs w:val="18"/>
        </w:rPr>
        <w:t>10.</w:t>
      </w:r>
      <w:r w:rsidRPr="00023E8B">
        <w:rPr>
          <w:rFonts w:ascii="Arial" w:hAnsi="Arial" w:cs="Arial"/>
          <w:sz w:val="18"/>
          <w:szCs w:val="18"/>
        </w:rPr>
        <w:tab/>
      </w:r>
      <w:r w:rsidRPr="00023E8B">
        <w:rPr>
          <w:rFonts w:ascii="Arial" w:hAnsi="Arial" w:cs="Arial"/>
          <w:b/>
          <w:bCs/>
          <w:color w:val="000000"/>
          <w:sz w:val="18"/>
          <w:szCs w:val="18"/>
        </w:rPr>
        <w:t>COMBINATION OF SOFTWARE</w:t>
      </w:r>
    </w:p>
    <w:p w14:paraId="65266EDB" w14:textId="77777777" w:rsidR="006F32F9" w:rsidRPr="00023E8B" w:rsidRDefault="006F32F9" w:rsidP="006F32F9">
      <w:pPr>
        <w:widowControl w:val="0"/>
        <w:tabs>
          <w:tab w:val="left" w:pos="120"/>
        </w:tabs>
        <w:autoSpaceDE w:val="0"/>
        <w:autoSpaceDN w:val="0"/>
        <w:adjustRightInd w:val="0"/>
        <w:ind w:left="54"/>
        <w:rPr>
          <w:rFonts w:ascii="Arial" w:hAnsi="Arial" w:cs="Arial"/>
          <w:sz w:val="18"/>
          <w:szCs w:val="18"/>
        </w:rPr>
      </w:pPr>
    </w:p>
    <w:p w14:paraId="0E77AA78" w14:textId="77777777" w:rsidR="006F32F9" w:rsidRPr="00023E8B" w:rsidRDefault="006F32F9" w:rsidP="006F32F9">
      <w:pPr>
        <w:widowControl w:val="0"/>
        <w:tabs>
          <w:tab w:val="left" w:pos="120"/>
        </w:tabs>
        <w:autoSpaceDE w:val="0"/>
        <w:autoSpaceDN w:val="0"/>
        <w:adjustRightInd w:val="0"/>
        <w:ind w:left="54"/>
        <w:rPr>
          <w:rFonts w:ascii="Arial" w:hAnsi="Arial" w:cs="Arial"/>
          <w:sz w:val="18"/>
          <w:szCs w:val="18"/>
        </w:rPr>
      </w:pPr>
      <w:r w:rsidRPr="00023E8B">
        <w:rPr>
          <w:rFonts w:ascii="Arial" w:hAnsi="Arial" w:cs="Arial"/>
          <w:color w:val="000000"/>
          <w:sz w:val="18"/>
          <w:szCs w:val="18"/>
        </w:rPr>
        <w:t>10.1.</w:t>
      </w:r>
      <w:r w:rsidRPr="00023E8B">
        <w:rPr>
          <w:rFonts w:ascii="Arial" w:hAnsi="Arial" w:cs="Arial"/>
          <w:sz w:val="18"/>
          <w:szCs w:val="18"/>
        </w:rPr>
        <w:tab/>
      </w:r>
      <w:r w:rsidRPr="00023E8B">
        <w:rPr>
          <w:rFonts w:ascii="Arial" w:hAnsi="Arial" w:cs="Arial"/>
          <w:color w:val="000000"/>
          <w:sz w:val="18"/>
          <w:szCs w:val="18"/>
        </w:rPr>
        <w:t>The AUTHORITY may combine all or part of the Licensed Software with other materials to form a new work. Any portion of the Licensed Software included in a new work shall be Used only on Designated Equipment and shall be subject to the conditions of the Licence.  The LICENSOR shall be absolved from any obligation or liability under the Licence to the extent that this arises as a result of the creation or use of any new work not approved in writing by the LICENSOR.</w:t>
      </w:r>
    </w:p>
    <w:p w14:paraId="1FD36815"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p>
    <w:p w14:paraId="0C4CA0BC"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r w:rsidRPr="00023E8B">
        <w:rPr>
          <w:rFonts w:ascii="Arial" w:hAnsi="Arial" w:cs="Arial"/>
          <w:b/>
          <w:bCs/>
          <w:color w:val="000000"/>
          <w:sz w:val="18"/>
          <w:szCs w:val="18"/>
        </w:rPr>
        <w:t>11.</w:t>
      </w:r>
      <w:r w:rsidRPr="00023E8B">
        <w:rPr>
          <w:rFonts w:ascii="Arial" w:hAnsi="Arial" w:cs="Arial"/>
          <w:sz w:val="18"/>
          <w:szCs w:val="18"/>
        </w:rPr>
        <w:tab/>
      </w:r>
      <w:r w:rsidRPr="00023E8B">
        <w:rPr>
          <w:rFonts w:ascii="Arial" w:hAnsi="Arial" w:cs="Arial"/>
          <w:b/>
          <w:bCs/>
          <w:color w:val="000000"/>
          <w:sz w:val="18"/>
          <w:szCs w:val="18"/>
        </w:rPr>
        <w:t>OUTPUT</w:t>
      </w:r>
    </w:p>
    <w:p w14:paraId="72BEFB20" w14:textId="77777777" w:rsidR="006F32F9" w:rsidRPr="00023E8B" w:rsidRDefault="006F32F9" w:rsidP="006F32F9">
      <w:pPr>
        <w:widowControl w:val="0"/>
        <w:tabs>
          <w:tab w:val="left" w:pos="120"/>
        </w:tabs>
        <w:autoSpaceDE w:val="0"/>
        <w:autoSpaceDN w:val="0"/>
        <w:adjustRightInd w:val="0"/>
        <w:rPr>
          <w:rFonts w:ascii="Arial" w:hAnsi="Arial" w:cs="Arial"/>
          <w:color w:val="000000"/>
          <w:sz w:val="18"/>
          <w:szCs w:val="18"/>
        </w:rPr>
      </w:pPr>
    </w:p>
    <w:p w14:paraId="23B4E89F"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r w:rsidRPr="00023E8B">
        <w:rPr>
          <w:rFonts w:ascii="Arial" w:hAnsi="Arial" w:cs="Arial"/>
          <w:color w:val="000000"/>
          <w:sz w:val="18"/>
          <w:szCs w:val="18"/>
        </w:rPr>
        <w:t>11.1.</w:t>
      </w:r>
      <w:r w:rsidRPr="00023E8B">
        <w:rPr>
          <w:rFonts w:ascii="Arial" w:hAnsi="Arial" w:cs="Arial"/>
          <w:sz w:val="18"/>
          <w:szCs w:val="18"/>
        </w:rPr>
        <w:tab/>
      </w:r>
      <w:r w:rsidRPr="00023E8B">
        <w:rPr>
          <w:rFonts w:ascii="Arial" w:hAnsi="Arial" w:cs="Arial"/>
          <w:color w:val="000000"/>
          <w:sz w:val="18"/>
          <w:szCs w:val="18"/>
        </w:rPr>
        <w:t xml:space="preserve">The AUTHORITY may freely copy and utilise any output resulting from Use in accordance with LICENSOR - supplied documentation of the Licensed Software. </w:t>
      </w:r>
    </w:p>
    <w:p w14:paraId="6E4CE81C"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p>
    <w:p w14:paraId="17717DE6" w14:textId="77777777" w:rsidR="006F32F9" w:rsidRPr="00023E8B" w:rsidRDefault="006F32F9" w:rsidP="006F32F9">
      <w:pPr>
        <w:widowControl w:val="0"/>
        <w:tabs>
          <w:tab w:val="left" w:pos="687"/>
        </w:tabs>
        <w:autoSpaceDE w:val="0"/>
        <w:autoSpaceDN w:val="0"/>
        <w:adjustRightInd w:val="0"/>
        <w:rPr>
          <w:rFonts w:ascii="Arial" w:hAnsi="Arial" w:cs="Arial"/>
          <w:b/>
          <w:bCs/>
          <w:color w:val="000000"/>
          <w:sz w:val="18"/>
          <w:szCs w:val="18"/>
        </w:rPr>
      </w:pPr>
      <w:r w:rsidRPr="00023E8B">
        <w:rPr>
          <w:rFonts w:ascii="Arial" w:hAnsi="Arial" w:cs="Arial"/>
          <w:color w:val="000000"/>
          <w:sz w:val="18"/>
          <w:szCs w:val="18"/>
        </w:rPr>
        <w:t>12.</w:t>
      </w:r>
      <w:r w:rsidRPr="00023E8B">
        <w:rPr>
          <w:rFonts w:ascii="Arial" w:hAnsi="Arial" w:cs="Arial"/>
          <w:sz w:val="18"/>
          <w:szCs w:val="18"/>
        </w:rPr>
        <w:tab/>
      </w:r>
      <w:r w:rsidRPr="00023E8B">
        <w:rPr>
          <w:rFonts w:ascii="Arial" w:hAnsi="Arial" w:cs="Arial"/>
          <w:b/>
          <w:bCs/>
          <w:color w:val="000000"/>
          <w:sz w:val="18"/>
          <w:szCs w:val="18"/>
        </w:rPr>
        <w:t>DISPUTES</w:t>
      </w:r>
    </w:p>
    <w:p w14:paraId="77F7A09E" w14:textId="77777777" w:rsidR="006F32F9" w:rsidRPr="00023E8B" w:rsidRDefault="006F32F9" w:rsidP="006F32F9">
      <w:pPr>
        <w:widowControl w:val="0"/>
        <w:tabs>
          <w:tab w:val="left" w:pos="687"/>
        </w:tabs>
        <w:autoSpaceDE w:val="0"/>
        <w:autoSpaceDN w:val="0"/>
        <w:adjustRightInd w:val="0"/>
        <w:rPr>
          <w:rFonts w:ascii="Arial" w:hAnsi="Arial" w:cs="Arial"/>
          <w:sz w:val="18"/>
          <w:szCs w:val="18"/>
        </w:rPr>
      </w:pPr>
    </w:p>
    <w:p w14:paraId="71D9B2D9" w14:textId="77777777" w:rsidR="006F32F9" w:rsidRPr="00023E8B" w:rsidRDefault="006F32F9" w:rsidP="006F32F9">
      <w:pPr>
        <w:widowControl w:val="0"/>
        <w:tabs>
          <w:tab w:val="left" w:pos="120"/>
        </w:tabs>
        <w:autoSpaceDE w:val="0"/>
        <w:autoSpaceDN w:val="0"/>
        <w:adjustRightInd w:val="0"/>
        <w:ind w:left="120" w:hanging="180"/>
        <w:rPr>
          <w:rFonts w:ascii="Arial" w:hAnsi="Arial" w:cs="Arial"/>
          <w:color w:val="000000"/>
          <w:sz w:val="18"/>
          <w:szCs w:val="18"/>
        </w:rPr>
      </w:pPr>
      <w:r w:rsidRPr="00023E8B">
        <w:rPr>
          <w:rFonts w:ascii="Arial" w:hAnsi="Arial" w:cs="Arial"/>
          <w:color w:val="000000"/>
          <w:sz w:val="18"/>
          <w:szCs w:val="18"/>
        </w:rPr>
        <w:t>12.1</w:t>
      </w:r>
      <w:r w:rsidRPr="00023E8B">
        <w:rPr>
          <w:rFonts w:ascii="Arial" w:hAnsi="Arial" w:cs="Arial"/>
          <w:sz w:val="18"/>
          <w:szCs w:val="18"/>
        </w:rPr>
        <w:t xml:space="preserve">   </w:t>
      </w:r>
      <w:r w:rsidRPr="00023E8B">
        <w:rPr>
          <w:rFonts w:ascii="Arial" w:hAnsi="Arial" w:cs="Arial"/>
          <w:color w:val="000000"/>
          <w:sz w:val="18"/>
          <w:szCs w:val="18"/>
        </w:rPr>
        <w:t>Other than for any claim arising from non payment of a valid invoice should any question, dispute or difference whatsoever arise between the AUTHORITY and LICENSOR in relation to or in connection with this Agreement or the Schedule of any Licence granted under it, the AUTHORITY or the LICENSOR may give notice to the other in writing of the existence of that question, dispute or difference and both Parties will attempt to reach a solution.  If no mutually acceptable solution is found the AUTHORITY or the LICENSOR may give notice to the other in writing (the ADR notice) that the matter is to be referred to Alternative Dispute Resolution (ADR).</w:t>
      </w:r>
    </w:p>
    <w:p w14:paraId="47AF2CF0" w14:textId="77777777" w:rsidR="006F32F9" w:rsidRPr="00023E8B" w:rsidRDefault="006F32F9" w:rsidP="006F32F9">
      <w:pPr>
        <w:widowControl w:val="0"/>
        <w:tabs>
          <w:tab w:val="left" w:pos="120"/>
        </w:tabs>
        <w:autoSpaceDE w:val="0"/>
        <w:autoSpaceDN w:val="0"/>
        <w:adjustRightInd w:val="0"/>
        <w:ind w:left="120" w:hanging="180"/>
        <w:rPr>
          <w:rFonts w:ascii="Arial" w:hAnsi="Arial" w:cs="Arial"/>
          <w:sz w:val="18"/>
          <w:szCs w:val="18"/>
        </w:rPr>
      </w:pPr>
    </w:p>
    <w:p w14:paraId="265BC1A4" w14:textId="77777777" w:rsidR="006F32F9" w:rsidRPr="00023E8B" w:rsidRDefault="006F32F9" w:rsidP="006F32F9">
      <w:pPr>
        <w:widowControl w:val="0"/>
        <w:tabs>
          <w:tab w:val="left" w:pos="120"/>
        </w:tabs>
        <w:autoSpaceDE w:val="0"/>
        <w:autoSpaceDN w:val="0"/>
        <w:adjustRightInd w:val="0"/>
        <w:ind w:left="120" w:hanging="180"/>
        <w:rPr>
          <w:rFonts w:ascii="Arial" w:hAnsi="Arial" w:cs="Arial"/>
          <w:sz w:val="18"/>
          <w:szCs w:val="18"/>
        </w:rPr>
      </w:pPr>
      <w:r w:rsidRPr="00023E8B">
        <w:rPr>
          <w:rFonts w:ascii="Arial" w:hAnsi="Arial" w:cs="Arial"/>
          <w:color w:val="000000"/>
          <w:sz w:val="18"/>
          <w:szCs w:val="18"/>
        </w:rPr>
        <w:t>12.2</w:t>
      </w:r>
      <w:r w:rsidRPr="00023E8B">
        <w:rPr>
          <w:rFonts w:ascii="Arial" w:hAnsi="Arial" w:cs="Arial"/>
          <w:sz w:val="18"/>
          <w:szCs w:val="18"/>
        </w:rPr>
        <w:t xml:space="preserve">   </w:t>
      </w:r>
      <w:r w:rsidRPr="00023E8B">
        <w:rPr>
          <w:rFonts w:ascii="Arial" w:hAnsi="Arial" w:cs="Arial"/>
          <w:color w:val="000000"/>
          <w:sz w:val="18"/>
          <w:szCs w:val="18"/>
        </w:rPr>
        <w:t xml:space="preserve">Upon receipt of the ADR notice and subject to sub-Clause 12.3, the Parties shall define the type of ADR to be adopted and the rules for its implementation.  Failing agreement to adopt, or to achieve, resolution by one such type, the Parties may decide to adopt a second type of ADR.  The Parties agree that after a period of two (2) months from the date of receipt of the ADR notice, or such other date as may be agreed by the Parties, and provided that the dispute remains unresolved, it shall finally be settled by arbitration by a sole arbitrator at the request in writing by either party to the other.  Failing agreement on the appointment of the arbitrator within 14 days of receipt of such request, the arbitrator shall be appointed by the President for the time being of the Law </w:t>
      </w:r>
      <w:r w:rsidRPr="00023E8B">
        <w:rPr>
          <w:rFonts w:ascii="Arial" w:hAnsi="Arial" w:cs="Arial"/>
          <w:color w:val="000000"/>
          <w:sz w:val="18"/>
          <w:szCs w:val="18"/>
        </w:rPr>
        <w:lastRenderedPageBreak/>
        <w:t>Society, in accordance with the Arbitration Act 1996 or any statutory modification or re-enactment of it.  The costs of any ADR shall be shared equally by the AUTHORITY and the LICENSOR, however, the costs of arbitration shall be settled by the arbitrator.</w:t>
      </w:r>
    </w:p>
    <w:p w14:paraId="29206AE0" w14:textId="77777777" w:rsidR="006F32F9" w:rsidRPr="00023E8B" w:rsidRDefault="006F32F9" w:rsidP="006F32F9">
      <w:pPr>
        <w:widowControl w:val="0"/>
        <w:tabs>
          <w:tab w:val="left" w:pos="120"/>
        </w:tabs>
        <w:autoSpaceDE w:val="0"/>
        <w:autoSpaceDN w:val="0"/>
        <w:adjustRightInd w:val="0"/>
        <w:ind w:left="120" w:hanging="153"/>
        <w:rPr>
          <w:rFonts w:ascii="Arial" w:hAnsi="Arial" w:cs="Arial"/>
          <w:color w:val="000000"/>
          <w:sz w:val="18"/>
          <w:szCs w:val="18"/>
        </w:rPr>
      </w:pPr>
    </w:p>
    <w:p w14:paraId="5BB0D2FD" w14:textId="77777777" w:rsidR="006F32F9" w:rsidRPr="00023E8B" w:rsidRDefault="006F32F9" w:rsidP="006F32F9">
      <w:pPr>
        <w:widowControl w:val="0"/>
        <w:tabs>
          <w:tab w:val="left" w:pos="120"/>
        </w:tabs>
        <w:autoSpaceDE w:val="0"/>
        <w:autoSpaceDN w:val="0"/>
        <w:adjustRightInd w:val="0"/>
        <w:ind w:left="120" w:hanging="153"/>
        <w:rPr>
          <w:rFonts w:ascii="Arial" w:hAnsi="Arial" w:cs="Arial"/>
          <w:sz w:val="18"/>
          <w:szCs w:val="18"/>
        </w:rPr>
      </w:pPr>
      <w:r w:rsidRPr="00023E8B">
        <w:rPr>
          <w:rFonts w:ascii="Arial" w:hAnsi="Arial" w:cs="Arial"/>
          <w:color w:val="000000"/>
          <w:sz w:val="18"/>
          <w:szCs w:val="18"/>
        </w:rPr>
        <w:t>12.3</w:t>
      </w:r>
      <w:r w:rsidRPr="00023E8B">
        <w:rPr>
          <w:rFonts w:ascii="Arial" w:hAnsi="Arial" w:cs="Arial"/>
          <w:sz w:val="18"/>
          <w:szCs w:val="18"/>
        </w:rPr>
        <w:t xml:space="preserve">   </w:t>
      </w:r>
      <w:r w:rsidRPr="00023E8B">
        <w:rPr>
          <w:rFonts w:ascii="Arial" w:hAnsi="Arial" w:cs="Arial"/>
          <w:color w:val="000000"/>
          <w:sz w:val="18"/>
          <w:szCs w:val="18"/>
        </w:rPr>
        <w:t>Where a Party rejects the referral of the matter to ADR he shall promptly notify the other Party in writing of that rejection and the reasons for it.</w:t>
      </w:r>
    </w:p>
    <w:p w14:paraId="299B15EB" w14:textId="77777777" w:rsidR="006F32F9" w:rsidRPr="00023E8B" w:rsidRDefault="006F32F9" w:rsidP="006F32F9">
      <w:pPr>
        <w:widowControl w:val="0"/>
        <w:autoSpaceDE w:val="0"/>
        <w:autoSpaceDN w:val="0"/>
        <w:adjustRightInd w:val="0"/>
        <w:spacing w:after="60"/>
        <w:ind w:left="120"/>
        <w:rPr>
          <w:rFonts w:ascii="Arial" w:hAnsi="Arial" w:cs="Arial"/>
          <w:sz w:val="18"/>
          <w:szCs w:val="18"/>
        </w:rPr>
      </w:pPr>
    </w:p>
    <w:p w14:paraId="3DA4A253" w14:textId="77777777" w:rsidR="006F32F9" w:rsidRPr="00023E8B" w:rsidRDefault="006F32F9" w:rsidP="006F32F9">
      <w:pPr>
        <w:widowControl w:val="0"/>
        <w:tabs>
          <w:tab w:val="left" w:pos="120"/>
        </w:tabs>
        <w:autoSpaceDE w:val="0"/>
        <w:autoSpaceDN w:val="0"/>
        <w:adjustRightInd w:val="0"/>
        <w:rPr>
          <w:rFonts w:ascii="Arial" w:hAnsi="Arial" w:cs="Arial"/>
          <w:b/>
          <w:bCs/>
          <w:color w:val="000000"/>
          <w:sz w:val="18"/>
          <w:szCs w:val="18"/>
        </w:rPr>
      </w:pPr>
      <w:r w:rsidRPr="00023E8B">
        <w:rPr>
          <w:rFonts w:ascii="Arial" w:hAnsi="Arial" w:cs="Arial"/>
          <w:b/>
          <w:bCs/>
          <w:color w:val="000000"/>
          <w:sz w:val="18"/>
          <w:szCs w:val="18"/>
        </w:rPr>
        <w:t>13</w:t>
      </w:r>
      <w:r w:rsidRPr="00023E8B">
        <w:rPr>
          <w:rFonts w:ascii="Arial" w:hAnsi="Arial" w:cs="Arial"/>
          <w:sz w:val="18"/>
          <w:szCs w:val="18"/>
        </w:rPr>
        <w:tab/>
      </w:r>
      <w:r w:rsidRPr="00023E8B">
        <w:rPr>
          <w:rFonts w:ascii="Arial" w:hAnsi="Arial" w:cs="Arial"/>
          <w:b/>
          <w:bCs/>
          <w:color w:val="000000"/>
          <w:sz w:val="18"/>
          <w:szCs w:val="18"/>
        </w:rPr>
        <w:t>TRANSFER</w:t>
      </w:r>
    </w:p>
    <w:p w14:paraId="6FF42EB4"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p>
    <w:p w14:paraId="05B0A675" w14:textId="77777777" w:rsidR="006F32F9" w:rsidRPr="00023E8B" w:rsidRDefault="006F32F9" w:rsidP="006F32F9">
      <w:pPr>
        <w:widowControl w:val="0"/>
        <w:tabs>
          <w:tab w:val="left" w:pos="120"/>
        </w:tabs>
        <w:autoSpaceDE w:val="0"/>
        <w:autoSpaceDN w:val="0"/>
        <w:adjustRightInd w:val="0"/>
        <w:ind w:left="120" w:hanging="66"/>
        <w:rPr>
          <w:rFonts w:ascii="Arial" w:hAnsi="Arial" w:cs="Arial"/>
          <w:sz w:val="18"/>
          <w:szCs w:val="18"/>
        </w:rPr>
      </w:pPr>
      <w:r w:rsidRPr="00023E8B">
        <w:rPr>
          <w:rFonts w:ascii="Arial" w:hAnsi="Arial" w:cs="Arial"/>
          <w:color w:val="000000"/>
          <w:sz w:val="18"/>
          <w:szCs w:val="18"/>
        </w:rPr>
        <w:t>13.1   The LICENSOR shall not assign his interest in any Licence or the intellectual property licensed thereunder without providing for the continuance of the AUTHORITY’S rights under the Licence and without notifying the AUTHORITY in writing of the identity of the assignee.</w:t>
      </w:r>
    </w:p>
    <w:p w14:paraId="64EE7BBE" w14:textId="77777777" w:rsidR="006F32F9" w:rsidRPr="00023E8B" w:rsidRDefault="006F32F9" w:rsidP="006F32F9">
      <w:pPr>
        <w:widowControl w:val="0"/>
        <w:tabs>
          <w:tab w:val="left" w:pos="120"/>
        </w:tabs>
        <w:autoSpaceDE w:val="0"/>
        <w:autoSpaceDN w:val="0"/>
        <w:adjustRightInd w:val="0"/>
        <w:ind w:left="120" w:hanging="66"/>
        <w:rPr>
          <w:rFonts w:ascii="Arial" w:hAnsi="Arial" w:cs="Arial"/>
          <w:color w:val="000000"/>
          <w:sz w:val="18"/>
          <w:szCs w:val="18"/>
        </w:rPr>
      </w:pPr>
    </w:p>
    <w:p w14:paraId="2C0E0C6E" w14:textId="77777777" w:rsidR="006F32F9" w:rsidRPr="00023E8B" w:rsidRDefault="006F32F9" w:rsidP="006F32F9">
      <w:pPr>
        <w:widowControl w:val="0"/>
        <w:tabs>
          <w:tab w:val="left" w:pos="120"/>
        </w:tabs>
        <w:autoSpaceDE w:val="0"/>
        <w:autoSpaceDN w:val="0"/>
        <w:adjustRightInd w:val="0"/>
        <w:ind w:left="120" w:hanging="66"/>
        <w:rPr>
          <w:rFonts w:ascii="Arial" w:hAnsi="Arial" w:cs="Arial"/>
          <w:sz w:val="18"/>
          <w:szCs w:val="18"/>
        </w:rPr>
      </w:pPr>
      <w:r w:rsidRPr="00023E8B">
        <w:rPr>
          <w:rFonts w:ascii="Arial" w:hAnsi="Arial" w:cs="Arial"/>
          <w:color w:val="000000"/>
          <w:sz w:val="18"/>
          <w:szCs w:val="18"/>
        </w:rPr>
        <w:t>13.2</w:t>
      </w:r>
      <w:r w:rsidRPr="00023E8B">
        <w:rPr>
          <w:rFonts w:ascii="Arial" w:hAnsi="Arial" w:cs="Arial"/>
          <w:sz w:val="18"/>
          <w:szCs w:val="18"/>
        </w:rPr>
        <w:tab/>
      </w:r>
      <w:r w:rsidRPr="00023E8B">
        <w:rPr>
          <w:rFonts w:ascii="Arial" w:hAnsi="Arial" w:cs="Arial"/>
          <w:color w:val="000000"/>
          <w:sz w:val="18"/>
          <w:szCs w:val="18"/>
        </w:rPr>
        <w:t>Unless prevented by law or national regulation the AUTHORITY shall have the right to novate any Licence to a separate legal entity, without charge to itself or the legal entity, upon two months written notice to the LICENSOR, as provided below:</w:t>
      </w:r>
    </w:p>
    <w:p w14:paraId="31FF9AB9" w14:textId="77777777" w:rsidR="006F32F9" w:rsidRPr="00023E8B" w:rsidRDefault="006F32F9" w:rsidP="006F32F9">
      <w:pPr>
        <w:widowControl w:val="0"/>
        <w:tabs>
          <w:tab w:val="left" w:pos="120"/>
        </w:tabs>
        <w:autoSpaceDE w:val="0"/>
        <w:autoSpaceDN w:val="0"/>
        <w:adjustRightInd w:val="0"/>
        <w:ind w:left="120" w:hanging="153"/>
        <w:rPr>
          <w:rFonts w:ascii="Arial" w:hAnsi="Arial" w:cs="Arial"/>
          <w:color w:val="000000"/>
          <w:sz w:val="18"/>
          <w:szCs w:val="18"/>
        </w:rPr>
      </w:pPr>
    </w:p>
    <w:p w14:paraId="35DF7EFA" w14:textId="77777777" w:rsidR="006F32F9" w:rsidRPr="00023E8B" w:rsidRDefault="006F32F9" w:rsidP="006F32F9">
      <w:pPr>
        <w:widowControl w:val="0"/>
        <w:tabs>
          <w:tab w:val="left" w:pos="120"/>
        </w:tabs>
        <w:autoSpaceDE w:val="0"/>
        <w:autoSpaceDN w:val="0"/>
        <w:adjustRightInd w:val="0"/>
        <w:ind w:left="120" w:hanging="153"/>
        <w:rPr>
          <w:rFonts w:ascii="Arial" w:hAnsi="Arial" w:cs="Arial"/>
          <w:sz w:val="18"/>
          <w:szCs w:val="18"/>
        </w:rPr>
      </w:pPr>
      <w:r w:rsidRPr="00023E8B">
        <w:rPr>
          <w:rFonts w:ascii="Arial" w:hAnsi="Arial" w:cs="Arial"/>
          <w:color w:val="000000"/>
          <w:sz w:val="18"/>
          <w:szCs w:val="18"/>
        </w:rPr>
        <w:t>13.2.1</w:t>
      </w:r>
      <w:r w:rsidRPr="00023E8B">
        <w:rPr>
          <w:rFonts w:ascii="Arial" w:hAnsi="Arial" w:cs="Arial"/>
          <w:sz w:val="18"/>
          <w:szCs w:val="18"/>
        </w:rPr>
        <w:tab/>
      </w:r>
      <w:r w:rsidRPr="00023E8B">
        <w:rPr>
          <w:rFonts w:ascii="Arial" w:hAnsi="Arial" w:cs="Arial"/>
          <w:color w:val="000000"/>
          <w:sz w:val="18"/>
          <w:szCs w:val="18"/>
        </w:rPr>
        <w:t>following a transfer from the AUTHORITY to the legal entity of any function of the AUTHORITY for which the Licensed Software has been obtained; or</w:t>
      </w:r>
    </w:p>
    <w:p w14:paraId="5A171981" w14:textId="77777777" w:rsidR="006F32F9" w:rsidRPr="00023E8B" w:rsidRDefault="006F32F9" w:rsidP="006F32F9">
      <w:pPr>
        <w:widowControl w:val="0"/>
        <w:tabs>
          <w:tab w:val="left" w:pos="120"/>
        </w:tabs>
        <w:autoSpaceDE w:val="0"/>
        <w:autoSpaceDN w:val="0"/>
        <w:adjustRightInd w:val="0"/>
        <w:ind w:left="120" w:hanging="153"/>
        <w:rPr>
          <w:rFonts w:ascii="Arial" w:hAnsi="Arial" w:cs="Arial"/>
          <w:color w:val="000000"/>
          <w:sz w:val="18"/>
          <w:szCs w:val="18"/>
        </w:rPr>
      </w:pPr>
    </w:p>
    <w:p w14:paraId="433A5E27" w14:textId="77777777" w:rsidR="006F32F9" w:rsidRPr="00023E8B" w:rsidRDefault="006F32F9" w:rsidP="006F32F9">
      <w:pPr>
        <w:widowControl w:val="0"/>
        <w:tabs>
          <w:tab w:val="left" w:pos="120"/>
        </w:tabs>
        <w:autoSpaceDE w:val="0"/>
        <w:autoSpaceDN w:val="0"/>
        <w:adjustRightInd w:val="0"/>
        <w:ind w:left="120" w:hanging="153"/>
        <w:rPr>
          <w:rFonts w:ascii="Arial" w:hAnsi="Arial" w:cs="Arial"/>
          <w:sz w:val="18"/>
          <w:szCs w:val="18"/>
        </w:rPr>
      </w:pPr>
      <w:r w:rsidRPr="00023E8B">
        <w:rPr>
          <w:rFonts w:ascii="Arial" w:hAnsi="Arial" w:cs="Arial"/>
          <w:color w:val="000000"/>
          <w:sz w:val="18"/>
          <w:szCs w:val="18"/>
        </w:rPr>
        <w:t>13.2.2</w:t>
      </w:r>
      <w:r w:rsidRPr="00023E8B">
        <w:rPr>
          <w:rFonts w:ascii="Arial" w:hAnsi="Arial" w:cs="Arial"/>
          <w:sz w:val="18"/>
          <w:szCs w:val="18"/>
        </w:rPr>
        <w:tab/>
      </w:r>
      <w:r w:rsidRPr="00023E8B">
        <w:rPr>
          <w:rFonts w:ascii="Arial" w:hAnsi="Arial" w:cs="Arial"/>
          <w:color w:val="000000"/>
          <w:sz w:val="18"/>
          <w:szCs w:val="18"/>
        </w:rPr>
        <w:t>on disposal to the legal entity of surplus Designated Equipment where the Licensed Software is essential to the running of that equipment, whether or not it is embedded in the equipment, provided that all warranties (whether express or implied) and all indemnities shall be void, the Licensed Software shall be supplied “as is”, and the liability referred to in Clause 8.3 shall be ten pounds sterling only.</w:t>
      </w:r>
    </w:p>
    <w:p w14:paraId="313AD469" w14:textId="77777777" w:rsidR="006F32F9" w:rsidRPr="00023E8B" w:rsidRDefault="006F32F9" w:rsidP="006F32F9">
      <w:pPr>
        <w:widowControl w:val="0"/>
        <w:autoSpaceDE w:val="0"/>
        <w:autoSpaceDN w:val="0"/>
        <w:adjustRightInd w:val="0"/>
        <w:spacing w:after="60"/>
        <w:ind w:left="1538"/>
        <w:rPr>
          <w:rFonts w:ascii="Arial" w:hAnsi="Arial" w:cs="Arial"/>
          <w:color w:val="000000"/>
          <w:sz w:val="18"/>
          <w:szCs w:val="18"/>
        </w:rPr>
      </w:pPr>
    </w:p>
    <w:p w14:paraId="38F39C9B" w14:textId="77777777" w:rsidR="006F32F9" w:rsidRPr="00023E8B" w:rsidRDefault="006F32F9" w:rsidP="006F32F9">
      <w:pPr>
        <w:widowControl w:val="0"/>
        <w:autoSpaceDE w:val="0"/>
        <w:autoSpaceDN w:val="0"/>
        <w:adjustRightInd w:val="0"/>
        <w:spacing w:after="60"/>
        <w:ind w:left="687"/>
        <w:rPr>
          <w:rFonts w:ascii="Arial" w:hAnsi="Arial" w:cs="Arial"/>
          <w:sz w:val="18"/>
          <w:szCs w:val="18"/>
        </w:rPr>
      </w:pPr>
      <w:r w:rsidRPr="00023E8B">
        <w:rPr>
          <w:rFonts w:ascii="Arial" w:hAnsi="Arial" w:cs="Arial"/>
          <w:color w:val="000000"/>
          <w:sz w:val="18"/>
          <w:szCs w:val="18"/>
        </w:rPr>
        <w:t>PROVIDED THAT the Licensed Software novated in accordance with this sub-Clause may only be used for the same purposes for which the Authority was licensed in accordance with Clause 2 and wider use shall require the written approval of, and the grant of a further licence by, the LICENSOR.</w:t>
      </w:r>
    </w:p>
    <w:p w14:paraId="74CBC5B0" w14:textId="77777777" w:rsidR="006F32F9" w:rsidRPr="00023E8B" w:rsidRDefault="006F32F9" w:rsidP="006F32F9">
      <w:pPr>
        <w:widowControl w:val="0"/>
        <w:autoSpaceDE w:val="0"/>
        <w:autoSpaceDN w:val="0"/>
        <w:adjustRightInd w:val="0"/>
        <w:spacing w:after="60"/>
        <w:rPr>
          <w:rFonts w:ascii="Arial" w:hAnsi="Arial" w:cs="Arial"/>
          <w:sz w:val="18"/>
          <w:szCs w:val="18"/>
        </w:rPr>
      </w:pPr>
    </w:p>
    <w:p w14:paraId="486BF9E8" w14:textId="77777777" w:rsidR="006F32F9" w:rsidRPr="00023E8B" w:rsidRDefault="006F32F9" w:rsidP="006F32F9">
      <w:pPr>
        <w:widowControl w:val="0"/>
        <w:autoSpaceDE w:val="0"/>
        <w:autoSpaceDN w:val="0"/>
        <w:adjustRightInd w:val="0"/>
        <w:spacing w:after="60"/>
        <w:rPr>
          <w:rFonts w:ascii="Arial" w:hAnsi="Arial" w:cs="Arial"/>
          <w:b/>
          <w:bCs/>
          <w:color w:val="000000"/>
          <w:sz w:val="18"/>
          <w:szCs w:val="18"/>
        </w:rPr>
      </w:pPr>
      <w:r w:rsidRPr="00023E8B">
        <w:rPr>
          <w:rFonts w:ascii="Arial" w:hAnsi="Arial" w:cs="Arial"/>
          <w:b/>
          <w:bCs/>
          <w:color w:val="000000"/>
          <w:sz w:val="18"/>
          <w:szCs w:val="18"/>
        </w:rPr>
        <w:t>14</w:t>
      </w:r>
      <w:r w:rsidRPr="00023E8B">
        <w:rPr>
          <w:rFonts w:ascii="Arial" w:hAnsi="Arial" w:cs="Arial"/>
          <w:sz w:val="18"/>
          <w:szCs w:val="18"/>
        </w:rPr>
        <w:tab/>
      </w:r>
      <w:r w:rsidRPr="00023E8B">
        <w:rPr>
          <w:rFonts w:ascii="Arial" w:hAnsi="Arial" w:cs="Arial"/>
          <w:b/>
          <w:bCs/>
          <w:color w:val="000000"/>
          <w:sz w:val="18"/>
          <w:szCs w:val="18"/>
        </w:rPr>
        <w:t>DISCONTINUANCE OF BUSINESS</w:t>
      </w:r>
    </w:p>
    <w:p w14:paraId="715F149E" w14:textId="77777777" w:rsidR="006F32F9" w:rsidRPr="00023E8B" w:rsidRDefault="006F32F9" w:rsidP="006F32F9">
      <w:pPr>
        <w:widowControl w:val="0"/>
        <w:autoSpaceDE w:val="0"/>
        <w:autoSpaceDN w:val="0"/>
        <w:adjustRightInd w:val="0"/>
        <w:spacing w:after="60"/>
        <w:rPr>
          <w:rFonts w:ascii="Arial" w:hAnsi="Arial" w:cs="Arial"/>
          <w:sz w:val="18"/>
          <w:szCs w:val="18"/>
        </w:rPr>
      </w:pPr>
    </w:p>
    <w:p w14:paraId="67A6DB58"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14.1</w:t>
      </w:r>
      <w:r w:rsidRPr="00023E8B">
        <w:rPr>
          <w:rFonts w:ascii="Arial" w:hAnsi="Arial" w:cs="Arial"/>
          <w:sz w:val="18"/>
          <w:szCs w:val="18"/>
        </w:rPr>
        <w:t xml:space="preserve">   </w:t>
      </w:r>
      <w:r w:rsidRPr="00023E8B">
        <w:rPr>
          <w:rFonts w:ascii="Arial" w:hAnsi="Arial" w:cs="Arial"/>
          <w:color w:val="000000"/>
          <w:sz w:val="18"/>
          <w:szCs w:val="18"/>
        </w:rPr>
        <w:t xml:space="preserve">The AUTHORITY shall have the right to secure from the LICENSOR, or from the authorised trustees or receivers acting on behalf of the LICENSOR, in the event of the LICENSOR permanently ceasing to maintain the Licensed Software or the LICENSOR permanently discontinuing in business because of bankruptcy, receivership, dissolution, or other form of permanent business disruption and that business is not continued by a successor in interest to the LICENSOR to whom the benefits and obligations of this Agreement and any licence granted under it have been assigned, Licensed Software documentation including program source code in the possession and control of the LICENSOR, but no more than the LICENSOR uses themselves, as the AUTHORITY shall consider necessary for it to maintain and continue its normal Use of the Licensed Software for the duration of the Licence but for no other purpose. </w:t>
      </w:r>
    </w:p>
    <w:p w14:paraId="0739B92E"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4C81D700"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 xml:space="preserve">14.2 </w:t>
      </w:r>
      <w:r w:rsidRPr="00023E8B">
        <w:rPr>
          <w:rFonts w:ascii="Arial" w:hAnsi="Arial" w:cs="Arial"/>
          <w:sz w:val="18"/>
          <w:szCs w:val="18"/>
        </w:rPr>
        <w:t xml:space="preserve">   </w:t>
      </w:r>
      <w:r w:rsidRPr="00023E8B">
        <w:rPr>
          <w:rFonts w:ascii="Arial" w:hAnsi="Arial" w:cs="Arial"/>
          <w:color w:val="000000"/>
          <w:sz w:val="18"/>
          <w:szCs w:val="18"/>
        </w:rPr>
        <w:t xml:space="preserve">If so required by a Special Condition, the LICENSOR shall compile and maintain, at a price or in accordance with a price formula identified in the Special Condition, an up to date copy of the Licensed Software documentation to which the AUTHORITY is entitled under Clause 14.1 which copy shall be held by the LICENSOR as a bailee without lien for the AUTHORITY and be made available to the AUTHORITY without additional charge. In the absence of such a Special Condition, the copy shall be prepared on the AUTHORITY’s demand and it shall be made available to the AUTHORITY at a fair and reasonable price based on the cost of compilation, reproduction and dispatch. </w:t>
      </w:r>
    </w:p>
    <w:p w14:paraId="2C220B2B"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3113473D"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14.3</w:t>
      </w:r>
      <w:r w:rsidRPr="00023E8B">
        <w:rPr>
          <w:rFonts w:ascii="Arial" w:hAnsi="Arial" w:cs="Arial"/>
          <w:sz w:val="18"/>
          <w:szCs w:val="18"/>
        </w:rPr>
        <w:t xml:space="preserve">   </w:t>
      </w:r>
      <w:r w:rsidRPr="00023E8B">
        <w:rPr>
          <w:rFonts w:ascii="Arial" w:hAnsi="Arial" w:cs="Arial"/>
          <w:color w:val="000000"/>
          <w:sz w:val="18"/>
          <w:szCs w:val="18"/>
        </w:rPr>
        <w:t>The AUTHORITY shall have the right to utilise the Licensed Software documentation to which it is entitled under Clause 14.1 for the purpose of maintaining its Use of the Licensed Software for the duration of the Licence but for no other purpose.  The AUTHORITY shall hold in confidence all information in the documentation.</w:t>
      </w:r>
    </w:p>
    <w:p w14:paraId="4BA0C81A" w14:textId="77777777" w:rsidR="006F32F9" w:rsidRPr="00023E8B" w:rsidRDefault="006F32F9" w:rsidP="006F32F9">
      <w:pPr>
        <w:widowControl w:val="0"/>
        <w:tabs>
          <w:tab w:val="left" w:pos="120"/>
        </w:tabs>
        <w:autoSpaceDE w:val="0"/>
        <w:autoSpaceDN w:val="0"/>
        <w:adjustRightInd w:val="0"/>
        <w:rPr>
          <w:rFonts w:ascii="Arial" w:hAnsi="Arial" w:cs="Arial"/>
          <w:sz w:val="18"/>
          <w:szCs w:val="18"/>
        </w:rPr>
      </w:pPr>
    </w:p>
    <w:p w14:paraId="72295839" w14:textId="77777777" w:rsidR="006F32F9" w:rsidRPr="00023E8B" w:rsidRDefault="006F32F9" w:rsidP="006F32F9">
      <w:pPr>
        <w:widowControl w:val="0"/>
        <w:tabs>
          <w:tab w:val="left" w:pos="120"/>
        </w:tabs>
        <w:autoSpaceDE w:val="0"/>
        <w:autoSpaceDN w:val="0"/>
        <w:adjustRightInd w:val="0"/>
        <w:rPr>
          <w:rFonts w:ascii="Arial" w:hAnsi="Arial" w:cs="Arial"/>
          <w:b/>
          <w:bCs/>
          <w:color w:val="000000"/>
          <w:sz w:val="18"/>
          <w:szCs w:val="18"/>
        </w:rPr>
      </w:pPr>
      <w:r w:rsidRPr="00023E8B">
        <w:rPr>
          <w:rFonts w:ascii="Arial" w:hAnsi="Arial" w:cs="Arial"/>
          <w:b/>
          <w:bCs/>
          <w:color w:val="000000"/>
          <w:sz w:val="18"/>
          <w:szCs w:val="18"/>
        </w:rPr>
        <w:t>15</w:t>
      </w:r>
      <w:r w:rsidRPr="00023E8B">
        <w:rPr>
          <w:rFonts w:ascii="Arial" w:hAnsi="Arial" w:cs="Arial"/>
          <w:sz w:val="18"/>
          <w:szCs w:val="18"/>
        </w:rPr>
        <w:tab/>
      </w:r>
      <w:r w:rsidRPr="00023E8B">
        <w:rPr>
          <w:rFonts w:ascii="Arial" w:hAnsi="Arial" w:cs="Arial"/>
          <w:b/>
          <w:bCs/>
          <w:color w:val="000000"/>
          <w:sz w:val="18"/>
          <w:szCs w:val="18"/>
        </w:rPr>
        <w:t>GENERAL</w:t>
      </w:r>
    </w:p>
    <w:p w14:paraId="372A6730"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p>
    <w:p w14:paraId="70C5663D"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15.1</w:t>
      </w:r>
      <w:r w:rsidRPr="00023E8B">
        <w:rPr>
          <w:rFonts w:ascii="Arial" w:hAnsi="Arial" w:cs="Arial"/>
          <w:sz w:val="18"/>
          <w:szCs w:val="18"/>
        </w:rPr>
        <w:t xml:space="preserve">   </w:t>
      </w:r>
      <w:r w:rsidRPr="00023E8B">
        <w:rPr>
          <w:rFonts w:ascii="Arial" w:hAnsi="Arial" w:cs="Arial"/>
          <w:color w:val="000000"/>
          <w:sz w:val="18"/>
          <w:szCs w:val="18"/>
        </w:rPr>
        <w:t>If any provision of this Agreement is held to be invalid, illegal or unenforceable to any extent then:</w:t>
      </w:r>
    </w:p>
    <w:p w14:paraId="5FF02F24"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1C4D5105" w14:textId="77777777" w:rsidR="006F32F9" w:rsidRPr="00023E8B" w:rsidRDefault="006F32F9" w:rsidP="006F32F9">
      <w:pPr>
        <w:widowControl w:val="0"/>
        <w:tabs>
          <w:tab w:val="left" w:leader="dot" w:pos="6000"/>
        </w:tabs>
        <w:autoSpaceDE w:val="0"/>
        <w:autoSpaceDN w:val="0"/>
        <w:adjustRightInd w:val="0"/>
        <w:spacing w:after="60"/>
        <w:ind w:left="840"/>
        <w:rPr>
          <w:rFonts w:ascii="Arial" w:hAnsi="Arial" w:cs="Arial"/>
          <w:sz w:val="18"/>
          <w:szCs w:val="18"/>
        </w:rPr>
      </w:pPr>
      <w:r w:rsidRPr="00023E8B">
        <w:rPr>
          <w:rFonts w:ascii="Arial" w:hAnsi="Arial" w:cs="Arial"/>
          <w:color w:val="000000"/>
          <w:sz w:val="18"/>
          <w:szCs w:val="18"/>
        </w:rPr>
        <w:lastRenderedPageBreak/>
        <w:t>a. that provision shall (to the extent it is invalid, illegal or unenforceable) be given no effect and shall be understood not to be included in the Agreement but without invalidating any of the remaining provisions of the Agreement; and</w:t>
      </w:r>
    </w:p>
    <w:p w14:paraId="5D29F798"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2E0C66B3" w14:textId="77777777" w:rsidR="006F32F9" w:rsidRPr="00023E8B" w:rsidRDefault="006F32F9" w:rsidP="006F32F9">
      <w:pPr>
        <w:widowControl w:val="0"/>
        <w:tabs>
          <w:tab w:val="left" w:leader="dot" w:pos="6000"/>
        </w:tabs>
        <w:autoSpaceDE w:val="0"/>
        <w:autoSpaceDN w:val="0"/>
        <w:adjustRightInd w:val="0"/>
        <w:spacing w:after="60"/>
        <w:ind w:left="840"/>
        <w:rPr>
          <w:rFonts w:ascii="Arial" w:hAnsi="Arial" w:cs="Arial"/>
          <w:sz w:val="18"/>
          <w:szCs w:val="18"/>
        </w:rPr>
      </w:pPr>
      <w:r w:rsidRPr="00023E8B">
        <w:rPr>
          <w:rFonts w:ascii="Arial" w:hAnsi="Arial" w:cs="Arial"/>
          <w:color w:val="000000"/>
          <w:sz w:val="18"/>
          <w:szCs w:val="18"/>
        </w:rPr>
        <w:t>b. the Parties shall use all reasonable endeavours to replace the invalid, illegal or unenforceable provision by a valid, legal and enforceable provision the effect of which is as close as possible to the effect of the invalid, illegal or unenforceable provision.</w:t>
      </w:r>
    </w:p>
    <w:p w14:paraId="2CCCAAC2"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42BFA420"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15.2</w:t>
      </w:r>
      <w:r w:rsidRPr="00023E8B">
        <w:rPr>
          <w:rFonts w:ascii="Arial" w:hAnsi="Arial" w:cs="Arial"/>
          <w:sz w:val="18"/>
          <w:szCs w:val="18"/>
        </w:rPr>
        <w:t xml:space="preserve">   </w:t>
      </w:r>
      <w:r w:rsidRPr="00023E8B">
        <w:rPr>
          <w:rFonts w:ascii="Arial" w:hAnsi="Arial" w:cs="Arial"/>
          <w:color w:val="000000"/>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D083CAF"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500CF657"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15.3</w:t>
      </w:r>
      <w:r w:rsidRPr="00023E8B">
        <w:rPr>
          <w:rFonts w:ascii="Arial" w:hAnsi="Arial" w:cs="Arial"/>
          <w:sz w:val="18"/>
          <w:szCs w:val="18"/>
        </w:rPr>
        <w:t xml:space="preserve">   </w:t>
      </w:r>
      <w:r w:rsidRPr="00023E8B">
        <w:rPr>
          <w:rFonts w:ascii="Arial" w:hAnsi="Arial" w:cs="Arial"/>
          <w:color w:val="000000"/>
          <w:sz w:val="18"/>
          <w:szCs w:val="18"/>
        </w:rPr>
        <w:t xml:space="preserve">No waiver of any right or remedy shall operate as a waiver in respect of any other right or remedy.   </w:t>
      </w:r>
    </w:p>
    <w:p w14:paraId="1C534F9C"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4321CBA5"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15.4</w:t>
      </w:r>
      <w:r w:rsidRPr="00023E8B">
        <w:rPr>
          <w:rFonts w:ascii="Arial" w:hAnsi="Arial" w:cs="Arial"/>
          <w:sz w:val="18"/>
          <w:szCs w:val="18"/>
        </w:rPr>
        <w:t xml:space="preserve">   </w:t>
      </w:r>
      <w:r w:rsidRPr="00023E8B">
        <w:rPr>
          <w:rFonts w:ascii="Arial" w:hAnsi="Arial" w:cs="Arial"/>
          <w:color w:val="000000"/>
          <w:sz w:val="18"/>
          <w:szCs w:val="18"/>
        </w:rPr>
        <w:t>Neither the LICENSOR nor the AUTHORITY shall be liable for failure to perform any of their obligations under the Licence if that failure results from circumstances beyond their reasonable control.</w:t>
      </w:r>
    </w:p>
    <w:p w14:paraId="028E46B9"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273BC927"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15.5</w:t>
      </w:r>
      <w:r w:rsidRPr="00023E8B">
        <w:rPr>
          <w:rFonts w:ascii="Arial" w:hAnsi="Arial" w:cs="Arial"/>
          <w:sz w:val="18"/>
          <w:szCs w:val="18"/>
        </w:rPr>
        <w:t xml:space="preserve">   </w:t>
      </w:r>
      <w:r w:rsidRPr="00023E8B">
        <w:rPr>
          <w:rFonts w:ascii="Arial" w:hAnsi="Arial" w:cs="Arial"/>
          <w:color w:val="000000"/>
          <w:sz w:val="18"/>
          <w:szCs w:val="18"/>
        </w:rPr>
        <w:t>Headings have been included for convenience only and shall not be used in construing any condition of the Licence.</w:t>
      </w:r>
    </w:p>
    <w:p w14:paraId="3BA09B83"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1B7ABFDE"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15.6</w:t>
      </w:r>
      <w:r w:rsidRPr="00023E8B">
        <w:rPr>
          <w:rFonts w:ascii="Arial" w:hAnsi="Arial" w:cs="Arial"/>
          <w:sz w:val="18"/>
          <w:szCs w:val="18"/>
        </w:rPr>
        <w:t xml:space="preserve">   </w:t>
      </w:r>
      <w:r w:rsidRPr="00023E8B">
        <w:rPr>
          <w:rFonts w:ascii="Arial" w:hAnsi="Arial" w:cs="Arial"/>
          <w:color w:val="000000"/>
          <w:sz w:val="18"/>
          <w:szCs w:val="18"/>
        </w:rPr>
        <w:t>The Licence shall be subject to and construed and interpreted in accordance with the Laws of England and shall be subject to the non-exclusive jurisdiction of the Courts of England for the enforcement of any arbitral decision.</w:t>
      </w:r>
    </w:p>
    <w:p w14:paraId="4F1F61DE"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01FA60A9"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15.7</w:t>
      </w:r>
      <w:r w:rsidRPr="00023E8B">
        <w:rPr>
          <w:rFonts w:ascii="Arial" w:hAnsi="Arial" w:cs="Arial"/>
          <w:sz w:val="18"/>
          <w:szCs w:val="18"/>
        </w:rPr>
        <w:t xml:space="preserve">   </w:t>
      </w:r>
      <w:r w:rsidRPr="00023E8B">
        <w:rPr>
          <w:rFonts w:ascii="Arial" w:hAnsi="Arial" w:cs="Arial"/>
          <w:color w:val="000000"/>
          <w:sz w:val="18"/>
          <w:szCs w:val="18"/>
        </w:rPr>
        <w:t xml:space="preserve">The Licence shall constitute the entire agreement between the Parties relating to the Licensed Software and supersedes any previous agreement.  </w:t>
      </w:r>
    </w:p>
    <w:p w14:paraId="7D5AF328" w14:textId="77777777" w:rsidR="006F32F9" w:rsidRPr="00023E8B" w:rsidRDefault="006F32F9" w:rsidP="006F32F9">
      <w:pPr>
        <w:widowControl w:val="0"/>
        <w:autoSpaceDE w:val="0"/>
        <w:autoSpaceDN w:val="0"/>
        <w:adjustRightInd w:val="0"/>
        <w:spacing w:after="60"/>
        <w:ind w:left="555"/>
        <w:rPr>
          <w:rFonts w:ascii="Arial" w:hAnsi="Arial" w:cs="Arial"/>
          <w:sz w:val="18"/>
          <w:szCs w:val="18"/>
        </w:rPr>
      </w:pPr>
    </w:p>
    <w:p w14:paraId="252F357A" w14:textId="77777777" w:rsidR="006F32F9" w:rsidRPr="00023E8B" w:rsidRDefault="006F32F9" w:rsidP="006F32F9">
      <w:pPr>
        <w:widowControl w:val="0"/>
        <w:tabs>
          <w:tab w:val="left" w:leader="dot" w:pos="6000"/>
        </w:tabs>
        <w:autoSpaceDE w:val="0"/>
        <w:autoSpaceDN w:val="0"/>
        <w:adjustRightInd w:val="0"/>
        <w:spacing w:after="60"/>
        <w:rPr>
          <w:rFonts w:ascii="Arial" w:hAnsi="Arial" w:cs="Arial"/>
          <w:sz w:val="18"/>
          <w:szCs w:val="18"/>
        </w:rPr>
      </w:pPr>
      <w:r w:rsidRPr="00023E8B">
        <w:rPr>
          <w:rFonts w:ascii="Arial" w:hAnsi="Arial" w:cs="Arial"/>
          <w:color w:val="000000"/>
          <w:sz w:val="18"/>
          <w:szCs w:val="18"/>
        </w:rPr>
        <w:t>15.8</w:t>
      </w:r>
      <w:r w:rsidRPr="00023E8B">
        <w:rPr>
          <w:rFonts w:ascii="Arial" w:hAnsi="Arial" w:cs="Arial"/>
          <w:sz w:val="18"/>
          <w:szCs w:val="18"/>
        </w:rPr>
        <w:t xml:space="preserve">    </w:t>
      </w:r>
      <w:r w:rsidRPr="00023E8B">
        <w:rPr>
          <w:rFonts w:ascii="Arial" w:hAnsi="Arial" w:cs="Arial"/>
          <w:color w:val="000000"/>
          <w:sz w:val="18"/>
          <w:szCs w:val="18"/>
        </w:rPr>
        <w:t>No right is granted to any person who is not a Party to the Licence to enforce any term of the Licence in their own right and the Parties declare that they have no intention to grant any such right.</w:t>
      </w:r>
    </w:p>
    <w:p w14:paraId="39BDAEDA" w14:textId="77777777" w:rsidR="00BE0A2F" w:rsidRDefault="00BE0A2F" w:rsidP="006F32F9">
      <w:pPr>
        <w:widowControl w:val="0"/>
        <w:autoSpaceDE w:val="0"/>
        <w:autoSpaceDN w:val="0"/>
        <w:adjustRightInd w:val="0"/>
        <w:ind w:left="120"/>
        <w:rPr>
          <w:rFonts w:ascii="Arial" w:hAnsi="Arial" w:cs="Arial"/>
          <w:sz w:val="18"/>
          <w:szCs w:val="18"/>
        </w:rPr>
      </w:pPr>
      <w:bookmarkStart w:id="621" w:name="_Toc501022446_5_3"/>
      <w:bookmarkStart w:id="622" w:name="_Toc94794506"/>
      <w:bookmarkStart w:id="623" w:name="_Toc95202031"/>
      <w:bookmarkStart w:id="624" w:name="_Toc97880084"/>
    </w:p>
    <w:p w14:paraId="6F5FA6EE" w14:textId="77777777" w:rsidR="00BE0A2F" w:rsidRDefault="00BE0A2F" w:rsidP="006F32F9">
      <w:pPr>
        <w:widowControl w:val="0"/>
        <w:autoSpaceDE w:val="0"/>
        <w:autoSpaceDN w:val="0"/>
        <w:adjustRightInd w:val="0"/>
        <w:ind w:left="120"/>
        <w:rPr>
          <w:rFonts w:ascii="Arial" w:hAnsi="Arial" w:cs="Arial"/>
          <w:sz w:val="18"/>
          <w:szCs w:val="18"/>
        </w:rPr>
      </w:pPr>
    </w:p>
    <w:p w14:paraId="1A19F896" w14:textId="77777777" w:rsidR="00BE0A2F" w:rsidRDefault="00BE0A2F" w:rsidP="006F32F9">
      <w:pPr>
        <w:widowControl w:val="0"/>
        <w:autoSpaceDE w:val="0"/>
        <w:autoSpaceDN w:val="0"/>
        <w:adjustRightInd w:val="0"/>
        <w:ind w:left="120"/>
        <w:rPr>
          <w:rFonts w:ascii="Arial" w:hAnsi="Arial" w:cs="Arial"/>
          <w:sz w:val="18"/>
          <w:szCs w:val="18"/>
        </w:rPr>
      </w:pPr>
    </w:p>
    <w:p w14:paraId="62EF2395" w14:textId="77777777" w:rsidR="00BE0A2F" w:rsidRDefault="00BE0A2F" w:rsidP="006F32F9">
      <w:pPr>
        <w:widowControl w:val="0"/>
        <w:autoSpaceDE w:val="0"/>
        <w:autoSpaceDN w:val="0"/>
        <w:adjustRightInd w:val="0"/>
        <w:ind w:left="120"/>
        <w:rPr>
          <w:rFonts w:ascii="Arial" w:hAnsi="Arial" w:cs="Arial"/>
          <w:sz w:val="18"/>
          <w:szCs w:val="18"/>
        </w:rPr>
      </w:pPr>
    </w:p>
    <w:p w14:paraId="095777B7" w14:textId="77777777" w:rsidR="00BE0A2F" w:rsidRDefault="00BE0A2F" w:rsidP="006F32F9">
      <w:pPr>
        <w:widowControl w:val="0"/>
        <w:autoSpaceDE w:val="0"/>
        <w:autoSpaceDN w:val="0"/>
        <w:adjustRightInd w:val="0"/>
        <w:ind w:left="120"/>
        <w:rPr>
          <w:rFonts w:ascii="Arial" w:hAnsi="Arial" w:cs="Arial"/>
          <w:sz w:val="18"/>
          <w:szCs w:val="18"/>
        </w:rPr>
      </w:pPr>
    </w:p>
    <w:p w14:paraId="1EF1BA29" w14:textId="77777777" w:rsidR="00BE0A2F" w:rsidRDefault="00BE0A2F" w:rsidP="006F32F9">
      <w:pPr>
        <w:widowControl w:val="0"/>
        <w:autoSpaceDE w:val="0"/>
        <w:autoSpaceDN w:val="0"/>
        <w:adjustRightInd w:val="0"/>
        <w:ind w:left="120"/>
        <w:rPr>
          <w:rFonts w:ascii="Arial" w:hAnsi="Arial" w:cs="Arial"/>
          <w:sz w:val="18"/>
          <w:szCs w:val="18"/>
        </w:rPr>
      </w:pPr>
    </w:p>
    <w:p w14:paraId="485C6AF0" w14:textId="77777777" w:rsidR="00BE0A2F" w:rsidRDefault="00BE0A2F" w:rsidP="006F32F9">
      <w:pPr>
        <w:widowControl w:val="0"/>
        <w:autoSpaceDE w:val="0"/>
        <w:autoSpaceDN w:val="0"/>
        <w:adjustRightInd w:val="0"/>
        <w:ind w:left="120"/>
        <w:rPr>
          <w:rFonts w:ascii="Arial" w:hAnsi="Arial" w:cs="Arial"/>
          <w:sz w:val="18"/>
          <w:szCs w:val="18"/>
        </w:rPr>
      </w:pPr>
    </w:p>
    <w:p w14:paraId="5BEBC1DA" w14:textId="77777777" w:rsidR="00BE0A2F" w:rsidRDefault="00BE0A2F" w:rsidP="006F32F9">
      <w:pPr>
        <w:widowControl w:val="0"/>
        <w:autoSpaceDE w:val="0"/>
        <w:autoSpaceDN w:val="0"/>
        <w:adjustRightInd w:val="0"/>
        <w:ind w:left="120"/>
        <w:rPr>
          <w:rFonts w:ascii="Arial" w:hAnsi="Arial" w:cs="Arial"/>
          <w:sz w:val="18"/>
          <w:szCs w:val="18"/>
        </w:rPr>
      </w:pPr>
    </w:p>
    <w:p w14:paraId="760C7801" w14:textId="77777777" w:rsidR="00BE0A2F" w:rsidRDefault="00BE0A2F" w:rsidP="006F32F9">
      <w:pPr>
        <w:widowControl w:val="0"/>
        <w:autoSpaceDE w:val="0"/>
        <w:autoSpaceDN w:val="0"/>
        <w:adjustRightInd w:val="0"/>
        <w:ind w:left="120"/>
        <w:rPr>
          <w:rFonts w:ascii="Arial" w:hAnsi="Arial" w:cs="Arial"/>
          <w:sz w:val="18"/>
          <w:szCs w:val="18"/>
        </w:rPr>
      </w:pPr>
    </w:p>
    <w:p w14:paraId="505F81DE" w14:textId="77777777" w:rsidR="00BE0A2F" w:rsidRDefault="00BE0A2F" w:rsidP="006F32F9">
      <w:pPr>
        <w:widowControl w:val="0"/>
        <w:autoSpaceDE w:val="0"/>
        <w:autoSpaceDN w:val="0"/>
        <w:adjustRightInd w:val="0"/>
        <w:ind w:left="120"/>
        <w:rPr>
          <w:rFonts w:ascii="Arial" w:hAnsi="Arial" w:cs="Arial"/>
          <w:sz w:val="18"/>
          <w:szCs w:val="18"/>
        </w:rPr>
      </w:pPr>
    </w:p>
    <w:p w14:paraId="31F7C047" w14:textId="77777777" w:rsidR="00BE0A2F" w:rsidRDefault="00BE0A2F" w:rsidP="006F32F9">
      <w:pPr>
        <w:widowControl w:val="0"/>
        <w:autoSpaceDE w:val="0"/>
        <w:autoSpaceDN w:val="0"/>
        <w:adjustRightInd w:val="0"/>
        <w:ind w:left="120"/>
        <w:rPr>
          <w:rFonts w:ascii="Arial" w:hAnsi="Arial" w:cs="Arial"/>
          <w:sz w:val="18"/>
          <w:szCs w:val="18"/>
        </w:rPr>
      </w:pPr>
    </w:p>
    <w:p w14:paraId="52E60882" w14:textId="77777777" w:rsidR="00BE0A2F" w:rsidRDefault="00BE0A2F" w:rsidP="006F32F9">
      <w:pPr>
        <w:widowControl w:val="0"/>
        <w:autoSpaceDE w:val="0"/>
        <w:autoSpaceDN w:val="0"/>
        <w:adjustRightInd w:val="0"/>
        <w:ind w:left="120"/>
        <w:rPr>
          <w:rFonts w:ascii="Arial" w:hAnsi="Arial" w:cs="Arial"/>
          <w:sz w:val="18"/>
          <w:szCs w:val="18"/>
        </w:rPr>
      </w:pPr>
    </w:p>
    <w:p w14:paraId="23BA14D1" w14:textId="77777777" w:rsidR="00BE0A2F" w:rsidRDefault="00BE0A2F" w:rsidP="006F32F9">
      <w:pPr>
        <w:widowControl w:val="0"/>
        <w:autoSpaceDE w:val="0"/>
        <w:autoSpaceDN w:val="0"/>
        <w:adjustRightInd w:val="0"/>
        <w:ind w:left="120"/>
        <w:rPr>
          <w:rFonts w:ascii="Arial" w:hAnsi="Arial" w:cs="Arial"/>
          <w:sz w:val="18"/>
          <w:szCs w:val="18"/>
        </w:rPr>
      </w:pPr>
    </w:p>
    <w:p w14:paraId="6019DF08" w14:textId="77777777" w:rsidR="00BE0A2F" w:rsidRDefault="00BE0A2F" w:rsidP="006F32F9">
      <w:pPr>
        <w:widowControl w:val="0"/>
        <w:autoSpaceDE w:val="0"/>
        <w:autoSpaceDN w:val="0"/>
        <w:adjustRightInd w:val="0"/>
        <w:ind w:left="120"/>
        <w:rPr>
          <w:rFonts w:ascii="Arial" w:hAnsi="Arial" w:cs="Arial"/>
          <w:sz w:val="18"/>
          <w:szCs w:val="18"/>
        </w:rPr>
      </w:pPr>
    </w:p>
    <w:p w14:paraId="7723BFD8" w14:textId="77777777" w:rsidR="00BE0A2F" w:rsidRDefault="00BE0A2F" w:rsidP="006F32F9">
      <w:pPr>
        <w:widowControl w:val="0"/>
        <w:autoSpaceDE w:val="0"/>
        <w:autoSpaceDN w:val="0"/>
        <w:adjustRightInd w:val="0"/>
        <w:ind w:left="120"/>
        <w:rPr>
          <w:rFonts w:ascii="Arial" w:hAnsi="Arial" w:cs="Arial"/>
          <w:sz w:val="18"/>
          <w:szCs w:val="18"/>
        </w:rPr>
      </w:pPr>
    </w:p>
    <w:p w14:paraId="26257B2F" w14:textId="77777777" w:rsidR="00BE0A2F" w:rsidRDefault="00BE0A2F" w:rsidP="006F32F9">
      <w:pPr>
        <w:widowControl w:val="0"/>
        <w:autoSpaceDE w:val="0"/>
        <w:autoSpaceDN w:val="0"/>
        <w:adjustRightInd w:val="0"/>
        <w:ind w:left="120"/>
        <w:rPr>
          <w:rFonts w:ascii="Arial" w:hAnsi="Arial" w:cs="Arial"/>
          <w:sz w:val="18"/>
          <w:szCs w:val="18"/>
        </w:rPr>
      </w:pPr>
    </w:p>
    <w:p w14:paraId="44626486" w14:textId="77777777" w:rsidR="00BE0A2F" w:rsidRDefault="00BE0A2F" w:rsidP="006F32F9">
      <w:pPr>
        <w:widowControl w:val="0"/>
        <w:autoSpaceDE w:val="0"/>
        <w:autoSpaceDN w:val="0"/>
        <w:adjustRightInd w:val="0"/>
        <w:ind w:left="120"/>
        <w:rPr>
          <w:rFonts w:ascii="Arial" w:hAnsi="Arial" w:cs="Arial"/>
          <w:sz w:val="18"/>
          <w:szCs w:val="18"/>
        </w:rPr>
      </w:pPr>
    </w:p>
    <w:p w14:paraId="49B962E9" w14:textId="77777777" w:rsidR="00BE0A2F" w:rsidRDefault="00BE0A2F" w:rsidP="006F32F9">
      <w:pPr>
        <w:widowControl w:val="0"/>
        <w:autoSpaceDE w:val="0"/>
        <w:autoSpaceDN w:val="0"/>
        <w:adjustRightInd w:val="0"/>
        <w:ind w:left="120"/>
        <w:rPr>
          <w:rFonts w:ascii="Arial" w:hAnsi="Arial" w:cs="Arial"/>
          <w:sz w:val="18"/>
          <w:szCs w:val="18"/>
        </w:rPr>
      </w:pPr>
    </w:p>
    <w:p w14:paraId="72C6D234" w14:textId="77777777" w:rsidR="00BE0A2F" w:rsidRDefault="00BE0A2F" w:rsidP="006F32F9">
      <w:pPr>
        <w:widowControl w:val="0"/>
        <w:autoSpaceDE w:val="0"/>
        <w:autoSpaceDN w:val="0"/>
        <w:adjustRightInd w:val="0"/>
        <w:ind w:left="120"/>
        <w:rPr>
          <w:rFonts w:ascii="Arial" w:hAnsi="Arial" w:cs="Arial"/>
          <w:sz w:val="18"/>
          <w:szCs w:val="18"/>
        </w:rPr>
      </w:pPr>
    </w:p>
    <w:p w14:paraId="1CB42DBE" w14:textId="77777777" w:rsidR="00BE0A2F" w:rsidRDefault="00BE0A2F" w:rsidP="006F32F9">
      <w:pPr>
        <w:widowControl w:val="0"/>
        <w:autoSpaceDE w:val="0"/>
        <w:autoSpaceDN w:val="0"/>
        <w:adjustRightInd w:val="0"/>
        <w:ind w:left="120"/>
        <w:rPr>
          <w:rFonts w:ascii="Arial" w:hAnsi="Arial" w:cs="Arial"/>
          <w:sz w:val="18"/>
          <w:szCs w:val="18"/>
        </w:rPr>
      </w:pPr>
    </w:p>
    <w:p w14:paraId="3852E567" w14:textId="77777777" w:rsidR="00BE0A2F" w:rsidRDefault="00BE0A2F" w:rsidP="006F32F9">
      <w:pPr>
        <w:widowControl w:val="0"/>
        <w:autoSpaceDE w:val="0"/>
        <w:autoSpaceDN w:val="0"/>
        <w:adjustRightInd w:val="0"/>
        <w:ind w:left="120"/>
        <w:rPr>
          <w:rFonts w:ascii="Arial" w:hAnsi="Arial" w:cs="Arial"/>
          <w:sz w:val="18"/>
          <w:szCs w:val="18"/>
        </w:rPr>
      </w:pPr>
    </w:p>
    <w:p w14:paraId="6F93598D" w14:textId="77777777" w:rsidR="00BE0A2F" w:rsidRDefault="00BE0A2F" w:rsidP="006F32F9">
      <w:pPr>
        <w:widowControl w:val="0"/>
        <w:autoSpaceDE w:val="0"/>
        <w:autoSpaceDN w:val="0"/>
        <w:adjustRightInd w:val="0"/>
        <w:ind w:left="120"/>
        <w:rPr>
          <w:rFonts w:ascii="Arial" w:hAnsi="Arial" w:cs="Arial"/>
          <w:sz w:val="18"/>
          <w:szCs w:val="18"/>
        </w:rPr>
      </w:pPr>
    </w:p>
    <w:p w14:paraId="4DAA5524" w14:textId="77777777" w:rsidR="00BE0A2F" w:rsidRDefault="00BE0A2F" w:rsidP="006F32F9">
      <w:pPr>
        <w:widowControl w:val="0"/>
        <w:autoSpaceDE w:val="0"/>
        <w:autoSpaceDN w:val="0"/>
        <w:adjustRightInd w:val="0"/>
        <w:ind w:left="120"/>
        <w:rPr>
          <w:rFonts w:ascii="Arial" w:hAnsi="Arial" w:cs="Arial"/>
          <w:sz w:val="18"/>
          <w:szCs w:val="18"/>
        </w:rPr>
      </w:pPr>
    </w:p>
    <w:p w14:paraId="4C7403B1" w14:textId="77777777" w:rsidR="00BE0A2F" w:rsidRDefault="00BE0A2F" w:rsidP="006F32F9">
      <w:pPr>
        <w:widowControl w:val="0"/>
        <w:autoSpaceDE w:val="0"/>
        <w:autoSpaceDN w:val="0"/>
        <w:adjustRightInd w:val="0"/>
        <w:ind w:left="120"/>
        <w:rPr>
          <w:rFonts w:ascii="Arial" w:hAnsi="Arial" w:cs="Arial"/>
          <w:sz w:val="18"/>
          <w:szCs w:val="18"/>
        </w:rPr>
      </w:pPr>
    </w:p>
    <w:p w14:paraId="3C96DE9C" w14:textId="77777777" w:rsidR="00BE0A2F" w:rsidRDefault="00BE0A2F" w:rsidP="006F32F9">
      <w:pPr>
        <w:widowControl w:val="0"/>
        <w:autoSpaceDE w:val="0"/>
        <w:autoSpaceDN w:val="0"/>
        <w:adjustRightInd w:val="0"/>
        <w:ind w:left="120"/>
        <w:rPr>
          <w:rFonts w:ascii="Arial" w:hAnsi="Arial" w:cs="Arial"/>
          <w:sz w:val="18"/>
          <w:szCs w:val="18"/>
        </w:rPr>
      </w:pPr>
    </w:p>
    <w:p w14:paraId="6EC40D4F" w14:textId="77777777" w:rsidR="00BE0A2F" w:rsidRDefault="00BE0A2F" w:rsidP="006F32F9">
      <w:pPr>
        <w:widowControl w:val="0"/>
        <w:autoSpaceDE w:val="0"/>
        <w:autoSpaceDN w:val="0"/>
        <w:adjustRightInd w:val="0"/>
        <w:ind w:left="120"/>
        <w:rPr>
          <w:rFonts w:ascii="Arial" w:hAnsi="Arial" w:cs="Arial"/>
          <w:sz w:val="18"/>
          <w:szCs w:val="18"/>
        </w:rPr>
      </w:pPr>
    </w:p>
    <w:p w14:paraId="1ED82CBD" w14:textId="77777777" w:rsidR="00BE0A2F" w:rsidRDefault="00BE0A2F" w:rsidP="006F32F9">
      <w:pPr>
        <w:widowControl w:val="0"/>
        <w:autoSpaceDE w:val="0"/>
        <w:autoSpaceDN w:val="0"/>
        <w:adjustRightInd w:val="0"/>
        <w:ind w:left="120"/>
        <w:rPr>
          <w:rFonts w:ascii="Arial" w:hAnsi="Arial" w:cs="Arial"/>
          <w:sz w:val="18"/>
          <w:szCs w:val="18"/>
        </w:rPr>
      </w:pPr>
    </w:p>
    <w:p w14:paraId="1F23621D" w14:textId="3154D766" w:rsidR="006F32F9" w:rsidRPr="00023E8B" w:rsidRDefault="006F32F9" w:rsidP="006F32F9">
      <w:pPr>
        <w:widowControl w:val="0"/>
        <w:autoSpaceDE w:val="0"/>
        <w:autoSpaceDN w:val="0"/>
        <w:adjustRightInd w:val="0"/>
        <w:ind w:left="120"/>
        <w:rPr>
          <w:rFonts w:ascii="Arial" w:hAnsi="Arial" w:cs="Arial"/>
          <w:sz w:val="18"/>
          <w:szCs w:val="18"/>
        </w:rPr>
      </w:pPr>
      <w:r w:rsidRPr="00023E8B">
        <w:rPr>
          <w:rFonts w:ascii="Arial" w:hAnsi="Arial" w:cs="Arial"/>
          <w:sz w:val="18"/>
          <w:szCs w:val="18"/>
        </w:rPr>
        <w:lastRenderedPageBreak/>
        <w:t>DEFFORM 701 Schedule</w:t>
      </w:r>
      <w:bookmarkEnd w:id="621"/>
      <w:bookmarkEnd w:id="622"/>
      <w:bookmarkEnd w:id="623"/>
      <w:bookmarkEnd w:id="624"/>
    </w:p>
    <w:p w14:paraId="2B77AF61" w14:textId="77777777" w:rsidR="006F32F9" w:rsidRPr="00023E8B" w:rsidRDefault="006F32F9" w:rsidP="006F32F9">
      <w:pPr>
        <w:widowControl w:val="0"/>
        <w:autoSpaceDE w:val="0"/>
        <w:autoSpaceDN w:val="0"/>
        <w:adjustRightInd w:val="0"/>
        <w:spacing w:after="200" w:line="276" w:lineRule="auto"/>
        <w:ind w:left="120" w:right="114"/>
        <w:rPr>
          <w:rFonts w:ascii="Arial" w:hAnsi="Arial" w:cs="Arial"/>
          <w:sz w:val="18"/>
          <w:szCs w:val="18"/>
        </w:rPr>
      </w:pPr>
      <w:r w:rsidRPr="00023E8B">
        <w:rPr>
          <w:rFonts w:ascii="Arial" w:hAnsi="Arial" w:cs="Arial"/>
          <w:color w:val="000000"/>
          <w:sz w:val="18"/>
          <w:szCs w:val="18"/>
          <w:u w:val="single"/>
        </w:rPr>
        <w:t>ATTACHMENT TO ANNEX TO HEAD AGREEMENT – STANDARD FORM OF LICENSING SCHEDULE</w:t>
      </w:r>
    </w:p>
    <w:p w14:paraId="298FE299" w14:textId="77777777" w:rsidR="006F32F9" w:rsidRPr="00023E8B" w:rsidRDefault="006F32F9" w:rsidP="006F32F9">
      <w:pPr>
        <w:widowControl w:val="0"/>
        <w:autoSpaceDE w:val="0"/>
        <w:autoSpaceDN w:val="0"/>
        <w:adjustRightInd w:val="0"/>
        <w:spacing w:after="60"/>
        <w:ind w:left="120"/>
        <w:jc w:val="center"/>
        <w:rPr>
          <w:rFonts w:ascii="Arial" w:hAnsi="Arial" w:cs="Arial"/>
          <w:sz w:val="18"/>
          <w:szCs w:val="18"/>
        </w:rPr>
      </w:pPr>
    </w:p>
    <w:p w14:paraId="29714E41" w14:textId="5E9CA77B" w:rsidR="006F32F9" w:rsidRDefault="00856DA8" w:rsidP="006F32F9">
      <w:pPr>
        <w:widowControl w:val="0"/>
        <w:autoSpaceDE w:val="0"/>
        <w:autoSpaceDN w:val="0"/>
        <w:adjustRightInd w:val="0"/>
        <w:spacing w:after="60"/>
        <w:jc w:val="both"/>
        <w:rPr>
          <w:rFonts w:ascii="Arial" w:hAnsi="Arial" w:cs="Arial"/>
          <w:color w:val="FFFFFF"/>
        </w:rPr>
      </w:pPr>
      <w:r>
        <w:rPr>
          <w:rFonts w:ascii="Arial" w:hAnsi="Arial" w:cs="Arial"/>
          <w:highlight w:val="yellow"/>
        </w:rPr>
        <w:t xml:space="preserve">Redacted </w:t>
      </w:r>
      <w:r>
        <w:rPr>
          <w:rFonts w:ascii="Arial" w:hAnsi="Arial" w:cs="Arial"/>
          <w:color w:val="FFFFFF"/>
          <w:highlight w:val="black"/>
        </w:rPr>
        <w:t xml:space="preserve">Under FOIA, Section </w:t>
      </w:r>
      <w:r w:rsidR="006718CD">
        <w:rPr>
          <w:rFonts w:ascii="Arial" w:hAnsi="Arial" w:cs="Arial"/>
          <w:color w:val="FFFFFF"/>
          <w:highlight w:val="black"/>
        </w:rPr>
        <w:t xml:space="preserve">40, Personal Information and Section </w:t>
      </w:r>
      <w:r>
        <w:rPr>
          <w:rFonts w:ascii="Arial" w:hAnsi="Arial" w:cs="Arial"/>
          <w:color w:val="FFFFFF"/>
          <w:highlight w:val="black"/>
        </w:rPr>
        <w:t>43, Commercial Interests</w:t>
      </w:r>
    </w:p>
    <w:p w14:paraId="7877ACA5" w14:textId="1B42DEC2" w:rsidR="001A2384" w:rsidRPr="00D17E7B" w:rsidRDefault="001A2384" w:rsidP="003B703F">
      <w:pPr>
        <w:tabs>
          <w:tab w:val="left" w:pos="720"/>
          <w:tab w:val="right" w:leader="dot" w:pos="3600"/>
          <w:tab w:val="left" w:pos="3960"/>
          <w:tab w:val="right" w:leader="dot" w:pos="6840"/>
        </w:tabs>
        <w:jc w:val="both"/>
        <w:rPr>
          <w:rFonts w:ascii="Arial" w:hAnsi="Arial" w:cs="Arial"/>
          <w:spacing w:val="-2"/>
          <w:sz w:val="16"/>
          <w:szCs w:val="16"/>
        </w:rPr>
      </w:pPr>
    </w:p>
    <w:sectPr w:rsidR="001A2384" w:rsidRPr="00D17E7B">
      <w:head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DBD6F" w14:textId="77777777" w:rsidR="00C56417" w:rsidRDefault="00C56417">
      <w:r>
        <w:separator/>
      </w:r>
    </w:p>
  </w:endnote>
  <w:endnote w:type="continuationSeparator" w:id="0">
    <w:p w14:paraId="40601CE0" w14:textId="77777777" w:rsidR="00C56417" w:rsidRDefault="00C5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C79C9" w14:textId="77777777" w:rsidR="0000405E" w:rsidRDefault="00004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76A4D" w14:textId="77777777" w:rsidR="0000405E" w:rsidRDefault="00004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E67DA" w14:textId="77777777" w:rsidR="0000405E" w:rsidRDefault="00004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22BF7" w14:textId="77777777" w:rsidR="00355CA3" w:rsidRDefault="00C564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B02C" w14:textId="77777777" w:rsidR="00355CA3" w:rsidRDefault="00C564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237CD" w14:textId="77777777" w:rsidR="00355CA3" w:rsidRDefault="00C56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186C2" w14:textId="77777777" w:rsidR="00C56417" w:rsidRDefault="00C56417">
      <w:r>
        <w:separator/>
      </w:r>
    </w:p>
  </w:footnote>
  <w:footnote w:type="continuationSeparator" w:id="0">
    <w:p w14:paraId="0E5ED786" w14:textId="77777777" w:rsidR="00C56417" w:rsidRDefault="00C56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7B0BB"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6923D610"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1ED825BE"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Terms and Conditions</w:t>
    </w:r>
  </w:p>
  <w:p w14:paraId="652C9C26" w14:textId="77777777" w:rsidR="0000405E" w:rsidRPr="00976C06" w:rsidRDefault="0000405E" w:rsidP="0000405E">
    <w:pPr>
      <w:pStyle w:val="Header"/>
      <w:jc w:val="right"/>
    </w:pPr>
    <w:r>
      <w:rPr>
        <w:rFonts w:ascii="Arial" w:hAnsi="Arial" w:cs="Arial"/>
        <w:i/>
        <w:iCs/>
        <w:color w:val="000000"/>
        <w:sz w:val="16"/>
        <w:szCs w:val="16"/>
      </w:rPr>
      <w:t>SACC/00090</w:t>
    </w:r>
  </w:p>
  <w:p w14:paraId="7B6F4B7F" w14:textId="77777777" w:rsidR="0000405E" w:rsidRPr="00D6131A" w:rsidRDefault="0000405E" w:rsidP="000040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9D54" w14:textId="77777777" w:rsidR="0000405E" w:rsidRDefault="000040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233B5" w14:textId="77777777" w:rsidR="0000405E" w:rsidRPr="004F21CF" w:rsidRDefault="0000405E" w:rsidP="0000405E">
    <w:pPr>
      <w:pStyle w:val="Header"/>
      <w:jc w:val="center"/>
      <w:rPr>
        <w:rFonts w:ascii="Arial" w:hAnsi="Arial" w:cs="Arial"/>
        <w:b/>
        <w:bCs/>
        <w:color w:val="000000"/>
        <w:sz w:val="16"/>
        <w:szCs w:val="16"/>
      </w:rPr>
    </w:pPr>
  </w:p>
  <w:p w14:paraId="7BE66ADC"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519E7E65"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6 – Hazardous Contractor Deliverables, Materials or Substances Supplied under the Contract</w:t>
    </w:r>
  </w:p>
  <w:p w14:paraId="4863C7ED" w14:textId="77777777" w:rsidR="0000405E" w:rsidRDefault="0000405E" w:rsidP="0000405E">
    <w:pPr>
      <w:pStyle w:val="Header"/>
      <w:jc w:val="right"/>
    </w:pPr>
    <w:r>
      <w:rPr>
        <w:rFonts w:ascii="Arial" w:hAnsi="Arial" w:cs="Arial"/>
        <w:i/>
        <w:iCs/>
        <w:color w:val="000000"/>
        <w:sz w:val="16"/>
        <w:szCs w:val="16"/>
      </w:rPr>
      <w:t>SACC/00090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D92A5"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3B8FBD07"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14537D67"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6 – Hazardous Contractor Deliverables, Materials or Substances Supplied under the Contract</w:t>
    </w:r>
  </w:p>
  <w:p w14:paraId="61FE934F" w14:textId="77777777" w:rsidR="0000405E" w:rsidRPr="00F5720B" w:rsidRDefault="0000405E" w:rsidP="0000405E">
    <w:pPr>
      <w:pStyle w:val="Header"/>
      <w:jc w:val="right"/>
    </w:pPr>
    <w:r>
      <w:rPr>
        <w:rFonts w:ascii="Arial" w:hAnsi="Arial" w:cs="Arial"/>
        <w:i/>
        <w:iCs/>
        <w:color w:val="000000"/>
        <w:sz w:val="16"/>
        <w:szCs w:val="16"/>
      </w:rPr>
      <w:t>SACC/00090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0F131"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3EF183E5"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525DD0A5"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7 – Timber and Wood</w:t>
    </w:r>
  </w:p>
  <w:p w14:paraId="741A1C5C" w14:textId="77777777" w:rsidR="0000405E" w:rsidRDefault="0000405E" w:rsidP="0000405E">
    <w:pPr>
      <w:pStyle w:val="Header"/>
      <w:jc w:val="right"/>
    </w:pPr>
    <w:r>
      <w:rPr>
        <w:rFonts w:ascii="Arial" w:hAnsi="Arial" w:cs="Arial"/>
        <w:i/>
        <w:iCs/>
        <w:color w:val="000000"/>
        <w:sz w:val="16"/>
        <w:szCs w:val="16"/>
      </w:rPr>
      <w:t>SACC/00090</w:t>
    </w:r>
  </w:p>
  <w:p w14:paraId="28BEEE22" w14:textId="77777777" w:rsidR="0000405E" w:rsidRDefault="000040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C0A4E"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69241D56"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298665A1"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8 – Acceptance Procedure</w:t>
    </w:r>
  </w:p>
  <w:p w14:paraId="23F58EDB" w14:textId="77777777" w:rsidR="0000405E" w:rsidRDefault="0000405E" w:rsidP="0000405E">
    <w:pPr>
      <w:pStyle w:val="Header"/>
      <w:jc w:val="right"/>
    </w:pPr>
    <w:r>
      <w:rPr>
        <w:rFonts w:ascii="Arial" w:hAnsi="Arial" w:cs="Arial"/>
        <w:i/>
        <w:iCs/>
        <w:color w:val="000000"/>
        <w:sz w:val="16"/>
        <w:szCs w:val="16"/>
      </w:rPr>
      <w:t>SACC/00090</w:t>
    </w:r>
  </w:p>
  <w:p w14:paraId="1E763855" w14:textId="77777777" w:rsidR="0000405E" w:rsidRDefault="0000405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C4FC2"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210C968D"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 xml:space="preserve"> Schedule 9</w:t>
    </w:r>
  </w:p>
  <w:p w14:paraId="7AF8673A" w14:textId="77777777" w:rsidR="0000405E" w:rsidRDefault="0000405E" w:rsidP="0000405E">
    <w:pPr>
      <w:pStyle w:val="Header"/>
      <w:jc w:val="right"/>
    </w:pPr>
    <w:r>
      <w:rPr>
        <w:rFonts w:ascii="Arial" w:hAnsi="Arial" w:cs="Arial"/>
        <w:i/>
        <w:iCs/>
        <w:color w:val="000000"/>
        <w:sz w:val="16"/>
        <w:szCs w:val="16"/>
      </w:rPr>
      <w:t>SACC/00090</w:t>
    </w:r>
  </w:p>
  <w:p w14:paraId="269D0B44" w14:textId="77777777" w:rsidR="0000405E" w:rsidRPr="007E3B4A" w:rsidRDefault="0000405E" w:rsidP="0000405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10ECC"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74416A7E"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0C9F616F"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10 – List of Key Personnel</w:t>
    </w:r>
  </w:p>
  <w:p w14:paraId="596983F7" w14:textId="77777777" w:rsidR="0000405E" w:rsidRDefault="0000405E" w:rsidP="0000405E">
    <w:pPr>
      <w:pStyle w:val="Header"/>
      <w:jc w:val="right"/>
    </w:pPr>
    <w:r>
      <w:rPr>
        <w:rFonts w:ascii="Arial" w:hAnsi="Arial" w:cs="Arial"/>
        <w:i/>
        <w:iCs/>
        <w:color w:val="000000"/>
        <w:sz w:val="16"/>
        <w:szCs w:val="16"/>
      </w:rPr>
      <w:t>SACC/00090</w:t>
    </w:r>
  </w:p>
  <w:p w14:paraId="3FF86DC0" w14:textId="77777777" w:rsidR="0000405E" w:rsidRDefault="000040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55651" w14:textId="77777777" w:rsidR="00355CA3" w:rsidRDefault="00C564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D603" w14:textId="77777777" w:rsidR="004B3752" w:rsidRPr="004F21CF" w:rsidRDefault="006F32F9" w:rsidP="004B3752">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28E52528" w14:textId="77777777" w:rsidR="00355CA3" w:rsidRDefault="006F32F9" w:rsidP="004B3752">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79CF30F1" w14:textId="77777777" w:rsidR="004B3752" w:rsidRDefault="006F32F9" w:rsidP="004B3752">
    <w:pPr>
      <w:pStyle w:val="Header"/>
      <w:jc w:val="right"/>
      <w:rPr>
        <w:rFonts w:ascii="Arial" w:hAnsi="Arial" w:cs="Arial"/>
        <w:i/>
        <w:iCs/>
        <w:color w:val="000000"/>
        <w:sz w:val="16"/>
        <w:szCs w:val="16"/>
      </w:rPr>
    </w:pPr>
    <w:r>
      <w:rPr>
        <w:rFonts w:ascii="Arial" w:hAnsi="Arial" w:cs="Arial"/>
        <w:i/>
        <w:iCs/>
        <w:color w:val="000000"/>
        <w:sz w:val="16"/>
        <w:szCs w:val="16"/>
      </w:rPr>
      <w:t>Schedule 12 – Cyber Implementation Plan</w:t>
    </w:r>
  </w:p>
  <w:p w14:paraId="1C957D59" w14:textId="77777777" w:rsidR="004B3752" w:rsidRDefault="006F32F9" w:rsidP="004B3752">
    <w:pPr>
      <w:pStyle w:val="Header"/>
      <w:jc w:val="right"/>
      <w:rPr>
        <w:rFonts w:ascii="Arial" w:hAnsi="Arial" w:cs="Arial"/>
        <w:i/>
        <w:iCs/>
        <w:color w:val="000000"/>
        <w:sz w:val="16"/>
        <w:szCs w:val="16"/>
      </w:rPr>
    </w:pPr>
    <w:r>
      <w:rPr>
        <w:rFonts w:ascii="Arial" w:hAnsi="Arial" w:cs="Arial"/>
        <w:i/>
        <w:iCs/>
        <w:color w:val="000000"/>
        <w:sz w:val="16"/>
        <w:szCs w:val="16"/>
      </w:rPr>
      <w:t>SACC/00090</w:t>
    </w:r>
  </w:p>
  <w:p w14:paraId="2DF6731C" w14:textId="77777777" w:rsidR="00355CA3" w:rsidRDefault="00C56417" w:rsidP="004B3752">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6F13" w14:textId="77777777" w:rsidR="00355CA3" w:rsidRDefault="00C56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F298"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40FF8A9C"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267550E6"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1 – Definitions of Contract</w:t>
    </w:r>
  </w:p>
  <w:p w14:paraId="7DAD534E" w14:textId="77777777" w:rsidR="0000405E" w:rsidRPr="00EA00D0" w:rsidRDefault="0000405E" w:rsidP="0000405E">
    <w:pPr>
      <w:pStyle w:val="Header"/>
      <w:jc w:val="right"/>
    </w:pPr>
    <w:r>
      <w:rPr>
        <w:rFonts w:ascii="Arial" w:hAnsi="Arial" w:cs="Arial"/>
        <w:i/>
        <w:iCs/>
        <w:color w:val="000000"/>
        <w:sz w:val="16"/>
        <w:szCs w:val="16"/>
      </w:rPr>
      <w:t>SACC/00090</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BCD22" w14:textId="77777777" w:rsidR="00AB3248" w:rsidRPr="00AB3248" w:rsidRDefault="006F32F9" w:rsidP="00AB3248">
    <w:pPr>
      <w:pStyle w:val="Header"/>
      <w:jc w:val="center"/>
      <w:rPr>
        <w:rFonts w:ascii="Arial" w:hAnsi="Arial" w:cs="Arial"/>
        <w:sz w:val="16"/>
        <w:szCs w:val="16"/>
      </w:rPr>
    </w:pPr>
    <w:r w:rsidRPr="00AB3248">
      <w:rPr>
        <w:rFonts w:ascii="Arial" w:hAnsi="Arial" w:cs="Arial"/>
        <w:sz w:val="16"/>
        <w:szCs w:val="16"/>
      </w:rPr>
      <w:t>OFFICIAL</w:t>
    </w:r>
  </w:p>
  <w:p w14:paraId="7E595815" w14:textId="77777777" w:rsidR="00F1043B" w:rsidRDefault="006F32F9" w:rsidP="00F1043B">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44950973" w14:textId="77777777" w:rsidR="00AB3248" w:rsidRPr="00AB3248" w:rsidRDefault="006F32F9" w:rsidP="00AB3248">
    <w:pPr>
      <w:pStyle w:val="Header"/>
      <w:jc w:val="right"/>
      <w:rPr>
        <w:rFonts w:ascii="Arial" w:hAnsi="Arial" w:cs="Arial"/>
        <w:i/>
        <w:iCs/>
        <w:sz w:val="16"/>
        <w:szCs w:val="16"/>
      </w:rPr>
    </w:pPr>
    <w:r>
      <w:rPr>
        <w:rFonts w:ascii="Arial" w:hAnsi="Arial" w:cs="Arial"/>
        <w:i/>
        <w:iCs/>
        <w:color w:val="000000"/>
        <w:sz w:val="16"/>
        <w:szCs w:val="16"/>
      </w:rPr>
      <w:t xml:space="preserve">Schedule 13 – </w:t>
    </w:r>
    <w:r w:rsidRPr="00AB3248">
      <w:rPr>
        <w:rFonts w:ascii="Arial" w:hAnsi="Arial" w:cs="Arial"/>
        <w:i/>
        <w:iCs/>
        <w:sz w:val="16"/>
        <w:szCs w:val="16"/>
      </w:rPr>
      <w:t>DEFFORM 701</w:t>
    </w:r>
    <w:r>
      <w:rPr>
        <w:rFonts w:ascii="Arial" w:hAnsi="Arial" w:cs="Arial"/>
        <w:i/>
        <w:iCs/>
        <w:sz w:val="16"/>
        <w:szCs w:val="16"/>
      </w:rPr>
      <w:t xml:space="preserve"> </w:t>
    </w:r>
    <w:r w:rsidRPr="00AB3248">
      <w:rPr>
        <w:rFonts w:ascii="Arial" w:hAnsi="Arial" w:cs="Arial"/>
        <w:i/>
        <w:iCs/>
        <w:sz w:val="16"/>
        <w:szCs w:val="16"/>
      </w:rPr>
      <w:t>Edn 12/21</w:t>
    </w:r>
  </w:p>
  <w:p w14:paraId="2498694E" w14:textId="77777777" w:rsidR="00AB3248" w:rsidRPr="00AB3248" w:rsidRDefault="006F32F9" w:rsidP="00AB3248">
    <w:pPr>
      <w:pStyle w:val="Header"/>
      <w:jc w:val="right"/>
      <w:rPr>
        <w:rFonts w:ascii="Arial" w:hAnsi="Arial" w:cs="Arial"/>
        <w:i/>
        <w:iCs/>
        <w:sz w:val="16"/>
        <w:szCs w:val="16"/>
      </w:rPr>
    </w:pPr>
    <w:r w:rsidRPr="00AB3248">
      <w:rPr>
        <w:rFonts w:ascii="Arial" w:hAnsi="Arial" w:cs="Arial"/>
        <w:i/>
        <w:iCs/>
        <w:color w:val="000000"/>
        <w:sz w:val="16"/>
        <w:szCs w:val="16"/>
      </w:rPr>
      <w:t>SACC/00090</w:t>
    </w:r>
  </w:p>
  <w:p w14:paraId="060C97BA" w14:textId="77777777" w:rsidR="00AB3248" w:rsidRPr="00AB3248" w:rsidRDefault="00C56417">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2D2E2"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54E0E445"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52A1FF6F"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1 – Definitions of Contract</w:t>
    </w:r>
  </w:p>
  <w:p w14:paraId="2BD13365" w14:textId="77777777" w:rsidR="0000405E" w:rsidRPr="00976C06" w:rsidRDefault="0000405E" w:rsidP="0000405E">
    <w:pPr>
      <w:pStyle w:val="Header"/>
      <w:jc w:val="right"/>
    </w:pPr>
    <w:r>
      <w:rPr>
        <w:rFonts w:ascii="Arial" w:hAnsi="Arial" w:cs="Arial"/>
        <w:i/>
        <w:iCs/>
        <w:color w:val="000000"/>
        <w:sz w:val="16"/>
        <w:szCs w:val="16"/>
      </w:rPr>
      <w:t>SACC/00090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1B555"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33B63E2B"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717BCB9D"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2 – Schedule of Requirements</w:t>
    </w:r>
  </w:p>
  <w:p w14:paraId="353F4321" w14:textId="77777777" w:rsidR="0000405E" w:rsidRDefault="0000405E" w:rsidP="0000405E">
    <w:pPr>
      <w:pStyle w:val="Header"/>
      <w:jc w:val="right"/>
    </w:pPr>
    <w:r>
      <w:rPr>
        <w:rFonts w:ascii="Arial" w:hAnsi="Arial" w:cs="Arial"/>
        <w:i/>
        <w:iCs/>
        <w:color w:val="000000"/>
        <w:sz w:val="16"/>
        <w:szCs w:val="16"/>
      </w:rPr>
      <w:t>SACC/00090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8013F"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7DD47752"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5AF26FC9"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3 – Contract Data Sheet</w:t>
    </w:r>
  </w:p>
  <w:p w14:paraId="21B75A8C" w14:textId="77777777" w:rsidR="0000405E" w:rsidRDefault="0000405E" w:rsidP="0000405E">
    <w:pPr>
      <w:pStyle w:val="Header"/>
      <w:jc w:val="right"/>
    </w:pPr>
    <w:r>
      <w:rPr>
        <w:rFonts w:ascii="Arial" w:hAnsi="Arial" w:cs="Arial"/>
        <w:i/>
        <w:iCs/>
        <w:color w:val="000000"/>
        <w:sz w:val="16"/>
        <w:szCs w:val="16"/>
      </w:rPr>
      <w:t>SACC/00090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D9B2D"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0EC6FEA4"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0323A5A2"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4</w:t>
    </w:r>
  </w:p>
  <w:p w14:paraId="0995F958" w14:textId="77777777" w:rsidR="0000405E" w:rsidRDefault="0000405E" w:rsidP="0000405E">
    <w:pPr>
      <w:pStyle w:val="Header"/>
      <w:jc w:val="right"/>
    </w:pPr>
    <w:r>
      <w:rPr>
        <w:rFonts w:ascii="Arial" w:hAnsi="Arial" w:cs="Arial"/>
        <w:i/>
        <w:iCs/>
        <w:color w:val="000000"/>
        <w:sz w:val="16"/>
        <w:szCs w:val="16"/>
      </w:rPr>
      <w:t>SACC/00090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2C660"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78612671"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420CA786"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Appendix 1 to Schedule 3 – DEFFORM 111 (07/21)</w:t>
    </w:r>
  </w:p>
  <w:p w14:paraId="7A839DDC" w14:textId="77777777" w:rsidR="0000405E" w:rsidRDefault="0000405E" w:rsidP="0000405E">
    <w:pPr>
      <w:pStyle w:val="Header"/>
      <w:jc w:val="right"/>
    </w:pPr>
    <w:r>
      <w:rPr>
        <w:rFonts w:ascii="Arial" w:hAnsi="Arial" w:cs="Arial"/>
        <w:i/>
        <w:iCs/>
        <w:color w:val="000000"/>
        <w:sz w:val="16"/>
        <w:szCs w:val="16"/>
      </w:rPr>
      <w:t>SACC/00090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E44F5" w14:textId="77777777" w:rsidR="0000405E" w:rsidRPr="009B27D5" w:rsidRDefault="0000405E" w:rsidP="0000405E">
    <w:pPr>
      <w:tabs>
        <w:tab w:val="center" w:pos="4513"/>
        <w:tab w:val="right" w:pos="9026"/>
      </w:tabs>
      <w:jc w:val="center"/>
      <w:rPr>
        <w:rFonts w:ascii="Arial" w:hAnsi="Arial" w:cs="Arial"/>
        <w:b/>
        <w:bCs/>
        <w:color w:val="000000"/>
        <w:sz w:val="16"/>
        <w:szCs w:val="16"/>
      </w:rPr>
    </w:pPr>
    <w:r w:rsidRPr="009B27D5">
      <w:rPr>
        <w:rFonts w:ascii="Arial" w:hAnsi="Arial" w:cs="Arial"/>
        <w:b/>
        <w:bCs/>
        <w:color w:val="000000"/>
        <w:sz w:val="16"/>
        <w:szCs w:val="16"/>
      </w:rPr>
      <w:t>OFFICIAL</w:t>
    </w:r>
  </w:p>
  <w:p w14:paraId="0E984EF6" w14:textId="77777777" w:rsidR="0000405E" w:rsidRPr="009B27D5" w:rsidRDefault="0000405E" w:rsidP="0000405E">
    <w:pPr>
      <w:tabs>
        <w:tab w:val="center" w:pos="4513"/>
        <w:tab w:val="right" w:pos="9026"/>
      </w:tabs>
      <w:jc w:val="right"/>
      <w:rPr>
        <w:rFonts w:ascii="Arial" w:hAnsi="Arial" w:cs="Arial"/>
        <w:i/>
        <w:iCs/>
        <w:color w:val="000000"/>
        <w:sz w:val="16"/>
        <w:szCs w:val="16"/>
      </w:rPr>
    </w:pPr>
    <w:r w:rsidRPr="009B27D5">
      <w:rPr>
        <w:rFonts w:ascii="Arial" w:hAnsi="Arial" w:cs="Arial"/>
        <w:i/>
        <w:iCs/>
        <w:color w:val="000000"/>
        <w:sz w:val="16"/>
        <w:szCs w:val="16"/>
      </w:rPr>
      <w:t>SC2 Edn 02/22</w:t>
    </w:r>
  </w:p>
  <w:p w14:paraId="0419F2B0" w14:textId="77777777" w:rsidR="0000405E" w:rsidRPr="009B27D5" w:rsidRDefault="0000405E" w:rsidP="0000405E">
    <w:pPr>
      <w:tabs>
        <w:tab w:val="center" w:pos="4513"/>
        <w:tab w:val="right" w:pos="9026"/>
      </w:tabs>
      <w:jc w:val="right"/>
      <w:rPr>
        <w:rFonts w:ascii="Arial" w:hAnsi="Arial" w:cs="Arial"/>
        <w:i/>
        <w:iCs/>
        <w:color w:val="000000"/>
        <w:sz w:val="16"/>
        <w:szCs w:val="16"/>
      </w:rPr>
    </w:pPr>
    <w:r w:rsidRPr="009B27D5">
      <w:rPr>
        <w:rFonts w:ascii="Arial" w:hAnsi="Arial" w:cs="Arial"/>
        <w:i/>
        <w:iCs/>
        <w:color w:val="000000"/>
        <w:sz w:val="16"/>
        <w:szCs w:val="16"/>
      </w:rPr>
      <w:t>Schedule 4</w:t>
    </w:r>
    <w:r>
      <w:rPr>
        <w:rFonts w:ascii="Arial" w:hAnsi="Arial" w:cs="Arial"/>
        <w:i/>
        <w:iCs/>
        <w:color w:val="000000"/>
        <w:sz w:val="16"/>
        <w:szCs w:val="16"/>
      </w:rPr>
      <w:t xml:space="preserve"> – Contract Change Control Procedure</w:t>
    </w:r>
  </w:p>
  <w:p w14:paraId="727FE9B4" w14:textId="77777777" w:rsidR="0000405E" w:rsidRPr="009B27D5" w:rsidRDefault="0000405E" w:rsidP="0000405E">
    <w:pPr>
      <w:tabs>
        <w:tab w:val="center" w:pos="4513"/>
        <w:tab w:val="right" w:pos="9026"/>
      </w:tabs>
      <w:jc w:val="right"/>
    </w:pPr>
    <w:r w:rsidRPr="009B27D5">
      <w:rPr>
        <w:rFonts w:ascii="Arial" w:hAnsi="Arial" w:cs="Arial"/>
        <w:i/>
        <w:iCs/>
        <w:color w:val="000000"/>
        <w:sz w:val="16"/>
        <w:szCs w:val="16"/>
      </w:rPr>
      <w:t>SACC/00090</w:t>
    </w:r>
  </w:p>
  <w:p w14:paraId="30359F32" w14:textId="77777777" w:rsidR="0000405E" w:rsidRDefault="000040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27938" w14:textId="77777777" w:rsidR="0000405E" w:rsidRPr="004F21CF" w:rsidRDefault="0000405E" w:rsidP="0000405E">
    <w:pPr>
      <w:pStyle w:val="Header"/>
      <w:jc w:val="center"/>
      <w:rPr>
        <w:rFonts w:ascii="Arial" w:hAnsi="Arial" w:cs="Arial"/>
        <w:b/>
        <w:bCs/>
        <w:color w:val="000000"/>
        <w:sz w:val="16"/>
        <w:szCs w:val="16"/>
      </w:rPr>
    </w:pPr>
    <w:r>
      <w:rPr>
        <w:rFonts w:ascii="Arial" w:hAnsi="Arial" w:cs="Arial"/>
        <w:b/>
        <w:bCs/>
        <w:color w:val="000000"/>
        <w:sz w:val="16"/>
        <w:szCs w:val="16"/>
      </w:rPr>
      <w:t>OFFICIAL</w:t>
    </w:r>
  </w:p>
  <w:p w14:paraId="0B110016"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SC2 Edn 02/22</w:t>
    </w:r>
  </w:p>
  <w:p w14:paraId="263CFBF3" w14:textId="77777777" w:rsidR="0000405E" w:rsidRDefault="0000405E" w:rsidP="0000405E">
    <w:pPr>
      <w:pStyle w:val="Header"/>
      <w:jc w:val="right"/>
      <w:rPr>
        <w:rFonts w:ascii="Arial" w:hAnsi="Arial" w:cs="Arial"/>
        <w:i/>
        <w:iCs/>
        <w:color w:val="000000"/>
        <w:sz w:val="16"/>
        <w:szCs w:val="16"/>
      </w:rPr>
    </w:pPr>
    <w:r>
      <w:rPr>
        <w:rFonts w:ascii="Arial" w:hAnsi="Arial" w:cs="Arial"/>
        <w:i/>
        <w:iCs/>
        <w:color w:val="000000"/>
        <w:sz w:val="16"/>
        <w:szCs w:val="16"/>
      </w:rPr>
      <w:t>Schedule 5 – Contractor’s Sensitive Information</w:t>
    </w:r>
  </w:p>
  <w:p w14:paraId="0C9A5659" w14:textId="77777777" w:rsidR="0000405E" w:rsidRDefault="0000405E" w:rsidP="0000405E">
    <w:pPr>
      <w:pStyle w:val="Header"/>
      <w:jc w:val="right"/>
    </w:pPr>
    <w:r>
      <w:rPr>
        <w:rFonts w:ascii="Arial" w:hAnsi="Arial" w:cs="Arial"/>
        <w:i/>
        <w:iCs/>
        <w:color w:val="000000"/>
        <w:sz w:val="16"/>
        <w:szCs w:val="16"/>
      </w:rPr>
      <w:t>SACC/00090</w:t>
    </w:r>
  </w:p>
  <w:p w14:paraId="17EF493C" w14:textId="77777777" w:rsidR="0000405E" w:rsidRDefault="0000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0BC"/>
    <w:multiLevelType w:val="hybridMultilevel"/>
    <w:tmpl w:val="614C0198"/>
    <w:lvl w:ilvl="0" w:tplc="08090019">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3AB6376"/>
    <w:multiLevelType w:val="hybridMultilevel"/>
    <w:tmpl w:val="EA7C4A12"/>
    <w:lvl w:ilvl="0" w:tplc="0809000F">
      <w:start w:val="1"/>
      <w:numFmt w:val="decimal"/>
      <w:lvlText w:val="%1."/>
      <w:lvlJc w:val="left"/>
      <w:pPr>
        <w:ind w:left="478" w:hanging="360"/>
      </w:pPr>
      <w:rPr>
        <w:rFonts w:hint="default"/>
      </w:rPr>
    </w:lvl>
    <w:lvl w:ilvl="1" w:tplc="08090019" w:tentative="1">
      <w:start w:val="1"/>
      <w:numFmt w:val="lowerLetter"/>
      <w:lvlText w:val="%2."/>
      <w:lvlJc w:val="left"/>
      <w:pPr>
        <w:ind w:left="1198" w:hanging="360"/>
      </w:pPr>
      <w:rPr>
        <w:rFonts w:cs="Times New Roman"/>
      </w:rPr>
    </w:lvl>
    <w:lvl w:ilvl="2" w:tplc="0809001B" w:tentative="1">
      <w:start w:val="1"/>
      <w:numFmt w:val="lowerRoman"/>
      <w:lvlText w:val="%3."/>
      <w:lvlJc w:val="right"/>
      <w:pPr>
        <w:ind w:left="1918" w:hanging="180"/>
      </w:pPr>
      <w:rPr>
        <w:rFonts w:cs="Times New Roman"/>
      </w:rPr>
    </w:lvl>
    <w:lvl w:ilvl="3" w:tplc="0809000F" w:tentative="1">
      <w:start w:val="1"/>
      <w:numFmt w:val="decimal"/>
      <w:lvlText w:val="%4."/>
      <w:lvlJc w:val="left"/>
      <w:pPr>
        <w:ind w:left="2638" w:hanging="360"/>
      </w:pPr>
      <w:rPr>
        <w:rFonts w:cs="Times New Roman"/>
      </w:rPr>
    </w:lvl>
    <w:lvl w:ilvl="4" w:tplc="08090019" w:tentative="1">
      <w:start w:val="1"/>
      <w:numFmt w:val="lowerLetter"/>
      <w:lvlText w:val="%5."/>
      <w:lvlJc w:val="left"/>
      <w:pPr>
        <w:ind w:left="3358" w:hanging="360"/>
      </w:pPr>
      <w:rPr>
        <w:rFonts w:cs="Times New Roman"/>
      </w:rPr>
    </w:lvl>
    <w:lvl w:ilvl="5" w:tplc="0809001B" w:tentative="1">
      <w:start w:val="1"/>
      <w:numFmt w:val="lowerRoman"/>
      <w:lvlText w:val="%6."/>
      <w:lvlJc w:val="right"/>
      <w:pPr>
        <w:ind w:left="4078" w:hanging="180"/>
      </w:pPr>
      <w:rPr>
        <w:rFonts w:cs="Times New Roman"/>
      </w:rPr>
    </w:lvl>
    <w:lvl w:ilvl="6" w:tplc="0809000F" w:tentative="1">
      <w:start w:val="1"/>
      <w:numFmt w:val="decimal"/>
      <w:lvlText w:val="%7."/>
      <w:lvlJc w:val="left"/>
      <w:pPr>
        <w:ind w:left="4798" w:hanging="360"/>
      </w:pPr>
      <w:rPr>
        <w:rFonts w:cs="Times New Roman"/>
      </w:rPr>
    </w:lvl>
    <w:lvl w:ilvl="7" w:tplc="08090019" w:tentative="1">
      <w:start w:val="1"/>
      <w:numFmt w:val="lowerLetter"/>
      <w:lvlText w:val="%8."/>
      <w:lvlJc w:val="left"/>
      <w:pPr>
        <w:ind w:left="5518" w:hanging="360"/>
      </w:pPr>
      <w:rPr>
        <w:rFonts w:cs="Times New Roman"/>
      </w:rPr>
    </w:lvl>
    <w:lvl w:ilvl="8" w:tplc="0809001B" w:tentative="1">
      <w:start w:val="1"/>
      <w:numFmt w:val="lowerRoman"/>
      <w:lvlText w:val="%9."/>
      <w:lvlJc w:val="right"/>
      <w:pPr>
        <w:ind w:left="6238" w:hanging="180"/>
      </w:pPr>
      <w:rPr>
        <w:rFonts w:cs="Times New Roman"/>
      </w:rPr>
    </w:lvl>
  </w:abstractNum>
  <w:abstractNum w:abstractNumId="2" w15:restartNumberingAfterBreak="0">
    <w:nsid w:val="041076F5"/>
    <w:multiLevelType w:val="hybridMultilevel"/>
    <w:tmpl w:val="B574D0DE"/>
    <w:lvl w:ilvl="0" w:tplc="11E4CCB8">
      <w:numFmt w:val="bullet"/>
      <w:lvlText w:val="•"/>
      <w:lvlJc w:val="left"/>
      <w:pPr>
        <w:ind w:left="4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71B28"/>
    <w:multiLevelType w:val="hybridMultilevel"/>
    <w:tmpl w:val="06A6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E917725"/>
    <w:multiLevelType w:val="hybridMultilevel"/>
    <w:tmpl w:val="10F28572"/>
    <w:lvl w:ilvl="0" w:tplc="B0D44852">
      <w:start w:val="1"/>
      <w:numFmt w:val="lowerRoman"/>
      <w:lvlText w:val="(%1)."/>
      <w:lvlJc w:val="left"/>
      <w:pPr>
        <w:ind w:left="2160" w:hanging="180"/>
      </w:pPr>
      <w:rPr>
        <w:rFonts w:cs="Times New Roman" w:hint="default"/>
      </w:rPr>
    </w:lvl>
    <w:lvl w:ilvl="1" w:tplc="08090019" w:tentative="1">
      <w:start w:val="1"/>
      <w:numFmt w:val="lowerLetter"/>
      <w:lvlText w:val="%2."/>
      <w:lvlJc w:val="left"/>
      <w:pPr>
        <w:ind w:left="2853" w:hanging="360"/>
      </w:pPr>
      <w:rPr>
        <w:rFonts w:cs="Times New Roman"/>
      </w:rPr>
    </w:lvl>
    <w:lvl w:ilvl="2" w:tplc="0809001B" w:tentative="1">
      <w:start w:val="1"/>
      <w:numFmt w:val="lowerRoman"/>
      <w:lvlText w:val="%3."/>
      <w:lvlJc w:val="right"/>
      <w:pPr>
        <w:ind w:left="3573" w:hanging="180"/>
      </w:pPr>
      <w:rPr>
        <w:rFonts w:cs="Times New Roman"/>
      </w:rPr>
    </w:lvl>
    <w:lvl w:ilvl="3" w:tplc="0809000F" w:tentative="1">
      <w:start w:val="1"/>
      <w:numFmt w:val="decimal"/>
      <w:lvlText w:val="%4."/>
      <w:lvlJc w:val="left"/>
      <w:pPr>
        <w:ind w:left="4293" w:hanging="360"/>
      </w:pPr>
      <w:rPr>
        <w:rFonts w:cs="Times New Roman"/>
      </w:rPr>
    </w:lvl>
    <w:lvl w:ilvl="4" w:tplc="08090019" w:tentative="1">
      <w:start w:val="1"/>
      <w:numFmt w:val="lowerLetter"/>
      <w:lvlText w:val="%5."/>
      <w:lvlJc w:val="left"/>
      <w:pPr>
        <w:ind w:left="5013" w:hanging="360"/>
      </w:pPr>
      <w:rPr>
        <w:rFonts w:cs="Times New Roman"/>
      </w:rPr>
    </w:lvl>
    <w:lvl w:ilvl="5" w:tplc="0809001B" w:tentative="1">
      <w:start w:val="1"/>
      <w:numFmt w:val="lowerRoman"/>
      <w:lvlText w:val="%6."/>
      <w:lvlJc w:val="right"/>
      <w:pPr>
        <w:ind w:left="5733" w:hanging="180"/>
      </w:pPr>
      <w:rPr>
        <w:rFonts w:cs="Times New Roman"/>
      </w:rPr>
    </w:lvl>
    <w:lvl w:ilvl="6" w:tplc="0809000F" w:tentative="1">
      <w:start w:val="1"/>
      <w:numFmt w:val="decimal"/>
      <w:lvlText w:val="%7."/>
      <w:lvlJc w:val="left"/>
      <w:pPr>
        <w:ind w:left="6453" w:hanging="360"/>
      </w:pPr>
      <w:rPr>
        <w:rFonts w:cs="Times New Roman"/>
      </w:rPr>
    </w:lvl>
    <w:lvl w:ilvl="7" w:tplc="08090019" w:tentative="1">
      <w:start w:val="1"/>
      <w:numFmt w:val="lowerLetter"/>
      <w:lvlText w:val="%8."/>
      <w:lvlJc w:val="left"/>
      <w:pPr>
        <w:ind w:left="7173" w:hanging="360"/>
      </w:pPr>
      <w:rPr>
        <w:rFonts w:cs="Times New Roman"/>
      </w:rPr>
    </w:lvl>
    <w:lvl w:ilvl="8" w:tplc="0809001B" w:tentative="1">
      <w:start w:val="1"/>
      <w:numFmt w:val="lowerRoman"/>
      <w:lvlText w:val="%9."/>
      <w:lvlJc w:val="right"/>
      <w:pPr>
        <w:ind w:left="7893" w:hanging="180"/>
      </w:pPr>
      <w:rPr>
        <w:rFonts w:cs="Times New Roman"/>
      </w:rPr>
    </w:lvl>
  </w:abstractNum>
  <w:abstractNum w:abstractNumId="8"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4934D6"/>
    <w:multiLevelType w:val="hybridMultilevel"/>
    <w:tmpl w:val="53044D94"/>
    <w:lvl w:ilvl="0" w:tplc="09A8E8DE">
      <w:start w:val="9"/>
      <w:numFmt w:val="lowerLetter"/>
      <w:lvlText w:val="%1."/>
      <w:lvlJc w:val="left"/>
      <w:pPr>
        <w:ind w:left="255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510A16"/>
    <w:multiLevelType w:val="hybridMultilevel"/>
    <w:tmpl w:val="C1F8DE48"/>
    <w:lvl w:ilvl="0" w:tplc="E92E36CC">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8B34BA0"/>
    <w:multiLevelType w:val="hybridMultilevel"/>
    <w:tmpl w:val="C2A6F458"/>
    <w:lvl w:ilvl="0" w:tplc="E40A0C4A">
      <w:start w:val="9"/>
      <w:numFmt w:val="bullet"/>
      <w:lvlText w:val="-"/>
      <w:lvlJc w:val="left"/>
      <w:pPr>
        <w:ind w:left="478" w:hanging="360"/>
      </w:pPr>
      <w:rPr>
        <w:rFonts w:ascii="Arial" w:eastAsia="Times New Roman" w:hAnsi="Arial" w:hint="default"/>
      </w:rPr>
    </w:lvl>
    <w:lvl w:ilvl="1" w:tplc="08090003" w:tentative="1">
      <w:start w:val="1"/>
      <w:numFmt w:val="bullet"/>
      <w:lvlText w:val="o"/>
      <w:lvlJc w:val="left"/>
      <w:pPr>
        <w:ind w:left="1198" w:hanging="360"/>
      </w:pPr>
      <w:rPr>
        <w:rFonts w:ascii="Courier New" w:hAnsi="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2"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CF4841"/>
    <w:multiLevelType w:val="hybridMultilevel"/>
    <w:tmpl w:val="22BE1DB4"/>
    <w:lvl w:ilvl="0" w:tplc="CC849E52">
      <w:start w:val="9"/>
      <w:numFmt w:val="bullet"/>
      <w:lvlText w:val="-"/>
      <w:lvlJc w:val="left"/>
      <w:pPr>
        <w:ind w:left="478" w:hanging="360"/>
      </w:pPr>
      <w:rPr>
        <w:rFonts w:ascii="Arial" w:eastAsia="Times New Roman" w:hAnsi="Arial" w:hint="default"/>
      </w:rPr>
    </w:lvl>
    <w:lvl w:ilvl="1" w:tplc="08090003" w:tentative="1">
      <w:start w:val="1"/>
      <w:numFmt w:val="bullet"/>
      <w:lvlText w:val="o"/>
      <w:lvlJc w:val="left"/>
      <w:pPr>
        <w:ind w:left="1198" w:hanging="360"/>
      </w:pPr>
      <w:rPr>
        <w:rFonts w:ascii="Courier New" w:hAnsi="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5" w15:restartNumberingAfterBreak="0">
    <w:nsid w:val="1F077920"/>
    <w:multiLevelType w:val="hybridMultilevel"/>
    <w:tmpl w:val="C1F8DE48"/>
    <w:lvl w:ilvl="0" w:tplc="E92E36CC">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7" w15:restartNumberingAfterBreak="0">
    <w:nsid w:val="26B778B7"/>
    <w:multiLevelType w:val="multilevel"/>
    <w:tmpl w:val="D038A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cs="Times New Roman" w:hint="default"/>
        <w:b w:val="0"/>
      </w:rPr>
    </w:lvl>
    <w:lvl w:ilvl="1" w:tplc="0809001B">
      <w:start w:val="1"/>
      <w:numFmt w:val="low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cs="Times New Roman" w:hint="default"/>
        <w:b w:val="0"/>
      </w:rPr>
    </w:lvl>
    <w:lvl w:ilvl="1" w:tplc="0809001B">
      <w:start w:val="1"/>
      <w:numFmt w:val="low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CA4D0F"/>
    <w:multiLevelType w:val="multilevel"/>
    <w:tmpl w:val="FCB68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6B034BE"/>
    <w:multiLevelType w:val="hybridMultilevel"/>
    <w:tmpl w:val="08C23EBE"/>
    <w:lvl w:ilvl="0" w:tplc="F19A6B22">
      <w:start w:val="1"/>
      <w:numFmt w:val="lowerLetter"/>
      <w:lvlText w:val="(%1)"/>
      <w:lvlJc w:val="left"/>
      <w:pPr>
        <w:tabs>
          <w:tab w:val="num" w:pos="2550"/>
        </w:tabs>
        <w:ind w:left="2550" w:hanging="570"/>
      </w:pPr>
      <w:rPr>
        <w:rFonts w:cs="Times New Roman" w:hint="default"/>
        <w:b w:val="0"/>
      </w:rPr>
    </w:lvl>
    <w:lvl w:ilvl="1" w:tplc="0809001B">
      <w:start w:val="1"/>
      <w:numFmt w:val="lowerRoman"/>
      <w:lvlText w:val="%2."/>
      <w:lvlJc w:val="right"/>
      <w:pPr>
        <w:ind w:left="1440" w:hanging="360"/>
      </w:pPr>
      <w:rPr>
        <w:rFonts w:cs="Times New Roman"/>
      </w:rPr>
    </w:lvl>
    <w:lvl w:ilvl="2" w:tplc="B0D44852">
      <w:start w:val="1"/>
      <w:numFmt w:val="lowerRoman"/>
      <w:lvlText w:val="(%3)."/>
      <w:lvlJc w:val="lef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89F62C9"/>
    <w:multiLevelType w:val="multilevel"/>
    <w:tmpl w:val="1C58A6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5" w15:restartNumberingAfterBreak="0">
    <w:nsid w:val="440C3A34"/>
    <w:multiLevelType w:val="hybridMultilevel"/>
    <w:tmpl w:val="2CC8754E"/>
    <w:lvl w:ilvl="0" w:tplc="143200B4">
      <w:start w:val="1"/>
      <w:numFmt w:val="lowerLetter"/>
      <w:lvlText w:val="%1."/>
      <w:lvlJc w:val="left"/>
      <w:pPr>
        <w:tabs>
          <w:tab w:val="num" w:pos="4130"/>
        </w:tabs>
        <w:ind w:left="4130" w:hanging="720"/>
      </w:pPr>
      <w:rPr>
        <w:rFonts w:ascii="Arial" w:eastAsia="Times New Roman" w:hAnsi="Arial" w:cs="Arial" w:hint="default"/>
      </w:rPr>
    </w:lvl>
    <w:lvl w:ilvl="1" w:tplc="32926EAE">
      <w:start w:val="1"/>
      <w:numFmt w:val="lowerLetter"/>
      <w:lvlText w:val="%2."/>
      <w:lvlJc w:val="left"/>
      <w:pPr>
        <w:tabs>
          <w:tab w:val="num" w:pos="1723"/>
        </w:tabs>
        <w:ind w:left="1723" w:hanging="360"/>
      </w:pPr>
      <w:rPr>
        <w:rFonts w:cs="Times New Roman"/>
      </w:rPr>
    </w:lvl>
    <w:lvl w:ilvl="2" w:tplc="7C64A57A">
      <w:start w:val="1"/>
      <w:numFmt w:val="lowerRoman"/>
      <w:lvlText w:val="%3."/>
      <w:lvlJc w:val="right"/>
      <w:pPr>
        <w:tabs>
          <w:tab w:val="num" w:pos="2443"/>
        </w:tabs>
        <w:ind w:left="2443" w:hanging="180"/>
      </w:pPr>
      <w:rPr>
        <w:rFonts w:cs="Times New Roman"/>
      </w:rPr>
    </w:lvl>
    <w:lvl w:ilvl="3" w:tplc="A88C81CE">
      <w:start w:val="1"/>
      <w:numFmt w:val="decimal"/>
      <w:lvlText w:val="%4."/>
      <w:lvlJc w:val="left"/>
      <w:pPr>
        <w:tabs>
          <w:tab w:val="num" w:pos="3163"/>
        </w:tabs>
        <w:ind w:left="3163" w:hanging="360"/>
      </w:pPr>
      <w:rPr>
        <w:rFonts w:cs="Times New Roman"/>
      </w:rPr>
    </w:lvl>
    <w:lvl w:ilvl="4" w:tplc="219CC292">
      <w:start w:val="1"/>
      <w:numFmt w:val="lowerLetter"/>
      <w:lvlText w:val="%5."/>
      <w:lvlJc w:val="left"/>
      <w:pPr>
        <w:tabs>
          <w:tab w:val="num" w:pos="3883"/>
        </w:tabs>
        <w:ind w:left="3883" w:hanging="360"/>
      </w:pPr>
      <w:rPr>
        <w:rFonts w:cs="Times New Roman"/>
      </w:rPr>
    </w:lvl>
    <w:lvl w:ilvl="5" w:tplc="FD6E0B70">
      <w:start w:val="1"/>
      <w:numFmt w:val="lowerRoman"/>
      <w:lvlText w:val="%6."/>
      <w:lvlJc w:val="right"/>
      <w:pPr>
        <w:tabs>
          <w:tab w:val="num" w:pos="4603"/>
        </w:tabs>
        <w:ind w:left="4603" w:hanging="180"/>
      </w:pPr>
      <w:rPr>
        <w:rFonts w:cs="Times New Roman"/>
      </w:rPr>
    </w:lvl>
    <w:lvl w:ilvl="6" w:tplc="32A2CA10">
      <w:start w:val="1"/>
      <w:numFmt w:val="decimal"/>
      <w:lvlText w:val="%7."/>
      <w:lvlJc w:val="left"/>
      <w:pPr>
        <w:tabs>
          <w:tab w:val="num" w:pos="5323"/>
        </w:tabs>
        <w:ind w:left="5323" w:hanging="360"/>
      </w:pPr>
      <w:rPr>
        <w:rFonts w:cs="Times New Roman"/>
      </w:rPr>
    </w:lvl>
    <w:lvl w:ilvl="7" w:tplc="6C6E57D4">
      <w:start w:val="1"/>
      <w:numFmt w:val="lowerLetter"/>
      <w:lvlText w:val="%8."/>
      <w:lvlJc w:val="left"/>
      <w:pPr>
        <w:tabs>
          <w:tab w:val="num" w:pos="6043"/>
        </w:tabs>
        <w:ind w:left="6043" w:hanging="360"/>
      </w:pPr>
      <w:rPr>
        <w:rFonts w:cs="Times New Roman"/>
      </w:rPr>
    </w:lvl>
    <w:lvl w:ilvl="8" w:tplc="FA2290B6">
      <w:start w:val="1"/>
      <w:numFmt w:val="lowerRoman"/>
      <w:lvlText w:val="%9."/>
      <w:lvlJc w:val="right"/>
      <w:pPr>
        <w:tabs>
          <w:tab w:val="num" w:pos="6763"/>
        </w:tabs>
        <w:ind w:left="6763" w:hanging="180"/>
      </w:pPr>
      <w:rPr>
        <w:rFonts w:cs="Times New Roman"/>
      </w:rPr>
    </w:lvl>
  </w:abstractNum>
  <w:abstractNum w:abstractNumId="26"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7"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3DD03B3"/>
    <w:multiLevelType w:val="hybridMultilevel"/>
    <w:tmpl w:val="8F80B234"/>
    <w:lvl w:ilvl="0" w:tplc="0620783A">
      <w:start w:val="1"/>
      <w:numFmt w:val="decimal"/>
      <w:lvlText w:val="%1."/>
      <w:lvlJc w:val="left"/>
      <w:pPr>
        <w:tabs>
          <w:tab w:val="num" w:pos="720"/>
        </w:tabs>
        <w:ind w:left="720" w:hanging="360"/>
      </w:pPr>
      <w:rPr>
        <w:rFonts w:cs="Times New Roman" w:hint="default"/>
        <w:b/>
        <w:sz w:val="24"/>
        <w:szCs w:val="24"/>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180"/>
        </w:tabs>
        <w:ind w:left="18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52B0CE1"/>
    <w:multiLevelType w:val="multilevel"/>
    <w:tmpl w:val="B1801A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22"/>
        <w:szCs w:val="22"/>
      </w:rPr>
    </w:lvl>
    <w:lvl w:ilvl="1" w:tplc="6A689B78" w:tentative="1">
      <w:start w:val="1"/>
      <w:numFmt w:val="bullet"/>
      <w:lvlText w:val="o"/>
      <w:lvlJc w:val="left"/>
      <w:pPr>
        <w:tabs>
          <w:tab w:val="num" w:pos="3312"/>
        </w:tabs>
        <w:ind w:left="3312" w:hanging="360"/>
      </w:pPr>
      <w:rPr>
        <w:rFonts w:ascii="Courier New" w:hAnsi="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32" w15:restartNumberingAfterBreak="0">
    <w:nsid w:val="59D17B58"/>
    <w:multiLevelType w:val="hybridMultilevel"/>
    <w:tmpl w:val="4CC23332"/>
    <w:lvl w:ilvl="0" w:tplc="11E4CCB8">
      <w:numFmt w:val="bullet"/>
      <w:lvlText w:val="•"/>
      <w:lvlJc w:val="left"/>
      <w:pPr>
        <w:ind w:left="480" w:hanging="360"/>
      </w:pPr>
      <w:rPr>
        <w:rFonts w:ascii="SymbolMT" w:eastAsiaTheme="minorHAnsi" w:hAnsi="SymbolMT" w:cs="SymbolMT"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rFonts w:cs="Times New Roman"/>
        <w:b/>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4"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5"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6" w15:restartNumberingAfterBreak="0">
    <w:nsid w:val="616367F6"/>
    <w:multiLevelType w:val="hybridMultilevel"/>
    <w:tmpl w:val="106C8558"/>
    <w:lvl w:ilvl="0" w:tplc="11E4CCB8">
      <w:numFmt w:val="bullet"/>
      <w:lvlText w:val="•"/>
      <w:lvlJc w:val="left"/>
      <w:pPr>
        <w:ind w:left="4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638C4B03"/>
    <w:multiLevelType w:val="multilevel"/>
    <w:tmpl w:val="F2F08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cs="Times New Roman" w:hint="default"/>
        <w:b w:val="0"/>
      </w:rPr>
    </w:lvl>
    <w:lvl w:ilvl="1" w:tplc="0809001B">
      <w:start w:val="1"/>
      <w:numFmt w:val="low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6DD4DAE"/>
    <w:multiLevelType w:val="hybridMultilevel"/>
    <w:tmpl w:val="C6ECCD40"/>
    <w:lvl w:ilvl="0" w:tplc="11E4CCB8">
      <w:numFmt w:val="bullet"/>
      <w:lvlText w:val="•"/>
      <w:lvlJc w:val="left"/>
      <w:pPr>
        <w:ind w:left="4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692173"/>
    <w:multiLevelType w:val="hybridMultilevel"/>
    <w:tmpl w:val="FE2EEEAA"/>
    <w:lvl w:ilvl="0" w:tplc="18E0BC30">
      <w:start w:val="9"/>
      <w:numFmt w:val="bullet"/>
      <w:lvlText w:val="-"/>
      <w:lvlJc w:val="left"/>
      <w:pPr>
        <w:ind w:left="478" w:hanging="360"/>
      </w:pPr>
      <w:rPr>
        <w:rFonts w:ascii="Arial" w:eastAsia="Times New Roman" w:hAnsi="Arial" w:hint="default"/>
      </w:rPr>
    </w:lvl>
    <w:lvl w:ilvl="1" w:tplc="08090003" w:tentative="1">
      <w:start w:val="1"/>
      <w:numFmt w:val="bullet"/>
      <w:lvlText w:val="o"/>
      <w:lvlJc w:val="left"/>
      <w:pPr>
        <w:ind w:left="1198" w:hanging="360"/>
      </w:pPr>
      <w:rPr>
        <w:rFonts w:ascii="Courier New" w:hAnsi="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42"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43" w15:restartNumberingAfterBreak="0">
    <w:nsid w:val="7BFF34EA"/>
    <w:multiLevelType w:val="multilevel"/>
    <w:tmpl w:val="4F061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7F5C4130"/>
    <w:multiLevelType w:val="hybridMultilevel"/>
    <w:tmpl w:val="70DABFBE"/>
    <w:lvl w:ilvl="0" w:tplc="A1BE7F56">
      <w:start w:val="2"/>
      <w:numFmt w:val="bullet"/>
      <w:lvlText w:val="-"/>
      <w:lvlJc w:val="left"/>
      <w:pPr>
        <w:ind w:left="478" w:hanging="360"/>
      </w:pPr>
      <w:rPr>
        <w:rFonts w:ascii="Arial" w:eastAsia="Times New Roman" w:hAnsi="Arial" w:hint="default"/>
      </w:rPr>
    </w:lvl>
    <w:lvl w:ilvl="1" w:tplc="08090003" w:tentative="1">
      <w:start w:val="1"/>
      <w:numFmt w:val="bullet"/>
      <w:lvlText w:val="o"/>
      <w:lvlJc w:val="left"/>
      <w:pPr>
        <w:ind w:left="1198" w:hanging="360"/>
      </w:pPr>
      <w:rPr>
        <w:rFonts w:ascii="Courier New" w:hAnsi="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hint="default"/>
      </w:rPr>
    </w:lvl>
    <w:lvl w:ilvl="8" w:tplc="08090005" w:tentative="1">
      <w:start w:val="1"/>
      <w:numFmt w:val="bullet"/>
      <w:lvlText w:val=""/>
      <w:lvlJc w:val="left"/>
      <w:pPr>
        <w:ind w:left="6238" w:hanging="360"/>
      </w:pPr>
      <w:rPr>
        <w:rFonts w:ascii="Wingdings" w:hAnsi="Wingdings" w:hint="default"/>
      </w:rPr>
    </w:lvl>
  </w:abstractNum>
  <w:num w:numId="1">
    <w:abstractNumId w:val="24"/>
  </w:num>
  <w:num w:numId="2">
    <w:abstractNumId w:val="45"/>
  </w:num>
  <w:num w:numId="3">
    <w:abstractNumId w:val="14"/>
  </w:num>
  <w:num w:numId="4">
    <w:abstractNumId w:val="11"/>
  </w:num>
  <w:num w:numId="5">
    <w:abstractNumId w:val="41"/>
  </w:num>
  <w:num w:numId="6">
    <w:abstractNumId w:val="0"/>
  </w:num>
  <w:num w:numId="7">
    <w:abstractNumId w:val="29"/>
  </w:num>
  <w:num w:numId="8">
    <w:abstractNumId w:val="8"/>
  </w:num>
  <w:num w:numId="9">
    <w:abstractNumId w:val="44"/>
  </w:num>
  <w:num w:numId="10">
    <w:abstractNumId w:val="13"/>
  </w:num>
  <w:num w:numId="11">
    <w:abstractNumId w:val="34"/>
  </w:num>
  <w:num w:numId="12">
    <w:abstractNumId w:val="16"/>
  </w:num>
  <w:num w:numId="13">
    <w:abstractNumId w:val="4"/>
  </w:num>
  <w:num w:numId="14">
    <w:abstractNumId w:val="5"/>
  </w:num>
  <w:num w:numId="15">
    <w:abstractNumId w:val="21"/>
  </w:num>
  <w:num w:numId="16">
    <w:abstractNumId w:val="31"/>
  </w:num>
  <w:num w:numId="17">
    <w:abstractNumId w:val="28"/>
  </w:num>
  <w:num w:numId="18">
    <w:abstractNumId w:val="6"/>
  </w:num>
  <w:num w:numId="19">
    <w:abstractNumId w:val="22"/>
  </w:num>
  <w:num w:numId="20">
    <w:abstractNumId w:val="39"/>
  </w:num>
  <w:num w:numId="21">
    <w:abstractNumId w:val="18"/>
  </w:num>
  <w:num w:numId="22">
    <w:abstractNumId w:val="19"/>
  </w:num>
  <w:num w:numId="23">
    <w:abstractNumId w:val="15"/>
  </w:num>
  <w:num w:numId="24">
    <w:abstractNumId w:val="27"/>
  </w:num>
  <w:num w:numId="25">
    <w:abstractNumId w:val="9"/>
  </w:num>
  <w:num w:numId="26">
    <w:abstractNumId w:val="37"/>
  </w:num>
  <w:num w:numId="27">
    <w:abstractNumId w:val="7"/>
  </w:num>
  <w:num w:numId="28">
    <w:abstractNumId w:val="10"/>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6"/>
    </w:lvlOverride>
  </w:num>
  <w:num w:numId="34">
    <w:abstractNumId w:val="43"/>
  </w:num>
  <w:num w:numId="35">
    <w:abstractNumId w:val="17"/>
  </w:num>
  <w:num w:numId="36">
    <w:abstractNumId w:val="38"/>
  </w:num>
  <w:num w:numId="37">
    <w:abstractNumId w:val="20"/>
  </w:num>
  <w:num w:numId="38">
    <w:abstractNumId w:val="23"/>
  </w:num>
  <w:num w:numId="39">
    <w:abstractNumId w:val="30"/>
  </w:num>
  <w:num w:numId="40">
    <w:abstractNumId w:val="35"/>
  </w:num>
  <w:num w:numId="41">
    <w:abstractNumId w:val="1"/>
  </w:num>
  <w:num w:numId="42">
    <w:abstractNumId w:val="3"/>
  </w:num>
  <w:num w:numId="43">
    <w:abstractNumId w:val="32"/>
  </w:num>
  <w:num w:numId="44">
    <w:abstractNumId w:val="36"/>
  </w:num>
  <w:num w:numId="45">
    <w:abstractNumId w:val="40"/>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5E"/>
    <w:rsid w:val="0000405E"/>
    <w:rsid w:val="00093247"/>
    <w:rsid w:val="00114BEB"/>
    <w:rsid w:val="001611BB"/>
    <w:rsid w:val="001A2384"/>
    <w:rsid w:val="00236A68"/>
    <w:rsid w:val="00305136"/>
    <w:rsid w:val="00310CEF"/>
    <w:rsid w:val="00387924"/>
    <w:rsid w:val="003962EE"/>
    <w:rsid w:val="003B703F"/>
    <w:rsid w:val="003D28B7"/>
    <w:rsid w:val="004636BF"/>
    <w:rsid w:val="00482435"/>
    <w:rsid w:val="00510213"/>
    <w:rsid w:val="00532E7E"/>
    <w:rsid w:val="00665A0D"/>
    <w:rsid w:val="00667F1E"/>
    <w:rsid w:val="006718CD"/>
    <w:rsid w:val="0068254A"/>
    <w:rsid w:val="006F32F9"/>
    <w:rsid w:val="00703FE5"/>
    <w:rsid w:val="007575CA"/>
    <w:rsid w:val="00793E66"/>
    <w:rsid w:val="007C64AC"/>
    <w:rsid w:val="007D5D1C"/>
    <w:rsid w:val="00856DA8"/>
    <w:rsid w:val="008D0870"/>
    <w:rsid w:val="00955419"/>
    <w:rsid w:val="00A50923"/>
    <w:rsid w:val="00A57AAE"/>
    <w:rsid w:val="00A62F5A"/>
    <w:rsid w:val="00A93F05"/>
    <w:rsid w:val="00A9781B"/>
    <w:rsid w:val="00AA0440"/>
    <w:rsid w:val="00AA284B"/>
    <w:rsid w:val="00B14AFC"/>
    <w:rsid w:val="00B60A00"/>
    <w:rsid w:val="00BD7B48"/>
    <w:rsid w:val="00BE0A2F"/>
    <w:rsid w:val="00C56417"/>
    <w:rsid w:val="00CB6D00"/>
    <w:rsid w:val="00D17E7B"/>
    <w:rsid w:val="00D72F23"/>
    <w:rsid w:val="00DF5F3A"/>
    <w:rsid w:val="00E1624D"/>
    <w:rsid w:val="00E35257"/>
    <w:rsid w:val="00E359DA"/>
    <w:rsid w:val="00EE58F1"/>
    <w:rsid w:val="00F472A2"/>
    <w:rsid w:val="00FD1506"/>
    <w:rsid w:val="00FF7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3CBF"/>
  <w15:chartTrackingRefBased/>
  <w15:docId w15:val="{0DA037D4-4591-4399-AF36-D1965E21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05E"/>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9"/>
    <w:qFormat/>
    <w:rsid w:val="0000405E"/>
    <w:pPr>
      <w:keepNext/>
      <w:spacing w:before="240" w:after="60" w:line="259" w:lineRule="auto"/>
      <w:outlineLvl w:val="0"/>
    </w:pPr>
    <w:rPr>
      <w:rFonts w:ascii="Calibri Light" w:eastAsia="Times New Roman" w:hAnsi="Calibri Light"/>
      <w:b/>
      <w:bCs/>
      <w:kern w:val="32"/>
      <w:sz w:val="32"/>
      <w:szCs w:val="32"/>
      <w:lang w:val="en-GB" w:eastAsia="en-GB"/>
    </w:rPr>
  </w:style>
  <w:style w:type="paragraph" w:styleId="Heading2">
    <w:name w:val="heading 2"/>
    <w:basedOn w:val="Normal"/>
    <w:next w:val="Normal"/>
    <w:link w:val="Heading2Char"/>
    <w:uiPriority w:val="1"/>
    <w:unhideWhenUsed/>
    <w:qFormat/>
    <w:rsid w:val="0000405E"/>
    <w:pPr>
      <w:keepNext/>
      <w:spacing w:before="240" w:after="60" w:line="259" w:lineRule="auto"/>
      <w:outlineLvl w:val="1"/>
    </w:pPr>
    <w:rPr>
      <w:rFonts w:ascii="Calibri Light" w:eastAsia="Times New Roman" w:hAnsi="Calibri Light"/>
      <w:b/>
      <w:bCs/>
      <w:i/>
      <w:iCs/>
      <w:sz w:val="28"/>
      <w:szCs w:val="28"/>
      <w:lang w:val="en-GB" w:eastAsia="en-GB"/>
    </w:rPr>
  </w:style>
  <w:style w:type="paragraph" w:styleId="Heading3">
    <w:name w:val="heading 3"/>
    <w:basedOn w:val="Normal"/>
    <w:next w:val="Normal"/>
    <w:link w:val="Heading3Char"/>
    <w:uiPriority w:val="9"/>
    <w:unhideWhenUsed/>
    <w:qFormat/>
    <w:rsid w:val="0000405E"/>
    <w:pPr>
      <w:keepNext/>
      <w:keepLines/>
      <w:spacing w:before="40" w:line="259" w:lineRule="auto"/>
      <w:outlineLvl w:val="2"/>
    </w:pPr>
    <w:rPr>
      <w:rFonts w:ascii="Calibri Light" w:eastAsia="Times New Roman" w:hAnsi="Calibri Light"/>
      <w:color w:val="1F3763"/>
      <w:sz w:val="24"/>
      <w:szCs w:val="24"/>
      <w:lang w:val="en-GB" w:eastAsia="en-GB"/>
    </w:rPr>
  </w:style>
  <w:style w:type="paragraph" w:styleId="Heading4">
    <w:name w:val="heading 4"/>
    <w:basedOn w:val="Normal"/>
    <w:next w:val="Normal"/>
    <w:link w:val="Heading4Char"/>
    <w:uiPriority w:val="9"/>
    <w:qFormat/>
    <w:rsid w:val="0000405E"/>
    <w:pPr>
      <w:widowControl w:val="0"/>
      <w:tabs>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iPriority w:val="9"/>
    <w:qFormat/>
    <w:rsid w:val="0000405E"/>
    <w:pPr>
      <w:widowControl w:val="0"/>
      <w:tabs>
        <w:tab w:val="num" w:pos="1008"/>
      </w:tabs>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iPriority w:val="9"/>
    <w:qFormat/>
    <w:rsid w:val="0000405E"/>
    <w:pPr>
      <w:keepNext/>
      <w:tabs>
        <w:tab w:val="left" w:pos="720"/>
        <w:tab w:val="left" w:pos="3960"/>
      </w:tabs>
      <w:spacing w:line="360" w:lineRule="auto"/>
      <w:jc w:val="both"/>
      <w:outlineLvl w:val="5"/>
    </w:pPr>
    <w:rPr>
      <w:rFonts w:ascii="Arial" w:eastAsia="Times New Roman" w:hAnsi="Arial"/>
      <w:b/>
      <w:spacing w:val="-2"/>
      <w:sz w:val="20"/>
      <w:szCs w:val="20"/>
      <w:lang w:val="en-GB"/>
    </w:rPr>
  </w:style>
  <w:style w:type="paragraph" w:styleId="Heading7">
    <w:name w:val="heading 7"/>
    <w:basedOn w:val="Normal"/>
    <w:next w:val="Normal"/>
    <w:link w:val="Heading7Char"/>
    <w:uiPriority w:val="9"/>
    <w:unhideWhenUsed/>
    <w:qFormat/>
    <w:rsid w:val="0000405E"/>
    <w:pPr>
      <w:spacing w:before="240" w:after="60" w:line="259" w:lineRule="auto"/>
      <w:outlineLvl w:val="6"/>
    </w:pPr>
    <w:rPr>
      <w:rFonts w:ascii="Calibri" w:eastAsia="Times New Roman" w:hAnsi="Calibri"/>
      <w:sz w:val="24"/>
      <w:szCs w:val="24"/>
      <w:lang w:val="en-GB" w:eastAsia="en-GB"/>
    </w:rPr>
  </w:style>
  <w:style w:type="paragraph" w:styleId="Heading8">
    <w:name w:val="heading 8"/>
    <w:basedOn w:val="Normal"/>
    <w:next w:val="Normal"/>
    <w:link w:val="Heading8Char"/>
    <w:uiPriority w:val="9"/>
    <w:qFormat/>
    <w:rsid w:val="0000405E"/>
    <w:pPr>
      <w:widowControl w:val="0"/>
      <w:tabs>
        <w:tab w:val="num" w:pos="1440"/>
      </w:tabs>
      <w:spacing w:before="240" w:after="60"/>
      <w:ind w:left="1440" w:hanging="1440"/>
      <w:outlineLvl w:val="7"/>
    </w:pPr>
    <w:rPr>
      <w:rFonts w:ascii="Arial" w:eastAsia="Times New Roman" w:hAnsi="Arial"/>
      <w:i/>
      <w:kern w:val="22"/>
      <w:szCs w:val="24"/>
      <w:lang w:val="en-GB" w:eastAsia="en-GB"/>
    </w:rPr>
  </w:style>
  <w:style w:type="paragraph" w:styleId="Heading9">
    <w:name w:val="heading 9"/>
    <w:basedOn w:val="Normal"/>
    <w:next w:val="Normal"/>
    <w:link w:val="Heading9Char"/>
    <w:uiPriority w:val="9"/>
    <w:qFormat/>
    <w:rsid w:val="0000405E"/>
    <w:pPr>
      <w:widowControl w:val="0"/>
      <w:tabs>
        <w:tab w:val="num" w:pos="1584"/>
      </w:tabs>
      <w:spacing w:before="240" w:after="60"/>
      <w:ind w:left="1584" w:hanging="1584"/>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405E"/>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uiPriority w:val="1"/>
    <w:rsid w:val="0000405E"/>
    <w:rPr>
      <w:rFonts w:ascii="Calibri Light" w:eastAsia="Times New Roman" w:hAnsi="Calibri Light" w:cs="Times New Roman"/>
      <w:b/>
      <w:bCs/>
      <w:i/>
      <w:iCs/>
      <w:sz w:val="28"/>
      <w:szCs w:val="28"/>
      <w:lang w:eastAsia="en-GB"/>
    </w:rPr>
  </w:style>
  <w:style w:type="character" w:customStyle="1" w:styleId="Heading3Char">
    <w:name w:val="Heading 3 Char"/>
    <w:basedOn w:val="DefaultParagraphFont"/>
    <w:link w:val="Heading3"/>
    <w:uiPriority w:val="9"/>
    <w:rsid w:val="0000405E"/>
    <w:rPr>
      <w:rFonts w:ascii="Calibri Light" w:eastAsia="Times New Roman" w:hAnsi="Calibri Light" w:cs="Times New Roman"/>
      <w:color w:val="1F3763"/>
      <w:sz w:val="24"/>
      <w:szCs w:val="24"/>
      <w:lang w:eastAsia="en-GB"/>
    </w:rPr>
  </w:style>
  <w:style w:type="character" w:customStyle="1" w:styleId="Heading4Char">
    <w:name w:val="Heading 4 Char"/>
    <w:basedOn w:val="DefaultParagraphFont"/>
    <w:link w:val="Heading4"/>
    <w:uiPriority w:val="9"/>
    <w:rsid w:val="0000405E"/>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rsid w:val="0000405E"/>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rsid w:val="0000405E"/>
    <w:rPr>
      <w:rFonts w:ascii="Arial" w:eastAsia="Times New Roman" w:hAnsi="Arial" w:cs="Times New Roman"/>
      <w:b/>
      <w:spacing w:val="-2"/>
      <w:sz w:val="20"/>
      <w:szCs w:val="20"/>
    </w:rPr>
  </w:style>
  <w:style w:type="character" w:customStyle="1" w:styleId="Heading7Char">
    <w:name w:val="Heading 7 Char"/>
    <w:basedOn w:val="DefaultParagraphFont"/>
    <w:link w:val="Heading7"/>
    <w:uiPriority w:val="9"/>
    <w:rsid w:val="0000405E"/>
    <w:rPr>
      <w:rFonts w:ascii="Calibri" w:eastAsia="Times New Roman" w:hAnsi="Calibri" w:cs="Times New Roman"/>
      <w:sz w:val="24"/>
      <w:szCs w:val="24"/>
      <w:lang w:eastAsia="en-GB"/>
    </w:rPr>
  </w:style>
  <w:style w:type="character" w:customStyle="1" w:styleId="Heading8Char">
    <w:name w:val="Heading 8 Char"/>
    <w:basedOn w:val="DefaultParagraphFont"/>
    <w:link w:val="Heading8"/>
    <w:uiPriority w:val="9"/>
    <w:rsid w:val="0000405E"/>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rsid w:val="0000405E"/>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00405E"/>
    <w:rPr>
      <w:color w:val="0563C1" w:themeColor="hyperlink"/>
      <w:u w:val="single"/>
    </w:rPr>
  </w:style>
  <w:style w:type="character" w:styleId="UnresolvedMention">
    <w:name w:val="Unresolved Mention"/>
    <w:basedOn w:val="DefaultParagraphFont"/>
    <w:uiPriority w:val="99"/>
    <w:semiHidden/>
    <w:unhideWhenUsed/>
    <w:rsid w:val="0000405E"/>
    <w:rPr>
      <w:color w:val="605E5C"/>
      <w:shd w:val="clear" w:color="auto" w:fill="E1DFDD"/>
    </w:rPr>
  </w:style>
  <w:style w:type="character" w:styleId="CommentReference">
    <w:name w:val="annotation reference"/>
    <w:uiPriority w:val="99"/>
    <w:unhideWhenUsed/>
    <w:rsid w:val="0000405E"/>
    <w:rPr>
      <w:sz w:val="16"/>
    </w:rPr>
  </w:style>
  <w:style w:type="paragraph" w:styleId="CommentText">
    <w:name w:val="annotation text"/>
    <w:basedOn w:val="Normal"/>
    <w:link w:val="CommentTextChar"/>
    <w:uiPriority w:val="99"/>
    <w:unhideWhenUsed/>
    <w:rsid w:val="0000405E"/>
    <w:pPr>
      <w:spacing w:after="160" w:line="259" w:lineRule="auto"/>
    </w:pPr>
    <w:rPr>
      <w:rFonts w:ascii="Calibri" w:eastAsia="Times New Roman" w:hAnsi="Calibri"/>
      <w:sz w:val="20"/>
      <w:szCs w:val="20"/>
      <w:lang w:val="en-GB" w:eastAsia="en-GB"/>
    </w:rPr>
  </w:style>
  <w:style w:type="character" w:customStyle="1" w:styleId="CommentTextChar">
    <w:name w:val="Comment Text Char"/>
    <w:basedOn w:val="DefaultParagraphFont"/>
    <w:link w:val="CommentText"/>
    <w:uiPriority w:val="99"/>
    <w:rsid w:val="0000405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0405E"/>
    <w:rPr>
      <w:b/>
      <w:bCs/>
    </w:rPr>
  </w:style>
  <w:style w:type="character" w:customStyle="1" w:styleId="CommentSubjectChar">
    <w:name w:val="Comment Subject Char"/>
    <w:basedOn w:val="CommentTextChar"/>
    <w:link w:val="CommentSubject"/>
    <w:uiPriority w:val="99"/>
    <w:semiHidden/>
    <w:rsid w:val="0000405E"/>
    <w:rPr>
      <w:rFonts w:ascii="Calibri" w:eastAsia="Times New Roman" w:hAnsi="Calibri" w:cs="Times New Roman"/>
      <w:b/>
      <w:bCs/>
      <w:sz w:val="20"/>
      <w:szCs w:val="20"/>
      <w:lang w:eastAsia="en-GB"/>
    </w:rPr>
  </w:style>
  <w:style w:type="character" w:customStyle="1" w:styleId="Style10pt">
    <w:name w:val="Style 10 pt"/>
    <w:rsid w:val="0000405E"/>
    <w:rPr>
      <w:sz w:val="20"/>
    </w:rPr>
  </w:style>
  <w:style w:type="paragraph" w:customStyle="1" w:styleId="Default">
    <w:name w:val="Default"/>
    <w:rsid w:val="0000405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00405E"/>
    <w:pPr>
      <w:tabs>
        <w:tab w:val="center" w:pos="4513"/>
        <w:tab w:val="right" w:pos="9026"/>
      </w:tabs>
      <w:spacing w:after="160" w:line="259" w:lineRule="auto"/>
    </w:pPr>
    <w:rPr>
      <w:rFonts w:ascii="Calibri" w:eastAsia="Times New Roman" w:hAnsi="Calibri"/>
      <w:lang w:val="en-GB" w:eastAsia="en-GB"/>
    </w:rPr>
  </w:style>
  <w:style w:type="character" w:customStyle="1" w:styleId="HeaderChar">
    <w:name w:val="Header Char"/>
    <w:basedOn w:val="DefaultParagraphFont"/>
    <w:link w:val="Header"/>
    <w:uiPriority w:val="99"/>
    <w:rsid w:val="0000405E"/>
    <w:rPr>
      <w:rFonts w:ascii="Calibri" w:eastAsia="Times New Roman" w:hAnsi="Calibri" w:cs="Times New Roman"/>
      <w:lang w:eastAsia="en-GB"/>
    </w:rPr>
  </w:style>
  <w:style w:type="paragraph" w:styleId="Footer">
    <w:name w:val="footer"/>
    <w:basedOn w:val="Normal"/>
    <w:link w:val="FooterChar"/>
    <w:uiPriority w:val="99"/>
    <w:unhideWhenUsed/>
    <w:rsid w:val="0000405E"/>
    <w:pPr>
      <w:tabs>
        <w:tab w:val="center" w:pos="4513"/>
        <w:tab w:val="right" w:pos="9026"/>
      </w:tabs>
      <w:spacing w:after="160" w:line="259" w:lineRule="auto"/>
    </w:pPr>
    <w:rPr>
      <w:rFonts w:ascii="Calibri" w:eastAsia="Times New Roman" w:hAnsi="Calibri"/>
      <w:lang w:val="en-GB" w:eastAsia="en-GB"/>
    </w:rPr>
  </w:style>
  <w:style w:type="character" w:customStyle="1" w:styleId="FooterChar">
    <w:name w:val="Footer Char"/>
    <w:basedOn w:val="DefaultParagraphFont"/>
    <w:link w:val="Footer"/>
    <w:uiPriority w:val="99"/>
    <w:rsid w:val="0000405E"/>
    <w:rPr>
      <w:rFonts w:ascii="Calibri" w:eastAsia="Times New Roman" w:hAnsi="Calibri" w:cs="Times New Roman"/>
      <w:lang w:eastAsia="en-GB"/>
    </w:rPr>
  </w:style>
  <w:style w:type="paragraph" w:styleId="ListParagraph">
    <w:name w:val="List Paragraph"/>
    <w:basedOn w:val="Normal"/>
    <w:uiPriority w:val="34"/>
    <w:qFormat/>
    <w:rsid w:val="0000405E"/>
    <w:pPr>
      <w:spacing w:after="160" w:line="259" w:lineRule="auto"/>
      <w:ind w:left="720"/>
      <w:contextualSpacing/>
    </w:pPr>
    <w:rPr>
      <w:rFonts w:ascii="Calibri" w:eastAsia="Times New Roman" w:hAnsi="Calibri"/>
      <w:lang w:val="en-GB" w:eastAsia="en-GB"/>
    </w:rPr>
  </w:style>
  <w:style w:type="table" w:styleId="TableGrid">
    <w:name w:val="Table Grid"/>
    <w:basedOn w:val="TableNormal"/>
    <w:uiPriority w:val="39"/>
    <w:rsid w:val="0000405E"/>
    <w:pPr>
      <w:spacing w:after="0" w:line="240" w:lineRule="auto"/>
    </w:pPr>
    <w:rPr>
      <w:rFonts w:ascii="Cambria" w:eastAsia="Times New Roman"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00405E"/>
  </w:style>
  <w:style w:type="paragraph" w:styleId="TOCHeading">
    <w:name w:val="TOC Heading"/>
    <w:basedOn w:val="Heading1"/>
    <w:next w:val="Normal"/>
    <w:uiPriority w:val="39"/>
    <w:unhideWhenUsed/>
    <w:qFormat/>
    <w:rsid w:val="0000405E"/>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qFormat/>
    <w:rsid w:val="0000405E"/>
    <w:pPr>
      <w:tabs>
        <w:tab w:val="right" w:leader="dot" w:pos="9016"/>
      </w:tabs>
      <w:spacing w:after="160"/>
    </w:pPr>
    <w:rPr>
      <w:rFonts w:ascii="Calibri" w:eastAsia="Times New Roman" w:hAnsi="Calibri"/>
      <w:lang w:val="en-GB" w:eastAsia="en-GB"/>
    </w:rPr>
  </w:style>
  <w:style w:type="paragraph" w:styleId="Subtitle">
    <w:name w:val="Subtitle"/>
    <w:basedOn w:val="Normal"/>
    <w:next w:val="Normal"/>
    <w:link w:val="SubtitleChar"/>
    <w:uiPriority w:val="11"/>
    <w:qFormat/>
    <w:rsid w:val="0000405E"/>
    <w:pPr>
      <w:spacing w:after="60" w:line="259" w:lineRule="auto"/>
      <w:jc w:val="center"/>
      <w:outlineLvl w:val="1"/>
    </w:pPr>
    <w:rPr>
      <w:rFonts w:ascii="Calibri Light" w:eastAsia="Times New Roman" w:hAnsi="Calibri Light"/>
      <w:sz w:val="24"/>
      <w:szCs w:val="24"/>
      <w:lang w:val="en-GB" w:eastAsia="en-GB"/>
    </w:rPr>
  </w:style>
  <w:style w:type="character" w:customStyle="1" w:styleId="SubtitleChar">
    <w:name w:val="Subtitle Char"/>
    <w:basedOn w:val="DefaultParagraphFont"/>
    <w:link w:val="Subtitle"/>
    <w:uiPriority w:val="11"/>
    <w:rsid w:val="0000405E"/>
    <w:rPr>
      <w:rFonts w:ascii="Calibri Light" w:eastAsia="Times New Roman" w:hAnsi="Calibri Light" w:cs="Times New Roman"/>
      <w:sz w:val="24"/>
      <w:szCs w:val="24"/>
      <w:lang w:eastAsia="en-GB"/>
    </w:rPr>
  </w:style>
  <w:style w:type="paragraph" w:styleId="TOC2">
    <w:name w:val="toc 2"/>
    <w:basedOn w:val="Normal"/>
    <w:next w:val="Normal"/>
    <w:autoRedefine/>
    <w:uiPriority w:val="39"/>
    <w:unhideWhenUsed/>
    <w:qFormat/>
    <w:rsid w:val="0000405E"/>
    <w:pPr>
      <w:tabs>
        <w:tab w:val="right" w:leader="dot" w:pos="9250"/>
      </w:tabs>
      <w:spacing w:after="160" w:line="259" w:lineRule="auto"/>
      <w:ind w:left="220"/>
    </w:pPr>
    <w:rPr>
      <w:rFonts w:ascii="Arial" w:eastAsia="Times New Roman" w:hAnsi="Arial" w:cs="Arial"/>
      <w:noProof/>
      <w:lang w:val="en-GB" w:eastAsia="en-GB"/>
    </w:rPr>
  </w:style>
  <w:style w:type="paragraph" w:styleId="BalloonText">
    <w:name w:val="Balloon Text"/>
    <w:basedOn w:val="Normal"/>
    <w:link w:val="BalloonTextChar"/>
    <w:uiPriority w:val="99"/>
    <w:semiHidden/>
    <w:unhideWhenUsed/>
    <w:rsid w:val="0000405E"/>
    <w:pPr>
      <w:widowControl w:val="0"/>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00405E"/>
    <w:rPr>
      <w:rFonts w:ascii="Tahoma" w:eastAsia="Times New Roman" w:hAnsi="Tahoma" w:cs="Tahoma"/>
      <w:sz w:val="16"/>
      <w:szCs w:val="16"/>
      <w:lang w:eastAsia="en-GB"/>
    </w:rPr>
  </w:style>
  <w:style w:type="paragraph" w:styleId="BodyTextIndent">
    <w:name w:val="Body Text Indent"/>
    <w:basedOn w:val="Normal"/>
    <w:link w:val="BodyTextIndentChar"/>
    <w:uiPriority w:val="99"/>
    <w:rsid w:val="0000405E"/>
    <w:pPr>
      <w:widowControl w:val="0"/>
      <w:spacing w:after="120"/>
      <w:ind w:left="283"/>
    </w:pPr>
    <w:rPr>
      <w:rFonts w:ascii="Arial" w:eastAsia="Times New Roman" w:hAnsi="Arial"/>
      <w:szCs w:val="24"/>
      <w:lang w:val="en-GB" w:eastAsia="en-GB"/>
    </w:rPr>
  </w:style>
  <w:style w:type="character" w:customStyle="1" w:styleId="BodyTextIndentChar">
    <w:name w:val="Body Text Indent Char"/>
    <w:basedOn w:val="DefaultParagraphFont"/>
    <w:link w:val="BodyTextIndent"/>
    <w:uiPriority w:val="99"/>
    <w:rsid w:val="0000405E"/>
    <w:rPr>
      <w:rFonts w:ascii="Arial" w:eastAsia="Times New Roman" w:hAnsi="Arial" w:cs="Times New Roman"/>
      <w:szCs w:val="24"/>
      <w:lang w:eastAsia="en-GB"/>
    </w:rPr>
  </w:style>
  <w:style w:type="paragraph" w:customStyle="1" w:styleId="Body">
    <w:name w:val="Body"/>
    <w:basedOn w:val="Normal"/>
    <w:rsid w:val="0000405E"/>
    <w:pPr>
      <w:widowControl w:val="0"/>
      <w:spacing w:after="220" w:line="360" w:lineRule="auto"/>
      <w:jc w:val="both"/>
    </w:pPr>
    <w:rPr>
      <w:rFonts w:ascii="Arial" w:eastAsia="Batang" w:hAnsi="Arial"/>
      <w:szCs w:val="24"/>
      <w:lang w:val="en-GB" w:eastAsia="en-GB"/>
    </w:rPr>
  </w:style>
  <w:style w:type="paragraph" w:customStyle="1" w:styleId="Default1">
    <w:name w:val="Default1"/>
    <w:basedOn w:val="Default"/>
    <w:next w:val="Default"/>
    <w:uiPriority w:val="99"/>
    <w:rsid w:val="0000405E"/>
    <w:rPr>
      <w:rFonts w:ascii="Verdana" w:hAnsi="Verdana" w:cs="Times New Roman"/>
      <w:color w:val="auto"/>
    </w:rPr>
  </w:style>
  <w:style w:type="paragraph" w:customStyle="1" w:styleId="DWNormal">
    <w:name w:val="DW Normal"/>
    <w:basedOn w:val="Normal"/>
    <w:rsid w:val="0000405E"/>
    <w:pPr>
      <w:widowControl w:val="0"/>
    </w:pPr>
    <w:rPr>
      <w:rFonts w:ascii="Arial" w:eastAsia="Times New Roman" w:hAnsi="Arial"/>
      <w:szCs w:val="24"/>
      <w:lang w:val="en-GB" w:eastAsia="en-GB"/>
    </w:rPr>
  </w:style>
  <w:style w:type="paragraph" w:styleId="NoSpacing">
    <w:name w:val="No Spacing"/>
    <w:link w:val="NoSpacingChar"/>
    <w:uiPriority w:val="1"/>
    <w:qFormat/>
    <w:rsid w:val="0000405E"/>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locked/>
    <w:rsid w:val="0000405E"/>
    <w:rPr>
      <w:rFonts w:ascii="Calibri" w:eastAsia="Times New Roman" w:hAnsi="Calibri" w:cs="Times New Roman"/>
      <w:lang w:val="en-US" w:eastAsia="ja-JP"/>
    </w:rPr>
  </w:style>
  <w:style w:type="paragraph" w:styleId="BodyText2">
    <w:name w:val="Body Text 2"/>
    <w:basedOn w:val="Normal"/>
    <w:link w:val="BodyText2Char"/>
    <w:uiPriority w:val="99"/>
    <w:semiHidden/>
    <w:unhideWhenUsed/>
    <w:rsid w:val="0000405E"/>
    <w:pPr>
      <w:widowControl w:val="0"/>
      <w:spacing w:after="120" w:line="480" w:lineRule="auto"/>
    </w:pPr>
    <w:rPr>
      <w:rFonts w:ascii="Arial" w:eastAsia="Times New Roman" w:hAnsi="Arial"/>
      <w:szCs w:val="24"/>
      <w:lang w:val="en-GB" w:eastAsia="en-GB"/>
    </w:rPr>
  </w:style>
  <w:style w:type="character" w:customStyle="1" w:styleId="BodyText2Char">
    <w:name w:val="Body Text 2 Char"/>
    <w:basedOn w:val="DefaultParagraphFont"/>
    <w:link w:val="BodyText2"/>
    <w:uiPriority w:val="99"/>
    <w:semiHidden/>
    <w:rsid w:val="0000405E"/>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00405E"/>
    <w:pPr>
      <w:spacing w:after="100" w:line="276" w:lineRule="auto"/>
      <w:ind w:left="440"/>
    </w:pPr>
    <w:rPr>
      <w:rFonts w:ascii="Calibri" w:eastAsia="Times New Roman" w:hAnsi="Calibri"/>
      <w:lang w:eastAsia="ja-JP"/>
    </w:rPr>
  </w:style>
  <w:style w:type="character" w:styleId="FollowedHyperlink">
    <w:name w:val="FollowedHyperlink"/>
    <w:uiPriority w:val="99"/>
    <w:semiHidden/>
    <w:unhideWhenUsed/>
    <w:rsid w:val="0000405E"/>
    <w:rPr>
      <w:color w:val="800080"/>
      <w:u w:val="single"/>
    </w:rPr>
  </w:style>
  <w:style w:type="paragraph" w:styleId="BodyText">
    <w:name w:val="Body Text"/>
    <w:basedOn w:val="Normal"/>
    <w:link w:val="BodyTextChar"/>
    <w:uiPriority w:val="1"/>
    <w:unhideWhenUsed/>
    <w:qFormat/>
    <w:rsid w:val="0000405E"/>
    <w:pPr>
      <w:widowControl w:val="0"/>
      <w:spacing w:after="120"/>
    </w:pPr>
    <w:rPr>
      <w:rFonts w:ascii="Arial" w:eastAsia="Times New Roman" w:hAnsi="Arial"/>
      <w:szCs w:val="24"/>
      <w:lang w:val="en-GB" w:eastAsia="en-GB"/>
    </w:rPr>
  </w:style>
  <w:style w:type="character" w:customStyle="1" w:styleId="BodyTextChar">
    <w:name w:val="Body Text Char"/>
    <w:basedOn w:val="DefaultParagraphFont"/>
    <w:link w:val="BodyText"/>
    <w:uiPriority w:val="1"/>
    <w:rsid w:val="0000405E"/>
    <w:rPr>
      <w:rFonts w:ascii="Arial" w:eastAsia="Times New Roman" w:hAnsi="Arial" w:cs="Times New Roman"/>
      <w:szCs w:val="24"/>
      <w:lang w:eastAsia="en-GB"/>
    </w:rPr>
  </w:style>
  <w:style w:type="paragraph" w:customStyle="1" w:styleId="TableParagraph">
    <w:name w:val="Table Paragraph"/>
    <w:basedOn w:val="Normal"/>
    <w:uiPriority w:val="1"/>
    <w:qFormat/>
    <w:rsid w:val="0000405E"/>
    <w:pPr>
      <w:widowControl w:val="0"/>
    </w:pPr>
    <w:rPr>
      <w:rFonts w:ascii="Calibri" w:eastAsia="Times New Roman" w:hAnsi="Calibri"/>
    </w:rPr>
  </w:style>
  <w:style w:type="paragraph" w:styleId="Revision">
    <w:name w:val="Revision"/>
    <w:hidden/>
    <w:uiPriority w:val="99"/>
    <w:semiHidden/>
    <w:rsid w:val="0000405E"/>
    <w:pPr>
      <w:spacing w:after="0" w:line="240" w:lineRule="auto"/>
    </w:pPr>
    <w:rPr>
      <w:rFonts w:ascii="Calibri" w:eastAsia="Times New Roman" w:hAnsi="Calibri" w:cs="Times New Roman"/>
      <w:lang w:val="en-US"/>
    </w:rPr>
  </w:style>
  <w:style w:type="paragraph" w:styleId="BodyTextIndent2">
    <w:name w:val="Body Text Indent 2"/>
    <w:basedOn w:val="Normal"/>
    <w:link w:val="BodyTextIndent2Char"/>
    <w:uiPriority w:val="99"/>
    <w:semiHidden/>
    <w:unhideWhenUsed/>
    <w:rsid w:val="0000405E"/>
    <w:pPr>
      <w:widowControl w:val="0"/>
      <w:spacing w:after="120" w:line="480" w:lineRule="auto"/>
      <w:ind w:left="283"/>
    </w:pPr>
    <w:rPr>
      <w:rFonts w:ascii="Arial" w:eastAsia="Times New Roman" w:hAnsi="Arial"/>
      <w:szCs w:val="24"/>
      <w:lang w:val="en-GB" w:eastAsia="en-GB"/>
    </w:rPr>
  </w:style>
  <w:style w:type="character" w:customStyle="1" w:styleId="BodyTextIndent2Char">
    <w:name w:val="Body Text Indent 2 Char"/>
    <w:basedOn w:val="DefaultParagraphFont"/>
    <w:link w:val="BodyTextIndent2"/>
    <w:uiPriority w:val="99"/>
    <w:semiHidden/>
    <w:rsid w:val="0000405E"/>
    <w:rPr>
      <w:rFonts w:ascii="Arial" w:eastAsia="Times New Roman" w:hAnsi="Arial" w:cs="Times New Roman"/>
      <w:szCs w:val="24"/>
      <w:lang w:eastAsia="en-GB"/>
    </w:rPr>
  </w:style>
  <w:style w:type="paragraph" w:customStyle="1" w:styleId="StyleHeading312pt">
    <w:name w:val="Style Heading 3 + 12 pt"/>
    <w:basedOn w:val="Normal"/>
    <w:rsid w:val="0000405E"/>
    <w:pPr>
      <w:numPr>
        <w:numId w:val="16"/>
      </w:numPr>
    </w:pPr>
    <w:rPr>
      <w:rFonts w:eastAsia="Times New Roman"/>
      <w:sz w:val="24"/>
      <w:szCs w:val="20"/>
      <w:lang w:val="en-GB"/>
    </w:rPr>
  </w:style>
  <w:style w:type="character" w:customStyle="1" w:styleId="UnresolvedMention1">
    <w:name w:val="Unresolved Mention1"/>
    <w:uiPriority w:val="99"/>
    <w:semiHidden/>
    <w:unhideWhenUsed/>
    <w:rsid w:val="0000405E"/>
    <w:rPr>
      <w:color w:val="605E5C"/>
      <w:shd w:val="clear" w:color="auto" w:fill="E1DFDD"/>
    </w:rPr>
  </w:style>
  <w:style w:type="paragraph" w:styleId="TOC4">
    <w:name w:val="toc 4"/>
    <w:basedOn w:val="Normal"/>
    <w:next w:val="Normal"/>
    <w:autoRedefine/>
    <w:uiPriority w:val="39"/>
    <w:unhideWhenUsed/>
    <w:rsid w:val="0000405E"/>
    <w:pPr>
      <w:spacing w:after="100" w:line="259" w:lineRule="auto"/>
      <w:ind w:left="660"/>
    </w:pPr>
    <w:rPr>
      <w:rFonts w:ascii="Calibri" w:eastAsia="Times New Roman" w:hAnsi="Calibri"/>
      <w:lang w:val="en-GB" w:eastAsia="en-GB"/>
    </w:rPr>
  </w:style>
  <w:style w:type="paragraph" w:styleId="TOC5">
    <w:name w:val="toc 5"/>
    <w:basedOn w:val="Normal"/>
    <w:next w:val="Normal"/>
    <w:autoRedefine/>
    <w:uiPriority w:val="39"/>
    <w:unhideWhenUsed/>
    <w:rsid w:val="0000405E"/>
    <w:pPr>
      <w:spacing w:after="100" w:line="259" w:lineRule="auto"/>
      <w:ind w:left="880"/>
    </w:pPr>
    <w:rPr>
      <w:rFonts w:ascii="Calibri" w:eastAsia="Times New Roman" w:hAnsi="Calibri"/>
      <w:lang w:val="en-GB" w:eastAsia="en-GB"/>
    </w:rPr>
  </w:style>
  <w:style w:type="paragraph" w:styleId="TOC6">
    <w:name w:val="toc 6"/>
    <w:basedOn w:val="Normal"/>
    <w:next w:val="Normal"/>
    <w:autoRedefine/>
    <w:uiPriority w:val="39"/>
    <w:unhideWhenUsed/>
    <w:rsid w:val="0000405E"/>
    <w:pPr>
      <w:spacing w:after="100" w:line="259" w:lineRule="auto"/>
      <w:ind w:left="1100"/>
    </w:pPr>
    <w:rPr>
      <w:rFonts w:ascii="Calibri" w:eastAsia="Times New Roman" w:hAnsi="Calibri"/>
      <w:lang w:val="en-GB" w:eastAsia="en-GB"/>
    </w:rPr>
  </w:style>
  <w:style w:type="paragraph" w:styleId="TOC7">
    <w:name w:val="toc 7"/>
    <w:basedOn w:val="Normal"/>
    <w:next w:val="Normal"/>
    <w:autoRedefine/>
    <w:uiPriority w:val="39"/>
    <w:unhideWhenUsed/>
    <w:rsid w:val="0000405E"/>
    <w:pPr>
      <w:spacing w:after="100" w:line="259" w:lineRule="auto"/>
      <w:ind w:left="1320"/>
    </w:pPr>
    <w:rPr>
      <w:rFonts w:ascii="Calibri" w:eastAsia="Times New Roman" w:hAnsi="Calibri"/>
      <w:lang w:val="en-GB" w:eastAsia="en-GB"/>
    </w:rPr>
  </w:style>
  <w:style w:type="paragraph" w:styleId="TOC8">
    <w:name w:val="toc 8"/>
    <w:basedOn w:val="Normal"/>
    <w:next w:val="Normal"/>
    <w:autoRedefine/>
    <w:uiPriority w:val="39"/>
    <w:unhideWhenUsed/>
    <w:rsid w:val="0000405E"/>
    <w:pPr>
      <w:spacing w:after="100" w:line="259" w:lineRule="auto"/>
      <w:ind w:left="1540"/>
    </w:pPr>
    <w:rPr>
      <w:rFonts w:ascii="Calibri" w:eastAsia="Times New Roman" w:hAnsi="Calibri"/>
      <w:lang w:val="en-GB" w:eastAsia="en-GB"/>
    </w:rPr>
  </w:style>
  <w:style w:type="paragraph" w:styleId="TOC9">
    <w:name w:val="toc 9"/>
    <w:basedOn w:val="Normal"/>
    <w:next w:val="Normal"/>
    <w:autoRedefine/>
    <w:uiPriority w:val="39"/>
    <w:unhideWhenUsed/>
    <w:rsid w:val="0000405E"/>
    <w:pPr>
      <w:spacing w:after="100" w:line="259" w:lineRule="auto"/>
      <w:ind w:left="1760"/>
    </w:pPr>
    <w:rPr>
      <w:rFonts w:ascii="Calibri" w:eastAsia="Times New Roman" w:hAnsi="Calibri"/>
      <w:lang w:val="en-GB" w:eastAsia="en-GB"/>
    </w:rPr>
  </w:style>
  <w:style w:type="paragraph" w:customStyle="1" w:styleId="paragraph">
    <w:name w:val="paragraph"/>
    <w:basedOn w:val="Normal"/>
    <w:rsid w:val="0000405E"/>
    <w:pPr>
      <w:spacing w:before="100" w:beforeAutospacing="1" w:after="100" w:afterAutospacing="1"/>
    </w:pPr>
    <w:rPr>
      <w:rFonts w:eastAsia="Times New Roman"/>
      <w:sz w:val="24"/>
      <w:szCs w:val="24"/>
      <w:lang w:val="en-GB" w:eastAsia="en-GB"/>
    </w:rPr>
  </w:style>
  <w:style w:type="character" w:customStyle="1" w:styleId="eop">
    <w:name w:val="eop"/>
    <w:basedOn w:val="DefaultParagraphFont"/>
    <w:rsid w:val="0000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231501">
      <w:bodyDiv w:val="1"/>
      <w:marLeft w:val="0"/>
      <w:marRight w:val="0"/>
      <w:marTop w:val="0"/>
      <w:marBottom w:val="0"/>
      <w:divBdr>
        <w:top w:val="none" w:sz="0" w:space="0" w:color="auto"/>
        <w:left w:val="none" w:sz="0" w:space="0" w:color="auto"/>
        <w:bottom w:val="none" w:sz="0" w:space="0" w:color="auto"/>
        <w:right w:val="none" w:sz="0" w:space="0" w:color="auto"/>
      </w:divBdr>
    </w:div>
    <w:div w:id="17816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orestry.gov.uk" TargetMode="External"/><Relationship Id="rId18" Type="http://schemas.openxmlformats.org/officeDocument/2006/relationships/hyperlink" Target="http://www.dstan.mod.uk" TargetMode="External"/><Relationship Id="rId26" Type="http://schemas.openxmlformats.org/officeDocument/2006/relationships/hyperlink" Target="https://www.dstan.mod.uk/"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DESTECH-QSEPEnv-HSISMulti@mod.gov.uk" TargetMode="External"/><Relationship Id="rId34" Type="http://schemas.openxmlformats.org/officeDocument/2006/relationships/footer" Target="footer2.xml"/><Relationship Id="rId42" Type="http://schemas.openxmlformats.org/officeDocument/2006/relationships/header" Target="header17.xm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ESTECH-QSEPEnv-HSISMulti@mod.gov.uk" TargetMode="External"/><Relationship Id="rId17" Type="http://schemas.openxmlformats.org/officeDocument/2006/relationships/hyperlink" Target="https://www.aof.mod.uk" TargetMode="External"/><Relationship Id="rId25" Type="http://schemas.openxmlformats.org/officeDocument/2006/relationships/hyperlink" Target="http://dstan.uwh.diif.r.mil.uk/" TargetMode="External"/><Relationship Id="rId33" Type="http://schemas.openxmlformats.org/officeDocument/2006/relationships/footer" Target="footer1.xml"/><Relationship Id="rId38" Type="http://schemas.openxmlformats.org/officeDocument/2006/relationships/header" Target="header14.xml"/><Relationship Id="rId46"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tan.mod.uk/" TargetMode="Externa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7.xm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mailto:DESLSOC-SpSycs-SptEng-Pkg1@mod.gov.uk" TargetMode="External"/><Relationship Id="rId19" Type="http://schemas.openxmlformats.org/officeDocument/2006/relationships/hyperlink" Target="http://www.dstan.mod.uk/faqs.html" TargetMode="External"/><Relationship Id="rId31" Type="http://schemas.openxmlformats.org/officeDocument/2006/relationships/header" Target="header10.xm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DefComrclSSM-MergersandAcq@mod.gov.uk" TargetMode="External"/><Relationship Id="rId14" Type="http://schemas.openxmlformats.org/officeDocument/2006/relationships/hyperlink" Target="http://www.fao.org" TargetMode="External"/><Relationship Id="rId22" Type="http://schemas.openxmlformats.org/officeDocument/2006/relationships/header" Target="header5.xml"/><Relationship Id="rId27" Type="http://schemas.openxmlformats.org/officeDocument/2006/relationships/hyperlink" Target="mailto:Leidos-FormsPublications@teamleidos.mod.uk" TargetMode="Externa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18.xml"/><Relationship Id="rId48" Type="http://schemas.openxmlformats.org/officeDocument/2006/relationships/header" Target="header20.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77</Pages>
  <Words>34236</Words>
  <Characters>195148</Characters>
  <Application>Microsoft Office Word</Application>
  <DocSecurity>0</DocSecurity>
  <Lines>1626</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Oakes, Emma Miss (DES SACC-COMRCL-3a)</dc:creator>
  <cp:keywords/>
  <dc:description/>
  <cp:lastModifiedBy>Oakes, Emma Miss (DES SACC-COMRCL-3a)</cp:lastModifiedBy>
  <cp:revision>47</cp:revision>
  <dcterms:created xsi:type="dcterms:W3CDTF">2022-03-24T10:17:00Z</dcterms:created>
  <dcterms:modified xsi:type="dcterms:W3CDTF">2022-03-28T10:26:00Z</dcterms:modified>
</cp:coreProperties>
</file>