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D62FF" w14:textId="77777777" w:rsidR="00E7103E" w:rsidRDefault="00EF195A">
      <w:pPr>
        <w:spacing w:before="28" w:after="482" w:line="228" w:lineRule="exact"/>
        <w:jc w:val="center"/>
        <w:textAlignment w:val="baseline"/>
        <w:rPr>
          <w:rFonts w:ascii="Tahoma" w:eastAsia="Tahoma" w:hAnsi="Tahoma"/>
          <w:color w:val="000000"/>
          <w:sz w:val="20"/>
        </w:rPr>
      </w:pPr>
      <w:r>
        <w:rPr>
          <w:rFonts w:ascii="Tahoma" w:eastAsia="Tahoma" w:hAnsi="Tahoma"/>
          <w:color w:val="000000"/>
          <w:sz w:val="20"/>
        </w:rPr>
        <w:t>Crown Commercial Service</w:t>
      </w:r>
    </w:p>
    <w:p w14:paraId="2A4D6300" w14:textId="77777777" w:rsidR="00E7103E" w:rsidRDefault="00E7103E">
      <w:pPr>
        <w:spacing w:before="28" w:after="482" w:line="228" w:lineRule="exact"/>
        <w:sectPr w:rsidR="00E7103E">
          <w:pgSz w:w="11909" w:h="16838"/>
          <w:pgMar w:top="1940" w:right="2165" w:bottom="562" w:left="1824" w:header="720" w:footer="720" w:gutter="0"/>
          <w:cols w:space="720"/>
        </w:sectPr>
      </w:pPr>
    </w:p>
    <w:p w14:paraId="2A4D6301" w14:textId="77777777" w:rsidR="00E7103E" w:rsidRDefault="00EF195A">
      <w:pPr>
        <w:spacing w:before="284" w:line="279" w:lineRule="exact"/>
        <w:jc w:val="center"/>
        <w:textAlignment w:val="baseline"/>
        <w:rPr>
          <w:rFonts w:ascii="Arial" w:eastAsia="Arial" w:hAnsi="Arial"/>
          <w:b/>
          <w:color w:val="000000"/>
          <w:sz w:val="24"/>
        </w:rPr>
      </w:pPr>
      <w:r>
        <w:pict w14:anchorId="2A4D63CC">
          <v:line id="_x0000_s1063" style="position:absolute;left:0;text-align:left;z-index:251638784;mso-position-horizontal-relative:page;mso-position-vertical-relative:page" from="91.2pt,134.65pt" to="487.25pt,134.65pt" strokeweight="1.2pt">
            <w10:wrap anchorx="page" anchory="page"/>
          </v:line>
        </w:pict>
      </w:r>
      <w:r>
        <w:rPr>
          <w:rFonts w:ascii="Arial" w:eastAsia="Arial" w:hAnsi="Arial"/>
          <w:b/>
          <w:color w:val="000000"/>
          <w:sz w:val="24"/>
        </w:rPr>
        <w:t>CONSTRUCTION PROFESSIONAL SERVICES DPS CONTRACT</w:t>
      </w:r>
    </w:p>
    <w:p w14:paraId="2A4D6302" w14:textId="77777777" w:rsidR="00E7103E" w:rsidRDefault="00EF195A">
      <w:pPr>
        <w:spacing w:line="279" w:lineRule="exact"/>
        <w:jc w:val="center"/>
        <w:textAlignment w:val="baseline"/>
        <w:rPr>
          <w:rFonts w:ascii="Arial" w:eastAsia="Arial" w:hAnsi="Arial"/>
          <w:b/>
          <w:color w:val="000000"/>
          <w:spacing w:val="-2"/>
          <w:sz w:val="24"/>
        </w:rPr>
      </w:pPr>
      <w:r>
        <w:rPr>
          <w:rFonts w:ascii="Arial" w:eastAsia="Arial" w:hAnsi="Arial"/>
          <w:b/>
          <w:color w:val="000000"/>
          <w:spacing w:val="-2"/>
          <w:sz w:val="24"/>
        </w:rPr>
        <w:t>SCHEDULE</w:t>
      </w:r>
    </w:p>
    <w:p w14:paraId="2A4D6303" w14:textId="77777777" w:rsidR="00E7103E" w:rsidRDefault="00EF195A">
      <w:pPr>
        <w:spacing w:before="228" w:after="10743" w:line="279" w:lineRule="exact"/>
        <w:jc w:val="center"/>
        <w:textAlignment w:val="baseline"/>
        <w:rPr>
          <w:rFonts w:ascii="Arial" w:eastAsia="Arial" w:hAnsi="Arial"/>
          <w:b/>
          <w:color w:val="000000"/>
          <w:sz w:val="24"/>
        </w:rPr>
      </w:pPr>
      <w:r>
        <w:pict w14:anchorId="2A4D63CD">
          <v:line id="_x0000_s1062" style="position:absolute;left:0;text-align:left;z-index:251639808;mso-position-horizontal-relative:page;mso-position-vertical-relative:page" from="91.2pt,266.9pt" to="487.25pt,266.9pt" strokeweight="1.2pt">
            <w10:wrap anchorx="page" anchory="page"/>
          </v:line>
        </w:pict>
      </w:r>
      <w:r>
        <w:rPr>
          <w:rFonts w:ascii="Arial" w:eastAsia="Arial" w:hAnsi="Arial"/>
          <w:b/>
          <w:color w:val="000000"/>
          <w:sz w:val="24"/>
        </w:rPr>
        <w:t xml:space="preserve">TEMPLATE CALL OFF AGREEMENT (INCORPORATING THE NEC4 </w:t>
      </w:r>
      <w:r>
        <w:rPr>
          <w:rFonts w:ascii="Arial" w:eastAsia="Arial" w:hAnsi="Arial"/>
          <w:b/>
          <w:color w:val="000000"/>
          <w:sz w:val="24"/>
        </w:rPr>
        <w:br/>
        <w:t xml:space="preserve">PROFESSIONAL SERVICES CONTRACT JUNE 2017 (INCLUDING </w:t>
      </w:r>
      <w:r>
        <w:rPr>
          <w:rFonts w:ascii="Arial" w:eastAsia="Arial" w:hAnsi="Arial"/>
          <w:b/>
          <w:color w:val="000000"/>
          <w:sz w:val="24"/>
        </w:rPr>
        <w:br/>
      </w:r>
      <w:r>
        <w:rPr>
          <w:rFonts w:ascii="Arial" w:eastAsia="Arial" w:hAnsi="Arial"/>
          <w:b/>
          <w:color w:val="000000"/>
          <w:sz w:val="24"/>
        </w:rPr>
        <w:t xml:space="preserve">AMENDMENTS ISSUED JANUARY 2019 AND OCTOBER 2020) AND </w:t>
      </w:r>
      <w:r>
        <w:rPr>
          <w:rFonts w:ascii="Arial" w:eastAsia="Arial" w:hAnsi="Arial"/>
          <w:b/>
          <w:color w:val="000000"/>
          <w:sz w:val="24"/>
        </w:rPr>
        <w:br/>
        <w:t>CONTRACT DATA</w:t>
      </w:r>
    </w:p>
    <w:p w14:paraId="2A4D6304" w14:textId="77777777" w:rsidR="00E7103E" w:rsidRDefault="00E7103E">
      <w:pPr>
        <w:spacing w:before="228" w:after="10743" w:line="279" w:lineRule="exact"/>
        <w:sectPr w:rsidR="00E7103E">
          <w:type w:val="continuous"/>
          <w:pgSz w:w="11909" w:h="16838"/>
          <w:pgMar w:top="1940" w:right="2165" w:bottom="562" w:left="1824" w:header="720" w:footer="720" w:gutter="0"/>
          <w:cols w:space="720"/>
        </w:sectPr>
      </w:pPr>
    </w:p>
    <w:p w14:paraId="2A4D6305" w14:textId="77777777" w:rsidR="00E7103E" w:rsidRDefault="00EF195A">
      <w:pPr>
        <w:spacing w:before="9" w:line="246" w:lineRule="exact"/>
        <w:jc w:val="center"/>
        <w:textAlignment w:val="baseline"/>
        <w:rPr>
          <w:rFonts w:ascii="Arial" w:eastAsia="Arial" w:hAnsi="Arial"/>
          <w:color w:val="000000"/>
          <w:sz w:val="23"/>
        </w:rPr>
      </w:pPr>
      <w:r>
        <w:rPr>
          <w:rFonts w:ascii="Arial" w:eastAsia="Arial" w:hAnsi="Arial"/>
          <w:color w:val="000000"/>
          <w:sz w:val="23"/>
        </w:rPr>
        <w:t>1</w:t>
      </w:r>
    </w:p>
    <w:p w14:paraId="2A4D6306" w14:textId="77777777" w:rsidR="00E7103E" w:rsidRDefault="00E7103E">
      <w:pPr>
        <w:sectPr w:rsidR="00E7103E">
          <w:type w:val="continuous"/>
          <w:pgSz w:w="11909" w:h="16838"/>
          <w:pgMar w:top="1940" w:right="5691" w:bottom="562" w:left="6058" w:header="720" w:footer="720" w:gutter="0"/>
          <w:cols w:space="720"/>
        </w:sectPr>
      </w:pPr>
    </w:p>
    <w:p w14:paraId="2A4D6307" w14:textId="77777777" w:rsidR="00E7103E" w:rsidRDefault="00EF195A">
      <w:pPr>
        <w:spacing w:before="9" w:after="507" w:line="247" w:lineRule="exact"/>
        <w:jc w:val="center"/>
        <w:textAlignment w:val="baseline"/>
        <w:rPr>
          <w:rFonts w:ascii="Arial" w:eastAsia="Arial" w:hAnsi="Arial"/>
          <w:color w:val="000000"/>
          <w:spacing w:val="-6"/>
        </w:rPr>
      </w:pPr>
      <w:r>
        <w:rPr>
          <w:rFonts w:ascii="Arial" w:eastAsia="Arial" w:hAnsi="Arial"/>
          <w:color w:val="000000"/>
          <w:spacing w:val="-6"/>
        </w:rPr>
        <w:lastRenderedPageBreak/>
        <w:t>TABLE OF CONTENTS</w:t>
      </w:r>
    </w:p>
    <w:p w14:paraId="2A4D6308" w14:textId="77777777" w:rsidR="00E7103E" w:rsidRDefault="00E7103E">
      <w:pPr>
        <w:spacing w:before="9" w:after="507" w:line="247" w:lineRule="exact"/>
        <w:sectPr w:rsidR="00E7103E">
          <w:pgSz w:w="11909" w:h="16838"/>
          <w:pgMar w:top="1440" w:right="4587" w:bottom="562" w:left="4982" w:header="720" w:footer="720" w:gutter="0"/>
          <w:cols w:space="720"/>
        </w:sectPr>
      </w:pPr>
    </w:p>
    <w:p w14:paraId="2A4D6309" w14:textId="77777777" w:rsidR="00E7103E" w:rsidRDefault="00EF195A">
      <w:pPr>
        <w:numPr>
          <w:ilvl w:val="0"/>
          <w:numId w:val="1"/>
        </w:numPr>
        <w:spacing w:before="2" w:line="247" w:lineRule="exact"/>
        <w:textAlignment w:val="baseline"/>
        <w:rPr>
          <w:rFonts w:ascii="Arial" w:eastAsia="Arial" w:hAnsi="Arial"/>
          <w:color w:val="000000"/>
        </w:rPr>
      </w:pPr>
      <w:r>
        <w:rPr>
          <w:rFonts w:ascii="Arial" w:eastAsia="Arial" w:hAnsi="Arial"/>
          <w:color w:val="000000"/>
        </w:rPr>
        <w:t>Form of Agreement</w:t>
      </w:r>
    </w:p>
    <w:p w14:paraId="2A4D630A" w14:textId="77777777" w:rsidR="00E7103E" w:rsidRDefault="00EF195A">
      <w:pPr>
        <w:numPr>
          <w:ilvl w:val="0"/>
          <w:numId w:val="1"/>
        </w:numPr>
        <w:spacing w:before="151" w:line="247" w:lineRule="exact"/>
        <w:textAlignment w:val="baseline"/>
        <w:rPr>
          <w:rFonts w:ascii="Arial" w:eastAsia="Arial" w:hAnsi="Arial"/>
          <w:color w:val="000000"/>
        </w:rPr>
      </w:pPr>
      <w:r>
        <w:rPr>
          <w:rFonts w:ascii="Arial" w:eastAsia="Arial" w:hAnsi="Arial"/>
          <w:color w:val="000000"/>
        </w:rPr>
        <w:t xml:space="preserve">Contract Data – Part one (Data provided by the </w:t>
      </w:r>
      <w:r>
        <w:rPr>
          <w:rFonts w:ascii="Arial" w:eastAsia="Arial" w:hAnsi="Arial"/>
          <w:i/>
          <w:color w:val="000000"/>
        </w:rPr>
        <w:t>Client)</w:t>
      </w:r>
    </w:p>
    <w:p w14:paraId="2A4D630B" w14:textId="77777777" w:rsidR="00E7103E" w:rsidRDefault="00EF195A">
      <w:pPr>
        <w:numPr>
          <w:ilvl w:val="0"/>
          <w:numId w:val="1"/>
        </w:numPr>
        <w:spacing w:before="152" w:after="12357" w:line="247" w:lineRule="exact"/>
        <w:textAlignment w:val="baseline"/>
        <w:rPr>
          <w:rFonts w:ascii="Arial" w:eastAsia="Arial" w:hAnsi="Arial"/>
          <w:color w:val="000000"/>
          <w:spacing w:val="-2"/>
        </w:rPr>
      </w:pPr>
      <w:r>
        <w:rPr>
          <w:rFonts w:ascii="Arial" w:eastAsia="Arial" w:hAnsi="Arial"/>
          <w:color w:val="000000"/>
          <w:spacing w:val="-2"/>
        </w:rPr>
        <w:t xml:space="preserve">Contract Data – Part two (Data provided by the </w:t>
      </w:r>
      <w:r>
        <w:rPr>
          <w:rFonts w:ascii="Arial" w:eastAsia="Arial" w:hAnsi="Arial"/>
          <w:i/>
          <w:color w:val="000000"/>
          <w:spacing w:val="-2"/>
        </w:rPr>
        <w:t>Consultant)</w:t>
      </w:r>
    </w:p>
    <w:p w14:paraId="2A4D630C" w14:textId="77777777" w:rsidR="00E7103E" w:rsidRDefault="00E7103E">
      <w:pPr>
        <w:spacing w:before="152" w:after="12357" w:line="247" w:lineRule="exact"/>
        <w:sectPr w:rsidR="00E7103E">
          <w:type w:val="continuous"/>
          <w:pgSz w:w="11909" w:h="16838"/>
          <w:pgMar w:top="1440" w:right="3629" w:bottom="562" w:left="2160" w:header="720" w:footer="720" w:gutter="0"/>
          <w:cols w:space="720"/>
        </w:sectPr>
      </w:pPr>
    </w:p>
    <w:p w14:paraId="2A4D630D" w14:textId="77777777" w:rsidR="00E7103E" w:rsidRDefault="00EF195A">
      <w:pPr>
        <w:spacing w:before="2" w:line="244" w:lineRule="exact"/>
        <w:jc w:val="center"/>
        <w:textAlignment w:val="baseline"/>
        <w:rPr>
          <w:rFonts w:ascii="Arial" w:eastAsia="Arial" w:hAnsi="Arial"/>
          <w:color w:val="000000"/>
        </w:rPr>
      </w:pPr>
      <w:r>
        <w:rPr>
          <w:rFonts w:ascii="Arial" w:eastAsia="Arial" w:hAnsi="Arial"/>
          <w:color w:val="000000"/>
        </w:rPr>
        <w:t>2</w:t>
      </w:r>
    </w:p>
    <w:p w14:paraId="2A4D630E" w14:textId="77777777" w:rsidR="00E7103E" w:rsidRDefault="00E7103E">
      <w:pPr>
        <w:sectPr w:rsidR="00E7103E">
          <w:type w:val="continuous"/>
          <w:pgSz w:w="11909" w:h="16838"/>
          <w:pgMar w:top="1440" w:right="5687" w:bottom="562" w:left="6062" w:header="720" w:footer="720" w:gutter="0"/>
          <w:cols w:space="720"/>
        </w:sectPr>
      </w:pPr>
    </w:p>
    <w:p w14:paraId="2A4D630F" w14:textId="6FD9426F" w:rsidR="00E7103E" w:rsidRDefault="00EF195A">
      <w:pPr>
        <w:spacing w:before="20" w:after="1265" w:line="247" w:lineRule="exact"/>
        <w:jc w:val="center"/>
        <w:textAlignment w:val="baseline"/>
        <w:rPr>
          <w:rFonts w:ascii="Arial" w:eastAsia="Arial" w:hAnsi="Arial"/>
          <w:b/>
          <w:color w:val="000000"/>
          <w:spacing w:val="-4"/>
        </w:rPr>
      </w:pPr>
      <w:r>
        <w:rPr>
          <w:rFonts w:ascii="Arial" w:eastAsia="Arial" w:hAnsi="Arial"/>
          <w:b/>
          <w:color w:val="000000"/>
          <w:spacing w:val="-4"/>
        </w:rPr>
        <w:lastRenderedPageBreak/>
        <w:t xml:space="preserve">Date </w:t>
      </w:r>
      <w:r w:rsidR="00AB3B6A">
        <w:rPr>
          <w:rFonts w:ascii="Arial" w:eastAsia="Arial" w:hAnsi="Arial"/>
          <w:b/>
          <w:color w:val="000000"/>
          <w:spacing w:val="-4"/>
        </w:rPr>
        <w:t>22</w:t>
      </w:r>
      <w:r w:rsidR="00AB3B6A" w:rsidRPr="00AB3B6A">
        <w:rPr>
          <w:rFonts w:ascii="Arial" w:eastAsia="Arial" w:hAnsi="Arial"/>
          <w:b/>
          <w:color w:val="000000"/>
          <w:spacing w:val="-4"/>
          <w:vertAlign w:val="superscript"/>
        </w:rPr>
        <w:t>nd</w:t>
      </w:r>
      <w:r w:rsidR="00AB3B6A">
        <w:rPr>
          <w:rFonts w:ascii="Arial" w:eastAsia="Arial" w:hAnsi="Arial"/>
          <w:b/>
          <w:color w:val="000000"/>
          <w:spacing w:val="-4"/>
        </w:rPr>
        <w:t xml:space="preserve"> February 2024</w:t>
      </w:r>
    </w:p>
    <w:p w14:paraId="2A4D6310" w14:textId="77777777" w:rsidR="00E7103E" w:rsidRDefault="00E7103E">
      <w:pPr>
        <w:spacing w:before="20" w:after="1265" w:line="247" w:lineRule="exact"/>
        <w:sectPr w:rsidR="00E7103E">
          <w:pgSz w:w="11909" w:h="16838"/>
          <w:pgMar w:top="1420" w:right="2700" w:bottom="562" w:left="3089" w:header="720" w:footer="720" w:gutter="0"/>
          <w:cols w:space="720"/>
        </w:sectPr>
      </w:pPr>
    </w:p>
    <w:p w14:paraId="2A4D6311" w14:textId="77777777" w:rsidR="00E7103E" w:rsidRDefault="00EF195A">
      <w:pPr>
        <w:spacing w:before="2" w:line="247" w:lineRule="exact"/>
        <w:jc w:val="center"/>
        <w:textAlignment w:val="baseline"/>
        <w:rPr>
          <w:rFonts w:ascii="Arial" w:eastAsia="Arial" w:hAnsi="Arial"/>
          <w:b/>
          <w:color w:val="000000"/>
        </w:rPr>
      </w:pPr>
      <w:r>
        <w:rPr>
          <w:rFonts w:ascii="Arial" w:eastAsia="Arial" w:hAnsi="Arial"/>
          <w:b/>
          <w:color w:val="000000"/>
        </w:rPr>
        <w:t>FORM OF AGREEMENT</w:t>
      </w:r>
    </w:p>
    <w:p w14:paraId="2A4D6312" w14:textId="77777777" w:rsidR="00E7103E" w:rsidRDefault="00EF195A">
      <w:pPr>
        <w:spacing w:before="240" w:line="254" w:lineRule="exact"/>
        <w:ind w:left="1800" w:hanging="1800"/>
        <w:textAlignment w:val="baseline"/>
        <w:rPr>
          <w:rFonts w:ascii="Arial" w:eastAsia="Arial" w:hAnsi="Arial"/>
          <w:b/>
          <w:color w:val="000000"/>
        </w:rPr>
      </w:pPr>
      <w:r>
        <w:rPr>
          <w:rFonts w:ascii="Arial" w:eastAsia="Arial" w:hAnsi="Arial"/>
          <w:b/>
          <w:color w:val="000000"/>
        </w:rPr>
        <w:t xml:space="preserve">Incorporating the NEC4 Professional Services Contract June 2017 incorporating amendments January 2019 and </w:t>
      </w:r>
      <w:r>
        <w:rPr>
          <w:rFonts w:ascii="Arial" w:eastAsia="Arial" w:hAnsi="Arial"/>
          <w:b/>
          <w:color w:val="000000"/>
        </w:rPr>
        <w:t>October 2020</w:t>
      </w:r>
    </w:p>
    <w:p w14:paraId="2A4D6313" w14:textId="77777777" w:rsidR="00E7103E" w:rsidRDefault="00EF195A">
      <w:pPr>
        <w:spacing w:before="514" w:line="492" w:lineRule="exact"/>
        <w:jc w:val="center"/>
        <w:textAlignment w:val="baseline"/>
        <w:rPr>
          <w:rFonts w:ascii="Arial" w:eastAsia="Arial" w:hAnsi="Arial"/>
          <w:b/>
          <w:color w:val="000000"/>
        </w:rPr>
      </w:pPr>
      <w:r>
        <w:rPr>
          <w:rFonts w:ascii="Arial" w:eastAsia="Arial" w:hAnsi="Arial"/>
          <w:b/>
          <w:color w:val="000000"/>
        </w:rPr>
        <w:t xml:space="preserve">Between </w:t>
      </w:r>
      <w:r>
        <w:rPr>
          <w:rFonts w:ascii="Arial" w:eastAsia="Arial" w:hAnsi="Arial"/>
          <w:b/>
          <w:color w:val="000000"/>
        </w:rPr>
        <w:br/>
        <w:t xml:space="preserve">Defence Infrastructure Organisation, Ministry of Defence </w:t>
      </w:r>
      <w:r>
        <w:rPr>
          <w:rFonts w:ascii="Arial" w:eastAsia="Arial" w:hAnsi="Arial"/>
          <w:b/>
          <w:color w:val="000000"/>
        </w:rPr>
        <w:br/>
        <w:t xml:space="preserve">And </w:t>
      </w:r>
      <w:r>
        <w:rPr>
          <w:rFonts w:ascii="Arial" w:eastAsia="Arial" w:hAnsi="Arial"/>
          <w:b/>
          <w:color w:val="000000"/>
        </w:rPr>
        <w:br/>
        <w:t xml:space="preserve">Arcadis Consulting (UK) Ltd </w:t>
      </w:r>
      <w:r>
        <w:rPr>
          <w:rFonts w:ascii="Arial" w:eastAsia="Arial" w:hAnsi="Arial"/>
          <w:b/>
          <w:color w:val="000000"/>
        </w:rPr>
        <w:br/>
        <w:t xml:space="preserve">For the provision of </w:t>
      </w:r>
      <w:r>
        <w:rPr>
          <w:rFonts w:ascii="Arial" w:eastAsia="Arial" w:hAnsi="Arial"/>
          <w:b/>
          <w:color w:val="000000"/>
        </w:rPr>
        <w:br/>
        <w:t>Land Quality Assessments 2024-2028</w:t>
      </w:r>
    </w:p>
    <w:p w14:paraId="2A4D6314" w14:textId="77777777" w:rsidR="00E7103E" w:rsidRDefault="00EF195A">
      <w:pPr>
        <w:spacing w:before="1479" w:after="5724" w:line="494" w:lineRule="exact"/>
        <w:jc w:val="center"/>
        <w:textAlignment w:val="baseline"/>
        <w:rPr>
          <w:rFonts w:ascii="Arial" w:eastAsia="Arial" w:hAnsi="Arial"/>
          <w:b/>
          <w:color w:val="000000"/>
        </w:rPr>
      </w:pPr>
      <w:r>
        <w:rPr>
          <w:rFonts w:ascii="Arial" w:eastAsia="Arial" w:hAnsi="Arial"/>
          <w:b/>
          <w:color w:val="000000"/>
        </w:rPr>
        <w:t xml:space="preserve">CCS reference: CPS1-28020-2023 </w:t>
      </w:r>
      <w:r>
        <w:rPr>
          <w:rFonts w:ascii="Arial" w:eastAsia="Arial" w:hAnsi="Arial"/>
          <w:b/>
          <w:color w:val="000000"/>
        </w:rPr>
        <w:br/>
        <w:t>DIO reference: 708765455</w:t>
      </w:r>
    </w:p>
    <w:p w14:paraId="2A4D6315" w14:textId="77777777" w:rsidR="00E7103E" w:rsidRDefault="00E7103E">
      <w:pPr>
        <w:spacing w:before="1479" w:after="5724" w:line="494" w:lineRule="exact"/>
        <w:sectPr w:rsidR="00E7103E">
          <w:type w:val="continuous"/>
          <w:pgSz w:w="11909" w:h="16838"/>
          <w:pgMar w:top="1420" w:right="1576" w:bottom="562" w:left="1973" w:header="720" w:footer="720" w:gutter="0"/>
          <w:cols w:space="720"/>
        </w:sectPr>
      </w:pPr>
    </w:p>
    <w:p w14:paraId="2A4D6316" w14:textId="77777777" w:rsidR="00E7103E" w:rsidRDefault="00EF195A">
      <w:pPr>
        <w:spacing w:before="2" w:line="244" w:lineRule="exact"/>
        <w:jc w:val="center"/>
        <w:textAlignment w:val="baseline"/>
        <w:rPr>
          <w:rFonts w:ascii="Arial" w:eastAsia="Arial" w:hAnsi="Arial"/>
          <w:color w:val="000000"/>
        </w:rPr>
      </w:pPr>
      <w:r>
        <w:rPr>
          <w:rFonts w:ascii="Arial" w:eastAsia="Arial" w:hAnsi="Arial"/>
          <w:color w:val="000000"/>
        </w:rPr>
        <w:t>3</w:t>
      </w:r>
    </w:p>
    <w:p w14:paraId="2A4D6317" w14:textId="77777777" w:rsidR="00E7103E" w:rsidRDefault="00E7103E">
      <w:pPr>
        <w:sectPr w:rsidR="00E7103E">
          <w:type w:val="continuous"/>
          <w:pgSz w:w="11909" w:h="16838"/>
          <w:pgMar w:top="1420" w:right="5682" w:bottom="562" w:left="6067" w:header="720" w:footer="720" w:gutter="0"/>
          <w:cols w:space="720"/>
        </w:sectPr>
      </w:pPr>
    </w:p>
    <w:p w14:paraId="2A4D6318" w14:textId="61DD31D8" w:rsidR="00E7103E" w:rsidRDefault="00EF195A">
      <w:pPr>
        <w:spacing w:line="337" w:lineRule="exact"/>
        <w:ind w:right="72"/>
        <w:textAlignment w:val="baseline"/>
        <w:rPr>
          <w:rFonts w:ascii="Arial" w:eastAsia="Arial" w:hAnsi="Arial"/>
          <w:b/>
          <w:color w:val="000000"/>
        </w:rPr>
      </w:pPr>
      <w:r>
        <w:rPr>
          <w:rFonts w:ascii="Arial" w:eastAsia="Arial" w:hAnsi="Arial"/>
          <w:b/>
          <w:color w:val="000000"/>
        </w:rPr>
        <w:lastRenderedPageBreak/>
        <w:t xml:space="preserve">THIS AGREEMENT is made the </w:t>
      </w:r>
      <w:proofErr w:type="gramStart"/>
      <w:r w:rsidR="00CE7EFF">
        <w:rPr>
          <w:rFonts w:ascii="Arial" w:eastAsia="Arial" w:hAnsi="Arial"/>
          <w:b/>
          <w:color w:val="000000"/>
        </w:rPr>
        <w:t>22</w:t>
      </w:r>
      <w:r w:rsidR="00CE7EFF" w:rsidRPr="00CE7EFF">
        <w:rPr>
          <w:rFonts w:ascii="Arial" w:eastAsia="Arial" w:hAnsi="Arial"/>
          <w:b/>
          <w:color w:val="000000"/>
          <w:vertAlign w:val="superscript"/>
        </w:rPr>
        <w:t>nd</w:t>
      </w:r>
      <w:proofErr w:type="gramEnd"/>
      <w:r w:rsidR="00CE7EFF">
        <w:rPr>
          <w:rFonts w:ascii="Arial" w:eastAsia="Arial" w:hAnsi="Arial"/>
          <w:b/>
          <w:color w:val="000000"/>
        </w:rPr>
        <w:t xml:space="preserve"> February </w:t>
      </w:r>
      <w:r w:rsidR="00AB3B6A">
        <w:rPr>
          <w:rFonts w:ascii="Arial" w:eastAsia="Arial" w:hAnsi="Arial"/>
          <w:b/>
          <w:color w:val="000000"/>
        </w:rPr>
        <w:t>2024</w:t>
      </w:r>
      <w:r>
        <w:rPr>
          <w:rFonts w:ascii="Arial" w:eastAsia="Arial" w:hAnsi="Arial"/>
          <w:b/>
          <w:color w:val="000000"/>
        </w:rPr>
        <w:t xml:space="preserve"> </w:t>
      </w:r>
      <w:r>
        <w:rPr>
          <w:rFonts w:ascii="Arial" w:eastAsia="Arial" w:hAnsi="Arial"/>
          <w:b/>
          <w:color w:val="000000"/>
        </w:rPr>
        <w:br/>
        <w:t>PARTIES:</w:t>
      </w:r>
    </w:p>
    <w:p w14:paraId="2A4D6319" w14:textId="77777777" w:rsidR="00E7103E" w:rsidRDefault="00EF195A">
      <w:pPr>
        <w:numPr>
          <w:ilvl w:val="0"/>
          <w:numId w:val="2"/>
        </w:numPr>
        <w:spacing w:before="124" w:line="279" w:lineRule="exact"/>
        <w:ind w:left="864" w:right="792" w:hanging="864"/>
        <w:textAlignment w:val="baseline"/>
        <w:rPr>
          <w:rFonts w:ascii="Arial" w:eastAsia="Arial" w:hAnsi="Arial"/>
          <w:b/>
          <w:color w:val="000000"/>
        </w:rPr>
      </w:pPr>
      <w:r>
        <w:rPr>
          <w:rFonts w:ascii="Arial" w:eastAsia="Arial" w:hAnsi="Arial"/>
          <w:b/>
          <w:color w:val="000000"/>
        </w:rPr>
        <w:t xml:space="preserve">DEFENCE INFRASTRUCTURE ORGANISATION, MINISTRY OF DEFENCE </w:t>
      </w:r>
      <w:r>
        <w:rPr>
          <w:rFonts w:ascii="Arial" w:eastAsia="Arial" w:hAnsi="Arial"/>
          <w:color w:val="000000"/>
        </w:rPr>
        <w:t>acting as part of the Crown (the "</w:t>
      </w:r>
      <w:r>
        <w:rPr>
          <w:rFonts w:ascii="Arial" w:eastAsia="Arial" w:hAnsi="Arial"/>
          <w:b/>
          <w:i/>
          <w:color w:val="000000"/>
        </w:rPr>
        <w:t>Client</w:t>
      </w:r>
      <w:r>
        <w:rPr>
          <w:rFonts w:ascii="Arial" w:eastAsia="Arial" w:hAnsi="Arial"/>
          <w:color w:val="000000"/>
        </w:rPr>
        <w:t>"); and</w:t>
      </w:r>
    </w:p>
    <w:p w14:paraId="2A4D631A" w14:textId="77777777" w:rsidR="00E7103E" w:rsidRDefault="00EF195A">
      <w:pPr>
        <w:numPr>
          <w:ilvl w:val="0"/>
          <w:numId w:val="2"/>
        </w:numPr>
        <w:spacing w:before="143" w:line="252" w:lineRule="exact"/>
        <w:ind w:left="864" w:right="72" w:hanging="864"/>
        <w:textAlignment w:val="baseline"/>
        <w:rPr>
          <w:rFonts w:ascii="Arial" w:eastAsia="Arial" w:hAnsi="Arial"/>
          <w:b/>
          <w:color w:val="000000"/>
        </w:rPr>
      </w:pPr>
      <w:r>
        <w:rPr>
          <w:rFonts w:ascii="Arial" w:eastAsia="Arial" w:hAnsi="Arial"/>
          <w:b/>
          <w:color w:val="000000"/>
        </w:rPr>
        <w:t xml:space="preserve">Arcadis Consulting (UK) Ltd, which is a company </w:t>
      </w:r>
      <w:r>
        <w:rPr>
          <w:rFonts w:ascii="Arial" w:eastAsia="Arial" w:hAnsi="Arial"/>
          <w:color w:val="000000"/>
        </w:rPr>
        <w:t>incorporated in and in accordance with the laws of England and Wales (Company No. 02212959 whose registered office address is at 80 Fenchurch Street, London, United Kingdom, EC3M 4BY (the "</w:t>
      </w:r>
      <w:r>
        <w:rPr>
          <w:rFonts w:ascii="Arial" w:eastAsia="Arial" w:hAnsi="Arial"/>
          <w:b/>
          <w:color w:val="000000"/>
        </w:rPr>
        <w:t>Consultant</w:t>
      </w:r>
      <w:r>
        <w:rPr>
          <w:rFonts w:ascii="Arial" w:eastAsia="Arial" w:hAnsi="Arial"/>
          <w:color w:val="000000"/>
        </w:rPr>
        <w:t>").</w:t>
      </w:r>
    </w:p>
    <w:p w14:paraId="2A4D631B" w14:textId="77777777" w:rsidR="00E7103E" w:rsidRDefault="00EF195A">
      <w:pPr>
        <w:spacing w:before="407" w:line="246" w:lineRule="exact"/>
        <w:ind w:right="72"/>
        <w:textAlignment w:val="baseline"/>
        <w:rPr>
          <w:rFonts w:ascii="Arial" w:eastAsia="Arial" w:hAnsi="Arial"/>
          <w:b/>
          <w:color w:val="000000"/>
          <w:spacing w:val="-3"/>
        </w:rPr>
      </w:pPr>
      <w:r>
        <w:rPr>
          <w:rFonts w:ascii="Arial" w:eastAsia="Arial" w:hAnsi="Arial"/>
          <w:b/>
          <w:color w:val="000000"/>
          <w:spacing w:val="-3"/>
        </w:rPr>
        <w:t>BACKG</w:t>
      </w:r>
      <w:r>
        <w:rPr>
          <w:rFonts w:ascii="Arial" w:eastAsia="Arial" w:hAnsi="Arial"/>
          <w:b/>
          <w:color w:val="000000"/>
          <w:spacing w:val="-3"/>
        </w:rPr>
        <w:t>ROUND</w:t>
      </w:r>
    </w:p>
    <w:p w14:paraId="2A4D631C" w14:textId="77777777" w:rsidR="00E7103E" w:rsidRDefault="00EF195A">
      <w:pPr>
        <w:numPr>
          <w:ilvl w:val="0"/>
          <w:numId w:val="3"/>
        </w:numPr>
        <w:spacing w:before="149" w:line="252" w:lineRule="exact"/>
        <w:ind w:left="720" w:right="72" w:hanging="720"/>
        <w:jc w:val="both"/>
        <w:textAlignment w:val="baseline"/>
        <w:rPr>
          <w:rFonts w:ascii="Arial" w:eastAsia="Arial" w:hAnsi="Arial"/>
          <w:color w:val="000000"/>
        </w:rPr>
      </w:pPr>
      <w:r>
        <w:rPr>
          <w:rFonts w:ascii="Arial" w:eastAsia="Arial" w:hAnsi="Arial"/>
          <w:color w:val="000000"/>
        </w:rPr>
        <w:t>The Minister for the Cabinet Office (the "</w:t>
      </w:r>
      <w:r>
        <w:rPr>
          <w:rFonts w:ascii="Arial" w:eastAsia="Arial" w:hAnsi="Arial"/>
          <w:b/>
          <w:color w:val="000000"/>
        </w:rPr>
        <w:t>Cabinet Office</w:t>
      </w:r>
      <w:r>
        <w:rPr>
          <w:rFonts w:ascii="Arial" w:eastAsia="Arial" w:hAnsi="Arial"/>
          <w:color w:val="000000"/>
        </w:rPr>
        <w:t>") as represented by Crown Commercial Service, a trading fund of the Cabinet Office, without separate legal personality (the "</w:t>
      </w:r>
      <w:r>
        <w:rPr>
          <w:rFonts w:ascii="Arial" w:eastAsia="Arial" w:hAnsi="Arial"/>
          <w:b/>
          <w:color w:val="000000"/>
        </w:rPr>
        <w:t>Authority</w:t>
      </w:r>
      <w:r>
        <w:rPr>
          <w:rFonts w:ascii="Arial" w:eastAsia="Arial" w:hAnsi="Arial"/>
          <w:color w:val="000000"/>
        </w:rPr>
        <w:t>"), established a framework for construction professional s</w:t>
      </w:r>
      <w:r>
        <w:rPr>
          <w:rFonts w:ascii="Arial" w:eastAsia="Arial" w:hAnsi="Arial"/>
          <w:color w:val="000000"/>
        </w:rPr>
        <w:t>ervices for the benefit of public sector bodies.</w:t>
      </w:r>
    </w:p>
    <w:p w14:paraId="2A4D631D" w14:textId="77777777" w:rsidR="00E7103E" w:rsidRDefault="00EF195A">
      <w:pPr>
        <w:numPr>
          <w:ilvl w:val="0"/>
          <w:numId w:val="3"/>
        </w:numPr>
        <w:spacing w:before="241" w:line="253" w:lineRule="exact"/>
        <w:ind w:left="720" w:right="72" w:hanging="720"/>
        <w:jc w:val="both"/>
        <w:textAlignment w:val="baseline"/>
        <w:rPr>
          <w:rFonts w:ascii="Arial" w:eastAsia="Arial" w:hAnsi="Arial"/>
          <w:color w:val="000000"/>
        </w:rPr>
      </w:pPr>
      <w:r>
        <w:rPr>
          <w:rFonts w:ascii="Arial" w:eastAsia="Arial" w:hAnsi="Arial"/>
          <w:color w:val="000000"/>
        </w:rPr>
        <w:t xml:space="preserve">The </w:t>
      </w:r>
      <w:r>
        <w:rPr>
          <w:rFonts w:ascii="Arial" w:eastAsia="Arial" w:hAnsi="Arial"/>
          <w:i/>
          <w:color w:val="000000"/>
        </w:rPr>
        <w:t xml:space="preserve">Consultant </w:t>
      </w:r>
      <w:r>
        <w:rPr>
          <w:rFonts w:ascii="Arial" w:eastAsia="Arial" w:hAnsi="Arial"/>
          <w:color w:val="000000"/>
        </w:rPr>
        <w:t>was appointed to the framework and executed the framework agreement (with reference number RM6165) which is dated 1</w:t>
      </w:r>
      <w:r>
        <w:rPr>
          <w:rFonts w:ascii="Arial" w:eastAsia="Arial" w:hAnsi="Arial"/>
          <w:color w:val="000000"/>
          <w:vertAlign w:val="superscript"/>
        </w:rPr>
        <w:t>st</w:t>
      </w:r>
      <w:r>
        <w:rPr>
          <w:rFonts w:ascii="Arial" w:eastAsia="Arial" w:hAnsi="Arial"/>
          <w:color w:val="000000"/>
        </w:rPr>
        <w:t xml:space="preserve"> October 2021 (the “</w:t>
      </w:r>
      <w:r>
        <w:rPr>
          <w:rFonts w:ascii="Arial" w:eastAsia="Arial" w:hAnsi="Arial"/>
          <w:b/>
          <w:color w:val="000000"/>
        </w:rPr>
        <w:t>Framework Agreement</w:t>
      </w:r>
      <w:r>
        <w:rPr>
          <w:rFonts w:ascii="Arial" w:eastAsia="Arial" w:hAnsi="Arial"/>
          <w:color w:val="000000"/>
        </w:rPr>
        <w:t xml:space="preserve">”). In the Framework </w:t>
      </w:r>
      <w:r>
        <w:rPr>
          <w:rFonts w:ascii="Arial" w:eastAsia="Arial" w:hAnsi="Arial"/>
          <w:color w:val="000000"/>
        </w:rPr>
        <w:t>Agreement, the Consultant is identified as the “Supplier”.</w:t>
      </w:r>
    </w:p>
    <w:p w14:paraId="2A4D631E" w14:textId="77777777" w:rsidR="00E7103E" w:rsidRDefault="00EF195A">
      <w:pPr>
        <w:numPr>
          <w:ilvl w:val="0"/>
          <w:numId w:val="3"/>
        </w:numPr>
        <w:spacing w:before="232" w:line="254" w:lineRule="exact"/>
        <w:ind w:left="720" w:right="72" w:hanging="720"/>
        <w:jc w:val="both"/>
        <w:textAlignment w:val="baseline"/>
        <w:rPr>
          <w:rFonts w:ascii="Arial" w:eastAsia="Arial" w:hAnsi="Arial"/>
          <w:color w:val="000000"/>
        </w:rPr>
      </w:pPr>
      <w:r>
        <w:rPr>
          <w:rFonts w:ascii="Arial" w:eastAsia="Arial" w:hAnsi="Arial"/>
          <w:color w:val="000000"/>
        </w:rPr>
        <w:t xml:space="preserve">On the </w:t>
      </w:r>
      <w:proofErr w:type="gramStart"/>
      <w:r>
        <w:rPr>
          <w:rFonts w:ascii="Arial" w:eastAsia="Arial" w:hAnsi="Arial"/>
          <w:color w:val="000000"/>
        </w:rPr>
        <w:t>1</w:t>
      </w:r>
      <w:r>
        <w:rPr>
          <w:rFonts w:ascii="Arial" w:eastAsia="Arial" w:hAnsi="Arial"/>
          <w:color w:val="000000"/>
          <w:vertAlign w:val="superscript"/>
        </w:rPr>
        <w:t>st</w:t>
      </w:r>
      <w:proofErr w:type="gramEnd"/>
      <w:r>
        <w:rPr>
          <w:rFonts w:ascii="Arial" w:eastAsia="Arial" w:hAnsi="Arial"/>
          <w:color w:val="000000"/>
        </w:rPr>
        <w:t xml:space="preserve"> December 2023 the </w:t>
      </w:r>
      <w:r>
        <w:rPr>
          <w:rFonts w:ascii="Arial" w:eastAsia="Arial" w:hAnsi="Arial"/>
          <w:i/>
          <w:color w:val="000000"/>
        </w:rPr>
        <w:t>Client</w:t>
      </w:r>
      <w:r>
        <w:rPr>
          <w:rFonts w:ascii="Arial" w:eastAsia="Arial" w:hAnsi="Arial"/>
          <w:color w:val="000000"/>
        </w:rPr>
        <w:t xml:space="preserve">, acting as part of the Crown, and in the Framework Agreement is identified as a “Contracting Authority” invited the </w:t>
      </w:r>
      <w:r>
        <w:rPr>
          <w:rFonts w:ascii="Arial" w:eastAsia="Arial" w:hAnsi="Arial"/>
          <w:i/>
          <w:color w:val="000000"/>
        </w:rPr>
        <w:t xml:space="preserve">Consultant </w:t>
      </w:r>
      <w:r>
        <w:rPr>
          <w:rFonts w:ascii="Arial" w:eastAsia="Arial" w:hAnsi="Arial"/>
          <w:color w:val="000000"/>
        </w:rPr>
        <w:t>along with other framework supplie</w:t>
      </w:r>
      <w:r>
        <w:rPr>
          <w:rFonts w:ascii="Arial" w:eastAsia="Arial" w:hAnsi="Arial"/>
          <w:color w:val="000000"/>
        </w:rPr>
        <w:t xml:space="preserve">rs to tender for the </w:t>
      </w:r>
      <w:r>
        <w:rPr>
          <w:rFonts w:ascii="Arial" w:eastAsia="Arial" w:hAnsi="Arial"/>
          <w:i/>
          <w:color w:val="000000"/>
        </w:rPr>
        <w:t xml:space="preserve">Client’s </w:t>
      </w:r>
      <w:r>
        <w:rPr>
          <w:rFonts w:ascii="Arial" w:eastAsia="Arial" w:hAnsi="Arial"/>
          <w:color w:val="000000"/>
        </w:rPr>
        <w:t>construction professional team services requirements in accordance with the Call Off Procedure (as defined in the Framework Agreement).</w:t>
      </w:r>
    </w:p>
    <w:p w14:paraId="2A4D631F" w14:textId="77777777" w:rsidR="00E7103E" w:rsidRDefault="00EF195A">
      <w:pPr>
        <w:numPr>
          <w:ilvl w:val="0"/>
          <w:numId w:val="3"/>
        </w:numPr>
        <w:spacing w:before="246" w:line="254" w:lineRule="exact"/>
        <w:ind w:left="720" w:right="72" w:hanging="720"/>
        <w:jc w:val="both"/>
        <w:textAlignment w:val="baseline"/>
        <w:rPr>
          <w:rFonts w:ascii="Arial" w:eastAsia="Arial" w:hAnsi="Arial"/>
          <w:color w:val="000000"/>
        </w:rPr>
      </w:pPr>
      <w:r>
        <w:rPr>
          <w:rFonts w:ascii="Arial" w:eastAsia="Arial" w:hAnsi="Arial"/>
          <w:color w:val="000000"/>
        </w:rPr>
        <w:t xml:space="preserve">On the 5th of February 2024 the </w:t>
      </w:r>
      <w:r>
        <w:rPr>
          <w:rFonts w:ascii="Arial" w:eastAsia="Arial" w:hAnsi="Arial"/>
          <w:i/>
          <w:color w:val="000000"/>
        </w:rPr>
        <w:t xml:space="preserve">Consultant </w:t>
      </w:r>
      <w:r>
        <w:rPr>
          <w:rFonts w:ascii="Arial" w:eastAsia="Arial" w:hAnsi="Arial"/>
          <w:color w:val="000000"/>
        </w:rPr>
        <w:t>submitted a tender response and was subsequentl</w:t>
      </w:r>
      <w:r>
        <w:rPr>
          <w:rFonts w:ascii="Arial" w:eastAsia="Arial" w:hAnsi="Arial"/>
          <w:color w:val="000000"/>
        </w:rPr>
        <w:t xml:space="preserve">y selected by the </w:t>
      </w:r>
      <w:r>
        <w:rPr>
          <w:rFonts w:ascii="Arial" w:eastAsia="Arial" w:hAnsi="Arial"/>
          <w:i/>
          <w:color w:val="000000"/>
        </w:rPr>
        <w:t xml:space="preserve">Client </w:t>
      </w:r>
      <w:r>
        <w:rPr>
          <w:rFonts w:ascii="Arial" w:eastAsia="Arial" w:hAnsi="Arial"/>
          <w:color w:val="000000"/>
        </w:rPr>
        <w:t xml:space="preserve">to provide the </w:t>
      </w:r>
      <w:r>
        <w:rPr>
          <w:rFonts w:ascii="Arial" w:eastAsia="Arial" w:hAnsi="Arial"/>
          <w:i/>
          <w:color w:val="000000"/>
        </w:rPr>
        <w:t>service</w:t>
      </w:r>
      <w:r>
        <w:rPr>
          <w:rFonts w:ascii="Arial" w:eastAsia="Arial" w:hAnsi="Arial"/>
          <w:color w:val="000000"/>
        </w:rPr>
        <w:t>.</w:t>
      </w:r>
    </w:p>
    <w:p w14:paraId="2A4D6320" w14:textId="77777777" w:rsidR="00E7103E" w:rsidRDefault="00EF195A">
      <w:pPr>
        <w:numPr>
          <w:ilvl w:val="0"/>
          <w:numId w:val="3"/>
        </w:numPr>
        <w:spacing w:before="231" w:line="254" w:lineRule="exact"/>
        <w:ind w:left="720" w:right="72" w:hanging="720"/>
        <w:jc w:val="both"/>
        <w:textAlignment w:val="baseline"/>
        <w:rPr>
          <w:rFonts w:ascii="Arial" w:eastAsia="Arial" w:hAnsi="Arial"/>
          <w:color w:val="000000"/>
        </w:rPr>
      </w:pPr>
      <w:r>
        <w:rPr>
          <w:rFonts w:ascii="Arial" w:eastAsia="Arial" w:hAnsi="Arial"/>
          <w:color w:val="000000"/>
        </w:rPr>
        <w:t xml:space="preserve">The </w:t>
      </w:r>
      <w:r>
        <w:rPr>
          <w:rFonts w:ascii="Arial" w:eastAsia="Arial" w:hAnsi="Arial"/>
          <w:i/>
          <w:color w:val="000000"/>
        </w:rPr>
        <w:t xml:space="preserve">Consultant </w:t>
      </w:r>
      <w:r>
        <w:rPr>
          <w:rFonts w:ascii="Arial" w:eastAsia="Arial" w:hAnsi="Arial"/>
          <w:color w:val="000000"/>
        </w:rPr>
        <w:t>has agreed to Provide the Services in accordance with this agreement and the Framework Agreement.</w:t>
      </w:r>
    </w:p>
    <w:p w14:paraId="2A4D6321" w14:textId="77777777" w:rsidR="00E7103E" w:rsidRDefault="00EF195A">
      <w:pPr>
        <w:spacing w:before="248" w:line="246" w:lineRule="exact"/>
        <w:ind w:right="72"/>
        <w:textAlignment w:val="baseline"/>
        <w:rPr>
          <w:rFonts w:ascii="Arial" w:eastAsia="Arial" w:hAnsi="Arial"/>
          <w:b/>
          <w:color w:val="000000"/>
          <w:spacing w:val="-1"/>
        </w:rPr>
      </w:pPr>
      <w:r>
        <w:rPr>
          <w:rFonts w:ascii="Arial" w:eastAsia="Arial" w:hAnsi="Arial"/>
          <w:b/>
          <w:color w:val="000000"/>
          <w:spacing w:val="-1"/>
        </w:rPr>
        <w:t>IT IS AGREED AS FOLLOWS:</w:t>
      </w:r>
    </w:p>
    <w:p w14:paraId="2A4D6322" w14:textId="77777777" w:rsidR="00E7103E" w:rsidRDefault="00EF195A">
      <w:pPr>
        <w:numPr>
          <w:ilvl w:val="0"/>
          <w:numId w:val="4"/>
        </w:numPr>
        <w:spacing w:before="213" w:line="278" w:lineRule="exact"/>
        <w:ind w:left="720" w:right="72" w:hanging="720"/>
        <w:jc w:val="both"/>
        <w:textAlignment w:val="baseline"/>
        <w:rPr>
          <w:rFonts w:ascii="Arial" w:eastAsia="Arial" w:hAnsi="Arial"/>
          <w:color w:val="000000"/>
        </w:rPr>
      </w:pPr>
      <w:r>
        <w:rPr>
          <w:rFonts w:ascii="Arial" w:eastAsia="Arial" w:hAnsi="Arial"/>
          <w:color w:val="000000"/>
        </w:rPr>
        <w:t xml:space="preserve">The </w:t>
      </w:r>
      <w:r>
        <w:rPr>
          <w:rFonts w:ascii="Arial" w:eastAsia="Arial" w:hAnsi="Arial"/>
          <w:i/>
          <w:color w:val="000000"/>
        </w:rPr>
        <w:t xml:space="preserve">Client </w:t>
      </w:r>
      <w:r>
        <w:rPr>
          <w:rFonts w:ascii="Arial" w:eastAsia="Arial" w:hAnsi="Arial"/>
          <w:color w:val="000000"/>
        </w:rPr>
        <w:t xml:space="preserve">will pay the </w:t>
      </w:r>
      <w:r>
        <w:rPr>
          <w:rFonts w:ascii="Arial" w:eastAsia="Arial" w:hAnsi="Arial"/>
          <w:i/>
          <w:color w:val="000000"/>
        </w:rPr>
        <w:t xml:space="preserve">Consultant </w:t>
      </w:r>
      <w:r>
        <w:rPr>
          <w:rFonts w:ascii="Arial" w:eastAsia="Arial" w:hAnsi="Arial"/>
          <w:color w:val="000000"/>
        </w:rPr>
        <w:t xml:space="preserve">the amount due and carry out his duties in accordance with the </w:t>
      </w:r>
      <w:r>
        <w:rPr>
          <w:rFonts w:ascii="Arial" w:eastAsia="Arial" w:hAnsi="Arial"/>
          <w:i/>
          <w:color w:val="000000"/>
        </w:rPr>
        <w:t xml:space="preserve">conditions of contract </w:t>
      </w:r>
      <w:r>
        <w:rPr>
          <w:rFonts w:ascii="Arial" w:eastAsia="Arial" w:hAnsi="Arial"/>
          <w:color w:val="000000"/>
        </w:rPr>
        <w:t>identified in the Contract Data and the Contract Schedules.</w:t>
      </w:r>
    </w:p>
    <w:p w14:paraId="2A4D6323" w14:textId="77777777" w:rsidR="00E7103E" w:rsidRDefault="00EF195A">
      <w:pPr>
        <w:numPr>
          <w:ilvl w:val="0"/>
          <w:numId w:val="4"/>
        </w:numPr>
        <w:spacing w:before="244" w:line="279" w:lineRule="exact"/>
        <w:ind w:left="720" w:right="72" w:hanging="720"/>
        <w:jc w:val="both"/>
        <w:textAlignment w:val="baseline"/>
        <w:rPr>
          <w:rFonts w:ascii="Arial" w:eastAsia="Arial" w:hAnsi="Arial"/>
          <w:color w:val="000000"/>
        </w:rPr>
      </w:pPr>
      <w:r>
        <w:rPr>
          <w:rFonts w:ascii="Arial" w:eastAsia="Arial" w:hAnsi="Arial"/>
          <w:color w:val="000000"/>
        </w:rPr>
        <w:t xml:space="preserve">The </w:t>
      </w:r>
      <w:r>
        <w:rPr>
          <w:rFonts w:ascii="Arial" w:eastAsia="Arial" w:hAnsi="Arial"/>
          <w:i/>
          <w:color w:val="000000"/>
        </w:rPr>
        <w:t xml:space="preserve">Consultant </w:t>
      </w:r>
      <w:r>
        <w:rPr>
          <w:rFonts w:ascii="Arial" w:eastAsia="Arial" w:hAnsi="Arial"/>
          <w:color w:val="000000"/>
        </w:rPr>
        <w:t xml:space="preserve">will Provide the Service in accordance with the </w:t>
      </w:r>
      <w:r>
        <w:rPr>
          <w:rFonts w:ascii="Arial" w:eastAsia="Arial" w:hAnsi="Arial"/>
          <w:i/>
          <w:color w:val="000000"/>
        </w:rPr>
        <w:t xml:space="preserve">conditions of contract </w:t>
      </w:r>
      <w:r>
        <w:rPr>
          <w:rFonts w:ascii="Arial" w:eastAsia="Arial" w:hAnsi="Arial"/>
          <w:color w:val="000000"/>
        </w:rPr>
        <w:t>identified in the Contra</w:t>
      </w:r>
      <w:r>
        <w:rPr>
          <w:rFonts w:ascii="Arial" w:eastAsia="Arial" w:hAnsi="Arial"/>
          <w:color w:val="000000"/>
        </w:rPr>
        <w:t>ct Data and the Contract Schedules.</w:t>
      </w:r>
    </w:p>
    <w:p w14:paraId="2A4D6324" w14:textId="77777777" w:rsidR="00E7103E" w:rsidRDefault="00EF195A">
      <w:pPr>
        <w:numPr>
          <w:ilvl w:val="0"/>
          <w:numId w:val="4"/>
        </w:numPr>
        <w:spacing w:before="236" w:line="278" w:lineRule="exact"/>
        <w:ind w:left="720" w:right="72" w:hanging="720"/>
        <w:jc w:val="both"/>
        <w:textAlignment w:val="baseline"/>
        <w:rPr>
          <w:rFonts w:ascii="Arial" w:eastAsia="Arial" w:hAnsi="Arial"/>
          <w:color w:val="000000"/>
        </w:rPr>
      </w:pPr>
      <w:r>
        <w:rPr>
          <w:rFonts w:ascii="Arial" w:eastAsia="Arial" w:hAnsi="Arial"/>
          <w:color w:val="000000"/>
        </w:rPr>
        <w:t>This contract incorporates the conditions of contract in the form of the NEC4 Professional Services Contract June 2017 Edition incorporating amendments January 2019 and October 2020 and incorporating the following Option</w:t>
      </w:r>
      <w:r>
        <w:rPr>
          <w:rFonts w:ascii="Arial" w:eastAsia="Arial" w:hAnsi="Arial"/>
          <w:color w:val="000000"/>
        </w:rPr>
        <w:t>s:</w:t>
      </w:r>
    </w:p>
    <w:p w14:paraId="2A4D6325" w14:textId="77777777" w:rsidR="00E7103E" w:rsidRDefault="00EF195A">
      <w:pPr>
        <w:spacing w:before="152" w:line="246" w:lineRule="exact"/>
        <w:ind w:left="720" w:right="72"/>
        <w:textAlignment w:val="baseline"/>
        <w:rPr>
          <w:rFonts w:ascii="Arial" w:eastAsia="Arial" w:hAnsi="Arial"/>
          <w:color w:val="000000"/>
        </w:rPr>
      </w:pPr>
      <w:r>
        <w:rPr>
          <w:rFonts w:ascii="Arial" w:eastAsia="Arial" w:hAnsi="Arial"/>
          <w:color w:val="000000"/>
        </w:rPr>
        <w:t>W2; Options X2, X5, X18, X20, and Y(UK)3</w:t>
      </w:r>
    </w:p>
    <w:p w14:paraId="2A4D6326" w14:textId="77777777" w:rsidR="00E7103E" w:rsidRDefault="00EF195A">
      <w:pPr>
        <w:spacing w:before="122" w:line="278" w:lineRule="exact"/>
        <w:ind w:left="720" w:right="72"/>
        <w:jc w:val="both"/>
        <w:textAlignment w:val="baseline"/>
        <w:rPr>
          <w:rFonts w:ascii="Arial" w:eastAsia="Arial" w:hAnsi="Arial"/>
          <w:color w:val="000000"/>
        </w:rPr>
      </w:pPr>
      <w:r>
        <w:rPr>
          <w:rFonts w:ascii="Arial" w:eastAsia="Arial" w:hAnsi="Arial"/>
          <w:color w:val="000000"/>
        </w:rPr>
        <w:t xml:space="preserve">which together with the </w:t>
      </w:r>
      <w:r>
        <w:rPr>
          <w:rFonts w:ascii="Arial" w:eastAsia="Arial" w:hAnsi="Arial"/>
          <w:i/>
          <w:color w:val="000000"/>
        </w:rPr>
        <w:t xml:space="preserve">additional conditions of contract </w:t>
      </w:r>
      <w:r>
        <w:rPr>
          <w:rFonts w:ascii="Arial" w:eastAsia="Arial" w:hAnsi="Arial"/>
          <w:color w:val="000000"/>
        </w:rPr>
        <w:t xml:space="preserve">specified in Option Z, and the amendments specified in Option Z, form this contract together with the documents referred to in it. References in the NEC4 </w:t>
      </w:r>
      <w:r>
        <w:rPr>
          <w:rFonts w:ascii="Arial" w:eastAsia="Arial" w:hAnsi="Arial"/>
          <w:color w:val="000000"/>
        </w:rPr>
        <w:t>Professional Services Contract June 2017 Edition incorporating amendments January 2019 and October 2020 to "the contract" are references to this contract.</w:t>
      </w:r>
    </w:p>
    <w:p w14:paraId="2A4D6327" w14:textId="77777777" w:rsidR="00E7103E" w:rsidRDefault="00EF195A">
      <w:pPr>
        <w:spacing w:before="316" w:line="244" w:lineRule="exact"/>
        <w:ind w:right="72"/>
        <w:jc w:val="center"/>
        <w:textAlignment w:val="baseline"/>
        <w:rPr>
          <w:rFonts w:ascii="Arial" w:eastAsia="Arial" w:hAnsi="Arial"/>
          <w:color w:val="000000"/>
        </w:rPr>
      </w:pPr>
      <w:r>
        <w:rPr>
          <w:rFonts w:ascii="Arial" w:eastAsia="Arial" w:hAnsi="Arial"/>
          <w:color w:val="000000"/>
        </w:rPr>
        <w:t>4</w:t>
      </w:r>
    </w:p>
    <w:p w14:paraId="2A4D6328" w14:textId="77777777" w:rsidR="00E7103E" w:rsidRDefault="00E7103E">
      <w:pPr>
        <w:sectPr w:rsidR="00E7103E">
          <w:pgSz w:w="11909" w:h="16838"/>
          <w:pgMar w:top="1420" w:right="1404" w:bottom="562" w:left="1805" w:header="720" w:footer="720" w:gutter="0"/>
          <w:cols w:space="720"/>
        </w:sectPr>
      </w:pPr>
    </w:p>
    <w:p w14:paraId="2A4D6329" w14:textId="3A4C06B2" w:rsidR="00E7103E" w:rsidRDefault="00EF195A">
      <w:pPr>
        <w:numPr>
          <w:ilvl w:val="0"/>
          <w:numId w:val="4"/>
        </w:numPr>
        <w:tabs>
          <w:tab w:val="clear" w:pos="720"/>
          <w:tab w:val="left" w:pos="792"/>
        </w:tabs>
        <w:spacing w:line="272" w:lineRule="exact"/>
        <w:ind w:left="792" w:hanging="720"/>
        <w:jc w:val="both"/>
        <w:textAlignment w:val="baseline"/>
        <w:rPr>
          <w:rFonts w:ascii="Arial" w:eastAsia="Arial" w:hAnsi="Arial"/>
          <w:color w:val="000000"/>
        </w:rPr>
      </w:pPr>
      <w:r>
        <w:rPr>
          <w:rFonts w:ascii="Arial" w:eastAsia="Arial" w:hAnsi="Arial"/>
          <w:color w:val="000000"/>
        </w:rPr>
        <w:lastRenderedPageBreak/>
        <w:t xml:space="preserve">This contract and the Framework Agreement is the entire agreement between the parties in relation to the </w:t>
      </w:r>
      <w:r>
        <w:rPr>
          <w:rFonts w:ascii="Arial" w:eastAsia="Arial" w:hAnsi="Arial"/>
          <w:i/>
          <w:color w:val="000000"/>
        </w:rPr>
        <w:t xml:space="preserve">service </w:t>
      </w:r>
      <w:r>
        <w:rPr>
          <w:rFonts w:ascii="Arial" w:eastAsia="Arial" w:hAnsi="Arial"/>
          <w:color w:val="000000"/>
        </w:rPr>
        <w:t xml:space="preserve">and supersedes and extinguishes all prior arrangements, understandings, agreements, statements, </w:t>
      </w:r>
      <w:proofErr w:type="gramStart"/>
      <w:r>
        <w:rPr>
          <w:rFonts w:ascii="Arial" w:eastAsia="Arial" w:hAnsi="Arial"/>
          <w:color w:val="000000"/>
        </w:rPr>
        <w:t>representations</w:t>
      </w:r>
      <w:proofErr w:type="gramEnd"/>
      <w:r>
        <w:rPr>
          <w:rFonts w:ascii="Arial" w:eastAsia="Arial" w:hAnsi="Arial"/>
          <w:color w:val="000000"/>
        </w:rPr>
        <w:t xml:space="preserve"> or warranties (whether written </w:t>
      </w:r>
      <w:r>
        <w:rPr>
          <w:rFonts w:ascii="Arial" w:eastAsia="Arial" w:hAnsi="Arial"/>
          <w:color w:val="000000"/>
        </w:rPr>
        <w:t>or oral) relating thereto.</w:t>
      </w:r>
    </w:p>
    <w:p w14:paraId="2A4D632A" w14:textId="77777777" w:rsidR="00E7103E" w:rsidRDefault="00EF195A">
      <w:pPr>
        <w:numPr>
          <w:ilvl w:val="0"/>
          <w:numId w:val="4"/>
        </w:numPr>
        <w:tabs>
          <w:tab w:val="clear" w:pos="720"/>
          <w:tab w:val="left" w:pos="792"/>
        </w:tabs>
        <w:spacing w:before="241" w:line="278" w:lineRule="exact"/>
        <w:ind w:left="792" w:hanging="720"/>
        <w:jc w:val="both"/>
        <w:textAlignment w:val="baseline"/>
        <w:rPr>
          <w:rFonts w:ascii="Arial" w:eastAsia="Arial" w:hAnsi="Arial"/>
          <w:color w:val="000000"/>
        </w:rPr>
      </w:pPr>
      <w:r>
        <w:rPr>
          <w:rFonts w:ascii="Arial" w:eastAsia="Arial" w:hAnsi="Arial"/>
          <w:color w:val="000000"/>
        </w:rPr>
        <w:t xml:space="preserve">Neither party has been given, nor </w:t>
      </w:r>
      <w:proofErr w:type="gramStart"/>
      <w:r>
        <w:rPr>
          <w:rFonts w:ascii="Arial" w:eastAsia="Arial" w:hAnsi="Arial"/>
          <w:color w:val="000000"/>
        </w:rPr>
        <w:t>entered into</w:t>
      </w:r>
      <w:proofErr w:type="gramEnd"/>
      <w:r>
        <w:rPr>
          <w:rFonts w:ascii="Arial" w:eastAsia="Arial" w:hAnsi="Arial"/>
          <w:color w:val="000000"/>
        </w:rPr>
        <w:t xml:space="preserve"> this contract in reliance on any arrangements, understandings, agreements, statements, representations or warranties other than those expressly set out in this agreement.</w:t>
      </w:r>
    </w:p>
    <w:p w14:paraId="2A4D632B" w14:textId="77777777" w:rsidR="00E7103E" w:rsidRDefault="00EF195A">
      <w:pPr>
        <w:numPr>
          <w:ilvl w:val="0"/>
          <w:numId w:val="4"/>
        </w:numPr>
        <w:tabs>
          <w:tab w:val="clear" w:pos="720"/>
          <w:tab w:val="left" w:pos="792"/>
        </w:tabs>
        <w:spacing w:before="239" w:line="279" w:lineRule="exact"/>
        <w:ind w:left="792" w:hanging="720"/>
        <w:jc w:val="both"/>
        <w:textAlignment w:val="baseline"/>
        <w:rPr>
          <w:rFonts w:ascii="Arial" w:eastAsia="Arial" w:hAnsi="Arial"/>
          <w:color w:val="000000"/>
        </w:rPr>
      </w:pPr>
      <w:r>
        <w:rPr>
          <w:rFonts w:ascii="Arial" w:eastAsia="Arial" w:hAnsi="Arial"/>
          <w:color w:val="000000"/>
        </w:rPr>
        <w:t xml:space="preserve">Nothing in </w:t>
      </w:r>
      <w:r>
        <w:rPr>
          <w:rFonts w:ascii="Arial" w:eastAsia="Arial" w:hAnsi="Arial"/>
          <w:color w:val="000000"/>
        </w:rPr>
        <w:t>clauses 4 or 5 shall exclude liability in respect of misrepresentations made fraudulently.</w:t>
      </w:r>
    </w:p>
    <w:p w14:paraId="2A4D632C" w14:textId="77777777" w:rsidR="00E7103E" w:rsidRDefault="00EF195A">
      <w:pPr>
        <w:spacing w:before="1683" w:line="251" w:lineRule="exact"/>
        <w:ind w:left="72"/>
        <w:textAlignment w:val="baseline"/>
        <w:rPr>
          <w:rFonts w:ascii="Arial" w:eastAsia="Arial" w:hAnsi="Arial"/>
          <w:b/>
          <w:color w:val="000000"/>
          <w:spacing w:val="-1"/>
        </w:rPr>
      </w:pPr>
      <w:r>
        <w:rPr>
          <w:rFonts w:ascii="Arial" w:eastAsia="Arial" w:hAnsi="Arial"/>
          <w:b/>
          <w:color w:val="000000"/>
          <w:spacing w:val="-1"/>
        </w:rPr>
        <w:t xml:space="preserve">Executed under </w:t>
      </w:r>
      <w:proofErr w:type="gramStart"/>
      <w:r>
        <w:rPr>
          <w:rFonts w:ascii="Arial" w:eastAsia="Arial" w:hAnsi="Arial"/>
          <w:b/>
          <w:color w:val="000000"/>
          <w:spacing w:val="-1"/>
        </w:rPr>
        <w:t>hand</w:t>
      </w:r>
      <w:proofErr w:type="gramEnd"/>
    </w:p>
    <w:p w14:paraId="2A4D632D" w14:textId="3643DDD5" w:rsidR="00E7103E" w:rsidRDefault="00EF195A">
      <w:pPr>
        <w:spacing w:before="541" w:after="536" w:line="246" w:lineRule="exact"/>
        <w:ind w:left="72"/>
        <w:textAlignment w:val="baseline"/>
        <w:rPr>
          <w:rFonts w:ascii="Arial" w:eastAsia="Arial" w:hAnsi="Arial"/>
          <w:color w:val="000000"/>
        </w:rPr>
      </w:pPr>
      <w:r>
        <w:rPr>
          <w:rFonts w:ascii="Arial" w:eastAsia="Arial" w:hAnsi="Arial"/>
          <w:color w:val="000000"/>
        </w:rPr>
        <w:t xml:space="preserve">Signed by </w:t>
      </w:r>
      <w:r w:rsidR="00DA3459">
        <w:rPr>
          <w:rFonts w:ascii="Arial" w:eastAsia="Arial" w:hAnsi="Arial"/>
          <w:color w:val="000000"/>
        </w:rPr>
        <w:t>[redacted]</w:t>
      </w:r>
      <w:r>
        <w:rPr>
          <w:rFonts w:ascii="Arial" w:eastAsia="Arial" w:hAnsi="Arial"/>
          <w:color w:val="000000"/>
        </w:rPr>
        <w:t xml:space="preserve"> for and on behalf of Arcadis Consulting (UK) Ltd</w:t>
      </w:r>
    </w:p>
    <w:p w14:paraId="2A4D632E" w14:textId="64A2006E" w:rsidR="00E7103E" w:rsidRDefault="00E7103E">
      <w:pPr>
        <w:spacing w:after="862"/>
        <w:ind w:left="77" w:right="6781"/>
        <w:textAlignment w:val="baseline"/>
      </w:pPr>
    </w:p>
    <w:p w14:paraId="2A4D632F" w14:textId="77777777" w:rsidR="00E7103E" w:rsidRDefault="00EF195A">
      <w:pPr>
        <w:spacing w:before="2" w:line="246" w:lineRule="exact"/>
        <w:textAlignment w:val="baseline"/>
        <w:rPr>
          <w:rFonts w:ascii="Arial" w:eastAsia="Arial" w:hAnsi="Arial"/>
          <w:color w:val="000000"/>
        </w:rPr>
      </w:pPr>
      <w:proofErr w:type="spellStart"/>
      <w:r>
        <w:rPr>
          <w:rFonts w:ascii="Arial" w:eastAsia="Arial" w:hAnsi="Arial"/>
          <w:color w:val="000000"/>
        </w:rPr>
        <w:t>Authorised</w:t>
      </w:r>
      <w:proofErr w:type="spellEnd"/>
      <w:r>
        <w:rPr>
          <w:rFonts w:ascii="Arial" w:eastAsia="Arial" w:hAnsi="Arial"/>
          <w:color w:val="000000"/>
        </w:rPr>
        <w:t xml:space="preserve"> Signatory</w:t>
      </w:r>
    </w:p>
    <w:p w14:paraId="4DF31522" w14:textId="62642810" w:rsidR="00C30415" w:rsidRDefault="00EF195A" w:rsidP="00DE7319">
      <w:pPr>
        <w:spacing w:before="550" w:line="246" w:lineRule="exact"/>
        <w:textAlignment w:val="baseline"/>
        <w:rPr>
          <w:rFonts w:ascii="Arial" w:eastAsia="Arial" w:hAnsi="Arial"/>
          <w:color w:val="000000"/>
        </w:rPr>
      </w:pPr>
      <w:r>
        <w:rPr>
          <w:rFonts w:ascii="Arial" w:eastAsia="Arial" w:hAnsi="Arial"/>
          <w:color w:val="000000"/>
          <w:spacing w:val="-1"/>
        </w:rPr>
        <w:t xml:space="preserve">Signed by </w:t>
      </w:r>
      <w:r w:rsidR="00DA3459">
        <w:rPr>
          <w:rFonts w:ascii="Arial" w:eastAsia="Arial" w:hAnsi="Arial"/>
          <w:color w:val="000000"/>
        </w:rPr>
        <w:t>[redacted]</w:t>
      </w:r>
      <w:r>
        <w:rPr>
          <w:rFonts w:ascii="Arial" w:eastAsia="Arial" w:hAnsi="Arial"/>
          <w:color w:val="000000"/>
          <w:spacing w:val="-1"/>
        </w:rPr>
        <w:t>,</w:t>
      </w:r>
      <w:r w:rsidR="00DE7319">
        <w:rPr>
          <w:rFonts w:ascii="Arial" w:eastAsia="Arial" w:hAnsi="Arial"/>
          <w:color w:val="000000"/>
          <w:spacing w:val="-1"/>
        </w:rPr>
        <w:t xml:space="preserve"> </w:t>
      </w:r>
      <w:r>
        <w:rPr>
          <w:rFonts w:ascii="Arial" w:eastAsia="Arial" w:hAnsi="Arial"/>
          <w:color w:val="000000"/>
        </w:rPr>
        <w:t xml:space="preserve">for and on behalf of </w:t>
      </w:r>
      <w:r>
        <w:rPr>
          <w:rFonts w:ascii="Arial" w:eastAsia="Arial" w:hAnsi="Arial"/>
          <w:color w:val="000000"/>
        </w:rPr>
        <w:t>the Defence Infrastructure Organisation, Ministry of Defence</w:t>
      </w:r>
    </w:p>
    <w:p w14:paraId="51F828CE" w14:textId="3761CF4C" w:rsidR="00DE7319" w:rsidRDefault="00DE7319">
      <w:pPr>
        <w:spacing w:before="153" w:line="244" w:lineRule="exact"/>
        <w:textAlignment w:val="baseline"/>
        <w:rPr>
          <w:rFonts w:ascii="Arial" w:eastAsia="Arial" w:hAnsi="Arial"/>
          <w:color w:val="000000"/>
        </w:rPr>
      </w:pPr>
    </w:p>
    <w:p w14:paraId="3E42CB86" w14:textId="3320935A" w:rsidR="00DE7319" w:rsidRDefault="00DE7319">
      <w:pPr>
        <w:spacing w:before="153" w:line="244" w:lineRule="exact"/>
        <w:textAlignment w:val="baseline"/>
        <w:rPr>
          <w:rFonts w:ascii="Arial" w:eastAsia="Arial" w:hAnsi="Arial"/>
          <w:color w:val="000000"/>
        </w:rPr>
      </w:pPr>
    </w:p>
    <w:p w14:paraId="2EB85258" w14:textId="77777777" w:rsidR="00DE7319" w:rsidRDefault="00DE7319">
      <w:pPr>
        <w:spacing w:before="153" w:line="244" w:lineRule="exact"/>
        <w:textAlignment w:val="baseline"/>
        <w:rPr>
          <w:rFonts w:ascii="Arial" w:eastAsia="Arial" w:hAnsi="Arial"/>
          <w:color w:val="000000"/>
        </w:rPr>
      </w:pPr>
    </w:p>
    <w:p w14:paraId="2A4D6332" w14:textId="77777777" w:rsidR="00E7103E" w:rsidRDefault="00EF195A">
      <w:pPr>
        <w:spacing w:before="2" w:line="246" w:lineRule="exact"/>
        <w:textAlignment w:val="baseline"/>
        <w:rPr>
          <w:rFonts w:ascii="Arial" w:eastAsia="Arial" w:hAnsi="Arial"/>
          <w:color w:val="000000"/>
        </w:rPr>
      </w:pPr>
      <w:r>
        <w:rPr>
          <w:rFonts w:ascii="Arial" w:eastAsia="Arial" w:hAnsi="Arial"/>
          <w:color w:val="000000"/>
        </w:rPr>
        <w:t>Senior Commercial Officer,</w:t>
      </w:r>
    </w:p>
    <w:p w14:paraId="2A4D6333" w14:textId="77777777" w:rsidR="00E7103E" w:rsidRDefault="00EF195A">
      <w:pPr>
        <w:spacing w:before="152" w:line="246" w:lineRule="exact"/>
        <w:textAlignment w:val="baseline"/>
        <w:rPr>
          <w:rFonts w:ascii="Arial" w:eastAsia="Arial" w:hAnsi="Arial"/>
          <w:color w:val="000000"/>
        </w:rPr>
      </w:pPr>
      <w:r>
        <w:pict w14:anchorId="2A4D63D2">
          <v:shapetype id="_x0000_t202" coordsize="21600,21600" o:spt="202" path="m,l,21600r21600,l21600,xe">
            <v:stroke joinstyle="miter"/>
            <v:path gradientshapeok="t" o:connecttype="rect"/>
          </v:shapetype>
          <v:shape id="_x0000_s1060" type="#_x0000_t202" style="position:absolute;margin-left:300.5pt;margin-top:781.1pt;width:13.4pt;height:12.4pt;z-index:-251665408;mso-wrap-distance-left:0;mso-wrap-distance-right:0;mso-position-horizontal-relative:page;mso-position-vertical-relative:page" filled="f" stroked="f">
            <v:textbox inset="0,0,0,0">
              <w:txbxContent>
                <w:p w14:paraId="2A4D63F7" w14:textId="77777777" w:rsidR="00E7103E" w:rsidRDefault="00EF195A">
                  <w:pPr>
                    <w:spacing w:before="2" w:line="244" w:lineRule="exact"/>
                    <w:jc w:val="center"/>
                    <w:textAlignment w:val="baseline"/>
                    <w:rPr>
                      <w:rFonts w:ascii="Arial" w:eastAsia="Arial" w:hAnsi="Arial"/>
                      <w:color w:val="000000"/>
                    </w:rPr>
                  </w:pPr>
                  <w:r>
                    <w:rPr>
                      <w:rFonts w:ascii="Arial" w:eastAsia="Arial" w:hAnsi="Arial"/>
                      <w:color w:val="000000"/>
                    </w:rPr>
                    <w:t>5</w:t>
                  </w:r>
                </w:p>
              </w:txbxContent>
            </v:textbox>
            <w10:wrap type="square" anchorx="page" anchory="page"/>
          </v:shape>
        </w:pict>
      </w:r>
      <w:r>
        <w:rPr>
          <w:rFonts w:ascii="Arial" w:eastAsia="Arial" w:hAnsi="Arial"/>
          <w:color w:val="000000"/>
        </w:rPr>
        <w:t>Defence Infrastructure Organisation</w:t>
      </w:r>
    </w:p>
    <w:p w14:paraId="2A4D6334" w14:textId="77777777" w:rsidR="00E7103E" w:rsidRDefault="00E7103E">
      <w:pPr>
        <w:sectPr w:rsidR="00E7103E">
          <w:pgSz w:w="11909" w:h="16838"/>
          <w:pgMar w:top="1440" w:right="1451" w:bottom="820" w:left="1718" w:header="720" w:footer="720" w:gutter="0"/>
          <w:cols w:space="720"/>
        </w:sectPr>
      </w:pPr>
    </w:p>
    <w:p w14:paraId="2A4D6335" w14:textId="77777777" w:rsidR="00E7103E" w:rsidRDefault="00EF195A">
      <w:pPr>
        <w:spacing w:before="9" w:line="504" w:lineRule="exact"/>
        <w:textAlignment w:val="baseline"/>
        <w:rPr>
          <w:rFonts w:ascii="Arial" w:eastAsia="Arial" w:hAnsi="Arial"/>
          <w:b/>
          <w:color w:val="000000"/>
          <w:w w:val="95"/>
          <w:sz w:val="44"/>
        </w:rPr>
      </w:pPr>
      <w:r>
        <w:rPr>
          <w:rFonts w:ascii="Arial" w:eastAsia="Arial" w:hAnsi="Arial"/>
          <w:b/>
          <w:color w:val="000000"/>
          <w:w w:val="95"/>
          <w:sz w:val="44"/>
        </w:rPr>
        <w:lastRenderedPageBreak/>
        <w:t xml:space="preserve">Professional Services Contract </w:t>
      </w:r>
      <w:r>
        <w:rPr>
          <w:rFonts w:ascii="Arial" w:eastAsia="Arial" w:hAnsi="Arial"/>
          <w:b/>
          <w:color w:val="000000"/>
          <w:w w:val="95"/>
          <w:sz w:val="44"/>
        </w:rPr>
        <w:br/>
      </w:r>
      <w:proofErr w:type="spellStart"/>
      <w:r>
        <w:rPr>
          <w:rFonts w:ascii="Arial" w:eastAsia="Arial" w:hAnsi="Arial"/>
          <w:b/>
          <w:color w:val="000000"/>
          <w:w w:val="95"/>
          <w:sz w:val="44"/>
        </w:rPr>
        <w:t>Contract</w:t>
      </w:r>
      <w:proofErr w:type="spellEnd"/>
      <w:r>
        <w:rPr>
          <w:rFonts w:ascii="Arial" w:eastAsia="Arial" w:hAnsi="Arial"/>
          <w:b/>
          <w:color w:val="000000"/>
          <w:w w:val="95"/>
          <w:sz w:val="44"/>
        </w:rPr>
        <w:t xml:space="preserve"> Data</w:t>
      </w:r>
    </w:p>
    <w:p w14:paraId="2A4D6336" w14:textId="77777777" w:rsidR="00E7103E" w:rsidRDefault="00EF195A">
      <w:pPr>
        <w:spacing w:before="626" w:after="195" w:line="319" w:lineRule="exact"/>
        <w:textAlignment w:val="baseline"/>
        <w:rPr>
          <w:rFonts w:ascii="Arial" w:eastAsia="Arial" w:hAnsi="Arial"/>
          <w:b/>
          <w:color w:val="000000"/>
          <w:sz w:val="28"/>
        </w:rPr>
      </w:pPr>
      <w:r>
        <w:rPr>
          <w:rFonts w:ascii="Arial" w:eastAsia="Arial" w:hAnsi="Arial"/>
          <w:b/>
          <w:color w:val="000000"/>
          <w:sz w:val="28"/>
        </w:rPr>
        <w:t xml:space="preserve">Part one – Data provided by the </w:t>
      </w:r>
      <w:proofErr w:type="gramStart"/>
      <w:r>
        <w:rPr>
          <w:rFonts w:ascii="Arial" w:eastAsia="Arial" w:hAnsi="Arial"/>
          <w:b/>
          <w:i/>
          <w:color w:val="000000"/>
          <w:sz w:val="28"/>
        </w:rPr>
        <w:t>Client</w:t>
      </w:r>
      <w:proofErr w:type="gramEnd"/>
    </w:p>
    <w:p w14:paraId="2A4D6337" w14:textId="77777777" w:rsidR="00E7103E" w:rsidRDefault="00EF195A">
      <w:pPr>
        <w:spacing w:line="278" w:lineRule="exact"/>
        <w:ind w:left="2088" w:hanging="1152"/>
        <w:jc w:val="both"/>
        <w:textAlignment w:val="baseline"/>
        <w:rPr>
          <w:rFonts w:ascii="Arial" w:eastAsia="Arial" w:hAnsi="Arial"/>
          <w:b/>
          <w:color w:val="000000"/>
          <w:spacing w:val="-1"/>
        </w:rPr>
      </w:pPr>
      <w:r>
        <w:rPr>
          <w:rFonts w:ascii="Arial" w:eastAsia="Arial" w:hAnsi="Arial"/>
          <w:b/>
          <w:color w:val="000000"/>
          <w:spacing w:val="-1"/>
        </w:rPr>
        <w:t xml:space="preserve">1 General </w:t>
      </w:r>
      <w:r>
        <w:rPr>
          <w:rFonts w:ascii="Arial" w:eastAsia="Arial" w:hAnsi="Arial"/>
          <w:color w:val="000000"/>
          <w:spacing w:val="-1"/>
        </w:rPr>
        <w:t xml:space="preserve">The </w:t>
      </w:r>
      <w:r>
        <w:rPr>
          <w:rFonts w:ascii="Arial" w:eastAsia="Arial" w:hAnsi="Arial"/>
          <w:i/>
          <w:color w:val="000000"/>
          <w:spacing w:val="-1"/>
        </w:rPr>
        <w:t xml:space="preserve">conditions of contract </w:t>
      </w:r>
      <w:r>
        <w:rPr>
          <w:rFonts w:ascii="Arial" w:eastAsia="Arial" w:hAnsi="Arial"/>
          <w:color w:val="000000"/>
          <w:spacing w:val="-1"/>
        </w:rPr>
        <w:t>are the core clauses and the clauses for the following main option, the option for resolving and avoiding disputes and the and secondary Options of the NEC4 Professional Services Contract June 2017 incorporating amendments January 20</w:t>
      </w:r>
      <w:r>
        <w:rPr>
          <w:rFonts w:ascii="Arial" w:eastAsia="Arial" w:hAnsi="Arial"/>
          <w:color w:val="000000"/>
          <w:spacing w:val="-1"/>
        </w:rPr>
        <w:t>19 and October 2020.</w:t>
      </w:r>
    </w:p>
    <w:p w14:paraId="2A4D6338" w14:textId="77777777" w:rsidR="00E7103E" w:rsidRDefault="00EF195A">
      <w:pPr>
        <w:spacing w:before="153" w:line="245" w:lineRule="exact"/>
        <w:ind w:left="2088"/>
        <w:textAlignment w:val="baseline"/>
        <w:rPr>
          <w:rFonts w:ascii="Arial" w:eastAsia="Arial" w:hAnsi="Arial"/>
          <w:color w:val="000000"/>
          <w:spacing w:val="-1"/>
        </w:rPr>
      </w:pPr>
      <w:r>
        <w:rPr>
          <w:rFonts w:ascii="Arial" w:eastAsia="Arial" w:hAnsi="Arial"/>
          <w:color w:val="000000"/>
          <w:spacing w:val="-1"/>
        </w:rPr>
        <w:t>Main Option A</w:t>
      </w:r>
    </w:p>
    <w:p w14:paraId="2A4D6339" w14:textId="77777777" w:rsidR="00E7103E" w:rsidRDefault="00EF195A">
      <w:pPr>
        <w:spacing w:before="3" w:line="398" w:lineRule="exact"/>
        <w:ind w:left="2088" w:right="1872"/>
        <w:textAlignment w:val="baseline"/>
        <w:rPr>
          <w:rFonts w:ascii="Arial" w:eastAsia="Arial" w:hAnsi="Arial"/>
          <w:color w:val="000000"/>
          <w:spacing w:val="-1"/>
        </w:rPr>
      </w:pPr>
      <w:r>
        <w:rPr>
          <w:rFonts w:ascii="Arial" w:eastAsia="Arial" w:hAnsi="Arial"/>
          <w:color w:val="000000"/>
          <w:spacing w:val="-1"/>
        </w:rPr>
        <w:t xml:space="preserve">Option for resolving and avoiding disputes W2 Secondary Options X2, X5, X18, X20, Y(UK)3 and Z. The </w:t>
      </w:r>
      <w:r>
        <w:rPr>
          <w:rFonts w:ascii="Arial" w:eastAsia="Arial" w:hAnsi="Arial"/>
          <w:i/>
          <w:color w:val="000000"/>
          <w:spacing w:val="-1"/>
        </w:rPr>
        <w:t xml:space="preserve">service </w:t>
      </w:r>
      <w:r>
        <w:rPr>
          <w:rFonts w:ascii="Arial" w:eastAsia="Arial" w:hAnsi="Arial"/>
          <w:color w:val="000000"/>
          <w:spacing w:val="-1"/>
        </w:rPr>
        <w:t>is Land Quality Assessments 2024-2028</w:t>
      </w:r>
    </w:p>
    <w:p w14:paraId="2A4D633A" w14:textId="77777777" w:rsidR="00E7103E" w:rsidRDefault="00EF195A">
      <w:pPr>
        <w:spacing w:before="248" w:line="247" w:lineRule="exact"/>
        <w:ind w:left="2088"/>
        <w:textAlignment w:val="baseline"/>
        <w:rPr>
          <w:rFonts w:ascii="Arial" w:eastAsia="Arial" w:hAnsi="Arial"/>
          <w:color w:val="000000"/>
        </w:rPr>
      </w:pPr>
      <w:r>
        <w:rPr>
          <w:rFonts w:ascii="Arial" w:eastAsia="Arial" w:hAnsi="Arial"/>
          <w:color w:val="000000"/>
        </w:rPr>
        <w:t xml:space="preserve">The </w:t>
      </w:r>
      <w:r>
        <w:rPr>
          <w:rFonts w:ascii="Arial" w:eastAsia="Arial" w:hAnsi="Arial"/>
          <w:i/>
          <w:color w:val="000000"/>
        </w:rPr>
        <w:t xml:space="preserve">Client </w:t>
      </w:r>
      <w:r>
        <w:rPr>
          <w:rFonts w:ascii="Arial" w:eastAsia="Arial" w:hAnsi="Arial"/>
          <w:color w:val="000000"/>
        </w:rPr>
        <w:t xml:space="preserve">is Defence Infrastructure Organisation, Ministry of </w:t>
      </w:r>
      <w:r>
        <w:rPr>
          <w:rFonts w:ascii="Arial" w:eastAsia="Arial" w:hAnsi="Arial"/>
          <w:color w:val="000000"/>
        </w:rPr>
        <w:t>Defence</w:t>
      </w:r>
    </w:p>
    <w:p w14:paraId="2A4D633B" w14:textId="77777777" w:rsidR="00E7103E" w:rsidRDefault="00EF195A">
      <w:pPr>
        <w:spacing w:before="151" w:line="247" w:lineRule="exact"/>
        <w:ind w:left="2088"/>
        <w:textAlignment w:val="baseline"/>
        <w:rPr>
          <w:rFonts w:ascii="Arial" w:eastAsia="Arial" w:hAnsi="Arial"/>
          <w:i/>
          <w:color w:val="000000"/>
        </w:rPr>
      </w:pPr>
      <w:r>
        <w:rPr>
          <w:rFonts w:ascii="Arial" w:eastAsia="Arial" w:hAnsi="Arial"/>
          <w:i/>
          <w:color w:val="000000"/>
        </w:rPr>
        <w:t>Address for communications</w:t>
      </w:r>
    </w:p>
    <w:p w14:paraId="2A4D633C" w14:textId="77777777" w:rsidR="00E7103E" w:rsidRDefault="00EF195A">
      <w:pPr>
        <w:spacing w:before="152" w:line="245" w:lineRule="exact"/>
        <w:jc w:val="center"/>
        <w:textAlignment w:val="baseline"/>
        <w:rPr>
          <w:rFonts w:ascii="Arial" w:eastAsia="Arial" w:hAnsi="Arial"/>
          <w:color w:val="000000"/>
        </w:rPr>
      </w:pPr>
      <w:r>
        <w:rPr>
          <w:rFonts w:ascii="Arial" w:eastAsia="Arial" w:hAnsi="Arial"/>
          <w:color w:val="000000"/>
        </w:rPr>
        <w:t>Defence Infrastructure Organisation Head Office,</w:t>
      </w:r>
    </w:p>
    <w:p w14:paraId="2A4D6341" w14:textId="4407ABE0" w:rsidR="00E7103E" w:rsidRDefault="00DA3459">
      <w:pPr>
        <w:spacing w:before="154" w:line="247" w:lineRule="exact"/>
        <w:ind w:left="2088"/>
        <w:textAlignment w:val="baseline"/>
        <w:rPr>
          <w:rFonts w:ascii="Arial" w:eastAsia="Arial" w:hAnsi="Arial"/>
          <w:i/>
          <w:color w:val="000000"/>
        </w:rPr>
      </w:pPr>
      <w:r>
        <w:rPr>
          <w:rFonts w:ascii="Arial" w:eastAsia="Arial" w:hAnsi="Arial"/>
          <w:color w:val="000000"/>
        </w:rPr>
        <w:t>[redacted]</w:t>
      </w:r>
      <w:r w:rsidR="00EF195A">
        <w:rPr>
          <w:rFonts w:ascii="Arial" w:eastAsia="Arial" w:hAnsi="Arial"/>
          <w:i/>
          <w:color w:val="000000"/>
        </w:rPr>
        <w:t xml:space="preserve">Address for electronic </w:t>
      </w:r>
      <w:proofErr w:type="gramStart"/>
      <w:r w:rsidR="00EF195A">
        <w:rPr>
          <w:rFonts w:ascii="Arial" w:eastAsia="Arial" w:hAnsi="Arial"/>
          <w:i/>
          <w:color w:val="000000"/>
        </w:rPr>
        <w:t>communications</w:t>
      </w:r>
      <w:proofErr w:type="gramEnd"/>
    </w:p>
    <w:p w14:paraId="2A4D6342" w14:textId="77777777" w:rsidR="00E7103E" w:rsidRDefault="00EF195A">
      <w:pPr>
        <w:spacing w:before="151" w:line="245" w:lineRule="exact"/>
        <w:jc w:val="center"/>
        <w:textAlignment w:val="baseline"/>
        <w:rPr>
          <w:rFonts w:ascii="Arial" w:eastAsia="Arial" w:hAnsi="Arial"/>
          <w:color w:val="000000"/>
        </w:rPr>
      </w:pPr>
      <w:r>
        <w:rPr>
          <w:rFonts w:ascii="Arial" w:eastAsia="Arial" w:hAnsi="Arial"/>
          <w:color w:val="000000"/>
        </w:rPr>
        <w:t>Pre-Contract award via DSP e-sourcing only</w:t>
      </w:r>
    </w:p>
    <w:p w14:paraId="2A4D6343" w14:textId="07F2A7D4" w:rsidR="00E7103E" w:rsidRDefault="00EF195A">
      <w:pPr>
        <w:spacing w:before="154" w:line="245" w:lineRule="exact"/>
        <w:jc w:val="center"/>
        <w:textAlignment w:val="baseline"/>
        <w:rPr>
          <w:rFonts w:ascii="Arial" w:eastAsia="Arial" w:hAnsi="Arial"/>
          <w:color w:val="000000"/>
        </w:rPr>
      </w:pPr>
      <w:r>
        <w:rPr>
          <w:rFonts w:ascii="Arial" w:eastAsia="Arial" w:hAnsi="Arial"/>
          <w:color w:val="000000"/>
        </w:rPr>
        <w:t xml:space="preserve">Post award </w:t>
      </w:r>
      <w:r w:rsidR="00DA3459">
        <w:rPr>
          <w:rFonts w:ascii="Arial" w:eastAsia="Arial" w:hAnsi="Arial"/>
          <w:color w:val="000000"/>
        </w:rPr>
        <w:t>[redacted]</w:t>
      </w:r>
      <w:r>
        <w:rPr>
          <w:rFonts w:ascii="Arial" w:eastAsia="Arial" w:hAnsi="Arial"/>
          <w:color w:val="000000"/>
        </w:rPr>
        <w:t xml:space="preserve"> </w:t>
      </w:r>
    </w:p>
    <w:p w14:paraId="2A4D6344" w14:textId="0EEA75D4" w:rsidR="00E7103E" w:rsidRDefault="00EF195A">
      <w:pPr>
        <w:spacing w:before="273" w:line="247" w:lineRule="exact"/>
        <w:ind w:left="2088"/>
        <w:textAlignment w:val="baseline"/>
        <w:rPr>
          <w:rFonts w:ascii="Arial" w:eastAsia="Arial" w:hAnsi="Arial"/>
          <w:color w:val="000000"/>
        </w:rPr>
      </w:pPr>
      <w:r>
        <w:rPr>
          <w:rFonts w:ascii="Arial" w:eastAsia="Arial" w:hAnsi="Arial"/>
          <w:color w:val="000000"/>
        </w:rPr>
        <w:t xml:space="preserve">The </w:t>
      </w:r>
      <w:r>
        <w:rPr>
          <w:rFonts w:ascii="Arial" w:eastAsia="Arial" w:hAnsi="Arial"/>
          <w:i/>
          <w:color w:val="000000"/>
        </w:rPr>
        <w:t xml:space="preserve">Service Manager </w:t>
      </w:r>
      <w:r>
        <w:rPr>
          <w:rFonts w:ascii="Arial" w:eastAsia="Arial" w:hAnsi="Arial"/>
          <w:color w:val="000000"/>
        </w:rPr>
        <w:t xml:space="preserve">is </w:t>
      </w:r>
      <w:r w:rsidR="00DA3459">
        <w:rPr>
          <w:rFonts w:ascii="Arial" w:eastAsia="Arial" w:hAnsi="Arial"/>
          <w:color w:val="000000"/>
        </w:rPr>
        <w:t>[redacted]</w:t>
      </w:r>
    </w:p>
    <w:p w14:paraId="2A4D6345" w14:textId="77777777" w:rsidR="00E7103E" w:rsidRDefault="00EF195A">
      <w:pPr>
        <w:spacing w:before="151" w:line="247" w:lineRule="exact"/>
        <w:ind w:left="2088"/>
        <w:textAlignment w:val="baseline"/>
        <w:rPr>
          <w:rFonts w:ascii="Arial" w:eastAsia="Arial" w:hAnsi="Arial"/>
          <w:i/>
          <w:color w:val="000000"/>
        </w:rPr>
      </w:pPr>
      <w:r>
        <w:rPr>
          <w:rFonts w:ascii="Arial" w:eastAsia="Arial" w:hAnsi="Arial"/>
          <w:i/>
          <w:color w:val="000000"/>
        </w:rPr>
        <w:t>Address for communications</w:t>
      </w:r>
    </w:p>
    <w:p w14:paraId="2A4D6346" w14:textId="77777777" w:rsidR="00E7103E" w:rsidRDefault="00EF195A">
      <w:pPr>
        <w:spacing w:before="152" w:line="247" w:lineRule="exact"/>
        <w:ind w:left="2376"/>
        <w:textAlignment w:val="baseline"/>
        <w:rPr>
          <w:rFonts w:ascii="Arial" w:eastAsia="Arial" w:hAnsi="Arial"/>
          <w:i/>
          <w:color w:val="000000"/>
          <w:spacing w:val="-1"/>
        </w:rPr>
      </w:pPr>
      <w:r>
        <w:rPr>
          <w:rFonts w:ascii="Arial" w:eastAsia="Arial" w:hAnsi="Arial"/>
          <w:i/>
          <w:color w:val="000000"/>
          <w:spacing w:val="-1"/>
        </w:rPr>
        <w:t>as above</w:t>
      </w:r>
    </w:p>
    <w:p w14:paraId="2A4D6347" w14:textId="77777777" w:rsidR="00E7103E" w:rsidRDefault="00EF195A">
      <w:pPr>
        <w:spacing w:before="151" w:line="247" w:lineRule="exact"/>
        <w:ind w:left="2088"/>
        <w:textAlignment w:val="baseline"/>
        <w:rPr>
          <w:rFonts w:ascii="Arial" w:eastAsia="Arial" w:hAnsi="Arial"/>
          <w:i/>
          <w:color w:val="000000"/>
        </w:rPr>
      </w:pPr>
      <w:r>
        <w:rPr>
          <w:rFonts w:ascii="Arial" w:eastAsia="Arial" w:hAnsi="Arial"/>
          <w:i/>
          <w:color w:val="000000"/>
        </w:rPr>
        <w:t>Address for electronic communications</w:t>
      </w:r>
    </w:p>
    <w:p w14:paraId="245A0036" w14:textId="77777777" w:rsidR="00DA3459" w:rsidRDefault="00DA3459">
      <w:pPr>
        <w:spacing w:before="240" w:after="811" w:line="278" w:lineRule="exact"/>
        <w:ind w:left="2088" w:right="648"/>
        <w:textAlignment w:val="baseline"/>
        <w:rPr>
          <w:rFonts w:ascii="Arial" w:eastAsia="Arial" w:hAnsi="Arial"/>
          <w:color w:val="000000"/>
        </w:rPr>
      </w:pPr>
      <w:r>
        <w:rPr>
          <w:rFonts w:ascii="Arial" w:eastAsia="Arial" w:hAnsi="Arial"/>
          <w:color w:val="000000"/>
        </w:rPr>
        <w:t>[redacted]</w:t>
      </w:r>
    </w:p>
    <w:p w14:paraId="2A4D6349" w14:textId="1E545552" w:rsidR="00E7103E" w:rsidRDefault="00EF195A">
      <w:pPr>
        <w:spacing w:before="240" w:after="811" w:line="278" w:lineRule="exact"/>
        <w:ind w:left="2088" w:right="648"/>
        <w:textAlignment w:val="baseline"/>
        <w:rPr>
          <w:rFonts w:ascii="Arial" w:eastAsia="Arial" w:hAnsi="Arial"/>
          <w:color w:val="000000"/>
        </w:rPr>
      </w:pPr>
      <w:r>
        <w:rPr>
          <w:rFonts w:ascii="Arial" w:eastAsia="Arial" w:hAnsi="Arial"/>
          <w:color w:val="000000"/>
        </w:rPr>
        <w:t>The Scope is in as per the Statement of Requirement and per the Framework Agreement.</w:t>
      </w:r>
    </w:p>
    <w:p w14:paraId="2A4D634A" w14:textId="77777777" w:rsidR="00E7103E" w:rsidRDefault="00E7103E">
      <w:pPr>
        <w:spacing w:before="240" w:after="811" w:line="278" w:lineRule="exact"/>
        <w:sectPr w:rsidR="00E7103E">
          <w:pgSz w:w="11909" w:h="16838"/>
          <w:pgMar w:top="2940" w:right="1022" w:bottom="562" w:left="1747" w:header="720" w:footer="720" w:gutter="0"/>
          <w:cols w:space="720"/>
        </w:sectPr>
      </w:pPr>
    </w:p>
    <w:p w14:paraId="2A4D634B" w14:textId="77777777" w:rsidR="00E7103E" w:rsidRDefault="00EF195A">
      <w:pPr>
        <w:spacing w:before="2" w:line="244" w:lineRule="exact"/>
        <w:jc w:val="center"/>
        <w:textAlignment w:val="baseline"/>
        <w:rPr>
          <w:rFonts w:ascii="Arial" w:eastAsia="Arial" w:hAnsi="Arial"/>
          <w:color w:val="000000"/>
        </w:rPr>
      </w:pPr>
      <w:r>
        <w:rPr>
          <w:rFonts w:ascii="Arial" w:eastAsia="Arial" w:hAnsi="Arial"/>
          <w:color w:val="000000"/>
        </w:rPr>
        <w:t>6</w:t>
      </w:r>
    </w:p>
    <w:p w14:paraId="2A4D634C" w14:textId="77777777" w:rsidR="00E7103E" w:rsidRDefault="00E7103E">
      <w:pPr>
        <w:sectPr w:rsidR="00E7103E">
          <w:type w:val="continuous"/>
          <w:pgSz w:w="11909" w:h="16838"/>
          <w:pgMar w:top="2940" w:right="1395" w:bottom="562" w:left="1774" w:header="720" w:footer="720" w:gutter="0"/>
          <w:cols w:space="720"/>
        </w:sectPr>
      </w:pPr>
    </w:p>
    <w:p w14:paraId="2A4D634D" w14:textId="77777777" w:rsidR="00E7103E" w:rsidRDefault="00EF195A">
      <w:pPr>
        <w:spacing w:before="9" w:line="247" w:lineRule="exact"/>
        <w:textAlignment w:val="baseline"/>
        <w:rPr>
          <w:rFonts w:ascii="Arial" w:eastAsia="Arial" w:hAnsi="Arial"/>
          <w:color w:val="000000"/>
          <w:spacing w:val="-1"/>
        </w:rPr>
      </w:pPr>
      <w:r>
        <w:rPr>
          <w:rFonts w:ascii="Arial" w:eastAsia="Arial" w:hAnsi="Arial"/>
          <w:color w:val="000000"/>
          <w:spacing w:val="-1"/>
        </w:rPr>
        <w:lastRenderedPageBreak/>
        <w:t xml:space="preserve">The </w:t>
      </w:r>
      <w:r>
        <w:rPr>
          <w:rFonts w:ascii="Arial" w:eastAsia="Arial" w:hAnsi="Arial"/>
          <w:i/>
          <w:color w:val="000000"/>
          <w:spacing w:val="-1"/>
        </w:rPr>
        <w:t xml:space="preserve">language of the contract </w:t>
      </w:r>
      <w:r>
        <w:rPr>
          <w:rFonts w:ascii="Arial" w:eastAsia="Arial" w:hAnsi="Arial"/>
          <w:color w:val="000000"/>
          <w:spacing w:val="-1"/>
        </w:rPr>
        <w:t>is English.</w:t>
      </w:r>
    </w:p>
    <w:p w14:paraId="2A4D634E" w14:textId="77777777" w:rsidR="00E7103E" w:rsidRDefault="00EF195A">
      <w:pPr>
        <w:spacing w:before="121" w:line="278" w:lineRule="exact"/>
        <w:jc w:val="both"/>
        <w:textAlignment w:val="baseline"/>
        <w:rPr>
          <w:rFonts w:ascii="Arial" w:eastAsia="Arial" w:hAnsi="Arial"/>
          <w:i/>
          <w:color w:val="000000"/>
        </w:rPr>
      </w:pPr>
      <w:r>
        <w:rPr>
          <w:rFonts w:ascii="Arial" w:eastAsia="Arial" w:hAnsi="Arial"/>
          <w:i/>
          <w:color w:val="000000"/>
        </w:rPr>
        <w:t xml:space="preserve">The law of the contract </w:t>
      </w:r>
      <w:r>
        <w:rPr>
          <w:rFonts w:ascii="Arial" w:eastAsia="Arial" w:hAnsi="Arial"/>
          <w:color w:val="000000"/>
        </w:rPr>
        <w:t xml:space="preserve">is the law of England and Wales, and the Courts of the country selected above, shall have exclusive jurisdiction </w:t>
      </w:r>
      <w:proofErr w:type="gramStart"/>
      <w:r>
        <w:rPr>
          <w:rFonts w:ascii="Arial" w:eastAsia="Arial" w:hAnsi="Arial"/>
          <w:color w:val="000000"/>
        </w:rPr>
        <w:t>with regard to</w:t>
      </w:r>
      <w:proofErr w:type="gramEnd"/>
      <w:r>
        <w:rPr>
          <w:rFonts w:ascii="Arial" w:eastAsia="Arial" w:hAnsi="Arial"/>
          <w:color w:val="000000"/>
        </w:rPr>
        <w:t xml:space="preserve"> any dispute in connection with this Agreement and the Parties irrev</w:t>
      </w:r>
      <w:r>
        <w:rPr>
          <w:rFonts w:ascii="Arial" w:eastAsia="Arial" w:hAnsi="Arial"/>
          <w:color w:val="000000"/>
        </w:rPr>
        <w:t>ocably agree to submit to the jurisdiction of those courts.</w:t>
      </w:r>
    </w:p>
    <w:p w14:paraId="2A4D634F" w14:textId="77777777" w:rsidR="00E7103E" w:rsidRDefault="00EF195A">
      <w:pPr>
        <w:spacing w:before="152" w:line="247" w:lineRule="exact"/>
        <w:textAlignment w:val="baseline"/>
        <w:rPr>
          <w:rFonts w:ascii="Arial" w:eastAsia="Arial" w:hAnsi="Arial"/>
          <w:color w:val="000000"/>
        </w:rPr>
      </w:pPr>
      <w:r>
        <w:rPr>
          <w:rFonts w:ascii="Arial" w:eastAsia="Arial" w:hAnsi="Arial"/>
          <w:color w:val="000000"/>
        </w:rPr>
        <w:t xml:space="preserve">The </w:t>
      </w:r>
      <w:r>
        <w:rPr>
          <w:rFonts w:ascii="Arial" w:eastAsia="Arial" w:hAnsi="Arial"/>
          <w:i/>
          <w:color w:val="000000"/>
        </w:rPr>
        <w:t xml:space="preserve">period for reply </w:t>
      </w:r>
      <w:r>
        <w:rPr>
          <w:rFonts w:ascii="Arial" w:eastAsia="Arial" w:hAnsi="Arial"/>
          <w:color w:val="000000"/>
        </w:rPr>
        <w:t xml:space="preserve">for tender submission is 6.5 </w:t>
      </w:r>
      <w:proofErr w:type="gramStart"/>
      <w:r>
        <w:rPr>
          <w:rFonts w:ascii="Arial" w:eastAsia="Arial" w:hAnsi="Arial"/>
          <w:color w:val="000000"/>
        </w:rPr>
        <w:t>weeks</w:t>
      </w:r>
      <w:proofErr w:type="gramEnd"/>
    </w:p>
    <w:p w14:paraId="2A4D6350" w14:textId="77777777" w:rsidR="00E7103E" w:rsidRDefault="00EF195A">
      <w:pPr>
        <w:spacing w:before="120" w:after="268" w:line="278" w:lineRule="exact"/>
        <w:ind w:right="720"/>
        <w:textAlignment w:val="baseline"/>
        <w:rPr>
          <w:rFonts w:ascii="Arial" w:eastAsia="Arial" w:hAnsi="Arial"/>
          <w:color w:val="000000"/>
        </w:rPr>
      </w:pPr>
      <w:r>
        <w:rPr>
          <w:rFonts w:ascii="Arial" w:eastAsia="Arial" w:hAnsi="Arial"/>
          <w:color w:val="000000"/>
        </w:rPr>
        <w:t xml:space="preserve">The </w:t>
      </w:r>
      <w:r>
        <w:rPr>
          <w:rFonts w:ascii="Arial" w:eastAsia="Arial" w:hAnsi="Arial"/>
          <w:i/>
          <w:color w:val="000000"/>
        </w:rPr>
        <w:t xml:space="preserve">period for retention </w:t>
      </w:r>
      <w:r>
        <w:rPr>
          <w:rFonts w:ascii="Arial" w:eastAsia="Arial" w:hAnsi="Arial"/>
          <w:color w:val="000000"/>
        </w:rPr>
        <w:t>is 6 years following Completion or earlier termination.</w:t>
      </w:r>
    </w:p>
    <w:p w14:paraId="2A4D6351" w14:textId="77777777" w:rsidR="00E7103E" w:rsidRDefault="00E7103E">
      <w:pPr>
        <w:spacing w:before="120" w:after="268" w:line="278" w:lineRule="exact"/>
        <w:sectPr w:rsidR="00E7103E">
          <w:pgSz w:w="11909" w:h="16838"/>
          <w:pgMar w:top="1560" w:right="1030" w:bottom="562" w:left="3859" w:header="720" w:footer="720" w:gutter="0"/>
          <w:cols w:space="720"/>
        </w:sectPr>
      </w:pPr>
    </w:p>
    <w:p w14:paraId="2A4D6352" w14:textId="77777777" w:rsidR="00E7103E" w:rsidRDefault="00EF195A">
      <w:pPr>
        <w:spacing w:before="2" w:line="247" w:lineRule="exact"/>
        <w:jc w:val="right"/>
        <w:textAlignment w:val="baseline"/>
        <w:rPr>
          <w:rFonts w:ascii="Arial" w:eastAsia="Arial" w:hAnsi="Arial"/>
          <w:b/>
          <w:color w:val="000000"/>
          <w:spacing w:val="-5"/>
        </w:rPr>
      </w:pPr>
      <w:r>
        <w:rPr>
          <w:rFonts w:ascii="Arial" w:eastAsia="Arial" w:hAnsi="Arial"/>
          <w:b/>
          <w:color w:val="000000"/>
          <w:spacing w:val="-5"/>
        </w:rPr>
        <w:t>2 The</w:t>
      </w:r>
    </w:p>
    <w:p w14:paraId="2A4D6353" w14:textId="77777777" w:rsidR="00E7103E" w:rsidRDefault="00EF195A">
      <w:pPr>
        <w:spacing w:before="4" w:after="237" w:line="250" w:lineRule="exact"/>
        <w:jc w:val="right"/>
        <w:textAlignment w:val="baseline"/>
        <w:rPr>
          <w:rFonts w:ascii="Arial" w:eastAsia="Arial" w:hAnsi="Arial"/>
          <w:b/>
          <w:i/>
          <w:color w:val="000000"/>
          <w:spacing w:val="-5"/>
        </w:rPr>
      </w:pPr>
      <w:r>
        <w:rPr>
          <w:rFonts w:ascii="Arial" w:eastAsia="Arial" w:hAnsi="Arial"/>
          <w:b/>
          <w:i/>
          <w:color w:val="000000"/>
          <w:spacing w:val="-5"/>
        </w:rPr>
        <w:t xml:space="preserve">Consultant’s </w:t>
      </w:r>
      <w:r>
        <w:rPr>
          <w:rFonts w:ascii="Arial" w:eastAsia="Arial" w:hAnsi="Arial"/>
          <w:b/>
          <w:color w:val="000000"/>
          <w:spacing w:val="-5"/>
        </w:rPr>
        <w:t xml:space="preserve">main </w:t>
      </w:r>
      <w:r>
        <w:rPr>
          <w:rFonts w:ascii="Arial" w:eastAsia="Arial" w:hAnsi="Arial"/>
          <w:b/>
          <w:color w:val="000000"/>
          <w:spacing w:val="-5"/>
        </w:rPr>
        <w:t>responsibilities</w:t>
      </w:r>
    </w:p>
    <w:p w14:paraId="2A4D6354" w14:textId="77777777" w:rsidR="00E7103E" w:rsidRDefault="00E7103E">
      <w:pPr>
        <w:spacing w:before="4" w:after="237" w:line="250" w:lineRule="exact"/>
        <w:sectPr w:rsidR="00E7103E">
          <w:type w:val="continuous"/>
          <w:pgSz w:w="11909" w:h="16838"/>
          <w:pgMar w:top="1560" w:right="8264" w:bottom="562" w:left="1805" w:header="720" w:footer="720" w:gutter="0"/>
          <w:cols w:space="720"/>
        </w:sectPr>
      </w:pPr>
    </w:p>
    <w:p w14:paraId="2A4D6355" w14:textId="77777777" w:rsidR="00E7103E" w:rsidRDefault="00EF195A">
      <w:pPr>
        <w:spacing w:line="265" w:lineRule="exact"/>
        <w:ind w:right="72"/>
        <w:jc w:val="both"/>
        <w:textAlignment w:val="baseline"/>
        <w:rPr>
          <w:rFonts w:ascii="Arial" w:eastAsia="Arial" w:hAnsi="Arial"/>
          <w:color w:val="000000"/>
        </w:rPr>
      </w:pPr>
      <w:r>
        <w:rPr>
          <w:rFonts w:ascii="Arial" w:eastAsia="Arial" w:hAnsi="Arial"/>
          <w:color w:val="000000"/>
        </w:rPr>
        <w:t xml:space="preserve">The </w:t>
      </w:r>
      <w:r>
        <w:rPr>
          <w:rFonts w:ascii="Arial" w:eastAsia="Arial" w:hAnsi="Arial"/>
          <w:i/>
          <w:color w:val="000000"/>
        </w:rPr>
        <w:t xml:space="preserve">key dates </w:t>
      </w:r>
      <w:r>
        <w:rPr>
          <w:rFonts w:ascii="Arial" w:eastAsia="Arial" w:hAnsi="Arial"/>
          <w:color w:val="000000"/>
        </w:rPr>
        <w:t xml:space="preserve">and </w:t>
      </w:r>
      <w:r>
        <w:rPr>
          <w:rFonts w:ascii="Arial" w:eastAsia="Arial" w:hAnsi="Arial"/>
          <w:i/>
          <w:color w:val="000000"/>
        </w:rPr>
        <w:t xml:space="preserve">conditions </w:t>
      </w:r>
      <w:r>
        <w:rPr>
          <w:rFonts w:ascii="Arial" w:eastAsia="Arial" w:hAnsi="Arial"/>
          <w:color w:val="000000"/>
        </w:rPr>
        <w:t>to be met are as per the Statement of Requirement (SOR).</w:t>
      </w:r>
    </w:p>
    <w:p w14:paraId="2A4D6356" w14:textId="77777777" w:rsidR="00E7103E" w:rsidRDefault="00EF195A">
      <w:pPr>
        <w:spacing w:before="241" w:after="268" w:line="278" w:lineRule="exact"/>
        <w:ind w:right="72"/>
        <w:jc w:val="both"/>
        <w:textAlignment w:val="baseline"/>
        <w:rPr>
          <w:rFonts w:ascii="Arial" w:eastAsia="Arial" w:hAnsi="Arial"/>
          <w:color w:val="000000"/>
        </w:rPr>
      </w:pPr>
      <w:r>
        <w:rPr>
          <w:rFonts w:ascii="Arial" w:eastAsia="Arial" w:hAnsi="Arial"/>
          <w:color w:val="000000"/>
        </w:rPr>
        <w:t xml:space="preserve">The </w:t>
      </w:r>
      <w:r>
        <w:rPr>
          <w:rFonts w:ascii="Arial" w:eastAsia="Arial" w:hAnsi="Arial"/>
          <w:i/>
          <w:color w:val="000000"/>
        </w:rPr>
        <w:t xml:space="preserve">Consultant </w:t>
      </w:r>
      <w:r>
        <w:rPr>
          <w:rFonts w:ascii="Arial" w:eastAsia="Arial" w:hAnsi="Arial"/>
          <w:color w:val="000000"/>
        </w:rPr>
        <w:t xml:space="preserve">prepares forecasts of the total </w:t>
      </w:r>
      <w:r>
        <w:rPr>
          <w:rFonts w:ascii="Arial" w:eastAsia="Arial" w:hAnsi="Arial"/>
          <w:i/>
          <w:color w:val="000000"/>
        </w:rPr>
        <w:t xml:space="preserve">expenses </w:t>
      </w:r>
      <w:r>
        <w:rPr>
          <w:rFonts w:ascii="Arial" w:eastAsia="Arial" w:hAnsi="Arial"/>
          <w:color w:val="000000"/>
        </w:rPr>
        <w:t xml:space="preserve">at intervals no longer than 4 </w:t>
      </w:r>
      <w:proofErr w:type="gramStart"/>
      <w:r>
        <w:rPr>
          <w:rFonts w:ascii="Arial" w:eastAsia="Arial" w:hAnsi="Arial"/>
          <w:color w:val="000000"/>
        </w:rPr>
        <w:t>weeks</w:t>
      </w:r>
      <w:proofErr w:type="gramEnd"/>
    </w:p>
    <w:p w14:paraId="2A4D6357" w14:textId="77777777" w:rsidR="00E7103E" w:rsidRDefault="00E7103E">
      <w:pPr>
        <w:spacing w:before="241" w:after="268" w:line="278" w:lineRule="exact"/>
        <w:sectPr w:rsidR="00E7103E">
          <w:type w:val="continuous"/>
          <w:pgSz w:w="11909" w:h="16838"/>
          <w:pgMar w:top="1560" w:right="931" w:bottom="562" w:left="4142" w:header="720" w:footer="720" w:gutter="0"/>
          <w:cols w:space="720"/>
        </w:sectPr>
      </w:pPr>
    </w:p>
    <w:p w14:paraId="2A4D6358" w14:textId="77777777" w:rsidR="00E7103E" w:rsidRDefault="00EF195A">
      <w:pPr>
        <w:spacing w:before="2" w:after="108" w:line="247" w:lineRule="exact"/>
        <w:textAlignment w:val="baseline"/>
        <w:rPr>
          <w:rFonts w:ascii="Arial" w:eastAsia="Arial" w:hAnsi="Arial"/>
          <w:b/>
          <w:color w:val="000000"/>
          <w:spacing w:val="-8"/>
        </w:rPr>
      </w:pPr>
      <w:r>
        <w:rPr>
          <w:rFonts w:ascii="Arial" w:eastAsia="Arial" w:hAnsi="Arial"/>
          <w:b/>
          <w:color w:val="000000"/>
          <w:spacing w:val="-8"/>
        </w:rPr>
        <w:t>3 Time</w:t>
      </w:r>
    </w:p>
    <w:p w14:paraId="2A4D6359" w14:textId="77777777" w:rsidR="00E7103E" w:rsidRDefault="00E7103E">
      <w:pPr>
        <w:spacing w:before="2" w:after="108" w:line="247" w:lineRule="exact"/>
        <w:sectPr w:rsidR="00E7103E">
          <w:type w:val="continuous"/>
          <w:pgSz w:w="11909" w:h="16838"/>
          <w:pgMar w:top="1560" w:right="8218" w:bottom="562" w:left="2971" w:header="720" w:footer="720" w:gutter="0"/>
          <w:cols w:space="720"/>
        </w:sectPr>
      </w:pPr>
    </w:p>
    <w:p w14:paraId="2A4D635A" w14:textId="77777777" w:rsidR="00E7103E" w:rsidRDefault="00EF195A">
      <w:pPr>
        <w:spacing w:line="326" w:lineRule="exact"/>
        <w:ind w:right="72"/>
        <w:textAlignment w:val="baseline"/>
        <w:rPr>
          <w:rFonts w:ascii="Arial" w:eastAsia="Arial" w:hAnsi="Arial"/>
          <w:i/>
          <w:color w:val="000000"/>
        </w:rPr>
      </w:pPr>
      <w:r>
        <w:rPr>
          <w:rFonts w:ascii="Arial" w:eastAsia="Arial" w:hAnsi="Arial"/>
          <w:i/>
          <w:color w:val="000000"/>
        </w:rPr>
        <w:t xml:space="preserve">The </w:t>
      </w:r>
      <w:proofErr w:type="spellStart"/>
      <w:r>
        <w:rPr>
          <w:rFonts w:ascii="Arial" w:eastAsia="Arial" w:hAnsi="Arial"/>
          <w:i/>
          <w:color w:val="000000"/>
        </w:rPr>
        <w:t>mobilisation</w:t>
      </w:r>
      <w:proofErr w:type="spellEnd"/>
      <w:r>
        <w:rPr>
          <w:rFonts w:ascii="Arial" w:eastAsia="Arial" w:hAnsi="Arial"/>
          <w:i/>
          <w:color w:val="000000"/>
        </w:rPr>
        <w:t xml:space="preserve"> date is </w:t>
      </w:r>
      <w:r>
        <w:rPr>
          <w:rFonts w:ascii="Arial" w:eastAsia="Arial" w:hAnsi="Arial"/>
          <w:color w:val="000000"/>
        </w:rPr>
        <w:t>26</w:t>
      </w:r>
      <w:r>
        <w:rPr>
          <w:rFonts w:ascii="Arial" w:eastAsia="Arial" w:hAnsi="Arial"/>
          <w:color w:val="000000"/>
          <w:vertAlign w:val="superscript"/>
        </w:rPr>
        <w:t>th</w:t>
      </w:r>
      <w:r>
        <w:rPr>
          <w:rFonts w:ascii="Arial" w:eastAsia="Arial" w:hAnsi="Arial"/>
          <w:color w:val="000000"/>
        </w:rPr>
        <w:t xml:space="preserve"> February 2024 </w:t>
      </w:r>
      <w:r>
        <w:rPr>
          <w:rFonts w:ascii="Arial" w:eastAsia="Arial" w:hAnsi="Arial"/>
          <w:color w:val="000000"/>
        </w:rPr>
        <w:br/>
      </w:r>
      <w:r>
        <w:rPr>
          <w:rFonts w:ascii="Arial" w:eastAsia="Arial" w:hAnsi="Arial"/>
          <w:i/>
          <w:color w:val="000000"/>
        </w:rPr>
        <w:t xml:space="preserve">The starting date </w:t>
      </w:r>
      <w:r>
        <w:rPr>
          <w:rFonts w:ascii="Arial" w:eastAsia="Arial" w:hAnsi="Arial"/>
          <w:color w:val="000000"/>
        </w:rPr>
        <w:t>is 1</w:t>
      </w:r>
      <w:r>
        <w:rPr>
          <w:rFonts w:ascii="Arial" w:eastAsia="Arial" w:hAnsi="Arial"/>
          <w:color w:val="000000"/>
          <w:vertAlign w:val="superscript"/>
        </w:rPr>
        <w:t>st</w:t>
      </w:r>
      <w:r>
        <w:rPr>
          <w:rFonts w:ascii="Arial" w:eastAsia="Arial" w:hAnsi="Arial"/>
          <w:color w:val="000000"/>
        </w:rPr>
        <w:t xml:space="preserve"> April 2024</w:t>
      </w:r>
    </w:p>
    <w:p w14:paraId="2A4D635B" w14:textId="77777777" w:rsidR="00E7103E" w:rsidRDefault="00EF195A">
      <w:pPr>
        <w:spacing w:before="249" w:line="278" w:lineRule="exact"/>
        <w:ind w:right="72"/>
        <w:jc w:val="both"/>
        <w:textAlignment w:val="baseline"/>
        <w:rPr>
          <w:rFonts w:ascii="Arial" w:eastAsia="Arial" w:hAnsi="Arial"/>
          <w:color w:val="000000"/>
        </w:rPr>
      </w:pPr>
      <w:r>
        <w:rPr>
          <w:rFonts w:ascii="Arial" w:eastAsia="Arial" w:hAnsi="Arial"/>
          <w:color w:val="000000"/>
        </w:rPr>
        <w:t xml:space="preserve">The </w:t>
      </w:r>
      <w:r>
        <w:rPr>
          <w:rFonts w:ascii="Arial" w:eastAsia="Arial" w:hAnsi="Arial"/>
          <w:i/>
          <w:color w:val="000000"/>
        </w:rPr>
        <w:t xml:space="preserve">Client </w:t>
      </w:r>
      <w:r>
        <w:rPr>
          <w:rFonts w:ascii="Arial" w:eastAsia="Arial" w:hAnsi="Arial"/>
          <w:color w:val="000000"/>
        </w:rPr>
        <w:t xml:space="preserve">provides access to persons, </w:t>
      </w:r>
      <w:proofErr w:type="gramStart"/>
      <w:r>
        <w:rPr>
          <w:rFonts w:ascii="Arial" w:eastAsia="Arial" w:hAnsi="Arial"/>
          <w:color w:val="000000"/>
        </w:rPr>
        <w:t>places</w:t>
      </w:r>
      <w:proofErr w:type="gramEnd"/>
      <w:r>
        <w:rPr>
          <w:rFonts w:ascii="Arial" w:eastAsia="Arial" w:hAnsi="Arial"/>
          <w:color w:val="000000"/>
        </w:rPr>
        <w:t xml:space="preserve"> and things as per the SOR, and Tasking Order Form (TOF)</w:t>
      </w:r>
    </w:p>
    <w:p w14:paraId="2A4D635C" w14:textId="77777777" w:rsidR="00E7103E" w:rsidRDefault="00EF195A">
      <w:pPr>
        <w:spacing w:before="241" w:line="278" w:lineRule="exact"/>
        <w:ind w:right="72"/>
        <w:jc w:val="both"/>
        <w:textAlignment w:val="baseline"/>
        <w:rPr>
          <w:rFonts w:ascii="Arial" w:eastAsia="Arial" w:hAnsi="Arial"/>
          <w:color w:val="000000"/>
        </w:rPr>
      </w:pPr>
      <w:r>
        <w:rPr>
          <w:rFonts w:ascii="Arial" w:eastAsia="Arial" w:hAnsi="Arial"/>
          <w:color w:val="000000"/>
        </w:rPr>
        <w:t>The contact will have a commitment of 2 years, with an optional 1+ 1+ yea</w:t>
      </w:r>
      <w:r>
        <w:rPr>
          <w:rFonts w:ascii="Arial" w:eastAsia="Arial" w:hAnsi="Arial"/>
          <w:color w:val="000000"/>
        </w:rPr>
        <w:t>rs to be taken up ONLY if the contract is being met.</w:t>
      </w:r>
    </w:p>
    <w:p w14:paraId="2A4D635D" w14:textId="77777777" w:rsidR="00E7103E" w:rsidRDefault="00EF195A">
      <w:pPr>
        <w:spacing w:before="240" w:after="267" w:line="274" w:lineRule="exact"/>
        <w:ind w:right="72"/>
        <w:jc w:val="both"/>
        <w:textAlignment w:val="baseline"/>
        <w:rPr>
          <w:rFonts w:ascii="Arial" w:eastAsia="Arial" w:hAnsi="Arial"/>
          <w:color w:val="000000"/>
        </w:rPr>
      </w:pPr>
      <w:r>
        <w:rPr>
          <w:rFonts w:ascii="Arial" w:eastAsia="Arial" w:hAnsi="Arial"/>
          <w:color w:val="000000"/>
        </w:rPr>
        <w:t>If the +1 +1 option years are invoked, the completion date for the whole of this call off contract is 31</w:t>
      </w:r>
      <w:r>
        <w:rPr>
          <w:rFonts w:ascii="Arial" w:eastAsia="Arial" w:hAnsi="Arial"/>
          <w:color w:val="000000"/>
          <w:vertAlign w:val="superscript"/>
        </w:rPr>
        <w:t>st</w:t>
      </w:r>
      <w:r>
        <w:rPr>
          <w:rFonts w:ascii="Arial" w:eastAsia="Arial" w:hAnsi="Arial"/>
          <w:color w:val="000000"/>
        </w:rPr>
        <w:t xml:space="preserve"> March 2028.</w:t>
      </w:r>
    </w:p>
    <w:p w14:paraId="2A4D635E" w14:textId="77777777" w:rsidR="00E7103E" w:rsidRDefault="00E7103E">
      <w:pPr>
        <w:spacing w:before="240" w:after="267" w:line="274" w:lineRule="exact"/>
        <w:sectPr w:rsidR="00E7103E">
          <w:type w:val="continuous"/>
          <w:pgSz w:w="11909" w:h="16838"/>
          <w:pgMar w:top="1560" w:right="931" w:bottom="562" w:left="4138" w:header="720" w:footer="720" w:gutter="0"/>
          <w:cols w:space="720"/>
        </w:sectPr>
      </w:pPr>
    </w:p>
    <w:p w14:paraId="2A4D635F" w14:textId="77777777" w:rsidR="00E7103E" w:rsidRDefault="00EF195A">
      <w:pPr>
        <w:spacing w:after="237" w:line="252" w:lineRule="exact"/>
        <w:ind w:firstLine="360"/>
        <w:textAlignment w:val="baseline"/>
        <w:rPr>
          <w:rFonts w:ascii="Arial" w:eastAsia="Arial" w:hAnsi="Arial"/>
          <w:b/>
          <w:color w:val="000000"/>
        </w:rPr>
      </w:pPr>
      <w:r>
        <w:rPr>
          <w:rFonts w:ascii="Arial" w:eastAsia="Arial" w:hAnsi="Arial"/>
          <w:b/>
          <w:color w:val="000000"/>
        </w:rPr>
        <w:t>4 Quality Management</w:t>
      </w:r>
    </w:p>
    <w:p w14:paraId="2A4D6360" w14:textId="77777777" w:rsidR="00E7103E" w:rsidRDefault="00E7103E">
      <w:pPr>
        <w:spacing w:after="237" w:line="252" w:lineRule="exact"/>
        <w:sectPr w:rsidR="00E7103E">
          <w:type w:val="continuous"/>
          <w:pgSz w:w="11909" w:h="16838"/>
          <w:pgMar w:top="1560" w:right="8122" w:bottom="562" w:left="2347" w:header="720" w:footer="720" w:gutter="0"/>
          <w:cols w:space="720"/>
        </w:sectPr>
      </w:pPr>
    </w:p>
    <w:p w14:paraId="2A4D6361" w14:textId="77777777" w:rsidR="00E7103E" w:rsidRDefault="00EF195A">
      <w:pPr>
        <w:spacing w:after="256" w:line="266" w:lineRule="exact"/>
        <w:ind w:right="72"/>
        <w:jc w:val="both"/>
        <w:textAlignment w:val="baseline"/>
        <w:rPr>
          <w:rFonts w:ascii="Arial" w:eastAsia="Arial" w:hAnsi="Arial"/>
          <w:color w:val="000000"/>
        </w:rPr>
      </w:pPr>
      <w:r>
        <w:rPr>
          <w:rFonts w:ascii="Arial" w:eastAsia="Arial" w:hAnsi="Arial"/>
          <w:color w:val="000000"/>
        </w:rPr>
        <w:t xml:space="preserve">The period between Completion of the whole of the </w:t>
      </w:r>
      <w:r>
        <w:rPr>
          <w:rFonts w:ascii="Arial" w:eastAsia="Arial" w:hAnsi="Arial"/>
          <w:i/>
          <w:color w:val="000000"/>
        </w:rPr>
        <w:t xml:space="preserve">service </w:t>
      </w:r>
      <w:r>
        <w:rPr>
          <w:rFonts w:ascii="Arial" w:eastAsia="Arial" w:hAnsi="Arial"/>
          <w:color w:val="000000"/>
        </w:rPr>
        <w:t xml:space="preserve">and the </w:t>
      </w:r>
      <w:r>
        <w:rPr>
          <w:rFonts w:ascii="Arial" w:eastAsia="Arial" w:hAnsi="Arial"/>
          <w:i/>
          <w:color w:val="000000"/>
        </w:rPr>
        <w:t>d</w:t>
      </w:r>
      <w:r>
        <w:rPr>
          <w:rFonts w:ascii="Arial" w:eastAsia="Arial" w:hAnsi="Arial"/>
          <w:color w:val="000000"/>
        </w:rPr>
        <w:t>e</w:t>
      </w:r>
      <w:r>
        <w:rPr>
          <w:rFonts w:ascii="Arial" w:eastAsia="Arial" w:hAnsi="Arial"/>
          <w:i/>
          <w:color w:val="000000"/>
        </w:rPr>
        <w:t xml:space="preserve">fects date </w:t>
      </w:r>
      <w:r>
        <w:rPr>
          <w:rFonts w:ascii="Arial" w:eastAsia="Arial" w:hAnsi="Arial"/>
          <w:color w:val="000000"/>
        </w:rPr>
        <w:t>is NOT APPLICABLE</w:t>
      </w:r>
      <w:r>
        <w:rPr>
          <w:rFonts w:ascii="Arial" w:eastAsia="Arial" w:hAnsi="Arial"/>
          <w:i/>
          <w:color w:val="000000"/>
        </w:rPr>
        <w:t>.</w:t>
      </w:r>
    </w:p>
    <w:p w14:paraId="2A4D6362" w14:textId="77777777" w:rsidR="00E7103E" w:rsidRDefault="00E7103E">
      <w:pPr>
        <w:spacing w:after="256" w:line="266" w:lineRule="exact"/>
        <w:sectPr w:rsidR="00E7103E">
          <w:type w:val="continuous"/>
          <w:pgSz w:w="11909" w:h="16838"/>
          <w:pgMar w:top="1560" w:right="994" w:bottom="562" w:left="4075" w:header="720" w:footer="720" w:gutter="0"/>
          <w:cols w:space="720"/>
        </w:sectPr>
      </w:pPr>
    </w:p>
    <w:p w14:paraId="2A4D6363" w14:textId="77777777" w:rsidR="00E7103E" w:rsidRDefault="00EF195A">
      <w:pPr>
        <w:spacing w:before="2" w:after="257" w:line="247" w:lineRule="exact"/>
        <w:textAlignment w:val="baseline"/>
        <w:rPr>
          <w:rFonts w:ascii="Arial" w:eastAsia="Arial" w:hAnsi="Arial"/>
          <w:b/>
          <w:color w:val="000000"/>
          <w:spacing w:val="-13"/>
        </w:rPr>
      </w:pPr>
      <w:r>
        <w:rPr>
          <w:rFonts w:ascii="Arial" w:eastAsia="Arial" w:hAnsi="Arial"/>
          <w:b/>
          <w:color w:val="000000"/>
          <w:spacing w:val="-13"/>
        </w:rPr>
        <w:t>5 Payment</w:t>
      </w:r>
    </w:p>
    <w:p w14:paraId="2A4D6364" w14:textId="77777777" w:rsidR="00E7103E" w:rsidRDefault="00E7103E">
      <w:pPr>
        <w:spacing w:before="2" w:after="257" w:line="247" w:lineRule="exact"/>
        <w:sectPr w:rsidR="00E7103E">
          <w:type w:val="continuous"/>
          <w:pgSz w:w="11909" w:h="16838"/>
          <w:pgMar w:top="1560" w:right="8251" w:bottom="562" w:left="2578" w:header="720" w:footer="720" w:gutter="0"/>
          <w:cols w:space="720"/>
        </w:sectPr>
      </w:pPr>
    </w:p>
    <w:p w14:paraId="2A4D6365" w14:textId="77777777" w:rsidR="00E7103E" w:rsidRDefault="00EF195A">
      <w:pPr>
        <w:spacing w:before="2" w:line="247" w:lineRule="exact"/>
        <w:textAlignment w:val="baseline"/>
        <w:rPr>
          <w:rFonts w:ascii="Arial" w:eastAsia="Arial" w:hAnsi="Arial"/>
          <w:color w:val="000000"/>
        </w:rPr>
      </w:pPr>
      <w:r>
        <w:rPr>
          <w:rFonts w:ascii="Arial" w:eastAsia="Arial" w:hAnsi="Arial"/>
          <w:color w:val="000000"/>
        </w:rPr>
        <w:t xml:space="preserve">The </w:t>
      </w:r>
      <w:r>
        <w:rPr>
          <w:rFonts w:ascii="Arial" w:eastAsia="Arial" w:hAnsi="Arial"/>
          <w:i/>
          <w:color w:val="000000"/>
        </w:rPr>
        <w:t xml:space="preserve">currency of the contract </w:t>
      </w:r>
      <w:r>
        <w:rPr>
          <w:rFonts w:ascii="Arial" w:eastAsia="Arial" w:hAnsi="Arial"/>
          <w:color w:val="000000"/>
        </w:rPr>
        <w:t>is the pound sterling (£).</w:t>
      </w:r>
    </w:p>
    <w:p w14:paraId="2A4D6366" w14:textId="77777777" w:rsidR="00E7103E" w:rsidRDefault="00EF195A">
      <w:pPr>
        <w:spacing w:before="230" w:line="283" w:lineRule="exact"/>
        <w:jc w:val="both"/>
        <w:textAlignment w:val="baseline"/>
        <w:rPr>
          <w:rFonts w:ascii="Arial" w:eastAsia="Arial" w:hAnsi="Arial"/>
          <w:color w:val="000000"/>
        </w:rPr>
      </w:pPr>
      <w:r>
        <w:rPr>
          <w:rFonts w:ascii="Arial" w:eastAsia="Arial" w:hAnsi="Arial"/>
          <w:color w:val="000000"/>
        </w:rPr>
        <w:t xml:space="preserve">The </w:t>
      </w:r>
      <w:r>
        <w:rPr>
          <w:rFonts w:ascii="Arial" w:eastAsia="Arial" w:hAnsi="Arial"/>
          <w:i/>
          <w:color w:val="000000"/>
        </w:rPr>
        <w:t xml:space="preserve">interest rate </w:t>
      </w:r>
      <w:r>
        <w:rPr>
          <w:rFonts w:ascii="Arial" w:eastAsia="Arial" w:hAnsi="Arial"/>
          <w:color w:val="000000"/>
        </w:rPr>
        <w:t>is, 3% per annum above the Bank of England</w:t>
      </w:r>
      <w:r>
        <w:rPr>
          <w:rFonts w:ascii="Arial" w:eastAsia="Arial" w:hAnsi="Arial"/>
          <w:color w:val="000000"/>
        </w:rPr>
        <w:t xml:space="preserve"> base rate in force from time to time.</w:t>
      </w:r>
    </w:p>
    <w:p w14:paraId="2A4D6367" w14:textId="77777777" w:rsidR="00E7103E" w:rsidRDefault="00EF195A">
      <w:pPr>
        <w:spacing w:before="273" w:line="246" w:lineRule="exact"/>
        <w:textAlignment w:val="baseline"/>
        <w:rPr>
          <w:rFonts w:ascii="Arial" w:eastAsia="Arial" w:hAnsi="Arial"/>
          <w:color w:val="000000"/>
        </w:rPr>
      </w:pPr>
      <w:r>
        <w:rPr>
          <w:rFonts w:ascii="Arial" w:eastAsia="Arial" w:hAnsi="Arial"/>
          <w:color w:val="000000"/>
        </w:rPr>
        <w:t>The period within which payments are made is one month.</w:t>
      </w:r>
    </w:p>
    <w:p w14:paraId="2A4D6368" w14:textId="77777777" w:rsidR="00E7103E" w:rsidRDefault="00EF195A">
      <w:pPr>
        <w:spacing w:before="113" w:line="281" w:lineRule="exact"/>
        <w:jc w:val="both"/>
        <w:textAlignment w:val="baseline"/>
        <w:rPr>
          <w:rFonts w:ascii="Arial" w:eastAsia="Arial" w:hAnsi="Arial"/>
          <w:b/>
          <w:color w:val="000000"/>
        </w:rPr>
      </w:pPr>
      <w:r>
        <w:rPr>
          <w:rFonts w:ascii="Arial" w:eastAsia="Arial" w:hAnsi="Arial"/>
          <w:b/>
          <w:color w:val="000000"/>
        </w:rPr>
        <w:t>Invoices must be submitted via Exostar no later than 1 month after a milestone/deliverable has been met. Late invoicing may be rejected.</w:t>
      </w:r>
    </w:p>
    <w:p w14:paraId="2A4D6369" w14:textId="77777777" w:rsidR="00E7103E" w:rsidRDefault="00EF195A">
      <w:pPr>
        <w:spacing w:before="377" w:line="244" w:lineRule="exact"/>
        <w:jc w:val="center"/>
        <w:textAlignment w:val="baseline"/>
        <w:rPr>
          <w:rFonts w:ascii="Arial" w:eastAsia="Arial" w:hAnsi="Arial"/>
          <w:color w:val="000000"/>
        </w:rPr>
      </w:pPr>
      <w:r>
        <w:rPr>
          <w:rFonts w:ascii="Arial" w:eastAsia="Arial" w:hAnsi="Arial"/>
          <w:color w:val="000000"/>
        </w:rPr>
        <w:t>7</w:t>
      </w:r>
    </w:p>
    <w:p w14:paraId="2A4D636A" w14:textId="77777777" w:rsidR="00E7103E" w:rsidRDefault="00E7103E">
      <w:pPr>
        <w:sectPr w:rsidR="00E7103E">
          <w:type w:val="continuous"/>
          <w:pgSz w:w="11909" w:h="16838"/>
          <w:pgMar w:top="1560" w:right="999" w:bottom="562" w:left="4070" w:header="720" w:footer="720" w:gutter="0"/>
          <w:cols w:space="720"/>
        </w:sectPr>
      </w:pPr>
    </w:p>
    <w:p w14:paraId="2A4D636B" w14:textId="77777777" w:rsidR="00E7103E" w:rsidRDefault="00EF195A">
      <w:pPr>
        <w:spacing w:before="15" w:after="1117" w:line="279" w:lineRule="exact"/>
        <w:jc w:val="both"/>
        <w:textAlignment w:val="baseline"/>
        <w:rPr>
          <w:rFonts w:ascii="Arial" w:eastAsia="Arial" w:hAnsi="Arial"/>
          <w:color w:val="000000"/>
        </w:rPr>
      </w:pPr>
      <w:r>
        <w:rPr>
          <w:rFonts w:ascii="Arial" w:eastAsia="Arial" w:hAnsi="Arial"/>
          <w:color w:val="000000"/>
        </w:rPr>
        <w:lastRenderedPageBreak/>
        <w:t>Travel</w:t>
      </w:r>
      <w:r>
        <w:rPr>
          <w:rFonts w:ascii="Arial" w:eastAsia="Arial" w:hAnsi="Arial"/>
          <w:color w:val="000000"/>
        </w:rPr>
        <w:t xml:space="preserve"> and Subsistence (T&amp;S) is to be capped at Civil Service rates, as per the table below, and as per the business travel guide (provided within a separate document).</w:t>
      </w:r>
    </w:p>
    <w:tbl>
      <w:tblPr>
        <w:tblW w:w="0" w:type="auto"/>
        <w:tblInd w:w="1183" w:type="dxa"/>
        <w:tblLayout w:type="fixed"/>
        <w:tblCellMar>
          <w:left w:w="0" w:type="dxa"/>
          <w:right w:w="0" w:type="dxa"/>
        </w:tblCellMar>
        <w:tblLook w:val="0000" w:firstRow="0" w:lastRow="0" w:firstColumn="0" w:lastColumn="0" w:noHBand="0" w:noVBand="0"/>
      </w:tblPr>
      <w:tblGrid>
        <w:gridCol w:w="1987"/>
        <w:gridCol w:w="3552"/>
      </w:tblGrid>
      <w:tr w:rsidR="00E7103E" w14:paraId="2A4D636E" w14:textId="77777777">
        <w:trPr>
          <w:trHeight w:hRule="exact" w:val="533"/>
        </w:trPr>
        <w:tc>
          <w:tcPr>
            <w:tcW w:w="1987"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2A4D636C" w14:textId="77777777" w:rsidR="00E7103E" w:rsidRDefault="00EF195A">
            <w:pPr>
              <w:spacing w:before="144" w:after="141" w:line="247" w:lineRule="exact"/>
              <w:ind w:left="115"/>
              <w:textAlignment w:val="baseline"/>
              <w:rPr>
                <w:rFonts w:ascii="Arial" w:eastAsia="Arial" w:hAnsi="Arial"/>
                <w:b/>
                <w:color w:val="000000"/>
              </w:rPr>
            </w:pPr>
            <w:r>
              <w:rPr>
                <w:rFonts w:ascii="Arial" w:eastAsia="Arial" w:hAnsi="Arial"/>
                <w:b/>
                <w:color w:val="000000"/>
              </w:rPr>
              <w:t>Type</w:t>
            </w:r>
          </w:p>
        </w:tc>
        <w:tc>
          <w:tcPr>
            <w:tcW w:w="3552"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2A4D636D" w14:textId="77777777" w:rsidR="00E7103E" w:rsidRDefault="00EF195A">
            <w:pPr>
              <w:spacing w:before="144" w:after="141" w:line="247" w:lineRule="exact"/>
              <w:ind w:left="115"/>
              <w:textAlignment w:val="baseline"/>
              <w:rPr>
                <w:rFonts w:ascii="Arial" w:eastAsia="Arial" w:hAnsi="Arial"/>
                <w:b/>
                <w:color w:val="000000"/>
              </w:rPr>
            </w:pPr>
            <w:r>
              <w:rPr>
                <w:rFonts w:ascii="Arial" w:eastAsia="Arial" w:hAnsi="Arial"/>
                <w:b/>
                <w:color w:val="000000"/>
              </w:rPr>
              <w:t>Maximum allowance</w:t>
            </w:r>
          </w:p>
        </w:tc>
      </w:tr>
      <w:tr w:rsidR="00E7103E" w14:paraId="2A4D6372" w14:textId="77777777">
        <w:trPr>
          <w:trHeight w:hRule="exact" w:val="1205"/>
        </w:trPr>
        <w:tc>
          <w:tcPr>
            <w:tcW w:w="1987" w:type="dxa"/>
            <w:tcBorders>
              <w:top w:val="single" w:sz="5" w:space="0" w:color="000000"/>
              <w:left w:val="single" w:sz="5" w:space="0" w:color="000000"/>
              <w:bottom w:val="single" w:sz="5" w:space="0" w:color="000000"/>
              <w:right w:val="single" w:sz="5" w:space="0" w:color="000000"/>
            </w:tcBorders>
          </w:tcPr>
          <w:p w14:paraId="2A4D636F" w14:textId="77777777" w:rsidR="00E7103E" w:rsidRDefault="00EF195A">
            <w:pPr>
              <w:spacing w:before="139" w:after="810" w:line="246" w:lineRule="exact"/>
              <w:ind w:left="115"/>
              <w:textAlignment w:val="baseline"/>
              <w:rPr>
                <w:rFonts w:ascii="Arial" w:eastAsia="Arial" w:hAnsi="Arial"/>
                <w:color w:val="000000"/>
              </w:rPr>
            </w:pPr>
            <w:r>
              <w:rPr>
                <w:rFonts w:ascii="Arial" w:eastAsia="Arial" w:hAnsi="Arial"/>
                <w:color w:val="000000"/>
              </w:rPr>
              <w:t>Travel (MMA)</w:t>
            </w:r>
          </w:p>
        </w:tc>
        <w:tc>
          <w:tcPr>
            <w:tcW w:w="3552" w:type="dxa"/>
            <w:tcBorders>
              <w:top w:val="single" w:sz="5" w:space="0" w:color="000000"/>
              <w:left w:val="single" w:sz="5" w:space="0" w:color="000000"/>
              <w:bottom w:val="single" w:sz="5" w:space="0" w:color="000000"/>
              <w:right w:val="single" w:sz="5" w:space="0" w:color="000000"/>
            </w:tcBorders>
          </w:tcPr>
          <w:p w14:paraId="2A4D6370" w14:textId="77777777" w:rsidR="00E7103E" w:rsidRDefault="00EF195A">
            <w:pPr>
              <w:spacing w:before="139" w:line="246" w:lineRule="exact"/>
              <w:ind w:left="144"/>
              <w:textAlignment w:val="baseline"/>
              <w:rPr>
                <w:rFonts w:ascii="Arial" w:eastAsia="Arial" w:hAnsi="Arial"/>
                <w:color w:val="000000"/>
              </w:rPr>
            </w:pPr>
            <w:r>
              <w:rPr>
                <w:rFonts w:ascii="Arial" w:eastAsia="Arial" w:hAnsi="Arial"/>
                <w:color w:val="000000"/>
              </w:rPr>
              <w:t>Standard = 45p per mile</w:t>
            </w:r>
          </w:p>
          <w:p w14:paraId="2A4D6371" w14:textId="77777777" w:rsidR="00E7103E" w:rsidRDefault="00EF195A">
            <w:pPr>
              <w:spacing w:before="119" w:after="133" w:line="279" w:lineRule="exact"/>
              <w:ind w:left="144"/>
              <w:textAlignment w:val="baseline"/>
              <w:rPr>
                <w:rFonts w:ascii="Arial" w:eastAsia="Arial" w:hAnsi="Arial"/>
                <w:color w:val="000000"/>
              </w:rPr>
            </w:pPr>
            <w:r>
              <w:rPr>
                <w:rFonts w:ascii="Arial" w:eastAsia="Arial" w:hAnsi="Arial"/>
                <w:color w:val="000000"/>
              </w:rPr>
              <w:t xml:space="preserve">Passenger supplement = 5p per </w:t>
            </w:r>
            <w:r>
              <w:rPr>
                <w:rFonts w:ascii="Arial" w:eastAsia="Arial" w:hAnsi="Arial"/>
                <w:color w:val="000000"/>
              </w:rPr>
              <w:t>mile per passenger</w:t>
            </w:r>
          </w:p>
        </w:tc>
      </w:tr>
      <w:tr w:rsidR="00E7103E" w14:paraId="2A4D6375" w14:textId="77777777">
        <w:trPr>
          <w:trHeight w:hRule="exact" w:val="528"/>
        </w:trPr>
        <w:tc>
          <w:tcPr>
            <w:tcW w:w="1987" w:type="dxa"/>
            <w:tcBorders>
              <w:top w:val="single" w:sz="5" w:space="0" w:color="000000"/>
              <w:left w:val="single" w:sz="5" w:space="0" w:color="000000"/>
              <w:bottom w:val="single" w:sz="5" w:space="0" w:color="000000"/>
              <w:right w:val="single" w:sz="5" w:space="0" w:color="000000"/>
            </w:tcBorders>
            <w:vAlign w:val="center"/>
          </w:tcPr>
          <w:p w14:paraId="2A4D6373" w14:textId="77777777" w:rsidR="00E7103E" w:rsidRDefault="00EF195A">
            <w:pPr>
              <w:spacing w:before="139" w:after="137" w:line="246" w:lineRule="exact"/>
              <w:ind w:left="115"/>
              <w:textAlignment w:val="baseline"/>
              <w:rPr>
                <w:rFonts w:ascii="Arial" w:eastAsia="Arial" w:hAnsi="Arial"/>
                <w:color w:val="000000"/>
              </w:rPr>
            </w:pPr>
            <w:r>
              <w:rPr>
                <w:rFonts w:ascii="Arial" w:eastAsia="Arial" w:hAnsi="Arial"/>
                <w:color w:val="000000"/>
              </w:rPr>
              <w:t>Day Subsistence</w:t>
            </w:r>
          </w:p>
        </w:tc>
        <w:tc>
          <w:tcPr>
            <w:tcW w:w="3552" w:type="dxa"/>
            <w:tcBorders>
              <w:top w:val="single" w:sz="5" w:space="0" w:color="000000"/>
              <w:left w:val="single" w:sz="5" w:space="0" w:color="000000"/>
              <w:bottom w:val="single" w:sz="5" w:space="0" w:color="000000"/>
              <w:right w:val="single" w:sz="5" w:space="0" w:color="000000"/>
            </w:tcBorders>
            <w:vAlign w:val="center"/>
          </w:tcPr>
          <w:p w14:paraId="2A4D6374" w14:textId="77777777" w:rsidR="00E7103E" w:rsidRDefault="00EF195A">
            <w:pPr>
              <w:spacing w:before="139" w:after="137" w:line="246" w:lineRule="exact"/>
              <w:ind w:left="115"/>
              <w:textAlignment w:val="baseline"/>
              <w:rPr>
                <w:rFonts w:ascii="Arial" w:eastAsia="Arial" w:hAnsi="Arial"/>
                <w:color w:val="000000"/>
              </w:rPr>
            </w:pPr>
            <w:r>
              <w:rPr>
                <w:rFonts w:ascii="Arial" w:eastAsia="Arial" w:hAnsi="Arial"/>
                <w:color w:val="000000"/>
              </w:rPr>
              <w:t>£5.00 per person per day</w:t>
            </w:r>
          </w:p>
        </w:tc>
      </w:tr>
      <w:tr w:rsidR="00E7103E" w14:paraId="2A4D6378" w14:textId="77777777">
        <w:trPr>
          <w:trHeight w:hRule="exact" w:val="528"/>
        </w:trPr>
        <w:tc>
          <w:tcPr>
            <w:tcW w:w="1987" w:type="dxa"/>
            <w:tcBorders>
              <w:top w:val="single" w:sz="5" w:space="0" w:color="000000"/>
              <w:left w:val="single" w:sz="5" w:space="0" w:color="000000"/>
              <w:bottom w:val="single" w:sz="5" w:space="0" w:color="000000"/>
              <w:right w:val="single" w:sz="5" w:space="0" w:color="000000"/>
            </w:tcBorders>
            <w:vAlign w:val="center"/>
          </w:tcPr>
          <w:p w14:paraId="2A4D6376" w14:textId="77777777" w:rsidR="00E7103E" w:rsidRDefault="00EF195A">
            <w:pPr>
              <w:spacing w:before="139" w:after="142" w:line="246" w:lineRule="exact"/>
              <w:ind w:left="115"/>
              <w:textAlignment w:val="baseline"/>
              <w:rPr>
                <w:rFonts w:ascii="Arial" w:eastAsia="Arial" w:hAnsi="Arial"/>
                <w:color w:val="000000"/>
              </w:rPr>
            </w:pPr>
            <w:r>
              <w:rPr>
                <w:rFonts w:ascii="Arial" w:eastAsia="Arial" w:hAnsi="Arial"/>
                <w:color w:val="000000"/>
              </w:rPr>
              <w:t>Night Subsistence</w:t>
            </w:r>
          </w:p>
        </w:tc>
        <w:tc>
          <w:tcPr>
            <w:tcW w:w="3552" w:type="dxa"/>
            <w:tcBorders>
              <w:top w:val="single" w:sz="5" w:space="0" w:color="000000"/>
              <w:left w:val="single" w:sz="5" w:space="0" w:color="000000"/>
              <w:bottom w:val="single" w:sz="5" w:space="0" w:color="000000"/>
              <w:right w:val="single" w:sz="5" w:space="0" w:color="000000"/>
            </w:tcBorders>
            <w:vAlign w:val="center"/>
          </w:tcPr>
          <w:p w14:paraId="2A4D6377" w14:textId="77777777" w:rsidR="00E7103E" w:rsidRDefault="00EF195A">
            <w:pPr>
              <w:spacing w:before="139" w:after="142" w:line="246" w:lineRule="exact"/>
              <w:ind w:left="115"/>
              <w:textAlignment w:val="baseline"/>
              <w:rPr>
                <w:rFonts w:ascii="Arial" w:eastAsia="Arial" w:hAnsi="Arial"/>
                <w:color w:val="000000"/>
              </w:rPr>
            </w:pPr>
            <w:r>
              <w:rPr>
                <w:rFonts w:ascii="Arial" w:eastAsia="Arial" w:hAnsi="Arial"/>
                <w:color w:val="000000"/>
              </w:rPr>
              <w:t>£25.00 per person per day</w:t>
            </w:r>
          </w:p>
        </w:tc>
      </w:tr>
      <w:tr w:rsidR="00E7103E" w14:paraId="2A4D637B" w14:textId="77777777">
        <w:trPr>
          <w:trHeight w:hRule="exact" w:val="537"/>
        </w:trPr>
        <w:tc>
          <w:tcPr>
            <w:tcW w:w="1987" w:type="dxa"/>
            <w:tcBorders>
              <w:top w:val="single" w:sz="5" w:space="0" w:color="000000"/>
              <w:left w:val="single" w:sz="5" w:space="0" w:color="000000"/>
              <w:bottom w:val="single" w:sz="5" w:space="0" w:color="000000"/>
              <w:right w:val="single" w:sz="5" w:space="0" w:color="000000"/>
            </w:tcBorders>
            <w:vAlign w:val="center"/>
          </w:tcPr>
          <w:p w14:paraId="2A4D6379" w14:textId="77777777" w:rsidR="00E7103E" w:rsidRDefault="00EF195A">
            <w:pPr>
              <w:spacing w:before="139" w:after="147" w:line="246" w:lineRule="exact"/>
              <w:ind w:left="115"/>
              <w:textAlignment w:val="baseline"/>
              <w:rPr>
                <w:rFonts w:ascii="Arial" w:eastAsia="Arial" w:hAnsi="Arial"/>
                <w:color w:val="000000"/>
              </w:rPr>
            </w:pPr>
            <w:r>
              <w:rPr>
                <w:rFonts w:ascii="Arial" w:eastAsia="Arial" w:hAnsi="Arial"/>
                <w:color w:val="000000"/>
              </w:rPr>
              <w:t>Accommodation</w:t>
            </w:r>
          </w:p>
        </w:tc>
        <w:tc>
          <w:tcPr>
            <w:tcW w:w="3552" w:type="dxa"/>
            <w:tcBorders>
              <w:top w:val="single" w:sz="5" w:space="0" w:color="000000"/>
              <w:left w:val="single" w:sz="5" w:space="0" w:color="000000"/>
              <w:bottom w:val="single" w:sz="5" w:space="0" w:color="000000"/>
              <w:right w:val="single" w:sz="5" w:space="0" w:color="000000"/>
            </w:tcBorders>
            <w:vAlign w:val="center"/>
          </w:tcPr>
          <w:p w14:paraId="2A4D637A" w14:textId="77777777" w:rsidR="00E7103E" w:rsidRDefault="00EF195A">
            <w:pPr>
              <w:spacing w:before="139" w:after="147" w:line="246" w:lineRule="exact"/>
              <w:ind w:left="115"/>
              <w:textAlignment w:val="baseline"/>
              <w:rPr>
                <w:rFonts w:ascii="Arial" w:eastAsia="Arial" w:hAnsi="Arial"/>
                <w:color w:val="000000"/>
              </w:rPr>
            </w:pPr>
            <w:r>
              <w:rPr>
                <w:rFonts w:ascii="Arial" w:eastAsia="Arial" w:hAnsi="Arial"/>
                <w:color w:val="000000"/>
              </w:rPr>
              <w:t>£100.10 per person per night</w:t>
            </w:r>
          </w:p>
        </w:tc>
      </w:tr>
    </w:tbl>
    <w:p w14:paraId="2A4D637C" w14:textId="77777777" w:rsidR="00E7103E" w:rsidRDefault="00E7103E">
      <w:pPr>
        <w:spacing w:after="104" w:line="20" w:lineRule="exact"/>
      </w:pPr>
    </w:p>
    <w:p w14:paraId="2A4D637D" w14:textId="77777777" w:rsidR="00E7103E" w:rsidRDefault="00EF195A">
      <w:pPr>
        <w:numPr>
          <w:ilvl w:val="0"/>
          <w:numId w:val="5"/>
        </w:numPr>
        <w:tabs>
          <w:tab w:val="clear" w:pos="288"/>
          <w:tab w:val="left" w:pos="648"/>
        </w:tabs>
        <w:spacing w:before="45" w:line="279" w:lineRule="exact"/>
        <w:ind w:left="648" w:hanging="288"/>
        <w:jc w:val="both"/>
        <w:textAlignment w:val="baseline"/>
        <w:rPr>
          <w:rFonts w:ascii="Arial" w:eastAsia="Arial" w:hAnsi="Arial"/>
          <w:color w:val="000000"/>
        </w:rPr>
      </w:pPr>
      <w:r>
        <w:rPr>
          <w:rFonts w:ascii="Arial" w:eastAsia="Arial" w:hAnsi="Arial"/>
          <w:color w:val="000000"/>
        </w:rPr>
        <w:t xml:space="preserve">Travel (Motor Mileage Allowance) = Rate per mile of travel from stated office location to site and </w:t>
      </w:r>
      <w:r>
        <w:rPr>
          <w:rFonts w:ascii="Arial" w:eastAsia="Arial" w:hAnsi="Arial"/>
          <w:color w:val="000000"/>
        </w:rPr>
        <w:t>back from stated office location, per day for commuting purposes or at start and end of week (or part of week) for longer duration projects. Mileage is incurred where site meetings are required and as part of desk study walkover surveys (Phase 1) and durin</w:t>
      </w:r>
      <w:r>
        <w:rPr>
          <w:rFonts w:ascii="Arial" w:eastAsia="Arial" w:hAnsi="Arial"/>
          <w:color w:val="000000"/>
        </w:rPr>
        <w:t>g intrusive site investigation works (Phase 2) plus any associated post site work monitoring. Any usual “home to duty station” mileage should not be claimed.</w:t>
      </w:r>
    </w:p>
    <w:p w14:paraId="2A4D637E" w14:textId="77777777" w:rsidR="00E7103E" w:rsidRDefault="00EF195A">
      <w:pPr>
        <w:numPr>
          <w:ilvl w:val="0"/>
          <w:numId w:val="5"/>
        </w:numPr>
        <w:tabs>
          <w:tab w:val="clear" w:pos="288"/>
          <w:tab w:val="left" w:pos="648"/>
        </w:tabs>
        <w:spacing w:before="133" w:line="279" w:lineRule="exact"/>
        <w:ind w:left="648" w:hanging="288"/>
        <w:jc w:val="both"/>
        <w:textAlignment w:val="baseline"/>
        <w:rPr>
          <w:rFonts w:ascii="Arial" w:eastAsia="Arial" w:hAnsi="Arial"/>
          <w:color w:val="000000"/>
        </w:rPr>
      </w:pPr>
      <w:r>
        <w:rPr>
          <w:rFonts w:ascii="Arial" w:eastAsia="Arial" w:hAnsi="Arial"/>
          <w:color w:val="000000"/>
        </w:rPr>
        <w:t>Day Subsistence = Lunches/refreshments during periods spent on site, away from the duty station, p</w:t>
      </w:r>
      <w:r>
        <w:rPr>
          <w:rFonts w:ascii="Arial" w:eastAsia="Arial" w:hAnsi="Arial"/>
          <w:color w:val="000000"/>
        </w:rPr>
        <w:t>er person per day.</w:t>
      </w:r>
    </w:p>
    <w:p w14:paraId="2A4D637F" w14:textId="77777777" w:rsidR="00E7103E" w:rsidRDefault="00EF195A">
      <w:pPr>
        <w:numPr>
          <w:ilvl w:val="0"/>
          <w:numId w:val="5"/>
        </w:numPr>
        <w:tabs>
          <w:tab w:val="clear" w:pos="288"/>
          <w:tab w:val="left" w:pos="648"/>
        </w:tabs>
        <w:spacing w:before="132" w:line="279" w:lineRule="exact"/>
        <w:ind w:left="648" w:hanging="288"/>
        <w:jc w:val="both"/>
        <w:textAlignment w:val="baseline"/>
        <w:rPr>
          <w:rFonts w:ascii="Arial" w:eastAsia="Arial" w:hAnsi="Arial"/>
          <w:color w:val="000000"/>
        </w:rPr>
      </w:pPr>
      <w:r>
        <w:rPr>
          <w:rFonts w:ascii="Arial" w:eastAsia="Arial" w:hAnsi="Arial"/>
          <w:color w:val="000000"/>
        </w:rPr>
        <w:t>Night Subsistence = Evening meals when staying overnight in accommodation, per person per night. No alcohol can be claimed, and meals are not to be “excessive”.</w:t>
      </w:r>
    </w:p>
    <w:p w14:paraId="2A4D6380" w14:textId="77777777" w:rsidR="00E7103E" w:rsidRDefault="00EF195A">
      <w:pPr>
        <w:numPr>
          <w:ilvl w:val="0"/>
          <w:numId w:val="5"/>
        </w:numPr>
        <w:tabs>
          <w:tab w:val="clear" w:pos="288"/>
          <w:tab w:val="left" w:pos="648"/>
        </w:tabs>
        <w:spacing w:before="130" w:line="279" w:lineRule="exact"/>
        <w:ind w:left="648" w:hanging="288"/>
        <w:textAlignment w:val="baseline"/>
        <w:rPr>
          <w:rFonts w:ascii="Arial" w:eastAsia="Arial" w:hAnsi="Arial"/>
          <w:color w:val="000000"/>
        </w:rPr>
      </w:pPr>
      <w:r>
        <w:rPr>
          <w:rFonts w:ascii="Arial" w:eastAsia="Arial" w:hAnsi="Arial"/>
          <w:color w:val="000000"/>
        </w:rPr>
        <w:t>Accommodation (overnight) = Overnight accommodation where necessary, per per</w:t>
      </w:r>
      <w:r>
        <w:rPr>
          <w:rFonts w:ascii="Arial" w:eastAsia="Arial" w:hAnsi="Arial"/>
          <w:color w:val="000000"/>
        </w:rPr>
        <w:t>son per night. Mess accommodation must be the default position to obtain value for money. If Mess accommodation is not available, overnight accommodation elsewhere will be reimbursed by the MOD, however hotels should provide breakfast as part of the fee. I</w:t>
      </w:r>
      <w:r>
        <w:rPr>
          <w:rFonts w:ascii="Arial" w:eastAsia="Arial" w:hAnsi="Arial"/>
          <w:color w:val="000000"/>
        </w:rPr>
        <w:t>f Mess accommodation is available and the supplier chooses to stay elsewhere, this will not be reimbursed.</w:t>
      </w:r>
    </w:p>
    <w:p w14:paraId="2A4D6381" w14:textId="77777777" w:rsidR="00E7103E" w:rsidRDefault="00EF195A">
      <w:pPr>
        <w:numPr>
          <w:ilvl w:val="0"/>
          <w:numId w:val="5"/>
        </w:numPr>
        <w:tabs>
          <w:tab w:val="clear" w:pos="288"/>
          <w:tab w:val="left" w:pos="648"/>
        </w:tabs>
        <w:spacing w:before="131" w:after="387" w:line="279" w:lineRule="exact"/>
        <w:ind w:left="648" w:hanging="288"/>
        <w:textAlignment w:val="baseline"/>
        <w:rPr>
          <w:rFonts w:ascii="Arial" w:eastAsia="Arial" w:hAnsi="Arial"/>
          <w:color w:val="000000"/>
          <w:spacing w:val="1"/>
        </w:rPr>
      </w:pPr>
      <w:r>
        <w:rPr>
          <w:rFonts w:ascii="Arial" w:eastAsia="Arial" w:hAnsi="Arial"/>
          <w:color w:val="000000"/>
          <w:spacing w:val="1"/>
        </w:rPr>
        <w:t>There may be some rare circumstances where a hotel breakfast is not possible (early start or breakfast not provided), in which the Authority are cont</w:t>
      </w:r>
      <w:r>
        <w:rPr>
          <w:rFonts w:ascii="Arial" w:eastAsia="Arial" w:hAnsi="Arial"/>
          <w:color w:val="000000"/>
          <w:spacing w:val="1"/>
        </w:rPr>
        <w:t xml:space="preserve">ent to take a pragmatic approach and refund a breakfast meal up to the sum of £10.00. This will be approved on a </w:t>
      </w:r>
      <w:proofErr w:type="gramStart"/>
      <w:r>
        <w:rPr>
          <w:rFonts w:ascii="Arial" w:eastAsia="Arial" w:hAnsi="Arial"/>
          <w:color w:val="000000"/>
          <w:spacing w:val="1"/>
        </w:rPr>
        <w:t>case by case</w:t>
      </w:r>
      <w:proofErr w:type="gramEnd"/>
      <w:r>
        <w:rPr>
          <w:rFonts w:ascii="Arial" w:eastAsia="Arial" w:hAnsi="Arial"/>
          <w:color w:val="000000"/>
          <w:spacing w:val="1"/>
        </w:rPr>
        <w:t xml:space="preserve"> basis and justification should be provided to support this.</w:t>
      </w:r>
    </w:p>
    <w:p w14:paraId="2A4D6382" w14:textId="77777777" w:rsidR="00E7103E" w:rsidRDefault="00E7103E">
      <w:pPr>
        <w:spacing w:before="131" w:after="387" w:line="279" w:lineRule="exact"/>
        <w:sectPr w:rsidR="00E7103E">
          <w:pgSz w:w="11909" w:h="16838"/>
          <w:pgMar w:top="1400" w:right="1015" w:bottom="562" w:left="4054" w:header="720" w:footer="720" w:gutter="0"/>
          <w:cols w:space="720"/>
        </w:sectPr>
      </w:pPr>
    </w:p>
    <w:p w14:paraId="2A4D6383" w14:textId="77777777" w:rsidR="00E7103E" w:rsidRDefault="00EF195A">
      <w:pPr>
        <w:spacing w:before="2" w:line="244" w:lineRule="exact"/>
        <w:jc w:val="center"/>
        <w:textAlignment w:val="baseline"/>
        <w:rPr>
          <w:rFonts w:ascii="Arial" w:eastAsia="Arial" w:hAnsi="Arial"/>
          <w:color w:val="000000"/>
        </w:rPr>
      </w:pPr>
      <w:r>
        <w:rPr>
          <w:rFonts w:ascii="Arial" w:eastAsia="Arial" w:hAnsi="Arial"/>
          <w:color w:val="000000"/>
        </w:rPr>
        <w:t>8</w:t>
      </w:r>
    </w:p>
    <w:p w14:paraId="2A4D6384" w14:textId="77777777" w:rsidR="00E7103E" w:rsidRDefault="00E7103E">
      <w:pPr>
        <w:sectPr w:rsidR="00E7103E">
          <w:type w:val="continuous"/>
          <w:pgSz w:w="11909" w:h="16838"/>
          <w:pgMar w:top="1400" w:right="5639" w:bottom="562" w:left="6010" w:header="720" w:footer="720" w:gutter="0"/>
          <w:cols w:space="720"/>
        </w:sectPr>
      </w:pPr>
    </w:p>
    <w:p w14:paraId="2A4D6385" w14:textId="77777777" w:rsidR="00E7103E" w:rsidRDefault="00EF195A">
      <w:pPr>
        <w:textAlignment w:val="baseline"/>
        <w:rPr>
          <w:rFonts w:eastAsia="Times New Roman"/>
          <w:color w:val="000000"/>
          <w:sz w:val="24"/>
        </w:rPr>
      </w:pPr>
      <w:r>
        <w:lastRenderedPageBreak/>
        <w:pict w14:anchorId="2A4D63D3">
          <v:shape id="_x0000_s1059" type="#_x0000_t202" style="position:absolute;margin-left:202.3pt;margin-top:70pt;width:344.3pt;height:89.95pt;z-index:-251664384;mso-wrap-distance-left:0;mso-wrap-distance-right:0;mso-position-horizontal-relative:page;mso-position-vertical-relative:page" filled="f" stroked="f">
            <v:textbox inset="0,0,0,0">
              <w:txbxContent>
                <w:p w14:paraId="2A4D63F8" w14:textId="77777777" w:rsidR="00E7103E" w:rsidRDefault="00EF195A">
                  <w:pPr>
                    <w:spacing w:before="20" w:after="664" w:line="278" w:lineRule="exact"/>
                    <w:ind w:right="72"/>
                    <w:jc w:val="both"/>
                    <w:textAlignment w:val="baseline"/>
                    <w:rPr>
                      <w:rFonts w:ascii="Arial" w:eastAsia="Arial" w:hAnsi="Arial"/>
                      <w:color w:val="000000"/>
                    </w:rPr>
                  </w:pPr>
                  <w:r>
                    <w:rPr>
                      <w:rFonts w:ascii="Arial" w:eastAsia="Arial" w:hAnsi="Arial"/>
                      <w:color w:val="000000"/>
                    </w:rPr>
                    <w:t xml:space="preserve">All T&amp;S claims must be accompanied by evidence of </w:t>
                  </w:r>
                  <w:hyperlink r:id="rId9">
                    <w:r>
                      <w:rPr>
                        <w:rFonts w:ascii="Arial" w:eastAsia="Arial" w:hAnsi="Arial"/>
                        <w:color w:val="0000FF"/>
                        <w:u w:val="single"/>
                      </w:rPr>
                      <w:t xml:space="preserve">costs. </w:t>
                    </w:r>
                    <w:proofErr w:type="gramStart"/>
                    <w:r>
                      <w:rPr>
                        <w:rFonts w:ascii="Arial" w:eastAsia="Arial" w:hAnsi="Arial"/>
                        <w:color w:val="0000FF"/>
                        <w:u w:val="single"/>
                      </w:rPr>
                      <w:t>I.e.</w:t>
                    </w:r>
                    <w:proofErr w:type="gramEnd"/>
                    <w:r>
                      <w:rPr>
                        <w:rFonts w:ascii="Arial" w:eastAsia="Arial" w:hAnsi="Arial"/>
                        <w:color w:val="0000FF"/>
                        <w:u w:val="single"/>
                      </w:rPr>
                      <w:t xml:space="preserve"> an</w:t>
                    </w:r>
                  </w:hyperlink>
                  <w:r>
                    <w:rPr>
                      <w:rFonts w:ascii="Arial" w:eastAsia="Arial" w:hAnsi="Arial"/>
                      <w:color w:val="000000"/>
                    </w:rPr>
                    <w:t xml:space="preserve"> official hotel invoice, or a copy of the </w:t>
                  </w:r>
                  <w:proofErr w:type="spellStart"/>
                  <w:r>
                    <w:rPr>
                      <w:rFonts w:ascii="Arial" w:eastAsia="Arial" w:hAnsi="Arial"/>
                      <w:color w:val="000000"/>
                    </w:rPr>
                    <w:t>itemised</w:t>
                  </w:r>
                  <w:proofErr w:type="spellEnd"/>
                  <w:r>
                    <w:rPr>
                      <w:rFonts w:ascii="Arial" w:eastAsia="Arial" w:hAnsi="Arial"/>
                      <w:color w:val="000000"/>
                    </w:rPr>
                    <w:t xml:space="preserve"> meal receipt. Hotel booking confirmations will not be accepted as “r</w:t>
                  </w:r>
                  <w:r>
                    <w:rPr>
                      <w:rFonts w:ascii="Arial" w:eastAsia="Arial" w:hAnsi="Arial"/>
                      <w:color w:val="000000"/>
                    </w:rPr>
                    <w:t xml:space="preserve">eceipts”. All meal receipts should be </w:t>
                  </w:r>
                  <w:proofErr w:type="spellStart"/>
                  <w:r>
                    <w:rPr>
                      <w:rFonts w:ascii="Arial" w:eastAsia="Arial" w:hAnsi="Arial"/>
                      <w:color w:val="000000"/>
                    </w:rPr>
                    <w:t>itemised</w:t>
                  </w:r>
                  <w:proofErr w:type="spellEnd"/>
                  <w:r>
                    <w:rPr>
                      <w:rFonts w:ascii="Arial" w:eastAsia="Arial" w:hAnsi="Arial"/>
                      <w:color w:val="000000"/>
                    </w:rPr>
                    <w:t>.</w:t>
                  </w:r>
                </w:p>
              </w:txbxContent>
            </v:textbox>
            <w10:wrap type="square" anchorx="page" anchory="page"/>
          </v:shape>
        </w:pict>
      </w:r>
      <w:r>
        <w:pict w14:anchorId="2A4D63D4">
          <v:shape id="_x0000_s1058" type="#_x0000_t202" style="position:absolute;margin-left:99.1pt;margin-top:159.95pt;width:83pt;height:79.2pt;z-index:-251663360;mso-wrap-distance-left:0;mso-wrap-distance-right:0;mso-position-horizontal-relative:page;mso-position-vertical-relative:page" filled="f" stroked="f">
            <v:textbox inset="0,0,0,0">
              <w:txbxContent>
                <w:p w14:paraId="2A4D63F9" w14:textId="77777777" w:rsidR="00E7103E" w:rsidRDefault="00EF195A">
                  <w:pPr>
                    <w:spacing w:line="250" w:lineRule="exact"/>
                    <w:textAlignment w:val="baseline"/>
                    <w:rPr>
                      <w:rFonts w:ascii="Arial" w:eastAsia="Arial" w:hAnsi="Arial"/>
                      <w:b/>
                      <w:color w:val="000000"/>
                      <w:spacing w:val="-11"/>
                    </w:rPr>
                  </w:pPr>
                  <w:r>
                    <w:rPr>
                      <w:rFonts w:ascii="Arial" w:eastAsia="Arial" w:hAnsi="Arial"/>
                      <w:b/>
                      <w:color w:val="000000"/>
                      <w:spacing w:val="-11"/>
                    </w:rPr>
                    <w:t>6 Compensation</w:t>
                  </w:r>
                </w:p>
                <w:p w14:paraId="2A4D63FA" w14:textId="77777777" w:rsidR="00E7103E" w:rsidRDefault="00EF195A">
                  <w:pPr>
                    <w:spacing w:after="1081" w:line="250" w:lineRule="exact"/>
                    <w:jc w:val="right"/>
                    <w:textAlignment w:val="baseline"/>
                    <w:rPr>
                      <w:rFonts w:ascii="Arial" w:eastAsia="Arial" w:hAnsi="Arial"/>
                      <w:b/>
                      <w:color w:val="000000"/>
                      <w:spacing w:val="-4"/>
                    </w:rPr>
                  </w:pPr>
                  <w:r>
                    <w:rPr>
                      <w:rFonts w:ascii="Arial" w:eastAsia="Arial" w:hAnsi="Arial"/>
                      <w:b/>
                      <w:color w:val="000000"/>
                      <w:spacing w:val="-4"/>
                    </w:rPr>
                    <w:t>events</w:t>
                  </w:r>
                </w:p>
              </w:txbxContent>
            </v:textbox>
            <w10:wrap type="square" anchorx="page" anchory="page"/>
          </v:shape>
        </w:pict>
      </w:r>
      <w:r>
        <w:pict w14:anchorId="2A4D63D5">
          <v:shape id="_x0000_s1057" type="#_x0000_t202" style="position:absolute;margin-left:197.9pt;margin-top:239.15pt;width:342pt;height:55.2pt;z-index:-251662336;mso-wrap-distance-left:0;mso-wrap-distance-right:0;mso-position-horizontal-relative:page;mso-position-vertical-relative:page" filled="f" stroked="f">
            <v:textbox inset="0,0,0,0">
              <w:txbxContent>
                <w:p w14:paraId="2A4D63FB" w14:textId="77777777" w:rsidR="00E7103E" w:rsidRDefault="00EF195A">
                  <w:pPr>
                    <w:spacing w:before="1" w:after="257" w:line="278" w:lineRule="exact"/>
                    <w:ind w:left="144" w:right="144"/>
                    <w:textAlignment w:val="baseline"/>
                    <w:rPr>
                      <w:rFonts w:ascii="Arial" w:eastAsia="Arial" w:hAnsi="Arial"/>
                      <w:color w:val="000000"/>
                    </w:rPr>
                  </w:pPr>
                  <w:r>
                    <w:rPr>
                      <w:rFonts w:ascii="Arial" w:eastAsia="Arial" w:hAnsi="Arial"/>
                      <w:color w:val="000000"/>
                    </w:rPr>
                    <w:t xml:space="preserve">Compensation events shall follow the NEC4 process, including the use of Early Warning Notices being raised no later than 8 weeks after a potential issue has occurred or been </w:t>
                  </w:r>
                  <w:r>
                    <w:rPr>
                      <w:rFonts w:ascii="Arial" w:eastAsia="Arial" w:hAnsi="Arial"/>
                      <w:color w:val="000000"/>
                    </w:rPr>
                    <w:t>identified.</w:t>
                  </w:r>
                </w:p>
              </w:txbxContent>
            </v:textbox>
            <w10:wrap type="square" anchorx="page" anchory="page"/>
          </v:shape>
        </w:pict>
      </w:r>
      <w:r>
        <w:pict w14:anchorId="2A4D63D6">
          <v:shape id="_x0000_s1056" type="#_x0000_t202" style="position:absolute;margin-left:111.35pt;margin-top:294.35pt;width:1in;height:35.55pt;z-index:-251661312;mso-wrap-distance-left:0;mso-wrap-distance-right:0;mso-position-horizontal-relative:page;mso-position-vertical-relative:page" filled="f" stroked="f">
            <v:textbox inset="0,0,0,0">
              <w:txbxContent>
                <w:p w14:paraId="2A4D63FC" w14:textId="77777777" w:rsidR="00E7103E" w:rsidRDefault="00EF195A">
                  <w:pPr>
                    <w:spacing w:after="208" w:line="250" w:lineRule="exact"/>
                    <w:ind w:left="432" w:hanging="432"/>
                    <w:textAlignment w:val="baseline"/>
                    <w:rPr>
                      <w:rFonts w:ascii="Arial" w:eastAsia="Arial" w:hAnsi="Arial"/>
                      <w:b/>
                      <w:color w:val="000000"/>
                      <w:spacing w:val="-5"/>
                    </w:rPr>
                  </w:pPr>
                  <w:r>
                    <w:rPr>
                      <w:rFonts w:ascii="Arial" w:eastAsia="Arial" w:hAnsi="Arial"/>
                      <w:b/>
                      <w:color w:val="000000"/>
                      <w:spacing w:val="-5"/>
                    </w:rPr>
                    <w:t>8 Liability and insurance</w:t>
                  </w:r>
                </w:p>
              </w:txbxContent>
            </v:textbox>
            <w10:wrap type="square" anchorx="page" anchory="page"/>
          </v:shape>
        </w:pict>
      </w:r>
      <w:r>
        <w:pict w14:anchorId="2A4D63D7">
          <v:shape id="_x0000_s1055" type="#_x0000_t202" style="position:absolute;margin-left:184.45pt;margin-top:329.9pt;width:342pt;height:65.75pt;z-index:-251660288;mso-wrap-distance-left:0;mso-wrap-distance-right:0;mso-position-horizontal-relative:page;mso-position-vertical-relative:page" filled="f" stroked="f">
            <v:textbox inset="0,0,0,0">
              <w:txbxContent>
                <w:p w14:paraId="2A4D63FD" w14:textId="77777777" w:rsidR="00E7103E" w:rsidRDefault="00EF195A">
                  <w:pPr>
                    <w:spacing w:before="5" w:line="278" w:lineRule="exact"/>
                    <w:ind w:left="216" w:right="144"/>
                    <w:textAlignment w:val="baseline"/>
                    <w:rPr>
                      <w:rFonts w:ascii="Arial" w:eastAsia="Arial" w:hAnsi="Arial"/>
                      <w:color w:val="000000"/>
                    </w:rPr>
                  </w:pPr>
                  <w:r>
                    <w:rPr>
                      <w:rFonts w:ascii="Arial" w:eastAsia="Arial" w:hAnsi="Arial"/>
                      <w:color w:val="000000"/>
                    </w:rPr>
                    <w:t xml:space="preserve">The amounts of insurance and the periods for which the </w:t>
                  </w:r>
                  <w:r>
                    <w:rPr>
                      <w:rFonts w:ascii="Arial" w:eastAsia="Arial" w:hAnsi="Arial"/>
                      <w:i/>
                      <w:color w:val="000000"/>
                    </w:rPr>
                    <w:t xml:space="preserve">Consultant </w:t>
                  </w:r>
                  <w:r>
                    <w:rPr>
                      <w:rFonts w:ascii="Arial" w:eastAsia="Arial" w:hAnsi="Arial"/>
                      <w:color w:val="000000"/>
                    </w:rPr>
                    <w:t xml:space="preserve">maintains insurance </w:t>
                  </w:r>
                  <w:proofErr w:type="gramStart"/>
                  <w:r>
                    <w:rPr>
                      <w:rFonts w:ascii="Arial" w:eastAsia="Arial" w:hAnsi="Arial"/>
                      <w:color w:val="000000"/>
                    </w:rPr>
                    <w:t>are</w:t>
                  </w:r>
                  <w:proofErr w:type="gramEnd"/>
                </w:p>
                <w:p w14:paraId="2A4D63FE" w14:textId="77777777" w:rsidR="00E7103E" w:rsidRDefault="00EF195A">
                  <w:pPr>
                    <w:tabs>
                      <w:tab w:val="left" w:pos="2448"/>
                      <w:tab w:val="left" w:pos="5256"/>
                    </w:tabs>
                    <w:spacing w:before="269" w:after="227" w:line="250" w:lineRule="exact"/>
                    <w:ind w:left="144"/>
                    <w:textAlignment w:val="baseline"/>
                    <w:rPr>
                      <w:rFonts w:ascii="Arial" w:eastAsia="Arial" w:hAnsi="Arial"/>
                      <w:b/>
                      <w:color w:val="000000"/>
                      <w:spacing w:val="-1"/>
                    </w:rPr>
                  </w:pPr>
                  <w:r>
                    <w:rPr>
                      <w:rFonts w:ascii="Arial" w:eastAsia="Arial" w:hAnsi="Arial"/>
                      <w:b/>
                      <w:color w:val="000000"/>
                      <w:spacing w:val="-1"/>
                    </w:rPr>
                    <w:t>event</w:t>
                  </w:r>
                  <w:r>
                    <w:rPr>
                      <w:rFonts w:ascii="Arial" w:eastAsia="Arial" w:hAnsi="Arial"/>
                      <w:b/>
                      <w:color w:val="000000"/>
                      <w:spacing w:val="-1"/>
                    </w:rPr>
                    <w:tab/>
                    <w:t>cover</w:t>
                  </w:r>
                  <w:r>
                    <w:rPr>
                      <w:rFonts w:ascii="Arial" w:eastAsia="Arial" w:hAnsi="Arial"/>
                      <w:b/>
                      <w:color w:val="000000"/>
                      <w:spacing w:val="-1"/>
                    </w:rPr>
                    <w:tab/>
                    <w:t>Period</w:t>
                  </w:r>
                </w:p>
              </w:txbxContent>
            </v:textbox>
            <w10:wrap type="square" anchorx="page" anchory="page"/>
          </v:shape>
        </w:pict>
      </w:r>
      <w:r>
        <w:pict w14:anchorId="2A4D63D8">
          <v:shape id="_x0000_s1054" type="#_x0000_t202" style="position:absolute;margin-left:192.6pt;margin-top:395.65pt;width:102pt;height:332.15pt;z-index:-251659264;mso-wrap-distance-left:0;mso-wrap-distance-right:0;mso-position-horizontal-relative:page;mso-position-vertical-relative:page" filled="f" stroked="f">
            <v:textbox inset="0,0,0,0">
              <w:txbxContent>
                <w:p w14:paraId="2A4D63FF" w14:textId="77777777" w:rsidR="00E7103E" w:rsidRDefault="00EF195A">
                  <w:pPr>
                    <w:spacing w:before="7" w:line="278" w:lineRule="exact"/>
                    <w:ind w:right="72"/>
                    <w:textAlignment w:val="baseline"/>
                    <w:rPr>
                      <w:rFonts w:ascii="Arial" w:eastAsia="Arial" w:hAnsi="Arial"/>
                      <w:color w:val="000000"/>
                      <w:spacing w:val="-3"/>
                    </w:rPr>
                  </w:pPr>
                  <w:r>
                    <w:rPr>
                      <w:rFonts w:ascii="Arial" w:eastAsia="Arial" w:hAnsi="Arial"/>
                      <w:color w:val="000000"/>
                      <w:spacing w:val="-3"/>
                    </w:rPr>
                    <w:t xml:space="preserve">The </w:t>
                  </w:r>
                  <w:r>
                    <w:rPr>
                      <w:rFonts w:ascii="Arial" w:eastAsia="Arial" w:hAnsi="Arial"/>
                      <w:i/>
                      <w:color w:val="000000"/>
                      <w:spacing w:val="-3"/>
                    </w:rPr>
                    <w:t xml:space="preserve">Consultant’s </w:t>
                  </w:r>
                  <w:r>
                    <w:rPr>
                      <w:rFonts w:ascii="Arial" w:eastAsia="Arial" w:hAnsi="Arial"/>
                      <w:color w:val="000000"/>
                      <w:spacing w:val="-3"/>
                    </w:rPr>
                    <w:t xml:space="preserve">failure to use the skill and care normally used by professionals providing services similar to the </w:t>
                  </w:r>
                  <w:proofErr w:type="gramStart"/>
                  <w:r>
                    <w:rPr>
                      <w:rFonts w:ascii="Arial" w:eastAsia="Arial" w:hAnsi="Arial"/>
                      <w:i/>
                      <w:color w:val="000000"/>
                      <w:spacing w:val="-3"/>
                    </w:rPr>
                    <w:t>service</w:t>
                  </w:r>
                  <w:proofErr w:type="gramEnd"/>
                </w:p>
                <w:p w14:paraId="2A4D6400" w14:textId="77777777" w:rsidR="00E7103E" w:rsidRDefault="00EF195A">
                  <w:pPr>
                    <w:spacing w:before="2188" w:line="276" w:lineRule="exact"/>
                    <w:textAlignment w:val="baseline"/>
                    <w:rPr>
                      <w:rFonts w:ascii="Arial" w:eastAsia="Arial" w:hAnsi="Arial"/>
                      <w:color w:val="000000"/>
                      <w:spacing w:val="-6"/>
                    </w:rPr>
                  </w:pPr>
                  <w:r>
                    <w:rPr>
                      <w:rFonts w:ascii="Arial" w:eastAsia="Arial" w:hAnsi="Arial"/>
                      <w:color w:val="000000"/>
                      <w:spacing w:val="-6"/>
                    </w:rPr>
                    <w:t xml:space="preserve">loss of or damage to property or death of or bodily injury to a person (not an employee of the </w:t>
                  </w:r>
                  <w:r>
                    <w:rPr>
                      <w:rFonts w:ascii="Arial" w:eastAsia="Arial" w:hAnsi="Arial"/>
                      <w:i/>
                      <w:color w:val="000000"/>
                      <w:spacing w:val="-6"/>
                    </w:rPr>
                    <w:t>Consultant</w:t>
                  </w:r>
                  <w:r>
                    <w:rPr>
                      <w:rFonts w:ascii="Arial" w:eastAsia="Arial" w:hAnsi="Arial"/>
                      <w:color w:val="000000"/>
                      <w:spacing w:val="-6"/>
                    </w:rPr>
                    <w:t xml:space="preserve">) arising from or in connection with the </w:t>
                  </w:r>
                  <w:r>
                    <w:rPr>
                      <w:rFonts w:ascii="Arial" w:eastAsia="Arial" w:hAnsi="Arial"/>
                      <w:i/>
                      <w:color w:val="000000"/>
                      <w:spacing w:val="-6"/>
                    </w:rPr>
                    <w:t xml:space="preserve">Consultant </w:t>
                  </w:r>
                  <w:r>
                    <w:rPr>
                      <w:rFonts w:ascii="Arial" w:eastAsia="Arial" w:hAnsi="Arial"/>
                      <w:color w:val="000000"/>
                      <w:spacing w:val="-6"/>
                    </w:rPr>
                    <w:t xml:space="preserve">Providing the Service </w:t>
                  </w:r>
                </w:p>
              </w:txbxContent>
            </v:textbox>
            <w10:wrap type="square" anchorx="page" anchory="page"/>
          </v:shape>
        </w:pict>
      </w:r>
      <w:r>
        <w:pict w14:anchorId="2A4D63D9">
          <v:shape id="_x0000_s1053" type="#_x0000_t202" style="position:absolute;margin-left:444.6pt;margin-top:395.65pt;width:102pt;height:276.7pt;z-index:-251658240;mso-wrap-distance-left:0;mso-wrap-distance-right:0;mso-position-horizontal-relative:page;mso-position-vertical-relative:page" filled="f" stroked="f">
            <v:textbox inset="0,0,0,0">
              <w:txbxContent>
                <w:p w14:paraId="2A4D6401" w14:textId="77777777" w:rsidR="00E7103E" w:rsidRDefault="00EF195A">
                  <w:pPr>
                    <w:spacing w:before="5" w:line="278" w:lineRule="exact"/>
                    <w:ind w:left="72"/>
                    <w:textAlignment w:val="baseline"/>
                    <w:rPr>
                      <w:rFonts w:ascii="Arial" w:eastAsia="Arial" w:hAnsi="Arial"/>
                      <w:color w:val="000000"/>
                    </w:rPr>
                  </w:pPr>
                  <w:r>
                    <w:rPr>
                      <w:rFonts w:ascii="Arial" w:eastAsia="Arial" w:hAnsi="Arial"/>
                      <w:color w:val="000000"/>
                    </w:rPr>
                    <w:t xml:space="preserve">from the </w:t>
                  </w:r>
                  <w:r>
                    <w:rPr>
                      <w:rFonts w:ascii="Arial" w:eastAsia="Arial" w:hAnsi="Arial"/>
                      <w:i/>
                      <w:color w:val="000000"/>
                    </w:rPr>
                    <w:t xml:space="preserve">starting date </w:t>
                  </w:r>
                  <w:r>
                    <w:rPr>
                      <w:rFonts w:ascii="Arial" w:eastAsia="Arial" w:hAnsi="Arial"/>
                      <w:color w:val="000000"/>
                    </w:rPr>
                    <w:t>until 6 years following</w:t>
                  </w:r>
                </w:p>
                <w:p w14:paraId="2A4D6402" w14:textId="77777777" w:rsidR="00E7103E" w:rsidRDefault="00EF195A">
                  <w:pPr>
                    <w:spacing w:before="2" w:line="278" w:lineRule="exact"/>
                    <w:ind w:left="72" w:right="72"/>
                    <w:textAlignment w:val="baseline"/>
                    <w:rPr>
                      <w:rFonts w:ascii="Arial" w:eastAsia="Arial" w:hAnsi="Arial"/>
                      <w:color w:val="000000"/>
                    </w:rPr>
                  </w:pPr>
                  <w:r>
                    <w:rPr>
                      <w:rFonts w:ascii="Arial" w:eastAsia="Arial" w:hAnsi="Arial"/>
                      <w:color w:val="000000"/>
                    </w:rPr>
                    <w:t xml:space="preserve">completion of the whole of the </w:t>
                  </w:r>
                  <w:r>
                    <w:rPr>
                      <w:rFonts w:ascii="Arial" w:eastAsia="Arial" w:hAnsi="Arial"/>
                      <w:i/>
                      <w:color w:val="000000"/>
                    </w:rPr>
                    <w:t xml:space="preserve">service </w:t>
                  </w:r>
                  <w:r>
                    <w:rPr>
                      <w:rFonts w:ascii="Arial" w:eastAsia="Arial" w:hAnsi="Arial"/>
                      <w:color w:val="000000"/>
                    </w:rPr>
                    <w:t>or earlier termination</w:t>
                  </w:r>
                </w:p>
                <w:p w14:paraId="2A4D6403" w14:textId="77777777" w:rsidR="00E7103E" w:rsidRDefault="00EF195A">
                  <w:pPr>
                    <w:spacing w:before="2191" w:line="275" w:lineRule="exact"/>
                    <w:ind w:left="72"/>
                    <w:textAlignment w:val="baseline"/>
                    <w:rPr>
                      <w:rFonts w:ascii="Arial" w:eastAsia="Arial" w:hAnsi="Arial"/>
                      <w:color w:val="000000"/>
                    </w:rPr>
                  </w:pPr>
                  <w:r>
                    <w:rPr>
                      <w:rFonts w:ascii="Arial" w:eastAsia="Arial" w:hAnsi="Arial"/>
                      <w:color w:val="000000"/>
                    </w:rPr>
                    <w:t xml:space="preserve">from the </w:t>
                  </w:r>
                  <w:r>
                    <w:rPr>
                      <w:rFonts w:ascii="Arial" w:eastAsia="Arial" w:hAnsi="Arial"/>
                      <w:i/>
                      <w:color w:val="000000"/>
                    </w:rPr>
                    <w:t xml:space="preserve">starting date </w:t>
                  </w:r>
                  <w:r>
                    <w:rPr>
                      <w:rFonts w:ascii="Arial" w:eastAsia="Arial" w:hAnsi="Arial"/>
                      <w:color w:val="000000"/>
                    </w:rPr>
                    <w:t>until all notified Defects have been corrected</w:t>
                  </w:r>
                  <w:r>
                    <w:rPr>
                      <w:rFonts w:ascii="Arial" w:eastAsia="Arial" w:hAnsi="Arial"/>
                      <w:color w:val="000000"/>
                    </w:rPr>
                    <w:t xml:space="preserve"> or earlier termination</w:t>
                  </w:r>
                </w:p>
              </w:txbxContent>
            </v:textbox>
            <w10:wrap type="square" anchorx="page" anchory="page"/>
          </v:shape>
        </w:pict>
      </w:r>
      <w:r>
        <w:pict w14:anchorId="2A4D63DA">
          <v:shape id="_x0000_s1052" type="#_x0000_t202" style="position:absolute;margin-left:306.25pt;margin-top:395.9pt;width:128.65pt;height:234.7pt;z-index:-251657216;mso-wrap-distance-left:0;mso-wrap-distance-right:0;mso-position-horizontal-relative:page;mso-position-vertical-relative:page" filled="f" stroked="f">
            <v:textbox inset="0,0,0,0">
              <w:txbxContent>
                <w:p w14:paraId="2A4D6404" w14:textId="77777777" w:rsidR="00E7103E" w:rsidRDefault="00EF195A">
                  <w:pPr>
                    <w:spacing w:before="5" w:line="278" w:lineRule="exact"/>
                    <w:textAlignment w:val="baseline"/>
                    <w:rPr>
                      <w:rFonts w:ascii="Arial" w:eastAsia="Arial" w:hAnsi="Arial"/>
                      <w:color w:val="000000"/>
                    </w:rPr>
                  </w:pPr>
                  <w:r>
                    <w:rPr>
                      <w:rFonts w:ascii="Arial" w:eastAsia="Arial" w:hAnsi="Arial"/>
                      <w:color w:val="000000"/>
                    </w:rPr>
                    <w:t>£5,000,000 in respect of each event, without limit to the number of events except for claims arising out of pollution or contamination, where the minimum amount of cover applies in the aggregate in any one period of insurance and</w:t>
                  </w:r>
                  <w:r>
                    <w:rPr>
                      <w:rFonts w:ascii="Arial" w:eastAsia="Arial" w:hAnsi="Arial"/>
                      <w:color w:val="000000"/>
                    </w:rPr>
                    <w:t xml:space="preserve"> except for claims arising out of asbestos where a lower level may apply in the </w:t>
                  </w:r>
                  <w:proofErr w:type="gramStart"/>
                  <w:r>
                    <w:rPr>
                      <w:rFonts w:ascii="Arial" w:eastAsia="Arial" w:hAnsi="Arial"/>
                      <w:color w:val="000000"/>
                    </w:rPr>
                    <w:t>aggregate</w:t>
                  </w:r>
                  <w:proofErr w:type="gramEnd"/>
                </w:p>
                <w:p w14:paraId="2A4D6405" w14:textId="77777777" w:rsidR="00E7103E" w:rsidRDefault="00EF195A">
                  <w:pPr>
                    <w:spacing w:before="241" w:line="272" w:lineRule="exact"/>
                    <w:textAlignment w:val="baseline"/>
                    <w:rPr>
                      <w:rFonts w:ascii="Arial" w:eastAsia="Arial" w:hAnsi="Arial"/>
                      <w:color w:val="000000"/>
                    </w:rPr>
                  </w:pPr>
                  <w:r>
                    <w:rPr>
                      <w:rFonts w:ascii="Arial" w:eastAsia="Arial" w:hAnsi="Arial"/>
                      <w:color w:val="000000"/>
                    </w:rPr>
                    <w:t>As required under Framework Agreement</w:t>
                  </w:r>
                </w:p>
              </w:txbxContent>
            </v:textbox>
            <w10:wrap type="square" anchorx="page" anchory="page"/>
          </v:shape>
        </w:pict>
      </w:r>
      <w:r>
        <w:pict w14:anchorId="2A4D63DB">
          <v:shape id="_x0000_s1051" type="#_x0000_t202" style="position:absolute;margin-left:300.85pt;margin-top:727.8pt;width:13pt;height:66.2pt;z-index:-251656192;mso-wrap-distance-left:0;mso-wrap-distance-right:0;mso-position-horizontal-relative:page;mso-position-vertical-relative:page" filled="f" stroked="f">
            <v:textbox inset="0,0,0,0">
              <w:txbxContent>
                <w:p w14:paraId="2A4D6406" w14:textId="77777777" w:rsidR="00E7103E" w:rsidRDefault="00EF195A">
                  <w:pPr>
                    <w:spacing w:before="1068" w:line="244" w:lineRule="exact"/>
                    <w:jc w:val="center"/>
                    <w:textAlignment w:val="baseline"/>
                    <w:rPr>
                      <w:rFonts w:ascii="Arial" w:eastAsia="Arial" w:hAnsi="Arial"/>
                      <w:color w:val="000000"/>
                    </w:rPr>
                  </w:pPr>
                  <w:r>
                    <w:rPr>
                      <w:rFonts w:ascii="Arial" w:eastAsia="Arial" w:hAnsi="Arial"/>
                      <w:color w:val="000000"/>
                    </w:rPr>
                    <w:t>9</w:t>
                  </w:r>
                </w:p>
              </w:txbxContent>
            </v:textbox>
            <w10:wrap type="square" anchorx="page" anchory="page"/>
          </v:shape>
        </w:pict>
      </w:r>
    </w:p>
    <w:p w14:paraId="2A4D6386" w14:textId="77777777" w:rsidR="00E7103E" w:rsidRDefault="00E7103E">
      <w:pPr>
        <w:sectPr w:rsidR="00E7103E">
          <w:pgSz w:w="11909" w:h="16838"/>
          <w:pgMar w:top="1112" w:right="977" w:bottom="615" w:left="1982" w:header="720" w:footer="720" w:gutter="0"/>
          <w:cols w:space="720"/>
        </w:sectPr>
      </w:pPr>
    </w:p>
    <w:p w14:paraId="2A4D6387" w14:textId="77777777" w:rsidR="00E7103E" w:rsidRDefault="00EF195A">
      <w:pPr>
        <w:textAlignment w:val="baseline"/>
        <w:rPr>
          <w:rFonts w:eastAsia="Times New Roman"/>
          <w:color w:val="000000"/>
          <w:sz w:val="24"/>
        </w:rPr>
      </w:pPr>
      <w:r>
        <w:lastRenderedPageBreak/>
        <w:pict w14:anchorId="2A4D63DC">
          <v:shape id="_x0000_s1050" type="#_x0000_t202" style="position:absolute;margin-left:192.95pt;margin-top:78pt;width:350pt;height:117.5pt;z-index:-25165516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069"/>
                    <w:gridCol w:w="2717"/>
                    <w:gridCol w:w="2214"/>
                  </w:tblGrid>
                  <w:tr w:rsidR="00E7103E" w14:paraId="2A4D640A" w14:textId="77777777">
                    <w:trPr>
                      <w:trHeight w:hRule="exact" w:val="2170"/>
                    </w:trPr>
                    <w:tc>
                      <w:tcPr>
                        <w:tcW w:w="2069" w:type="dxa"/>
                      </w:tcPr>
                      <w:p w14:paraId="2A4D6407" w14:textId="77777777" w:rsidR="00E7103E" w:rsidRDefault="00EF195A">
                        <w:pPr>
                          <w:spacing w:line="271" w:lineRule="exact"/>
                          <w:ind w:right="216"/>
                          <w:textAlignment w:val="baseline"/>
                          <w:rPr>
                            <w:rFonts w:ascii="Arial" w:eastAsia="Arial" w:hAnsi="Arial"/>
                            <w:color w:val="000000"/>
                            <w:spacing w:val="-4"/>
                          </w:rPr>
                        </w:pPr>
                        <w:r>
                          <w:rPr>
                            <w:rFonts w:ascii="Arial" w:eastAsia="Arial" w:hAnsi="Arial"/>
                            <w:color w:val="000000"/>
                            <w:spacing w:val="-4"/>
                          </w:rPr>
                          <w:t xml:space="preserve">death of or bodily injury to employees of the </w:t>
                        </w:r>
                        <w:r>
                          <w:rPr>
                            <w:rFonts w:ascii="Arial" w:eastAsia="Arial" w:hAnsi="Arial"/>
                            <w:i/>
                            <w:color w:val="000000"/>
                            <w:spacing w:val="-4"/>
                          </w:rPr>
                          <w:t xml:space="preserve">Consultant </w:t>
                        </w:r>
                        <w:r>
                          <w:rPr>
                            <w:rFonts w:ascii="Arial" w:eastAsia="Arial" w:hAnsi="Arial"/>
                            <w:color w:val="000000"/>
                            <w:spacing w:val="-4"/>
                          </w:rPr>
                          <w:t xml:space="preserve">arising out of and in the course of their </w:t>
                        </w:r>
                        <w:r>
                          <w:rPr>
                            <w:rFonts w:ascii="Arial" w:eastAsia="Arial" w:hAnsi="Arial"/>
                            <w:color w:val="000000"/>
                            <w:spacing w:val="-4"/>
                          </w:rPr>
                          <w:t>employment in connection with this contract</w:t>
                        </w:r>
                      </w:p>
                    </w:tc>
                    <w:tc>
                      <w:tcPr>
                        <w:tcW w:w="2717" w:type="dxa"/>
                      </w:tcPr>
                      <w:p w14:paraId="2A4D6408" w14:textId="77777777" w:rsidR="00E7103E" w:rsidRDefault="00EF195A">
                        <w:pPr>
                          <w:spacing w:after="1635" w:line="267" w:lineRule="exact"/>
                          <w:ind w:left="216"/>
                          <w:textAlignment w:val="baseline"/>
                          <w:rPr>
                            <w:rFonts w:ascii="Arial" w:eastAsia="Arial" w:hAnsi="Arial"/>
                            <w:color w:val="000000"/>
                          </w:rPr>
                        </w:pPr>
                        <w:r>
                          <w:rPr>
                            <w:rFonts w:ascii="Arial" w:eastAsia="Arial" w:hAnsi="Arial"/>
                            <w:color w:val="000000"/>
                          </w:rPr>
                          <w:t>As required under Framework Agreement</w:t>
                        </w:r>
                      </w:p>
                    </w:tc>
                    <w:tc>
                      <w:tcPr>
                        <w:tcW w:w="2214" w:type="dxa"/>
                      </w:tcPr>
                      <w:p w14:paraId="2A4D6409" w14:textId="77777777" w:rsidR="00E7103E" w:rsidRDefault="00EF195A">
                        <w:pPr>
                          <w:spacing w:after="800" w:line="273" w:lineRule="exact"/>
                          <w:ind w:left="324"/>
                          <w:textAlignment w:val="baseline"/>
                          <w:rPr>
                            <w:rFonts w:ascii="Arial" w:eastAsia="Arial" w:hAnsi="Arial"/>
                            <w:color w:val="000000"/>
                            <w:spacing w:val="-4"/>
                          </w:rPr>
                        </w:pPr>
                        <w:r>
                          <w:rPr>
                            <w:rFonts w:ascii="Arial" w:eastAsia="Arial" w:hAnsi="Arial"/>
                            <w:color w:val="000000"/>
                            <w:spacing w:val="-4"/>
                          </w:rPr>
                          <w:t xml:space="preserve">from the </w:t>
                        </w:r>
                        <w:r>
                          <w:rPr>
                            <w:rFonts w:ascii="Arial" w:eastAsia="Arial" w:hAnsi="Arial"/>
                            <w:i/>
                            <w:color w:val="000000"/>
                            <w:spacing w:val="-4"/>
                          </w:rPr>
                          <w:t xml:space="preserve">starting date </w:t>
                        </w:r>
                        <w:r>
                          <w:rPr>
                            <w:rFonts w:ascii="Arial" w:eastAsia="Arial" w:hAnsi="Arial"/>
                            <w:color w:val="000000"/>
                            <w:spacing w:val="-4"/>
                          </w:rPr>
                          <w:t>until all notified Defects have been corrected or earlier termination</w:t>
                        </w:r>
                      </w:p>
                    </w:tc>
                  </w:tr>
                </w:tbl>
                <w:p w14:paraId="2A4D640B" w14:textId="77777777" w:rsidR="00E7103E" w:rsidRDefault="00E7103E">
                  <w:pPr>
                    <w:spacing w:after="160" w:line="20" w:lineRule="exact"/>
                  </w:pPr>
                </w:p>
              </w:txbxContent>
            </v:textbox>
            <w10:wrap type="square" anchorx="page" anchory="page"/>
          </v:shape>
        </w:pict>
      </w:r>
      <w:r>
        <w:pict w14:anchorId="2A4D63DD">
          <v:shape id="_x0000_s1049" type="#_x0000_t202" style="position:absolute;margin-left:192.7pt;margin-top:195.5pt;width:351pt;height:585.6pt;z-index:-251654144;mso-wrap-distance-left:0;mso-wrap-distance-right:0;mso-position-horizontal-relative:page;mso-position-vertical-relative:page" filled="f" stroked="f">
            <v:textbox inset="0,0,0,0">
              <w:txbxContent>
                <w:p w14:paraId="2A4D640C" w14:textId="77777777" w:rsidR="00E7103E" w:rsidRDefault="00EF195A">
                  <w:pPr>
                    <w:spacing w:line="269" w:lineRule="exact"/>
                    <w:ind w:right="216"/>
                    <w:textAlignment w:val="baseline"/>
                    <w:rPr>
                      <w:rFonts w:ascii="Arial" w:eastAsia="Arial" w:hAnsi="Arial"/>
                      <w:i/>
                      <w:color w:val="000000"/>
                    </w:rPr>
                  </w:pPr>
                  <w:r>
                    <w:rPr>
                      <w:rFonts w:ascii="Arial" w:eastAsia="Arial" w:hAnsi="Arial"/>
                      <w:i/>
                      <w:color w:val="000000"/>
                    </w:rPr>
                    <w:t>The Consultant</w:t>
                  </w:r>
                  <w:r>
                    <w:rPr>
                      <w:rFonts w:ascii="Arial" w:eastAsia="Arial" w:hAnsi="Arial"/>
                      <w:color w:val="000000"/>
                    </w:rPr>
                    <w:t xml:space="preserve">'s total liability to the </w:t>
                  </w:r>
                  <w:r>
                    <w:rPr>
                      <w:rFonts w:ascii="Arial" w:eastAsia="Arial" w:hAnsi="Arial"/>
                      <w:i/>
                      <w:color w:val="000000"/>
                    </w:rPr>
                    <w:t xml:space="preserve">Client </w:t>
                  </w:r>
                  <w:r>
                    <w:rPr>
                      <w:rFonts w:ascii="Arial" w:eastAsia="Arial" w:hAnsi="Arial"/>
                      <w:color w:val="000000"/>
                    </w:rPr>
                    <w:t>for all matters arising under</w:t>
                  </w:r>
                  <w:r>
                    <w:rPr>
                      <w:rFonts w:ascii="Arial" w:eastAsia="Arial" w:hAnsi="Arial"/>
                      <w:color w:val="000000"/>
                    </w:rPr>
                    <w:t xml:space="preserve"> or in connection with the contract, other than the excluded matters, is limited to £5,000,000 in the </w:t>
                  </w:r>
                  <w:proofErr w:type="gramStart"/>
                  <w:r>
                    <w:rPr>
                      <w:rFonts w:ascii="Arial" w:eastAsia="Arial" w:hAnsi="Arial"/>
                      <w:color w:val="000000"/>
                    </w:rPr>
                    <w:t>aggregate</w:t>
                  </w:r>
                  <w:proofErr w:type="gramEnd"/>
                </w:p>
                <w:p w14:paraId="2A4D640D" w14:textId="77777777" w:rsidR="00E7103E" w:rsidRDefault="00EF195A">
                  <w:pPr>
                    <w:spacing w:before="153" w:line="247" w:lineRule="exact"/>
                    <w:textAlignment w:val="baseline"/>
                    <w:rPr>
                      <w:rFonts w:ascii="Arial" w:eastAsia="Arial" w:hAnsi="Arial"/>
                      <w:color w:val="000000"/>
                    </w:rPr>
                  </w:pPr>
                  <w:r>
                    <w:rPr>
                      <w:rFonts w:ascii="Arial" w:eastAsia="Arial" w:hAnsi="Arial"/>
                      <w:color w:val="000000"/>
                    </w:rPr>
                    <w:t xml:space="preserve">The </w:t>
                  </w:r>
                  <w:r>
                    <w:rPr>
                      <w:rFonts w:ascii="Arial" w:eastAsia="Arial" w:hAnsi="Arial"/>
                      <w:i/>
                      <w:color w:val="000000"/>
                    </w:rPr>
                    <w:t xml:space="preserve">Consultant </w:t>
                  </w:r>
                  <w:r>
                    <w:rPr>
                      <w:rFonts w:ascii="Arial" w:eastAsia="Arial" w:hAnsi="Arial"/>
                      <w:color w:val="000000"/>
                    </w:rPr>
                    <w:t>provides these additional insurances:</w:t>
                  </w:r>
                </w:p>
                <w:p w14:paraId="2A4D640E" w14:textId="77777777" w:rsidR="00E7103E" w:rsidRDefault="00EF195A">
                  <w:pPr>
                    <w:spacing w:before="151" w:line="246" w:lineRule="exact"/>
                    <w:textAlignment w:val="baseline"/>
                    <w:rPr>
                      <w:rFonts w:ascii="Arial" w:eastAsia="Arial" w:hAnsi="Arial"/>
                      <w:color w:val="000000"/>
                    </w:rPr>
                  </w:pPr>
                  <w:r>
                    <w:rPr>
                      <w:rFonts w:ascii="Arial" w:eastAsia="Arial" w:hAnsi="Arial"/>
                      <w:color w:val="000000"/>
                    </w:rPr>
                    <w:t>Airside Vehicle Insurance (if using own vehicles on a live airfield).</w:t>
                  </w:r>
                </w:p>
                <w:p w14:paraId="2A4D640F" w14:textId="77777777" w:rsidR="00E7103E" w:rsidRDefault="00EF195A">
                  <w:pPr>
                    <w:spacing w:before="993" w:line="247" w:lineRule="exact"/>
                    <w:textAlignment w:val="baseline"/>
                    <w:rPr>
                      <w:rFonts w:ascii="Arial" w:eastAsia="Arial" w:hAnsi="Arial"/>
                      <w:color w:val="000000"/>
                    </w:rPr>
                  </w:pPr>
                  <w:r>
                    <w:rPr>
                      <w:rFonts w:ascii="Arial" w:eastAsia="Arial" w:hAnsi="Arial"/>
                      <w:color w:val="000000"/>
                    </w:rPr>
                    <w:t xml:space="preserve">The </w:t>
                  </w:r>
                  <w:r>
                    <w:rPr>
                      <w:rFonts w:ascii="Arial" w:eastAsia="Arial" w:hAnsi="Arial"/>
                      <w:i/>
                      <w:color w:val="000000"/>
                    </w:rPr>
                    <w:t xml:space="preserve">tribunal </w:t>
                  </w:r>
                  <w:r>
                    <w:rPr>
                      <w:rFonts w:ascii="Arial" w:eastAsia="Arial" w:hAnsi="Arial"/>
                      <w:color w:val="000000"/>
                    </w:rPr>
                    <w:t xml:space="preserve">is </w:t>
                  </w:r>
                  <w:proofErr w:type="gramStart"/>
                  <w:r>
                    <w:rPr>
                      <w:rFonts w:ascii="Arial" w:eastAsia="Arial" w:hAnsi="Arial"/>
                      <w:color w:val="000000"/>
                    </w:rPr>
                    <w:t>arbitration</w:t>
                  </w:r>
                  <w:proofErr w:type="gramEnd"/>
                </w:p>
                <w:p w14:paraId="2A4D6410" w14:textId="77777777" w:rsidR="00E7103E" w:rsidRDefault="00EF195A">
                  <w:pPr>
                    <w:spacing w:before="540" w:line="255" w:lineRule="exact"/>
                    <w:textAlignment w:val="baseline"/>
                    <w:rPr>
                      <w:rFonts w:ascii="Arial" w:eastAsia="Arial" w:hAnsi="Arial"/>
                      <w:color w:val="000000"/>
                    </w:rPr>
                  </w:pPr>
                  <w:r>
                    <w:rPr>
                      <w:rFonts w:ascii="Arial" w:eastAsia="Arial" w:hAnsi="Arial"/>
                      <w:color w:val="000000"/>
                    </w:rPr>
                    <w:t xml:space="preserve">The </w:t>
                  </w:r>
                  <w:r>
                    <w:rPr>
                      <w:rFonts w:ascii="Arial" w:eastAsia="Arial" w:hAnsi="Arial"/>
                      <w:i/>
                      <w:color w:val="000000"/>
                    </w:rPr>
                    <w:t xml:space="preserve">arbitration procedure </w:t>
                  </w:r>
                  <w:r>
                    <w:rPr>
                      <w:rFonts w:ascii="Arial" w:eastAsia="Arial" w:hAnsi="Arial"/>
                      <w:color w:val="000000"/>
                    </w:rPr>
                    <w:t>is the London Court of International Arbitration Rules.</w:t>
                  </w:r>
                </w:p>
                <w:p w14:paraId="2A4D6411" w14:textId="77777777" w:rsidR="00E7103E" w:rsidRDefault="00EF195A">
                  <w:pPr>
                    <w:spacing w:before="123" w:line="246" w:lineRule="exact"/>
                    <w:textAlignment w:val="baseline"/>
                    <w:rPr>
                      <w:rFonts w:ascii="Arial" w:eastAsia="Arial" w:hAnsi="Arial"/>
                      <w:color w:val="000000"/>
                    </w:rPr>
                  </w:pPr>
                  <w:r>
                    <w:rPr>
                      <w:rFonts w:ascii="Arial" w:eastAsia="Arial" w:hAnsi="Arial"/>
                      <w:color w:val="000000"/>
                    </w:rPr>
                    <w:t xml:space="preserve">The place where arbitration is to be held is </w:t>
                  </w:r>
                  <w:proofErr w:type="gramStart"/>
                  <w:r>
                    <w:rPr>
                      <w:rFonts w:ascii="Arial" w:eastAsia="Arial" w:hAnsi="Arial"/>
                      <w:color w:val="000000"/>
                    </w:rPr>
                    <w:t>London</w:t>
                  </w:r>
                  <w:proofErr w:type="gramEnd"/>
                </w:p>
                <w:p w14:paraId="2A4D6412" w14:textId="77777777" w:rsidR="00E7103E" w:rsidRDefault="00EF195A">
                  <w:pPr>
                    <w:spacing w:before="124" w:line="252" w:lineRule="exact"/>
                    <w:textAlignment w:val="baseline"/>
                    <w:rPr>
                      <w:rFonts w:ascii="Arial" w:eastAsia="Arial" w:hAnsi="Arial"/>
                      <w:color w:val="000000"/>
                    </w:rPr>
                  </w:pPr>
                  <w:r>
                    <w:rPr>
                      <w:rFonts w:ascii="Arial" w:eastAsia="Arial" w:hAnsi="Arial"/>
                      <w:color w:val="000000"/>
                    </w:rPr>
                    <w:t xml:space="preserve">The person or organisation who will choose the arbitrator if the parties cannot agree a choice or </w:t>
                  </w:r>
                  <w:r>
                    <w:rPr>
                      <w:rFonts w:ascii="Arial" w:eastAsia="Arial" w:hAnsi="Arial"/>
                      <w:color w:val="000000"/>
                    </w:rPr>
                    <w:t xml:space="preserve">if the </w:t>
                  </w:r>
                  <w:r>
                    <w:rPr>
                      <w:rFonts w:ascii="Arial" w:eastAsia="Arial" w:hAnsi="Arial"/>
                      <w:i/>
                      <w:color w:val="000000"/>
                    </w:rPr>
                    <w:t xml:space="preserve">arbitration procedure </w:t>
                  </w:r>
                  <w:r>
                    <w:rPr>
                      <w:rFonts w:ascii="Arial" w:eastAsia="Arial" w:hAnsi="Arial"/>
                      <w:color w:val="000000"/>
                    </w:rPr>
                    <w:t xml:space="preserve">does not state who selects and arbitrator </w:t>
                  </w:r>
                  <w:proofErr w:type="gramStart"/>
                  <w:r>
                    <w:rPr>
                      <w:rFonts w:ascii="Arial" w:eastAsia="Arial" w:hAnsi="Arial"/>
                      <w:color w:val="000000"/>
                    </w:rPr>
                    <w:t>is:</w:t>
                  </w:r>
                  <w:proofErr w:type="gramEnd"/>
                  <w:r>
                    <w:rPr>
                      <w:rFonts w:ascii="Arial" w:eastAsia="Arial" w:hAnsi="Arial"/>
                      <w:color w:val="000000"/>
                    </w:rPr>
                    <w:t xml:space="preserve"> Institution of Civil Engineers</w:t>
                  </w:r>
                  <w:r>
                    <w:rPr>
                      <w:rFonts w:ascii="Arial" w:eastAsia="Arial" w:hAnsi="Arial"/>
                      <w:i/>
                      <w:color w:val="000000"/>
                    </w:rPr>
                    <w:t>.</w:t>
                  </w:r>
                </w:p>
                <w:p w14:paraId="2A4D6413" w14:textId="77777777" w:rsidR="00E7103E" w:rsidRDefault="00EF195A">
                  <w:pPr>
                    <w:spacing w:before="217" w:line="278" w:lineRule="exact"/>
                    <w:textAlignment w:val="baseline"/>
                    <w:rPr>
                      <w:rFonts w:ascii="Arial" w:eastAsia="Arial" w:hAnsi="Arial"/>
                      <w:color w:val="000000"/>
                      <w:spacing w:val="-1"/>
                    </w:rPr>
                  </w:pPr>
                  <w:r>
                    <w:rPr>
                      <w:rFonts w:ascii="Arial" w:eastAsia="Arial" w:hAnsi="Arial"/>
                      <w:color w:val="000000"/>
                      <w:spacing w:val="-1"/>
                    </w:rPr>
                    <w:t xml:space="preserve">The </w:t>
                  </w:r>
                  <w:r>
                    <w:rPr>
                      <w:rFonts w:ascii="Arial" w:eastAsia="Arial" w:hAnsi="Arial"/>
                      <w:i/>
                      <w:color w:val="000000"/>
                      <w:spacing w:val="-1"/>
                    </w:rPr>
                    <w:t xml:space="preserve">Adjudicator </w:t>
                  </w:r>
                  <w:r>
                    <w:rPr>
                      <w:rFonts w:ascii="Arial" w:eastAsia="Arial" w:hAnsi="Arial"/>
                      <w:color w:val="000000"/>
                      <w:spacing w:val="-1"/>
                    </w:rPr>
                    <w:t xml:space="preserve">is the person agreed by the Parties from the list of </w:t>
                  </w:r>
                  <w:r>
                    <w:rPr>
                      <w:rFonts w:ascii="Arial" w:eastAsia="Arial" w:hAnsi="Arial"/>
                      <w:i/>
                      <w:color w:val="000000"/>
                      <w:spacing w:val="-1"/>
                    </w:rPr>
                    <w:t>Adjudicator</w:t>
                  </w:r>
                  <w:r>
                    <w:rPr>
                      <w:rFonts w:ascii="Arial" w:eastAsia="Arial" w:hAnsi="Arial"/>
                      <w:color w:val="000000"/>
                      <w:spacing w:val="-1"/>
                    </w:rPr>
                    <w:t xml:space="preserve">s published by the Institution of Civil Engineers or nominated by the </w:t>
                  </w:r>
                  <w:r>
                    <w:rPr>
                      <w:rFonts w:ascii="Arial" w:eastAsia="Arial" w:hAnsi="Arial"/>
                      <w:i/>
                      <w:color w:val="000000"/>
                      <w:spacing w:val="-1"/>
                    </w:rPr>
                    <w:t xml:space="preserve">Adjudicator nominating body </w:t>
                  </w:r>
                  <w:r>
                    <w:rPr>
                      <w:rFonts w:ascii="Arial" w:eastAsia="Arial" w:hAnsi="Arial"/>
                      <w:color w:val="000000"/>
                      <w:spacing w:val="-1"/>
                    </w:rPr>
                    <w:t>in the absence of agreement.</w:t>
                  </w:r>
                </w:p>
                <w:p w14:paraId="2A4D6414" w14:textId="77777777" w:rsidR="00E7103E" w:rsidRDefault="00EF195A">
                  <w:pPr>
                    <w:spacing w:before="151" w:line="247" w:lineRule="exact"/>
                    <w:textAlignment w:val="baseline"/>
                    <w:rPr>
                      <w:rFonts w:ascii="Arial" w:eastAsia="Arial" w:hAnsi="Arial"/>
                      <w:i/>
                      <w:color w:val="000000"/>
                    </w:rPr>
                  </w:pPr>
                  <w:r>
                    <w:rPr>
                      <w:rFonts w:ascii="Arial" w:eastAsia="Arial" w:hAnsi="Arial"/>
                      <w:i/>
                      <w:color w:val="000000"/>
                    </w:rPr>
                    <w:t>Address for communications</w:t>
                  </w:r>
                </w:p>
                <w:p w14:paraId="0EDEB7A7" w14:textId="77777777" w:rsidR="00DA3459" w:rsidRDefault="00DA3459">
                  <w:pPr>
                    <w:spacing w:before="153" w:line="247" w:lineRule="exact"/>
                    <w:textAlignment w:val="baseline"/>
                    <w:rPr>
                      <w:rFonts w:ascii="Arial" w:eastAsia="Arial" w:hAnsi="Arial"/>
                      <w:color w:val="000000"/>
                    </w:rPr>
                  </w:pPr>
                  <w:r>
                    <w:rPr>
                      <w:rFonts w:ascii="Arial" w:eastAsia="Arial" w:hAnsi="Arial"/>
                      <w:color w:val="000000"/>
                    </w:rPr>
                    <w:t>[redacted]</w:t>
                  </w:r>
                </w:p>
                <w:p w14:paraId="2A4D641A" w14:textId="40EAE84D" w:rsidR="00E7103E" w:rsidRDefault="00EF195A">
                  <w:pPr>
                    <w:spacing w:before="153" w:line="247" w:lineRule="exact"/>
                    <w:textAlignment w:val="baseline"/>
                    <w:rPr>
                      <w:rFonts w:ascii="Arial" w:eastAsia="Arial" w:hAnsi="Arial"/>
                      <w:i/>
                      <w:color w:val="000000"/>
                    </w:rPr>
                  </w:pPr>
                  <w:r>
                    <w:rPr>
                      <w:rFonts w:ascii="Arial" w:eastAsia="Arial" w:hAnsi="Arial"/>
                      <w:i/>
                      <w:color w:val="000000"/>
                    </w:rPr>
                    <w:t>A</w:t>
                  </w:r>
                  <w:r>
                    <w:rPr>
                      <w:rFonts w:ascii="Arial" w:eastAsia="Arial" w:hAnsi="Arial"/>
                      <w:i/>
                      <w:color w:val="000000"/>
                    </w:rPr>
                    <w:t>ddress for electronic communications</w:t>
                  </w:r>
                </w:p>
                <w:p w14:paraId="6E2B0FDB" w14:textId="77777777" w:rsidR="00DA3459" w:rsidRDefault="00DA3459">
                  <w:pPr>
                    <w:spacing w:before="273" w:line="247" w:lineRule="exact"/>
                    <w:textAlignment w:val="baseline"/>
                    <w:rPr>
                      <w:rFonts w:ascii="Arial" w:eastAsia="Arial" w:hAnsi="Arial"/>
                      <w:color w:val="000000"/>
                    </w:rPr>
                  </w:pPr>
                  <w:r>
                    <w:rPr>
                      <w:rFonts w:ascii="Arial" w:eastAsia="Arial" w:hAnsi="Arial"/>
                      <w:color w:val="000000"/>
                    </w:rPr>
                    <w:t>[redacted]</w:t>
                  </w:r>
                </w:p>
                <w:p w14:paraId="2A4D641C" w14:textId="54842FD0" w:rsidR="00E7103E" w:rsidRDefault="00EF195A">
                  <w:pPr>
                    <w:spacing w:before="273" w:line="247" w:lineRule="exact"/>
                    <w:textAlignment w:val="baseline"/>
                    <w:rPr>
                      <w:rFonts w:ascii="Arial" w:eastAsia="Arial" w:hAnsi="Arial"/>
                      <w:color w:val="000000"/>
                    </w:rPr>
                  </w:pPr>
                  <w:r>
                    <w:rPr>
                      <w:rFonts w:ascii="Arial" w:eastAsia="Arial" w:hAnsi="Arial"/>
                      <w:color w:val="000000"/>
                    </w:rPr>
                    <w:t xml:space="preserve">The </w:t>
                  </w:r>
                  <w:r>
                    <w:rPr>
                      <w:rFonts w:ascii="Arial" w:eastAsia="Arial" w:hAnsi="Arial"/>
                      <w:i/>
                      <w:color w:val="000000"/>
                    </w:rPr>
                    <w:t xml:space="preserve">Adjudicator nominating body </w:t>
                  </w:r>
                  <w:r>
                    <w:rPr>
                      <w:rFonts w:ascii="Arial" w:eastAsia="Arial" w:hAnsi="Arial"/>
                      <w:color w:val="000000"/>
                    </w:rPr>
                    <w:t xml:space="preserve">is the </w:t>
                  </w:r>
                  <w:r>
                    <w:rPr>
                      <w:rFonts w:ascii="Arial" w:eastAsia="Arial" w:hAnsi="Arial"/>
                      <w:i/>
                      <w:color w:val="000000"/>
                    </w:rPr>
                    <w:t>Institution of Civil Engineers</w:t>
                  </w:r>
                </w:p>
                <w:p w14:paraId="2A4D641D" w14:textId="77777777" w:rsidR="00E7103E" w:rsidRDefault="00EF195A">
                  <w:pPr>
                    <w:spacing w:before="271" w:line="247" w:lineRule="exact"/>
                    <w:textAlignment w:val="baseline"/>
                    <w:rPr>
                      <w:rFonts w:ascii="Arial" w:eastAsia="Arial" w:hAnsi="Arial"/>
                      <w:b/>
                      <w:color w:val="000000"/>
                      <w:spacing w:val="-1"/>
                    </w:rPr>
                  </w:pPr>
                  <w:r>
                    <w:rPr>
                      <w:rFonts w:ascii="Arial" w:eastAsia="Arial" w:hAnsi="Arial"/>
                      <w:b/>
                      <w:color w:val="000000"/>
                      <w:spacing w:val="-1"/>
                    </w:rPr>
                    <w:t>If Option X2 is used</w:t>
                  </w:r>
                </w:p>
                <w:p w14:paraId="2A4D641E" w14:textId="77777777" w:rsidR="00E7103E" w:rsidRDefault="00EF195A">
                  <w:pPr>
                    <w:spacing w:before="151" w:after="881" w:line="247" w:lineRule="exact"/>
                    <w:textAlignment w:val="baseline"/>
                    <w:rPr>
                      <w:rFonts w:ascii="Arial" w:eastAsia="Arial" w:hAnsi="Arial"/>
                      <w:i/>
                      <w:color w:val="000000"/>
                    </w:rPr>
                  </w:pPr>
                  <w:r>
                    <w:rPr>
                      <w:rFonts w:ascii="Arial" w:eastAsia="Arial" w:hAnsi="Arial"/>
                      <w:i/>
                      <w:color w:val="000000"/>
                    </w:rPr>
                    <w:t xml:space="preserve">The law of the project </w:t>
                  </w:r>
                  <w:r>
                    <w:rPr>
                      <w:rFonts w:ascii="Arial" w:eastAsia="Arial" w:hAnsi="Arial"/>
                      <w:color w:val="000000"/>
                    </w:rPr>
                    <w:t>is the law of England and Wales</w:t>
                  </w:r>
                </w:p>
              </w:txbxContent>
            </v:textbox>
            <w10:wrap type="square" anchorx="page" anchory="page"/>
          </v:shape>
        </w:pict>
      </w:r>
      <w:r>
        <w:pict w14:anchorId="2A4D63DE">
          <v:shape id="_x0000_s1048" type="#_x0000_t202" style="position:absolute;margin-left:91.45pt;margin-top:287.9pt;width:90.45pt;height:25.15pt;z-index:-251653120;mso-wrap-distance-left:0;mso-wrap-distance-right:0;mso-position-horizontal-relative:page;mso-position-vertical-relative:page" filled="f" stroked="f">
            <v:textbox inset="0,0,0,0">
              <w:txbxContent>
                <w:p w14:paraId="2A4D641F" w14:textId="77777777" w:rsidR="00E7103E" w:rsidRDefault="00EF195A">
                  <w:pPr>
                    <w:spacing w:line="245" w:lineRule="exact"/>
                    <w:ind w:firstLine="360"/>
                    <w:textAlignment w:val="baseline"/>
                    <w:rPr>
                      <w:rFonts w:ascii="Arial" w:eastAsia="Arial" w:hAnsi="Arial"/>
                      <w:b/>
                      <w:color w:val="000000"/>
                      <w:spacing w:val="-6"/>
                    </w:rPr>
                  </w:pPr>
                  <w:r>
                    <w:rPr>
                      <w:rFonts w:ascii="Arial" w:eastAsia="Arial" w:hAnsi="Arial"/>
                      <w:b/>
                      <w:color w:val="000000"/>
                      <w:spacing w:val="-6"/>
                    </w:rPr>
                    <w:t>Resolving and avoiding disputes</w:t>
                  </w:r>
                </w:p>
              </w:txbxContent>
            </v:textbox>
            <w10:wrap type="square" anchorx="page" anchory="page"/>
          </v:shape>
        </w:pict>
      </w:r>
      <w:r>
        <w:pict w14:anchorId="2A4D63DF">
          <v:shape id="_x0000_s1047" type="#_x0000_t202" style="position:absolute;margin-left:86.9pt;margin-top:371.15pt;width:81.1pt;height:26.4pt;z-index:-251652096;mso-wrap-distance-left:0;mso-wrap-distance-right:0;mso-position-horizontal-relative:page;mso-position-vertical-relative:page" filled="f" stroked="f">
            <v:textbox inset="0,0,0,0">
              <w:txbxContent>
                <w:p w14:paraId="2A4D6420" w14:textId="77777777" w:rsidR="00E7103E" w:rsidRDefault="00EF195A">
                  <w:pPr>
                    <w:spacing w:line="262" w:lineRule="exact"/>
                    <w:textAlignment w:val="baseline"/>
                    <w:rPr>
                      <w:rFonts w:ascii="Arial" w:eastAsia="Arial" w:hAnsi="Arial"/>
                      <w:b/>
                      <w:color w:val="000000"/>
                    </w:rPr>
                  </w:pPr>
                  <w:r>
                    <w:rPr>
                      <w:rFonts w:ascii="Arial" w:eastAsia="Arial" w:hAnsi="Arial"/>
                      <w:b/>
                      <w:color w:val="000000"/>
                    </w:rPr>
                    <w:t xml:space="preserve">If the </w:t>
                  </w:r>
                  <w:r>
                    <w:rPr>
                      <w:rFonts w:ascii="Arial" w:eastAsia="Arial" w:hAnsi="Arial"/>
                      <w:b/>
                      <w:i/>
                      <w:color w:val="000000"/>
                    </w:rPr>
                    <w:t xml:space="preserve">tribunal </w:t>
                  </w:r>
                  <w:r>
                    <w:rPr>
                      <w:rFonts w:ascii="Arial" w:eastAsia="Arial" w:hAnsi="Arial"/>
                      <w:b/>
                      <w:color w:val="000000"/>
                    </w:rPr>
                    <w:t>is arbitration</w:t>
                  </w:r>
                </w:p>
              </w:txbxContent>
            </v:textbox>
            <w10:wrap type="square" anchorx="page" anchory="page"/>
          </v:shape>
        </w:pict>
      </w:r>
      <w:r>
        <w:pict w14:anchorId="2A4D63E0">
          <v:shape id="_x0000_s1046" type="#_x0000_t202" style="position:absolute;margin-left:105.85pt;margin-top:703.8pt;width:76.55pt;height:37.9pt;z-index:-251651072;mso-wrap-distance-left:0;mso-wrap-distance-right:0;mso-position-horizontal-relative:page;mso-position-vertical-relative:page" filled="f" stroked="f">
            <v:textbox inset="0,0,0,0">
              <w:txbxContent>
                <w:p w14:paraId="2A4D6421" w14:textId="77777777" w:rsidR="00E7103E" w:rsidRDefault="00EF195A">
                  <w:pPr>
                    <w:spacing w:line="252" w:lineRule="exact"/>
                    <w:ind w:firstLine="504"/>
                    <w:textAlignment w:val="baseline"/>
                    <w:rPr>
                      <w:rFonts w:ascii="Arial" w:eastAsia="Arial" w:hAnsi="Arial"/>
                      <w:b/>
                      <w:color w:val="000000"/>
                      <w:spacing w:val="-5"/>
                    </w:rPr>
                  </w:pPr>
                  <w:r>
                    <w:rPr>
                      <w:rFonts w:ascii="Arial" w:eastAsia="Arial" w:hAnsi="Arial"/>
                      <w:b/>
                      <w:color w:val="000000"/>
                      <w:spacing w:val="-5"/>
                    </w:rPr>
                    <w:t>Option X2 Changes in the</w:t>
                  </w:r>
                </w:p>
                <w:p w14:paraId="2A4D6422" w14:textId="77777777" w:rsidR="00E7103E" w:rsidRDefault="00EF195A">
                  <w:pPr>
                    <w:spacing w:before="7" w:line="245" w:lineRule="exact"/>
                    <w:jc w:val="right"/>
                    <w:textAlignment w:val="baseline"/>
                    <w:rPr>
                      <w:rFonts w:ascii="Arial" w:eastAsia="Arial" w:hAnsi="Arial"/>
                      <w:b/>
                      <w:color w:val="000000"/>
                      <w:spacing w:val="-6"/>
                    </w:rPr>
                  </w:pPr>
                  <w:r>
                    <w:rPr>
                      <w:rFonts w:ascii="Arial" w:eastAsia="Arial" w:hAnsi="Arial"/>
                      <w:b/>
                      <w:color w:val="000000"/>
                      <w:spacing w:val="-6"/>
                    </w:rPr>
                    <w:t>law</w:t>
                  </w:r>
                </w:p>
              </w:txbxContent>
            </v:textbox>
            <w10:wrap type="square" anchorx="page" anchory="page"/>
          </v:shape>
        </w:pict>
      </w:r>
      <w:r>
        <w:pict w14:anchorId="2A4D63E1">
          <v:shape id="_x0000_s1045" type="#_x0000_t202" style="position:absolute;margin-left:301.2pt;margin-top:781.1pt;width:13pt;height:12.9pt;z-index:-251650048;mso-wrap-distance-left:0;mso-wrap-distance-right:0;mso-position-horizontal-relative:page;mso-position-vertical-relative:page" filled="f" stroked="f">
            <v:textbox inset="0,0,0,0">
              <w:txbxContent>
                <w:p w14:paraId="2A4D6423" w14:textId="77777777" w:rsidR="00E7103E" w:rsidRDefault="00EF195A">
                  <w:pPr>
                    <w:spacing w:before="2" w:line="244" w:lineRule="exact"/>
                    <w:jc w:val="center"/>
                    <w:textAlignment w:val="baseline"/>
                    <w:rPr>
                      <w:rFonts w:ascii="Arial" w:eastAsia="Arial" w:hAnsi="Arial"/>
                      <w:color w:val="000000"/>
                      <w:spacing w:val="-12"/>
                    </w:rPr>
                  </w:pPr>
                  <w:r>
                    <w:rPr>
                      <w:rFonts w:ascii="Arial" w:eastAsia="Arial" w:hAnsi="Arial"/>
                      <w:color w:val="000000"/>
                      <w:spacing w:val="-12"/>
                    </w:rPr>
                    <w:t>10</w:t>
                  </w:r>
                </w:p>
              </w:txbxContent>
            </v:textbox>
            <w10:wrap type="square" anchorx="page" anchory="page"/>
          </v:shape>
        </w:pict>
      </w:r>
    </w:p>
    <w:p w14:paraId="2A4D6388" w14:textId="77777777" w:rsidR="00E7103E" w:rsidRDefault="00E7103E">
      <w:pPr>
        <w:sectPr w:rsidR="00E7103E">
          <w:pgSz w:w="11909" w:h="16838"/>
          <w:pgMar w:top="1152" w:right="1035" w:bottom="615" w:left="3854" w:header="720" w:footer="720" w:gutter="0"/>
          <w:cols w:space="720"/>
        </w:sectPr>
      </w:pPr>
    </w:p>
    <w:p w14:paraId="2A4D6389" w14:textId="77777777" w:rsidR="00E7103E" w:rsidRDefault="00EF195A">
      <w:pPr>
        <w:spacing w:line="252" w:lineRule="exact"/>
        <w:ind w:left="720"/>
        <w:jc w:val="right"/>
        <w:textAlignment w:val="baseline"/>
        <w:rPr>
          <w:rFonts w:ascii="Arial" w:eastAsia="Arial" w:hAnsi="Arial"/>
          <w:b/>
          <w:color w:val="000000"/>
          <w:spacing w:val="-4"/>
        </w:rPr>
      </w:pPr>
      <w:r>
        <w:rPr>
          <w:rFonts w:ascii="Arial" w:eastAsia="Arial" w:hAnsi="Arial"/>
          <w:b/>
          <w:color w:val="000000"/>
          <w:spacing w:val="-4"/>
        </w:rPr>
        <w:lastRenderedPageBreak/>
        <w:t>Option X5 Sectional Completion</w:t>
      </w:r>
    </w:p>
    <w:p w14:paraId="2A4D638A" w14:textId="77777777" w:rsidR="00E7103E" w:rsidRDefault="00EF195A">
      <w:pPr>
        <w:spacing w:before="433" w:line="254" w:lineRule="exact"/>
        <w:ind w:left="576"/>
        <w:jc w:val="right"/>
        <w:textAlignment w:val="baseline"/>
        <w:rPr>
          <w:rFonts w:ascii="Arial" w:eastAsia="Arial" w:hAnsi="Arial"/>
          <w:b/>
          <w:color w:val="000000"/>
          <w:spacing w:val="-3"/>
        </w:rPr>
      </w:pPr>
      <w:r>
        <w:rPr>
          <w:rFonts w:ascii="Arial" w:eastAsia="Arial" w:hAnsi="Arial"/>
          <w:b/>
          <w:color w:val="000000"/>
          <w:spacing w:val="-3"/>
        </w:rPr>
        <w:t>Option X18 Limitation of</w:t>
      </w:r>
    </w:p>
    <w:p w14:paraId="2A4D638B" w14:textId="77777777" w:rsidR="00E7103E" w:rsidRDefault="00EF195A">
      <w:pPr>
        <w:spacing w:before="3" w:line="247" w:lineRule="exact"/>
        <w:jc w:val="right"/>
        <w:textAlignment w:val="baseline"/>
        <w:rPr>
          <w:rFonts w:ascii="Arial" w:eastAsia="Arial" w:hAnsi="Arial"/>
          <w:b/>
          <w:color w:val="000000"/>
          <w:spacing w:val="-4"/>
        </w:rPr>
      </w:pPr>
      <w:r>
        <w:rPr>
          <w:rFonts w:ascii="Arial" w:eastAsia="Arial" w:hAnsi="Arial"/>
          <w:b/>
          <w:color w:val="000000"/>
          <w:spacing w:val="-4"/>
        </w:rPr>
        <w:t>liability</w:t>
      </w:r>
    </w:p>
    <w:p w14:paraId="2A4D638C" w14:textId="77777777" w:rsidR="00E7103E" w:rsidRDefault="00EF195A">
      <w:pPr>
        <w:spacing w:before="1716" w:line="252" w:lineRule="exact"/>
        <w:ind w:left="288"/>
        <w:jc w:val="right"/>
        <w:textAlignment w:val="baseline"/>
        <w:rPr>
          <w:rFonts w:ascii="Arial" w:eastAsia="Arial" w:hAnsi="Arial"/>
          <w:b/>
          <w:color w:val="000000"/>
          <w:spacing w:val="-4"/>
        </w:rPr>
      </w:pPr>
      <w:r>
        <w:rPr>
          <w:rFonts w:ascii="Arial" w:eastAsia="Arial" w:hAnsi="Arial"/>
          <w:b/>
          <w:color w:val="000000"/>
          <w:spacing w:val="-4"/>
        </w:rPr>
        <w:t xml:space="preserve">Option X20 </w:t>
      </w:r>
      <w:r>
        <w:rPr>
          <w:rFonts w:ascii="Arial" w:eastAsia="Arial" w:hAnsi="Arial"/>
          <w:b/>
          <w:color w:val="000000"/>
          <w:spacing w:val="-4"/>
        </w:rPr>
        <w:t>Key performance indicators</w:t>
      </w:r>
    </w:p>
    <w:p w14:paraId="2A4D638D" w14:textId="77777777" w:rsidR="00E7103E" w:rsidRDefault="00EF195A">
      <w:pPr>
        <w:spacing w:before="1436" w:line="250" w:lineRule="exact"/>
        <w:jc w:val="right"/>
        <w:textAlignment w:val="baseline"/>
        <w:rPr>
          <w:rFonts w:ascii="Arial" w:eastAsia="Arial" w:hAnsi="Arial"/>
          <w:b/>
          <w:color w:val="000000"/>
          <w:spacing w:val="-4"/>
        </w:rPr>
      </w:pPr>
      <w:r>
        <w:rPr>
          <w:rFonts w:ascii="Arial" w:eastAsia="Arial" w:hAnsi="Arial"/>
          <w:b/>
          <w:color w:val="000000"/>
          <w:spacing w:val="-4"/>
        </w:rPr>
        <w:t>Option Y(UK)3 The Contracts (Rights of Third Parties) Act</w:t>
      </w:r>
    </w:p>
    <w:p w14:paraId="2A4D638E" w14:textId="77777777" w:rsidR="00E7103E" w:rsidRDefault="00EF195A">
      <w:pPr>
        <w:spacing w:before="2" w:line="247" w:lineRule="exact"/>
        <w:textAlignment w:val="baseline"/>
        <w:rPr>
          <w:rFonts w:ascii="Arial" w:eastAsia="Arial" w:hAnsi="Arial"/>
          <w:b/>
          <w:color w:val="000000"/>
          <w:spacing w:val="-1"/>
        </w:rPr>
      </w:pPr>
      <w:r>
        <w:br w:type="column"/>
      </w:r>
      <w:r>
        <w:rPr>
          <w:rFonts w:ascii="Arial" w:eastAsia="Arial" w:hAnsi="Arial"/>
          <w:b/>
          <w:color w:val="000000"/>
          <w:spacing w:val="-1"/>
        </w:rPr>
        <w:t>If Option X5 is used</w:t>
      </w:r>
    </w:p>
    <w:p w14:paraId="2A4D638F" w14:textId="77777777" w:rsidR="00E7103E" w:rsidRDefault="00EF195A">
      <w:pPr>
        <w:spacing w:before="121" w:line="278" w:lineRule="exact"/>
        <w:ind w:right="216"/>
        <w:textAlignment w:val="baseline"/>
        <w:rPr>
          <w:rFonts w:ascii="Arial" w:eastAsia="Arial" w:hAnsi="Arial"/>
          <w:i/>
          <w:color w:val="000000"/>
        </w:rPr>
      </w:pPr>
      <w:r>
        <w:rPr>
          <w:rFonts w:ascii="Arial" w:eastAsia="Arial" w:hAnsi="Arial"/>
          <w:i/>
          <w:color w:val="000000"/>
        </w:rPr>
        <w:t xml:space="preserve">The completion date </w:t>
      </w:r>
      <w:r>
        <w:rPr>
          <w:rFonts w:ascii="Arial" w:eastAsia="Arial" w:hAnsi="Arial"/>
          <w:color w:val="000000"/>
        </w:rPr>
        <w:t xml:space="preserve">for each </w:t>
      </w:r>
      <w:r>
        <w:rPr>
          <w:rFonts w:ascii="Arial" w:eastAsia="Arial" w:hAnsi="Arial"/>
          <w:i/>
          <w:color w:val="000000"/>
        </w:rPr>
        <w:t xml:space="preserve">section </w:t>
      </w:r>
      <w:r>
        <w:rPr>
          <w:rFonts w:ascii="Arial" w:eastAsia="Arial" w:hAnsi="Arial"/>
          <w:color w:val="000000"/>
        </w:rPr>
        <w:t xml:space="preserve">of the </w:t>
      </w:r>
      <w:r>
        <w:rPr>
          <w:rFonts w:ascii="Arial" w:eastAsia="Arial" w:hAnsi="Arial"/>
          <w:i/>
          <w:color w:val="000000"/>
        </w:rPr>
        <w:t xml:space="preserve">service </w:t>
      </w:r>
      <w:r>
        <w:rPr>
          <w:rFonts w:ascii="Arial" w:eastAsia="Arial" w:hAnsi="Arial"/>
          <w:color w:val="000000"/>
        </w:rPr>
        <w:t>is as per the SOR and TOF</w:t>
      </w:r>
    </w:p>
    <w:p w14:paraId="2A4D6390" w14:textId="77777777" w:rsidR="00E7103E" w:rsidRDefault="00EF195A">
      <w:pPr>
        <w:spacing w:before="272" w:line="247" w:lineRule="exact"/>
        <w:textAlignment w:val="baseline"/>
        <w:rPr>
          <w:rFonts w:ascii="Arial" w:eastAsia="Arial" w:hAnsi="Arial"/>
          <w:b/>
          <w:color w:val="000000"/>
          <w:spacing w:val="-1"/>
        </w:rPr>
      </w:pPr>
      <w:r>
        <w:rPr>
          <w:rFonts w:ascii="Arial" w:eastAsia="Arial" w:hAnsi="Arial"/>
          <w:b/>
          <w:color w:val="000000"/>
          <w:spacing w:val="-1"/>
        </w:rPr>
        <w:t>If Option X18 is used</w:t>
      </w:r>
    </w:p>
    <w:p w14:paraId="2A4D6391" w14:textId="77777777" w:rsidR="00E7103E" w:rsidRDefault="00EF195A">
      <w:pPr>
        <w:spacing w:before="720" w:line="278" w:lineRule="exact"/>
        <w:jc w:val="both"/>
        <w:textAlignment w:val="baseline"/>
        <w:rPr>
          <w:rFonts w:ascii="Arial" w:eastAsia="Arial" w:hAnsi="Arial"/>
          <w:color w:val="000000"/>
        </w:rPr>
      </w:pPr>
      <w:r>
        <w:rPr>
          <w:rFonts w:ascii="Arial" w:eastAsia="Arial" w:hAnsi="Arial"/>
          <w:color w:val="000000"/>
        </w:rPr>
        <w:t xml:space="preserve">The </w:t>
      </w:r>
      <w:r>
        <w:rPr>
          <w:rFonts w:ascii="Arial" w:eastAsia="Arial" w:hAnsi="Arial"/>
          <w:i/>
          <w:color w:val="000000"/>
        </w:rPr>
        <w:t xml:space="preserve">Consultant’s </w:t>
      </w:r>
      <w:r>
        <w:rPr>
          <w:rFonts w:ascii="Arial" w:eastAsia="Arial" w:hAnsi="Arial"/>
          <w:color w:val="000000"/>
        </w:rPr>
        <w:t xml:space="preserve">liability to the </w:t>
      </w:r>
      <w:r>
        <w:rPr>
          <w:rFonts w:ascii="Arial" w:eastAsia="Arial" w:hAnsi="Arial"/>
          <w:i/>
          <w:color w:val="000000"/>
        </w:rPr>
        <w:t xml:space="preserve">Client </w:t>
      </w:r>
      <w:r>
        <w:rPr>
          <w:rFonts w:ascii="Arial" w:eastAsia="Arial" w:hAnsi="Arial"/>
          <w:color w:val="000000"/>
        </w:rPr>
        <w:t xml:space="preserve">for indirect or consequential loss is limited to £5,000,000 in the </w:t>
      </w:r>
      <w:proofErr w:type="gramStart"/>
      <w:r>
        <w:rPr>
          <w:rFonts w:ascii="Arial" w:eastAsia="Arial" w:hAnsi="Arial"/>
          <w:color w:val="000000"/>
        </w:rPr>
        <w:t>aggregate</w:t>
      </w:r>
      <w:proofErr w:type="gramEnd"/>
    </w:p>
    <w:p w14:paraId="2A4D6392" w14:textId="77777777" w:rsidR="00E7103E" w:rsidRDefault="00EF195A">
      <w:pPr>
        <w:spacing w:before="121" w:line="278" w:lineRule="exact"/>
        <w:jc w:val="both"/>
        <w:textAlignment w:val="baseline"/>
        <w:rPr>
          <w:rFonts w:ascii="Arial" w:eastAsia="Arial" w:hAnsi="Arial"/>
          <w:color w:val="000000"/>
        </w:rPr>
      </w:pPr>
      <w:r>
        <w:rPr>
          <w:rFonts w:ascii="Arial" w:eastAsia="Arial" w:hAnsi="Arial"/>
          <w:color w:val="000000"/>
        </w:rPr>
        <w:t xml:space="preserve">The </w:t>
      </w:r>
      <w:r>
        <w:rPr>
          <w:rFonts w:ascii="Arial" w:eastAsia="Arial" w:hAnsi="Arial"/>
          <w:i/>
          <w:color w:val="000000"/>
        </w:rPr>
        <w:t xml:space="preserve">end of liability </w:t>
      </w:r>
      <w:r>
        <w:rPr>
          <w:rFonts w:ascii="Arial" w:eastAsia="Arial" w:hAnsi="Arial"/>
          <w:color w:val="000000"/>
        </w:rPr>
        <w:t xml:space="preserve">date is 6 years after Completion of the whole of the </w:t>
      </w:r>
      <w:r>
        <w:rPr>
          <w:rFonts w:ascii="Arial" w:eastAsia="Arial" w:hAnsi="Arial"/>
          <w:i/>
          <w:color w:val="000000"/>
        </w:rPr>
        <w:t>service</w:t>
      </w:r>
      <w:r>
        <w:rPr>
          <w:rFonts w:ascii="Arial" w:eastAsia="Arial" w:hAnsi="Arial"/>
          <w:color w:val="000000"/>
        </w:rPr>
        <w:t>.</w:t>
      </w:r>
    </w:p>
    <w:p w14:paraId="2A4D6393" w14:textId="77777777" w:rsidR="00E7103E" w:rsidRDefault="00EF195A">
      <w:pPr>
        <w:spacing w:before="272" w:line="247" w:lineRule="exact"/>
        <w:textAlignment w:val="baseline"/>
        <w:rPr>
          <w:rFonts w:ascii="Arial" w:eastAsia="Arial" w:hAnsi="Arial"/>
          <w:b/>
          <w:color w:val="000000"/>
          <w:spacing w:val="-1"/>
        </w:rPr>
      </w:pPr>
      <w:r>
        <w:rPr>
          <w:rFonts w:ascii="Arial" w:eastAsia="Arial" w:hAnsi="Arial"/>
          <w:b/>
          <w:color w:val="000000"/>
          <w:spacing w:val="-1"/>
        </w:rPr>
        <w:t>If Option X20 is used</w:t>
      </w:r>
    </w:p>
    <w:p w14:paraId="2A4D6394" w14:textId="77777777" w:rsidR="00E7103E" w:rsidRDefault="00EF195A">
      <w:pPr>
        <w:spacing w:before="720" w:line="278" w:lineRule="exact"/>
        <w:ind w:right="504"/>
        <w:textAlignment w:val="baseline"/>
        <w:rPr>
          <w:rFonts w:ascii="Arial" w:eastAsia="Arial" w:hAnsi="Arial"/>
          <w:color w:val="000000"/>
        </w:rPr>
      </w:pPr>
      <w:r>
        <w:rPr>
          <w:rFonts w:ascii="Arial" w:eastAsia="Arial" w:hAnsi="Arial"/>
          <w:color w:val="000000"/>
        </w:rPr>
        <w:t>A report of performance against each Key Performan</w:t>
      </w:r>
      <w:r>
        <w:rPr>
          <w:rFonts w:ascii="Arial" w:eastAsia="Arial" w:hAnsi="Arial"/>
          <w:color w:val="000000"/>
        </w:rPr>
        <w:t>ce Indicator is provided at intervals of 1 month.</w:t>
      </w:r>
    </w:p>
    <w:p w14:paraId="2A4D6395" w14:textId="77777777" w:rsidR="00E7103E" w:rsidRDefault="00EF195A">
      <w:pPr>
        <w:spacing w:before="670" w:line="247" w:lineRule="exact"/>
        <w:textAlignment w:val="baseline"/>
        <w:rPr>
          <w:rFonts w:ascii="Arial" w:eastAsia="Arial" w:hAnsi="Arial"/>
          <w:b/>
          <w:color w:val="000000"/>
          <w:spacing w:val="-1"/>
        </w:rPr>
      </w:pPr>
      <w:r>
        <w:rPr>
          <w:rFonts w:ascii="Arial" w:eastAsia="Arial" w:hAnsi="Arial"/>
          <w:b/>
          <w:color w:val="000000"/>
          <w:spacing w:val="-1"/>
        </w:rPr>
        <w:t>If Y(UK)3 is used</w:t>
      </w:r>
    </w:p>
    <w:p w14:paraId="2A4D6396" w14:textId="77777777" w:rsidR="00E7103E" w:rsidRDefault="00EF195A">
      <w:pPr>
        <w:tabs>
          <w:tab w:val="left" w:pos="4032"/>
        </w:tabs>
        <w:spacing w:before="272" w:after="228" w:line="247" w:lineRule="exact"/>
        <w:ind w:left="1080"/>
        <w:textAlignment w:val="baseline"/>
        <w:rPr>
          <w:rFonts w:ascii="Arial" w:eastAsia="Arial" w:hAnsi="Arial"/>
          <w:b/>
          <w:color w:val="000000"/>
          <w:spacing w:val="-2"/>
        </w:rPr>
      </w:pPr>
      <w:r>
        <w:rPr>
          <w:rFonts w:ascii="Arial" w:eastAsia="Arial" w:hAnsi="Arial"/>
          <w:b/>
          <w:color w:val="000000"/>
          <w:spacing w:val="-2"/>
        </w:rPr>
        <w:t>term</w:t>
      </w:r>
      <w:r>
        <w:rPr>
          <w:rFonts w:ascii="Arial" w:eastAsia="Arial" w:hAnsi="Arial"/>
          <w:b/>
          <w:color w:val="000000"/>
          <w:spacing w:val="-2"/>
        </w:rPr>
        <w:tab/>
        <w:t>person or organisation</w:t>
      </w:r>
    </w:p>
    <w:p w14:paraId="2A4D6397" w14:textId="77777777" w:rsidR="00E7103E" w:rsidRDefault="00E7103E">
      <w:pPr>
        <w:spacing w:before="272" w:after="228" w:line="247" w:lineRule="exact"/>
        <w:sectPr w:rsidR="00E7103E">
          <w:pgSz w:w="11909" w:h="16838"/>
          <w:pgMar w:top="1567" w:right="1042" w:bottom="562" w:left="1747" w:header="720" w:footer="720" w:gutter="0"/>
          <w:cols w:num="2" w:space="0" w:equalWidth="0">
            <w:col w:w="1906" w:space="201"/>
            <w:col w:w="7013" w:space="0"/>
          </w:cols>
        </w:sectPr>
      </w:pPr>
    </w:p>
    <w:p w14:paraId="2A4D6398" w14:textId="77777777" w:rsidR="00E7103E" w:rsidRDefault="00EF195A">
      <w:pPr>
        <w:tabs>
          <w:tab w:val="left" w:pos="6336"/>
        </w:tabs>
        <w:spacing w:line="247" w:lineRule="exact"/>
        <w:ind w:left="2880"/>
        <w:textAlignment w:val="baseline"/>
        <w:rPr>
          <w:rFonts w:ascii="Arial" w:eastAsia="Arial" w:hAnsi="Arial"/>
          <w:color w:val="000000"/>
        </w:rPr>
      </w:pPr>
      <w:r>
        <w:rPr>
          <w:rFonts w:ascii="Arial" w:eastAsia="Arial" w:hAnsi="Arial"/>
          <w:color w:val="000000"/>
        </w:rPr>
        <w:t>All T&amp;</w:t>
      </w:r>
      <w:proofErr w:type="gramStart"/>
      <w:r>
        <w:rPr>
          <w:rFonts w:ascii="Arial" w:eastAsia="Arial" w:hAnsi="Arial"/>
          <w:color w:val="000000"/>
        </w:rPr>
        <w:t>C’s</w:t>
      </w:r>
      <w:proofErr w:type="gramEnd"/>
      <w:r>
        <w:rPr>
          <w:rFonts w:ascii="Arial" w:eastAsia="Arial" w:hAnsi="Arial"/>
          <w:color w:val="000000"/>
        </w:rPr>
        <w:t xml:space="preserve"> within this</w:t>
      </w:r>
      <w:r>
        <w:rPr>
          <w:rFonts w:ascii="Arial" w:eastAsia="Arial" w:hAnsi="Arial"/>
          <w:color w:val="000000"/>
        </w:rPr>
        <w:tab/>
        <w:t>Any and all named</w:t>
      </w:r>
    </w:p>
    <w:p w14:paraId="2A4D6399" w14:textId="77777777" w:rsidR="00E7103E" w:rsidRDefault="00EF195A">
      <w:pPr>
        <w:tabs>
          <w:tab w:val="left" w:pos="6336"/>
        </w:tabs>
        <w:spacing w:before="33" w:line="247" w:lineRule="exact"/>
        <w:ind w:left="2880"/>
        <w:textAlignment w:val="baseline"/>
        <w:rPr>
          <w:rFonts w:ascii="Arial" w:eastAsia="Arial" w:hAnsi="Arial"/>
          <w:color w:val="000000"/>
          <w:spacing w:val="-2"/>
        </w:rPr>
      </w:pPr>
      <w:r>
        <w:rPr>
          <w:rFonts w:ascii="Arial" w:eastAsia="Arial" w:hAnsi="Arial"/>
          <w:color w:val="000000"/>
          <w:spacing w:val="-2"/>
        </w:rPr>
        <w:t>contract documentation</w:t>
      </w:r>
      <w:r>
        <w:rPr>
          <w:rFonts w:ascii="Arial" w:eastAsia="Arial" w:hAnsi="Arial"/>
          <w:color w:val="000000"/>
          <w:spacing w:val="-2"/>
        </w:rPr>
        <w:tab/>
        <w:t>subcontractors named within</w:t>
      </w:r>
    </w:p>
    <w:p w14:paraId="2A4D639A" w14:textId="77777777" w:rsidR="00E7103E" w:rsidRDefault="00EF195A">
      <w:pPr>
        <w:spacing w:before="35" w:line="247" w:lineRule="exact"/>
        <w:ind w:left="6336"/>
        <w:textAlignment w:val="baseline"/>
        <w:rPr>
          <w:rFonts w:ascii="Arial" w:eastAsia="Arial" w:hAnsi="Arial"/>
          <w:color w:val="000000"/>
          <w:spacing w:val="-1"/>
        </w:rPr>
      </w:pPr>
      <w:r>
        <w:rPr>
          <w:rFonts w:ascii="Arial" w:eastAsia="Arial" w:hAnsi="Arial"/>
          <w:color w:val="000000"/>
          <w:spacing w:val="-1"/>
        </w:rPr>
        <w:t>DEFFORM47 Annex A</w:t>
      </w:r>
    </w:p>
    <w:p w14:paraId="2A4D639B" w14:textId="77777777" w:rsidR="00E7103E" w:rsidRDefault="00EF195A">
      <w:pPr>
        <w:spacing w:before="271" w:line="247" w:lineRule="exact"/>
        <w:ind w:left="1008"/>
        <w:textAlignment w:val="baseline"/>
        <w:rPr>
          <w:rFonts w:ascii="Arial" w:eastAsia="Arial" w:hAnsi="Arial"/>
          <w:b/>
          <w:color w:val="000000"/>
        </w:rPr>
      </w:pPr>
      <w:r>
        <w:rPr>
          <w:rFonts w:ascii="Arial" w:eastAsia="Arial" w:hAnsi="Arial"/>
          <w:b/>
          <w:color w:val="000000"/>
        </w:rPr>
        <w:t xml:space="preserve">Option Z </w:t>
      </w:r>
      <w:r>
        <w:rPr>
          <w:rFonts w:ascii="Arial" w:eastAsia="Arial" w:hAnsi="Arial"/>
          <w:color w:val="000000"/>
        </w:rPr>
        <w:t xml:space="preserve">The </w:t>
      </w:r>
      <w:r>
        <w:rPr>
          <w:rFonts w:ascii="Arial" w:eastAsia="Arial" w:hAnsi="Arial"/>
          <w:i/>
          <w:color w:val="000000"/>
        </w:rPr>
        <w:t xml:space="preserve">additional conditions of contract </w:t>
      </w:r>
      <w:r>
        <w:rPr>
          <w:rFonts w:ascii="Arial" w:eastAsia="Arial" w:hAnsi="Arial"/>
          <w:color w:val="000000"/>
        </w:rPr>
        <w:t>are:</w:t>
      </w:r>
    </w:p>
    <w:p w14:paraId="2A4D639C" w14:textId="77777777" w:rsidR="00E7103E" w:rsidRDefault="00EF195A">
      <w:pPr>
        <w:spacing w:before="537" w:line="255" w:lineRule="exact"/>
        <w:ind w:left="144" w:hanging="144"/>
        <w:textAlignment w:val="baseline"/>
        <w:rPr>
          <w:rFonts w:ascii="Arial" w:eastAsia="Arial" w:hAnsi="Arial"/>
          <w:b/>
          <w:color w:val="000000"/>
        </w:rPr>
      </w:pPr>
      <w:r>
        <w:rPr>
          <w:rFonts w:ascii="Arial" w:eastAsia="Arial" w:hAnsi="Arial"/>
          <w:b/>
          <w:color w:val="000000"/>
        </w:rPr>
        <w:t xml:space="preserve">Contract Data </w:t>
      </w:r>
      <w:r>
        <w:rPr>
          <w:rFonts w:ascii="Arial" w:eastAsia="Arial" w:hAnsi="Arial"/>
          <w:b/>
          <w:color w:val="000000"/>
        </w:rPr>
        <w:br/>
        <w:t xml:space="preserve">relating to </w:t>
      </w:r>
      <w:proofErr w:type="gramStart"/>
      <w:r>
        <w:rPr>
          <w:rFonts w:ascii="Arial" w:eastAsia="Arial" w:hAnsi="Arial"/>
          <w:b/>
          <w:color w:val="000000"/>
        </w:rPr>
        <w:t>Z</w:t>
      </w:r>
      <w:proofErr w:type="gramEnd"/>
    </w:p>
    <w:p w14:paraId="2A4D639D" w14:textId="77777777" w:rsidR="00E7103E" w:rsidRDefault="00EF195A">
      <w:pPr>
        <w:spacing w:before="7" w:line="247" w:lineRule="exact"/>
        <w:ind w:left="576"/>
        <w:textAlignment w:val="baseline"/>
        <w:rPr>
          <w:rFonts w:ascii="Arial" w:eastAsia="Arial" w:hAnsi="Arial"/>
          <w:b/>
          <w:color w:val="000000"/>
          <w:spacing w:val="-5"/>
        </w:rPr>
      </w:pPr>
      <w:r>
        <w:rPr>
          <w:rFonts w:ascii="Arial" w:eastAsia="Arial" w:hAnsi="Arial"/>
          <w:b/>
          <w:color w:val="000000"/>
          <w:spacing w:val="-5"/>
        </w:rPr>
        <w:t>clauses</w:t>
      </w:r>
    </w:p>
    <w:p w14:paraId="2A4D639E" w14:textId="77777777" w:rsidR="00E7103E" w:rsidRDefault="00EF195A">
      <w:pPr>
        <w:numPr>
          <w:ilvl w:val="0"/>
          <w:numId w:val="5"/>
        </w:numPr>
        <w:tabs>
          <w:tab w:val="left" w:pos="1944"/>
        </w:tabs>
        <w:spacing w:before="115" w:line="269" w:lineRule="exact"/>
        <w:ind w:left="1584"/>
        <w:textAlignment w:val="baseline"/>
        <w:rPr>
          <w:rFonts w:ascii="Arial" w:eastAsia="Arial" w:hAnsi="Arial"/>
          <w:color w:val="000000"/>
        </w:rPr>
      </w:pPr>
      <w:r>
        <w:rPr>
          <w:rFonts w:ascii="Arial" w:eastAsia="Arial" w:hAnsi="Arial"/>
          <w:color w:val="000000"/>
        </w:rPr>
        <w:t>Option Z2 - Identified and defined terms</w:t>
      </w:r>
    </w:p>
    <w:p w14:paraId="2A4D639F" w14:textId="77777777" w:rsidR="00E7103E" w:rsidRDefault="00EF195A">
      <w:pPr>
        <w:numPr>
          <w:ilvl w:val="0"/>
          <w:numId w:val="5"/>
        </w:numPr>
        <w:tabs>
          <w:tab w:val="left" w:pos="1944"/>
        </w:tabs>
        <w:spacing w:line="269" w:lineRule="exact"/>
        <w:ind w:left="1584"/>
        <w:textAlignment w:val="baseline"/>
        <w:rPr>
          <w:rFonts w:ascii="Arial" w:eastAsia="Arial" w:hAnsi="Arial"/>
          <w:color w:val="000000"/>
        </w:rPr>
      </w:pPr>
      <w:r>
        <w:rPr>
          <w:rFonts w:ascii="Arial" w:eastAsia="Arial" w:hAnsi="Arial"/>
          <w:color w:val="000000"/>
        </w:rPr>
        <w:t>Option Z4 - Admittance to Clients Premises</w:t>
      </w:r>
    </w:p>
    <w:p w14:paraId="2A4D63A0" w14:textId="77777777" w:rsidR="00E7103E" w:rsidRDefault="00EF195A">
      <w:pPr>
        <w:numPr>
          <w:ilvl w:val="0"/>
          <w:numId w:val="5"/>
        </w:numPr>
        <w:tabs>
          <w:tab w:val="left" w:pos="1944"/>
        </w:tabs>
        <w:spacing w:line="268" w:lineRule="exact"/>
        <w:ind w:left="1584"/>
        <w:textAlignment w:val="baseline"/>
        <w:rPr>
          <w:rFonts w:ascii="Arial" w:eastAsia="Arial" w:hAnsi="Arial"/>
          <w:color w:val="000000"/>
        </w:rPr>
      </w:pPr>
      <w:r>
        <w:rPr>
          <w:rFonts w:ascii="Arial" w:eastAsia="Arial" w:hAnsi="Arial"/>
          <w:color w:val="000000"/>
        </w:rPr>
        <w:t>Option Z5 - Prevention of fraud and bribery</w:t>
      </w:r>
    </w:p>
    <w:p w14:paraId="2A4D63A1" w14:textId="77777777" w:rsidR="00E7103E" w:rsidRDefault="00EF195A">
      <w:pPr>
        <w:numPr>
          <w:ilvl w:val="0"/>
          <w:numId w:val="5"/>
        </w:numPr>
        <w:tabs>
          <w:tab w:val="left" w:pos="1944"/>
        </w:tabs>
        <w:spacing w:line="269" w:lineRule="exact"/>
        <w:ind w:left="1584"/>
        <w:textAlignment w:val="baseline"/>
        <w:rPr>
          <w:rFonts w:ascii="Arial" w:eastAsia="Arial" w:hAnsi="Arial"/>
          <w:color w:val="000000"/>
        </w:rPr>
      </w:pPr>
      <w:r>
        <w:rPr>
          <w:rFonts w:ascii="Arial" w:eastAsia="Arial" w:hAnsi="Arial"/>
          <w:color w:val="000000"/>
        </w:rPr>
        <w:t>Option Z6 - Equality and diversity</w:t>
      </w:r>
    </w:p>
    <w:p w14:paraId="2A4D63A2" w14:textId="77777777" w:rsidR="00E7103E" w:rsidRDefault="00EF195A">
      <w:pPr>
        <w:numPr>
          <w:ilvl w:val="0"/>
          <w:numId w:val="5"/>
        </w:numPr>
        <w:tabs>
          <w:tab w:val="left" w:pos="1944"/>
        </w:tabs>
        <w:spacing w:line="269" w:lineRule="exact"/>
        <w:ind w:left="1584"/>
        <w:textAlignment w:val="baseline"/>
        <w:rPr>
          <w:rFonts w:ascii="Arial" w:eastAsia="Arial" w:hAnsi="Arial"/>
          <w:color w:val="000000"/>
        </w:rPr>
      </w:pPr>
      <w:r>
        <w:rPr>
          <w:rFonts w:ascii="Arial" w:eastAsia="Arial" w:hAnsi="Arial"/>
          <w:color w:val="000000"/>
        </w:rPr>
        <w:t xml:space="preserve">Option Z7 - </w:t>
      </w:r>
      <w:r>
        <w:rPr>
          <w:rFonts w:ascii="Arial" w:eastAsia="Arial" w:hAnsi="Arial"/>
          <w:color w:val="000000"/>
        </w:rPr>
        <w:t>Legislation and Official Secrets</w:t>
      </w:r>
    </w:p>
    <w:p w14:paraId="2A4D63A3" w14:textId="77777777" w:rsidR="00E7103E" w:rsidRDefault="00EF195A">
      <w:pPr>
        <w:numPr>
          <w:ilvl w:val="0"/>
          <w:numId w:val="5"/>
        </w:numPr>
        <w:tabs>
          <w:tab w:val="left" w:pos="1944"/>
        </w:tabs>
        <w:spacing w:line="266" w:lineRule="exact"/>
        <w:ind w:left="1584"/>
        <w:textAlignment w:val="baseline"/>
        <w:rPr>
          <w:rFonts w:ascii="Arial" w:eastAsia="Arial" w:hAnsi="Arial"/>
          <w:color w:val="000000"/>
        </w:rPr>
      </w:pPr>
      <w:r>
        <w:rPr>
          <w:rFonts w:ascii="Arial" w:eastAsia="Arial" w:hAnsi="Arial"/>
          <w:color w:val="000000"/>
        </w:rPr>
        <w:t>Option Z8 - Conflict of interest</w:t>
      </w:r>
    </w:p>
    <w:p w14:paraId="2A4D63A4" w14:textId="77777777" w:rsidR="00E7103E" w:rsidRDefault="00EF195A">
      <w:pPr>
        <w:numPr>
          <w:ilvl w:val="0"/>
          <w:numId w:val="5"/>
        </w:numPr>
        <w:tabs>
          <w:tab w:val="left" w:pos="1944"/>
        </w:tabs>
        <w:spacing w:line="267" w:lineRule="exact"/>
        <w:ind w:left="1584"/>
        <w:textAlignment w:val="baseline"/>
        <w:rPr>
          <w:rFonts w:ascii="Arial" w:eastAsia="Arial" w:hAnsi="Arial"/>
          <w:color w:val="000000"/>
        </w:rPr>
      </w:pPr>
      <w:r>
        <w:rPr>
          <w:rFonts w:ascii="Arial" w:eastAsia="Arial" w:hAnsi="Arial"/>
          <w:color w:val="000000"/>
        </w:rPr>
        <w:t>Option Z9 - Publicity and Branding</w:t>
      </w:r>
    </w:p>
    <w:p w14:paraId="2A4D63A5" w14:textId="77777777" w:rsidR="00E7103E" w:rsidRDefault="00EF195A">
      <w:pPr>
        <w:numPr>
          <w:ilvl w:val="0"/>
          <w:numId w:val="5"/>
        </w:numPr>
        <w:tabs>
          <w:tab w:val="left" w:pos="1944"/>
        </w:tabs>
        <w:spacing w:line="269" w:lineRule="exact"/>
        <w:ind w:left="1584"/>
        <w:textAlignment w:val="baseline"/>
        <w:rPr>
          <w:rFonts w:ascii="Arial" w:eastAsia="Arial" w:hAnsi="Arial"/>
          <w:color w:val="000000"/>
        </w:rPr>
      </w:pPr>
      <w:r>
        <w:rPr>
          <w:rFonts w:ascii="Arial" w:eastAsia="Arial" w:hAnsi="Arial"/>
          <w:color w:val="000000"/>
        </w:rPr>
        <w:t>Option Z10 - Freedom of information</w:t>
      </w:r>
    </w:p>
    <w:p w14:paraId="2A4D63A6" w14:textId="77777777" w:rsidR="00E7103E" w:rsidRDefault="00EF195A">
      <w:pPr>
        <w:numPr>
          <w:ilvl w:val="0"/>
          <w:numId w:val="5"/>
        </w:numPr>
        <w:tabs>
          <w:tab w:val="left" w:pos="1944"/>
        </w:tabs>
        <w:spacing w:line="268" w:lineRule="exact"/>
        <w:ind w:left="1584"/>
        <w:textAlignment w:val="baseline"/>
        <w:rPr>
          <w:rFonts w:ascii="Arial" w:eastAsia="Arial" w:hAnsi="Arial"/>
          <w:color w:val="000000"/>
        </w:rPr>
      </w:pPr>
      <w:r>
        <w:rPr>
          <w:rFonts w:ascii="Arial" w:eastAsia="Arial" w:hAnsi="Arial"/>
          <w:color w:val="000000"/>
        </w:rPr>
        <w:t>Option Z13 - Confidentiality and Information Sharing</w:t>
      </w:r>
    </w:p>
    <w:p w14:paraId="2A4D63A7" w14:textId="77777777" w:rsidR="00E7103E" w:rsidRDefault="00EF195A">
      <w:pPr>
        <w:numPr>
          <w:ilvl w:val="0"/>
          <w:numId w:val="5"/>
        </w:numPr>
        <w:tabs>
          <w:tab w:val="left" w:pos="1944"/>
        </w:tabs>
        <w:spacing w:line="266" w:lineRule="exact"/>
        <w:ind w:left="1584"/>
        <w:textAlignment w:val="baseline"/>
        <w:rPr>
          <w:rFonts w:ascii="Arial" w:eastAsia="Arial" w:hAnsi="Arial"/>
          <w:color w:val="000000"/>
        </w:rPr>
      </w:pPr>
      <w:r>
        <w:rPr>
          <w:rFonts w:ascii="Arial" w:eastAsia="Arial" w:hAnsi="Arial"/>
          <w:color w:val="000000"/>
        </w:rPr>
        <w:t>Option Z14 - Security Requirements</w:t>
      </w:r>
    </w:p>
    <w:p w14:paraId="2A4D63A8" w14:textId="77777777" w:rsidR="00E7103E" w:rsidRDefault="00EF195A">
      <w:pPr>
        <w:numPr>
          <w:ilvl w:val="0"/>
          <w:numId w:val="5"/>
        </w:numPr>
        <w:tabs>
          <w:tab w:val="left" w:pos="1944"/>
        </w:tabs>
        <w:spacing w:line="267" w:lineRule="exact"/>
        <w:ind w:left="1584"/>
        <w:textAlignment w:val="baseline"/>
        <w:rPr>
          <w:rFonts w:ascii="Arial" w:eastAsia="Arial" w:hAnsi="Arial"/>
          <w:color w:val="000000"/>
        </w:rPr>
      </w:pPr>
      <w:r>
        <w:rPr>
          <w:rFonts w:ascii="Arial" w:eastAsia="Arial" w:hAnsi="Arial"/>
          <w:color w:val="000000"/>
        </w:rPr>
        <w:t>Option Z16 - Tax Compliance</w:t>
      </w:r>
    </w:p>
    <w:p w14:paraId="2A4D63A9" w14:textId="77777777" w:rsidR="00E7103E" w:rsidRDefault="00EF195A">
      <w:pPr>
        <w:numPr>
          <w:ilvl w:val="0"/>
          <w:numId w:val="5"/>
        </w:numPr>
        <w:tabs>
          <w:tab w:val="left" w:pos="1944"/>
        </w:tabs>
        <w:spacing w:line="269" w:lineRule="exact"/>
        <w:ind w:left="1584"/>
        <w:textAlignment w:val="baseline"/>
        <w:rPr>
          <w:rFonts w:ascii="Arial" w:eastAsia="Arial" w:hAnsi="Arial"/>
          <w:color w:val="000000"/>
        </w:rPr>
      </w:pPr>
      <w:r>
        <w:rPr>
          <w:rFonts w:ascii="Arial" w:eastAsia="Arial" w:hAnsi="Arial"/>
          <w:color w:val="000000"/>
        </w:rPr>
        <w:t>Opt</w:t>
      </w:r>
      <w:r>
        <w:rPr>
          <w:rFonts w:ascii="Arial" w:eastAsia="Arial" w:hAnsi="Arial"/>
          <w:color w:val="000000"/>
        </w:rPr>
        <w:t>ion Z22 - Fair payment</w:t>
      </w:r>
    </w:p>
    <w:p w14:paraId="2A4D63AA" w14:textId="77777777" w:rsidR="00E7103E" w:rsidRDefault="00EF195A">
      <w:pPr>
        <w:numPr>
          <w:ilvl w:val="0"/>
          <w:numId w:val="5"/>
        </w:numPr>
        <w:tabs>
          <w:tab w:val="left" w:pos="1944"/>
        </w:tabs>
        <w:spacing w:line="269" w:lineRule="exact"/>
        <w:ind w:left="1584"/>
        <w:textAlignment w:val="baseline"/>
        <w:rPr>
          <w:rFonts w:ascii="Arial" w:eastAsia="Arial" w:hAnsi="Arial"/>
          <w:color w:val="000000"/>
        </w:rPr>
      </w:pPr>
      <w:r>
        <w:rPr>
          <w:rFonts w:ascii="Arial" w:eastAsia="Arial" w:hAnsi="Arial"/>
          <w:color w:val="000000"/>
        </w:rPr>
        <w:t>Option Z44 - Intellectual Property Rights</w:t>
      </w:r>
    </w:p>
    <w:p w14:paraId="2A4D63AB" w14:textId="77777777" w:rsidR="00E7103E" w:rsidRDefault="00EF195A">
      <w:pPr>
        <w:numPr>
          <w:ilvl w:val="0"/>
          <w:numId w:val="5"/>
        </w:numPr>
        <w:tabs>
          <w:tab w:val="left" w:pos="1944"/>
        </w:tabs>
        <w:spacing w:line="266" w:lineRule="exact"/>
        <w:ind w:left="1584"/>
        <w:textAlignment w:val="baseline"/>
        <w:rPr>
          <w:rFonts w:ascii="Arial" w:eastAsia="Arial" w:hAnsi="Arial"/>
          <w:color w:val="000000"/>
        </w:rPr>
      </w:pPr>
      <w:r>
        <w:rPr>
          <w:rFonts w:ascii="Arial" w:eastAsia="Arial" w:hAnsi="Arial"/>
          <w:color w:val="000000"/>
        </w:rPr>
        <w:t>Option Z45 - HMRC Requirements</w:t>
      </w:r>
    </w:p>
    <w:p w14:paraId="2A4D63AC" w14:textId="77777777" w:rsidR="00E7103E" w:rsidRDefault="00EF195A">
      <w:pPr>
        <w:numPr>
          <w:ilvl w:val="0"/>
          <w:numId w:val="5"/>
        </w:numPr>
        <w:tabs>
          <w:tab w:val="left" w:pos="1944"/>
        </w:tabs>
        <w:spacing w:line="267" w:lineRule="exact"/>
        <w:ind w:left="1584"/>
        <w:textAlignment w:val="baseline"/>
        <w:rPr>
          <w:rFonts w:ascii="Arial" w:eastAsia="Arial" w:hAnsi="Arial"/>
          <w:color w:val="000000"/>
        </w:rPr>
      </w:pPr>
      <w:r>
        <w:rPr>
          <w:rFonts w:ascii="Arial" w:eastAsia="Arial" w:hAnsi="Arial"/>
          <w:color w:val="000000"/>
        </w:rPr>
        <w:t>Option Z46 - MoD DEFCON Requirements</w:t>
      </w:r>
    </w:p>
    <w:p w14:paraId="2A4D63AD" w14:textId="77777777" w:rsidR="00E7103E" w:rsidRDefault="00EF195A">
      <w:pPr>
        <w:spacing w:before="401" w:line="244" w:lineRule="exact"/>
        <w:jc w:val="center"/>
        <w:textAlignment w:val="baseline"/>
        <w:rPr>
          <w:rFonts w:ascii="Arial" w:eastAsia="Arial" w:hAnsi="Arial"/>
          <w:color w:val="000000"/>
        </w:rPr>
      </w:pPr>
      <w:r>
        <w:rPr>
          <w:rFonts w:ascii="Arial" w:eastAsia="Arial" w:hAnsi="Arial"/>
          <w:color w:val="000000"/>
        </w:rPr>
        <w:t>11</w:t>
      </w:r>
    </w:p>
    <w:p w14:paraId="2A4D63AE" w14:textId="77777777" w:rsidR="00E7103E" w:rsidRDefault="00E7103E">
      <w:pPr>
        <w:sectPr w:rsidR="00E7103E">
          <w:type w:val="continuous"/>
          <w:pgSz w:w="11909" w:h="16838"/>
          <w:pgMar w:top="1567" w:right="1075" w:bottom="562" w:left="1714" w:header="720" w:footer="720" w:gutter="0"/>
          <w:cols w:space="720"/>
        </w:sectPr>
      </w:pPr>
    </w:p>
    <w:p w14:paraId="2A4D63AF" w14:textId="77777777" w:rsidR="00E7103E" w:rsidRDefault="00EF195A">
      <w:pPr>
        <w:textAlignment w:val="baseline"/>
        <w:rPr>
          <w:rFonts w:eastAsia="Times New Roman"/>
          <w:color w:val="000000"/>
          <w:sz w:val="24"/>
        </w:rPr>
      </w:pPr>
      <w:r>
        <w:lastRenderedPageBreak/>
        <w:pict w14:anchorId="2A4D63E2">
          <v:shape id="_x0000_s1044" type="#_x0000_t202" style="position:absolute;margin-left:79.55pt;margin-top:68pt;width:456pt;height:103.25pt;z-index:-251649024;mso-wrap-distance-left:0;mso-wrap-distance-right:0;mso-position-horizontal-relative:page;mso-position-vertical-relative:page" filled="f" stroked="f">
            <v:textbox inset="0,0,0,0">
              <w:txbxContent>
                <w:p w14:paraId="2A4D6424" w14:textId="77777777" w:rsidR="00E7103E" w:rsidRDefault="00EF195A">
                  <w:pPr>
                    <w:numPr>
                      <w:ilvl w:val="0"/>
                      <w:numId w:val="5"/>
                    </w:numPr>
                    <w:tabs>
                      <w:tab w:val="left" w:pos="2088"/>
                    </w:tabs>
                    <w:spacing w:before="82" w:line="269" w:lineRule="exact"/>
                    <w:ind w:left="1728"/>
                    <w:textAlignment w:val="baseline"/>
                    <w:rPr>
                      <w:rFonts w:ascii="Arial" w:eastAsia="Arial" w:hAnsi="Arial"/>
                      <w:color w:val="000000"/>
                    </w:rPr>
                  </w:pPr>
                  <w:r>
                    <w:rPr>
                      <w:rFonts w:ascii="Arial" w:eastAsia="Arial" w:hAnsi="Arial"/>
                      <w:color w:val="000000"/>
                    </w:rPr>
                    <w:t>Option Z47 - Small and Medium Sized Enterprises (SMEs)</w:t>
                  </w:r>
                </w:p>
                <w:p w14:paraId="2A4D6425" w14:textId="77777777" w:rsidR="00E7103E" w:rsidRDefault="00EF195A">
                  <w:pPr>
                    <w:numPr>
                      <w:ilvl w:val="0"/>
                      <w:numId w:val="5"/>
                    </w:numPr>
                    <w:tabs>
                      <w:tab w:val="left" w:pos="2088"/>
                    </w:tabs>
                    <w:spacing w:line="268" w:lineRule="exact"/>
                    <w:ind w:left="1728"/>
                    <w:textAlignment w:val="baseline"/>
                    <w:rPr>
                      <w:rFonts w:ascii="Arial" w:eastAsia="Arial" w:hAnsi="Arial"/>
                      <w:color w:val="000000"/>
                    </w:rPr>
                  </w:pPr>
                  <w:r>
                    <w:rPr>
                      <w:rFonts w:ascii="Arial" w:eastAsia="Arial" w:hAnsi="Arial"/>
                      <w:color w:val="000000"/>
                    </w:rPr>
                    <w:t>Option Z49 - Change of Control</w:t>
                  </w:r>
                </w:p>
                <w:p w14:paraId="2A4D6426" w14:textId="77777777" w:rsidR="00E7103E" w:rsidRDefault="00EF195A">
                  <w:pPr>
                    <w:numPr>
                      <w:ilvl w:val="0"/>
                      <w:numId w:val="5"/>
                    </w:numPr>
                    <w:tabs>
                      <w:tab w:val="left" w:pos="2088"/>
                    </w:tabs>
                    <w:spacing w:line="269" w:lineRule="exact"/>
                    <w:ind w:left="1728"/>
                    <w:textAlignment w:val="baseline"/>
                    <w:rPr>
                      <w:rFonts w:ascii="Arial" w:eastAsia="Arial" w:hAnsi="Arial"/>
                      <w:color w:val="000000"/>
                    </w:rPr>
                  </w:pPr>
                  <w:r>
                    <w:rPr>
                      <w:rFonts w:ascii="Arial" w:eastAsia="Arial" w:hAnsi="Arial"/>
                      <w:color w:val="000000"/>
                    </w:rPr>
                    <w:t xml:space="preserve">Option Z50 - </w:t>
                  </w:r>
                  <w:r>
                    <w:rPr>
                      <w:rFonts w:ascii="Arial" w:eastAsia="Arial" w:hAnsi="Arial"/>
                      <w:color w:val="000000"/>
                    </w:rPr>
                    <w:t>Financial Standing</w:t>
                  </w:r>
                </w:p>
                <w:p w14:paraId="2A4D6427" w14:textId="77777777" w:rsidR="00E7103E" w:rsidRDefault="00EF195A">
                  <w:pPr>
                    <w:numPr>
                      <w:ilvl w:val="0"/>
                      <w:numId w:val="5"/>
                    </w:numPr>
                    <w:tabs>
                      <w:tab w:val="left" w:pos="2088"/>
                    </w:tabs>
                    <w:spacing w:line="266" w:lineRule="exact"/>
                    <w:ind w:left="1728"/>
                    <w:textAlignment w:val="baseline"/>
                    <w:rPr>
                      <w:rFonts w:ascii="Arial" w:eastAsia="Arial" w:hAnsi="Arial"/>
                      <w:color w:val="000000"/>
                    </w:rPr>
                  </w:pPr>
                  <w:r>
                    <w:rPr>
                      <w:rFonts w:ascii="Arial" w:eastAsia="Arial" w:hAnsi="Arial"/>
                      <w:color w:val="000000"/>
                    </w:rPr>
                    <w:t>Option Z52 - Records, audit access and open book data</w:t>
                  </w:r>
                </w:p>
                <w:p w14:paraId="2A4D6428" w14:textId="77777777" w:rsidR="00E7103E" w:rsidRDefault="00EF195A">
                  <w:pPr>
                    <w:numPr>
                      <w:ilvl w:val="0"/>
                      <w:numId w:val="5"/>
                    </w:numPr>
                    <w:tabs>
                      <w:tab w:val="left" w:pos="2088"/>
                    </w:tabs>
                    <w:spacing w:line="267" w:lineRule="exact"/>
                    <w:ind w:left="1728"/>
                    <w:textAlignment w:val="baseline"/>
                    <w:rPr>
                      <w:rFonts w:ascii="Arial" w:eastAsia="Arial" w:hAnsi="Arial"/>
                      <w:color w:val="000000"/>
                    </w:rPr>
                  </w:pPr>
                  <w:r>
                    <w:rPr>
                      <w:rFonts w:ascii="Arial" w:eastAsia="Arial" w:hAnsi="Arial"/>
                      <w:color w:val="000000"/>
                    </w:rPr>
                    <w:t>Option Z100 - Data Protection</w:t>
                  </w:r>
                </w:p>
                <w:p w14:paraId="2A4D6429" w14:textId="77777777" w:rsidR="00E7103E" w:rsidRDefault="00EF195A">
                  <w:pPr>
                    <w:numPr>
                      <w:ilvl w:val="0"/>
                      <w:numId w:val="5"/>
                    </w:numPr>
                    <w:tabs>
                      <w:tab w:val="left" w:pos="2088"/>
                    </w:tabs>
                    <w:spacing w:after="362" w:line="269" w:lineRule="exact"/>
                    <w:ind w:left="1728"/>
                    <w:textAlignment w:val="baseline"/>
                    <w:rPr>
                      <w:rFonts w:ascii="Arial" w:eastAsia="Arial" w:hAnsi="Arial"/>
                      <w:color w:val="000000"/>
                    </w:rPr>
                  </w:pPr>
                  <w:r>
                    <w:rPr>
                      <w:rFonts w:ascii="Arial" w:eastAsia="Arial" w:hAnsi="Arial"/>
                      <w:color w:val="000000"/>
                    </w:rPr>
                    <w:t>Option Z101 - Cyber Essentials</w:t>
                  </w:r>
                </w:p>
              </w:txbxContent>
            </v:textbox>
            <w10:wrap type="square" anchorx="page" anchory="page"/>
          </v:shape>
        </w:pict>
      </w:r>
      <w:r>
        <w:pict w14:anchorId="2A4D63E3">
          <v:shape id="_x0000_s1043" type="#_x0000_t202" style="position:absolute;margin-left:89.05pt;margin-top:171.25pt;width:68.15pt;height:50.8pt;z-index:-251648000;mso-wrap-distance-left:0;mso-wrap-distance-right:0;mso-position-horizontal-relative:page;mso-position-vertical-relative:page" filled="f" stroked="f">
            <v:textbox inset="0,0,0,0">
              <w:txbxContent>
                <w:p w14:paraId="2A4D642A" w14:textId="77777777" w:rsidR="00E7103E" w:rsidRDefault="00EF195A">
                  <w:pPr>
                    <w:spacing w:line="252" w:lineRule="exact"/>
                    <w:jc w:val="right"/>
                    <w:textAlignment w:val="baseline"/>
                    <w:rPr>
                      <w:rFonts w:ascii="Arial" w:eastAsia="Arial" w:hAnsi="Arial"/>
                      <w:b/>
                      <w:color w:val="000000"/>
                      <w:spacing w:val="-2"/>
                    </w:rPr>
                  </w:pPr>
                  <w:r>
                    <w:rPr>
                      <w:rFonts w:ascii="Arial" w:eastAsia="Arial" w:hAnsi="Arial"/>
                      <w:b/>
                      <w:color w:val="000000"/>
                      <w:spacing w:val="-2"/>
                    </w:rPr>
                    <w:t xml:space="preserve">Other </w:t>
                  </w:r>
                  <w:r>
                    <w:rPr>
                      <w:rFonts w:ascii="Arial" w:eastAsia="Arial" w:hAnsi="Arial"/>
                      <w:b/>
                      <w:i/>
                      <w:color w:val="000000"/>
                      <w:spacing w:val="-2"/>
                    </w:rPr>
                    <w:t>Additional conditions of contract</w:t>
                  </w:r>
                </w:p>
              </w:txbxContent>
            </v:textbox>
            <w10:wrap type="square" anchorx="page" anchory="page"/>
          </v:shape>
        </w:pict>
      </w:r>
      <w:r>
        <w:pict w14:anchorId="2A4D63E4">
          <v:shape id="_x0000_s1042" type="#_x0000_t202" style="position:absolute;margin-left:166.3pt;margin-top:171.25pt;width:5in;height:609.85pt;z-index:-251646976;mso-wrap-distance-left:0;mso-wrap-distance-right:0;mso-position-horizontal-relative:page;mso-position-vertical-relative:page" filled="f" stroked="f">
            <v:textbox inset="0,0,0,0">
              <w:txbxContent>
                <w:p w14:paraId="2A4D642B" w14:textId="77777777" w:rsidR="00E7103E" w:rsidRDefault="00EF195A">
                  <w:pPr>
                    <w:spacing w:before="2" w:line="247" w:lineRule="exact"/>
                    <w:textAlignment w:val="baseline"/>
                    <w:rPr>
                      <w:rFonts w:ascii="Arial" w:eastAsia="Arial" w:hAnsi="Arial"/>
                      <w:color w:val="000000"/>
                    </w:rPr>
                  </w:pPr>
                  <w:r>
                    <w:rPr>
                      <w:rFonts w:ascii="Arial" w:eastAsia="Arial" w:hAnsi="Arial"/>
                      <w:color w:val="000000"/>
                    </w:rPr>
                    <w:t>The following MOD DEFCONS apply:</w:t>
                  </w:r>
                </w:p>
                <w:p w14:paraId="2A4D642C" w14:textId="77777777" w:rsidR="00E7103E" w:rsidRDefault="00EF195A">
                  <w:pPr>
                    <w:numPr>
                      <w:ilvl w:val="0"/>
                      <w:numId w:val="5"/>
                    </w:numPr>
                    <w:tabs>
                      <w:tab w:val="left" w:pos="360"/>
                    </w:tabs>
                    <w:spacing w:before="149" w:line="269" w:lineRule="exact"/>
                    <w:ind w:left="360" w:hanging="360"/>
                    <w:textAlignment w:val="baseline"/>
                    <w:rPr>
                      <w:rFonts w:ascii="Arial" w:eastAsia="Arial" w:hAnsi="Arial"/>
                      <w:color w:val="000000"/>
                    </w:rPr>
                  </w:pPr>
                  <w:r>
                    <w:rPr>
                      <w:rFonts w:ascii="Arial" w:eastAsia="Arial" w:hAnsi="Arial"/>
                      <w:color w:val="000000"/>
                    </w:rPr>
                    <w:t xml:space="preserve">DEFCON 5J (Edn 18/11/16) - Unique </w:t>
                  </w:r>
                  <w:r>
                    <w:rPr>
                      <w:rFonts w:ascii="Arial" w:eastAsia="Arial" w:hAnsi="Arial"/>
                      <w:color w:val="000000"/>
                    </w:rPr>
                    <w:t>Identifiers</w:t>
                  </w:r>
                </w:p>
                <w:p w14:paraId="2A4D642D" w14:textId="77777777" w:rsidR="00E7103E" w:rsidRDefault="00EF195A">
                  <w:pPr>
                    <w:numPr>
                      <w:ilvl w:val="0"/>
                      <w:numId w:val="5"/>
                    </w:numPr>
                    <w:tabs>
                      <w:tab w:val="left" w:pos="360"/>
                    </w:tabs>
                    <w:spacing w:before="10" w:line="254" w:lineRule="exact"/>
                    <w:ind w:left="360" w:right="72" w:hanging="360"/>
                    <w:jc w:val="both"/>
                    <w:textAlignment w:val="baseline"/>
                    <w:rPr>
                      <w:rFonts w:ascii="Arial" w:eastAsia="Arial" w:hAnsi="Arial"/>
                      <w:color w:val="000000"/>
                    </w:rPr>
                  </w:pPr>
                  <w:r>
                    <w:rPr>
                      <w:rFonts w:ascii="Arial" w:eastAsia="Arial" w:hAnsi="Arial"/>
                      <w:color w:val="000000"/>
                    </w:rPr>
                    <w:t>DEFCON 76 (Edn 06/21) - Contractors Personnel at Government Establishments</w:t>
                  </w:r>
                </w:p>
                <w:p w14:paraId="2A4D642E" w14:textId="77777777" w:rsidR="00E7103E" w:rsidRDefault="00EF195A">
                  <w:pPr>
                    <w:numPr>
                      <w:ilvl w:val="0"/>
                      <w:numId w:val="5"/>
                    </w:numPr>
                    <w:tabs>
                      <w:tab w:val="left" w:pos="360"/>
                    </w:tabs>
                    <w:spacing w:line="269" w:lineRule="exact"/>
                    <w:ind w:left="360" w:hanging="360"/>
                    <w:jc w:val="both"/>
                    <w:textAlignment w:val="baseline"/>
                    <w:rPr>
                      <w:rFonts w:ascii="Arial" w:eastAsia="Arial" w:hAnsi="Arial"/>
                      <w:color w:val="000000"/>
                    </w:rPr>
                  </w:pPr>
                  <w:r>
                    <w:rPr>
                      <w:rFonts w:ascii="Arial" w:eastAsia="Arial" w:hAnsi="Arial"/>
                      <w:color w:val="000000"/>
                    </w:rPr>
                    <w:t xml:space="preserve">DEFCON 501 (Edn 10/21) - Definitions </w:t>
                  </w:r>
                  <w:proofErr w:type="gramStart"/>
                  <w:r>
                    <w:rPr>
                      <w:rFonts w:ascii="Arial" w:eastAsia="Arial" w:hAnsi="Arial"/>
                      <w:color w:val="000000"/>
                    </w:rPr>
                    <w:t>And</w:t>
                  </w:r>
                  <w:proofErr w:type="gramEnd"/>
                  <w:r>
                    <w:rPr>
                      <w:rFonts w:ascii="Arial" w:eastAsia="Arial" w:hAnsi="Arial"/>
                      <w:color w:val="000000"/>
                    </w:rPr>
                    <w:t xml:space="preserve"> Interpretations</w:t>
                  </w:r>
                </w:p>
                <w:p w14:paraId="2A4D642F" w14:textId="77777777" w:rsidR="00E7103E" w:rsidRDefault="00EF195A">
                  <w:pPr>
                    <w:numPr>
                      <w:ilvl w:val="0"/>
                      <w:numId w:val="5"/>
                    </w:numPr>
                    <w:tabs>
                      <w:tab w:val="left" w:pos="360"/>
                    </w:tabs>
                    <w:spacing w:line="266" w:lineRule="exact"/>
                    <w:ind w:left="360" w:hanging="360"/>
                    <w:jc w:val="both"/>
                    <w:textAlignment w:val="baseline"/>
                    <w:rPr>
                      <w:rFonts w:ascii="Arial" w:eastAsia="Arial" w:hAnsi="Arial"/>
                      <w:color w:val="000000"/>
                    </w:rPr>
                  </w:pPr>
                  <w:r>
                    <w:rPr>
                      <w:rFonts w:ascii="Arial" w:eastAsia="Arial" w:hAnsi="Arial"/>
                      <w:color w:val="000000"/>
                    </w:rPr>
                    <w:t xml:space="preserve">DEFCON 503 (Edn 06/22) - Formal Amendments </w:t>
                  </w:r>
                  <w:proofErr w:type="gramStart"/>
                  <w:r>
                    <w:rPr>
                      <w:rFonts w:ascii="Arial" w:eastAsia="Arial" w:hAnsi="Arial"/>
                      <w:color w:val="000000"/>
                    </w:rPr>
                    <w:t>To</w:t>
                  </w:r>
                  <w:proofErr w:type="gramEnd"/>
                  <w:r>
                    <w:rPr>
                      <w:rFonts w:ascii="Arial" w:eastAsia="Arial" w:hAnsi="Arial"/>
                      <w:color w:val="000000"/>
                    </w:rPr>
                    <w:t xml:space="preserve"> Contract</w:t>
                  </w:r>
                </w:p>
                <w:p w14:paraId="2A4D6430" w14:textId="77777777" w:rsidR="00E7103E" w:rsidRDefault="00EF195A">
                  <w:pPr>
                    <w:numPr>
                      <w:ilvl w:val="0"/>
                      <w:numId w:val="5"/>
                    </w:numPr>
                    <w:tabs>
                      <w:tab w:val="left" w:pos="360"/>
                    </w:tabs>
                    <w:spacing w:line="266" w:lineRule="exact"/>
                    <w:ind w:left="360" w:hanging="360"/>
                    <w:jc w:val="both"/>
                    <w:textAlignment w:val="baseline"/>
                    <w:rPr>
                      <w:rFonts w:ascii="Arial" w:eastAsia="Arial" w:hAnsi="Arial"/>
                      <w:color w:val="000000"/>
                      <w:spacing w:val="-1"/>
                    </w:rPr>
                  </w:pPr>
                  <w:r>
                    <w:rPr>
                      <w:rFonts w:ascii="Arial" w:eastAsia="Arial" w:hAnsi="Arial"/>
                      <w:color w:val="000000"/>
                      <w:spacing w:val="-1"/>
                    </w:rPr>
                    <w:t xml:space="preserve">DEFCON 513 (Edn 04/22) - Value Added Tax (VAT) and Other </w:t>
                  </w:r>
                  <w:r>
                    <w:rPr>
                      <w:rFonts w:ascii="Arial" w:eastAsia="Arial" w:hAnsi="Arial"/>
                      <w:color w:val="000000"/>
                      <w:spacing w:val="-1"/>
                    </w:rPr>
                    <w:t>Taxes</w:t>
                  </w:r>
                </w:p>
                <w:p w14:paraId="2A4D6431" w14:textId="77777777" w:rsidR="00E7103E" w:rsidRDefault="00EF195A">
                  <w:pPr>
                    <w:numPr>
                      <w:ilvl w:val="0"/>
                      <w:numId w:val="5"/>
                    </w:numPr>
                    <w:tabs>
                      <w:tab w:val="left" w:pos="360"/>
                    </w:tabs>
                    <w:spacing w:line="269" w:lineRule="exact"/>
                    <w:ind w:left="360" w:hanging="360"/>
                    <w:jc w:val="both"/>
                    <w:textAlignment w:val="baseline"/>
                    <w:rPr>
                      <w:rFonts w:ascii="Arial" w:eastAsia="Arial" w:hAnsi="Arial"/>
                      <w:color w:val="000000"/>
                    </w:rPr>
                  </w:pPr>
                  <w:r>
                    <w:rPr>
                      <w:rFonts w:ascii="Arial" w:eastAsia="Arial" w:hAnsi="Arial"/>
                      <w:color w:val="000000"/>
                    </w:rPr>
                    <w:t>DEFCON 514 (Edn 08/15) - Material Breach</w:t>
                  </w:r>
                </w:p>
                <w:p w14:paraId="2A4D6432" w14:textId="77777777" w:rsidR="00E7103E" w:rsidRDefault="00EF195A">
                  <w:pPr>
                    <w:numPr>
                      <w:ilvl w:val="0"/>
                      <w:numId w:val="5"/>
                    </w:numPr>
                    <w:tabs>
                      <w:tab w:val="left" w:pos="360"/>
                    </w:tabs>
                    <w:spacing w:line="269" w:lineRule="exact"/>
                    <w:ind w:left="360" w:hanging="360"/>
                    <w:jc w:val="both"/>
                    <w:textAlignment w:val="baseline"/>
                    <w:rPr>
                      <w:rFonts w:ascii="Arial" w:eastAsia="Arial" w:hAnsi="Arial"/>
                      <w:color w:val="000000"/>
                    </w:rPr>
                  </w:pPr>
                  <w:r>
                    <w:rPr>
                      <w:rFonts w:ascii="Arial" w:eastAsia="Arial" w:hAnsi="Arial"/>
                      <w:color w:val="000000"/>
                    </w:rPr>
                    <w:t xml:space="preserve">DEFCON 515 (Edn 06/21) - Bankruptcy </w:t>
                  </w:r>
                  <w:proofErr w:type="gramStart"/>
                  <w:r>
                    <w:rPr>
                      <w:rFonts w:ascii="Arial" w:eastAsia="Arial" w:hAnsi="Arial"/>
                      <w:color w:val="000000"/>
                    </w:rPr>
                    <w:t>And</w:t>
                  </w:r>
                  <w:proofErr w:type="gramEnd"/>
                  <w:r>
                    <w:rPr>
                      <w:rFonts w:ascii="Arial" w:eastAsia="Arial" w:hAnsi="Arial"/>
                      <w:color w:val="000000"/>
                    </w:rPr>
                    <w:t xml:space="preserve"> Insolvency</w:t>
                  </w:r>
                </w:p>
                <w:p w14:paraId="2A4D6433" w14:textId="77777777" w:rsidR="00E7103E" w:rsidRDefault="00EF195A">
                  <w:pPr>
                    <w:numPr>
                      <w:ilvl w:val="0"/>
                      <w:numId w:val="5"/>
                    </w:numPr>
                    <w:tabs>
                      <w:tab w:val="left" w:pos="360"/>
                    </w:tabs>
                    <w:spacing w:line="269" w:lineRule="exact"/>
                    <w:ind w:left="360" w:hanging="360"/>
                    <w:jc w:val="both"/>
                    <w:textAlignment w:val="baseline"/>
                    <w:rPr>
                      <w:rFonts w:ascii="Arial" w:eastAsia="Arial" w:hAnsi="Arial"/>
                      <w:color w:val="000000"/>
                    </w:rPr>
                  </w:pPr>
                  <w:r>
                    <w:rPr>
                      <w:rFonts w:ascii="Arial" w:eastAsia="Arial" w:hAnsi="Arial"/>
                      <w:color w:val="000000"/>
                    </w:rPr>
                    <w:t>DEFCON 516 (Edn 04/12) - Equality</w:t>
                  </w:r>
                </w:p>
                <w:p w14:paraId="2A4D6434" w14:textId="77777777" w:rsidR="00E7103E" w:rsidRDefault="00EF195A">
                  <w:pPr>
                    <w:numPr>
                      <w:ilvl w:val="0"/>
                      <w:numId w:val="5"/>
                    </w:numPr>
                    <w:tabs>
                      <w:tab w:val="left" w:pos="360"/>
                    </w:tabs>
                    <w:spacing w:line="266" w:lineRule="exact"/>
                    <w:ind w:left="360" w:hanging="360"/>
                    <w:jc w:val="both"/>
                    <w:textAlignment w:val="baseline"/>
                    <w:rPr>
                      <w:rFonts w:ascii="Arial" w:eastAsia="Arial" w:hAnsi="Arial"/>
                      <w:color w:val="000000"/>
                    </w:rPr>
                  </w:pPr>
                  <w:r>
                    <w:rPr>
                      <w:rFonts w:ascii="Arial" w:eastAsia="Arial" w:hAnsi="Arial"/>
                      <w:color w:val="000000"/>
                    </w:rPr>
                    <w:t xml:space="preserve">DEFCON 522 (Edn 11/21) - Payment </w:t>
                  </w:r>
                  <w:proofErr w:type="gramStart"/>
                  <w:r>
                    <w:rPr>
                      <w:rFonts w:ascii="Arial" w:eastAsia="Arial" w:hAnsi="Arial"/>
                      <w:color w:val="000000"/>
                    </w:rPr>
                    <w:t>And</w:t>
                  </w:r>
                  <w:proofErr w:type="gramEnd"/>
                  <w:r>
                    <w:rPr>
                      <w:rFonts w:ascii="Arial" w:eastAsia="Arial" w:hAnsi="Arial"/>
                      <w:color w:val="000000"/>
                    </w:rPr>
                    <w:t xml:space="preserve"> Recovery of Sums Due</w:t>
                  </w:r>
                </w:p>
                <w:p w14:paraId="2A4D6435" w14:textId="77777777" w:rsidR="00E7103E" w:rsidRDefault="00EF195A">
                  <w:pPr>
                    <w:numPr>
                      <w:ilvl w:val="0"/>
                      <w:numId w:val="5"/>
                    </w:numPr>
                    <w:tabs>
                      <w:tab w:val="left" w:pos="360"/>
                    </w:tabs>
                    <w:spacing w:line="267" w:lineRule="exact"/>
                    <w:ind w:left="360" w:hanging="360"/>
                    <w:jc w:val="both"/>
                    <w:textAlignment w:val="baseline"/>
                    <w:rPr>
                      <w:rFonts w:ascii="Arial" w:eastAsia="Arial" w:hAnsi="Arial"/>
                      <w:color w:val="000000"/>
                    </w:rPr>
                  </w:pPr>
                  <w:r>
                    <w:rPr>
                      <w:rFonts w:ascii="Arial" w:eastAsia="Arial" w:hAnsi="Arial"/>
                      <w:color w:val="000000"/>
                    </w:rPr>
                    <w:t>DEFCON 530 (Edn12/14) – Dispute Resolution (English Law)</w:t>
                  </w:r>
                </w:p>
                <w:p w14:paraId="2A4D6436" w14:textId="77777777" w:rsidR="00E7103E" w:rsidRDefault="00EF195A">
                  <w:pPr>
                    <w:numPr>
                      <w:ilvl w:val="0"/>
                      <w:numId w:val="5"/>
                    </w:numPr>
                    <w:tabs>
                      <w:tab w:val="left" w:pos="360"/>
                    </w:tabs>
                    <w:spacing w:line="268" w:lineRule="exact"/>
                    <w:ind w:left="360" w:hanging="360"/>
                    <w:jc w:val="both"/>
                    <w:textAlignment w:val="baseline"/>
                    <w:rPr>
                      <w:rFonts w:ascii="Arial" w:eastAsia="Arial" w:hAnsi="Arial"/>
                      <w:color w:val="000000"/>
                    </w:rPr>
                  </w:pPr>
                  <w:r>
                    <w:rPr>
                      <w:rFonts w:ascii="Arial" w:eastAsia="Arial" w:hAnsi="Arial"/>
                      <w:color w:val="000000"/>
                    </w:rPr>
                    <w:t>DEFCON 53</w:t>
                  </w:r>
                  <w:r>
                    <w:rPr>
                      <w:rFonts w:ascii="Arial" w:eastAsia="Arial" w:hAnsi="Arial"/>
                      <w:color w:val="000000"/>
                    </w:rPr>
                    <w:t xml:space="preserve">1 (Edn 09/21) - Disclosure </w:t>
                  </w:r>
                  <w:proofErr w:type="gramStart"/>
                  <w:r>
                    <w:rPr>
                      <w:rFonts w:ascii="Arial" w:eastAsia="Arial" w:hAnsi="Arial"/>
                      <w:color w:val="000000"/>
                    </w:rPr>
                    <w:t>Of</w:t>
                  </w:r>
                  <w:proofErr w:type="gramEnd"/>
                  <w:r>
                    <w:rPr>
                      <w:rFonts w:ascii="Arial" w:eastAsia="Arial" w:hAnsi="Arial"/>
                      <w:color w:val="000000"/>
                    </w:rPr>
                    <w:t xml:space="preserve"> Information</w:t>
                  </w:r>
                </w:p>
                <w:p w14:paraId="2A4D6437" w14:textId="77777777" w:rsidR="00E7103E" w:rsidRDefault="00EF195A">
                  <w:pPr>
                    <w:numPr>
                      <w:ilvl w:val="0"/>
                      <w:numId w:val="5"/>
                    </w:numPr>
                    <w:tabs>
                      <w:tab w:val="left" w:pos="360"/>
                    </w:tabs>
                    <w:spacing w:line="269" w:lineRule="exact"/>
                    <w:ind w:left="360" w:hanging="360"/>
                    <w:jc w:val="both"/>
                    <w:textAlignment w:val="baseline"/>
                    <w:rPr>
                      <w:rFonts w:ascii="Arial" w:eastAsia="Arial" w:hAnsi="Arial"/>
                      <w:color w:val="000000"/>
                    </w:rPr>
                  </w:pPr>
                  <w:r>
                    <w:rPr>
                      <w:rFonts w:ascii="Arial" w:eastAsia="Arial" w:hAnsi="Arial"/>
                      <w:color w:val="000000"/>
                    </w:rPr>
                    <w:t>DEFCON 532A (Edn 05/22) – Protection of Personal Data</w:t>
                  </w:r>
                </w:p>
                <w:p w14:paraId="2A4D6438" w14:textId="77777777" w:rsidR="00E7103E" w:rsidRDefault="00EF195A">
                  <w:pPr>
                    <w:numPr>
                      <w:ilvl w:val="0"/>
                      <w:numId w:val="5"/>
                    </w:numPr>
                    <w:tabs>
                      <w:tab w:val="left" w:pos="360"/>
                    </w:tabs>
                    <w:spacing w:line="269" w:lineRule="exact"/>
                    <w:ind w:left="360" w:hanging="360"/>
                    <w:jc w:val="both"/>
                    <w:textAlignment w:val="baseline"/>
                    <w:rPr>
                      <w:rFonts w:ascii="Arial" w:eastAsia="Arial" w:hAnsi="Arial"/>
                      <w:color w:val="000000"/>
                    </w:rPr>
                  </w:pPr>
                  <w:r>
                    <w:rPr>
                      <w:rFonts w:ascii="Arial" w:eastAsia="Arial" w:hAnsi="Arial"/>
                      <w:color w:val="000000"/>
                    </w:rPr>
                    <w:t xml:space="preserve">DEFCON 534 (Edn 06/21) - Subcontracting </w:t>
                  </w:r>
                  <w:proofErr w:type="gramStart"/>
                  <w:r>
                    <w:rPr>
                      <w:rFonts w:ascii="Arial" w:eastAsia="Arial" w:hAnsi="Arial"/>
                      <w:color w:val="000000"/>
                    </w:rPr>
                    <w:t>And</w:t>
                  </w:r>
                  <w:proofErr w:type="gramEnd"/>
                  <w:r>
                    <w:rPr>
                      <w:rFonts w:ascii="Arial" w:eastAsia="Arial" w:hAnsi="Arial"/>
                      <w:color w:val="000000"/>
                    </w:rPr>
                    <w:t xml:space="preserve"> Prompt Payment</w:t>
                  </w:r>
                </w:p>
                <w:p w14:paraId="2A4D6439" w14:textId="77777777" w:rsidR="00E7103E" w:rsidRDefault="00EF195A">
                  <w:pPr>
                    <w:numPr>
                      <w:ilvl w:val="0"/>
                      <w:numId w:val="5"/>
                    </w:numPr>
                    <w:tabs>
                      <w:tab w:val="left" w:pos="360"/>
                    </w:tabs>
                    <w:spacing w:line="266" w:lineRule="exact"/>
                    <w:ind w:left="360" w:hanging="360"/>
                    <w:jc w:val="both"/>
                    <w:textAlignment w:val="baseline"/>
                    <w:rPr>
                      <w:rFonts w:ascii="Arial" w:eastAsia="Arial" w:hAnsi="Arial"/>
                      <w:color w:val="000000"/>
                    </w:rPr>
                  </w:pPr>
                  <w:r>
                    <w:rPr>
                      <w:rFonts w:ascii="Arial" w:eastAsia="Arial" w:hAnsi="Arial"/>
                      <w:color w:val="000000"/>
                    </w:rPr>
                    <w:t xml:space="preserve">DEFCON 537 (Edn 12/21) - Rights </w:t>
                  </w:r>
                  <w:proofErr w:type="gramStart"/>
                  <w:r>
                    <w:rPr>
                      <w:rFonts w:ascii="Arial" w:eastAsia="Arial" w:hAnsi="Arial"/>
                      <w:color w:val="000000"/>
                    </w:rPr>
                    <w:t>Of</w:t>
                  </w:r>
                  <w:proofErr w:type="gramEnd"/>
                  <w:r>
                    <w:rPr>
                      <w:rFonts w:ascii="Arial" w:eastAsia="Arial" w:hAnsi="Arial"/>
                      <w:color w:val="000000"/>
                    </w:rPr>
                    <w:t xml:space="preserve"> Third Parties</w:t>
                  </w:r>
                </w:p>
                <w:p w14:paraId="2A4D643A" w14:textId="77777777" w:rsidR="00E7103E" w:rsidRDefault="00EF195A">
                  <w:pPr>
                    <w:numPr>
                      <w:ilvl w:val="0"/>
                      <w:numId w:val="5"/>
                    </w:numPr>
                    <w:tabs>
                      <w:tab w:val="left" w:pos="360"/>
                    </w:tabs>
                    <w:spacing w:line="267" w:lineRule="exact"/>
                    <w:ind w:left="360" w:hanging="360"/>
                    <w:jc w:val="both"/>
                    <w:textAlignment w:val="baseline"/>
                    <w:rPr>
                      <w:rFonts w:ascii="Arial" w:eastAsia="Arial" w:hAnsi="Arial"/>
                      <w:color w:val="000000"/>
                    </w:rPr>
                  </w:pPr>
                  <w:r>
                    <w:rPr>
                      <w:rFonts w:ascii="Arial" w:eastAsia="Arial" w:hAnsi="Arial"/>
                      <w:color w:val="000000"/>
                    </w:rPr>
                    <w:t>DEFCON 538 (Edn 06/02) - Severability</w:t>
                  </w:r>
                </w:p>
                <w:p w14:paraId="2A4D643B" w14:textId="77777777" w:rsidR="00E7103E" w:rsidRDefault="00EF195A">
                  <w:pPr>
                    <w:numPr>
                      <w:ilvl w:val="0"/>
                      <w:numId w:val="5"/>
                    </w:numPr>
                    <w:tabs>
                      <w:tab w:val="left" w:pos="360"/>
                    </w:tabs>
                    <w:spacing w:line="269" w:lineRule="exact"/>
                    <w:ind w:left="360" w:hanging="360"/>
                    <w:jc w:val="both"/>
                    <w:textAlignment w:val="baseline"/>
                    <w:rPr>
                      <w:rFonts w:ascii="Arial" w:eastAsia="Arial" w:hAnsi="Arial"/>
                      <w:color w:val="000000"/>
                    </w:rPr>
                  </w:pPr>
                  <w:r>
                    <w:rPr>
                      <w:rFonts w:ascii="Arial" w:eastAsia="Arial" w:hAnsi="Arial"/>
                      <w:color w:val="000000"/>
                    </w:rPr>
                    <w:t xml:space="preserve">DEFCON 539 </w:t>
                  </w:r>
                  <w:r>
                    <w:rPr>
                      <w:rFonts w:ascii="Arial" w:eastAsia="Arial" w:hAnsi="Arial"/>
                      <w:color w:val="000000"/>
                    </w:rPr>
                    <w:t>(Edn 01/22) - Transparency</w:t>
                  </w:r>
                </w:p>
                <w:p w14:paraId="2A4D643C" w14:textId="77777777" w:rsidR="00E7103E" w:rsidRDefault="00EF195A">
                  <w:pPr>
                    <w:numPr>
                      <w:ilvl w:val="0"/>
                      <w:numId w:val="5"/>
                    </w:numPr>
                    <w:tabs>
                      <w:tab w:val="left" w:pos="360"/>
                    </w:tabs>
                    <w:spacing w:line="268" w:lineRule="exact"/>
                    <w:ind w:left="360" w:hanging="360"/>
                    <w:jc w:val="both"/>
                    <w:textAlignment w:val="baseline"/>
                    <w:rPr>
                      <w:rFonts w:ascii="Arial" w:eastAsia="Arial" w:hAnsi="Arial"/>
                      <w:color w:val="000000"/>
                    </w:rPr>
                  </w:pPr>
                  <w:r>
                    <w:rPr>
                      <w:rFonts w:ascii="Arial" w:eastAsia="Arial" w:hAnsi="Arial"/>
                      <w:color w:val="000000"/>
                    </w:rPr>
                    <w:t xml:space="preserve">DEFCON 550 (Edn 02/14) - Child </w:t>
                  </w:r>
                  <w:proofErr w:type="spellStart"/>
                  <w:r>
                    <w:rPr>
                      <w:rFonts w:ascii="Arial" w:eastAsia="Arial" w:hAnsi="Arial"/>
                      <w:color w:val="000000"/>
                    </w:rPr>
                    <w:t>labour</w:t>
                  </w:r>
                  <w:proofErr w:type="spellEnd"/>
                  <w:r>
                    <w:rPr>
                      <w:rFonts w:ascii="Arial" w:eastAsia="Arial" w:hAnsi="Arial"/>
                      <w:color w:val="000000"/>
                    </w:rPr>
                    <w:t xml:space="preserve"> and Employment Law</w:t>
                  </w:r>
                </w:p>
                <w:p w14:paraId="2A4D643D" w14:textId="77777777" w:rsidR="00E7103E" w:rsidRDefault="00EF195A">
                  <w:pPr>
                    <w:numPr>
                      <w:ilvl w:val="0"/>
                      <w:numId w:val="5"/>
                    </w:numPr>
                    <w:tabs>
                      <w:tab w:val="left" w:pos="360"/>
                    </w:tabs>
                    <w:spacing w:line="269" w:lineRule="exact"/>
                    <w:ind w:left="360" w:hanging="360"/>
                    <w:jc w:val="both"/>
                    <w:textAlignment w:val="baseline"/>
                    <w:rPr>
                      <w:rFonts w:ascii="Arial" w:eastAsia="Arial" w:hAnsi="Arial"/>
                      <w:color w:val="000000"/>
                    </w:rPr>
                  </w:pPr>
                  <w:r>
                    <w:rPr>
                      <w:rFonts w:ascii="Arial" w:eastAsia="Arial" w:hAnsi="Arial"/>
                      <w:color w:val="000000"/>
                    </w:rPr>
                    <w:t xml:space="preserve">DEFCON 566 (Edn 10/20) - Change </w:t>
                  </w:r>
                  <w:proofErr w:type="gramStart"/>
                  <w:r>
                    <w:rPr>
                      <w:rFonts w:ascii="Arial" w:eastAsia="Arial" w:hAnsi="Arial"/>
                      <w:color w:val="000000"/>
                    </w:rPr>
                    <w:t>Of</w:t>
                  </w:r>
                  <w:proofErr w:type="gramEnd"/>
                  <w:r>
                    <w:rPr>
                      <w:rFonts w:ascii="Arial" w:eastAsia="Arial" w:hAnsi="Arial"/>
                      <w:color w:val="000000"/>
                    </w:rPr>
                    <w:t xml:space="preserve"> Control Of Contractor</w:t>
                  </w:r>
                </w:p>
                <w:p w14:paraId="2A4D643E" w14:textId="77777777" w:rsidR="00E7103E" w:rsidRDefault="00EF195A">
                  <w:pPr>
                    <w:numPr>
                      <w:ilvl w:val="0"/>
                      <w:numId w:val="5"/>
                    </w:numPr>
                    <w:tabs>
                      <w:tab w:val="left" w:pos="360"/>
                    </w:tabs>
                    <w:spacing w:line="269" w:lineRule="exact"/>
                    <w:ind w:left="360" w:hanging="360"/>
                    <w:jc w:val="both"/>
                    <w:textAlignment w:val="baseline"/>
                    <w:rPr>
                      <w:rFonts w:ascii="Arial" w:eastAsia="Arial" w:hAnsi="Arial"/>
                      <w:color w:val="000000"/>
                      <w:spacing w:val="-1"/>
                    </w:rPr>
                  </w:pPr>
                  <w:r>
                    <w:rPr>
                      <w:rFonts w:ascii="Arial" w:eastAsia="Arial" w:hAnsi="Arial"/>
                      <w:color w:val="000000"/>
                      <w:spacing w:val="-1"/>
                    </w:rPr>
                    <w:t>DEFCON 602B (Edn 12/16) - Quality Assurance Without Quality Plan</w:t>
                  </w:r>
                </w:p>
                <w:p w14:paraId="2A4D643F" w14:textId="77777777" w:rsidR="00E7103E" w:rsidRDefault="00EF195A">
                  <w:pPr>
                    <w:numPr>
                      <w:ilvl w:val="0"/>
                      <w:numId w:val="5"/>
                    </w:numPr>
                    <w:tabs>
                      <w:tab w:val="left" w:pos="360"/>
                    </w:tabs>
                    <w:spacing w:line="266" w:lineRule="exact"/>
                    <w:ind w:left="360" w:hanging="360"/>
                    <w:jc w:val="both"/>
                    <w:textAlignment w:val="baseline"/>
                    <w:rPr>
                      <w:rFonts w:ascii="Arial" w:eastAsia="Arial" w:hAnsi="Arial"/>
                      <w:color w:val="000000"/>
                    </w:rPr>
                  </w:pPr>
                  <w:r>
                    <w:rPr>
                      <w:rFonts w:ascii="Arial" w:eastAsia="Arial" w:hAnsi="Arial"/>
                      <w:color w:val="000000"/>
                    </w:rPr>
                    <w:t>DEFCON 642 (Edn 07/21) - Progress Meetings</w:t>
                  </w:r>
                </w:p>
                <w:p w14:paraId="2A4D6440" w14:textId="77777777" w:rsidR="00E7103E" w:rsidRDefault="00EF195A">
                  <w:pPr>
                    <w:numPr>
                      <w:ilvl w:val="0"/>
                      <w:numId w:val="5"/>
                    </w:numPr>
                    <w:tabs>
                      <w:tab w:val="left" w:pos="360"/>
                    </w:tabs>
                    <w:spacing w:line="267" w:lineRule="exact"/>
                    <w:ind w:left="360" w:hanging="360"/>
                    <w:jc w:val="both"/>
                    <w:textAlignment w:val="baseline"/>
                    <w:rPr>
                      <w:rFonts w:ascii="Arial" w:eastAsia="Arial" w:hAnsi="Arial"/>
                      <w:color w:val="000000"/>
                    </w:rPr>
                  </w:pPr>
                  <w:r>
                    <w:rPr>
                      <w:rFonts w:ascii="Arial" w:eastAsia="Arial" w:hAnsi="Arial"/>
                      <w:color w:val="000000"/>
                    </w:rPr>
                    <w:t xml:space="preserve">DEFCON </w:t>
                  </w:r>
                  <w:r>
                    <w:rPr>
                      <w:rFonts w:ascii="Arial" w:eastAsia="Arial" w:hAnsi="Arial"/>
                      <w:color w:val="000000"/>
                    </w:rPr>
                    <w:t>649 (Edn 12/16) - Vesting</w:t>
                  </w:r>
                </w:p>
                <w:p w14:paraId="2A4D6441" w14:textId="77777777" w:rsidR="00E7103E" w:rsidRDefault="00EF195A">
                  <w:pPr>
                    <w:numPr>
                      <w:ilvl w:val="0"/>
                      <w:numId w:val="5"/>
                    </w:numPr>
                    <w:tabs>
                      <w:tab w:val="left" w:pos="360"/>
                    </w:tabs>
                    <w:spacing w:before="15" w:line="254" w:lineRule="exact"/>
                    <w:ind w:left="360" w:right="72" w:hanging="360"/>
                    <w:jc w:val="both"/>
                    <w:textAlignment w:val="baseline"/>
                    <w:rPr>
                      <w:rFonts w:ascii="Arial" w:eastAsia="Arial" w:hAnsi="Arial"/>
                      <w:color w:val="000000"/>
                    </w:rPr>
                  </w:pPr>
                  <w:r>
                    <w:rPr>
                      <w:rFonts w:ascii="Arial" w:eastAsia="Arial" w:hAnsi="Arial"/>
                      <w:color w:val="000000"/>
                    </w:rPr>
                    <w:t>DEFCON 656A (Edn 08/16) - Termination for Convenience – Under £5M</w:t>
                  </w:r>
                </w:p>
                <w:p w14:paraId="2A4D6442" w14:textId="77777777" w:rsidR="00E7103E" w:rsidRDefault="00EF195A">
                  <w:pPr>
                    <w:numPr>
                      <w:ilvl w:val="0"/>
                      <w:numId w:val="5"/>
                    </w:numPr>
                    <w:tabs>
                      <w:tab w:val="left" w:pos="360"/>
                    </w:tabs>
                    <w:spacing w:before="19" w:line="252" w:lineRule="exact"/>
                    <w:ind w:left="360" w:right="72" w:hanging="360"/>
                    <w:jc w:val="both"/>
                    <w:textAlignment w:val="baseline"/>
                    <w:rPr>
                      <w:rFonts w:ascii="Arial" w:eastAsia="Arial" w:hAnsi="Arial"/>
                      <w:color w:val="000000"/>
                    </w:rPr>
                  </w:pPr>
                  <w:r>
                    <w:rPr>
                      <w:rFonts w:ascii="Arial" w:eastAsia="Arial" w:hAnsi="Arial"/>
                      <w:color w:val="000000"/>
                    </w:rPr>
                    <w:t xml:space="preserve">DEFCON 658 (Edn 09/21) - Cyber (Cyber Risk Profile for the contract – in accordance with the Guidance and information contained within the “Tender Criteria and </w:t>
                  </w:r>
                  <w:r>
                    <w:rPr>
                      <w:rFonts w:ascii="Arial" w:eastAsia="Arial" w:hAnsi="Arial"/>
                      <w:color w:val="000000"/>
                    </w:rPr>
                    <w:t>Submission Guidance” document, and as per the qualification envelope).</w:t>
                  </w:r>
                </w:p>
                <w:p w14:paraId="2A4D6443" w14:textId="77777777" w:rsidR="00E7103E" w:rsidRDefault="00EF195A">
                  <w:pPr>
                    <w:numPr>
                      <w:ilvl w:val="0"/>
                      <w:numId w:val="5"/>
                    </w:numPr>
                    <w:tabs>
                      <w:tab w:val="left" w:pos="360"/>
                    </w:tabs>
                    <w:spacing w:line="266" w:lineRule="exact"/>
                    <w:ind w:left="360" w:hanging="360"/>
                    <w:jc w:val="both"/>
                    <w:textAlignment w:val="baseline"/>
                    <w:rPr>
                      <w:rFonts w:ascii="Arial" w:eastAsia="Arial" w:hAnsi="Arial"/>
                      <w:color w:val="000000"/>
                    </w:rPr>
                  </w:pPr>
                  <w:r>
                    <w:rPr>
                      <w:rFonts w:ascii="Arial" w:eastAsia="Arial" w:hAnsi="Arial"/>
                      <w:color w:val="000000"/>
                    </w:rPr>
                    <w:t>DEFCON 659a (Edn 09/21) - Security Measures</w:t>
                  </w:r>
                </w:p>
                <w:p w14:paraId="2A4D6444" w14:textId="77777777" w:rsidR="00E7103E" w:rsidRDefault="00EF195A">
                  <w:pPr>
                    <w:numPr>
                      <w:ilvl w:val="0"/>
                      <w:numId w:val="5"/>
                    </w:numPr>
                    <w:tabs>
                      <w:tab w:val="left" w:pos="360"/>
                    </w:tabs>
                    <w:spacing w:line="267" w:lineRule="exact"/>
                    <w:ind w:left="360" w:hanging="360"/>
                    <w:jc w:val="both"/>
                    <w:textAlignment w:val="baseline"/>
                    <w:rPr>
                      <w:rFonts w:ascii="Arial" w:eastAsia="Arial" w:hAnsi="Arial"/>
                      <w:color w:val="000000"/>
                    </w:rPr>
                  </w:pPr>
                  <w:r>
                    <w:rPr>
                      <w:rFonts w:ascii="Arial" w:eastAsia="Arial" w:hAnsi="Arial"/>
                      <w:color w:val="000000"/>
                    </w:rPr>
                    <w:t>DEFCON 660 (Edn 12/15) - Official-Sensitive Security Requirements</w:t>
                  </w:r>
                </w:p>
                <w:p w14:paraId="2A4D6445" w14:textId="77777777" w:rsidR="00E7103E" w:rsidRDefault="00EF195A">
                  <w:pPr>
                    <w:numPr>
                      <w:ilvl w:val="0"/>
                      <w:numId w:val="5"/>
                    </w:numPr>
                    <w:tabs>
                      <w:tab w:val="left" w:pos="360"/>
                    </w:tabs>
                    <w:spacing w:line="269" w:lineRule="exact"/>
                    <w:ind w:left="360" w:hanging="360"/>
                    <w:jc w:val="both"/>
                    <w:textAlignment w:val="baseline"/>
                    <w:rPr>
                      <w:rFonts w:ascii="Arial" w:eastAsia="Arial" w:hAnsi="Arial"/>
                      <w:color w:val="000000"/>
                    </w:rPr>
                  </w:pPr>
                  <w:r>
                    <w:rPr>
                      <w:rFonts w:ascii="Arial" w:eastAsia="Arial" w:hAnsi="Arial"/>
                      <w:color w:val="000000"/>
                    </w:rPr>
                    <w:t>DEFCON 670 (Edn 02/17) - Tax Compliance</w:t>
                  </w:r>
                </w:p>
                <w:p w14:paraId="2A4D6446" w14:textId="77777777" w:rsidR="00E7103E" w:rsidRDefault="00EF195A">
                  <w:pPr>
                    <w:numPr>
                      <w:ilvl w:val="0"/>
                      <w:numId w:val="5"/>
                    </w:numPr>
                    <w:tabs>
                      <w:tab w:val="left" w:pos="360"/>
                    </w:tabs>
                    <w:spacing w:line="269" w:lineRule="exact"/>
                    <w:ind w:left="360" w:hanging="360"/>
                    <w:jc w:val="both"/>
                    <w:textAlignment w:val="baseline"/>
                    <w:rPr>
                      <w:rFonts w:ascii="Arial" w:eastAsia="Arial" w:hAnsi="Arial"/>
                      <w:color w:val="000000"/>
                    </w:rPr>
                  </w:pPr>
                  <w:r>
                    <w:rPr>
                      <w:rFonts w:ascii="Arial" w:eastAsia="Arial" w:hAnsi="Arial"/>
                      <w:color w:val="000000"/>
                    </w:rPr>
                    <w:t>DEFCON 703 (Edn 06/21) - Intellectu</w:t>
                  </w:r>
                  <w:r>
                    <w:rPr>
                      <w:rFonts w:ascii="Arial" w:eastAsia="Arial" w:hAnsi="Arial"/>
                      <w:color w:val="000000"/>
                    </w:rPr>
                    <w:t>al Property Rights</w:t>
                  </w:r>
                </w:p>
                <w:p w14:paraId="2A4D6447" w14:textId="77777777" w:rsidR="00E7103E" w:rsidRDefault="00EF195A">
                  <w:pPr>
                    <w:spacing w:before="250" w:line="254" w:lineRule="exact"/>
                    <w:ind w:right="72"/>
                    <w:jc w:val="both"/>
                    <w:textAlignment w:val="baseline"/>
                    <w:rPr>
                      <w:rFonts w:ascii="Arial" w:eastAsia="Arial" w:hAnsi="Arial"/>
                      <w:color w:val="000000"/>
                    </w:rPr>
                  </w:pPr>
                  <w:r>
                    <w:rPr>
                      <w:rFonts w:ascii="Arial" w:eastAsia="Arial" w:hAnsi="Arial"/>
                      <w:color w:val="000000"/>
                    </w:rPr>
                    <w:t>Where there is a discrepancy/contradiction between NEC terms and DEFCONS, the MOD DEFCONS will take precedence.</w:t>
                  </w:r>
                </w:p>
                <w:p w14:paraId="2A4D6448" w14:textId="77777777" w:rsidR="00E7103E" w:rsidRDefault="00EF195A">
                  <w:pPr>
                    <w:spacing w:before="257" w:line="247" w:lineRule="exact"/>
                    <w:textAlignment w:val="baseline"/>
                    <w:rPr>
                      <w:rFonts w:ascii="Arial" w:eastAsia="Arial" w:hAnsi="Arial"/>
                      <w:color w:val="000000"/>
                    </w:rPr>
                  </w:pPr>
                  <w:r>
                    <w:rPr>
                      <w:rFonts w:ascii="Arial" w:eastAsia="Arial" w:hAnsi="Arial"/>
                      <w:color w:val="000000"/>
                    </w:rPr>
                    <w:t xml:space="preserve">MOD DEFCONS are available </w:t>
                  </w:r>
                  <w:proofErr w:type="gramStart"/>
                  <w:r>
                    <w:rPr>
                      <w:rFonts w:ascii="Arial" w:eastAsia="Arial" w:hAnsi="Arial"/>
                      <w:color w:val="000000"/>
                    </w:rPr>
                    <w:t>through</w:t>
                  </w:r>
                  <w:proofErr w:type="gramEnd"/>
                </w:p>
                <w:p w14:paraId="2A4D6449" w14:textId="77777777" w:rsidR="00E7103E" w:rsidRDefault="00EF195A">
                  <w:pPr>
                    <w:spacing w:before="8" w:after="1773" w:line="247" w:lineRule="exact"/>
                    <w:textAlignment w:val="baseline"/>
                    <w:rPr>
                      <w:rFonts w:ascii="Arial" w:eastAsia="Arial" w:hAnsi="Arial"/>
                      <w:color w:val="0000FF"/>
                      <w:u w:val="single"/>
                    </w:rPr>
                  </w:pPr>
                  <w:hyperlink r:id="rId10">
                    <w:r>
                      <w:rPr>
                        <w:rFonts w:ascii="Arial" w:eastAsia="Arial" w:hAnsi="Arial"/>
                        <w:color w:val="0000FF"/>
                        <w:u w:val="single"/>
                      </w:rPr>
                      <w:t>https://www.gov.uk/gu</w:t>
                    </w:r>
                    <w:r>
                      <w:rPr>
                        <w:rFonts w:ascii="Arial" w:eastAsia="Arial" w:hAnsi="Arial"/>
                        <w:color w:val="0000FF"/>
                        <w:u w:val="single"/>
                      </w:rPr>
                      <w:t>idance/knowledge-in-defence-kid</w:t>
                    </w:r>
                  </w:hyperlink>
                  <w:r>
                    <w:rPr>
                      <w:rFonts w:ascii="Arial" w:eastAsia="Arial" w:hAnsi="Arial"/>
                      <w:color w:val="0000FF"/>
                    </w:rPr>
                    <w:t xml:space="preserve"> </w:t>
                  </w:r>
                </w:p>
              </w:txbxContent>
            </v:textbox>
            <w10:wrap type="square" anchorx="page" anchory="page"/>
          </v:shape>
        </w:pict>
      </w:r>
      <w:r>
        <w:pict w14:anchorId="2A4D63E5">
          <v:shape id="_x0000_s1041" type="#_x0000_t202" style="position:absolute;margin-left:79.55pt;margin-top:781.1pt;width:456pt;height:12.9pt;z-index:-251645952;mso-wrap-distance-left:0;mso-wrap-distance-right:0;mso-position-horizontal-relative:page;mso-position-vertical-relative:page" filled="f" stroked="f">
            <v:textbox inset="0,0,0,0">
              <w:txbxContent>
                <w:p w14:paraId="2A4D644A" w14:textId="77777777" w:rsidR="00E7103E" w:rsidRDefault="00EF195A">
                  <w:pPr>
                    <w:spacing w:before="2" w:line="244" w:lineRule="exact"/>
                    <w:jc w:val="center"/>
                    <w:textAlignment w:val="baseline"/>
                    <w:rPr>
                      <w:rFonts w:ascii="Arial" w:eastAsia="Arial" w:hAnsi="Arial"/>
                      <w:color w:val="000000"/>
                    </w:rPr>
                  </w:pPr>
                  <w:r>
                    <w:rPr>
                      <w:rFonts w:ascii="Arial" w:eastAsia="Arial" w:hAnsi="Arial"/>
                      <w:color w:val="000000"/>
                    </w:rPr>
                    <w:t>12</w:t>
                  </w:r>
                </w:p>
              </w:txbxContent>
            </v:textbox>
            <w10:wrap type="square" anchorx="page" anchory="page"/>
          </v:shape>
        </w:pict>
      </w:r>
    </w:p>
    <w:p w14:paraId="2A4D63B0" w14:textId="77777777" w:rsidR="00E7103E" w:rsidRDefault="00E7103E">
      <w:pPr>
        <w:sectPr w:rsidR="00E7103E">
          <w:pgSz w:w="11909" w:h="16838"/>
          <w:pgMar w:top="1072" w:right="1198" w:bottom="615" w:left="1591" w:header="720" w:footer="720" w:gutter="0"/>
          <w:cols w:space="720"/>
        </w:sectPr>
      </w:pPr>
    </w:p>
    <w:p w14:paraId="2A4D63B1" w14:textId="77777777" w:rsidR="00E7103E" w:rsidRDefault="00EF195A">
      <w:pPr>
        <w:textAlignment w:val="baseline"/>
        <w:rPr>
          <w:rFonts w:eastAsia="Times New Roman"/>
          <w:color w:val="000000"/>
          <w:sz w:val="24"/>
        </w:rPr>
      </w:pPr>
      <w:r>
        <w:lastRenderedPageBreak/>
        <w:pict w14:anchorId="2A4D63E6">
          <v:shape id="_x0000_s1040" type="#_x0000_t202" style="position:absolute;margin-left:91.9pt;margin-top:608.4pt;width:417.1pt;height:72.5pt;z-index:-251668480;mso-wrap-distance-left:0;mso-wrap-distance-right:0;mso-position-horizontal-relative:page;mso-position-vertical-relative:page" filled="f" stroked="f">
            <v:textbox inset="0,0,0,0">
              <w:txbxContent>
                <w:p w14:paraId="2A4D647D" w14:textId="77777777" w:rsidR="00E3205A" w:rsidRDefault="00E3205A"/>
              </w:txbxContent>
            </v:textbox>
            <w10:wrap type="square" anchorx="page" anchory="page"/>
          </v:shape>
        </w:pict>
      </w:r>
      <w:r>
        <w:pict w14:anchorId="2A4D63E7">
          <v:shape id="_x0000_s1039" type="#_x0000_t202" style="position:absolute;margin-left:352.55pt;margin-top:653.75pt;width:155.75pt;height:27.15pt;z-index:-251667456;mso-wrap-distance-left:0;mso-wrap-distance-right:0;mso-position-horizontal-relative:page;mso-position-vertical-relative:page" filled="f" stroked="f">
            <v:textbox inset="0,0,0,0">
              <w:txbxContent>
                <w:p w14:paraId="2A4D644B" w14:textId="77777777" w:rsidR="00E7103E" w:rsidRDefault="00E7103E">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2A4D63E8">
          <v:shape id="_x0000_s1038" type="#_x0000_t202" style="position:absolute;margin-left:196.55pt;margin-top:653.75pt;width:156pt;height:27.15pt;z-index:-251666432;mso-wrap-distance-left:0;mso-wrap-distance-right:0;mso-position-horizontal-relative:page;mso-position-vertical-relative:page" filled="f" stroked="f">
            <v:textbox inset="0,0,0,0">
              <w:txbxContent>
                <w:p w14:paraId="2A4D644C" w14:textId="77777777" w:rsidR="00E7103E" w:rsidRDefault="00E7103E">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2A4D63E9">
          <v:shape id="_x0000_s1037" type="#_x0000_t202" style="position:absolute;margin-left:1in;margin-top:64pt;width:7in;height:274.3pt;z-index:-251644928;mso-wrap-distance-left:0;mso-wrap-distance-right:0;mso-position-horizontal-relative:page;mso-position-vertical-relative:page" filled="f" stroked="f">
            <v:textbox inset="0,0,0,0">
              <w:txbxContent>
                <w:p w14:paraId="2A4D644D" w14:textId="77777777" w:rsidR="00E7103E" w:rsidRDefault="00EF195A">
                  <w:pPr>
                    <w:spacing w:before="840" w:line="320" w:lineRule="exact"/>
                    <w:ind w:left="144"/>
                    <w:textAlignment w:val="baseline"/>
                    <w:rPr>
                      <w:rFonts w:ascii="Arial" w:eastAsia="Arial" w:hAnsi="Arial"/>
                      <w:b/>
                      <w:color w:val="000000"/>
                      <w:sz w:val="28"/>
                    </w:rPr>
                  </w:pPr>
                  <w:r>
                    <w:rPr>
                      <w:rFonts w:ascii="Arial" w:eastAsia="Arial" w:hAnsi="Arial"/>
                      <w:b/>
                      <w:color w:val="000000"/>
                      <w:sz w:val="28"/>
                    </w:rPr>
                    <w:t xml:space="preserve">Part two – Data provided by the </w:t>
                  </w:r>
                  <w:proofErr w:type="gramStart"/>
                  <w:r>
                    <w:rPr>
                      <w:rFonts w:ascii="Arial" w:eastAsia="Arial" w:hAnsi="Arial"/>
                      <w:b/>
                      <w:i/>
                      <w:color w:val="000000"/>
                      <w:sz w:val="28"/>
                    </w:rPr>
                    <w:t>Consultant</w:t>
                  </w:r>
                  <w:proofErr w:type="gramEnd"/>
                </w:p>
                <w:p w14:paraId="2A4D644E" w14:textId="77777777" w:rsidR="00E7103E" w:rsidRDefault="00EF195A">
                  <w:pPr>
                    <w:spacing w:before="238" w:line="247" w:lineRule="exact"/>
                    <w:ind w:left="288"/>
                    <w:textAlignment w:val="baseline"/>
                    <w:rPr>
                      <w:rFonts w:ascii="Arial" w:eastAsia="Arial" w:hAnsi="Arial"/>
                      <w:b/>
                      <w:color w:val="000000"/>
                    </w:rPr>
                  </w:pPr>
                  <w:r>
                    <w:rPr>
                      <w:rFonts w:ascii="Arial" w:eastAsia="Arial" w:hAnsi="Arial"/>
                      <w:b/>
                      <w:color w:val="000000"/>
                    </w:rPr>
                    <w:t xml:space="preserve">1 Statements given </w:t>
                  </w:r>
                  <w:r>
                    <w:rPr>
                      <w:rFonts w:ascii="Arial" w:eastAsia="Arial" w:hAnsi="Arial"/>
                      <w:color w:val="000000"/>
                    </w:rPr>
                    <w:t xml:space="preserve">The </w:t>
                  </w:r>
                  <w:r>
                    <w:rPr>
                      <w:rFonts w:ascii="Arial" w:eastAsia="Arial" w:hAnsi="Arial"/>
                      <w:i/>
                      <w:color w:val="000000"/>
                    </w:rPr>
                    <w:t xml:space="preserve">Consultant </w:t>
                  </w:r>
                  <w:r>
                    <w:rPr>
                      <w:rFonts w:ascii="Arial" w:eastAsia="Arial" w:hAnsi="Arial"/>
                      <w:color w:val="000000"/>
                    </w:rPr>
                    <w:t>is Arcadis Consulting (UK) Ltd</w:t>
                  </w:r>
                </w:p>
                <w:p w14:paraId="2A4D644F" w14:textId="5D14C3B9" w:rsidR="00E7103E" w:rsidRDefault="00EF195A">
                  <w:pPr>
                    <w:spacing w:before="41" w:line="351" w:lineRule="exact"/>
                    <w:ind w:left="792"/>
                    <w:textAlignment w:val="baseline"/>
                    <w:rPr>
                      <w:rFonts w:ascii="Arial" w:eastAsia="Arial" w:hAnsi="Arial"/>
                      <w:b/>
                      <w:color w:val="000000"/>
                    </w:rPr>
                  </w:pPr>
                  <w:r>
                    <w:rPr>
                      <w:rFonts w:ascii="Arial" w:eastAsia="Arial" w:hAnsi="Arial"/>
                      <w:b/>
                      <w:color w:val="000000"/>
                    </w:rPr>
                    <w:t xml:space="preserve">in all contracts </w:t>
                  </w:r>
                  <w:r>
                    <w:rPr>
                      <w:rFonts w:ascii="Arial" w:eastAsia="Arial" w:hAnsi="Arial"/>
                      <w:i/>
                      <w:color w:val="000000"/>
                    </w:rPr>
                    <w:t xml:space="preserve">Address for communications </w:t>
                  </w:r>
                  <w:r w:rsidR="00DA3459">
                    <w:rPr>
                      <w:rFonts w:ascii="Arial" w:eastAsia="Arial" w:hAnsi="Arial"/>
                      <w:color w:val="000000"/>
                    </w:rPr>
                    <w:t>[redacted]</w:t>
                  </w:r>
                </w:p>
                <w:p w14:paraId="2A4D6450" w14:textId="432C9936" w:rsidR="00E7103E" w:rsidRDefault="00EF195A">
                  <w:pPr>
                    <w:spacing w:before="284" w:line="519" w:lineRule="exact"/>
                    <w:ind w:left="2448" w:right="1296"/>
                    <w:textAlignment w:val="baseline"/>
                    <w:rPr>
                      <w:rFonts w:ascii="Arial" w:eastAsia="Arial" w:hAnsi="Arial"/>
                      <w:i/>
                      <w:color w:val="000000"/>
                      <w:spacing w:val="-1"/>
                    </w:rPr>
                  </w:pPr>
                  <w:r>
                    <w:rPr>
                      <w:rFonts w:ascii="Arial" w:eastAsia="Arial" w:hAnsi="Arial"/>
                      <w:i/>
                      <w:color w:val="000000"/>
                      <w:spacing w:val="-1"/>
                    </w:rPr>
                    <w:t xml:space="preserve">Address for electronic communications </w:t>
                  </w:r>
                  <w:r w:rsidR="00DA3459">
                    <w:rPr>
                      <w:rFonts w:ascii="Arial" w:eastAsia="Arial" w:hAnsi="Arial"/>
                      <w:color w:val="000000"/>
                    </w:rPr>
                    <w:t>[redacted]</w:t>
                  </w:r>
                  <w:r>
                    <w:rPr>
                      <w:rFonts w:ascii="Arial" w:eastAsia="Arial" w:hAnsi="Arial"/>
                      <w:color w:val="000000"/>
                      <w:spacing w:val="-1"/>
                    </w:rPr>
                    <w:t xml:space="preserve">The </w:t>
                  </w:r>
                  <w:r>
                    <w:rPr>
                      <w:rFonts w:ascii="Arial" w:eastAsia="Arial" w:hAnsi="Arial"/>
                      <w:i/>
                      <w:color w:val="000000"/>
                      <w:spacing w:val="-1"/>
                    </w:rPr>
                    <w:t xml:space="preserve">fee percentage </w:t>
                  </w:r>
                  <w:r>
                    <w:rPr>
                      <w:rFonts w:ascii="Arial" w:eastAsia="Arial" w:hAnsi="Arial"/>
                      <w:color w:val="000000"/>
                      <w:spacing w:val="-1"/>
                    </w:rPr>
                    <w:t xml:space="preserve">is Please </w:t>
                  </w:r>
                  <w:proofErr w:type="gramStart"/>
                  <w:r>
                    <w:rPr>
                      <w:rFonts w:ascii="Arial" w:eastAsia="Arial" w:hAnsi="Arial"/>
                      <w:color w:val="000000"/>
                      <w:spacing w:val="-1"/>
                    </w:rPr>
                    <w:t>refer</w:t>
                  </w:r>
                  <w:proofErr w:type="gramEnd"/>
                  <w:r>
                    <w:rPr>
                      <w:rFonts w:ascii="Arial" w:eastAsia="Arial" w:hAnsi="Arial"/>
                      <w:color w:val="000000"/>
                      <w:spacing w:val="-1"/>
                    </w:rPr>
                    <w:t xml:space="preserve"> to fee schedule</w:t>
                  </w:r>
                </w:p>
                <w:p w14:paraId="2A4D6451" w14:textId="77777777" w:rsidR="00E7103E" w:rsidRDefault="00EF195A">
                  <w:pPr>
                    <w:spacing w:before="271" w:line="247" w:lineRule="exact"/>
                    <w:ind w:left="2448"/>
                    <w:textAlignment w:val="baseline"/>
                    <w:rPr>
                      <w:rFonts w:ascii="Arial" w:eastAsia="Arial" w:hAnsi="Arial"/>
                      <w:color w:val="000000"/>
                    </w:rPr>
                  </w:pPr>
                  <w:r>
                    <w:rPr>
                      <w:rFonts w:ascii="Arial" w:eastAsia="Arial" w:hAnsi="Arial"/>
                      <w:color w:val="000000"/>
                    </w:rPr>
                    <w:t xml:space="preserve">The </w:t>
                  </w:r>
                  <w:r>
                    <w:rPr>
                      <w:rFonts w:ascii="Arial" w:eastAsia="Arial" w:hAnsi="Arial"/>
                      <w:i/>
                      <w:color w:val="000000"/>
                    </w:rPr>
                    <w:t xml:space="preserve">key persons </w:t>
                  </w:r>
                  <w:proofErr w:type="gramStart"/>
                  <w:r>
                    <w:rPr>
                      <w:rFonts w:ascii="Arial" w:eastAsia="Arial" w:hAnsi="Arial"/>
                      <w:color w:val="000000"/>
                    </w:rPr>
                    <w:t>are</w:t>
                  </w:r>
                  <w:proofErr w:type="gramEnd"/>
                </w:p>
                <w:p w14:paraId="2A4D6452" w14:textId="77777777" w:rsidR="00E7103E" w:rsidRDefault="00EF195A">
                  <w:pPr>
                    <w:numPr>
                      <w:ilvl w:val="0"/>
                      <w:numId w:val="6"/>
                    </w:numPr>
                    <w:tabs>
                      <w:tab w:val="clear" w:pos="432"/>
                      <w:tab w:val="left" w:pos="3240"/>
                    </w:tabs>
                    <w:spacing w:before="144" w:line="267" w:lineRule="exact"/>
                    <w:ind w:left="2808"/>
                    <w:textAlignment w:val="baseline"/>
                    <w:rPr>
                      <w:rFonts w:ascii="Arial" w:eastAsia="Arial" w:hAnsi="Arial"/>
                      <w:color w:val="000000"/>
                    </w:rPr>
                  </w:pPr>
                  <w:r>
                    <w:rPr>
                      <w:rFonts w:ascii="Arial" w:eastAsia="Arial" w:hAnsi="Arial"/>
                      <w:color w:val="000000"/>
                    </w:rPr>
                    <w:t>Please refer to technical response; Technical Q2a</w:t>
                  </w:r>
                </w:p>
                <w:p w14:paraId="2A4D6453" w14:textId="77777777" w:rsidR="00E7103E" w:rsidRDefault="00EF195A">
                  <w:pPr>
                    <w:spacing w:before="273" w:line="245" w:lineRule="exact"/>
                    <w:ind w:left="2448"/>
                    <w:textAlignment w:val="baseline"/>
                    <w:rPr>
                      <w:rFonts w:ascii="Arial" w:eastAsia="Arial" w:hAnsi="Arial"/>
                      <w:color w:val="000000"/>
                    </w:rPr>
                  </w:pPr>
                  <w:r>
                    <w:rPr>
                      <w:rFonts w:ascii="Arial" w:eastAsia="Arial" w:hAnsi="Arial"/>
                      <w:color w:val="000000"/>
                    </w:rPr>
                    <w:t>The following matters will be included in the Early Warning Register</w:t>
                  </w:r>
                </w:p>
                <w:p w14:paraId="2A4D6454" w14:textId="77777777" w:rsidR="00E7103E" w:rsidRDefault="00EF195A">
                  <w:pPr>
                    <w:numPr>
                      <w:ilvl w:val="0"/>
                      <w:numId w:val="6"/>
                    </w:numPr>
                    <w:tabs>
                      <w:tab w:val="left" w:pos="3240"/>
                    </w:tabs>
                    <w:spacing w:before="146" w:after="254" w:line="267" w:lineRule="exact"/>
                    <w:ind w:left="2880"/>
                    <w:textAlignment w:val="baseline"/>
                    <w:rPr>
                      <w:rFonts w:ascii="Arial" w:eastAsia="Arial" w:hAnsi="Arial"/>
                      <w:color w:val="000000"/>
                      <w:spacing w:val="-1"/>
                    </w:rPr>
                  </w:pPr>
                  <w:r>
                    <w:rPr>
                      <w:rFonts w:ascii="Arial" w:eastAsia="Arial" w:hAnsi="Arial"/>
                      <w:color w:val="000000"/>
                      <w:spacing w:val="-1"/>
                    </w:rPr>
                    <w:t>Please refer to technical response.</w:t>
                  </w:r>
                </w:p>
              </w:txbxContent>
            </v:textbox>
            <w10:wrap type="square" anchorx="page" anchory="page"/>
          </v:shape>
        </w:pict>
      </w:r>
      <w:r>
        <w:pict w14:anchorId="2A4D63EA">
          <v:shape id="_x0000_s1036" type="#_x0000_t202" style="position:absolute;margin-left:79.7pt;margin-top:338.3pt;width:108pt;height:270.1pt;z-index:-251643904;mso-wrap-distance-left:0;mso-wrap-distance-right:0;mso-position-horizontal-relative:page;mso-position-vertical-relative:page" filled="f" stroked="f">
            <v:textbox inset="0,0,0,0">
              <w:txbxContent>
                <w:p w14:paraId="2A4D6455" w14:textId="77777777" w:rsidR="00E7103E" w:rsidRDefault="00EF195A">
                  <w:pPr>
                    <w:spacing w:line="254" w:lineRule="exact"/>
                    <w:jc w:val="right"/>
                    <w:textAlignment w:val="baseline"/>
                    <w:rPr>
                      <w:rFonts w:ascii="Arial" w:eastAsia="Arial" w:hAnsi="Arial"/>
                      <w:b/>
                      <w:color w:val="000000"/>
                      <w:spacing w:val="-4"/>
                    </w:rPr>
                  </w:pPr>
                  <w:r>
                    <w:rPr>
                      <w:rFonts w:ascii="Arial" w:eastAsia="Arial" w:hAnsi="Arial"/>
                      <w:b/>
                      <w:color w:val="000000"/>
                      <w:spacing w:val="-4"/>
                    </w:rPr>
                    <w:t xml:space="preserve">2 The </w:t>
                  </w:r>
                  <w:r>
                    <w:rPr>
                      <w:rFonts w:ascii="Arial" w:eastAsia="Arial" w:hAnsi="Arial"/>
                      <w:b/>
                      <w:i/>
                      <w:color w:val="000000"/>
                      <w:spacing w:val="-4"/>
                    </w:rPr>
                    <w:t xml:space="preserve">Consultant’s </w:t>
                  </w:r>
                  <w:r>
                    <w:rPr>
                      <w:rFonts w:ascii="Arial" w:eastAsia="Arial" w:hAnsi="Arial"/>
                      <w:b/>
                      <w:color w:val="000000"/>
                      <w:spacing w:val="-4"/>
                    </w:rPr>
                    <w:t>main responsibilities</w:t>
                  </w:r>
                </w:p>
                <w:p w14:paraId="2A4D6456" w14:textId="77777777" w:rsidR="00E7103E" w:rsidRDefault="00EF195A">
                  <w:pPr>
                    <w:spacing w:before="239" w:line="255" w:lineRule="exact"/>
                    <w:jc w:val="right"/>
                    <w:textAlignment w:val="baseline"/>
                    <w:rPr>
                      <w:rFonts w:ascii="Arial" w:eastAsia="Arial" w:hAnsi="Arial"/>
                      <w:b/>
                      <w:color w:val="000000"/>
                      <w:spacing w:val="-3"/>
                    </w:rPr>
                  </w:pPr>
                  <w:r>
                    <w:rPr>
                      <w:rFonts w:ascii="Arial" w:eastAsia="Arial" w:hAnsi="Arial"/>
                      <w:b/>
                      <w:color w:val="000000"/>
                      <w:spacing w:val="-3"/>
                    </w:rPr>
                    <w:t xml:space="preserve">If the Consultant is to </w:t>
                  </w:r>
                  <w:r>
                    <w:rPr>
                      <w:rFonts w:ascii="Arial" w:eastAsia="Arial" w:hAnsi="Arial"/>
                      <w:b/>
                      <w:color w:val="000000"/>
                      <w:spacing w:val="-3"/>
                    </w:rPr>
                    <w:t>provide the Scope</w:t>
                  </w:r>
                </w:p>
                <w:p w14:paraId="2A4D6457" w14:textId="77777777" w:rsidR="00E7103E" w:rsidRDefault="00EF195A">
                  <w:pPr>
                    <w:spacing w:before="574" w:line="247" w:lineRule="exact"/>
                    <w:jc w:val="right"/>
                    <w:textAlignment w:val="baseline"/>
                    <w:rPr>
                      <w:rFonts w:ascii="Arial" w:eastAsia="Arial" w:hAnsi="Arial"/>
                      <w:b/>
                      <w:color w:val="000000"/>
                      <w:spacing w:val="-4"/>
                    </w:rPr>
                  </w:pPr>
                  <w:r>
                    <w:rPr>
                      <w:rFonts w:ascii="Arial" w:eastAsia="Arial" w:hAnsi="Arial"/>
                      <w:b/>
                      <w:color w:val="000000"/>
                      <w:spacing w:val="-4"/>
                    </w:rPr>
                    <w:t>3 Time</w:t>
                  </w:r>
                </w:p>
                <w:p w14:paraId="2A4D6458" w14:textId="77777777" w:rsidR="00E7103E" w:rsidRDefault="00EF195A">
                  <w:pPr>
                    <w:spacing w:before="266" w:line="252" w:lineRule="exact"/>
                    <w:jc w:val="right"/>
                    <w:textAlignment w:val="baseline"/>
                    <w:rPr>
                      <w:rFonts w:ascii="Arial" w:eastAsia="Arial" w:hAnsi="Arial"/>
                      <w:b/>
                      <w:color w:val="000000"/>
                    </w:rPr>
                  </w:pPr>
                  <w:r>
                    <w:rPr>
                      <w:rFonts w:ascii="Arial" w:eastAsia="Arial" w:hAnsi="Arial"/>
                      <w:b/>
                      <w:color w:val="000000"/>
                    </w:rPr>
                    <w:t>If a programme is to be identified in the Contract Data</w:t>
                  </w:r>
                </w:p>
                <w:p w14:paraId="2A4D6459" w14:textId="77777777" w:rsidR="00E7103E" w:rsidRDefault="00EF195A">
                  <w:pPr>
                    <w:spacing w:before="242" w:line="253" w:lineRule="exact"/>
                    <w:ind w:left="144"/>
                    <w:jc w:val="right"/>
                    <w:textAlignment w:val="baseline"/>
                    <w:rPr>
                      <w:rFonts w:ascii="Arial" w:eastAsia="Arial" w:hAnsi="Arial"/>
                      <w:b/>
                      <w:color w:val="000000"/>
                      <w:spacing w:val="-2"/>
                    </w:rPr>
                  </w:pPr>
                  <w:r>
                    <w:rPr>
                      <w:rFonts w:ascii="Arial" w:eastAsia="Arial" w:hAnsi="Arial"/>
                      <w:b/>
                      <w:color w:val="000000"/>
                      <w:spacing w:val="-2"/>
                    </w:rPr>
                    <w:t xml:space="preserve">If the </w:t>
                  </w:r>
                  <w:r>
                    <w:rPr>
                      <w:rFonts w:ascii="Arial" w:eastAsia="Arial" w:hAnsi="Arial"/>
                      <w:b/>
                      <w:i/>
                      <w:color w:val="000000"/>
                      <w:spacing w:val="-2"/>
                    </w:rPr>
                    <w:t xml:space="preserve">Consultant </w:t>
                  </w:r>
                  <w:r>
                    <w:rPr>
                      <w:rFonts w:ascii="Arial" w:eastAsia="Arial" w:hAnsi="Arial"/>
                      <w:b/>
                      <w:color w:val="000000"/>
                      <w:spacing w:val="-2"/>
                    </w:rPr>
                    <w:t xml:space="preserve">is to decide the </w:t>
                  </w:r>
                  <w:r>
                    <w:rPr>
                      <w:rFonts w:ascii="Arial" w:eastAsia="Arial" w:hAnsi="Arial"/>
                      <w:b/>
                      <w:i/>
                      <w:color w:val="000000"/>
                      <w:spacing w:val="-2"/>
                    </w:rPr>
                    <w:t xml:space="preserve">completion date </w:t>
                  </w:r>
                  <w:r>
                    <w:rPr>
                      <w:rFonts w:ascii="Arial" w:eastAsia="Arial" w:hAnsi="Arial"/>
                      <w:b/>
                      <w:color w:val="000000"/>
                      <w:spacing w:val="-2"/>
                    </w:rPr>
                    <w:t xml:space="preserve">for the whole of the </w:t>
                  </w:r>
                  <w:r>
                    <w:rPr>
                      <w:rFonts w:ascii="Arial" w:eastAsia="Arial" w:hAnsi="Arial"/>
                      <w:b/>
                      <w:i/>
                      <w:color w:val="000000"/>
                      <w:spacing w:val="-2"/>
                    </w:rPr>
                    <w:t>service</w:t>
                  </w:r>
                </w:p>
                <w:p w14:paraId="2A4D645A" w14:textId="77777777" w:rsidR="00E7103E" w:rsidRDefault="00EF195A">
                  <w:pPr>
                    <w:spacing w:before="243" w:after="305" w:line="247" w:lineRule="exact"/>
                    <w:jc w:val="right"/>
                    <w:textAlignment w:val="baseline"/>
                    <w:rPr>
                      <w:rFonts w:ascii="Arial" w:eastAsia="Arial" w:hAnsi="Arial"/>
                      <w:b/>
                      <w:color w:val="000000"/>
                      <w:spacing w:val="-3"/>
                    </w:rPr>
                  </w:pPr>
                  <w:r>
                    <w:rPr>
                      <w:rFonts w:ascii="Arial" w:eastAsia="Arial" w:hAnsi="Arial"/>
                      <w:b/>
                      <w:color w:val="000000"/>
                      <w:spacing w:val="-3"/>
                    </w:rPr>
                    <w:t>5 Payment</w:t>
                  </w:r>
                </w:p>
              </w:txbxContent>
            </v:textbox>
            <w10:wrap type="square" anchorx="page" anchory="page"/>
          </v:shape>
        </w:pict>
      </w:r>
      <w:r>
        <w:pict w14:anchorId="2A4D63EB">
          <v:shape id="_x0000_s1035" type="#_x0000_t202" style="position:absolute;margin-left:192.35pt;margin-top:375.95pt;width:350.75pt;height:141.95pt;z-index:-251642880;mso-wrap-distance-left:0;mso-wrap-distance-right:0;mso-position-horizontal-relative:page;mso-position-vertical-relative:page" filled="f" stroked="f">
            <v:textbox inset="0,0,0,0">
              <w:txbxContent>
                <w:p w14:paraId="2A4D645B" w14:textId="77777777" w:rsidR="00E7103E" w:rsidRDefault="00EF195A">
                  <w:pPr>
                    <w:spacing w:line="268" w:lineRule="exact"/>
                    <w:ind w:left="360" w:hanging="360"/>
                    <w:jc w:val="both"/>
                    <w:textAlignment w:val="baseline"/>
                    <w:rPr>
                      <w:rFonts w:ascii="Arial" w:eastAsia="Arial" w:hAnsi="Arial"/>
                      <w:color w:val="000000"/>
                    </w:rPr>
                  </w:pPr>
                  <w:r>
                    <w:rPr>
                      <w:rFonts w:ascii="Arial" w:eastAsia="Arial" w:hAnsi="Arial"/>
                      <w:color w:val="000000"/>
                    </w:rPr>
                    <w:t xml:space="preserve">The Scope provided by the </w:t>
                  </w:r>
                  <w:r>
                    <w:rPr>
                      <w:rFonts w:ascii="Arial" w:eastAsia="Arial" w:hAnsi="Arial"/>
                      <w:i/>
                      <w:color w:val="000000"/>
                    </w:rPr>
                    <w:t xml:space="preserve">Consultant </w:t>
                  </w:r>
                  <w:r>
                    <w:rPr>
                      <w:rFonts w:ascii="Arial" w:eastAsia="Arial" w:hAnsi="Arial"/>
                      <w:color w:val="000000"/>
                    </w:rPr>
                    <w:t xml:space="preserve">is as in client issued documents, ITT </w:t>
                  </w:r>
                  <w:r>
                    <w:rPr>
                      <w:rFonts w:ascii="Arial" w:eastAsia="Arial" w:hAnsi="Arial"/>
                      <w:color w:val="000000"/>
                    </w:rPr>
                    <w:t>reference 708768455; ref 2031128 – Statement of Requirement EOLM Final</w:t>
                  </w:r>
                </w:p>
                <w:p w14:paraId="2A4D645C" w14:textId="77777777" w:rsidR="00E7103E" w:rsidRDefault="00EF195A">
                  <w:pPr>
                    <w:spacing w:before="792" w:line="245" w:lineRule="exact"/>
                    <w:textAlignment w:val="baseline"/>
                    <w:rPr>
                      <w:rFonts w:ascii="Arial" w:eastAsia="Arial" w:hAnsi="Arial"/>
                      <w:color w:val="000000"/>
                    </w:rPr>
                  </w:pPr>
                  <w:r>
                    <w:rPr>
                      <w:rFonts w:ascii="Arial" w:eastAsia="Arial" w:hAnsi="Arial"/>
                      <w:color w:val="000000"/>
                    </w:rPr>
                    <w:t>N/A</w:t>
                  </w:r>
                </w:p>
                <w:p w14:paraId="2A4D645D" w14:textId="77777777" w:rsidR="00E7103E" w:rsidRDefault="00EF195A">
                  <w:pPr>
                    <w:spacing w:before="753" w:line="240" w:lineRule="exact"/>
                    <w:textAlignment w:val="baseline"/>
                    <w:rPr>
                      <w:rFonts w:ascii="Arial" w:eastAsia="Arial" w:hAnsi="Arial"/>
                      <w:color w:val="000000"/>
                    </w:rPr>
                  </w:pPr>
                  <w:r>
                    <w:rPr>
                      <w:rFonts w:ascii="Arial" w:eastAsia="Arial" w:hAnsi="Arial"/>
                      <w:color w:val="000000"/>
                    </w:rPr>
                    <w:t>N/A</w:t>
                  </w:r>
                </w:p>
              </w:txbxContent>
            </v:textbox>
            <w10:wrap type="square" anchorx="page" anchory="page"/>
          </v:shape>
        </w:pict>
      </w:r>
      <w:r>
        <w:pict w14:anchorId="2A4D63EC">
          <v:shape id="_x0000_s1034" type="#_x0000_t202" style="position:absolute;margin-left:91.9pt;margin-top:608.4pt;width:416.4pt;height:46.05pt;z-index:-25164185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093"/>
                    <w:gridCol w:w="3120"/>
                    <w:gridCol w:w="3115"/>
                  </w:tblGrid>
                  <w:tr w:rsidR="00E7103E" w14:paraId="2A4D6460" w14:textId="77777777">
                    <w:trPr>
                      <w:trHeight w:hRule="exact" w:val="365"/>
                    </w:trPr>
                    <w:tc>
                      <w:tcPr>
                        <w:tcW w:w="2093" w:type="dxa"/>
                        <w:vMerge w:val="restart"/>
                      </w:tcPr>
                      <w:p w14:paraId="2A4D645E" w14:textId="77777777" w:rsidR="00E7103E" w:rsidRDefault="00EF195A">
                        <w:pPr>
                          <w:spacing w:after="122" w:line="256" w:lineRule="exact"/>
                          <w:ind w:right="360"/>
                          <w:textAlignment w:val="baseline"/>
                          <w:rPr>
                            <w:rFonts w:ascii="Arial" w:eastAsia="Arial" w:hAnsi="Arial"/>
                            <w:b/>
                            <w:color w:val="000000"/>
                            <w:spacing w:val="-2"/>
                          </w:rPr>
                        </w:pPr>
                        <w:r>
                          <w:rPr>
                            <w:rFonts w:ascii="Arial" w:eastAsia="Arial" w:hAnsi="Arial"/>
                            <w:b/>
                            <w:color w:val="000000"/>
                            <w:spacing w:val="-2"/>
                          </w:rPr>
                          <w:t xml:space="preserve">If the </w:t>
                        </w:r>
                        <w:r>
                          <w:rPr>
                            <w:rFonts w:ascii="Arial" w:eastAsia="Arial" w:hAnsi="Arial"/>
                            <w:b/>
                            <w:i/>
                            <w:color w:val="000000"/>
                            <w:spacing w:val="-2"/>
                          </w:rPr>
                          <w:t xml:space="preserve">Consultant </w:t>
                        </w:r>
                        <w:r>
                          <w:rPr>
                            <w:rFonts w:ascii="Arial" w:eastAsia="Arial" w:hAnsi="Arial"/>
                            <w:b/>
                            <w:color w:val="000000"/>
                            <w:spacing w:val="-2"/>
                          </w:rPr>
                          <w:t xml:space="preserve">states any </w:t>
                        </w:r>
                        <w:r>
                          <w:rPr>
                            <w:rFonts w:ascii="Arial" w:eastAsia="Arial" w:hAnsi="Arial"/>
                            <w:b/>
                            <w:i/>
                            <w:color w:val="000000"/>
                            <w:spacing w:val="-2"/>
                          </w:rPr>
                          <w:t>expenses</w:t>
                        </w:r>
                      </w:p>
                    </w:tc>
                    <w:tc>
                      <w:tcPr>
                        <w:tcW w:w="6235" w:type="dxa"/>
                        <w:gridSpan w:val="2"/>
                        <w:tcBorders>
                          <w:bottom w:val="single" w:sz="5" w:space="0" w:color="000000"/>
                        </w:tcBorders>
                      </w:tcPr>
                      <w:p w14:paraId="2A4D645F" w14:textId="77777777" w:rsidR="00E7103E" w:rsidRDefault="00EF195A">
                        <w:pPr>
                          <w:spacing w:after="147" w:line="213" w:lineRule="exact"/>
                          <w:ind w:right="2054"/>
                          <w:jc w:val="right"/>
                          <w:textAlignment w:val="baseline"/>
                          <w:rPr>
                            <w:rFonts w:ascii="Arial" w:eastAsia="Arial" w:hAnsi="Arial"/>
                            <w:color w:val="000000"/>
                            <w:spacing w:val="-3"/>
                          </w:rPr>
                        </w:pPr>
                        <w:r>
                          <w:rPr>
                            <w:rFonts w:ascii="Arial" w:eastAsia="Arial" w:hAnsi="Arial"/>
                            <w:color w:val="000000"/>
                            <w:spacing w:val="-3"/>
                          </w:rPr>
                          <w:t xml:space="preserve">The </w:t>
                        </w:r>
                        <w:r>
                          <w:rPr>
                            <w:rFonts w:ascii="Arial" w:eastAsia="Arial" w:hAnsi="Arial"/>
                            <w:i/>
                            <w:color w:val="000000"/>
                            <w:spacing w:val="-3"/>
                          </w:rPr>
                          <w:t xml:space="preserve">expenses </w:t>
                        </w:r>
                        <w:r>
                          <w:rPr>
                            <w:rFonts w:ascii="Arial" w:eastAsia="Arial" w:hAnsi="Arial"/>
                            <w:color w:val="000000"/>
                            <w:spacing w:val="-3"/>
                          </w:rPr>
                          <w:t xml:space="preserve">stated by the </w:t>
                        </w:r>
                        <w:r>
                          <w:rPr>
                            <w:rFonts w:ascii="Arial" w:eastAsia="Arial" w:hAnsi="Arial"/>
                            <w:i/>
                            <w:color w:val="000000"/>
                            <w:spacing w:val="-3"/>
                          </w:rPr>
                          <w:t xml:space="preserve">Consultant </w:t>
                        </w:r>
                        <w:r>
                          <w:rPr>
                            <w:rFonts w:ascii="Arial" w:eastAsia="Arial" w:hAnsi="Arial"/>
                            <w:color w:val="000000"/>
                            <w:spacing w:val="-3"/>
                          </w:rPr>
                          <w:t>are</w:t>
                        </w:r>
                      </w:p>
                    </w:tc>
                  </w:tr>
                  <w:tr w:rsidR="00E7103E" w14:paraId="2A4D6464" w14:textId="77777777">
                    <w:trPr>
                      <w:trHeight w:hRule="exact" w:val="542"/>
                    </w:trPr>
                    <w:tc>
                      <w:tcPr>
                        <w:tcW w:w="2093" w:type="dxa"/>
                        <w:vMerge/>
                        <w:tcBorders>
                          <w:right w:val="single" w:sz="5" w:space="0" w:color="000000"/>
                        </w:tcBorders>
                      </w:tcPr>
                      <w:p w14:paraId="2A4D6461" w14:textId="77777777" w:rsidR="00E7103E" w:rsidRDefault="00E7103E"/>
                    </w:tc>
                    <w:tc>
                      <w:tcPr>
                        <w:tcW w:w="3120" w:type="dxa"/>
                        <w:tcBorders>
                          <w:top w:val="single" w:sz="5" w:space="0" w:color="000000"/>
                          <w:left w:val="single" w:sz="5" w:space="0" w:color="000000"/>
                          <w:bottom w:val="single" w:sz="5" w:space="0" w:color="000000"/>
                          <w:right w:val="single" w:sz="5" w:space="0" w:color="000000"/>
                        </w:tcBorders>
                      </w:tcPr>
                      <w:p w14:paraId="2A4D6462" w14:textId="77777777" w:rsidR="00E7103E" w:rsidRDefault="00E7103E"/>
                    </w:tc>
                    <w:tc>
                      <w:tcPr>
                        <w:tcW w:w="3115" w:type="dxa"/>
                        <w:tcBorders>
                          <w:top w:val="single" w:sz="5" w:space="0" w:color="000000"/>
                          <w:left w:val="single" w:sz="5" w:space="0" w:color="000000"/>
                          <w:bottom w:val="single" w:sz="5" w:space="0" w:color="000000"/>
                          <w:right w:val="single" w:sz="5" w:space="0" w:color="000000"/>
                        </w:tcBorders>
                        <w:vAlign w:val="center"/>
                      </w:tcPr>
                      <w:p w14:paraId="2A4D6463" w14:textId="77777777" w:rsidR="00E7103E" w:rsidRDefault="00EF195A">
                        <w:pPr>
                          <w:spacing w:before="144" w:after="136" w:line="247" w:lineRule="exact"/>
                          <w:ind w:right="2567"/>
                          <w:jc w:val="right"/>
                          <w:textAlignment w:val="baseline"/>
                          <w:rPr>
                            <w:rFonts w:ascii="Arial" w:eastAsia="Arial" w:hAnsi="Arial"/>
                            <w:b/>
                            <w:color w:val="000000"/>
                          </w:rPr>
                        </w:pPr>
                        <w:proofErr w:type="spellStart"/>
                        <w:r>
                          <w:rPr>
                            <w:rFonts w:ascii="Arial" w:eastAsia="Arial" w:hAnsi="Arial"/>
                            <w:b/>
                            <w:color w:val="000000"/>
                          </w:rPr>
                          <w:t>unt</w:t>
                        </w:r>
                        <w:proofErr w:type="spellEnd"/>
                      </w:p>
                    </w:tc>
                  </w:tr>
                </w:tbl>
                <w:p w14:paraId="2A4D6484" w14:textId="77777777" w:rsidR="00E3205A" w:rsidRDefault="00E3205A"/>
              </w:txbxContent>
            </v:textbox>
            <w10:wrap type="square" anchorx="page" anchory="page"/>
          </v:shape>
        </w:pict>
      </w:r>
      <w:r>
        <w:pict w14:anchorId="2A4D63ED">
          <v:shape id="_x0000_s1033" type="#_x0000_t202" style="position:absolute;margin-left:1in;margin-top:713.4pt;width:7in;height:56.1pt;z-index:-251640832;mso-wrap-distance-left:0;mso-wrap-distance-right:0;mso-position-horizontal-relative:page;mso-position-vertical-relative:page" filled="f" stroked="f">
            <v:textbox inset="0,0,0,0">
              <w:txbxContent>
                <w:p w14:paraId="2A4D6465" w14:textId="77777777" w:rsidR="00E7103E" w:rsidRDefault="00EF195A">
                  <w:pPr>
                    <w:spacing w:after="583" w:line="264" w:lineRule="exact"/>
                    <w:ind w:left="1728" w:right="1440" w:hanging="1368"/>
                    <w:textAlignment w:val="baseline"/>
                    <w:rPr>
                      <w:rFonts w:ascii="Arial" w:eastAsia="Arial" w:hAnsi="Arial"/>
                      <w:b/>
                      <w:color w:val="000000"/>
                    </w:rPr>
                  </w:pPr>
                  <w:r>
                    <w:rPr>
                      <w:rFonts w:ascii="Arial" w:eastAsia="Arial" w:hAnsi="Arial"/>
                      <w:b/>
                      <w:color w:val="000000"/>
                    </w:rPr>
                    <w:t xml:space="preserve">If Option A or C is </w:t>
                  </w:r>
                  <w:proofErr w:type="gramStart"/>
                  <w:r>
                    <w:rPr>
                      <w:rFonts w:ascii="Arial" w:eastAsia="Arial" w:hAnsi="Arial"/>
                      <w:color w:val="000000"/>
                    </w:rPr>
                    <w:t>The</w:t>
                  </w:r>
                  <w:proofErr w:type="gramEnd"/>
                  <w:r>
                    <w:rPr>
                      <w:rFonts w:ascii="Arial" w:eastAsia="Arial" w:hAnsi="Arial"/>
                      <w:color w:val="000000"/>
                    </w:rPr>
                    <w:t xml:space="preserve"> </w:t>
                  </w:r>
                  <w:r>
                    <w:rPr>
                      <w:rFonts w:ascii="Arial" w:eastAsia="Arial" w:hAnsi="Arial"/>
                      <w:i/>
                      <w:color w:val="000000"/>
                    </w:rPr>
                    <w:t xml:space="preserve">activity schedule </w:t>
                  </w:r>
                  <w:r>
                    <w:rPr>
                      <w:rFonts w:ascii="Arial" w:eastAsia="Arial" w:hAnsi="Arial"/>
                      <w:color w:val="000000"/>
                    </w:rPr>
                    <w:t xml:space="preserve">is Please refer to commercial submission. </w:t>
                  </w:r>
                  <w:r>
                    <w:rPr>
                      <w:rFonts w:ascii="Arial" w:eastAsia="Arial" w:hAnsi="Arial"/>
                      <w:b/>
                      <w:color w:val="000000"/>
                    </w:rPr>
                    <w:t>used</w:t>
                  </w:r>
                </w:p>
              </w:txbxContent>
            </v:textbox>
            <w10:wrap type="square" anchorx="page" anchory="page"/>
          </v:shape>
        </w:pict>
      </w:r>
      <w:r>
        <w:pict w14:anchorId="2A4D63EE">
          <v:shape id="_x0000_s1032" type="#_x0000_t202" style="position:absolute;margin-left:1in;margin-top:769.5pt;width:7in;height:25.5pt;z-index:-251639808;mso-wrap-distance-left:0;mso-wrap-distance-right:0;mso-position-horizontal-relative:page;mso-position-vertical-relative:page" filled="f" stroked="f">
            <v:textbox inset="0,0,0,0">
              <w:txbxContent>
                <w:p w14:paraId="2A4D6466" w14:textId="77777777" w:rsidR="00E7103E" w:rsidRDefault="00EF195A">
                  <w:pPr>
                    <w:spacing w:before="280" w:line="227" w:lineRule="exact"/>
                    <w:jc w:val="center"/>
                    <w:textAlignment w:val="baseline"/>
                    <w:rPr>
                      <w:rFonts w:ascii="Arial" w:eastAsia="Arial" w:hAnsi="Arial"/>
                      <w:color w:val="000000"/>
                      <w:sz w:val="20"/>
                    </w:rPr>
                  </w:pPr>
                  <w:r>
                    <w:rPr>
                      <w:rFonts w:ascii="Arial" w:eastAsia="Arial" w:hAnsi="Arial"/>
                      <w:color w:val="000000"/>
                      <w:sz w:val="20"/>
                    </w:rPr>
                    <w:t>13</w:t>
                  </w:r>
                </w:p>
              </w:txbxContent>
            </v:textbox>
            <w10:wrap type="square" anchorx="page" anchory="page"/>
          </v:shape>
        </w:pict>
      </w:r>
      <w:r>
        <w:pict w14:anchorId="2A4D63EF">
          <v:line id="_x0000_s1031" style="position:absolute;z-index:251640832;mso-position-horizontal-relative:page;mso-position-vertical-relative:page" from="1in,65.3pt" to="567.15pt,65.3pt" strokeweight=".7pt">
            <w10:wrap anchorx="page" anchory="page"/>
          </v:line>
        </w:pict>
      </w:r>
      <w:r>
        <w:pict w14:anchorId="2A4D63F0">
          <v:line id="_x0000_s1030" style="position:absolute;z-index:251641856;mso-position-horizontal-relative:page;mso-position-vertical-relative:page" from="1in,769.9pt" to="567.15pt,769.9pt" strokeweight=".7pt">
            <w10:wrap anchorx="page" anchory="page"/>
          </v:line>
        </w:pict>
      </w:r>
    </w:p>
    <w:p w14:paraId="2A4D63B2" w14:textId="77777777" w:rsidR="00E7103E" w:rsidRDefault="00E7103E">
      <w:pPr>
        <w:sectPr w:rsidR="00E7103E">
          <w:pgSz w:w="11909" w:h="16843"/>
          <w:pgMar w:top="992" w:right="389" w:bottom="587" w:left="1440" w:header="720" w:footer="720" w:gutter="0"/>
          <w:cols w:space="720"/>
        </w:sectPr>
      </w:pPr>
    </w:p>
    <w:p w14:paraId="2A4D63B3" w14:textId="77777777" w:rsidR="00E7103E" w:rsidRDefault="00EF195A">
      <w:pPr>
        <w:spacing w:before="435" w:line="278" w:lineRule="exact"/>
        <w:ind w:left="2736" w:right="1008" w:hanging="288"/>
        <w:textAlignment w:val="baseline"/>
        <w:rPr>
          <w:rFonts w:ascii="Arial" w:eastAsia="Arial" w:hAnsi="Arial"/>
          <w:color w:val="000000"/>
        </w:rPr>
      </w:pPr>
      <w:r>
        <w:lastRenderedPageBreak/>
        <w:pict w14:anchorId="2A4D63F1">
          <v:line id="_x0000_s1029" style="position:absolute;left:0;text-align:left;z-index:251642880;mso-position-horizontal-relative:page;mso-position-vertical-relative:page" from="1in,65.3pt" to="567.15pt,65.3pt" strokeweight=".7pt">
            <w10:wrap anchorx="page" anchory="page"/>
          </v:line>
        </w:pict>
      </w:r>
      <w:r>
        <w:rPr>
          <w:rFonts w:ascii="Arial" w:eastAsia="Arial" w:hAnsi="Arial"/>
          <w:color w:val="000000"/>
        </w:rPr>
        <w:t>The tendered total of the Prices is GBP £Please refer to commercial submission.</w:t>
      </w:r>
    </w:p>
    <w:p w14:paraId="2A4D63B5" w14:textId="2F2CBBB7" w:rsidR="00E7103E" w:rsidRDefault="00EF195A">
      <w:pPr>
        <w:spacing w:before="51" w:after="655" w:line="398" w:lineRule="exact"/>
        <w:ind w:left="2448" w:right="792"/>
        <w:textAlignment w:val="baseline"/>
        <w:rPr>
          <w:rFonts w:ascii="Arial" w:eastAsia="Arial" w:hAnsi="Arial"/>
          <w:i/>
          <w:color w:val="000000"/>
        </w:rPr>
      </w:pPr>
      <w:r>
        <w:rPr>
          <w:rFonts w:ascii="Arial" w:eastAsia="Arial" w:hAnsi="Arial"/>
          <w:b/>
          <w:color w:val="000000"/>
        </w:rPr>
        <w:t xml:space="preserve">Resolving and </w:t>
      </w:r>
      <w:r>
        <w:rPr>
          <w:rFonts w:ascii="Arial" w:eastAsia="Arial" w:hAnsi="Arial"/>
          <w:color w:val="000000"/>
        </w:rPr>
        <w:t xml:space="preserve">The </w:t>
      </w:r>
      <w:r>
        <w:rPr>
          <w:rFonts w:ascii="Arial" w:eastAsia="Arial" w:hAnsi="Arial"/>
          <w:i/>
          <w:color w:val="000000"/>
        </w:rPr>
        <w:t xml:space="preserve">Representatives </w:t>
      </w:r>
      <w:r>
        <w:rPr>
          <w:rFonts w:ascii="Arial" w:eastAsia="Arial" w:hAnsi="Arial"/>
          <w:color w:val="000000"/>
        </w:rPr>
        <w:t xml:space="preserve">of the </w:t>
      </w:r>
      <w:r>
        <w:rPr>
          <w:rFonts w:ascii="Arial" w:eastAsia="Arial" w:hAnsi="Arial"/>
          <w:i/>
          <w:color w:val="000000"/>
        </w:rPr>
        <w:t xml:space="preserve">Consultant </w:t>
      </w:r>
      <w:r>
        <w:rPr>
          <w:rFonts w:ascii="Arial" w:eastAsia="Arial" w:hAnsi="Arial"/>
          <w:color w:val="000000"/>
        </w:rPr>
        <w:t xml:space="preserve">are </w:t>
      </w:r>
      <w:r>
        <w:rPr>
          <w:rFonts w:ascii="Arial" w:eastAsia="Arial" w:hAnsi="Arial"/>
          <w:color w:val="000000"/>
        </w:rPr>
        <w:br/>
      </w:r>
      <w:r>
        <w:rPr>
          <w:rFonts w:ascii="Arial" w:eastAsia="Arial" w:hAnsi="Arial"/>
          <w:b/>
          <w:color w:val="000000"/>
        </w:rPr>
        <w:t xml:space="preserve">avoiding disputes </w:t>
      </w:r>
      <w:r>
        <w:rPr>
          <w:rFonts w:ascii="Arial" w:eastAsia="Arial" w:hAnsi="Arial"/>
          <w:i/>
          <w:color w:val="000000"/>
        </w:rPr>
        <w:t xml:space="preserve">Name: </w:t>
      </w:r>
      <w:r w:rsidR="00DA3459">
        <w:rPr>
          <w:rFonts w:ascii="Arial" w:eastAsia="Arial" w:hAnsi="Arial"/>
          <w:color w:val="000000"/>
        </w:rPr>
        <w:t>[redacted]</w:t>
      </w:r>
    </w:p>
    <w:tbl>
      <w:tblPr>
        <w:tblW w:w="0" w:type="auto"/>
        <w:tblLayout w:type="fixed"/>
        <w:tblCellMar>
          <w:left w:w="0" w:type="dxa"/>
          <w:right w:w="0" w:type="dxa"/>
        </w:tblCellMar>
        <w:tblLook w:val="0000" w:firstRow="0" w:lastRow="0" w:firstColumn="0" w:lastColumn="0" w:noHBand="0" w:noVBand="0"/>
      </w:tblPr>
      <w:tblGrid>
        <w:gridCol w:w="2376"/>
        <w:gridCol w:w="7704"/>
      </w:tblGrid>
      <w:tr w:rsidR="00E7103E" w14:paraId="2A4D63BF" w14:textId="77777777">
        <w:trPr>
          <w:trHeight w:hRule="exact" w:val="4514"/>
        </w:trPr>
        <w:tc>
          <w:tcPr>
            <w:tcW w:w="2376" w:type="dxa"/>
          </w:tcPr>
          <w:p w14:paraId="2A4D63B6" w14:textId="77777777" w:rsidR="00E7103E" w:rsidRDefault="00EF195A">
            <w:pPr>
              <w:spacing w:before="2392" w:after="843" w:line="253" w:lineRule="exact"/>
              <w:ind w:left="252"/>
              <w:jc w:val="right"/>
              <w:textAlignment w:val="baseline"/>
              <w:rPr>
                <w:rFonts w:ascii="Arial" w:eastAsia="Arial" w:hAnsi="Arial"/>
                <w:b/>
                <w:color w:val="000000"/>
              </w:rPr>
            </w:pPr>
            <w:r>
              <w:rPr>
                <w:rFonts w:ascii="Arial" w:eastAsia="Arial" w:hAnsi="Arial"/>
                <w:b/>
                <w:color w:val="000000"/>
              </w:rPr>
              <w:t>Data for the Schedule of Cost Components (used only with Options A and C)</w:t>
            </w:r>
          </w:p>
        </w:tc>
        <w:tc>
          <w:tcPr>
            <w:tcW w:w="7704" w:type="dxa"/>
          </w:tcPr>
          <w:p w14:paraId="1245E1C0" w14:textId="77777777" w:rsidR="00DA3459" w:rsidRDefault="00EF195A">
            <w:pPr>
              <w:spacing w:before="636" w:line="279" w:lineRule="exact"/>
              <w:ind w:left="72" w:right="1044"/>
              <w:jc w:val="both"/>
              <w:textAlignment w:val="baseline"/>
              <w:rPr>
                <w:rFonts w:ascii="Arial" w:eastAsia="Arial" w:hAnsi="Arial"/>
                <w:color w:val="000000"/>
              </w:rPr>
            </w:pPr>
            <w:r>
              <w:rPr>
                <w:rFonts w:ascii="Arial" w:eastAsia="Arial" w:hAnsi="Arial"/>
                <w:color w:val="000000"/>
              </w:rPr>
              <w:t xml:space="preserve">The </w:t>
            </w:r>
            <w:r>
              <w:rPr>
                <w:rFonts w:ascii="Arial" w:eastAsia="Arial" w:hAnsi="Arial"/>
                <w:i/>
                <w:color w:val="000000"/>
              </w:rPr>
              <w:t xml:space="preserve">Senior Representatives </w:t>
            </w:r>
            <w:r>
              <w:rPr>
                <w:rFonts w:ascii="Arial" w:eastAsia="Arial" w:hAnsi="Arial"/>
                <w:color w:val="000000"/>
              </w:rPr>
              <w:t xml:space="preserve">of the </w:t>
            </w:r>
            <w:r>
              <w:rPr>
                <w:rFonts w:ascii="Arial" w:eastAsia="Arial" w:hAnsi="Arial"/>
                <w:i/>
                <w:color w:val="000000"/>
              </w:rPr>
              <w:t xml:space="preserve">Consultant </w:t>
            </w:r>
            <w:r>
              <w:rPr>
                <w:rFonts w:ascii="Arial" w:eastAsia="Arial" w:hAnsi="Arial"/>
                <w:color w:val="000000"/>
              </w:rPr>
              <w:t xml:space="preserve">are </w:t>
            </w:r>
            <w:r>
              <w:rPr>
                <w:rFonts w:ascii="Arial" w:eastAsia="Arial" w:hAnsi="Arial"/>
                <w:color w:val="000000"/>
              </w:rPr>
              <w:br/>
            </w:r>
            <w:r>
              <w:rPr>
                <w:rFonts w:ascii="Arial" w:eastAsia="Arial" w:hAnsi="Arial"/>
                <w:i/>
                <w:color w:val="000000"/>
              </w:rPr>
              <w:t xml:space="preserve">Name: </w:t>
            </w:r>
            <w:r w:rsidR="00DA3459">
              <w:rPr>
                <w:rFonts w:ascii="Arial" w:eastAsia="Arial" w:hAnsi="Arial"/>
                <w:color w:val="000000"/>
              </w:rPr>
              <w:t>[redacted]</w:t>
            </w:r>
          </w:p>
          <w:p w14:paraId="2A4D63BA" w14:textId="63ECE624" w:rsidR="00E7103E" w:rsidRDefault="00EF195A">
            <w:pPr>
              <w:spacing w:before="636" w:line="279" w:lineRule="exact"/>
              <w:ind w:left="72" w:right="1044"/>
              <w:jc w:val="both"/>
              <w:textAlignment w:val="baseline"/>
              <w:rPr>
                <w:rFonts w:ascii="Arial" w:eastAsia="Arial" w:hAnsi="Arial"/>
                <w:color w:val="000000"/>
              </w:rPr>
            </w:pPr>
            <w:r>
              <w:rPr>
                <w:rFonts w:ascii="Arial" w:eastAsia="Arial" w:hAnsi="Arial"/>
                <w:color w:val="000000"/>
              </w:rPr>
              <w:t xml:space="preserve">The </w:t>
            </w:r>
            <w:r>
              <w:rPr>
                <w:rFonts w:ascii="Arial" w:eastAsia="Arial" w:hAnsi="Arial"/>
                <w:i/>
                <w:color w:val="000000"/>
              </w:rPr>
              <w:t xml:space="preserve">overhead percentages </w:t>
            </w:r>
            <w:r>
              <w:rPr>
                <w:rFonts w:ascii="Arial" w:eastAsia="Arial" w:hAnsi="Arial"/>
                <w:color w:val="000000"/>
              </w:rPr>
              <w:t>for the cost of support people and office overhead are</w:t>
            </w:r>
          </w:p>
          <w:p w14:paraId="2A4D63BB" w14:textId="77777777" w:rsidR="00E7103E" w:rsidRDefault="00EF195A">
            <w:pPr>
              <w:tabs>
                <w:tab w:val="left" w:pos="3744"/>
              </w:tabs>
              <w:spacing w:before="152" w:line="247" w:lineRule="exact"/>
              <w:ind w:left="72"/>
              <w:textAlignment w:val="baseline"/>
              <w:rPr>
                <w:rFonts w:ascii="Arial" w:eastAsia="Arial" w:hAnsi="Arial"/>
                <w:color w:val="000000"/>
              </w:rPr>
            </w:pPr>
            <w:r>
              <w:rPr>
                <w:rFonts w:ascii="Arial" w:eastAsia="Arial" w:hAnsi="Arial"/>
                <w:color w:val="000000"/>
              </w:rPr>
              <w:t>location</w:t>
            </w:r>
            <w:r>
              <w:rPr>
                <w:rFonts w:ascii="Arial" w:eastAsia="Arial" w:hAnsi="Arial"/>
                <w:color w:val="000000"/>
              </w:rPr>
              <w:tab/>
            </w:r>
            <w:r>
              <w:rPr>
                <w:rFonts w:ascii="Arial" w:eastAsia="Arial" w:hAnsi="Arial"/>
                <w:i/>
                <w:color w:val="000000"/>
              </w:rPr>
              <w:t xml:space="preserve">overhead </w:t>
            </w:r>
            <w:r>
              <w:rPr>
                <w:rFonts w:ascii="Arial" w:eastAsia="Arial" w:hAnsi="Arial"/>
                <w:i/>
                <w:color w:val="000000"/>
              </w:rPr>
              <w:t>percentage</w:t>
            </w:r>
          </w:p>
          <w:p w14:paraId="2A4D63BC" w14:textId="77777777" w:rsidR="00E7103E" w:rsidRDefault="00EF195A">
            <w:pPr>
              <w:tabs>
                <w:tab w:val="left" w:pos="4392"/>
              </w:tabs>
              <w:spacing w:before="152" w:line="246" w:lineRule="exact"/>
              <w:ind w:left="72"/>
              <w:textAlignment w:val="baseline"/>
              <w:rPr>
                <w:rFonts w:ascii="Arial" w:eastAsia="Arial" w:hAnsi="Arial"/>
                <w:color w:val="000000"/>
              </w:rPr>
            </w:pPr>
            <w:r>
              <w:rPr>
                <w:rFonts w:ascii="Arial" w:eastAsia="Arial" w:hAnsi="Arial"/>
                <w:color w:val="000000"/>
              </w:rPr>
              <w:t>[ N/</w:t>
            </w:r>
            <w:proofErr w:type="gramStart"/>
            <w:r>
              <w:rPr>
                <w:rFonts w:ascii="Arial" w:eastAsia="Arial" w:hAnsi="Arial"/>
                <w:color w:val="000000"/>
              </w:rPr>
              <w:t>A ]</w:t>
            </w:r>
            <w:proofErr w:type="gramEnd"/>
            <w:r>
              <w:rPr>
                <w:rFonts w:ascii="Arial" w:eastAsia="Arial" w:hAnsi="Arial"/>
                <w:color w:val="000000"/>
              </w:rPr>
              <w:tab/>
              <w:t>[ N/A ]</w:t>
            </w:r>
          </w:p>
          <w:p w14:paraId="2A4D63BD" w14:textId="77777777" w:rsidR="00E7103E" w:rsidRDefault="00EF195A">
            <w:pPr>
              <w:tabs>
                <w:tab w:val="left" w:pos="4392"/>
              </w:tabs>
              <w:spacing w:before="152" w:line="246" w:lineRule="exact"/>
              <w:ind w:left="72"/>
              <w:textAlignment w:val="baseline"/>
              <w:rPr>
                <w:rFonts w:ascii="Arial" w:eastAsia="Arial" w:hAnsi="Arial"/>
                <w:color w:val="000000"/>
              </w:rPr>
            </w:pPr>
            <w:r>
              <w:rPr>
                <w:rFonts w:ascii="Arial" w:eastAsia="Arial" w:hAnsi="Arial"/>
                <w:color w:val="000000"/>
              </w:rPr>
              <w:t>[ N/</w:t>
            </w:r>
            <w:proofErr w:type="gramStart"/>
            <w:r>
              <w:rPr>
                <w:rFonts w:ascii="Arial" w:eastAsia="Arial" w:hAnsi="Arial"/>
                <w:color w:val="000000"/>
              </w:rPr>
              <w:t>A ]</w:t>
            </w:r>
            <w:proofErr w:type="gramEnd"/>
            <w:r>
              <w:rPr>
                <w:rFonts w:ascii="Arial" w:eastAsia="Arial" w:hAnsi="Arial"/>
                <w:color w:val="000000"/>
              </w:rPr>
              <w:tab/>
              <w:t>[ N/A ]</w:t>
            </w:r>
          </w:p>
          <w:p w14:paraId="2A4D63BE" w14:textId="77777777" w:rsidR="00E7103E" w:rsidRDefault="00EF195A">
            <w:pPr>
              <w:tabs>
                <w:tab w:val="left" w:pos="4392"/>
              </w:tabs>
              <w:spacing w:before="152" w:line="231" w:lineRule="exact"/>
              <w:ind w:left="72"/>
              <w:textAlignment w:val="baseline"/>
              <w:rPr>
                <w:rFonts w:ascii="Arial" w:eastAsia="Arial" w:hAnsi="Arial"/>
                <w:color w:val="000000"/>
              </w:rPr>
            </w:pPr>
            <w:r>
              <w:rPr>
                <w:rFonts w:ascii="Arial" w:eastAsia="Arial" w:hAnsi="Arial"/>
                <w:color w:val="000000"/>
              </w:rPr>
              <w:t>[ N/</w:t>
            </w:r>
            <w:proofErr w:type="gramStart"/>
            <w:r>
              <w:rPr>
                <w:rFonts w:ascii="Arial" w:eastAsia="Arial" w:hAnsi="Arial"/>
                <w:color w:val="000000"/>
              </w:rPr>
              <w:t>A ]</w:t>
            </w:r>
            <w:proofErr w:type="gramEnd"/>
            <w:r>
              <w:rPr>
                <w:rFonts w:ascii="Arial" w:eastAsia="Arial" w:hAnsi="Arial"/>
                <w:color w:val="000000"/>
              </w:rPr>
              <w:tab/>
              <w:t>[ N/A ]</w:t>
            </w:r>
          </w:p>
        </w:tc>
      </w:tr>
    </w:tbl>
    <w:p w14:paraId="2A4D63C0" w14:textId="77777777" w:rsidR="00E7103E" w:rsidRDefault="00E7103E">
      <w:pPr>
        <w:spacing w:after="6212" w:line="20" w:lineRule="exact"/>
      </w:pPr>
    </w:p>
    <w:p w14:paraId="2A4D63C1" w14:textId="77777777" w:rsidR="00E7103E" w:rsidRDefault="00EF195A">
      <w:pPr>
        <w:spacing w:before="280" w:line="227" w:lineRule="exact"/>
        <w:jc w:val="center"/>
        <w:textAlignment w:val="baseline"/>
        <w:rPr>
          <w:rFonts w:ascii="Arial" w:eastAsia="Arial" w:hAnsi="Arial"/>
          <w:color w:val="000000"/>
          <w:sz w:val="20"/>
        </w:rPr>
      </w:pPr>
      <w:r>
        <w:pict w14:anchorId="2A4D63F2">
          <v:line id="_x0000_s1028" style="position:absolute;left:0;text-align:left;z-index:251643904;mso-position-horizontal-relative:page;mso-position-vertical-relative:page" from="1in,769.9pt" to="567.15pt,769.9pt" strokeweight=".7pt">
            <w10:wrap anchorx="page" anchory="page"/>
          </v:line>
        </w:pict>
      </w:r>
      <w:r>
        <w:rPr>
          <w:rFonts w:ascii="Arial" w:eastAsia="Arial" w:hAnsi="Arial"/>
          <w:color w:val="000000"/>
          <w:sz w:val="20"/>
        </w:rPr>
        <w:t>14</w:t>
      </w:r>
    </w:p>
    <w:p w14:paraId="2A4D63C2" w14:textId="77777777" w:rsidR="00E7103E" w:rsidRDefault="00E7103E">
      <w:pPr>
        <w:sectPr w:rsidR="00E7103E">
          <w:pgSz w:w="11909" w:h="16843"/>
          <w:pgMar w:top="1280" w:right="389" w:bottom="547" w:left="1440" w:header="720" w:footer="720" w:gutter="0"/>
          <w:cols w:space="720"/>
        </w:sectPr>
      </w:pPr>
    </w:p>
    <w:p w14:paraId="2A4D63C3" w14:textId="77777777" w:rsidR="00E7103E" w:rsidRDefault="00EF195A">
      <w:pPr>
        <w:spacing w:before="428" w:line="20" w:lineRule="exact"/>
      </w:pPr>
      <w:r>
        <w:lastRenderedPageBreak/>
        <w:pict w14:anchorId="2A4D63F3">
          <v:line id="_x0000_s1027" style="position:absolute;z-index:251644928;mso-position-horizontal-relative:page;mso-position-vertical-relative:page" from="1in,65.3pt" to="567.15pt,65.3pt" strokeweight=".7pt">
            <w10:wrap anchorx="page" anchory="page"/>
          </v:line>
        </w:pict>
      </w:r>
    </w:p>
    <w:tbl>
      <w:tblPr>
        <w:tblW w:w="0" w:type="auto"/>
        <w:tblInd w:w="99" w:type="dxa"/>
        <w:tblLayout w:type="fixed"/>
        <w:tblCellMar>
          <w:left w:w="0" w:type="dxa"/>
          <w:right w:w="0" w:type="dxa"/>
        </w:tblCellMar>
        <w:tblLook w:val="0000" w:firstRow="0" w:lastRow="0" w:firstColumn="0" w:lastColumn="0" w:noHBand="0" w:noVBand="0"/>
      </w:tblPr>
      <w:tblGrid>
        <w:gridCol w:w="2376"/>
        <w:gridCol w:w="7363"/>
      </w:tblGrid>
      <w:tr w:rsidR="00E7103E" w14:paraId="2A4D63C9" w14:textId="77777777">
        <w:trPr>
          <w:trHeight w:hRule="exact" w:val="2324"/>
        </w:trPr>
        <w:tc>
          <w:tcPr>
            <w:tcW w:w="2376" w:type="dxa"/>
            <w:tcBorders>
              <w:top w:val="single" w:sz="5" w:space="0" w:color="000000"/>
              <w:left w:val="single" w:sz="5" w:space="0" w:color="000000"/>
              <w:bottom w:val="single" w:sz="5" w:space="0" w:color="000000"/>
              <w:right w:val="single" w:sz="5" w:space="0" w:color="000000"/>
            </w:tcBorders>
          </w:tcPr>
          <w:p w14:paraId="2A4D63C4" w14:textId="77777777" w:rsidR="00E7103E" w:rsidRDefault="00EF195A">
            <w:pPr>
              <w:spacing w:before="124" w:after="1178" w:line="254" w:lineRule="exact"/>
              <w:ind w:left="288"/>
              <w:jc w:val="right"/>
              <w:textAlignment w:val="baseline"/>
              <w:rPr>
                <w:rFonts w:ascii="Arial" w:eastAsia="Arial" w:hAnsi="Arial"/>
                <w:b/>
                <w:color w:val="000000"/>
              </w:rPr>
            </w:pPr>
            <w:r>
              <w:rPr>
                <w:rFonts w:ascii="Arial" w:eastAsia="Arial" w:hAnsi="Arial"/>
                <w:b/>
                <w:color w:val="000000"/>
              </w:rPr>
              <w:t>Data for the Schedule of Cost Components (used only with Option A)</w:t>
            </w:r>
          </w:p>
        </w:tc>
        <w:tc>
          <w:tcPr>
            <w:tcW w:w="7363" w:type="dxa"/>
            <w:tcBorders>
              <w:top w:val="single" w:sz="5" w:space="0" w:color="000000"/>
              <w:left w:val="single" w:sz="5" w:space="0" w:color="000000"/>
              <w:bottom w:val="single" w:sz="5" w:space="0" w:color="000000"/>
              <w:right w:val="single" w:sz="5" w:space="0" w:color="000000"/>
            </w:tcBorders>
          </w:tcPr>
          <w:p w14:paraId="2A4D63C5" w14:textId="77777777" w:rsidR="00E7103E" w:rsidRDefault="00EF195A">
            <w:pPr>
              <w:numPr>
                <w:ilvl w:val="0"/>
                <w:numId w:val="5"/>
              </w:numPr>
              <w:spacing w:before="142" w:line="254" w:lineRule="exact"/>
              <w:ind w:left="72"/>
              <w:textAlignment w:val="baseline"/>
              <w:rPr>
                <w:rFonts w:ascii="Arial" w:eastAsia="Arial" w:hAnsi="Arial"/>
                <w:color w:val="000000"/>
              </w:rPr>
            </w:pPr>
            <w:r>
              <w:rPr>
                <w:rFonts w:ascii="Arial" w:eastAsia="Arial" w:hAnsi="Arial"/>
                <w:color w:val="000000"/>
              </w:rPr>
              <w:t xml:space="preserve">Rates are to be </w:t>
            </w:r>
            <w:r>
              <w:rPr>
                <w:rFonts w:ascii="Arial" w:eastAsia="Arial" w:hAnsi="Arial"/>
                <w:b/>
                <w:color w:val="000000"/>
              </w:rPr>
              <w:t xml:space="preserve">capped </w:t>
            </w:r>
            <w:r>
              <w:rPr>
                <w:rFonts w:ascii="Arial" w:eastAsia="Arial" w:hAnsi="Arial"/>
                <w:color w:val="000000"/>
              </w:rPr>
              <w:t>as per the rates agreed with CCS.</w:t>
            </w:r>
          </w:p>
          <w:p w14:paraId="2A4D63C6" w14:textId="77777777" w:rsidR="00E7103E" w:rsidRDefault="00EF195A">
            <w:pPr>
              <w:numPr>
                <w:ilvl w:val="0"/>
                <w:numId w:val="7"/>
              </w:numPr>
              <w:tabs>
                <w:tab w:val="clear" w:pos="144"/>
                <w:tab w:val="left" w:pos="288"/>
              </w:tabs>
              <w:spacing w:before="135" w:line="278" w:lineRule="exact"/>
              <w:ind w:left="288" w:right="180" w:hanging="144"/>
              <w:jc w:val="both"/>
              <w:textAlignment w:val="baseline"/>
              <w:rPr>
                <w:rFonts w:ascii="Arial" w:eastAsia="Arial" w:hAnsi="Arial"/>
                <w:color w:val="000000"/>
              </w:rPr>
            </w:pPr>
            <w:r>
              <w:rPr>
                <w:rFonts w:ascii="Arial" w:eastAsia="Arial" w:hAnsi="Arial"/>
                <w:color w:val="000000"/>
              </w:rPr>
              <w:t xml:space="preserve">Rates given must be </w:t>
            </w:r>
            <w:r>
              <w:rPr>
                <w:rFonts w:ascii="Arial" w:eastAsia="Arial" w:hAnsi="Arial"/>
                <w:b/>
                <w:color w:val="000000"/>
              </w:rPr>
              <w:t xml:space="preserve">inclusive </w:t>
            </w:r>
            <w:r>
              <w:rPr>
                <w:rFonts w:ascii="Arial" w:eastAsia="Arial" w:hAnsi="Arial"/>
                <w:color w:val="000000"/>
              </w:rPr>
              <w:t xml:space="preserve">of overhead and </w:t>
            </w:r>
            <w:r>
              <w:rPr>
                <w:rFonts w:ascii="Arial" w:eastAsia="Arial" w:hAnsi="Arial"/>
                <w:color w:val="000000"/>
              </w:rPr>
              <w:t xml:space="preserve">profit, but exclusive of </w:t>
            </w:r>
            <w:proofErr w:type="gramStart"/>
            <w:r>
              <w:rPr>
                <w:rFonts w:ascii="Arial" w:eastAsia="Arial" w:hAnsi="Arial"/>
                <w:color w:val="000000"/>
              </w:rPr>
              <w:t>vat</w:t>
            </w:r>
            <w:proofErr w:type="gramEnd"/>
          </w:p>
          <w:p w14:paraId="2A4D63C7" w14:textId="77777777" w:rsidR="00E7103E" w:rsidRDefault="00EF195A">
            <w:pPr>
              <w:numPr>
                <w:ilvl w:val="0"/>
                <w:numId w:val="7"/>
              </w:numPr>
              <w:tabs>
                <w:tab w:val="clear" w:pos="144"/>
                <w:tab w:val="left" w:pos="288"/>
              </w:tabs>
              <w:spacing w:before="135" w:line="278" w:lineRule="exact"/>
              <w:ind w:left="288" w:right="180" w:hanging="144"/>
              <w:jc w:val="both"/>
              <w:textAlignment w:val="baseline"/>
              <w:rPr>
                <w:rFonts w:ascii="Arial" w:eastAsia="Arial" w:hAnsi="Arial"/>
                <w:color w:val="000000"/>
              </w:rPr>
            </w:pPr>
            <w:r>
              <w:rPr>
                <w:rFonts w:ascii="Arial" w:eastAsia="Arial" w:hAnsi="Arial"/>
                <w:color w:val="000000"/>
              </w:rPr>
              <w:t xml:space="preserve">Rates </w:t>
            </w:r>
            <w:r>
              <w:rPr>
                <w:rFonts w:ascii="Arial" w:eastAsia="Arial" w:hAnsi="Arial"/>
                <w:b/>
                <w:color w:val="000000"/>
              </w:rPr>
              <w:t xml:space="preserve">exclude </w:t>
            </w:r>
            <w:r>
              <w:rPr>
                <w:rFonts w:ascii="Arial" w:eastAsia="Arial" w:hAnsi="Arial"/>
                <w:color w:val="000000"/>
              </w:rPr>
              <w:t xml:space="preserve">travel and subsistence cost which is as per the “pricing” section within this </w:t>
            </w:r>
            <w:proofErr w:type="gramStart"/>
            <w:r>
              <w:rPr>
                <w:rFonts w:ascii="Arial" w:eastAsia="Arial" w:hAnsi="Arial"/>
                <w:color w:val="000000"/>
              </w:rPr>
              <w:t>document</w:t>
            </w:r>
            <w:proofErr w:type="gramEnd"/>
          </w:p>
          <w:p w14:paraId="2A4D63C8" w14:textId="77777777" w:rsidR="00E7103E" w:rsidRDefault="00EF195A">
            <w:pPr>
              <w:spacing w:before="152" w:after="141" w:line="247" w:lineRule="exact"/>
              <w:ind w:left="72"/>
              <w:textAlignment w:val="baseline"/>
              <w:rPr>
                <w:rFonts w:ascii="Arial" w:eastAsia="Arial" w:hAnsi="Arial"/>
                <w:color w:val="000000"/>
              </w:rPr>
            </w:pPr>
            <w:r>
              <w:rPr>
                <w:rFonts w:ascii="Arial" w:eastAsia="Arial" w:hAnsi="Arial"/>
                <w:color w:val="000000"/>
              </w:rPr>
              <w:t xml:space="preserve">The </w:t>
            </w:r>
            <w:r>
              <w:rPr>
                <w:rFonts w:ascii="Arial" w:eastAsia="Arial" w:hAnsi="Arial"/>
                <w:i/>
                <w:color w:val="000000"/>
              </w:rPr>
              <w:t xml:space="preserve">people rates </w:t>
            </w:r>
            <w:r>
              <w:rPr>
                <w:rFonts w:ascii="Arial" w:eastAsia="Arial" w:hAnsi="Arial"/>
                <w:color w:val="000000"/>
              </w:rPr>
              <w:t>are provided within the Pricing Envelope.</w:t>
            </w:r>
          </w:p>
        </w:tc>
      </w:tr>
    </w:tbl>
    <w:p w14:paraId="2A4D63CA" w14:textId="77777777" w:rsidR="00E7103E" w:rsidRDefault="00E7103E">
      <w:pPr>
        <w:spacing w:after="11290" w:line="20" w:lineRule="exact"/>
      </w:pPr>
    </w:p>
    <w:p w14:paraId="2A4D63CB" w14:textId="77777777" w:rsidR="00E7103E" w:rsidRDefault="00EF195A">
      <w:pPr>
        <w:spacing w:before="280" w:line="227" w:lineRule="exact"/>
        <w:jc w:val="center"/>
        <w:textAlignment w:val="baseline"/>
        <w:rPr>
          <w:rFonts w:ascii="Arial" w:eastAsia="Arial" w:hAnsi="Arial"/>
          <w:color w:val="000000"/>
          <w:sz w:val="20"/>
        </w:rPr>
      </w:pPr>
      <w:r>
        <w:pict w14:anchorId="2A4D63F4">
          <v:line id="_x0000_s1026" style="position:absolute;left:0;text-align:left;z-index:251645952;mso-position-horizontal-relative:page;mso-position-vertical-relative:page" from="1in,769.9pt" to="567.15pt,769.9pt" strokeweight=".7pt">
            <w10:wrap anchorx="page" anchory="page"/>
          </v:line>
        </w:pict>
      </w:r>
      <w:r>
        <w:rPr>
          <w:rFonts w:ascii="Arial" w:eastAsia="Arial" w:hAnsi="Arial"/>
          <w:color w:val="000000"/>
          <w:sz w:val="20"/>
        </w:rPr>
        <w:t>15</w:t>
      </w:r>
    </w:p>
    <w:sectPr w:rsidR="00E7103E">
      <w:pgSz w:w="11909" w:h="16843"/>
      <w:pgMar w:top="1280" w:right="478" w:bottom="547" w:left="13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D802C" w14:textId="77777777" w:rsidR="00640036" w:rsidRDefault="00640036">
      <w:r>
        <w:separator/>
      </w:r>
    </w:p>
  </w:endnote>
  <w:endnote w:type="continuationSeparator" w:id="0">
    <w:p w14:paraId="7DFBDC4A" w14:textId="77777777" w:rsidR="00640036" w:rsidRDefault="00640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moder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04BEC" w14:textId="77777777" w:rsidR="00640036" w:rsidRDefault="00640036"/>
  </w:footnote>
  <w:footnote w:type="continuationSeparator" w:id="0">
    <w:p w14:paraId="4AFA10D2" w14:textId="77777777" w:rsidR="00640036" w:rsidRDefault="00640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64B15"/>
    <w:multiLevelType w:val="multilevel"/>
    <w:tmpl w:val="3FB6913C"/>
    <w:lvl w:ilvl="0">
      <w:numFmt w:val="bullet"/>
      <w:lvlText w:val="·"/>
      <w:lvlJc w:val="left"/>
      <w:pPr>
        <w:tabs>
          <w:tab w:val="left" w:pos="144"/>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C74DDF"/>
    <w:multiLevelType w:val="multilevel"/>
    <w:tmpl w:val="4566EF2E"/>
    <w:lvl w:ilvl="0">
      <w:start w:val="1"/>
      <w:numFmt w:val="decimal"/>
      <w:lvlText w:val="%1."/>
      <w:lvlJc w:val="left"/>
      <w:pPr>
        <w:tabs>
          <w:tab w:val="left" w:pos="864"/>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84456C"/>
    <w:multiLevelType w:val="multilevel"/>
    <w:tmpl w:val="05222EA4"/>
    <w:lvl w:ilvl="0">
      <w:numFmt w:val="bullet"/>
      <w:lvlText w:val="·"/>
      <w:lvlJc w:val="left"/>
      <w:pPr>
        <w:tabs>
          <w:tab w:val="left" w:pos="288"/>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053CC3"/>
    <w:multiLevelType w:val="multilevel"/>
    <w:tmpl w:val="A2485290"/>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004F1E"/>
    <w:multiLevelType w:val="multilevel"/>
    <w:tmpl w:val="EDE404D4"/>
    <w:lvl w:ilvl="0">
      <w:start w:val="1"/>
      <w:numFmt w:val="upp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2DC50D8"/>
    <w:multiLevelType w:val="multilevel"/>
    <w:tmpl w:val="59963C20"/>
    <w:lvl w:ilvl="0">
      <w:start w:val="1"/>
      <w:numFmt w:val="decimal"/>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5DA0710"/>
    <w:multiLevelType w:val="multilevel"/>
    <w:tmpl w:val="59F6C1AE"/>
    <w:lvl w:ilvl="0">
      <w:start w:val="1"/>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00907482">
    <w:abstractNumId w:val="6"/>
  </w:num>
  <w:num w:numId="2" w16cid:durableId="934244713">
    <w:abstractNumId w:val="1"/>
  </w:num>
  <w:num w:numId="3" w16cid:durableId="1488665806">
    <w:abstractNumId w:val="4"/>
  </w:num>
  <w:num w:numId="4" w16cid:durableId="1936791476">
    <w:abstractNumId w:val="5"/>
  </w:num>
  <w:num w:numId="5" w16cid:durableId="1423914898">
    <w:abstractNumId w:val="2"/>
  </w:num>
  <w:num w:numId="6" w16cid:durableId="122232595">
    <w:abstractNumId w:val="3"/>
  </w:num>
  <w:num w:numId="7" w16cid:durableId="1929726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03E"/>
    <w:rsid w:val="00640036"/>
    <w:rsid w:val="00946DEE"/>
    <w:rsid w:val="00AB3B6A"/>
    <w:rsid w:val="00B740F5"/>
    <w:rsid w:val="00C30415"/>
    <w:rsid w:val="00CE7EFF"/>
    <w:rsid w:val="00DA3459"/>
    <w:rsid w:val="00DE7319"/>
    <w:rsid w:val="00E3205A"/>
    <w:rsid w:val="00E7103E"/>
    <w:rsid w:val="00EF1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shapelayout>
  </w:shapeDefaults>
  <w:decimalSymbol w:val="."/>
  <w:listSeparator w:val=","/>
  <w14:docId w14:val="2A4D62FF"/>
  <w15:docId w15:val="{23468939-E636-4E62-A61D-2FFCD4C14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gov.uk/guidance/knowledge-in-defence-kid" TargetMode="External"/><Relationship Id="rId4" Type="http://schemas.openxmlformats.org/officeDocument/2006/relationships/styles" Target="styles.xml"/><Relationship Id="rId9" Type="http://schemas.openxmlformats.org/officeDocument/2006/relationships/hyperlink" Target="http://costs.I.e.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7" ma:contentTypeDescription="Create a new document." ma:contentTypeScope="" ma:versionID="43d77f5ce4959e9f4fda7cdf8de0e5cb">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1aae888b7a75599936ed3b077c376907"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A7148-9322-400D-97AF-050EB5EC1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96732D-A03C-4BE1-AF7F-28EF2DADFF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1663</Words>
  <Characters>9485</Characters>
  <Application>Microsoft Office Word</Application>
  <DocSecurity>0</DocSecurity>
  <Lines>79</Lines>
  <Paragraphs>22</Paragraphs>
  <ScaleCrop>false</ScaleCrop>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Connacher, Graham</dc:creator>
  <cp:lastModifiedBy>Haskell, Joanna C1 (DIO Comrcl-EnSer1)</cp:lastModifiedBy>
  <cp:revision>2</cp:revision>
  <cp:lastPrinted>2024-02-22T09:17:00Z</cp:lastPrinted>
  <dcterms:created xsi:type="dcterms:W3CDTF">2024-02-22T13:40:00Z</dcterms:created>
  <dcterms:modified xsi:type="dcterms:W3CDTF">2024-02-22T13:40:00Z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2024-02-22T09:14:24Z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744f313d-510d-4642-8497-736bf2c5050c</vt:lpwstr>
  </property>
  <property fmtid="{D5CDD505-2E9C-101B-9397-08002B2CF9AE}" pid="8" name="MSIP_Label_d8a60473-494b-4586-a1bb-b0e663054676_ContentBits">
    <vt:lpwstr>0</vt:lpwstr>
  </property>
</Properties>
</file>