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C87B" w14:textId="77777777" w:rsidR="0064703D" w:rsidRDefault="00DC2B3F" w:rsidP="00546570">
      <w:pPr>
        <w:jc w:val="center"/>
        <w:rPr>
          <w:rFonts w:cs="Arial"/>
          <w:b/>
          <w:sz w:val="20"/>
          <w:szCs w:val="20"/>
        </w:rPr>
      </w:pPr>
      <w:bookmarkStart w:id="0" w:name="_Ref273970351"/>
      <w:bookmarkStart w:id="1" w:name="_Ref273970596"/>
      <w:bookmarkStart w:id="2" w:name="_Toc276054285"/>
      <w:bookmarkStart w:id="3" w:name="_GoBack"/>
      <w:bookmarkEnd w:id="3"/>
      <w:r w:rsidRPr="000759F6">
        <w:rPr>
          <w:noProof/>
          <w:szCs w:val="22"/>
          <w:lang w:eastAsia="en-GB"/>
        </w:rPr>
        <w:drawing>
          <wp:anchor distT="0" distB="0" distL="114300" distR="114300" simplePos="0" relativeHeight="251659264" behindDoc="0" locked="0" layoutInCell="1" allowOverlap="1" wp14:anchorId="12D14B3C" wp14:editId="023FFD3D">
            <wp:simplePos x="0" y="0"/>
            <wp:positionH relativeFrom="column">
              <wp:posOffset>0</wp:posOffset>
            </wp:positionH>
            <wp:positionV relativeFrom="paragraph">
              <wp:posOffset>146050</wp:posOffset>
            </wp:positionV>
            <wp:extent cx="1187450" cy="850900"/>
            <wp:effectExtent l="0" t="0" r="0" b="6350"/>
            <wp:wrapSquare wrapText="bothSides"/>
            <wp:docPr id="8"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1397CECF" w14:textId="77777777" w:rsidR="0064703D" w:rsidRDefault="0064703D" w:rsidP="0064703D">
      <w:pPr>
        <w:pStyle w:val="MarginText"/>
        <w:jc w:val="center"/>
        <w:rPr>
          <w:b/>
        </w:rPr>
      </w:pPr>
    </w:p>
    <w:p w14:paraId="41E5908C" w14:textId="77777777" w:rsidR="0064703D" w:rsidRDefault="0064703D" w:rsidP="0064703D">
      <w:pPr>
        <w:pStyle w:val="MarginText"/>
        <w:jc w:val="center"/>
        <w:rPr>
          <w:b/>
        </w:rPr>
      </w:pPr>
    </w:p>
    <w:p w14:paraId="1EE7314A" w14:textId="77777777" w:rsidR="0064703D" w:rsidRDefault="0064703D" w:rsidP="0064703D">
      <w:pPr>
        <w:pStyle w:val="MarginText"/>
        <w:jc w:val="center"/>
        <w:rPr>
          <w:b/>
        </w:rPr>
      </w:pPr>
    </w:p>
    <w:p w14:paraId="265AA2F9" w14:textId="77777777" w:rsidR="0064703D" w:rsidRDefault="0064703D" w:rsidP="0064703D">
      <w:pPr>
        <w:pStyle w:val="MarginText"/>
        <w:jc w:val="center"/>
        <w:rPr>
          <w:b/>
        </w:rPr>
      </w:pPr>
    </w:p>
    <w:p w14:paraId="7E2B020B" w14:textId="77777777" w:rsidR="0064703D" w:rsidRDefault="0064703D" w:rsidP="0064703D">
      <w:pPr>
        <w:pStyle w:val="MarginText"/>
        <w:jc w:val="center"/>
        <w:rPr>
          <w:b/>
        </w:rPr>
      </w:pPr>
    </w:p>
    <w:p w14:paraId="51CD3536" w14:textId="77777777" w:rsidR="00DC2B3F" w:rsidRDefault="00DC2B3F" w:rsidP="00DC2B3F">
      <w:pPr>
        <w:pStyle w:val="Title"/>
        <w:rPr>
          <w:color w:val="auto"/>
        </w:rPr>
      </w:pPr>
    </w:p>
    <w:p w14:paraId="7AC15F33" w14:textId="77777777" w:rsidR="00DC2B3F" w:rsidRDefault="00DC2B3F" w:rsidP="00DC2B3F">
      <w:pPr>
        <w:rPr>
          <w:lang w:eastAsia="en-US"/>
        </w:rPr>
      </w:pPr>
    </w:p>
    <w:p w14:paraId="676E0F27" w14:textId="77777777" w:rsidR="00DC2B3F" w:rsidRPr="00DC2B3F" w:rsidRDefault="00DC2B3F" w:rsidP="00DC2B3F">
      <w:pPr>
        <w:rPr>
          <w:lang w:eastAsia="en-US"/>
        </w:rPr>
      </w:pPr>
    </w:p>
    <w:p w14:paraId="6D2961D1" w14:textId="4E672A6F" w:rsidR="00DC2B3F" w:rsidRDefault="00DC2B3F" w:rsidP="00DC2B3F">
      <w:pPr>
        <w:pStyle w:val="Title"/>
        <w:rPr>
          <w:color w:val="auto"/>
        </w:rPr>
      </w:pPr>
      <w:r w:rsidRPr="00F84C43">
        <w:rPr>
          <w:color w:val="auto"/>
        </w:rPr>
        <w:t xml:space="preserve">Attachment </w:t>
      </w:r>
      <w:r>
        <w:rPr>
          <w:color w:val="auto"/>
        </w:rPr>
        <w:t>9</w:t>
      </w:r>
      <w:r w:rsidRPr="00F84C43">
        <w:rPr>
          <w:color w:val="auto"/>
        </w:rPr>
        <w:t xml:space="preserve"> </w:t>
      </w:r>
      <w:r>
        <w:rPr>
          <w:color w:val="auto"/>
        </w:rPr>
        <w:t>–</w:t>
      </w:r>
      <w:r w:rsidRPr="00F84C43">
        <w:rPr>
          <w:color w:val="auto"/>
        </w:rPr>
        <w:t xml:space="preserve"> </w:t>
      </w:r>
      <w:r w:rsidR="00E148C8">
        <w:rPr>
          <w:color w:val="auto"/>
        </w:rPr>
        <w:t>Panel</w:t>
      </w:r>
      <w:r>
        <w:rPr>
          <w:color w:val="auto"/>
        </w:rPr>
        <w:t xml:space="preserve"> agreement population template</w:t>
      </w:r>
    </w:p>
    <w:p w14:paraId="04482D1A" w14:textId="77777777" w:rsidR="00DC2B3F" w:rsidRPr="00DC2B3F" w:rsidRDefault="00DC2B3F" w:rsidP="00DC2B3F">
      <w:pPr>
        <w:rPr>
          <w:lang w:eastAsia="en-US"/>
        </w:rPr>
      </w:pPr>
    </w:p>
    <w:p w14:paraId="679A92F3" w14:textId="77777777" w:rsidR="00DC2B3F" w:rsidRPr="000759F6" w:rsidRDefault="00DC2B3F" w:rsidP="00DC2B3F"/>
    <w:p w14:paraId="30045037" w14:textId="520B08AB" w:rsidR="00DC2B3F" w:rsidRPr="000759F6" w:rsidRDefault="00DC2B3F" w:rsidP="00DC2B3F">
      <w:pPr>
        <w:rPr>
          <w:sz w:val="40"/>
          <w:szCs w:val="40"/>
        </w:rPr>
      </w:pPr>
      <w:r>
        <w:rPr>
          <w:sz w:val="40"/>
          <w:szCs w:val="40"/>
        </w:rPr>
        <w:t>RM</w:t>
      </w:r>
      <w:r w:rsidR="00E148C8">
        <w:rPr>
          <w:sz w:val="40"/>
          <w:szCs w:val="40"/>
        </w:rPr>
        <w:t>3788 Wider Public Sector Legal Services</w:t>
      </w:r>
    </w:p>
    <w:p w14:paraId="52FA6D29" w14:textId="77777777" w:rsidR="0064703D" w:rsidRDefault="0064703D" w:rsidP="0064703D">
      <w:pPr>
        <w:pStyle w:val="MarginText"/>
        <w:jc w:val="center"/>
        <w:rPr>
          <w:b/>
        </w:rPr>
      </w:pPr>
    </w:p>
    <w:p w14:paraId="6C3A9FD3" w14:textId="77777777" w:rsidR="0064703D" w:rsidRDefault="0064703D" w:rsidP="0064703D">
      <w:pPr>
        <w:pStyle w:val="MarginText"/>
        <w:jc w:val="center"/>
        <w:rPr>
          <w:b/>
        </w:rPr>
      </w:pPr>
    </w:p>
    <w:p w14:paraId="20124B01" w14:textId="77777777" w:rsidR="0064703D" w:rsidRDefault="0064703D" w:rsidP="0064703D">
      <w:pPr>
        <w:pStyle w:val="MarginText"/>
        <w:jc w:val="center"/>
        <w:rPr>
          <w:b/>
        </w:rPr>
      </w:pPr>
    </w:p>
    <w:p w14:paraId="412F4313" w14:textId="716CECB2" w:rsidR="00224C51" w:rsidRPr="00FE7798" w:rsidRDefault="00224C51" w:rsidP="00224C51">
      <w:pPr>
        <w:pStyle w:val="MarginText"/>
        <w:jc w:val="center"/>
        <w:rPr>
          <w:b/>
          <w:sz w:val="24"/>
          <w:szCs w:val="24"/>
        </w:rPr>
      </w:pPr>
    </w:p>
    <w:p w14:paraId="4D2D05D8" w14:textId="77777777" w:rsidR="00224C51" w:rsidRPr="00FE7798" w:rsidRDefault="00224C51" w:rsidP="00224C51">
      <w:pPr>
        <w:pStyle w:val="MarginText"/>
        <w:jc w:val="center"/>
        <w:rPr>
          <w:b/>
          <w:sz w:val="24"/>
          <w:szCs w:val="24"/>
        </w:rPr>
      </w:pPr>
    </w:p>
    <w:p w14:paraId="42D6F6BD" w14:textId="77777777" w:rsidR="0064703D" w:rsidRDefault="0064703D" w:rsidP="0064703D"/>
    <w:p w14:paraId="4BC491C4" w14:textId="03D3E9C1" w:rsidR="0064703D" w:rsidRDefault="0064703D" w:rsidP="0064703D">
      <w:r>
        <w:br w:type="page"/>
      </w:r>
    </w:p>
    <w:bookmarkEnd w:id="0"/>
    <w:bookmarkEnd w:id="1"/>
    <w:bookmarkEnd w:id="2"/>
    <w:p w14:paraId="22747BFE" w14:textId="1F9D9CF9" w:rsidR="00E16031" w:rsidRPr="00DC2B3F" w:rsidRDefault="00DC2B3F" w:rsidP="00E148C8">
      <w:pPr>
        <w:spacing w:after="240"/>
        <w:jc w:val="both"/>
        <w:rPr>
          <w:rFonts w:cs="Arial"/>
          <w:sz w:val="24"/>
        </w:rPr>
      </w:pPr>
      <w:r w:rsidRPr="00DC2B3F">
        <w:rPr>
          <w:rFonts w:eastAsia="Times New Roman" w:cs="Arial"/>
          <w:noProof/>
          <w:sz w:val="24"/>
          <w:lang w:eastAsia="en-GB"/>
        </w:rPr>
        <w:lastRenderedPageBreak/>
        <w:t>Pl</w:t>
      </w:r>
      <w:r>
        <w:rPr>
          <w:rFonts w:eastAsia="Times New Roman" w:cs="Arial"/>
          <w:noProof/>
          <w:sz w:val="24"/>
          <w:lang w:eastAsia="en-GB"/>
        </w:rPr>
        <w:t>e</w:t>
      </w:r>
      <w:r w:rsidR="00A11D50" w:rsidRPr="00DC2B3F">
        <w:rPr>
          <w:rFonts w:cs="Arial"/>
          <w:sz w:val="24"/>
        </w:rPr>
        <w:t>as</w:t>
      </w:r>
      <w:r w:rsidR="00E16031" w:rsidRPr="00DC2B3F">
        <w:rPr>
          <w:rFonts w:cs="Arial"/>
          <w:sz w:val="24"/>
        </w:rPr>
        <w:t>e complete the tables below as applicable</w:t>
      </w:r>
      <w:r w:rsidR="00A11D50" w:rsidRPr="00DC2B3F">
        <w:rPr>
          <w:rFonts w:cs="Arial"/>
          <w:sz w:val="24"/>
        </w:rPr>
        <w:t xml:space="preserve">. This information will be used to populate the </w:t>
      </w:r>
      <w:r w:rsidR="00E148C8">
        <w:rPr>
          <w:rFonts w:cs="Arial"/>
          <w:sz w:val="24"/>
        </w:rPr>
        <w:t xml:space="preserve">Panel </w:t>
      </w:r>
      <w:r w:rsidR="00A11D50" w:rsidRPr="00DC2B3F">
        <w:rPr>
          <w:rFonts w:cs="Arial"/>
          <w:sz w:val="24"/>
        </w:rPr>
        <w:t xml:space="preserve">Agreement if successful in this </w:t>
      </w:r>
      <w:r w:rsidR="00E16031" w:rsidRPr="00DC2B3F">
        <w:rPr>
          <w:rFonts w:cs="Arial"/>
          <w:sz w:val="24"/>
        </w:rPr>
        <w:t>P</w:t>
      </w:r>
      <w:r w:rsidR="00A11D50" w:rsidRPr="00DC2B3F">
        <w:rPr>
          <w:rFonts w:cs="Arial"/>
          <w:sz w:val="24"/>
        </w:rPr>
        <w:t xml:space="preserve">rocurement. </w:t>
      </w:r>
    </w:p>
    <w:p w14:paraId="69C5876D" w14:textId="310E9FDA" w:rsidR="00A11D50" w:rsidRPr="00DC2B3F" w:rsidRDefault="00E148C8" w:rsidP="00A11D50">
      <w:pPr>
        <w:pStyle w:val="MarginText"/>
        <w:spacing w:after="120"/>
        <w:rPr>
          <w:rFonts w:cs="Arial"/>
          <w:b/>
          <w:sz w:val="24"/>
          <w:szCs w:val="24"/>
        </w:rPr>
      </w:pPr>
      <w:r>
        <w:rPr>
          <w:rFonts w:cs="Arial"/>
          <w:b/>
          <w:sz w:val="24"/>
          <w:szCs w:val="24"/>
        </w:rPr>
        <w:t>Panel</w:t>
      </w:r>
      <w:r w:rsidR="00DC2B3F" w:rsidRPr="00DC2B3F">
        <w:rPr>
          <w:rFonts w:cs="Arial"/>
          <w:b/>
          <w:sz w:val="24"/>
          <w:szCs w:val="24"/>
        </w:rPr>
        <w:t xml:space="preserve"> agreement </w:t>
      </w:r>
      <w:r w:rsidR="00DC2B3F">
        <w:rPr>
          <w:rFonts w:cs="Arial"/>
          <w:b/>
          <w:sz w:val="24"/>
          <w:szCs w:val="24"/>
        </w:rPr>
        <w:t>–</w:t>
      </w:r>
      <w:r w:rsidR="00DC2B3F" w:rsidRPr="00DC2B3F">
        <w:rPr>
          <w:rFonts w:cs="Arial"/>
          <w:b/>
          <w:sz w:val="24"/>
          <w:szCs w:val="24"/>
        </w:rPr>
        <w:t xml:space="preserve"> Recitals</w:t>
      </w:r>
      <w:r w:rsidR="00DC2B3F">
        <w:rPr>
          <w:rFonts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623"/>
      </w:tblGrid>
      <w:tr w:rsidR="00A11D50" w:rsidRPr="00DC2B3F" w14:paraId="4B34F150" w14:textId="77777777" w:rsidTr="003131D6">
        <w:tc>
          <w:tcPr>
            <w:tcW w:w="4622" w:type="dxa"/>
            <w:shd w:val="clear" w:color="auto" w:fill="D9D9D9"/>
            <w:vAlign w:val="center"/>
          </w:tcPr>
          <w:p w14:paraId="59E95DBA" w14:textId="77777777" w:rsidR="00A11D50" w:rsidRPr="00DC2B3F" w:rsidRDefault="00A11D50" w:rsidP="003131D6">
            <w:pPr>
              <w:pStyle w:val="MarginText"/>
              <w:keepNext/>
              <w:overflowPunct w:val="0"/>
              <w:autoSpaceDE w:val="0"/>
              <w:autoSpaceDN w:val="0"/>
              <w:spacing w:before="120" w:after="120"/>
              <w:jc w:val="center"/>
              <w:textAlignment w:val="baseline"/>
              <w:rPr>
                <w:rFonts w:cs="Arial"/>
                <w:b/>
                <w:sz w:val="24"/>
                <w:szCs w:val="24"/>
              </w:rPr>
            </w:pPr>
            <w:r w:rsidRPr="00DC2B3F">
              <w:rPr>
                <w:rFonts w:cs="Arial"/>
                <w:b/>
                <w:sz w:val="24"/>
                <w:szCs w:val="24"/>
              </w:rPr>
              <w:t>Information Required</w:t>
            </w:r>
          </w:p>
        </w:tc>
        <w:tc>
          <w:tcPr>
            <w:tcW w:w="4623" w:type="dxa"/>
            <w:shd w:val="clear" w:color="auto" w:fill="D9D9D9"/>
            <w:vAlign w:val="center"/>
          </w:tcPr>
          <w:p w14:paraId="68BD8F72" w14:textId="77777777" w:rsidR="00A11D50" w:rsidRPr="00DC2B3F" w:rsidRDefault="00A11D50" w:rsidP="003131D6">
            <w:pPr>
              <w:pStyle w:val="MarginText"/>
              <w:keepNext/>
              <w:overflowPunct w:val="0"/>
              <w:autoSpaceDE w:val="0"/>
              <w:autoSpaceDN w:val="0"/>
              <w:spacing w:before="120" w:after="120"/>
              <w:jc w:val="center"/>
              <w:textAlignment w:val="baseline"/>
              <w:rPr>
                <w:rFonts w:cs="Arial"/>
                <w:b/>
                <w:sz w:val="24"/>
                <w:szCs w:val="24"/>
              </w:rPr>
            </w:pPr>
            <w:r w:rsidRPr="00DC2B3F">
              <w:rPr>
                <w:rFonts w:cs="Arial"/>
                <w:b/>
                <w:sz w:val="24"/>
                <w:szCs w:val="24"/>
              </w:rPr>
              <w:t>Response</w:t>
            </w:r>
          </w:p>
        </w:tc>
      </w:tr>
      <w:tr w:rsidR="00A11D50" w:rsidRPr="00DC2B3F" w14:paraId="3D7667A0" w14:textId="77777777" w:rsidTr="003131D6">
        <w:tc>
          <w:tcPr>
            <w:tcW w:w="4622" w:type="dxa"/>
          </w:tcPr>
          <w:p w14:paraId="491A6F4A" w14:textId="77777777" w:rsidR="00A11D50" w:rsidRPr="00DC2B3F" w:rsidRDefault="00A11D50" w:rsidP="003131D6">
            <w:pPr>
              <w:pStyle w:val="MarginText"/>
              <w:overflowPunct w:val="0"/>
              <w:autoSpaceDE w:val="0"/>
              <w:autoSpaceDN w:val="0"/>
              <w:spacing w:before="120" w:after="120"/>
              <w:textAlignment w:val="baseline"/>
              <w:rPr>
                <w:rFonts w:cs="Arial"/>
                <w:szCs w:val="22"/>
              </w:rPr>
            </w:pPr>
            <w:r w:rsidRPr="00DC2B3F">
              <w:rPr>
                <w:rFonts w:cs="Arial"/>
                <w:szCs w:val="22"/>
              </w:rPr>
              <w:t>Registered company name</w:t>
            </w:r>
          </w:p>
        </w:tc>
        <w:tc>
          <w:tcPr>
            <w:tcW w:w="4623" w:type="dxa"/>
          </w:tcPr>
          <w:p w14:paraId="162C52EF"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r w:rsidR="00A11D50" w:rsidRPr="00DC2B3F" w14:paraId="76E1CFA3" w14:textId="77777777" w:rsidTr="003131D6">
        <w:tc>
          <w:tcPr>
            <w:tcW w:w="4622" w:type="dxa"/>
          </w:tcPr>
          <w:p w14:paraId="027245F0" w14:textId="77777777" w:rsidR="00A11D50" w:rsidRPr="00DC2B3F" w:rsidRDefault="00A11D50" w:rsidP="003131D6">
            <w:pPr>
              <w:pStyle w:val="MarginText"/>
              <w:overflowPunct w:val="0"/>
              <w:autoSpaceDE w:val="0"/>
              <w:autoSpaceDN w:val="0"/>
              <w:spacing w:before="120" w:after="120"/>
              <w:textAlignment w:val="baseline"/>
              <w:rPr>
                <w:rFonts w:cs="Arial"/>
                <w:szCs w:val="22"/>
              </w:rPr>
            </w:pPr>
            <w:r w:rsidRPr="00DC2B3F">
              <w:rPr>
                <w:rFonts w:cs="Arial"/>
                <w:szCs w:val="22"/>
              </w:rPr>
              <w:t>Registered company address</w:t>
            </w:r>
          </w:p>
        </w:tc>
        <w:tc>
          <w:tcPr>
            <w:tcW w:w="4623" w:type="dxa"/>
          </w:tcPr>
          <w:p w14:paraId="74F1AF5F"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r w:rsidR="00A11D50" w:rsidRPr="00DC2B3F" w14:paraId="0420382C" w14:textId="77777777" w:rsidTr="003131D6">
        <w:tc>
          <w:tcPr>
            <w:tcW w:w="4622" w:type="dxa"/>
          </w:tcPr>
          <w:p w14:paraId="4FE7A85C" w14:textId="77777777" w:rsidR="00A11D50" w:rsidRPr="00DC2B3F" w:rsidRDefault="00A11D50" w:rsidP="003131D6">
            <w:pPr>
              <w:pStyle w:val="MarginText"/>
              <w:overflowPunct w:val="0"/>
              <w:autoSpaceDE w:val="0"/>
              <w:autoSpaceDN w:val="0"/>
              <w:spacing w:before="120" w:after="120"/>
              <w:textAlignment w:val="baseline"/>
              <w:rPr>
                <w:rFonts w:cs="Arial"/>
                <w:szCs w:val="22"/>
              </w:rPr>
            </w:pPr>
            <w:r w:rsidRPr="00DC2B3F">
              <w:rPr>
                <w:rFonts w:cs="Arial"/>
                <w:szCs w:val="22"/>
              </w:rPr>
              <w:t>Registered company number</w:t>
            </w:r>
          </w:p>
        </w:tc>
        <w:tc>
          <w:tcPr>
            <w:tcW w:w="4623" w:type="dxa"/>
          </w:tcPr>
          <w:p w14:paraId="0532ACEA"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bl>
    <w:p w14:paraId="63179512" w14:textId="77777777" w:rsidR="00A11D50" w:rsidRPr="00E16031" w:rsidRDefault="00A11D50" w:rsidP="00E148C8">
      <w:pPr>
        <w:pStyle w:val="MarginText"/>
        <w:spacing w:after="0"/>
        <w:rPr>
          <w:rFonts w:cs="Arial"/>
          <w:sz w:val="20"/>
        </w:rPr>
      </w:pPr>
    </w:p>
    <w:p w14:paraId="1ABED05F" w14:textId="73E1C34C" w:rsidR="00A11D50" w:rsidRPr="00DC2B3F" w:rsidRDefault="00E148C8" w:rsidP="00DC2B3F">
      <w:pPr>
        <w:pStyle w:val="MarginText"/>
        <w:keepNext/>
        <w:spacing w:after="120"/>
        <w:rPr>
          <w:rFonts w:cs="Arial"/>
          <w:b/>
          <w:sz w:val="24"/>
          <w:szCs w:val="24"/>
        </w:rPr>
      </w:pPr>
      <w:r>
        <w:rPr>
          <w:rFonts w:cs="Arial"/>
          <w:b/>
          <w:sz w:val="24"/>
          <w:szCs w:val="24"/>
        </w:rPr>
        <w:t>Panel</w:t>
      </w:r>
      <w:r w:rsidR="00DC2B3F" w:rsidRPr="00DC2B3F">
        <w:rPr>
          <w:rFonts w:cs="Arial"/>
          <w:b/>
          <w:sz w:val="24"/>
          <w:szCs w:val="24"/>
        </w:rPr>
        <w:t xml:space="preserve"> agreement – clause </w:t>
      </w:r>
      <w:r w:rsidR="00DC2B3F" w:rsidRPr="00190933">
        <w:rPr>
          <w:rFonts w:cs="Arial"/>
          <w:b/>
          <w:sz w:val="24"/>
          <w:szCs w:val="24"/>
        </w:rPr>
        <w:t>46.6.2: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623"/>
      </w:tblGrid>
      <w:tr w:rsidR="00A11D50" w:rsidRPr="00DC2B3F" w14:paraId="4A83B530" w14:textId="77777777" w:rsidTr="003131D6">
        <w:tc>
          <w:tcPr>
            <w:tcW w:w="4622" w:type="dxa"/>
            <w:shd w:val="clear" w:color="auto" w:fill="D9D9D9"/>
            <w:vAlign w:val="center"/>
          </w:tcPr>
          <w:p w14:paraId="254C9784" w14:textId="77777777" w:rsidR="00A11D50" w:rsidRPr="00DC2B3F" w:rsidRDefault="00A11D50" w:rsidP="00503CF0">
            <w:pPr>
              <w:pStyle w:val="MarginText"/>
              <w:keepNext/>
              <w:overflowPunct w:val="0"/>
              <w:autoSpaceDE w:val="0"/>
              <w:autoSpaceDN w:val="0"/>
              <w:spacing w:before="120" w:after="120"/>
              <w:jc w:val="center"/>
              <w:textAlignment w:val="baseline"/>
              <w:rPr>
                <w:rFonts w:cs="Arial"/>
                <w:b/>
                <w:sz w:val="24"/>
                <w:szCs w:val="24"/>
              </w:rPr>
            </w:pPr>
            <w:r w:rsidRPr="00DC2B3F">
              <w:rPr>
                <w:rFonts w:cs="Arial"/>
                <w:b/>
                <w:sz w:val="24"/>
                <w:szCs w:val="24"/>
              </w:rPr>
              <w:t>Information Required</w:t>
            </w:r>
          </w:p>
        </w:tc>
        <w:tc>
          <w:tcPr>
            <w:tcW w:w="4623" w:type="dxa"/>
            <w:shd w:val="clear" w:color="auto" w:fill="D9D9D9"/>
            <w:vAlign w:val="center"/>
          </w:tcPr>
          <w:p w14:paraId="065D75FA" w14:textId="77777777" w:rsidR="00A11D50" w:rsidRPr="00DC2B3F" w:rsidRDefault="00A11D50" w:rsidP="00503CF0">
            <w:pPr>
              <w:pStyle w:val="MarginText"/>
              <w:keepNext/>
              <w:overflowPunct w:val="0"/>
              <w:autoSpaceDE w:val="0"/>
              <w:autoSpaceDN w:val="0"/>
              <w:spacing w:before="120" w:after="120"/>
              <w:jc w:val="center"/>
              <w:textAlignment w:val="baseline"/>
              <w:rPr>
                <w:rFonts w:cs="Arial"/>
                <w:b/>
                <w:sz w:val="24"/>
                <w:szCs w:val="24"/>
              </w:rPr>
            </w:pPr>
            <w:r w:rsidRPr="00DC2B3F">
              <w:rPr>
                <w:rFonts w:cs="Arial"/>
                <w:b/>
                <w:sz w:val="24"/>
                <w:szCs w:val="24"/>
              </w:rPr>
              <w:t>Response</w:t>
            </w:r>
          </w:p>
        </w:tc>
      </w:tr>
      <w:tr w:rsidR="00A11D50" w:rsidRPr="00DC2B3F" w14:paraId="1B904EDA" w14:textId="77777777" w:rsidTr="003131D6">
        <w:tc>
          <w:tcPr>
            <w:tcW w:w="4622" w:type="dxa"/>
          </w:tcPr>
          <w:p w14:paraId="39CAC336" w14:textId="77777777" w:rsidR="00A11D50" w:rsidRPr="00DC2B3F" w:rsidRDefault="00CC6991" w:rsidP="00CC6991">
            <w:pPr>
              <w:pStyle w:val="MarginText"/>
              <w:overflowPunct w:val="0"/>
              <w:autoSpaceDE w:val="0"/>
              <w:autoSpaceDN w:val="0"/>
              <w:spacing w:before="120" w:after="120"/>
              <w:textAlignment w:val="baseline"/>
              <w:rPr>
                <w:rFonts w:cs="Arial"/>
                <w:szCs w:val="22"/>
              </w:rPr>
            </w:pPr>
            <w:r w:rsidRPr="00DC2B3F">
              <w:rPr>
                <w:rFonts w:cs="Arial"/>
                <w:szCs w:val="22"/>
              </w:rPr>
              <w:t>Name of Supplier</w:t>
            </w:r>
          </w:p>
        </w:tc>
        <w:tc>
          <w:tcPr>
            <w:tcW w:w="4623" w:type="dxa"/>
          </w:tcPr>
          <w:p w14:paraId="32AFC11D"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r w:rsidR="00CC6991" w:rsidRPr="00DC2B3F" w14:paraId="730B970E" w14:textId="77777777" w:rsidTr="003131D6">
        <w:tc>
          <w:tcPr>
            <w:tcW w:w="4622" w:type="dxa"/>
          </w:tcPr>
          <w:p w14:paraId="0A2DC875" w14:textId="77777777" w:rsidR="00CC6991" w:rsidRPr="00DC2B3F" w:rsidRDefault="00CC6991" w:rsidP="00CC6991">
            <w:pPr>
              <w:pStyle w:val="MarginText"/>
              <w:overflowPunct w:val="0"/>
              <w:autoSpaceDE w:val="0"/>
              <w:autoSpaceDN w:val="0"/>
              <w:spacing w:before="120" w:after="120"/>
              <w:textAlignment w:val="baseline"/>
              <w:rPr>
                <w:rFonts w:cs="Arial"/>
                <w:szCs w:val="22"/>
              </w:rPr>
            </w:pPr>
            <w:r w:rsidRPr="00DC2B3F">
              <w:rPr>
                <w:rFonts w:cs="Arial"/>
                <w:szCs w:val="22"/>
              </w:rPr>
              <w:t>Address of Supplier</w:t>
            </w:r>
          </w:p>
        </w:tc>
        <w:tc>
          <w:tcPr>
            <w:tcW w:w="4623" w:type="dxa"/>
          </w:tcPr>
          <w:p w14:paraId="196FDA04" w14:textId="77777777" w:rsidR="00CC6991" w:rsidRPr="00DC2B3F" w:rsidRDefault="00CC6991" w:rsidP="003131D6">
            <w:pPr>
              <w:pStyle w:val="MarginText"/>
              <w:overflowPunct w:val="0"/>
              <w:autoSpaceDE w:val="0"/>
              <w:autoSpaceDN w:val="0"/>
              <w:spacing w:before="120" w:after="120"/>
              <w:textAlignment w:val="baseline"/>
              <w:rPr>
                <w:rFonts w:cs="Arial"/>
                <w:color w:val="FF0000"/>
                <w:szCs w:val="22"/>
              </w:rPr>
            </w:pPr>
          </w:p>
        </w:tc>
      </w:tr>
      <w:tr w:rsidR="00A11D50" w:rsidRPr="00DC2B3F" w14:paraId="7CB78789" w14:textId="77777777" w:rsidTr="003131D6">
        <w:tc>
          <w:tcPr>
            <w:tcW w:w="4622" w:type="dxa"/>
          </w:tcPr>
          <w:p w14:paraId="1EAED87E" w14:textId="77777777" w:rsidR="00A11D50" w:rsidRPr="00DC2B3F" w:rsidRDefault="00CC6991" w:rsidP="00CC6991">
            <w:pPr>
              <w:pStyle w:val="MarginText"/>
              <w:overflowPunct w:val="0"/>
              <w:autoSpaceDE w:val="0"/>
              <w:autoSpaceDN w:val="0"/>
              <w:spacing w:before="120" w:after="120"/>
              <w:textAlignment w:val="baseline"/>
              <w:rPr>
                <w:rFonts w:cs="Arial"/>
                <w:szCs w:val="22"/>
              </w:rPr>
            </w:pPr>
            <w:r w:rsidRPr="00DC2B3F">
              <w:rPr>
                <w:rFonts w:cs="Arial"/>
                <w:szCs w:val="22"/>
              </w:rPr>
              <w:t xml:space="preserve">For Attention of – Supplier Contact Name </w:t>
            </w:r>
          </w:p>
        </w:tc>
        <w:tc>
          <w:tcPr>
            <w:tcW w:w="4623" w:type="dxa"/>
          </w:tcPr>
          <w:p w14:paraId="34B41C89"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r w:rsidR="00A11D50" w:rsidRPr="00DC2B3F" w14:paraId="28D65F18" w14:textId="77777777" w:rsidTr="003131D6">
        <w:tc>
          <w:tcPr>
            <w:tcW w:w="4622" w:type="dxa"/>
          </w:tcPr>
          <w:p w14:paraId="27D795D2" w14:textId="77777777" w:rsidR="00A11D50" w:rsidRPr="00DC2B3F" w:rsidRDefault="00A11D50" w:rsidP="003131D6">
            <w:pPr>
              <w:pStyle w:val="MarginText"/>
              <w:overflowPunct w:val="0"/>
              <w:autoSpaceDE w:val="0"/>
              <w:autoSpaceDN w:val="0"/>
              <w:spacing w:before="120" w:after="120"/>
              <w:textAlignment w:val="baseline"/>
              <w:rPr>
                <w:rFonts w:cs="Arial"/>
                <w:szCs w:val="22"/>
              </w:rPr>
            </w:pPr>
            <w:r w:rsidRPr="00DC2B3F">
              <w:rPr>
                <w:rFonts w:cs="Arial"/>
                <w:szCs w:val="22"/>
              </w:rPr>
              <w:t>Telephone</w:t>
            </w:r>
          </w:p>
        </w:tc>
        <w:tc>
          <w:tcPr>
            <w:tcW w:w="4623" w:type="dxa"/>
          </w:tcPr>
          <w:p w14:paraId="149B674B"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r w:rsidR="00A11D50" w:rsidRPr="00DC2B3F" w14:paraId="090B1444" w14:textId="77777777" w:rsidTr="003131D6">
        <w:tc>
          <w:tcPr>
            <w:tcW w:w="4622" w:type="dxa"/>
          </w:tcPr>
          <w:p w14:paraId="0C227B57" w14:textId="77777777" w:rsidR="00A11D50" w:rsidRPr="00DC2B3F" w:rsidRDefault="00A11D50" w:rsidP="003131D6">
            <w:pPr>
              <w:pStyle w:val="MarginText"/>
              <w:overflowPunct w:val="0"/>
              <w:autoSpaceDE w:val="0"/>
              <w:autoSpaceDN w:val="0"/>
              <w:spacing w:before="120" w:after="120"/>
              <w:textAlignment w:val="baseline"/>
              <w:rPr>
                <w:rFonts w:cs="Arial"/>
                <w:szCs w:val="22"/>
              </w:rPr>
            </w:pPr>
            <w:r w:rsidRPr="00DC2B3F">
              <w:rPr>
                <w:rFonts w:cs="Arial"/>
                <w:szCs w:val="22"/>
              </w:rPr>
              <w:t>Email</w:t>
            </w:r>
          </w:p>
        </w:tc>
        <w:tc>
          <w:tcPr>
            <w:tcW w:w="4623" w:type="dxa"/>
          </w:tcPr>
          <w:p w14:paraId="21E27E11" w14:textId="77777777" w:rsidR="00A11D50" w:rsidRPr="00DC2B3F" w:rsidRDefault="00A11D50" w:rsidP="003131D6">
            <w:pPr>
              <w:pStyle w:val="MarginText"/>
              <w:overflowPunct w:val="0"/>
              <w:autoSpaceDE w:val="0"/>
              <w:autoSpaceDN w:val="0"/>
              <w:spacing w:before="120" w:after="120"/>
              <w:textAlignment w:val="baseline"/>
              <w:rPr>
                <w:rFonts w:cs="Arial"/>
                <w:color w:val="FF0000"/>
                <w:szCs w:val="22"/>
              </w:rPr>
            </w:pPr>
          </w:p>
        </w:tc>
      </w:tr>
    </w:tbl>
    <w:p w14:paraId="7DF8480D" w14:textId="0E2F4D4D" w:rsidR="00E2474D" w:rsidRPr="00DC2B3F" w:rsidRDefault="00DC2B3F" w:rsidP="00E2474D">
      <w:pPr>
        <w:pStyle w:val="BodyTextIndent"/>
        <w:tabs>
          <w:tab w:val="clear" w:pos="720"/>
          <w:tab w:val="num" w:pos="0"/>
        </w:tabs>
        <w:spacing w:after="120"/>
        <w:ind w:left="0"/>
        <w:jc w:val="left"/>
        <w:rPr>
          <w:rFonts w:cs="Arial"/>
          <w:sz w:val="24"/>
          <w:szCs w:val="24"/>
        </w:rPr>
      </w:pPr>
      <w:r w:rsidRPr="00DC2B3F">
        <w:rPr>
          <w:rFonts w:cs="Arial"/>
          <w:b/>
          <w:sz w:val="24"/>
          <w:szCs w:val="24"/>
          <w:lang w:val="en-GB"/>
        </w:rPr>
        <w:br/>
      </w:r>
      <w:r w:rsidR="00E148C8">
        <w:rPr>
          <w:rFonts w:cs="Arial"/>
          <w:b/>
          <w:sz w:val="24"/>
          <w:szCs w:val="24"/>
          <w:lang w:val="en-GB"/>
        </w:rPr>
        <w:t>Panel</w:t>
      </w:r>
      <w:r w:rsidRPr="00DC2B3F">
        <w:rPr>
          <w:rFonts w:cs="Arial"/>
          <w:b/>
          <w:sz w:val="24"/>
          <w:szCs w:val="24"/>
          <w:lang w:val="en-GB"/>
        </w:rPr>
        <w:t xml:space="preserve"> </w:t>
      </w:r>
      <w:r w:rsidRPr="00190933">
        <w:rPr>
          <w:rFonts w:cs="Arial"/>
          <w:b/>
          <w:sz w:val="24"/>
          <w:szCs w:val="24"/>
          <w:lang w:val="en-GB"/>
        </w:rPr>
        <w:t xml:space="preserve">schedule </w:t>
      </w:r>
      <w:r w:rsidR="00190933" w:rsidRPr="00190933">
        <w:rPr>
          <w:rFonts w:cs="Arial"/>
          <w:b/>
          <w:sz w:val="24"/>
          <w:szCs w:val="24"/>
          <w:lang w:val="en-GB"/>
        </w:rPr>
        <w:t>11</w:t>
      </w:r>
      <w:r w:rsidRPr="00190933">
        <w:rPr>
          <w:rFonts w:cs="Arial"/>
          <w:b/>
          <w:sz w:val="24"/>
          <w:szCs w:val="24"/>
          <w:lang w:val="en-GB"/>
        </w:rPr>
        <w:t xml:space="preserve"> –</w:t>
      </w:r>
      <w:r w:rsidRPr="00DC2B3F">
        <w:rPr>
          <w:rFonts w:cs="Arial"/>
          <w:b/>
          <w:sz w:val="24"/>
          <w:szCs w:val="24"/>
          <w:lang w:val="en-GB"/>
        </w:rPr>
        <w:t xml:space="preserve"> marketing: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535"/>
      </w:tblGrid>
      <w:tr w:rsidR="00E2474D" w:rsidRPr="00DC2B3F" w14:paraId="674CB60B" w14:textId="77777777" w:rsidTr="00DC2B3F">
        <w:tc>
          <w:tcPr>
            <w:tcW w:w="2538" w:type="pct"/>
            <w:shd w:val="clear" w:color="auto" w:fill="D9D9D9"/>
            <w:vAlign w:val="center"/>
          </w:tcPr>
          <w:p w14:paraId="38F11AC7" w14:textId="77777777" w:rsidR="00E2474D" w:rsidRPr="00DC2B3F" w:rsidRDefault="00E2474D" w:rsidP="00E2474D">
            <w:pPr>
              <w:pStyle w:val="BodyTextIndent"/>
              <w:spacing w:before="120" w:after="120"/>
              <w:jc w:val="left"/>
              <w:rPr>
                <w:rFonts w:cs="Arial"/>
                <w:b/>
                <w:sz w:val="24"/>
                <w:szCs w:val="24"/>
              </w:rPr>
            </w:pPr>
            <w:r w:rsidRPr="00DC2B3F">
              <w:rPr>
                <w:rFonts w:cs="Arial"/>
                <w:b/>
                <w:sz w:val="24"/>
                <w:szCs w:val="24"/>
                <w:lang w:val="en-GB"/>
              </w:rPr>
              <w:t>Details</w:t>
            </w:r>
          </w:p>
        </w:tc>
        <w:tc>
          <w:tcPr>
            <w:tcW w:w="2462" w:type="pct"/>
            <w:shd w:val="clear" w:color="auto" w:fill="D9D9D9"/>
            <w:vAlign w:val="center"/>
          </w:tcPr>
          <w:p w14:paraId="149D081B" w14:textId="77777777" w:rsidR="00E2474D" w:rsidRPr="00DC2B3F" w:rsidRDefault="00E2474D" w:rsidP="00E2474D">
            <w:pPr>
              <w:pStyle w:val="MarginText"/>
              <w:overflowPunct w:val="0"/>
              <w:autoSpaceDE w:val="0"/>
              <w:autoSpaceDN w:val="0"/>
              <w:spacing w:before="120" w:after="120"/>
              <w:jc w:val="left"/>
              <w:textAlignment w:val="baseline"/>
              <w:rPr>
                <w:rFonts w:cs="Arial"/>
                <w:b/>
                <w:sz w:val="24"/>
                <w:szCs w:val="24"/>
              </w:rPr>
            </w:pPr>
            <w:r w:rsidRPr="00DC2B3F">
              <w:rPr>
                <w:rFonts w:cs="Arial"/>
                <w:b/>
                <w:sz w:val="24"/>
                <w:szCs w:val="24"/>
              </w:rPr>
              <w:t>Response</w:t>
            </w:r>
          </w:p>
        </w:tc>
      </w:tr>
      <w:tr w:rsidR="00E2474D" w:rsidRPr="00DC2B3F" w14:paraId="14423FF9" w14:textId="77777777" w:rsidTr="00DC2B3F">
        <w:trPr>
          <w:trHeight w:val="389"/>
        </w:trPr>
        <w:tc>
          <w:tcPr>
            <w:tcW w:w="2538" w:type="pct"/>
            <w:shd w:val="clear" w:color="auto" w:fill="auto"/>
            <w:vAlign w:val="center"/>
          </w:tcPr>
          <w:p w14:paraId="04F0B3B8" w14:textId="59D04C52" w:rsidR="00E2474D" w:rsidRPr="0047027C" w:rsidRDefault="00E2474D" w:rsidP="00DC2B3F">
            <w:pPr>
              <w:pStyle w:val="BodyTextIndent"/>
              <w:tabs>
                <w:tab w:val="clear" w:pos="720"/>
                <w:tab w:val="num" w:pos="284"/>
              </w:tabs>
              <w:spacing w:before="120" w:after="120"/>
              <w:ind w:left="142"/>
              <w:jc w:val="left"/>
              <w:rPr>
                <w:rFonts w:cs="Arial"/>
                <w:szCs w:val="22"/>
              </w:rPr>
            </w:pPr>
            <w:r w:rsidRPr="0047027C">
              <w:rPr>
                <w:rFonts w:cs="Arial"/>
                <w:szCs w:val="22"/>
              </w:rPr>
              <w:t>N</w:t>
            </w:r>
            <w:r w:rsidR="00DC2B3F" w:rsidRPr="0047027C">
              <w:rPr>
                <w:rFonts w:cs="Arial"/>
                <w:szCs w:val="22"/>
                <w:lang w:val="en-GB"/>
              </w:rPr>
              <w:t>ame</w:t>
            </w:r>
          </w:p>
        </w:tc>
        <w:tc>
          <w:tcPr>
            <w:tcW w:w="2462" w:type="pct"/>
            <w:shd w:val="clear" w:color="auto" w:fill="auto"/>
            <w:vAlign w:val="center"/>
          </w:tcPr>
          <w:p w14:paraId="212B46A7" w14:textId="77777777" w:rsidR="00E2474D" w:rsidRPr="0047027C" w:rsidRDefault="00E2474D" w:rsidP="00E2474D">
            <w:pPr>
              <w:pStyle w:val="MarginText"/>
              <w:overflowPunct w:val="0"/>
              <w:autoSpaceDE w:val="0"/>
              <w:autoSpaceDN w:val="0"/>
              <w:spacing w:before="120" w:after="120"/>
              <w:jc w:val="left"/>
              <w:textAlignment w:val="baseline"/>
              <w:rPr>
                <w:rFonts w:cs="Arial"/>
                <w:szCs w:val="22"/>
              </w:rPr>
            </w:pPr>
          </w:p>
        </w:tc>
      </w:tr>
      <w:tr w:rsidR="00E2474D" w:rsidRPr="00DC2B3F" w14:paraId="561F8CCD" w14:textId="77777777" w:rsidTr="00DC2B3F">
        <w:tc>
          <w:tcPr>
            <w:tcW w:w="2538" w:type="pct"/>
            <w:shd w:val="clear" w:color="auto" w:fill="auto"/>
            <w:vAlign w:val="center"/>
          </w:tcPr>
          <w:p w14:paraId="4C9CFBFD" w14:textId="69D97330" w:rsidR="00E2474D" w:rsidRPr="0047027C" w:rsidRDefault="00E2474D" w:rsidP="00DC2B3F">
            <w:pPr>
              <w:pStyle w:val="BodyTextIndent"/>
              <w:tabs>
                <w:tab w:val="clear" w:pos="720"/>
                <w:tab w:val="num" w:pos="284"/>
              </w:tabs>
              <w:spacing w:before="120" w:after="120"/>
              <w:ind w:left="142"/>
              <w:jc w:val="left"/>
              <w:rPr>
                <w:rFonts w:cs="Arial"/>
                <w:szCs w:val="22"/>
              </w:rPr>
            </w:pPr>
            <w:r w:rsidRPr="0047027C">
              <w:rPr>
                <w:rFonts w:cs="Arial"/>
                <w:szCs w:val="22"/>
              </w:rPr>
              <w:t>A</w:t>
            </w:r>
            <w:r w:rsidR="00DC2B3F" w:rsidRPr="0047027C">
              <w:rPr>
                <w:rFonts w:cs="Arial"/>
                <w:szCs w:val="22"/>
                <w:lang w:val="en-GB"/>
              </w:rPr>
              <w:t>ddress</w:t>
            </w:r>
          </w:p>
        </w:tc>
        <w:tc>
          <w:tcPr>
            <w:tcW w:w="2462" w:type="pct"/>
            <w:shd w:val="clear" w:color="auto" w:fill="auto"/>
            <w:vAlign w:val="center"/>
          </w:tcPr>
          <w:p w14:paraId="3D7BEC28" w14:textId="77777777" w:rsidR="00E2474D" w:rsidRPr="0047027C" w:rsidRDefault="00E2474D" w:rsidP="00E2474D">
            <w:pPr>
              <w:pStyle w:val="MarginText"/>
              <w:overflowPunct w:val="0"/>
              <w:autoSpaceDE w:val="0"/>
              <w:autoSpaceDN w:val="0"/>
              <w:spacing w:before="120" w:after="120"/>
              <w:jc w:val="left"/>
              <w:textAlignment w:val="baseline"/>
              <w:rPr>
                <w:rFonts w:cs="Arial"/>
                <w:szCs w:val="22"/>
              </w:rPr>
            </w:pPr>
          </w:p>
        </w:tc>
      </w:tr>
      <w:tr w:rsidR="00E2474D" w:rsidRPr="00DC2B3F" w14:paraId="21E6B4FA" w14:textId="77777777" w:rsidTr="00DC2B3F">
        <w:tc>
          <w:tcPr>
            <w:tcW w:w="2538" w:type="pct"/>
            <w:shd w:val="clear" w:color="auto" w:fill="auto"/>
            <w:vAlign w:val="center"/>
          </w:tcPr>
          <w:p w14:paraId="13697F40" w14:textId="62EDA28D" w:rsidR="00E2474D" w:rsidRPr="0047027C" w:rsidRDefault="00E2474D" w:rsidP="00DC2B3F">
            <w:pPr>
              <w:pStyle w:val="BodyTextIndent"/>
              <w:tabs>
                <w:tab w:val="clear" w:pos="720"/>
                <w:tab w:val="num" w:pos="284"/>
              </w:tabs>
              <w:spacing w:before="120" w:after="120"/>
              <w:ind w:left="142"/>
              <w:jc w:val="left"/>
              <w:rPr>
                <w:rFonts w:cs="Arial"/>
                <w:szCs w:val="22"/>
              </w:rPr>
            </w:pPr>
            <w:r w:rsidRPr="0047027C">
              <w:rPr>
                <w:rFonts w:cs="Arial"/>
                <w:szCs w:val="22"/>
              </w:rPr>
              <w:t>Telephone and email</w:t>
            </w:r>
          </w:p>
        </w:tc>
        <w:tc>
          <w:tcPr>
            <w:tcW w:w="2462" w:type="pct"/>
            <w:shd w:val="clear" w:color="auto" w:fill="auto"/>
            <w:vAlign w:val="center"/>
          </w:tcPr>
          <w:p w14:paraId="51436782" w14:textId="77777777" w:rsidR="00E2474D" w:rsidRPr="0047027C" w:rsidRDefault="00E2474D" w:rsidP="00E2474D">
            <w:pPr>
              <w:pStyle w:val="MarginText"/>
              <w:overflowPunct w:val="0"/>
              <w:autoSpaceDE w:val="0"/>
              <w:autoSpaceDN w:val="0"/>
              <w:spacing w:before="120" w:after="120"/>
              <w:jc w:val="left"/>
              <w:textAlignment w:val="baseline"/>
              <w:rPr>
                <w:rFonts w:cs="Arial"/>
                <w:szCs w:val="22"/>
              </w:rPr>
            </w:pPr>
          </w:p>
        </w:tc>
      </w:tr>
    </w:tbl>
    <w:p w14:paraId="30C7AF68" w14:textId="0C250067" w:rsidR="00E2474D" w:rsidRPr="00DC2B3F" w:rsidRDefault="00DC2B3F" w:rsidP="0047027C">
      <w:pPr>
        <w:pStyle w:val="Heading2"/>
        <w:numPr>
          <w:ilvl w:val="0"/>
          <w:numId w:val="0"/>
        </w:numPr>
        <w:spacing w:after="120"/>
        <w:rPr>
          <w:rFonts w:cs="Arial"/>
          <w:sz w:val="24"/>
          <w:szCs w:val="24"/>
        </w:rPr>
      </w:pPr>
      <w:r>
        <w:rPr>
          <w:rFonts w:cs="Arial"/>
          <w:b/>
          <w:sz w:val="24"/>
          <w:szCs w:val="24"/>
        </w:rPr>
        <w:br/>
      </w:r>
      <w:r w:rsidR="00E148C8">
        <w:rPr>
          <w:rFonts w:cs="Arial"/>
          <w:b/>
          <w:sz w:val="24"/>
          <w:szCs w:val="24"/>
        </w:rPr>
        <w:t>Panel</w:t>
      </w:r>
      <w:r w:rsidRPr="00DC2B3F">
        <w:rPr>
          <w:rFonts w:cs="Arial"/>
          <w:b/>
          <w:sz w:val="24"/>
          <w:szCs w:val="24"/>
        </w:rPr>
        <w:t xml:space="preserve"> </w:t>
      </w:r>
      <w:r w:rsidRPr="00190933">
        <w:rPr>
          <w:rFonts w:cs="Arial"/>
          <w:b/>
          <w:sz w:val="24"/>
          <w:szCs w:val="24"/>
        </w:rPr>
        <w:t xml:space="preserve">schedule </w:t>
      </w:r>
      <w:r w:rsidR="00190933" w:rsidRPr="00190933">
        <w:rPr>
          <w:rFonts w:cs="Arial"/>
          <w:b/>
          <w:sz w:val="24"/>
          <w:szCs w:val="24"/>
        </w:rPr>
        <w:t>17</w:t>
      </w:r>
      <w:r w:rsidRPr="00190933">
        <w:rPr>
          <w:rFonts w:cs="Arial"/>
          <w:b/>
          <w:sz w:val="24"/>
          <w:szCs w:val="24"/>
        </w:rPr>
        <w:t xml:space="preserve"> – Commercially</w:t>
      </w:r>
      <w:r w:rsidRPr="00DC2B3F">
        <w:rPr>
          <w:rFonts w:cs="Arial"/>
          <w:b/>
          <w:sz w:val="24"/>
          <w:szCs w:val="24"/>
        </w:rPr>
        <w:t xml:space="preserve"> sensitive information</w:t>
      </w:r>
      <w:r>
        <w:rPr>
          <w:rFonts w:cs="Arial"/>
          <w:b/>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02"/>
        <w:gridCol w:w="3534"/>
        <w:gridCol w:w="3088"/>
      </w:tblGrid>
      <w:tr w:rsidR="00E2474D" w:rsidRPr="00DC2B3F" w14:paraId="21DC7EF2" w14:textId="77777777" w:rsidTr="00E2474D">
        <w:trPr>
          <w:tblHeader/>
        </w:trPr>
        <w:tc>
          <w:tcPr>
            <w:tcW w:w="990" w:type="dxa"/>
            <w:shd w:val="clear" w:color="auto" w:fill="D9D9D9"/>
          </w:tcPr>
          <w:p w14:paraId="77A0E5EB" w14:textId="77777777" w:rsidR="00E2474D" w:rsidRPr="00DC2B3F" w:rsidRDefault="00E2474D" w:rsidP="009E3127">
            <w:pPr>
              <w:pStyle w:val="MarginText"/>
              <w:overflowPunct w:val="0"/>
              <w:autoSpaceDE w:val="0"/>
              <w:autoSpaceDN w:val="0"/>
              <w:spacing w:before="120" w:after="120"/>
              <w:jc w:val="center"/>
              <w:textAlignment w:val="baseline"/>
              <w:rPr>
                <w:rFonts w:cs="Arial"/>
                <w:b/>
                <w:sz w:val="24"/>
                <w:szCs w:val="24"/>
              </w:rPr>
            </w:pPr>
            <w:r w:rsidRPr="00DC2B3F">
              <w:rPr>
                <w:rFonts w:cs="Arial"/>
                <w:b/>
                <w:sz w:val="24"/>
                <w:szCs w:val="24"/>
              </w:rPr>
              <w:t>No.</w:t>
            </w:r>
          </w:p>
        </w:tc>
        <w:tc>
          <w:tcPr>
            <w:tcW w:w="1602" w:type="dxa"/>
            <w:shd w:val="clear" w:color="auto" w:fill="D9D9D9"/>
          </w:tcPr>
          <w:p w14:paraId="72A170F6" w14:textId="77777777" w:rsidR="00E2474D" w:rsidRPr="00DC2B3F" w:rsidRDefault="00E2474D" w:rsidP="009E3127">
            <w:pPr>
              <w:pStyle w:val="MarginText"/>
              <w:overflowPunct w:val="0"/>
              <w:autoSpaceDE w:val="0"/>
              <w:autoSpaceDN w:val="0"/>
              <w:spacing w:before="120" w:after="120"/>
              <w:jc w:val="center"/>
              <w:textAlignment w:val="baseline"/>
              <w:rPr>
                <w:rFonts w:cs="Arial"/>
                <w:b/>
                <w:sz w:val="24"/>
                <w:szCs w:val="24"/>
              </w:rPr>
            </w:pPr>
            <w:r w:rsidRPr="00DC2B3F">
              <w:rPr>
                <w:rFonts w:cs="Arial"/>
                <w:b/>
                <w:sz w:val="24"/>
                <w:szCs w:val="24"/>
              </w:rPr>
              <w:t>Date</w:t>
            </w:r>
          </w:p>
        </w:tc>
        <w:tc>
          <w:tcPr>
            <w:tcW w:w="3534" w:type="dxa"/>
            <w:shd w:val="clear" w:color="auto" w:fill="D9D9D9"/>
          </w:tcPr>
          <w:p w14:paraId="367792AA" w14:textId="77777777" w:rsidR="00E2474D" w:rsidRPr="00DC2B3F" w:rsidRDefault="00E2474D" w:rsidP="009E3127">
            <w:pPr>
              <w:pStyle w:val="MarginText"/>
              <w:overflowPunct w:val="0"/>
              <w:autoSpaceDE w:val="0"/>
              <w:autoSpaceDN w:val="0"/>
              <w:spacing w:before="120" w:after="120"/>
              <w:jc w:val="center"/>
              <w:textAlignment w:val="baseline"/>
              <w:rPr>
                <w:rFonts w:cs="Arial"/>
                <w:b/>
                <w:sz w:val="24"/>
                <w:szCs w:val="24"/>
              </w:rPr>
            </w:pPr>
            <w:r w:rsidRPr="00DC2B3F">
              <w:rPr>
                <w:rFonts w:cs="Arial"/>
                <w:b/>
                <w:sz w:val="24"/>
                <w:szCs w:val="24"/>
              </w:rPr>
              <w:t>Item(s)</w:t>
            </w:r>
          </w:p>
        </w:tc>
        <w:tc>
          <w:tcPr>
            <w:tcW w:w="3088" w:type="dxa"/>
            <w:shd w:val="clear" w:color="auto" w:fill="D9D9D9"/>
          </w:tcPr>
          <w:p w14:paraId="244262FE" w14:textId="77777777" w:rsidR="00E2474D" w:rsidRPr="00DC2B3F" w:rsidRDefault="00E2474D" w:rsidP="009E3127">
            <w:pPr>
              <w:pStyle w:val="MarginText"/>
              <w:overflowPunct w:val="0"/>
              <w:autoSpaceDE w:val="0"/>
              <w:autoSpaceDN w:val="0"/>
              <w:spacing w:before="120" w:after="120"/>
              <w:jc w:val="center"/>
              <w:textAlignment w:val="baseline"/>
              <w:rPr>
                <w:rFonts w:cs="Arial"/>
                <w:b/>
                <w:sz w:val="24"/>
                <w:szCs w:val="24"/>
              </w:rPr>
            </w:pPr>
            <w:r w:rsidRPr="00DC2B3F">
              <w:rPr>
                <w:rFonts w:cs="Arial"/>
                <w:b/>
                <w:sz w:val="24"/>
                <w:szCs w:val="24"/>
              </w:rPr>
              <w:t>Duration of Confidentiality</w:t>
            </w:r>
          </w:p>
        </w:tc>
      </w:tr>
      <w:tr w:rsidR="00E2474D" w:rsidRPr="00DC2B3F" w14:paraId="4CAD874F" w14:textId="77777777" w:rsidTr="00E2474D">
        <w:tc>
          <w:tcPr>
            <w:tcW w:w="990" w:type="dxa"/>
          </w:tcPr>
          <w:p w14:paraId="22FEC722" w14:textId="77777777"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c>
          <w:tcPr>
            <w:tcW w:w="1602" w:type="dxa"/>
          </w:tcPr>
          <w:p w14:paraId="232A2631" w14:textId="30C664F4"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c>
          <w:tcPr>
            <w:tcW w:w="3534" w:type="dxa"/>
          </w:tcPr>
          <w:p w14:paraId="2307DA2E" w14:textId="4383C26B"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c>
          <w:tcPr>
            <w:tcW w:w="3088" w:type="dxa"/>
          </w:tcPr>
          <w:p w14:paraId="7F49C8E9" w14:textId="5B897614"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r>
      <w:tr w:rsidR="00E2474D" w:rsidRPr="00DC2B3F" w14:paraId="337EDBAD" w14:textId="77777777" w:rsidTr="00E2474D">
        <w:tc>
          <w:tcPr>
            <w:tcW w:w="990" w:type="dxa"/>
          </w:tcPr>
          <w:p w14:paraId="382CB47F" w14:textId="77777777"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c>
          <w:tcPr>
            <w:tcW w:w="1602" w:type="dxa"/>
          </w:tcPr>
          <w:p w14:paraId="26153AF7" w14:textId="77777777"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c>
          <w:tcPr>
            <w:tcW w:w="3534" w:type="dxa"/>
          </w:tcPr>
          <w:p w14:paraId="1783CC81" w14:textId="77777777"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c>
          <w:tcPr>
            <w:tcW w:w="3088" w:type="dxa"/>
          </w:tcPr>
          <w:p w14:paraId="3649423C" w14:textId="77777777" w:rsidR="00E2474D" w:rsidRPr="00DC2B3F" w:rsidRDefault="00E2474D" w:rsidP="009E3127">
            <w:pPr>
              <w:pStyle w:val="MarginText"/>
              <w:overflowPunct w:val="0"/>
              <w:autoSpaceDE w:val="0"/>
              <w:autoSpaceDN w:val="0"/>
              <w:spacing w:before="120" w:after="120"/>
              <w:textAlignment w:val="baseline"/>
              <w:rPr>
                <w:rFonts w:cs="Arial"/>
                <w:sz w:val="24"/>
                <w:szCs w:val="24"/>
              </w:rPr>
            </w:pPr>
          </w:p>
        </w:tc>
      </w:tr>
    </w:tbl>
    <w:p w14:paraId="461BB590" w14:textId="6C116C19" w:rsidR="00DC2B3F" w:rsidRPr="00DC2B3F" w:rsidRDefault="00E148C8" w:rsidP="0047027C">
      <w:pPr>
        <w:pStyle w:val="Heading2"/>
        <w:numPr>
          <w:ilvl w:val="0"/>
          <w:numId w:val="0"/>
        </w:numPr>
        <w:spacing w:after="120"/>
        <w:rPr>
          <w:rFonts w:cs="Arial"/>
          <w:b/>
          <w:sz w:val="24"/>
          <w:szCs w:val="24"/>
        </w:rPr>
      </w:pPr>
      <w:r>
        <w:rPr>
          <w:rFonts w:cs="Arial"/>
          <w:b/>
          <w:sz w:val="24"/>
          <w:szCs w:val="24"/>
        </w:rPr>
        <w:t xml:space="preserve">Panel schedule </w:t>
      </w:r>
      <w:r w:rsidRPr="00190933">
        <w:rPr>
          <w:rFonts w:cs="Arial"/>
          <w:b/>
          <w:sz w:val="24"/>
          <w:szCs w:val="24"/>
        </w:rPr>
        <w:t>14 –</w:t>
      </w:r>
      <w:r>
        <w:rPr>
          <w:rFonts w:cs="Arial"/>
          <w:b/>
          <w:sz w:val="24"/>
          <w:szCs w:val="24"/>
        </w:rPr>
        <w:t xml:space="preserve"> a</w:t>
      </w:r>
      <w:r w:rsidR="00DC2B3F" w:rsidRPr="00DC2B3F">
        <w:rPr>
          <w:rFonts w:cs="Arial"/>
          <w:b/>
          <w:sz w:val="24"/>
          <w:szCs w:val="24"/>
        </w:rPr>
        <w:t>nnex 1 required insurances:</w:t>
      </w:r>
    </w:p>
    <w:tbl>
      <w:tblPr>
        <w:tblpPr w:leftFromText="180" w:rightFromText="180" w:vertAnchor="text" w:horzAnchor="margin" w:tblpY="4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4841"/>
      </w:tblGrid>
      <w:tr w:rsidR="0047027C" w:rsidRPr="00154BD6" w14:paraId="2CFF592B" w14:textId="77777777" w:rsidTr="0047027C">
        <w:tc>
          <w:tcPr>
            <w:tcW w:w="9351" w:type="dxa"/>
            <w:gridSpan w:val="2"/>
            <w:shd w:val="clear" w:color="auto" w:fill="D9D9D9"/>
            <w:vAlign w:val="center"/>
          </w:tcPr>
          <w:p w14:paraId="70274141" w14:textId="77777777" w:rsidR="0047027C" w:rsidRPr="00154BD6" w:rsidRDefault="0047027C" w:rsidP="0047027C">
            <w:pPr>
              <w:keepNext/>
              <w:overflowPunct w:val="0"/>
              <w:autoSpaceDE w:val="0"/>
              <w:autoSpaceDN w:val="0"/>
              <w:adjustRightInd w:val="0"/>
              <w:spacing w:before="120" w:after="120"/>
              <w:textAlignment w:val="baseline"/>
              <w:rPr>
                <w:rFonts w:eastAsia="Times New Roman" w:cs="Arial"/>
                <w:b/>
                <w:sz w:val="20"/>
                <w:szCs w:val="20"/>
                <w:lang w:eastAsia="en-US"/>
              </w:rPr>
            </w:pPr>
            <w:r w:rsidRPr="00154BD6">
              <w:rPr>
                <w:rFonts w:eastAsia="Times New Roman" w:cs="Arial"/>
                <w:b/>
                <w:sz w:val="20"/>
                <w:szCs w:val="20"/>
                <w:lang w:eastAsia="en-US"/>
              </w:rPr>
              <w:t xml:space="preserve">PART A: THIRD PARTY PUBLIC &amp; </w:t>
            </w:r>
            <w:r>
              <w:rPr>
                <w:rFonts w:eastAsia="Times New Roman" w:cs="Arial"/>
                <w:b/>
                <w:sz w:val="20"/>
                <w:szCs w:val="20"/>
                <w:lang w:eastAsia="en-US"/>
              </w:rPr>
              <w:t>EMPLOYERS</w:t>
            </w:r>
            <w:r w:rsidRPr="00154BD6">
              <w:rPr>
                <w:rFonts w:eastAsia="Times New Roman" w:cs="Arial"/>
                <w:b/>
                <w:sz w:val="20"/>
                <w:szCs w:val="20"/>
                <w:lang w:eastAsia="en-US"/>
              </w:rPr>
              <w:t xml:space="preserve"> LIABILITY INSURANCE</w:t>
            </w:r>
          </w:p>
        </w:tc>
      </w:tr>
      <w:tr w:rsidR="0047027C" w:rsidRPr="00154BD6" w14:paraId="0217CF1E" w14:textId="77777777" w:rsidTr="0047027C">
        <w:tc>
          <w:tcPr>
            <w:tcW w:w="4510" w:type="dxa"/>
            <w:shd w:val="clear" w:color="auto" w:fill="D9D9D9"/>
            <w:vAlign w:val="center"/>
          </w:tcPr>
          <w:p w14:paraId="5B0C9884" w14:textId="77777777" w:rsidR="0047027C" w:rsidRPr="00154BD6" w:rsidRDefault="0047027C" w:rsidP="0047027C">
            <w:pPr>
              <w:keepNext/>
              <w:overflowPunct w:val="0"/>
              <w:autoSpaceDE w:val="0"/>
              <w:autoSpaceDN w:val="0"/>
              <w:adjustRightInd w:val="0"/>
              <w:spacing w:before="120" w:after="120"/>
              <w:jc w:val="center"/>
              <w:textAlignment w:val="baseline"/>
              <w:rPr>
                <w:rFonts w:eastAsia="Times New Roman" w:cs="Arial"/>
                <w:b/>
                <w:sz w:val="20"/>
                <w:szCs w:val="20"/>
                <w:lang w:eastAsia="en-US"/>
              </w:rPr>
            </w:pPr>
            <w:r w:rsidRPr="00154BD6">
              <w:rPr>
                <w:rFonts w:eastAsia="Times New Roman" w:cs="Arial"/>
                <w:b/>
                <w:sz w:val="20"/>
                <w:szCs w:val="20"/>
                <w:lang w:eastAsia="en-US"/>
              </w:rPr>
              <w:t>Information Required</w:t>
            </w:r>
          </w:p>
        </w:tc>
        <w:tc>
          <w:tcPr>
            <w:tcW w:w="4841" w:type="dxa"/>
            <w:shd w:val="clear" w:color="auto" w:fill="D9D9D9"/>
            <w:vAlign w:val="center"/>
          </w:tcPr>
          <w:p w14:paraId="0D43EE40" w14:textId="77777777" w:rsidR="0047027C" w:rsidRPr="00154BD6" w:rsidRDefault="0047027C" w:rsidP="0047027C">
            <w:pPr>
              <w:keepNext/>
              <w:overflowPunct w:val="0"/>
              <w:autoSpaceDE w:val="0"/>
              <w:autoSpaceDN w:val="0"/>
              <w:adjustRightInd w:val="0"/>
              <w:spacing w:before="120" w:after="120"/>
              <w:jc w:val="center"/>
              <w:textAlignment w:val="baseline"/>
              <w:rPr>
                <w:rFonts w:eastAsia="Times New Roman" w:cs="Arial"/>
                <w:b/>
                <w:sz w:val="20"/>
                <w:szCs w:val="20"/>
                <w:lang w:eastAsia="en-US"/>
              </w:rPr>
            </w:pPr>
            <w:r w:rsidRPr="00154BD6">
              <w:rPr>
                <w:rFonts w:eastAsia="Times New Roman" w:cs="Arial"/>
                <w:b/>
                <w:sz w:val="20"/>
                <w:szCs w:val="20"/>
                <w:lang w:eastAsia="en-US"/>
              </w:rPr>
              <w:t>Response</w:t>
            </w:r>
          </w:p>
        </w:tc>
      </w:tr>
      <w:tr w:rsidR="0047027C" w:rsidRPr="00154BD6" w14:paraId="79BF8D2A" w14:textId="77777777" w:rsidTr="0047027C">
        <w:tc>
          <w:tcPr>
            <w:tcW w:w="4510" w:type="dxa"/>
            <w:shd w:val="clear" w:color="auto" w:fill="auto"/>
          </w:tcPr>
          <w:p w14:paraId="66715869" w14:textId="77777777" w:rsidR="0047027C" w:rsidRPr="00154BD6" w:rsidRDefault="0047027C" w:rsidP="0047027C">
            <w:pPr>
              <w:overflowPunct w:val="0"/>
              <w:autoSpaceDE w:val="0"/>
              <w:autoSpaceDN w:val="0"/>
              <w:adjustRightInd w:val="0"/>
              <w:spacing w:before="120" w:after="120"/>
              <w:jc w:val="both"/>
              <w:textAlignment w:val="baseline"/>
              <w:rPr>
                <w:rFonts w:eastAsia="Times New Roman" w:cs="Arial"/>
                <w:sz w:val="20"/>
                <w:szCs w:val="20"/>
                <w:lang w:eastAsia="en-US"/>
              </w:rPr>
            </w:pPr>
            <w:r w:rsidRPr="00154BD6">
              <w:rPr>
                <w:rFonts w:eastAsia="Times New Roman" w:cs="Arial"/>
                <w:sz w:val="20"/>
                <w:szCs w:val="20"/>
                <w:lang w:eastAsia="en-US"/>
              </w:rPr>
              <w:t>Maximum Deductible Threshold (£)</w:t>
            </w:r>
          </w:p>
        </w:tc>
        <w:tc>
          <w:tcPr>
            <w:tcW w:w="4841" w:type="dxa"/>
            <w:shd w:val="clear" w:color="auto" w:fill="auto"/>
          </w:tcPr>
          <w:p w14:paraId="25599BED" w14:textId="77777777" w:rsidR="0047027C" w:rsidRPr="00154BD6" w:rsidRDefault="0047027C" w:rsidP="0047027C">
            <w:pPr>
              <w:overflowPunct w:val="0"/>
              <w:autoSpaceDE w:val="0"/>
              <w:autoSpaceDN w:val="0"/>
              <w:adjustRightInd w:val="0"/>
              <w:spacing w:before="120" w:after="120"/>
              <w:jc w:val="both"/>
              <w:textAlignment w:val="baseline"/>
              <w:rPr>
                <w:rFonts w:eastAsia="Times New Roman" w:cs="Arial"/>
                <w:color w:val="FF0000"/>
                <w:sz w:val="20"/>
                <w:szCs w:val="20"/>
                <w:lang w:eastAsia="en-US"/>
              </w:rPr>
            </w:pPr>
          </w:p>
        </w:tc>
      </w:tr>
      <w:tr w:rsidR="0047027C" w:rsidRPr="00154BD6" w14:paraId="027123D3" w14:textId="77777777" w:rsidTr="0047027C">
        <w:tc>
          <w:tcPr>
            <w:tcW w:w="9351" w:type="dxa"/>
            <w:gridSpan w:val="2"/>
            <w:shd w:val="clear" w:color="auto" w:fill="D9D9D9"/>
          </w:tcPr>
          <w:p w14:paraId="44977BB2" w14:textId="77777777" w:rsidR="0047027C" w:rsidRPr="00154BD6" w:rsidRDefault="0047027C" w:rsidP="0047027C">
            <w:pPr>
              <w:overflowPunct w:val="0"/>
              <w:autoSpaceDE w:val="0"/>
              <w:autoSpaceDN w:val="0"/>
              <w:adjustRightInd w:val="0"/>
              <w:spacing w:before="120" w:after="120"/>
              <w:jc w:val="both"/>
              <w:textAlignment w:val="baseline"/>
              <w:rPr>
                <w:rFonts w:eastAsia="Times New Roman" w:cs="Arial"/>
                <w:b/>
                <w:sz w:val="20"/>
                <w:szCs w:val="20"/>
                <w:lang w:eastAsia="en-US"/>
              </w:rPr>
            </w:pPr>
            <w:r w:rsidRPr="00154BD6">
              <w:rPr>
                <w:rFonts w:eastAsia="Times New Roman" w:cs="Arial"/>
                <w:b/>
                <w:sz w:val="20"/>
                <w:szCs w:val="20"/>
                <w:lang w:eastAsia="en-US"/>
              </w:rPr>
              <w:t xml:space="preserve">PART B: </w:t>
            </w:r>
            <w:r w:rsidRPr="00154BD6">
              <w:rPr>
                <w:rFonts w:eastAsia="Times New Roman"/>
                <w:b/>
                <w:sz w:val="20"/>
                <w:szCs w:val="20"/>
                <w:lang w:eastAsia="en-US"/>
              </w:rPr>
              <w:t xml:space="preserve"> PROFESSIONAL INDEMNITY INSURANCE</w:t>
            </w:r>
          </w:p>
        </w:tc>
      </w:tr>
      <w:tr w:rsidR="0047027C" w:rsidRPr="00154BD6" w14:paraId="6F293644" w14:textId="77777777" w:rsidTr="0047027C">
        <w:tc>
          <w:tcPr>
            <w:tcW w:w="4510" w:type="dxa"/>
            <w:shd w:val="clear" w:color="auto" w:fill="D9D9D9"/>
            <w:vAlign w:val="center"/>
          </w:tcPr>
          <w:p w14:paraId="4978060E" w14:textId="77777777" w:rsidR="0047027C" w:rsidRPr="00154BD6" w:rsidRDefault="0047027C" w:rsidP="0047027C">
            <w:pPr>
              <w:keepNext/>
              <w:overflowPunct w:val="0"/>
              <w:autoSpaceDE w:val="0"/>
              <w:autoSpaceDN w:val="0"/>
              <w:adjustRightInd w:val="0"/>
              <w:spacing w:before="120" w:after="120"/>
              <w:jc w:val="center"/>
              <w:textAlignment w:val="baseline"/>
              <w:rPr>
                <w:rFonts w:eastAsia="Times New Roman" w:cs="Arial"/>
                <w:b/>
                <w:sz w:val="20"/>
                <w:szCs w:val="20"/>
                <w:lang w:eastAsia="en-US"/>
              </w:rPr>
            </w:pPr>
            <w:r w:rsidRPr="00154BD6">
              <w:rPr>
                <w:rFonts w:eastAsia="Times New Roman" w:cs="Arial"/>
                <w:b/>
                <w:sz w:val="20"/>
                <w:szCs w:val="20"/>
                <w:lang w:eastAsia="en-US"/>
              </w:rPr>
              <w:t>Information Required</w:t>
            </w:r>
          </w:p>
        </w:tc>
        <w:tc>
          <w:tcPr>
            <w:tcW w:w="4841" w:type="dxa"/>
            <w:shd w:val="clear" w:color="auto" w:fill="D9D9D9"/>
            <w:vAlign w:val="center"/>
          </w:tcPr>
          <w:p w14:paraId="1C8D2DF8" w14:textId="77777777" w:rsidR="0047027C" w:rsidRPr="00154BD6" w:rsidRDefault="0047027C" w:rsidP="0047027C">
            <w:pPr>
              <w:keepNext/>
              <w:overflowPunct w:val="0"/>
              <w:autoSpaceDE w:val="0"/>
              <w:autoSpaceDN w:val="0"/>
              <w:adjustRightInd w:val="0"/>
              <w:spacing w:before="120" w:after="120"/>
              <w:jc w:val="center"/>
              <w:textAlignment w:val="baseline"/>
              <w:rPr>
                <w:rFonts w:eastAsia="Times New Roman" w:cs="Arial"/>
                <w:b/>
                <w:sz w:val="20"/>
                <w:szCs w:val="20"/>
                <w:lang w:eastAsia="en-US"/>
              </w:rPr>
            </w:pPr>
            <w:r w:rsidRPr="00154BD6">
              <w:rPr>
                <w:rFonts w:eastAsia="Times New Roman" w:cs="Arial"/>
                <w:b/>
                <w:sz w:val="20"/>
                <w:szCs w:val="20"/>
                <w:lang w:eastAsia="en-US"/>
              </w:rPr>
              <w:t>Response</w:t>
            </w:r>
          </w:p>
        </w:tc>
      </w:tr>
      <w:tr w:rsidR="0047027C" w:rsidRPr="00154BD6" w14:paraId="79C7DB61" w14:textId="77777777" w:rsidTr="0047027C">
        <w:tc>
          <w:tcPr>
            <w:tcW w:w="4510" w:type="dxa"/>
            <w:shd w:val="clear" w:color="auto" w:fill="auto"/>
          </w:tcPr>
          <w:p w14:paraId="1B13D13B" w14:textId="77777777" w:rsidR="0047027C" w:rsidRPr="00154BD6" w:rsidRDefault="0047027C" w:rsidP="0047027C">
            <w:pPr>
              <w:overflowPunct w:val="0"/>
              <w:autoSpaceDE w:val="0"/>
              <w:autoSpaceDN w:val="0"/>
              <w:adjustRightInd w:val="0"/>
              <w:spacing w:before="120" w:after="120"/>
              <w:jc w:val="both"/>
              <w:textAlignment w:val="baseline"/>
              <w:rPr>
                <w:rFonts w:eastAsia="Times New Roman" w:cs="Arial"/>
                <w:sz w:val="20"/>
                <w:szCs w:val="20"/>
                <w:lang w:eastAsia="en-US"/>
              </w:rPr>
            </w:pPr>
            <w:r w:rsidRPr="00154BD6">
              <w:rPr>
                <w:rFonts w:eastAsia="Times New Roman" w:cs="Arial"/>
                <w:sz w:val="20"/>
                <w:szCs w:val="20"/>
                <w:lang w:eastAsia="en-US"/>
              </w:rPr>
              <w:t>Maximum Deductible Threshold (£)</w:t>
            </w:r>
          </w:p>
        </w:tc>
        <w:tc>
          <w:tcPr>
            <w:tcW w:w="4841" w:type="dxa"/>
            <w:shd w:val="clear" w:color="auto" w:fill="auto"/>
          </w:tcPr>
          <w:p w14:paraId="624E8818" w14:textId="77777777" w:rsidR="0047027C" w:rsidRPr="00154BD6" w:rsidRDefault="0047027C" w:rsidP="0047027C">
            <w:pPr>
              <w:overflowPunct w:val="0"/>
              <w:autoSpaceDE w:val="0"/>
              <w:autoSpaceDN w:val="0"/>
              <w:adjustRightInd w:val="0"/>
              <w:spacing w:before="120" w:after="120"/>
              <w:jc w:val="both"/>
              <w:textAlignment w:val="baseline"/>
              <w:rPr>
                <w:rFonts w:eastAsia="Times New Roman" w:cs="Arial"/>
                <w:color w:val="FF0000"/>
                <w:sz w:val="20"/>
                <w:szCs w:val="20"/>
                <w:lang w:eastAsia="en-US"/>
              </w:rPr>
            </w:pPr>
          </w:p>
        </w:tc>
      </w:tr>
    </w:tbl>
    <w:p w14:paraId="0AA86622" w14:textId="77777777" w:rsidR="001F6854" w:rsidRPr="00DC2B3F" w:rsidRDefault="001F6854">
      <w:pPr>
        <w:rPr>
          <w:rFonts w:cs="Arial"/>
          <w:sz w:val="24"/>
        </w:rPr>
      </w:pPr>
    </w:p>
    <w:p w14:paraId="181C859E" w14:textId="19C024AF" w:rsidR="00CA64EE" w:rsidRPr="00DC2B3F" w:rsidRDefault="00DC2B3F" w:rsidP="0047027C">
      <w:pPr>
        <w:widowControl w:val="0"/>
        <w:overflowPunct w:val="0"/>
        <w:autoSpaceDE w:val="0"/>
        <w:autoSpaceDN w:val="0"/>
        <w:adjustRightInd w:val="0"/>
        <w:spacing w:after="120"/>
        <w:textAlignment w:val="baseline"/>
        <w:outlineLvl w:val="1"/>
        <w:rPr>
          <w:rFonts w:eastAsia="STZhongsong" w:cs="Arial"/>
          <w:b/>
          <w:sz w:val="24"/>
        </w:rPr>
      </w:pPr>
      <w:r w:rsidRPr="00DC2B3F">
        <w:rPr>
          <w:rFonts w:eastAsia="STZhongsong" w:cs="Arial"/>
          <w:b/>
          <w:sz w:val="24"/>
        </w:rPr>
        <w:t>Data protection 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623"/>
      </w:tblGrid>
      <w:tr w:rsidR="00CA64EE" w:rsidRPr="00DC2B3F" w14:paraId="4D137E4F" w14:textId="77777777" w:rsidTr="00730FB0">
        <w:tc>
          <w:tcPr>
            <w:tcW w:w="4622" w:type="dxa"/>
            <w:shd w:val="clear" w:color="auto" w:fill="D9D9D9"/>
            <w:vAlign w:val="center"/>
          </w:tcPr>
          <w:p w14:paraId="19B4B41A" w14:textId="77777777" w:rsidR="00CA64EE" w:rsidRPr="00DC2B3F" w:rsidRDefault="00CA64EE" w:rsidP="00730FB0">
            <w:pPr>
              <w:pStyle w:val="MarginText"/>
              <w:keepNext/>
              <w:overflowPunct w:val="0"/>
              <w:autoSpaceDE w:val="0"/>
              <w:autoSpaceDN w:val="0"/>
              <w:spacing w:before="120" w:after="120"/>
              <w:jc w:val="center"/>
              <w:textAlignment w:val="baseline"/>
              <w:rPr>
                <w:rFonts w:cs="Arial"/>
                <w:b/>
                <w:sz w:val="24"/>
                <w:szCs w:val="24"/>
              </w:rPr>
            </w:pPr>
            <w:r w:rsidRPr="00DC2B3F">
              <w:rPr>
                <w:rFonts w:cs="Arial"/>
                <w:b/>
                <w:sz w:val="24"/>
                <w:szCs w:val="24"/>
              </w:rPr>
              <w:t>Information Required</w:t>
            </w:r>
          </w:p>
        </w:tc>
        <w:tc>
          <w:tcPr>
            <w:tcW w:w="4623" w:type="dxa"/>
            <w:shd w:val="clear" w:color="auto" w:fill="D9D9D9"/>
            <w:vAlign w:val="center"/>
          </w:tcPr>
          <w:p w14:paraId="446E0DC8" w14:textId="77777777" w:rsidR="00CA64EE" w:rsidRPr="00DC2B3F" w:rsidRDefault="00CA64EE" w:rsidP="00730FB0">
            <w:pPr>
              <w:pStyle w:val="MarginText"/>
              <w:keepNext/>
              <w:overflowPunct w:val="0"/>
              <w:autoSpaceDE w:val="0"/>
              <w:autoSpaceDN w:val="0"/>
              <w:spacing w:before="120" w:after="120"/>
              <w:jc w:val="center"/>
              <w:textAlignment w:val="baseline"/>
              <w:rPr>
                <w:rFonts w:cs="Arial"/>
                <w:b/>
                <w:sz w:val="24"/>
                <w:szCs w:val="24"/>
              </w:rPr>
            </w:pPr>
            <w:r w:rsidRPr="00DC2B3F">
              <w:rPr>
                <w:rFonts w:cs="Arial"/>
                <w:b/>
                <w:sz w:val="24"/>
                <w:szCs w:val="24"/>
              </w:rPr>
              <w:t>Response</w:t>
            </w:r>
          </w:p>
        </w:tc>
      </w:tr>
      <w:tr w:rsidR="00CA64EE" w:rsidRPr="00DC2B3F" w14:paraId="7C316EEB" w14:textId="77777777" w:rsidTr="00730FB0">
        <w:tc>
          <w:tcPr>
            <w:tcW w:w="4622" w:type="dxa"/>
          </w:tcPr>
          <w:p w14:paraId="5B65378B" w14:textId="4F9C7AEC" w:rsidR="00CA64EE" w:rsidRPr="00DC2B3F" w:rsidRDefault="00CA64EE" w:rsidP="00730FB0">
            <w:pPr>
              <w:pStyle w:val="MarginText"/>
              <w:overflowPunct w:val="0"/>
              <w:autoSpaceDE w:val="0"/>
              <w:autoSpaceDN w:val="0"/>
              <w:spacing w:before="120" w:after="120"/>
              <w:textAlignment w:val="baseline"/>
              <w:rPr>
                <w:rFonts w:cs="Arial"/>
                <w:sz w:val="24"/>
                <w:szCs w:val="24"/>
              </w:rPr>
            </w:pPr>
            <w:r w:rsidRPr="00DC2B3F">
              <w:rPr>
                <w:rFonts w:cs="Arial"/>
                <w:sz w:val="24"/>
                <w:szCs w:val="24"/>
              </w:rPr>
              <w:t>Name of Data</w:t>
            </w:r>
            <w:r w:rsidR="00173137" w:rsidRPr="00DC2B3F">
              <w:rPr>
                <w:rFonts w:cs="Arial"/>
                <w:sz w:val="24"/>
                <w:szCs w:val="24"/>
              </w:rPr>
              <w:t xml:space="preserve"> Protection </w:t>
            </w:r>
            <w:r w:rsidRPr="00DC2B3F">
              <w:rPr>
                <w:rFonts w:cs="Arial"/>
                <w:sz w:val="24"/>
                <w:szCs w:val="24"/>
              </w:rPr>
              <w:t xml:space="preserve"> Officer</w:t>
            </w:r>
          </w:p>
        </w:tc>
        <w:tc>
          <w:tcPr>
            <w:tcW w:w="4623" w:type="dxa"/>
          </w:tcPr>
          <w:p w14:paraId="5510AFB4" w14:textId="77777777" w:rsidR="00CA64EE" w:rsidRPr="00DC2B3F" w:rsidRDefault="00CA64EE" w:rsidP="00730FB0">
            <w:pPr>
              <w:pStyle w:val="MarginText"/>
              <w:overflowPunct w:val="0"/>
              <w:autoSpaceDE w:val="0"/>
              <w:autoSpaceDN w:val="0"/>
              <w:spacing w:before="120" w:after="120"/>
              <w:textAlignment w:val="baseline"/>
              <w:rPr>
                <w:rFonts w:cs="Arial"/>
                <w:sz w:val="24"/>
                <w:szCs w:val="24"/>
              </w:rPr>
            </w:pPr>
          </w:p>
        </w:tc>
      </w:tr>
      <w:tr w:rsidR="00CA64EE" w:rsidRPr="00DC2B3F" w14:paraId="45C00978" w14:textId="77777777" w:rsidTr="00730FB0">
        <w:tc>
          <w:tcPr>
            <w:tcW w:w="4622" w:type="dxa"/>
          </w:tcPr>
          <w:p w14:paraId="7FE16F91" w14:textId="77777777" w:rsidR="00CA64EE" w:rsidRPr="00DC2B3F" w:rsidRDefault="00CA64EE" w:rsidP="00730FB0">
            <w:pPr>
              <w:pStyle w:val="MarginText"/>
              <w:overflowPunct w:val="0"/>
              <w:autoSpaceDE w:val="0"/>
              <w:autoSpaceDN w:val="0"/>
              <w:spacing w:before="120" w:after="120"/>
              <w:textAlignment w:val="baseline"/>
              <w:rPr>
                <w:rFonts w:cs="Arial"/>
                <w:sz w:val="24"/>
                <w:szCs w:val="24"/>
              </w:rPr>
            </w:pPr>
            <w:r w:rsidRPr="00DC2B3F">
              <w:rPr>
                <w:rFonts w:cs="Arial"/>
                <w:sz w:val="24"/>
                <w:szCs w:val="24"/>
              </w:rPr>
              <w:t>Email Address</w:t>
            </w:r>
          </w:p>
        </w:tc>
        <w:tc>
          <w:tcPr>
            <w:tcW w:w="4623" w:type="dxa"/>
          </w:tcPr>
          <w:p w14:paraId="068209D6" w14:textId="77777777" w:rsidR="00CA64EE" w:rsidRPr="00DC2B3F" w:rsidRDefault="00CA64EE" w:rsidP="00730FB0">
            <w:pPr>
              <w:pStyle w:val="MarginText"/>
              <w:overflowPunct w:val="0"/>
              <w:autoSpaceDE w:val="0"/>
              <w:autoSpaceDN w:val="0"/>
              <w:spacing w:before="120" w:after="120"/>
              <w:textAlignment w:val="baseline"/>
              <w:rPr>
                <w:rFonts w:cs="Arial"/>
                <w:sz w:val="24"/>
                <w:szCs w:val="24"/>
              </w:rPr>
            </w:pPr>
          </w:p>
        </w:tc>
      </w:tr>
      <w:tr w:rsidR="00CA64EE" w:rsidRPr="00DC2B3F" w14:paraId="27765660" w14:textId="77777777" w:rsidTr="00730FB0">
        <w:tc>
          <w:tcPr>
            <w:tcW w:w="4622" w:type="dxa"/>
          </w:tcPr>
          <w:p w14:paraId="36F3A499" w14:textId="77777777" w:rsidR="00CA64EE" w:rsidRPr="00DC2B3F" w:rsidRDefault="00CA64EE" w:rsidP="00730FB0">
            <w:pPr>
              <w:pStyle w:val="MarginText"/>
              <w:overflowPunct w:val="0"/>
              <w:autoSpaceDE w:val="0"/>
              <w:autoSpaceDN w:val="0"/>
              <w:spacing w:before="120" w:after="120"/>
              <w:textAlignment w:val="baseline"/>
              <w:rPr>
                <w:rFonts w:cs="Arial"/>
                <w:sz w:val="24"/>
                <w:szCs w:val="24"/>
              </w:rPr>
            </w:pPr>
            <w:r w:rsidRPr="00DC2B3F">
              <w:rPr>
                <w:rFonts w:cs="Arial"/>
                <w:sz w:val="24"/>
                <w:szCs w:val="24"/>
              </w:rPr>
              <w:t>Telephone Number</w:t>
            </w:r>
          </w:p>
        </w:tc>
        <w:tc>
          <w:tcPr>
            <w:tcW w:w="4623" w:type="dxa"/>
          </w:tcPr>
          <w:p w14:paraId="3BFE57AD" w14:textId="77777777" w:rsidR="00CA64EE" w:rsidRPr="00DC2B3F" w:rsidRDefault="00CA64EE" w:rsidP="00730FB0">
            <w:pPr>
              <w:pStyle w:val="MarginText"/>
              <w:overflowPunct w:val="0"/>
              <w:autoSpaceDE w:val="0"/>
              <w:autoSpaceDN w:val="0"/>
              <w:spacing w:before="120" w:after="120"/>
              <w:textAlignment w:val="baseline"/>
              <w:rPr>
                <w:rFonts w:cs="Arial"/>
                <w:sz w:val="24"/>
                <w:szCs w:val="24"/>
              </w:rPr>
            </w:pPr>
          </w:p>
        </w:tc>
      </w:tr>
    </w:tbl>
    <w:p w14:paraId="5068C04F" w14:textId="7BC95EBC" w:rsidR="0047027C" w:rsidRPr="0047027C" w:rsidRDefault="0047027C" w:rsidP="0047027C">
      <w:pPr>
        <w:widowControl w:val="0"/>
        <w:overflowPunct w:val="0"/>
        <w:autoSpaceDE w:val="0"/>
        <w:autoSpaceDN w:val="0"/>
        <w:adjustRightInd w:val="0"/>
        <w:spacing w:after="120"/>
        <w:jc w:val="both"/>
        <w:textAlignment w:val="baseline"/>
        <w:outlineLvl w:val="1"/>
        <w:rPr>
          <w:rFonts w:cs="Arial"/>
          <w:b/>
          <w:sz w:val="24"/>
        </w:rPr>
      </w:pPr>
      <w:r>
        <w:rPr>
          <w:rFonts w:cs="Arial"/>
          <w:b/>
          <w:sz w:val="20"/>
          <w:highlight w:val="yellow"/>
        </w:rPr>
        <w:br/>
      </w:r>
      <w:r w:rsidR="001F6854" w:rsidRPr="0047027C">
        <w:rPr>
          <w:rFonts w:cs="Arial"/>
          <w:b/>
          <w:sz w:val="24"/>
        </w:rPr>
        <w:t>C</w:t>
      </w:r>
      <w:r w:rsidRPr="0047027C">
        <w:rPr>
          <w:rFonts w:cs="Arial"/>
          <w:b/>
          <w:sz w:val="24"/>
        </w:rPr>
        <w:t>ontracts finder information</w:t>
      </w:r>
      <w:r>
        <w:rPr>
          <w:rFonts w:cs="Arial"/>
          <w:b/>
          <w:sz w:val="24"/>
        </w:rPr>
        <w:t>:</w:t>
      </w:r>
    </w:p>
    <w:p w14:paraId="7962D4E1" w14:textId="5390F9BB" w:rsidR="001F6854" w:rsidRPr="0047027C" w:rsidRDefault="0047027C" w:rsidP="0047027C">
      <w:pPr>
        <w:widowControl w:val="0"/>
        <w:overflowPunct w:val="0"/>
        <w:autoSpaceDE w:val="0"/>
        <w:autoSpaceDN w:val="0"/>
        <w:adjustRightInd w:val="0"/>
        <w:spacing w:after="120"/>
        <w:jc w:val="both"/>
        <w:textAlignment w:val="baseline"/>
        <w:outlineLvl w:val="1"/>
        <w:rPr>
          <w:rFonts w:cs="Arial"/>
          <w:b/>
          <w:sz w:val="24"/>
        </w:rPr>
      </w:pPr>
      <w:r w:rsidRPr="0047027C">
        <w:rPr>
          <w:rFonts w:cs="Arial"/>
          <w:szCs w:val="22"/>
        </w:rPr>
        <w:t xml:space="preserve">Guidance – </w:t>
      </w:r>
      <w:r w:rsidR="001F6854" w:rsidRPr="0047027C">
        <w:rPr>
          <w:rFonts w:cs="Arial"/>
          <w:szCs w:val="22"/>
        </w:rPr>
        <w:t>the</w:t>
      </w:r>
      <w:r w:rsidRPr="0047027C">
        <w:rPr>
          <w:rFonts w:cs="Arial"/>
          <w:szCs w:val="22"/>
        </w:rPr>
        <w:t xml:space="preserve"> </w:t>
      </w:r>
      <w:r w:rsidR="001F6854" w:rsidRPr="0047027C">
        <w:rPr>
          <w:rFonts w:cs="Arial"/>
          <w:szCs w:val="22"/>
        </w:rPr>
        <w:t>information requested will be published on Contracts Finder, if you are successful in this procurement therefore must be generic with no references to individual names and no contact details that are directly linked to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2"/>
        <w:gridCol w:w="4623"/>
      </w:tblGrid>
      <w:tr w:rsidR="001F6854" w:rsidRPr="00E16031" w14:paraId="0F586F5D" w14:textId="77777777" w:rsidTr="00BD4C42">
        <w:tc>
          <w:tcPr>
            <w:tcW w:w="4622" w:type="dxa"/>
            <w:shd w:val="clear" w:color="auto" w:fill="D9D9D9"/>
            <w:vAlign w:val="center"/>
          </w:tcPr>
          <w:p w14:paraId="5F8DB439" w14:textId="77777777" w:rsidR="001F6854" w:rsidRPr="0047027C" w:rsidRDefault="001F6854" w:rsidP="00BD4C42">
            <w:pPr>
              <w:pStyle w:val="MarginText"/>
              <w:keepNext/>
              <w:overflowPunct w:val="0"/>
              <w:autoSpaceDE w:val="0"/>
              <w:autoSpaceDN w:val="0"/>
              <w:spacing w:before="120" w:after="120"/>
              <w:jc w:val="center"/>
              <w:textAlignment w:val="baseline"/>
              <w:rPr>
                <w:rFonts w:cs="Arial"/>
                <w:b/>
                <w:szCs w:val="22"/>
              </w:rPr>
            </w:pPr>
            <w:r w:rsidRPr="0047027C">
              <w:rPr>
                <w:rFonts w:cs="Arial"/>
                <w:b/>
                <w:szCs w:val="22"/>
              </w:rPr>
              <w:t>Information Required</w:t>
            </w:r>
          </w:p>
        </w:tc>
        <w:tc>
          <w:tcPr>
            <w:tcW w:w="4623" w:type="dxa"/>
            <w:shd w:val="clear" w:color="auto" w:fill="D9D9D9"/>
            <w:vAlign w:val="center"/>
          </w:tcPr>
          <w:p w14:paraId="5A47CB8B" w14:textId="77777777" w:rsidR="001F6854" w:rsidRPr="0047027C" w:rsidRDefault="001F6854" w:rsidP="00BD4C42">
            <w:pPr>
              <w:pStyle w:val="MarginText"/>
              <w:keepNext/>
              <w:overflowPunct w:val="0"/>
              <w:autoSpaceDE w:val="0"/>
              <w:autoSpaceDN w:val="0"/>
              <w:spacing w:before="120" w:after="120"/>
              <w:jc w:val="center"/>
              <w:textAlignment w:val="baseline"/>
              <w:rPr>
                <w:rFonts w:cs="Arial"/>
                <w:b/>
                <w:szCs w:val="22"/>
              </w:rPr>
            </w:pPr>
            <w:r w:rsidRPr="0047027C">
              <w:rPr>
                <w:rFonts w:cs="Arial"/>
                <w:b/>
                <w:szCs w:val="22"/>
              </w:rPr>
              <w:t>Response</w:t>
            </w:r>
          </w:p>
        </w:tc>
      </w:tr>
      <w:tr w:rsidR="001F6854" w:rsidRPr="00E16031" w14:paraId="374103C1" w14:textId="77777777" w:rsidTr="00BD4C42">
        <w:tc>
          <w:tcPr>
            <w:tcW w:w="4622" w:type="dxa"/>
          </w:tcPr>
          <w:p w14:paraId="4EB4EA6C" w14:textId="77777777" w:rsidR="001F6854" w:rsidRPr="0047027C" w:rsidRDefault="001F6854" w:rsidP="00BD4C42">
            <w:pPr>
              <w:pStyle w:val="MarginText"/>
              <w:overflowPunct w:val="0"/>
              <w:autoSpaceDE w:val="0"/>
              <w:autoSpaceDN w:val="0"/>
              <w:spacing w:before="120" w:after="120"/>
              <w:textAlignment w:val="baseline"/>
              <w:rPr>
                <w:rFonts w:cs="Arial"/>
                <w:szCs w:val="22"/>
              </w:rPr>
            </w:pPr>
            <w:r w:rsidRPr="0047027C">
              <w:rPr>
                <w:rFonts w:cs="Arial"/>
                <w:szCs w:val="22"/>
              </w:rPr>
              <w:t>Email Address</w:t>
            </w:r>
          </w:p>
        </w:tc>
        <w:tc>
          <w:tcPr>
            <w:tcW w:w="4623" w:type="dxa"/>
          </w:tcPr>
          <w:p w14:paraId="0D920E73" w14:textId="77777777" w:rsidR="001F6854" w:rsidRPr="0047027C" w:rsidRDefault="001F6854" w:rsidP="00BD4C42">
            <w:pPr>
              <w:pStyle w:val="MarginText"/>
              <w:overflowPunct w:val="0"/>
              <w:autoSpaceDE w:val="0"/>
              <w:autoSpaceDN w:val="0"/>
              <w:spacing w:before="120" w:after="120"/>
              <w:textAlignment w:val="baseline"/>
              <w:rPr>
                <w:rFonts w:cs="Arial"/>
                <w:szCs w:val="22"/>
              </w:rPr>
            </w:pPr>
          </w:p>
        </w:tc>
      </w:tr>
      <w:tr w:rsidR="001F6854" w:rsidRPr="00E16031" w14:paraId="5529D9D0" w14:textId="77777777" w:rsidTr="00BD4C42">
        <w:tc>
          <w:tcPr>
            <w:tcW w:w="4622" w:type="dxa"/>
          </w:tcPr>
          <w:p w14:paraId="5439E2DF" w14:textId="77777777" w:rsidR="001F6854" w:rsidRPr="0047027C" w:rsidRDefault="001F6854" w:rsidP="00BD4C42">
            <w:pPr>
              <w:pStyle w:val="MarginText"/>
              <w:overflowPunct w:val="0"/>
              <w:autoSpaceDE w:val="0"/>
              <w:autoSpaceDN w:val="0"/>
              <w:spacing w:before="120" w:after="120"/>
              <w:textAlignment w:val="baseline"/>
              <w:rPr>
                <w:rFonts w:cs="Arial"/>
                <w:szCs w:val="22"/>
              </w:rPr>
            </w:pPr>
            <w:r w:rsidRPr="0047027C">
              <w:rPr>
                <w:rFonts w:cs="Arial"/>
                <w:szCs w:val="22"/>
              </w:rPr>
              <w:t>Internet (web) Address</w:t>
            </w:r>
          </w:p>
        </w:tc>
        <w:tc>
          <w:tcPr>
            <w:tcW w:w="4623" w:type="dxa"/>
          </w:tcPr>
          <w:p w14:paraId="4BC16418" w14:textId="77777777" w:rsidR="001F6854" w:rsidRPr="0047027C" w:rsidRDefault="001F6854" w:rsidP="00BD4C42">
            <w:pPr>
              <w:pStyle w:val="MarginText"/>
              <w:overflowPunct w:val="0"/>
              <w:autoSpaceDE w:val="0"/>
              <w:autoSpaceDN w:val="0"/>
              <w:spacing w:before="120" w:after="120"/>
              <w:textAlignment w:val="baseline"/>
              <w:rPr>
                <w:rFonts w:cs="Arial"/>
                <w:szCs w:val="22"/>
              </w:rPr>
            </w:pPr>
          </w:p>
        </w:tc>
      </w:tr>
      <w:tr w:rsidR="00D83B5C" w:rsidRPr="00E16031" w14:paraId="4E975881" w14:textId="77777777" w:rsidTr="00BD4C42">
        <w:tc>
          <w:tcPr>
            <w:tcW w:w="4622" w:type="dxa"/>
          </w:tcPr>
          <w:p w14:paraId="4195EC62" w14:textId="77777777" w:rsidR="00D83B5C" w:rsidRPr="0047027C" w:rsidRDefault="00D83B5C" w:rsidP="00BD4C42">
            <w:pPr>
              <w:pStyle w:val="MarginText"/>
              <w:overflowPunct w:val="0"/>
              <w:autoSpaceDE w:val="0"/>
              <w:autoSpaceDN w:val="0"/>
              <w:spacing w:before="120" w:after="120"/>
              <w:textAlignment w:val="baseline"/>
              <w:rPr>
                <w:rFonts w:cs="Arial"/>
                <w:szCs w:val="22"/>
              </w:rPr>
            </w:pPr>
            <w:r w:rsidRPr="0047027C">
              <w:rPr>
                <w:rFonts w:cs="Arial"/>
                <w:szCs w:val="22"/>
              </w:rPr>
              <w:t>Telephone Number</w:t>
            </w:r>
          </w:p>
        </w:tc>
        <w:tc>
          <w:tcPr>
            <w:tcW w:w="4623" w:type="dxa"/>
          </w:tcPr>
          <w:p w14:paraId="2F9A540E" w14:textId="77777777" w:rsidR="00D83B5C" w:rsidRPr="0047027C" w:rsidRDefault="00D83B5C" w:rsidP="00BD4C42">
            <w:pPr>
              <w:pStyle w:val="MarginText"/>
              <w:overflowPunct w:val="0"/>
              <w:autoSpaceDE w:val="0"/>
              <w:autoSpaceDN w:val="0"/>
              <w:spacing w:before="120" w:after="120"/>
              <w:textAlignment w:val="baseline"/>
              <w:rPr>
                <w:rFonts w:cs="Arial"/>
                <w:szCs w:val="22"/>
              </w:rPr>
            </w:pPr>
          </w:p>
        </w:tc>
      </w:tr>
      <w:tr w:rsidR="001F6854" w:rsidRPr="00E16031" w14:paraId="1A5B83E9" w14:textId="77777777" w:rsidTr="00BD4C42">
        <w:tc>
          <w:tcPr>
            <w:tcW w:w="4622" w:type="dxa"/>
          </w:tcPr>
          <w:p w14:paraId="1F2B2847" w14:textId="77777777" w:rsidR="001F6854" w:rsidRPr="0047027C" w:rsidRDefault="001F6854" w:rsidP="001F6854">
            <w:pPr>
              <w:pStyle w:val="MarginText"/>
              <w:overflowPunct w:val="0"/>
              <w:autoSpaceDE w:val="0"/>
              <w:autoSpaceDN w:val="0"/>
              <w:spacing w:before="120" w:after="120"/>
              <w:textAlignment w:val="baseline"/>
              <w:rPr>
                <w:rFonts w:cs="Arial"/>
                <w:szCs w:val="22"/>
              </w:rPr>
            </w:pPr>
            <w:r w:rsidRPr="0047027C">
              <w:rPr>
                <w:rFonts w:cs="Arial"/>
                <w:szCs w:val="22"/>
              </w:rPr>
              <w:t>Fax Number (enter N/A if not applicable)</w:t>
            </w:r>
          </w:p>
        </w:tc>
        <w:tc>
          <w:tcPr>
            <w:tcW w:w="4623" w:type="dxa"/>
          </w:tcPr>
          <w:p w14:paraId="55B4F658" w14:textId="77777777" w:rsidR="001F6854" w:rsidRPr="0047027C" w:rsidRDefault="001F6854" w:rsidP="00BD4C42">
            <w:pPr>
              <w:pStyle w:val="MarginText"/>
              <w:overflowPunct w:val="0"/>
              <w:autoSpaceDE w:val="0"/>
              <w:autoSpaceDN w:val="0"/>
              <w:spacing w:before="120" w:after="120"/>
              <w:textAlignment w:val="baseline"/>
              <w:rPr>
                <w:rFonts w:cs="Arial"/>
                <w:szCs w:val="22"/>
              </w:rPr>
            </w:pPr>
          </w:p>
        </w:tc>
      </w:tr>
    </w:tbl>
    <w:p w14:paraId="43E03160" w14:textId="77777777" w:rsidR="001F6854" w:rsidRPr="00E16031" w:rsidRDefault="001F6854">
      <w:pPr>
        <w:rPr>
          <w:rFonts w:cs="Arial"/>
          <w:sz w:val="20"/>
          <w:szCs w:val="20"/>
        </w:rPr>
      </w:pPr>
    </w:p>
    <w:sectPr w:rsidR="001F6854" w:rsidRPr="00E16031" w:rsidSect="001E5D5C">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8D667" w14:textId="77777777" w:rsidR="00517700" w:rsidRDefault="00517700" w:rsidP="0064703D">
      <w:r>
        <w:separator/>
      </w:r>
    </w:p>
  </w:endnote>
  <w:endnote w:type="continuationSeparator" w:id="0">
    <w:p w14:paraId="05FC609D" w14:textId="77777777" w:rsidR="00517700" w:rsidRDefault="00517700" w:rsidP="0064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MS Gothic"/>
    <w:charset w:val="86"/>
    <w:family w:val="auto"/>
    <w:pitch w:val="variable"/>
    <w:sig w:usb0="00000287" w:usb1="080F0000" w:usb2="00000010" w:usb3="00000000" w:csb0="0004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FE98" w14:textId="25670674" w:rsidR="00F67139" w:rsidRDefault="00F67139" w:rsidP="001E5D5C">
    <w:pPr>
      <w:pStyle w:val="Footer"/>
      <w:pBdr>
        <w:top w:val="single" w:sz="6" w:space="1" w:color="auto"/>
      </w:pBdr>
      <w:tabs>
        <w:tab w:val="right" w:pos="9090"/>
      </w:tabs>
      <w:rPr>
        <w:sz w:val="20"/>
        <w:szCs w:val="20"/>
      </w:rPr>
    </w:pPr>
    <w:r>
      <w:rPr>
        <w:sz w:val="20"/>
        <w:szCs w:val="20"/>
      </w:rPr>
      <w:t>Invitation to tender</w:t>
    </w:r>
  </w:p>
  <w:p w14:paraId="4E1EE830" w14:textId="5AE22536" w:rsidR="001E5D5C" w:rsidRPr="0047027C" w:rsidRDefault="0047027C" w:rsidP="001E5D5C">
    <w:pPr>
      <w:pStyle w:val="Footer"/>
      <w:pBdr>
        <w:top w:val="single" w:sz="6" w:space="1" w:color="auto"/>
      </w:pBdr>
      <w:tabs>
        <w:tab w:val="right" w:pos="9090"/>
      </w:tabs>
      <w:rPr>
        <w:sz w:val="20"/>
        <w:szCs w:val="20"/>
      </w:rPr>
    </w:pPr>
    <w:r w:rsidRPr="0047027C">
      <w:rPr>
        <w:sz w:val="20"/>
        <w:szCs w:val="20"/>
      </w:rPr>
      <w:t xml:space="preserve">Attachment 9 - </w:t>
    </w:r>
    <w:r w:rsidR="00E148C8">
      <w:rPr>
        <w:sz w:val="20"/>
        <w:szCs w:val="20"/>
      </w:rPr>
      <w:t>Panel</w:t>
    </w:r>
    <w:r w:rsidRPr="0047027C">
      <w:rPr>
        <w:sz w:val="20"/>
        <w:szCs w:val="20"/>
      </w:rPr>
      <w:t xml:space="preserve"> a</w:t>
    </w:r>
    <w:r w:rsidR="001E5D5C" w:rsidRPr="0047027C">
      <w:rPr>
        <w:sz w:val="20"/>
        <w:szCs w:val="20"/>
      </w:rPr>
      <w:t xml:space="preserve">greement </w:t>
    </w:r>
    <w:r w:rsidRPr="0047027C">
      <w:rPr>
        <w:sz w:val="20"/>
        <w:szCs w:val="20"/>
      </w:rPr>
      <w:t>p</w:t>
    </w:r>
    <w:r w:rsidR="001E5D5C" w:rsidRPr="0047027C">
      <w:rPr>
        <w:sz w:val="20"/>
        <w:szCs w:val="20"/>
      </w:rPr>
      <w:t xml:space="preserve">opulation </w:t>
    </w:r>
    <w:r w:rsidRPr="0047027C">
      <w:rPr>
        <w:sz w:val="20"/>
        <w:szCs w:val="20"/>
      </w:rPr>
      <w:t>t</w:t>
    </w:r>
    <w:r w:rsidR="001E5D5C" w:rsidRPr="0047027C">
      <w:rPr>
        <w:sz w:val="20"/>
        <w:szCs w:val="20"/>
      </w:rPr>
      <w:t>emplate</w:t>
    </w:r>
  </w:p>
  <w:p w14:paraId="12BE50CF" w14:textId="42729B31" w:rsidR="001E5D5C" w:rsidRPr="0047027C" w:rsidRDefault="001F6854" w:rsidP="001E5D5C">
    <w:pPr>
      <w:pStyle w:val="Footer"/>
      <w:pBdr>
        <w:top w:val="single" w:sz="6" w:space="1" w:color="auto"/>
      </w:pBdr>
      <w:tabs>
        <w:tab w:val="right" w:pos="9090"/>
      </w:tabs>
      <w:rPr>
        <w:sz w:val="20"/>
        <w:szCs w:val="20"/>
      </w:rPr>
    </w:pPr>
    <w:r w:rsidRPr="0047027C">
      <w:rPr>
        <w:sz w:val="20"/>
        <w:szCs w:val="20"/>
      </w:rPr>
      <w:t>RM</w:t>
    </w:r>
    <w:r w:rsidR="00E148C8">
      <w:rPr>
        <w:sz w:val="20"/>
        <w:szCs w:val="20"/>
      </w:rPr>
      <w:t>3788</w:t>
    </w:r>
    <w:r w:rsidRPr="0047027C">
      <w:rPr>
        <w:sz w:val="20"/>
        <w:szCs w:val="20"/>
      </w:rPr>
      <w:t xml:space="preserve"> – </w:t>
    </w:r>
    <w:r w:rsidR="00E148C8">
      <w:rPr>
        <w:sz w:val="20"/>
        <w:szCs w:val="20"/>
      </w:rPr>
      <w:t>Wider Public Sector Legal Services</w:t>
    </w:r>
    <w:r w:rsidR="0047027C" w:rsidRPr="0047027C">
      <w:rPr>
        <w:sz w:val="20"/>
        <w:szCs w:val="20"/>
      </w:rPr>
      <w:t xml:space="preserve"> </w:t>
    </w:r>
  </w:p>
  <w:p w14:paraId="2A2EC0BC" w14:textId="0C2FC18C" w:rsidR="001E5D5C" w:rsidRPr="0047027C" w:rsidRDefault="001E5D5C" w:rsidP="001E5D5C">
    <w:pPr>
      <w:pStyle w:val="Footer"/>
      <w:rPr>
        <w:sz w:val="20"/>
        <w:szCs w:val="20"/>
      </w:rPr>
    </w:pPr>
    <w:r w:rsidRPr="0047027C">
      <w:rPr>
        <w:sz w:val="20"/>
        <w:szCs w:val="20"/>
      </w:rPr>
      <w:t xml:space="preserve">Version </w:t>
    </w:r>
    <w:r w:rsidR="0047027C" w:rsidRPr="0047027C">
      <w:rPr>
        <w:sz w:val="20"/>
        <w:szCs w:val="20"/>
      </w:rPr>
      <w:t>1</w:t>
    </w:r>
  </w:p>
  <w:p w14:paraId="5EA4B43A" w14:textId="4A72B967" w:rsidR="001E5D5C" w:rsidRPr="0047027C" w:rsidRDefault="001F6854" w:rsidP="001E5D5C">
    <w:pPr>
      <w:pStyle w:val="Footer"/>
      <w:rPr>
        <w:sz w:val="20"/>
        <w:szCs w:val="20"/>
      </w:rPr>
    </w:pPr>
    <w:r w:rsidRPr="0047027C">
      <w:rPr>
        <w:rFonts w:cs="Arial"/>
        <w:color w:val="222222"/>
        <w:sz w:val="20"/>
        <w:szCs w:val="20"/>
        <w:shd w:val="clear" w:color="auto" w:fill="FFFFFF"/>
      </w:rPr>
      <w:t>“© Crown copyright 201</w:t>
    </w:r>
    <w:r w:rsidR="0047027C" w:rsidRPr="0047027C">
      <w:rPr>
        <w:rFonts w:cs="Arial"/>
        <w:color w:val="222222"/>
        <w:sz w:val="20"/>
        <w:szCs w:val="20"/>
        <w:shd w:val="clear" w:color="auto" w:fill="FFFFFF"/>
      </w:rPr>
      <w:t>8</w:t>
    </w:r>
    <w:r w:rsidR="001E5D5C" w:rsidRPr="0047027C">
      <w:rPr>
        <w:rFonts w:cs="Arial"/>
        <w:color w:val="222222"/>
        <w:sz w:val="20"/>
        <w:szCs w:val="20"/>
        <w:shd w:val="clear" w:color="auto" w:fill="FFFFFF"/>
      </w:rPr>
      <w:t>”</w:t>
    </w:r>
  </w:p>
  <w:p w14:paraId="6FA2FD4B" w14:textId="77777777" w:rsidR="001E5D5C" w:rsidRDefault="001E5D5C">
    <w:pPr>
      <w:pStyle w:val="Footer"/>
      <w:jc w:val="right"/>
    </w:pPr>
  </w:p>
  <w:p w14:paraId="5ADC197C" w14:textId="77777777" w:rsidR="001E5D5C" w:rsidRPr="001E5D5C" w:rsidRDefault="001E5D5C" w:rsidP="0064703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FD1A1" w14:textId="77777777" w:rsidR="00517700" w:rsidRDefault="00517700" w:rsidP="0064703D">
      <w:r>
        <w:separator/>
      </w:r>
    </w:p>
  </w:footnote>
  <w:footnote w:type="continuationSeparator" w:id="0">
    <w:p w14:paraId="0C1FD6B3" w14:textId="77777777" w:rsidR="00517700" w:rsidRDefault="00517700" w:rsidP="00647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EE67B6F"/>
    <w:multiLevelType w:val="multilevel"/>
    <w:tmpl w:val="4D02DB04"/>
    <w:lvl w:ilvl="0">
      <w:start w:val="10"/>
      <w:numFmt w:val="decimal"/>
      <w:lvlRestart w:val="0"/>
      <w:pStyle w:val="AppHead"/>
      <w:suff w:val="space"/>
      <w:lvlText w:val="APPENDIX %1: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 w15:restartNumberingAfterBreak="0">
    <w:nsid w:val="51200365"/>
    <w:multiLevelType w:val="multilevel"/>
    <w:tmpl w:val="70447CD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 w15:restartNumberingAfterBreak="0">
    <w:nsid w:val="772936E4"/>
    <w:multiLevelType w:val="multilevel"/>
    <w:tmpl w:val="F11EA5C6"/>
    <w:lvl w:ilvl="0">
      <w:start w:val="1"/>
      <w:numFmt w:val="decimal"/>
      <w:pStyle w:val="GPSL1CLAUSEHEAD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50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50"/>
    <w:rsid w:val="00001EF0"/>
    <w:rsid w:val="00083462"/>
    <w:rsid w:val="000B1EC2"/>
    <w:rsid w:val="000D0AAB"/>
    <w:rsid w:val="000F732F"/>
    <w:rsid w:val="0014212D"/>
    <w:rsid w:val="0014223A"/>
    <w:rsid w:val="00154BD6"/>
    <w:rsid w:val="00173137"/>
    <w:rsid w:val="00190933"/>
    <w:rsid w:val="001D0A43"/>
    <w:rsid w:val="001D433E"/>
    <w:rsid w:val="001E5D5C"/>
    <w:rsid w:val="001F34E5"/>
    <w:rsid w:val="001F41F1"/>
    <w:rsid w:val="001F6854"/>
    <w:rsid w:val="00224C51"/>
    <w:rsid w:val="002325D1"/>
    <w:rsid w:val="0024165B"/>
    <w:rsid w:val="002437C3"/>
    <w:rsid w:val="00267A6B"/>
    <w:rsid w:val="0029514B"/>
    <w:rsid w:val="002C60F4"/>
    <w:rsid w:val="0031208E"/>
    <w:rsid w:val="00312FA5"/>
    <w:rsid w:val="003131D6"/>
    <w:rsid w:val="003427EC"/>
    <w:rsid w:val="00353935"/>
    <w:rsid w:val="00361A05"/>
    <w:rsid w:val="003643FC"/>
    <w:rsid w:val="00374789"/>
    <w:rsid w:val="0038534E"/>
    <w:rsid w:val="00400F8B"/>
    <w:rsid w:val="004664D2"/>
    <w:rsid w:val="0047027C"/>
    <w:rsid w:val="004840D7"/>
    <w:rsid w:val="004A0F10"/>
    <w:rsid w:val="004A437C"/>
    <w:rsid w:val="004B53EA"/>
    <w:rsid w:val="004D2639"/>
    <w:rsid w:val="004E0631"/>
    <w:rsid w:val="004E16D2"/>
    <w:rsid w:val="00503CF0"/>
    <w:rsid w:val="00517700"/>
    <w:rsid w:val="005301AE"/>
    <w:rsid w:val="00546570"/>
    <w:rsid w:val="00564203"/>
    <w:rsid w:val="005A2A21"/>
    <w:rsid w:val="005B671B"/>
    <w:rsid w:val="005F53E3"/>
    <w:rsid w:val="00613CAE"/>
    <w:rsid w:val="0062074D"/>
    <w:rsid w:val="0064703D"/>
    <w:rsid w:val="006B34B8"/>
    <w:rsid w:val="006C6304"/>
    <w:rsid w:val="00704B19"/>
    <w:rsid w:val="00715CAE"/>
    <w:rsid w:val="007244FB"/>
    <w:rsid w:val="00735CBD"/>
    <w:rsid w:val="007805FD"/>
    <w:rsid w:val="00802BA9"/>
    <w:rsid w:val="00811B3F"/>
    <w:rsid w:val="0082512C"/>
    <w:rsid w:val="00842956"/>
    <w:rsid w:val="008561B0"/>
    <w:rsid w:val="00863979"/>
    <w:rsid w:val="008936E0"/>
    <w:rsid w:val="008C7B95"/>
    <w:rsid w:val="0095451B"/>
    <w:rsid w:val="00975684"/>
    <w:rsid w:val="009836AC"/>
    <w:rsid w:val="009E3127"/>
    <w:rsid w:val="00A07D28"/>
    <w:rsid w:val="00A11D50"/>
    <w:rsid w:val="00A8431B"/>
    <w:rsid w:val="00AA2E0A"/>
    <w:rsid w:val="00AC2FD8"/>
    <w:rsid w:val="00AD0189"/>
    <w:rsid w:val="00B06299"/>
    <w:rsid w:val="00B1218C"/>
    <w:rsid w:val="00B2582C"/>
    <w:rsid w:val="00B617EC"/>
    <w:rsid w:val="00B832CC"/>
    <w:rsid w:val="00BD4C42"/>
    <w:rsid w:val="00BE5C58"/>
    <w:rsid w:val="00C06963"/>
    <w:rsid w:val="00C421A2"/>
    <w:rsid w:val="00C633EE"/>
    <w:rsid w:val="00C906FB"/>
    <w:rsid w:val="00C9081D"/>
    <w:rsid w:val="00CA0A93"/>
    <w:rsid w:val="00CA64EE"/>
    <w:rsid w:val="00CA7DCD"/>
    <w:rsid w:val="00CC6991"/>
    <w:rsid w:val="00D55B00"/>
    <w:rsid w:val="00D7117F"/>
    <w:rsid w:val="00D83B5C"/>
    <w:rsid w:val="00DA650C"/>
    <w:rsid w:val="00DC2B3F"/>
    <w:rsid w:val="00DD7608"/>
    <w:rsid w:val="00DF3861"/>
    <w:rsid w:val="00E148C8"/>
    <w:rsid w:val="00E16031"/>
    <w:rsid w:val="00E2474D"/>
    <w:rsid w:val="00E5555A"/>
    <w:rsid w:val="00E63CBD"/>
    <w:rsid w:val="00E700E6"/>
    <w:rsid w:val="00EA0CCD"/>
    <w:rsid w:val="00F60232"/>
    <w:rsid w:val="00F6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0D28"/>
  <w15:chartTrackingRefBased/>
  <w15:docId w15:val="{298B1B12-DE18-4138-81F5-0E3BAC1B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D50"/>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11D50"/>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11D50"/>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A11D50"/>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A11D50"/>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11D50"/>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11D50"/>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A11D50"/>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qFormat/>
    <w:rsid w:val="00A11D50"/>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qFormat/>
    <w:rsid w:val="00A11D50"/>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A11D50"/>
    <w:rPr>
      <w:rFonts w:ascii="Arial" w:eastAsia="STZhongsong" w:hAnsi="Arial" w:cs="Times New Roman"/>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11D50"/>
    <w:rPr>
      <w:rFonts w:ascii="Arial" w:eastAsia="STZhongsong" w:hAnsi="Arial" w:cs="Times New Roman"/>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A11D50"/>
    <w:rPr>
      <w:rFonts w:ascii="Arial" w:eastAsia="STZhongsong" w:hAnsi="Arial" w:cs="Times New Roman"/>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A11D50"/>
    <w:rPr>
      <w:rFonts w:ascii="Arial" w:eastAsia="STZhongsong" w:hAnsi="Arial" w:cs="Times New Roman"/>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A11D50"/>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A11D50"/>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link w:val="Heading7"/>
    <w:rsid w:val="00A11D50"/>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link w:val="Heading8"/>
    <w:rsid w:val="00A11D50"/>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A11D50"/>
    <w:rPr>
      <w:rFonts w:ascii="Arial" w:eastAsia="STZhongsong" w:hAnsi="Arial" w:cs="Times New Roman"/>
      <w:szCs w:val="20"/>
      <w:lang w:val="en-GB" w:eastAsia="zh-CN"/>
    </w:rPr>
  </w:style>
  <w:style w:type="paragraph" w:customStyle="1" w:styleId="MarginText">
    <w:name w:val="Margin Text"/>
    <w:basedOn w:val="Normal"/>
    <w:link w:val="MarginTextChar"/>
    <w:rsid w:val="00A11D50"/>
    <w:pPr>
      <w:adjustRightInd w:val="0"/>
      <w:spacing w:after="240"/>
      <w:jc w:val="both"/>
    </w:pPr>
    <w:rPr>
      <w:rFonts w:eastAsia="STZhongsong"/>
      <w:szCs w:val="20"/>
    </w:rPr>
  </w:style>
  <w:style w:type="paragraph" w:customStyle="1" w:styleId="bodyspaced">
    <w:name w:val="body spaced"/>
    <w:basedOn w:val="Normal"/>
    <w:rsid w:val="00A11D50"/>
    <w:pPr>
      <w:spacing w:after="240"/>
    </w:pPr>
    <w:rPr>
      <w:lang w:eastAsia="en-GB"/>
    </w:rPr>
  </w:style>
  <w:style w:type="character" w:customStyle="1" w:styleId="MarginTextChar">
    <w:name w:val="Margin Text Char"/>
    <w:link w:val="MarginText"/>
    <w:rsid w:val="00A11D50"/>
    <w:rPr>
      <w:rFonts w:ascii="Arial" w:eastAsia="STZhongsong" w:hAnsi="Arial" w:cs="Times New Roman"/>
      <w:szCs w:val="20"/>
      <w:lang w:val="en-GB" w:eastAsia="zh-CN"/>
    </w:rPr>
  </w:style>
  <w:style w:type="paragraph" w:customStyle="1" w:styleId="AppHead">
    <w:name w:val="AppHead"/>
    <w:basedOn w:val="Normal"/>
    <w:rsid w:val="00A11D50"/>
    <w:pPr>
      <w:numPr>
        <w:numId w:val="2"/>
      </w:numPr>
      <w:adjustRightInd w:val="0"/>
      <w:spacing w:after="240"/>
      <w:jc w:val="center"/>
      <w:outlineLvl w:val="0"/>
    </w:pPr>
    <w:rPr>
      <w:rFonts w:eastAsia="STZhongsong"/>
      <w:b/>
      <w:caps/>
      <w:szCs w:val="20"/>
    </w:rPr>
  </w:style>
  <w:style w:type="paragraph" w:customStyle="1" w:styleId="AppPart">
    <w:name w:val="AppPart"/>
    <w:basedOn w:val="Normal"/>
    <w:rsid w:val="00A11D50"/>
    <w:pPr>
      <w:numPr>
        <w:ilvl w:val="1"/>
        <w:numId w:val="2"/>
      </w:numPr>
      <w:adjustRightInd w:val="0"/>
      <w:spacing w:after="240"/>
      <w:jc w:val="center"/>
      <w:outlineLvl w:val="1"/>
    </w:pPr>
    <w:rPr>
      <w:rFonts w:eastAsia="STZhongsong"/>
      <w:b/>
      <w:szCs w:val="20"/>
    </w:rPr>
  </w:style>
  <w:style w:type="numbering" w:styleId="111111">
    <w:name w:val="Outline List 2"/>
    <w:basedOn w:val="NoList"/>
    <w:rsid w:val="00CC6991"/>
    <w:pPr>
      <w:numPr>
        <w:numId w:val="3"/>
      </w:numPr>
    </w:pPr>
  </w:style>
  <w:style w:type="paragraph" w:styleId="BodyTextIndent">
    <w:name w:val="Body Text Indent"/>
    <w:basedOn w:val="Normal"/>
    <w:link w:val="BodyTextIndentChar"/>
    <w:rsid w:val="00E2474D"/>
    <w:pPr>
      <w:numPr>
        <w:numId w:val="4"/>
      </w:numPr>
      <w:adjustRightInd w:val="0"/>
      <w:spacing w:after="240"/>
      <w:jc w:val="both"/>
    </w:pPr>
    <w:rPr>
      <w:rFonts w:eastAsia="STZhongsong"/>
      <w:szCs w:val="20"/>
      <w:lang w:val="x-none"/>
    </w:rPr>
  </w:style>
  <w:style w:type="character" w:customStyle="1" w:styleId="BodyTextIndentChar">
    <w:name w:val="Body Text Indent Char"/>
    <w:link w:val="BodyTextIndent"/>
    <w:rsid w:val="00E2474D"/>
    <w:rPr>
      <w:rFonts w:ascii="Arial" w:eastAsia="STZhongsong" w:hAnsi="Arial"/>
      <w:sz w:val="22"/>
      <w:lang w:val="x-none" w:eastAsia="zh-CN"/>
    </w:rPr>
  </w:style>
  <w:style w:type="paragraph" w:styleId="BodyTextIndent2">
    <w:name w:val="Body Text Indent 2"/>
    <w:basedOn w:val="Normal"/>
    <w:link w:val="BodyTextIndent2Char"/>
    <w:rsid w:val="00E2474D"/>
    <w:pPr>
      <w:numPr>
        <w:ilvl w:val="1"/>
        <w:numId w:val="4"/>
      </w:numPr>
      <w:adjustRightInd w:val="0"/>
      <w:spacing w:after="240"/>
      <w:jc w:val="both"/>
    </w:pPr>
    <w:rPr>
      <w:rFonts w:ascii="Times New Roman" w:eastAsia="STZhongsong" w:hAnsi="Times New Roman"/>
      <w:szCs w:val="20"/>
    </w:rPr>
  </w:style>
  <w:style w:type="character" w:customStyle="1" w:styleId="BodyTextIndent2Char">
    <w:name w:val="Body Text Indent 2 Char"/>
    <w:link w:val="BodyTextIndent2"/>
    <w:rsid w:val="00E2474D"/>
    <w:rPr>
      <w:rFonts w:ascii="Times New Roman" w:eastAsia="STZhongsong" w:hAnsi="Times New Roman"/>
      <w:sz w:val="22"/>
      <w:lang w:eastAsia="zh-CN"/>
    </w:rPr>
  </w:style>
  <w:style w:type="paragraph" w:customStyle="1" w:styleId="DefinitionNumbering1">
    <w:name w:val="Definition Numbering 1"/>
    <w:basedOn w:val="Normal"/>
    <w:rsid w:val="00E2474D"/>
    <w:pPr>
      <w:numPr>
        <w:ilvl w:val="2"/>
        <w:numId w:val="4"/>
      </w:numPr>
      <w:adjustRightInd w:val="0"/>
      <w:spacing w:after="240"/>
      <w:jc w:val="both"/>
      <w:outlineLvl w:val="0"/>
    </w:pPr>
    <w:rPr>
      <w:rFonts w:eastAsia="STZhongsong"/>
      <w:szCs w:val="20"/>
    </w:rPr>
  </w:style>
  <w:style w:type="paragraph" w:customStyle="1" w:styleId="DefinitionNumbering2">
    <w:name w:val="Definition Numbering 2"/>
    <w:basedOn w:val="Normal"/>
    <w:rsid w:val="00E2474D"/>
    <w:pPr>
      <w:numPr>
        <w:ilvl w:val="3"/>
        <w:numId w:val="4"/>
      </w:numPr>
      <w:adjustRightInd w:val="0"/>
      <w:spacing w:after="240"/>
      <w:jc w:val="both"/>
      <w:outlineLvl w:val="1"/>
    </w:pPr>
    <w:rPr>
      <w:rFonts w:eastAsia="STZhongsong"/>
      <w:szCs w:val="20"/>
    </w:rPr>
  </w:style>
  <w:style w:type="paragraph" w:customStyle="1" w:styleId="DefinitionNumbering3">
    <w:name w:val="Definition Numbering 3"/>
    <w:basedOn w:val="Normal"/>
    <w:rsid w:val="00E2474D"/>
    <w:pPr>
      <w:numPr>
        <w:ilvl w:val="4"/>
        <w:numId w:val="4"/>
      </w:numPr>
      <w:adjustRightInd w:val="0"/>
      <w:spacing w:after="240"/>
      <w:jc w:val="both"/>
      <w:outlineLvl w:val="2"/>
    </w:pPr>
    <w:rPr>
      <w:rFonts w:ascii="Times New Roman" w:eastAsia="STZhongsong" w:hAnsi="Times New Roman"/>
      <w:szCs w:val="20"/>
    </w:rPr>
  </w:style>
  <w:style w:type="paragraph" w:customStyle="1" w:styleId="DefinitionNumbering4">
    <w:name w:val="Definition Numbering 4"/>
    <w:basedOn w:val="Normal"/>
    <w:rsid w:val="00E2474D"/>
    <w:pPr>
      <w:numPr>
        <w:ilvl w:val="5"/>
        <w:numId w:val="4"/>
      </w:numPr>
      <w:adjustRightInd w:val="0"/>
      <w:spacing w:after="240"/>
      <w:jc w:val="both"/>
      <w:outlineLvl w:val="3"/>
    </w:pPr>
    <w:rPr>
      <w:rFonts w:ascii="Times New Roman" w:eastAsia="STZhongsong" w:hAnsi="Times New Roman"/>
      <w:szCs w:val="20"/>
    </w:rPr>
  </w:style>
  <w:style w:type="paragraph" w:customStyle="1" w:styleId="DefinitionNumbering5">
    <w:name w:val="Definition Numbering 5"/>
    <w:basedOn w:val="Normal"/>
    <w:rsid w:val="00E2474D"/>
    <w:pPr>
      <w:numPr>
        <w:ilvl w:val="6"/>
        <w:numId w:val="4"/>
      </w:numPr>
      <w:adjustRightInd w:val="0"/>
      <w:spacing w:after="240"/>
      <w:jc w:val="both"/>
      <w:outlineLvl w:val="4"/>
    </w:pPr>
    <w:rPr>
      <w:rFonts w:ascii="Times New Roman" w:eastAsia="STZhongsong" w:hAnsi="Times New Roman"/>
      <w:szCs w:val="20"/>
    </w:rPr>
  </w:style>
  <w:style w:type="paragraph" w:customStyle="1" w:styleId="DefinitionNumbering6">
    <w:name w:val="Definition Numbering 6"/>
    <w:basedOn w:val="Normal"/>
    <w:rsid w:val="00E2474D"/>
    <w:pPr>
      <w:numPr>
        <w:ilvl w:val="7"/>
        <w:numId w:val="4"/>
      </w:numPr>
      <w:adjustRightInd w:val="0"/>
      <w:spacing w:after="240"/>
      <w:jc w:val="both"/>
      <w:outlineLvl w:val="5"/>
    </w:pPr>
    <w:rPr>
      <w:rFonts w:ascii="Times New Roman" w:eastAsia="STZhongsong" w:hAnsi="Times New Roman"/>
      <w:szCs w:val="20"/>
    </w:rPr>
  </w:style>
  <w:style w:type="paragraph" w:customStyle="1" w:styleId="DefinitionNumbering7">
    <w:name w:val="Definition Numbering 7"/>
    <w:basedOn w:val="Normal"/>
    <w:rsid w:val="00E2474D"/>
    <w:pPr>
      <w:numPr>
        <w:ilvl w:val="8"/>
        <w:numId w:val="4"/>
      </w:numPr>
      <w:adjustRightInd w:val="0"/>
      <w:spacing w:after="240"/>
      <w:jc w:val="both"/>
      <w:outlineLvl w:val="6"/>
    </w:pPr>
    <w:rPr>
      <w:rFonts w:ascii="Times New Roman" w:eastAsia="STZhongsong" w:hAnsi="Times New Roman"/>
      <w:szCs w:val="20"/>
    </w:rPr>
  </w:style>
  <w:style w:type="paragraph" w:styleId="ListParagraph">
    <w:name w:val="List Paragraph"/>
    <w:basedOn w:val="Normal"/>
    <w:uiPriority w:val="34"/>
    <w:qFormat/>
    <w:rsid w:val="00E2474D"/>
    <w:pPr>
      <w:ind w:left="720"/>
    </w:pPr>
  </w:style>
  <w:style w:type="paragraph" w:styleId="Header">
    <w:name w:val="header"/>
    <w:basedOn w:val="Normal"/>
    <w:link w:val="HeaderChar"/>
    <w:uiPriority w:val="99"/>
    <w:unhideWhenUsed/>
    <w:rsid w:val="0064703D"/>
    <w:pPr>
      <w:tabs>
        <w:tab w:val="center" w:pos="4513"/>
        <w:tab w:val="right" w:pos="9026"/>
      </w:tabs>
    </w:pPr>
  </w:style>
  <w:style w:type="character" w:customStyle="1" w:styleId="HeaderChar">
    <w:name w:val="Header Char"/>
    <w:link w:val="Header"/>
    <w:uiPriority w:val="99"/>
    <w:rsid w:val="0064703D"/>
    <w:rPr>
      <w:rFonts w:ascii="Arial" w:eastAsia="SimSun" w:hAnsi="Arial"/>
      <w:sz w:val="22"/>
      <w:szCs w:val="24"/>
      <w:lang w:eastAsia="zh-CN"/>
    </w:rPr>
  </w:style>
  <w:style w:type="paragraph" w:styleId="Footer">
    <w:name w:val="footer"/>
    <w:basedOn w:val="Normal"/>
    <w:link w:val="FooterChar"/>
    <w:uiPriority w:val="99"/>
    <w:unhideWhenUsed/>
    <w:rsid w:val="0064703D"/>
    <w:pPr>
      <w:tabs>
        <w:tab w:val="center" w:pos="4513"/>
        <w:tab w:val="right" w:pos="9026"/>
      </w:tabs>
    </w:pPr>
  </w:style>
  <w:style w:type="character" w:customStyle="1" w:styleId="FooterChar">
    <w:name w:val="Footer Char"/>
    <w:link w:val="Footer"/>
    <w:uiPriority w:val="99"/>
    <w:rsid w:val="0064703D"/>
    <w:rPr>
      <w:rFonts w:ascii="Arial" w:eastAsia="SimSun" w:hAnsi="Arial"/>
      <w:sz w:val="22"/>
      <w:szCs w:val="24"/>
      <w:lang w:eastAsia="zh-CN"/>
    </w:rPr>
  </w:style>
  <w:style w:type="paragraph" w:styleId="CommentText">
    <w:name w:val="annotation text"/>
    <w:basedOn w:val="Normal"/>
    <w:link w:val="CommentTextChar"/>
    <w:uiPriority w:val="99"/>
    <w:semiHidden/>
    <w:unhideWhenUsed/>
    <w:rsid w:val="0064703D"/>
    <w:rPr>
      <w:sz w:val="20"/>
      <w:szCs w:val="20"/>
    </w:rPr>
  </w:style>
  <w:style w:type="character" w:customStyle="1" w:styleId="CommentTextChar">
    <w:name w:val="Comment Text Char"/>
    <w:link w:val="CommentText"/>
    <w:uiPriority w:val="99"/>
    <w:semiHidden/>
    <w:rsid w:val="0064703D"/>
    <w:rPr>
      <w:rFonts w:ascii="Arial" w:eastAsia="SimSun" w:hAnsi="Arial"/>
      <w:lang w:eastAsia="zh-CN"/>
    </w:rPr>
  </w:style>
  <w:style w:type="paragraph" w:styleId="CommentSubject">
    <w:name w:val="annotation subject"/>
    <w:basedOn w:val="CommentText"/>
    <w:next w:val="CommentText"/>
    <w:link w:val="CommentSubjectChar"/>
    <w:rsid w:val="0064703D"/>
    <w:pPr>
      <w:widowControl w:val="0"/>
      <w:overflowPunct w:val="0"/>
      <w:autoSpaceDE w:val="0"/>
      <w:autoSpaceDN w:val="0"/>
      <w:adjustRightInd w:val="0"/>
      <w:jc w:val="both"/>
      <w:textAlignment w:val="baseline"/>
    </w:pPr>
    <w:rPr>
      <w:rFonts w:eastAsia="Times New Roman"/>
      <w:b/>
      <w:bCs/>
      <w:lang w:eastAsia="en-US"/>
    </w:rPr>
  </w:style>
  <w:style w:type="character" w:customStyle="1" w:styleId="CommentSubjectChar">
    <w:name w:val="Comment Subject Char"/>
    <w:link w:val="CommentSubject"/>
    <w:rsid w:val="0064703D"/>
    <w:rPr>
      <w:rFonts w:ascii="Arial" w:eastAsia="Times New Roman" w:hAnsi="Arial"/>
      <w:b/>
      <w:bCs/>
      <w:lang w:eastAsia="en-US"/>
    </w:rPr>
  </w:style>
  <w:style w:type="character" w:styleId="CommentReference">
    <w:name w:val="annotation reference"/>
    <w:basedOn w:val="DefaultParagraphFont"/>
    <w:uiPriority w:val="99"/>
    <w:semiHidden/>
    <w:unhideWhenUsed/>
    <w:rsid w:val="00613CAE"/>
    <w:rPr>
      <w:sz w:val="16"/>
      <w:szCs w:val="16"/>
    </w:rPr>
  </w:style>
  <w:style w:type="paragraph" w:styleId="BalloonText">
    <w:name w:val="Balloon Text"/>
    <w:basedOn w:val="Normal"/>
    <w:link w:val="BalloonTextChar"/>
    <w:uiPriority w:val="99"/>
    <w:semiHidden/>
    <w:unhideWhenUsed/>
    <w:rsid w:val="00613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CAE"/>
    <w:rPr>
      <w:rFonts w:ascii="Segoe UI" w:eastAsia="SimSun" w:hAnsi="Segoe UI" w:cs="Segoe UI"/>
      <w:sz w:val="18"/>
      <w:szCs w:val="18"/>
      <w:lang w:eastAsia="zh-CN"/>
    </w:rPr>
  </w:style>
  <w:style w:type="paragraph" w:styleId="Title">
    <w:name w:val="Title"/>
    <w:basedOn w:val="Normal"/>
    <w:next w:val="Normal"/>
    <w:link w:val="TitleChar"/>
    <w:uiPriority w:val="10"/>
    <w:qFormat/>
    <w:rsid w:val="00DC2B3F"/>
    <w:pPr>
      <w:contextualSpacing/>
    </w:pPr>
    <w:rPr>
      <w:rFonts w:eastAsiaTheme="majorEastAsia" w:cs="Arial"/>
      <w:color w:val="0070C0"/>
      <w:spacing w:val="-10"/>
      <w:kern w:val="28"/>
      <w:sz w:val="56"/>
      <w:szCs w:val="56"/>
      <w:lang w:eastAsia="en-US"/>
    </w:rPr>
  </w:style>
  <w:style w:type="character" w:customStyle="1" w:styleId="TitleChar">
    <w:name w:val="Title Char"/>
    <w:basedOn w:val="DefaultParagraphFont"/>
    <w:link w:val="Title"/>
    <w:uiPriority w:val="10"/>
    <w:rsid w:val="00DC2B3F"/>
    <w:rPr>
      <w:rFonts w:ascii="Arial" w:eastAsiaTheme="majorEastAsia" w:hAnsi="Arial" w:cs="Arial"/>
      <w:color w:val="0070C0"/>
      <w:spacing w:val="-10"/>
      <w:kern w:val="28"/>
      <w:sz w:val="56"/>
      <w:szCs w:val="56"/>
      <w:lang w:eastAsia="en-US"/>
    </w:rPr>
  </w:style>
  <w:style w:type="paragraph" w:customStyle="1" w:styleId="GPSL1CLAUSEHEADING">
    <w:name w:val="GPS L1 CLAUSE HEADING"/>
    <w:basedOn w:val="Normal"/>
    <w:next w:val="Normal"/>
    <w:qFormat/>
    <w:rsid w:val="00DC2B3F"/>
    <w:pPr>
      <w:numPr>
        <w:numId w:val="5"/>
      </w:numPr>
      <w:tabs>
        <w:tab w:val="left" w:pos="142"/>
      </w:tabs>
      <w:adjustRightInd w:val="0"/>
      <w:spacing w:before="120" w:after="240"/>
      <w:ind w:left="426" w:hanging="426"/>
      <w:jc w:val="both"/>
      <w:outlineLvl w:val="1"/>
    </w:pPr>
    <w:rPr>
      <w:rFonts w:ascii="Calibri" w:eastAsia="STZhongsong" w:hAnsi="Calibri" w:cs="Arial"/>
      <w:b/>
      <w:caps/>
      <w:sz w:val="24"/>
    </w:rPr>
  </w:style>
  <w:style w:type="paragraph" w:customStyle="1" w:styleId="GPSL3numberedclause">
    <w:name w:val="GPS L3 numbered clause"/>
    <w:basedOn w:val="Normal"/>
    <w:qFormat/>
    <w:rsid w:val="00DC2B3F"/>
    <w:pPr>
      <w:numPr>
        <w:ilvl w:val="2"/>
        <w:numId w:val="5"/>
      </w:numPr>
      <w:tabs>
        <w:tab w:val="left" w:pos="1985"/>
      </w:tabs>
      <w:adjustRightInd w:val="0"/>
      <w:spacing w:before="120" w:after="120"/>
      <w:jc w:val="both"/>
    </w:pPr>
    <w:rPr>
      <w:rFonts w:ascii="Calibri" w:eastAsia="Times New Roman" w:hAnsi="Calibri" w:cs="Arial"/>
      <w:sz w:val="24"/>
    </w:rPr>
  </w:style>
  <w:style w:type="paragraph" w:customStyle="1" w:styleId="GPSL4numberedclause">
    <w:name w:val="GPS L4 numbered clause"/>
    <w:basedOn w:val="GPSL3numberedclause"/>
    <w:qFormat/>
    <w:rsid w:val="00DC2B3F"/>
    <w:pPr>
      <w:numPr>
        <w:ilvl w:val="3"/>
      </w:numPr>
      <w:tabs>
        <w:tab w:val="left" w:pos="2552"/>
      </w:tabs>
    </w:pPr>
  </w:style>
  <w:style w:type="paragraph" w:customStyle="1" w:styleId="GPSL5numberedclause">
    <w:name w:val="GPS L5 numbered clause"/>
    <w:basedOn w:val="GPSL4numberedclause"/>
    <w:qFormat/>
    <w:rsid w:val="00DC2B3F"/>
    <w:pPr>
      <w:numPr>
        <w:ilvl w:val="4"/>
      </w:numPr>
      <w:tabs>
        <w:tab w:val="left" w:pos="3119"/>
      </w:tabs>
      <w:ind w:left="3119" w:hanging="567"/>
    </w:pPr>
  </w:style>
  <w:style w:type="paragraph" w:customStyle="1" w:styleId="GPSL2NumberedBoldHeading">
    <w:name w:val="GPS L2 Numbered Bold Heading"/>
    <w:basedOn w:val="Normal"/>
    <w:qFormat/>
    <w:rsid w:val="00DC2B3F"/>
    <w:pPr>
      <w:numPr>
        <w:ilvl w:val="1"/>
        <w:numId w:val="5"/>
      </w:numPr>
      <w:tabs>
        <w:tab w:val="left" w:pos="1134"/>
      </w:tabs>
      <w:adjustRightInd w:val="0"/>
      <w:spacing w:before="120" w:after="120"/>
      <w:jc w:val="both"/>
    </w:pPr>
    <w:rPr>
      <w:rFonts w:ascii="Calibri" w:eastAsia="Times New Roman" w:hAnsi="Calibri" w:cs="Arial"/>
      <w:b/>
      <w:sz w:val="24"/>
    </w:rPr>
  </w:style>
  <w:style w:type="paragraph" w:customStyle="1" w:styleId="GPSL6numbered">
    <w:name w:val="GPS L6 numbered"/>
    <w:basedOn w:val="GPSL5numberedclause"/>
    <w:qFormat/>
    <w:rsid w:val="00DC2B3F"/>
    <w:pPr>
      <w:numPr>
        <w:ilvl w:val="5"/>
      </w:numPr>
      <w:tabs>
        <w:tab w:val="left" w:pos="3686"/>
      </w:tabs>
      <w:ind w:left="3686"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Buying Solutions</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RossK</dc:creator>
  <cp:keywords/>
  <dc:description/>
  <cp:lastModifiedBy>Veronica Hodson</cp:lastModifiedBy>
  <cp:revision>2</cp:revision>
  <cp:lastPrinted>2012-03-06T08:57:00Z</cp:lastPrinted>
  <dcterms:created xsi:type="dcterms:W3CDTF">2018-05-25T11:01:00Z</dcterms:created>
  <dcterms:modified xsi:type="dcterms:W3CDTF">2018-05-25T11:01:00Z</dcterms:modified>
</cp:coreProperties>
</file>