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400A83D8" w14:textId="77789C52" w:rsidR="003561B6" w:rsidRPr="0095605E" w:rsidRDefault="003561B6" w:rsidP="0095605E">
      <w:pPr>
        <w:numPr>
          <w:ilvl w:val="0"/>
          <w:numId w:val="12"/>
        </w:numPr>
        <w:spacing w:before="120" w:after="120" w:line="360" w:lineRule="auto"/>
        <w:jc w:val="both"/>
        <w:rPr>
          <w:rFonts w:cstheme="minorHAnsi"/>
          <w:b/>
          <w:bCs/>
          <w:i/>
          <w:iCs/>
          <w:color w:val="000000"/>
        </w:rPr>
      </w:pPr>
      <w:bookmarkStart w:id="0" w:name="_Hlk135305402"/>
      <w:r w:rsidRPr="0095605E">
        <w:rPr>
          <w:rFonts w:cstheme="minorHAnsi"/>
          <w:b/>
          <w:bCs/>
          <w:i/>
          <w:iCs/>
          <w:color w:val="000000"/>
          <w:highlight w:val="yellow"/>
        </w:rPr>
        <w:t xml:space="preserve">(Yellow) </w:t>
      </w:r>
      <w:bookmarkEnd w:id="0"/>
      <w:r w:rsidRPr="0095605E">
        <w:rPr>
          <w:rFonts w:cstheme="minorHAnsi"/>
          <w:b/>
          <w:bCs/>
          <w:i/>
          <w:iCs/>
          <w:color w:val="000000"/>
          <w:highlight w:val="yellow"/>
        </w:rPr>
        <w:t>Optional provision to be deleted if not required or amended to reflect the circumstances</w:t>
      </w:r>
      <w:r w:rsidR="005A6439">
        <w:rPr>
          <w:rFonts w:cstheme="minorHAnsi"/>
          <w:b/>
          <w:bCs/>
          <w:i/>
          <w:iCs/>
          <w:color w:val="000000"/>
        </w:rPr>
        <w:t>.</w:t>
      </w:r>
    </w:p>
    <w:p w14:paraId="6A81F104" w14:textId="77777777" w:rsidR="00EC2CD5" w:rsidRDefault="00EC2CD5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3F7AAC7C" w14:textId="5E79320C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89DEF6" w:rsidR="00CA4BA2" w:rsidRPr="00EA529F" w:rsidRDefault="00CC0A2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C0A2A">
              <w:rPr>
                <w:rFonts w:ascii="Arial" w:hAnsi="Arial" w:cs="Arial"/>
                <w:i/>
                <w:sz w:val="18"/>
                <w:szCs w:val="18"/>
                <w:shd w:val="clear" w:color="auto" w:fill="FFFFFF" w:themeFill="background1"/>
              </w:rPr>
              <w:t>TBC</w:t>
            </w:r>
            <w:r>
              <w:rPr>
                <w:rFonts w:ascii="Arial" w:hAnsi="Arial" w:cs="Arial"/>
                <w:i/>
                <w:sz w:val="18"/>
                <w:szCs w:val="18"/>
                <w:highlight w:val="cyan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272347E" w:rsidR="00CA4BA2" w:rsidRPr="00EC2CD5" w:rsidRDefault="00EC2CD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C2CD5">
              <w:rPr>
                <w:rFonts w:ascii="Arial" w:hAnsi="Arial" w:cs="Arial"/>
                <w:iCs/>
                <w:sz w:val="18"/>
                <w:szCs w:val="18"/>
              </w:rPr>
              <w:t xml:space="preserve">Natural England, Manor House, Moss Lane, Whixall, Shropshire SY13 2PD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CC0A2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025ADE2B" w:rsidR="007E7D58" w:rsidRPr="00CC0A2A" w:rsidRDefault="00CC0A2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CC0A2A">
              <w:rPr>
                <w:rFonts w:ascii="Arial" w:hAnsi="Arial" w:cs="Arial"/>
                <w:iCs/>
                <w:sz w:val="18"/>
                <w:szCs w:val="18"/>
              </w:rPr>
              <w:t xml:space="preserve">Natural England 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0D972187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A2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7FEC0EF3" w14:textId="77777777" w:rsidR="00CC0A2A" w:rsidRPr="00CC0A2A" w:rsidRDefault="00CC0A2A" w:rsidP="00CC0A2A">
            <w:pPr>
              <w:rPr>
                <w:rStyle w:val="Important"/>
                <w:b w:val="0"/>
                <w:color w:val="000000" w:themeColor="text1"/>
                <w:sz w:val="18"/>
                <w:szCs w:val="18"/>
              </w:rPr>
            </w:pPr>
            <w:bookmarkStart w:id="1" w:name="_Hlk156283125"/>
            <w:r w:rsidRPr="00CC0A2A">
              <w:rPr>
                <w:rStyle w:val="Important"/>
                <w:color w:val="000000" w:themeColor="text1"/>
                <w:sz w:val="18"/>
                <w:szCs w:val="18"/>
              </w:rPr>
              <w:t>Supply and delivery of:</w:t>
            </w:r>
          </w:p>
          <w:p w14:paraId="1E0677F1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 xml:space="preserve">1 x </w:t>
            </w:r>
            <w:proofErr w:type="spellStart"/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Argocat</w:t>
            </w:r>
            <w:proofErr w:type="spellEnd"/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 xml:space="preserve"> Conquest 8x8 amphibious all-terrain vehicle.</w:t>
            </w:r>
          </w:p>
          <w:p w14:paraId="79340F2C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Two-person cab with windscreen &amp; windscreen wiper.</w:t>
            </w:r>
          </w:p>
          <w:p w14:paraId="5D36F4C8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 xml:space="preserve">2 </w:t>
            </w:r>
            <w:proofErr w:type="gramStart"/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person</w:t>
            </w:r>
            <w:proofErr w:type="gramEnd"/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 xml:space="preserve"> roll over protection system (ROPS).</w:t>
            </w:r>
          </w:p>
          <w:p w14:paraId="205988C8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Front mounted WARN winch with synthetic rope.</w:t>
            </w:r>
          </w:p>
          <w:p w14:paraId="25E11841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18" wide rubber track system.</w:t>
            </w:r>
          </w:p>
          <w:p w14:paraId="476C46E9" w14:textId="77777777" w:rsidR="00CC0A2A" w:rsidRPr="00CC0A2A" w:rsidRDefault="00CC0A2A" w:rsidP="00CC0A2A">
            <w:pPr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CC0A2A">
              <w:rPr>
                <w:rStyle w:val="Important"/>
                <w:b w:val="0"/>
                <w:bCs w:val="0"/>
                <w:color w:val="000000" w:themeColor="text1"/>
                <w:sz w:val="18"/>
                <w:szCs w:val="18"/>
              </w:rPr>
              <w:t>50 mm tow bar.</w:t>
            </w:r>
          </w:p>
          <w:bookmarkEnd w:id="1"/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03CB18C0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A2A">
              <w:t>Natural England, Manor House, Moss Lane, Whixall, Shropshire SY13 2PD</w:t>
            </w:r>
            <w:bookmarkStart w:id="3" w:name="_DV_C147"/>
            <w:r w:rsidR="00CC0A2A">
              <w:t xml:space="preserve">. 01948 880362 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3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C690C5" w14:textId="49336673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5" w:name="_DV_C149"/>
            <w:bookmarkEnd w:id="4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0A2A">
              <w:rPr>
                <w:rFonts w:ascii="Arial" w:hAnsi="Arial" w:cs="Arial"/>
                <w:sz w:val="18"/>
                <w:szCs w:val="18"/>
              </w:rPr>
              <w:t>B</w:t>
            </w:r>
            <w:r w:rsidR="00EC2CD5">
              <w:rPr>
                <w:rFonts w:ascii="Arial" w:hAnsi="Arial" w:cs="Arial"/>
                <w:sz w:val="18"/>
                <w:szCs w:val="18"/>
              </w:rPr>
              <w:t>y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 15.3.2024. One delivery. </w:t>
            </w:r>
            <w:bookmarkEnd w:id="5"/>
          </w:p>
          <w:p w14:paraId="1FE87A1B" w14:textId="77777777" w:rsidR="00CC0A2A" w:rsidRPr="00B46D37" w:rsidRDefault="00CC0A2A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6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7" w:name="_DV_C151"/>
            <w:bookmarkEnd w:id="6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7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12829124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8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="00CC0A2A">
              <w:rPr>
                <w:rFonts w:ascii="Arial" w:hAnsi="Arial" w:cs="Arial"/>
                <w:sz w:val="18"/>
                <w:szCs w:val="18"/>
              </w:rPr>
              <w:t xml:space="preserve">Delivery by prior arrangement only during normal office hours Monday – Friday 8am – 16.30pm. </w:t>
            </w:r>
            <w:bookmarkEnd w:id="8"/>
          </w:p>
          <w:p w14:paraId="26A6310E" w14:textId="1BCB553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Warranty Period:</w:t>
            </w:r>
            <w:r w:rsidR="00CC0A2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002E11B" w14:textId="77777777" w:rsidR="00EC2CD5" w:rsidRDefault="00EC2CD5" w:rsidP="00EC2CD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[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warranty period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e.g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. 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[[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12] months from </w:t>
            </w:r>
            <w:proofErr w:type="gramStart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Delivery][</w:t>
            </w:r>
            <w:proofErr w:type="gramEnd"/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a period of [12] months from putting the Goods into intended service, or [18] months from Delivery, which</w:t>
            </w:r>
            <w:r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>ever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  <w:highlight w:val="yellow"/>
              </w:rPr>
              <w:t xml:space="preserve"> is the less</w:t>
            </w:r>
            <w:r w:rsidRPr="003814A0">
              <w:rPr>
                <w:rFonts w:ascii="Arial" w:hAnsi="Arial" w:cs="Arial"/>
                <w:bCs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>]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 w:rsidTr="00CC0A2A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5BA1A41A" w14:textId="6C3370E7" w:rsidR="004A78E6" w:rsidRPr="007A1EC5" w:rsidRDefault="00CC0A2A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9" w:name="_DV_C144"/>
            <w:bookmarkStart w:id="10" w:name="_Ref377110627"/>
            <w:r>
              <w:rPr>
                <w:sz w:val="20"/>
                <w:szCs w:val="20"/>
              </w:rPr>
              <w:t>None</w:t>
            </w:r>
          </w:p>
          <w:bookmarkEnd w:id="9"/>
          <w:bookmarkEnd w:id="10"/>
          <w:p w14:paraId="2A786758" w14:textId="77777777" w:rsidR="007E7D58" w:rsidRPr="00B46D37" w:rsidRDefault="007E7D58" w:rsidP="00CC0A2A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2D61CE1" w:rsidR="003E0478" w:rsidRDefault="00814599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13.2.2024</w:t>
            </w:r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8A653DC" w:rsidR="007E7D58" w:rsidRPr="00B46D37" w:rsidRDefault="00CC0A2A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15.3.2024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05B96F07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41830103" w:rsidR="007E7D58" w:rsidRDefault="00814599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14599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  <w:r w:rsidR="00DE4F91" w:rsidRPr="00814599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1F8177" w14:textId="1789E543" w:rsidR="00EC2CD5" w:rsidRDefault="00366BC6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66BC6">
              <w:rPr>
                <w:rFonts w:ascii="Arial" w:hAnsi="Arial" w:cs="Arial"/>
                <w:sz w:val="18"/>
                <w:szCs w:val="18"/>
              </w:rPr>
              <w:t>A</w:t>
            </w:r>
            <w:r w:rsidR="00EC2CD5" w:rsidRPr="00366BC6">
              <w:rPr>
                <w:rFonts w:ascii="Arial" w:hAnsi="Arial" w:cs="Arial"/>
                <w:sz w:val="18"/>
                <w:szCs w:val="18"/>
              </w:rPr>
              <w:t xml:space="preserve"> sum equal to £5,000,000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B6AA6B" w14:textId="77777777" w:rsidR="00EC2CD5" w:rsidRPr="009179C1" w:rsidRDefault="00EC2CD5" w:rsidP="00EC2CD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6F40A8D5" w:rsidR="007E7D58" w:rsidRPr="00B46D37" w:rsidRDefault="0081459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 Bowyer 07974 784795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1E99EFD6" w:rsidR="007E7D58" w:rsidRPr="00B46D37" w:rsidRDefault="00814599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Nathan Brake 07880 462288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17D932E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EC2CD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Pr="00EC2CD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40298F0B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775FBA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699605EB" w14:textId="73D4213B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5617935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4A930D6D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3"/>
              <w:gridCol w:w="1902"/>
            </w:tblGrid>
            <w:tr w:rsidR="00814599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814599" w14:paraId="70090F7F" w14:textId="77777777" w:rsidTr="00BC7CC2">
              <w:tc>
                <w:tcPr>
                  <w:tcW w:w="4531" w:type="dxa"/>
                </w:tcPr>
                <w:p w14:paraId="597D4E15" w14:textId="06C87267" w:rsidR="007E7D58" w:rsidRPr="00CA4BA2" w:rsidRDefault="0081459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4599">
                    <w:rPr>
                      <w:rFonts w:ascii="Arial" w:hAnsi="Arial" w:cs="Arial"/>
                      <w:sz w:val="18"/>
                      <w:szCs w:val="18"/>
                    </w:rPr>
                    <w:t>Natural England, Manor House, Moss Lane, Whixall, Shropshire SY13 2PD</w:t>
                  </w:r>
                  <w:r>
                    <w:t xml:space="preserve">. 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3FFE798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Pete Bowyer Senior Reserve Manager 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1E212886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4" w:history="1">
                    <w:r w:rsidR="00814599" w:rsidRPr="009F672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peter.bowyer@naturalengland.org.uk</w:t>
                    </w:r>
                  </w:hyperlink>
                  <w:r w:rsidR="0081459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DA95DCD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994CE3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:  [</w:t>
            </w:r>
            <w:proofErr w:type="gramEnd"/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5414A7E6" w:rsidR="007E7D58" w:rsidRPr="00607C0A" w:rsidRDefault="007E7D58" w:rsidP="00EA6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A6B6F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7679A851" w:rsidR="007E7D58" w:rsidRPr="00060369" w:rsidRDefault="00EA6B6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2B121F43" w14:textId="77777777" w:rsidR="007E7D58" w:rsidRDefault="007E7D58" w:rsidP="00EA6B6F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B6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1B1260A3" w:rsidR="00EA6B6F" w:rsidRPr="00EA6B6F" w:rsidRDefault="00EA6B6F" w:rsidP="00EA6B6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7E61B71B" w14:textId="77777777" w:rsidR="00EA6B6F" w:rsidRDefault="0034450F" w:rsidP="00EA6B6F">
      <w:pPr>
        <w:rPr>
          <w:rStyle w:val="Important"/>
          <w:b w:val="0"/>
          <w:bCs w:val="0"/>
          <w:color w:val="auto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5D08D039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5BF293C3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30F78D44" w14:textId="77777777" w:rsidR="00EA6B6F" w:rsidRDefault="00EA6B6F" w:rsidP="00EA6B6F">
      <w:pPr>
        <w:rPr>
          <w:rStyle w:val="Important"/>
          <w:b w:val="0"/>
          <w:bCs w:val="0"/>
          <w:color w:val="auto"/>
        </w:rPr>
      </w:pPr>
    </w:p>
    <w:p w14:paraId="104D36BB" w14:textId="77777777" w:rsidR="00EA6B6F" w:rsidRDefault="00EA6B6F" w:rsidP="00EA6B6F">
      <w:pPr>
        <w:rPr>
          <w:b/>
          <w:bCs/>
        </w:rPr>
      </w:pPr>
    </w:p>
    <w:p w14:paraId="1A03BE07" w14:textId="77777777" w:rsidR="00EA6B6F" w:rsidRDefault="00EA6B6F" w:rsidP="00EA6B6F">
      <w:pPr>
        <w:rPr>
          <w:b/>
          <w:bCs/>
        </w:rPr>
      </w:pPr>
    </w:p>
    <w:p w14:paraId="6F435723" w14:textId="77777777" w:rsidR="00EA6B6F" w:rsidRDefault="00EA6B6F" w:rsidP="00EA6B6F">
      <w:pPr>
        <w:rPr>
          <w:b/>
          <w:bCs/>
        </w:rPr>
      </w:pPr>
    </w:p>
    <w:p w14:paraId="1F16C10A" w14:textId="77777777" w:rsidR="00EA6B6F" w:rsidRDefault="00EA6B6F" w:rsidP="00EA6B6F">
      <w:pPr>
        <w:rPr>
          <w:b/>
          <w:bCs/>
        </w:rPr>
      </w:pPr>
    </w:p>
    <w:p w14:paraId="4025E856" w14:textId="77777777" w:rsidR="00EA6B6F" w:rsidRDefault="00EA6B6F" w:rsidP="00EA6B6F">
      <w:pPr>
        <w:rPr>
          <w:b/>
          <w:bCs/>
        </w:rPr>
      </w:pPr>
    </w:p>
    <w:p w14:paraId="34388E32" w14:textId="77777777" w:rsidR="00EA6B6F" w:rsidRDefault="00EA6B6F" w:rsidP="00EA6B6F">
      <w:pPr>
        <w:rPr>
          <w:b/>
          <w:bCs/>
        </w:rPr>
      </w:pPr>
    </w:p>
    <w:p w14:paraId="26A7F19A" w14:textId="77777777" w:rsidR="00EA6B6F" w:rsidRDefault="00EA6B6F" w:rsidP="00EA6B6F">
      <w:pPr>
        <w:rPr>
          <w:b/>
          <w:bCs/>
        </w:rPr>
      </w:pPr>
    </w:p>
    <w:p w14:paraId="6F7D61BA" w14:textId="77777777" w:rsidR="00EA6B6F" w:rsidRDefault="00EA6B6F" w:rsidP="00EA6B6F">
      <w:pPr>
        <w:rPr>
          <w:b/>
          <w:bCs/>
        </w:rPr>
      </w:pPr>
    </w:p>
    <w:p w14:paraId="01D878F1" w14:textId="77777777" w:rsidR="00EA6B6F" w:rsidRDefault="00EA6B6F" w:rsidP="00EA6B6F">
      <w:pPr>
        <w:rPr>
          <w:b/>
          <w:bCs/>
        </w:rPr>
      </w:pPr>
    </w:p>
    <w:p w14:paraId="057AED70" w14:textId="77777777" w:rsidR="00EA6B6F" w:rsidRDefault="00EA6B6F" w:rsidP="00EA6B6F">
      <w:pPr>
        <w:rPr>
          <w:b/>
          <w:bCs/>
        </w:rPr>
      </w:pPr>
    </w:p>
    <w:p w14:paraId="371B7904" w14:textId="77777777" w:rsidR="00EA6B6F" w:rsidRDefault="00EA6B6F" w:rsidP="00EA6B6F">
      <w:pPr>
        <w:rPr>
          <w:b/>
          <w:bCs/>
        </w:rPr>
      </w:pPr>
    </w:p>
    <w:p w14:paraId="4169DD20" w14:textId="77777777" w:rsidR="00EA6B6F" w:rsidRDefault="00EA6B6F" w:rsidP="00EA6B6F">
      <w:pPr>
        <w:rPr>
          <w:b/>
          <w:bCs/>
        </w:rPr>
      </w:pPr>
    </w:p>
    <w:p w14:paraId="7721D354" w14:textId="77777777" w:rsidR="00EA6B6F" w:rsidRDefault="00EA6B6F" w:rsidP="00EA6B6F">
      <w:pPr>
        <w:rPr>
          <w:b/>
          <w:bCs/>
        </w:rPr>
      </w:pPr>
    </w:p>
    <w:p w14:paraId="2F470B01" w14:textId="77777777" w:rsidR="00EA6B6F" w:rsidRDefault="00EA6B6F" w:rsidP="00EA6B6F">
      <w:pPr>
        <w:rPr>
          <w:b/>
          <w:bCs/>
        </w:rPr>
      </w:pPr>
    </w:p>
    <w:p w14:paraId="23D3DE24" w14:textId="77777777" w:rsidR="00EA6B6F" w:rsidRDefault="00EA6B6F" w:rsidP="00EA6B6F">
      <w:pPr>
        <w:rPr>
          <w:b/>
          <w:bCs/>
        </w:rPr>
      </w:pPr>
    </w:p>
    <w:p w14:paraId="532749D8" w14:textId="77777777" w:rsidR="00EA6B6F" w:rsidRDefault="00EA6B6F" w:rsidP="00EA6B6F">
      <w:pPr>
        <w:rPr>
          <w:b/>
          <w:bCs/>
        </w:rPr>
      </w:pPr>
    </w:p>
    <w:p w14:paraId="7628481D" w14:textId="77777777" w:rsidR="00EA6B6F" w:rsidRDefault="00EA6B6F" w:rsidP="00EA6B6F">
      <w:pPr>
        <w:rPr>
          <w:b/>
          <w:bCs/>
        </w:rPr>
      </w:pPr>
    </w:p>
    <w:p w14:paraId="3CB396D3" w14:textId="77777777" w:rsidR="00EA6B6F" w:rsidRDefault="00EA6B6F" w:rsidP="00EA6B6F">
      <w:pPr>
        <w:rPr>
          <w:b/>
          <w:bCs/>
        </w:rPr>
      </w:pPr>
    </w:p>
    <w:p w14:paraId="3ED8B14D" w14:textId="77777777" w:rsidR="00EA6B6F" w:rsidRDefault="00EA6B6F" w:rsidP="00EA6B6F">
      <w:pPr>
        <w:rPr>
          <w:b/>
          <w:bCs/>
        </w:rPr>
      </w:pPr>
    </w:p>
    <w:p w14:paraId="70CC8CCA" w14:textId="77777777" w:rsidR="00EA6B6F" w:rsidRDefault="00EA6B6F" w:rsidP="00EA6B6F">
      <w:pPr>
        <w:rPr>
          <w:b/>
          <w:bCs/>
        </w:rPr>
      </w:pPr>
    </w:p>
    <w:p w14:paraId="6974BE43" w14:textId="77777777" w:rsidR="00EA6B6F" w:rsidRDefault="00EA6B6F" w:rsidP="00EA6B6F">
      <w:pPr>
        <w:rPr>
          <w:b/>
          <w:bCs/>
        </w:rPr>
      </w:pPr>
    </w:p>
    <w:p w14:paraId="1867EA29" w14:textId="77777777" w:rsidR="00EA6B6F" w:rsidRDefault="00EA6B6F" w:rsidP="00EA6B6F">
      <w:pPr>
        <w:rPr>
          <w:b/>
          <w:bCs/>
        </w:rPr>
      </w:pPr>
    </w:p>
    <w:p w14:paraId="355934CE" w14:textId="77777777" w:rsidR="00EA6B6F" w:rsidRDefault="00EA6B6F" w:rsidP="00EA6B6F">
      <w:pPr>
        <w:rPr>
          <w:b/>
          <w:bCs/>
        </w:rPr>
      </w:pPr>
    </w:p>
    <w:p w14:paraId="7F1A494C" w14:textId="77777777" w:rsidR="00EA6B6F" w:rsidRDefault="00EA6B6F" w:rsidP="00EA6B6F">
      <w:pPr>
        <w:rPr>
          <w:b/>
          <w:bCs/>
        </w:rPr>
      </w:pPr>
    </w:p>
    <w:p w14:paraId="39B2E2CC" w14:textId="77777777" w:rsidR="00EA6B6F" w:rsidRDefault="00EA6B6F" w:rsidP="00EA6B6F">
      <w:pPr>
        <w:rPr>
          <w:b/>
          <w:bCs/>
        </w:rPr>
      </w:pPr>
    </w:p>
    <w:p w14:paraId="66354352" w14:textId="77777777" w:rsidR="00EA6B6F" w:rsidRDefault="00EA6B6F" w:rsidP="00EA6B6F">
      <w:pPr>
        <w:rPr>
          <w:b/>
          <w:bCs/>
        </w:rPr>
      </w:pPr>
    </w:p>
    <w:p w14:paraId="410B7E45" w14:textId="77777777" w:rsidR="00EA6B6F" w:rsidRDefault="00EA6B6F" w:rsidP="00EA6B6F">
      <w:pPr>
        <w:rPr>
          <w:b/>
          <w:bCs/>
        </w:rPr>
      </w:pPr>
    </w:p>
    <w:p w14:paraId="70FC3427" w14:textId="77777777" w:rsidR="00EA6B6F" w:rsidRDefault="00EA6B6F" w:rsidP="00EA6B6F">
      <w:pPr>
        <w:rPr>
          <w:b/>
          <w:bCs/>
        </w:rPr>
      </w:pPr>
    </w:p>
    <w:p w14:paraId="6FEB2B96" w14:textId="77777777" w:rsidR="00EA6B6F" w:rsidRDefault="00EA6B6F" w:rsidP="00EA6B6F">
      <w:pPr>
        <w:rPr>
          <w:b/>
          <w:bCs/>
        </w:rPr>
      </w:pPr>
    </w:p>
    <w:p w14:paraId="4C09902D" w14:textId="77777777" w:rsidR="00EA6B6F" w:rsidRDefault="00EA6B6F" w:rsidP="00EA6B6F">
      <w:pPr>
        <w:rPr>
          <w:b/>
          <w:bCs/>
        </w:rPr>
      </w:pPr>
    </w:p>
    <w:p w14:paraId="0C40EEDD" w14:textId="77777777" w:rsidR="00EA6B6F" w:rsidRDefault="00EA6B6F" w:rsidP="00EA6B6F">
      <w:pPr>
        <w:rPr>
          <w:b/>
          <w:bCs/>
        </w:rPr>
      </w:pPr>
    </w:p>
    <w:p w14:paraId="691E2EA8" w14:textId="77777777" w:rsidR="00EA6B6F" w:rsidRDefault="00EA6B6F" w:rsidP="00EA6B6F">
      <w:pPr>
        <w:rPr>
          <w:b/>
          <w:bCs/>
        </w:rPr>
      </w:pPr>
    </w:p>
    <w:p w14:paraId="413C9528" w14:textId="77777777" w:rsidR="00EA6B6F" w:rsidRDefault="00EA6B6F" w:rsidP="00EA6B6F">
      <w:pPr>
        <w:rPr>
          <w:b/>
          <w:bCs/>
        </w:rPr>
      </w:pPr>
    </w:p>
    <w:p w14:paraId="593F7292" w14:textId="77777777" w:rsidR="00EA6B6F" w:rsidRDefault="00EA6B6F" w:rsidP="00EA6B6F">
      <w:pPr>
        <w:rPr>
          <w:b/>
          <w:bCs/>
        </w:rPr>
      </w:pPr>
    </w:p>
    <w:p w14:paraId="1AD20A54" w14:textId="77777777" w:rsidR="00EA6B6F" w:rsidRDefault="00EA6B6F" w:rsidP="00EA6B6F">
      <w:pPr>
        <w:rPr>
          <w:b/>
          <w:bCs/>
        </w:rPr>
      </w:pPr>
    </w:p>
    <w:p w14:paraId="4DBA5BF5" w14:textId="77777777" w:rsidR="00EA6B6F" w:rsidRDefault="00EA6B6F" w:rsidP="00EA6B6F">
      <w:pPr>
        <w:rPr>
          <w:b/>
          <w:bCs/>
        </w:rPr>
      </w:pPr>
    </w:p>
    <w:p w14:paraId="5A95E18D" w14:textId="77777777" w:rsidR="00EA6B6F" w:rsidRDefault="00EA6B6F" w:rsidP="00EA6B6F">
      <w:pPr>
        <w:rPr>
          <w:b/>
          <w:bCs/>
        </w:rPr>
      </w:pPr>
    </w:p>
    <w:p w14:paraId="29A1C1DC" w14:textId="77777777" w:rsidR="00EA6B6F" w:rsidRDefault="00EA6B6F" w:rsidP="00EA6B6F">
      <w:pPr>
        <w:rPr>
          <w:b/>
          <w:bCs/>
        </w:rPr>
      </w:pPr>
    </w:p>
    <w:p w14:paraId="61F96485" w14:textId="77777777" w:rsidR="00EA6B6F" w:rsidRDefault="00EA6B6F" w:rsidP="00EA6B6F">
      <w:pPr>
        <w:rPr>
          <w:b/>
          <w:bCs/>
        </w:rPr>
      </w:pPr>
    </w:p>
    <w:p w14:paraId="7D23871F" w14:textId="77777777" w:rsidR="00EA6B6F" w:rsidRDefault="00EA6B6F" w:rsidP="00EA6B6F">
      <w:pPr>
        <w:rPr>
          <w:b/>
          <w:bCs/>
        </w:rPr>
      </w:pPr>
    </w:p>
    <w:p w14:paraId="4096196F" w14:textId="77777777" w:rsidR="00EA6B6F" w:rsidRDefault="00EA6B6F" w:rsidP="00EA6B6F">
      <w:pPr>
        <w:rPr>
          <w:b/>
          <w:bCs/>
        </w:rPr>
      </w:pPr>
    </w:p>
    <w:p w14:paraId="1D3B8839" w14:textId="57039C75" w:rsidR="00DF1F5A" w:rsidRDefault="00964799" w:rsidP="00EA6B6F">
      <w:pPr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3017A096" w:rsidR="0028704B" w:rsidRDefault="0028704B" w:rsidP="00964799">
      <w:pPr>
        <w:jc w:val="center"/>
        <w:rPr>
          <w:b/>
          <w:bCs/>
        </w:rPr>
      </w:pPr>
    </w:p>
    <w:p w14:paraId="157878C1" w14:textId="0917AD65" w:rsidR="00EA6B6F" w:rsidRPr="009D6BFB" w:rsidRDefault="00EA6B6F" w:rsidP="00964799">
      <w:pPr>
        <w:jc w:val="center"/>
        <w:rPr>
          <w:b/>
          <w:bCs/>
        </w:rPr>
      </w:pPr>
      <w:r>
        <w:object w:dxaOrig="1508" w:dyaOrig="982" w14:anchorId="4D491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6" o:title=""/>
          </v:shape>
          <o:OLEObject Type="Embed" ProgID="Word.Document.12" ShapeID="_x0000_i1025" DrawAspect="Icon" ObjectID="_1767172605" r:id="rId17">
            <o:FieldCodes>\s</o:FieldCodes>
          </o:OLEObject>
        </w:object>
      </w:r>
    </w:p>
    <w:p w14:paraId="1F0A7A86" w14:textId="5F48C3B4" w:rsidR="00964799" w:rsidRDefault="00964799">
      <w:pPr>
        <w:rPr>
          <w:b/>
          <w:bCs/>
        </w:rPr>
      </w:pPr>
    </w:p>
    <w:p w14:paraId="6AA3F03F" w14:textId="77777777" w:rsidR="00EA6B6F" w:rsidRDefault="00EA6B6F" w:rsidP="00964799">
      <w:pPr>
        <w:jc w:val="center"/>
        <w:rPr>
          <w:b/>
          <w:bCs/>
        </w:rPr>
      </w:pPr>
    </w:p>
    <w:p w14:paraId="199164C8" w14:textId="77777777" w:rsidR="00EA6B6F" w:rsidRDefault="00EA6B6F" w:rsidP="00964799">
      <w:pPr>
        <w:jc w:val="center"/>
        <w:rPr>
          <w:b/>
          <w:bCs/>
        </w:rPr>
      </w:pPr>
    </w:p>
    <w:p w14:paraId="55AE432B" w14:textId="77777777" w:rsidR="00EA6B6F" w:rsidRDefault="00EA6B6F" w:rsidP="00964799">
      <w:pPr>
        <w:jc w:val="center"/>
        <w:rPr>
          <w:b/>
          <w:bCs/>
        </w:rPr>
      </w:pPr>
    </w:p>
    <w:p w14:paraId="3A4146E2" w14:textId="77777777" w:rsidR="00EA6B6F" w:rsidRDefault="00EA6B6F" w:rsidP="00964799">
      <w:pPr>
        <w:jc w:val="center"/>
        <w:rPr>
          <w:b/>
          <w:bCs/>
        </w:rPr>
      </w:pPr>
    </w:p>
    <w:p w14:paraId="0099FFCA" w14:textId="77777777" w:rsidR="00EA6B6F" w:rsidRDefault="00EA6B6F" w:rsidP="00964799">
      <w:pPr>
        <w:jc w:val="center"/>
        <w:rPr>
          <w:b/>
          <w:bCs/>
        </w:rPr>
      </w:pPr>
    </w:p>
    <w:p w14:paraId="4697EF27" w14:textId="77777777" w:rsidR="00EA6B6F" w:rsidRDefault="00EA6B6F" w:rsidP="00964799">
      <w:pPr>
        <w:jc w:val="center"/>
        <w:rPr>
          <w:b/>
          <w:bCs/>
        </w:rPr>
      </w:pPr>
    </w:p>
    <w:p w14:paraId="239241D0" w14:textId="77777777" w:rsidR="00EA6B6F" w:rsidRDefault="00EA6B6F" w:rsidP="00964799">
      <w:pPr>
        <w:jc w:val="center"/>
        <w:rPr>
          <w:b/>
          <w:bCs/>
        </w:rPr>
      </w:pPr>
    </w:p>
    <w:p w14:paraId="65EFC606" w14:textId="77777777" w:rsidR="00EA6B6F" w:rsidRDefault="00EA6B6F" w:rsidP="00964799">
      <w:pPr>
        <w:jc w:val="center"/>
        <w:rPr>
          <w:b/>
          <w:bCs/>
        </w:rPr>
      </w:pPr>
    </w:p>
    <w:p w14:paraId="45BCDC4B" w14:textId="77777777" w:rsidR="00EA6B6F" w:rsidRDefault="00EA6B6F" w:rsidP="00964799">
      <w:pPr>
        <w:jc w:val="center"/>
        <w:rPr>
          <w:b/>
          <w:bCs/>
        </w:rPr>
      </w:pPr>
    </w:p>
    <w:p w14:paraId="5A902D6C" w14:textId="77777777" w:rsidR="00EA6B6F" w:rsidRDefault="00EA6B6F" w:rsidP="00964799">
      <w:pPr>
        <w:jc w:val="center"/>
        <w:rPr>
          <w:b/>
          <w:bCs/>
        </w:rPr>
      </w:pPr>
    </w:p>
    <w:p w14:paraId="633BC620" w14:textId="77777777" w:rsidR="00EA6B6F" w:rsidRDefault="00EA6B6F" w:rsidP="00964799">
      <w:pPr>
        <w:jc w:val="center"/>
        <w:rPr>
          <w:b/>
          <w:bCs/>
        </w:rPr>
      </w:pPr>
    </w:p>
    <w:p w14:paraId="55BA3B89" w14:textId="77777777" w:rsidR="00EA6B6F" w:rsidRDefault="00EA6B6F" w:rsidP="00964799">
      <w:pPr>
        <w:jc w:val="center"/>
        <w:rPr>
          <w:b/>
          <w:bCs/>
        </w:rPr>
      </w:pPr>
    </w:p>
    <w:p w14:paraId="40AA91B8" w14:textId="77777777" w:rsidR="00EA6B6F" w:rsidRDefault="00EA6B6F" w:rsidP="00964799">
      <w:pPr>
        <w:jc w:val="center"/>
        <w:rPr>
          <w:b/>
          <w:bCs/>
        </w:rPr>
      </w:pPr>
    </w:p>
    <w:p w14:paraId="5886FAE3" w14:textId="77777777" w:rsidR="00EA6B6F" w:rsidRDefault="00EA6B6F" w:rsidP="00964799">
      <w:pPr>
        <w:jc w:val="center"/>
        <w:rPr>
          <w:b/>
          <w:bCs/>
        </w:rPr>
      </w:pPr>
    </w:p>
    <w:p w14:paraId="1F4BEA40" w14:textId="77777777" w:rsidR="00EA6B6F" w:rsidRDefault="00EA6B6F" w:rsidP="00964799">
      <w:pPr>
        <w:jc w:val="center"/>
        <w:rPr>
          <w:b/>
          <w:bCs/>
        </w:rPr>
      </w:pPr>
    </w:p>
    <w:p w14:paraId="78B96949" w14:textId="77777777" w:rsidR="00EA6B6F" w:rsidRDefault="00EA6B6F" w:rsidP="00964799">
      <w:pPr>
        <w:jc w:val="center"/>
        <w:rPr>
          <w:b/>
          <w:bCs/>
        </w:rPr>
      </w:pPr>
    </w:p>
    <w:p w14:paraId="044B23AE" w14:textId="77777777" w:rsidR="00EA6B6F" w:rsidRDefault="00EA6B6F" w:rsidP="00964799">
      <w:pPr>
        <w:jc w:val="center"/>
        <w:rPr>
          <w:b/>
          <w:bCs/>
        </w:rPr>
      </w:pPr>
    </w:p>
    <w:p w14:paraId="302B86F4" w14:textId="77777777" w:rsidR="00EA6B6F" w:rsidRDefault="00EA6B6F" w:rsidP="00964799">
      <w:pPr>
        <w:jc w:val="center"/>
        <w:rPr>
          <w:b/>
          <w:bCs/>
        </w:rPr>
      </w:pPr>
    </w:p>
    <w:p w14:paraId="3DF4CEDC" w14:textId="77777777" w:rsidR="00EA6B6F" w:rsidRDefault="00EA6B6F" w:rsidP="00964799">
      <w:pPr>
        <w:jc w:val="center"/>
        <w:rPr>
          <w:b/>
          <w:bCs/>
        </w:rPr>
      </w:pPr>
    </w:p>
    <w:p w14:paraId="59494AB8" w14:textId="77777777" w:rsidR="00EA6B6F" w:rsidRDefault="00EA6B6F" w:rsidP="00964799">
      <w:pPr>
        <w:jc w:val="center"/>
        <w:rPr>
          <w:b/>
          <w:bCs/>
        </w:rPr>
      </w:pPr>
    </w:p>
    <w:p w14:paraId="688C38E5" w14:textId="77777777" w:rsidR="00EA6B6F" w:rsidRDefault="00EA6B6F" w:rsidP="00964799">
      <w:pPr>
        <w:jc w:val="center"/>
        <w:rPr>
          <w:b/>
          <w:bCs/>
        </w:rPr>
      </w:pPr>
    </w:p>
    <w:p w14:paraId="61BFFC05" w14:textId="77777777" w:rsidR="00EA6B6F" w:rsidRDefault="00EA6B6F" w:rsidP="00964799">
      <w:pPr>
        <w:jc w:val="center"/>
        <w:rPr>
          <w:b/>
          <w:bCs/>
        </w:rPr>
      </w:pPr>
    </w:p>
    <w:p w14:paraId="790D7C3A" w14:textId="77777777" w:rsidR="00EA6B6F" w:rsidRDefault="00EA6B6F" w:rsidP="00964799">
      <w:pPr>
        <w:jc w:val="center"/>
        <w:rPr>
          <w:b/>
          <w:bCs/>
        </w:rPr>
      </w:pPr>
    </w:p>
    <w:p w14:paraId="2FB9E8A9" w14:textId="77777777" w:rsidR="00EA6B6F" w:rsidRDefault="00EA6B6F" w:rsidP="00964799">
      <w:pPr>
        <w:jc w:val="center"/>
        <w:rPr>
          <w:b/>
          <w:bCs/>
        </w:rPr>
      </w:pPr>
    </w:p>
    <w:p w14:paraId="6FBCA030" w14:textId="77777777" w:rsidR="00EA6B6F" w:rsidRDefault="00EA6B6F" w:rsidP="00964799">
      <w:pPr>
        <w:jc w:val="center"/>
        <w:rPr>
          <w:b/>
          <w:bCs/>
        </w:rPr>
      </w:pPr>
    </w:p>
    <w:p w14:paraId="4BD5CAF3" w14:textId="77777777" w:rsidR="00EA6B6F" w:rsidRDefault="00EA6B6F" w:rsidP="00964799">
      <w:pPr>
        <w:jc w:val="center"/>
        <w:rPr>
          <w:b/>
          <w:bCs/>
        </w:rPr>
      </w:pPr>
    </w:p>
    <w:p w14:paraId="65F51D13" w14:textId="77777777" w:rsidR="00EA6B6F" w:rsidRDefault="00EA6B6F" w:rsidP="00964799">
      <w:pPr>
        <w:jc w:val="center"/>
        <w:rPr>
          <w:b/>
          <w:bCs/>
        </w:rPr>
      </w:pPr>
    </w:p>
    <w:p w14:paraId="6C1A0EB3" w14:textId="77777777" w:rsidR="00EA6B6F" w:rsidRDefault="00EA6B6F" w:rsidP="00964799">
      <w:pPr>
        <w:jc w:val="center"/>
        <w:rPr>
          <w:b/>
          <w:bCs/>
        </w:rPr>
      </w:pPr>
    </w:p>
    <w:p w14:paraId="6FD877B2" w14:textId="77777777" w:rsidR="00EA6B6F" w:rsidRDefault="00EA6B6F" w:rsidP="00964799">
      <w:pPr>
        <w:jc w:val="center"/>
        <w:rPr>
          <w:b/>
          <w:bCs/>
        </w:rPr>
      </w:pPr>
    </w:p>
    <w:p w14:paraId="414CD6E2" w14:textId="77777777" w:rsidR="00EA6B6F" w:rsidRDefault="00EA6B6F" w:rsidP="00964799">
      <w:pPr>
        <w:jc w:val="center"/>
        <w:rPr>
          <w:b/>
          <w:bCs/>
        </w:rPr>
      </w:pPr>
    </w:p>
    <w:p w14:paraId="1204A2FA" w14:textId="77777777" w:rsidR="00EA6B6F" w:rsidRDefault="00EA6B6F" w:rsidP="00964799">
      <w:pPr>
        <w:jc w:val="center"/>
        <w:rPr>
          <w:b/>
          <w:bCs/>
        </w:rPr>
      </w:pPr>
    </w:p>
    <w:p w14:paraId="610963E8" w14:textId="77777777" w:rsidR="00EA6B6F" w:rsidRDefault="00EA6B6F" w:rsidP="00964799">
      <w:pPr>
        <w:jc w:val="center"/>
        <w:rPr>
          <w:b/>
          <w:bCs/>
        </w:rPr>
      </w:pPr>
    </w:p>
    <w:p w14:paraId="07F43BB0" w14:textId="77777777" w:rsidR="00EA6B6F" w:rsidRDefault="00EA6B6F" w:rsidP="00964799">
      <w:pPr>
        <w:jc w:val="center"/>
        <w:rPr>
          <w:b/>
          <w:bCs/>
        </w:rPr>
      </w:pPr>
    </w:p>
    <w:p w14:paraId="590A4753" w14:textId="77777777" w:rsidR="00EA6B6F" w:rsidRDefault="00EA6B6F" w:rsidP="00964799">
      <w:pPr>
        <w:jc w:val="center"/>
        <w:rPr>
          <w:b/>
          <w:bCs/>
        </w:rPr>
      </w:pPr>
    </w:p>
    <w:p w14:paraId="2E67326B" w14:textId="77777777" w:rsidR="00EA6B6F" w:rsidRDefault="00EA6B6F" w:rsidP="00964799">
      <w:pPr>
        <w:jc w:val="center"/>
        <w:rPr>
          <w:b/>
          <w:bCs/>
        </w:rPr>
      </w:pPr>
    </w:p>
    <w:p w14:paraId="29CF430D" w14:textId="77777777" w:rsidR="00EA6B6F" w:rsidRDefault="00EA6B6F" w:rsidP="00964799">
      <w:pPr>
        <w:jc w:val="center"/>
        <w:rPr>
          <w:b/>
          <w:bCs/>
        </w:rPr>
      </w:pPr>
    </w:p>
    <w:p w14:paraId="750EB33A" w14:textId="77777777" w:rsidR="00EA6B6F" w:rsidRDefault="00EA6B6F" w:rsidP="00964799">
      <w:pPr>
        <w:jc w:val="center"/>
        <w:rPr>
          <w:b/>
          <w:bCs/>
        </w:rPr>
      </w:pPr>
    </w:p>
    <w:p w14:paraId="76DC8A9C" w14:textId="77777777" w:rsidR="00EA6B6F" w:rsidRDefault="00EA6B6F" w:rsidP="00964799">
      <w:pPr>
        <w:jc w:val="center"/>
        <w:rPr>
          <w:b/>
          <w:bCs/>
        </w:rPr>
      </w:pPr>
    </w:p>
    <w:p w14:paraId="7668174C" w14:textId="77777777" w:rsidR="00EA6B6F" w:rsidRDefault="00EA6B6F" w:rsidP="00964799">
      <w:pPr>
        <w:jc w:val="center"/>
        <w:rPr>
          <w:b/>
          <w:bCs/>
        </w:rPr>
      </w:pPr>
    </w:p>
    <w:p w14:paraId="0A4130F8" w14:textId="77777777" w:rsidR="00EA6B6F" w:rsidRDefault="00EA6B6F" w:rsidP="00964799">
      <w:pPr>
        <w:jc w:val="center"/>
        <w:rPr>
          <w:b/>
          <w:bCs/>
        </w:rPr>
      </w:pPr>
    </w:p>
    <w:p w14:paraId="5E8D6427" w14:textId="77777777" w:rsidR="00EA6B6F" w:rsidRDefault="00EA6B6F" w:rsidP="00964799">
      <w:pPr>
        <w:jc w:val="center"/>
        <w:rPr>
          <w:b/>
          <w:bCs/>
        </w:rPr>
      </w:pPr>
    </w:p>
    <w:p w14:paraId="74C7B021" w14:textId="77777777" w:rsidR="00EA6B6F" w:rsidRDefault="00EA6B6F" w:rsidP="00964799">
      <w:pPr>
        <w:jc w:val="center"/>
        <w:rPr>
          <w:b/>
          <w:bCs/>
        </w:rPr>
      </w:pPr>
    </w:p>
    <w:p w14:paraId="06CE541B" w14:textId="77777777" w:rsidR="00EA6B6F" w:rsidRDefault="00EA6B6F" w:rsidP="00964799">
      <w:pPr>
        <w:jc w:val="center"/>
        <w:rPr>
          <w:b/>
          <w:bCs/>
        </w:rPr>
      </w:pPr>
    </w:p>
    <w:p w14:paraId="03F248C0" w14:textId="2BBCD89A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71C93384" w:rsidR="00260BC4" w:rsidRDefault="00260BC4">
      <w:pPr>
        <w:rPr>
          <w:b/>
          <w:bCs/>
        </w:rPr>
      </w:pPr>
    </w:p>
    <w:p w14:paraId="4ECA335B" w14:textId="77777777" w:rsidR="00EA6B6F" w:rsidRDefault="00EA6B6F">
      <w:pPr>
        <w:rPr>
          <w:b/>
          <w:bCs/>
        </w:rPr>
      </w:pPr>
    </w:p>
    <w:p w14:paraId="44153E7E" w14:textId="77777777" w:rsidR="00EA6B6F" w:rsidRDefault="00EA6B6F" w:rsidP="00982134">
      <w:pPr>
        <w:jc w:val="center"/>
        <w:rPr>
          <w:b/>
          <w:bCs/>
        </w:rPr>
      </w:pPr>
    </w:p>
    <w:p w14:paraId="49E8E7A3" w14:textId="347D4037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8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6E09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66BC6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599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C0A2A"/>
    <w:rsid w:val="00CD0BC1"/>
    <w:rsid w:val="00CE4F63"/>
    <w:rsid w:val="00CF1B5C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A6B6F"/>
    <w:rsid w:val="00EB5236"/>
    <w:rsid w:val="00EC2CD5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eter.bowyer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Bowyer, Peter</cp:lastModifiedBy>
  <cp:revision>2</cp:revision>
  <dcterms:created xsi:type="dcterms:W3CDTF">2024-01-19T12:30:00Z</dcterms:created>
  <dcterms:modified xsi:type="dcterms:W3CDTF">2024-01-19T12:30:00Z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