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F080C" w14:textId="77777777" w:rsidR="00B667E9" w:rsidRDefault="00B667E9" w:rsidP="006E66B9">
      <w:pPr>
        <w:jc w:val="center"/>
        <w:rPr>
          <w:b/>
          <w:color w:val="002060"/>
          <w:sz w:val="40"/>
          <w:szCs w:val="40"/>
        </w:rPr>
      </w:pPr>
    </w:p>
    <w:p w14:paraId="2104AA73" w14:textId="77777777" w:rsidR="006E66B9" w:rsidRDefault="006E66B9" w:rsidP="006E66B9">
      <w:pPr>
        <w:jc w:val="center"/>
        <w:rPr>
          <w:b/>
          <w:color w:val="002060"/>
          <w:sz w:val="40"/>
          <w:szCs w:val="40"/>
        </w:rPr>
      </w:pPr>
    </w:p>
    <w:p w14:paraId="4B0BBB71" w14:textId="77777777" w:rsidR="006E66B9" w:rsidRDefault="006E66B9" w:rsidP="006E66B9">
      <w:pPr>
        <w:jc w:val="center"/>
        <w:rPr>
          <w:b/>
          <w:color w:val="002060"/>
          <w:sz w:val="40"/>
          <w:szCs w:val="40"/>
        </w:rPr>
      </w:pPr>
    </w:p>
    <w:p w14:paraId="1C22CAB3" w14:textId="77777777" w:rsidR="001A34C7" w:rsidRDefault="001A34C7" w:rsidP="006E66B9">
      <w:pPr>
        <w:jc w:val="center"/>
        <w:rPr>
          <w:b/>
          <w:color w:val="002060"/>
          <w:sz w:val="40"/>
          <w:szCs w:val="40"/>
        </w:rPr>
      </w:pPr>
    </w:p>
    <w:p w14:paraId="7DC6F709" w14:textId="77777777" w:rsidR="001A34C7" w:rsidRDefault="001A34C7" w:rsidP="006E66B9">
      <w:pPr>
        <w:jc w:val="center"/>
        <w:rPr>
          <w:b/>
          <w:color w:val="002060"/>
          <w:sz w:val="40"/>
          <w:szCs w:val="40"/>
        </w:rPr>
      </w:pPr>
    </w:p>
    <w:p w14:paraId="55001572" w14:textId="77777777" w:rsidR="001A34C7" w:rsidRPr="00146247" w:rsidRDefault="001A34C7" w:rsidP="006E66B9">
      <w:pPr>
        <w:jc w:val="center"/>
        <w:rPr>
          <w:b/>
          <w:color w:val="44546A" w:themeColor="text2"/>
          <w:sz w:val="40"/>
          <w:szCs w:val="40"/>
        </w:rPr>
      </w:pPr>
    </w:p>
    <w:p w14:paraId="7F4395F2" w14:textId="4B48F215" w:rsidR="009A3605" w:rsidRDefault="006E66B9" w:rsidP="00146247">
      <w:pPr>
        <w:jc w:val="center"/>
        <w:rPr>
          <w:b/>
          <w:color w:val="44546A" w:themeColor="text2"/>
          <w:sz w:val="40"/>
        </w:rPr>
      </w:pPr>
      <w:r w:rsidRPr="00146247">
        <w:rPr>
          <w:b/>
          <w:color w:val="44546A" w:themeColor="text2"/>
          <w:sz w:val="40"/>
        </w:rPr>
        <w:t>INVITATION TO TENDER</w:t>
      </w:r>
    </w:p>
    <w:p w14:paraId="487BE832" w14:textId="552EF001" w:rsidR="005C1601" w:rsidRDefault="005C1601" w:rsidP="00146247">
      <w:pPr>
        <w:jc w:val="center"/>
        <w:rPr>
          <w:b/>
          <w:color w:val="44546A" w:themeColor="text2"/>
          <w:sz w:val="40"/>
        </w:rPr>
      </w:pPr>
      <w:r>
        <w:rPr>
          <w:b/>
          <w:color w:val="44546A" w:themeColor="text2"/>
          <w:sz w:val="40"/>
        </w:rPr>
        <w:t>(OPEN PROCEDURE)</w:t>
      </w:r>
    </w:p>
    <w:p w14:paraId="04BA44A9" w14:textId="77777777" w:rsidR="00E52140" w:rsidRPr="00146247" w:rsidRDefault="00E52140" w:rsidP="00146247">
      <w:pPr>
        <w:jc w:val="center"/>
        <w:rPr>
          <w:b/>
          <w:color w:val="44546A" w:themeColor="text2"/>
          <w:sz w:val="40"/>
        </w:rPr>
      </w:pPr>
    </w:p>
    <w:p w14:paraId="5EDC5574" w14:textId="78E8C941" w:rsidR="006E66B9" w:rsidRDefault="006E66B9" w:rsidP="00146247">
      <w:pPr>
        <w:jc w:val="center"/>
        <w:rPr>
          <w:b/>
          <w:color w:val="44546A" w:themeColor="text2"/>
          <w:sz w:val="40"/>
        </w:rPr>
      </w:pPr>
      <w:r w:rsidRPr="00146247">
        <w:rPr>
          <w:b/>
          <w:color w:val="44546A" w:themeColor="text2"/>
          <w:sz w:val="40"/>
        </w:rPr>
        <w:t>FOR</w:t>
      </w:r>
    </w:p>
    <w:p w14:paraId="157DB5DB" w14:textId="77777777" w:rsidR="00E52140" w:rsidRPr="00146247" w:rsidRDefault="00E52140" w:rsidP="00146247">
      <w:pPr>
        <w:jc w:val="center"/>
        <w:rPr>
          <w:b/>
          <w:color w:val="44546A" w:themeColor="text2"/>
          <w:sz w:val="40"/>
        </w:rPr>
      </w:pPr>
    </w:p>
    <w:p w14:paraId="6A315EC0" w14:textId="17895FD6" w:rsidR="00F6375A" w:rsidRDefault="00F6375A" w:rsidP="00F6375A">
      <w:pPr>
        <w:jc w:val="center"/>
        <w:rPr>
          <w:rFonts w:eastAsiaTheme="minorEastAsia"/>
          <w:b/>
          <w:noProof/>
          <w:color w:val="002060"/>
          <w:sz w:val="40"/>
          <w:lang w:eastAsia="en-GB"/>
        </w:rPr>
      </w:pPr>
      <w:bookmarkStart w:id="0" w:name="_Hlk173945651"/>
      <w:r w:rsidRPr="00F540CB">
        <w:rPr>
          <w:rFonts w:eastAsiaTheme="minorEastAsia"/>
          <w:b/>
          <w:noProof/>
          <w:color w:val="002060"/>
          <w:sz w:val="40"/>
          <w:lang w:eastAsia="en-GB"/>
        </w:rPr>
        <w:t xml:space="preserve">Appointment of </w:t>
      </w:r>
      <w:r>
        <w:rPr>
          <w:rFonts w:eastAsiaTheme="minorEastAsia"/>
          <w:b/>
          <w:noProof/>
          <w:color w:val="002060"/>
          <w:sz w:val="40"/>
          <w:lang w:eastAsia="en-GB"/>
        </w:rPr>
        <w:t>Exhibition Designers</w:t>
      </w:r>
      <w:r w:rsidRPr="00F540CB">
        <w:rPr>
          <w:rFonts w:eastAsiaTheme="minorEastAsia"/>
          <w:b/>
          <w:noProof/>
          <w:color w:val="002060"/>
          <w:sz w:val="40"/>
          <w:lang w:eastAsia="en-GB"/>
        </w:rPr>
        <w:t xml:space="preserve"> </w:t>
      </w:r>
      <w:r>
        <w:rPr>
          <w:rFonts w:eastAsiaTheme="minorEastAsia"/>
          <w:b/>
          <w:noProof/>
          <w:color w:val="002060"/>
          <w:sz w:val="40"/>
          <w:lang w:eastAsia="en-GB"/>
        </w:rPr>
        <w:t xml:space="preserve">for </w:t>
      </w:r>
      <w:r>
        <w:rPr>
          <w:rFonts w:eastAsiaTheme="minorEastAsia"/>
          <w:b/>
          <w:noProof/>
          <w:color w:val="002060"/>
          <w:sz w:val="40"/>
          <w:lang w:eastAsia="en-GB"/>
        </w:rPr>
        <w:br/>
      </w:r>
      <w:r w:rsidRPr="004E39A3">
        <w:rPr>
          <w:rFonts w:eastAsiaTheme="minorEastAsia"/>
          <w:b/>
          <w:noProof/>
          <w:color w:val="002060"/>
          <w:sz w:val="40"/>
          <w:lang w:eastAsia="en-GB"/>
        </w:rPr>
        <w:t>NMRN HARTLEPOOL</w:t>
      </w:r>
      <w:r>
        <w:rPr>
          <w:rFonts w:eastAsiaTheme="minorEastAsia"/>
          <w:b/>
          <w:noProof/>
          <w:color w:val="002060"/>
          <w:sz w:val="40"/>
          <w:lang w:eastAsia="en-GB"/>
        </w:rPr>
        <w:t xml:space="preserve"> </w:t>
      </w:r>
    </w:p>
    <w:p w14:paraId="030CD57A" w14:textId="77777777" w:rsidR="00F6375A" w:rsidRPr="004E39A3" w:rsidRDefault="00F6375A" w:rsidP="00F6375A">
      <w:pPr>
        <w:jc w:val="center"/>
        <w:rPr>
          <w:rFonts w:eastAsiaTheme="minorEastAsia"/>
          <w:b/>
          <w:noProof/>
          <w:color w:val="002060"/>
          <w:sz w:val="40"/>
          <w:lang w:eastAsia="en-GB"/>
        </w:rPr>
      </w:pPr>
      <w:r w:rsidRPr="004E39A3">
        <w:rPr>
          <w:rFonts w:eastAsiaTheme="minorEastAsia"/>
          <w:b/>
          <w:noProof/>
          <w:color w:val="002060"/>
          <w:sz w:val="40"/>
          <w:lang w:eastAsia="en-GB"/>
        </w:rPr>
        <w:t>WHOLE SITE - NEW NAVAL GALLERIES</w:t>
      </w:r>
      <w:r>
        <w:rPr>
          <w:rFonts w:eastAsiaTheme="minorEastAsia"/>
          <w:b/>
          <w:noProof/>
          <w:color w:val="002060"/>
          <w:sz w:val="40"/>
          <w:lang w:eastAsia="en-GB"/>
        </w:rPr>
        <w:t xml:space="preserve"> PROJECT</w:t>
      </w:r>
    </w:p>
    <w:bookmarkEnd w:id="0"/>
    <w:p w14:paraId="06F2EDB6" w14:textId="77777777" w:rsidR="009A3605" w:rsidRPr="00146247" w:rsidRDefault="009A3605" w:rsidP="006E66B9">
      <w:pPr>
        <w:jc w:val="center"/>
        <w:rPr>
          <w:rFonts w:eastAsiaTheme="minorEastAsia"/>
          <w:noProof/>
          <w:color w:val="44546A" w:themeColor="text2"/>
          <w:sz w:val="40"/>
          <w:szCs w:val="40"/>
          <w:lang w:eastAsia="en-GB"/>
        </w:rPr>
      </w:pPr>
    </w:p>
    <w:p w14:paraId="30960E40" w14:textId="77777777" w:rsidR="009A3605" w:rsidRPr="00146247" w:rsidRDefault="009A3605" w:rsidP="006E66B9">
      <w:pPr>
        <w:jc w:val="center"/>
        <w:rPr>
          <w:rFonts w:eastAsiaTheme="minorEastAsia"/>
          <w:noProof/>
          <w:color w:val="44546A" w:themeColor="text2"/>
          <w:sz w:val="40"/>
          <w:szCs w:val="40"/>
          <w:lang w:eastAsia="en-GB"/>
        </w:rPr>
      </w:pPr>
    </w:p>
    <w:p w14:paraId="07AD6A65" w14:textId="25419A76" w:rsidR="009A3605" w:rsidRPr="00146247" w:rsidRDefault="002833EC" w:rsidP="006E66B9">
      <w:pPr>
        <w:jc w:val="center"/>
        <w:rPr>
          <w:rFonts w:eastAsiaTheme="minorEastAsia"/>
          <w:noProof/>
          <w:color w:val="44546A" w:themeColor="text2"/>
          <w:sz w:val="40"/>
          <w:szCs w:val="40"/>
          <w:lang w:eastAsia="en-GB"/>
        </w:rPr>
      </w:pPr>
      <w:r>
        <w:rPr>
          <w:rFonts w:eastAsiaTheme="minorEastAsia"/>
          <w:noProof/>
          <w:color w:val="44546A" w:themeColor="text2"/>
          <w:sz w:val="40"/>
          <w:szCs w:val="40"/>
          <w:lang w:eastAsia="en-GB"/>
        </w:rPr>
        <w:t xml:space="preserve">Reference: </w:t>
      </w:r>
      <w:r w:rsidRPr="002833EC">
        <w:rPr>
          <w:rFonts w:eastAsiaTheme="minorEastAsia"/>
          <w:noProof/>
          <w:color w:val="44546A" w:themeColor="text2"/>
          <w:sz w:val="40"/>
          <w:szCs w:val="40"/>
          <w:lang w:eastAsia="en-GB"/>
        </w:rPr>
        <w:t>232551</w:t>
      </w:r>
    </w:p>
    <w:p w14:paraId="140F1396" w14:textId="77777777" w:rsidR="00146247" w:rsidRPr="00146247" w:rsidRDefault="00146247" w:rsidP="006E66B9">
      <w:pPr>
        <w:jc w:val="center"/>
        <w:rPr>
          <w:rFonts w:eastAsiaTheme="minorEastAsia"/>
          <w:noProof/>
          <w:color w:val="44546A" w:themeColor="text2"/>
          <w:sz w:val="40"/>
          <w:szCs w:val="40"/>
          <w:lang w:eastAsia="en-GB"/>
        </w:rPr>
      </w:pPr>
    </w:p>
    <w:p w14:paraId="216F25FB" w14:textId="77777777" w:rsidR="00146247" w:rsidRPr="00146247" w:rsidRDefault="00146247" w:rsidP="006E66B9">
      <w:pPr>
        <w:jc w:val="center"/>
        <w:rPr>
          <w:rFonts w:eastAsiaTheme="minorEastAsia"/>
          <w:noProof/>
          <w:color w:val="44546A" w:themeColor="text2"/>
          <w:sz w:val="40"/>
          <w:szCs w:val="40"/>
          <w:lang w:eastAsia="en-GB"/>
        </w:rPr>
      </w:pPr>
    </w:p>
    <w:p w14:paraId="4010C269" w14:textId="77777777" w:rsidR="00146247" w:rsidRPr="00146247" w:rsidRDefault="00146247" w:rsidP="006E66B9">
      <w:pPr>
        <w:jc w:val="center"/>
        <w:rPr>
          <w:rFonts w:eastAsiaTheme="minorEastAsia"/>
          <w:noProof/>
          <w:color w:val="44546A" w:themeColor="text2"/>
          <w:sz w:val="40"/>
          <w:szCs w:val="40"/>
          <w:lang w:eastAsia="en-GB"/>
        </w:rPr>
      </w:pPr>
    </w:p>
    <w:p w14:paraId="5DFF00C6" w14:textId="77777777" w:rsidR="00146247" w:rsidRPr="00146247" w:rsidRDefault="00146247" w:rsidP="006E66B9">
      <w:pPr>
        <w:jc w:val="center"/>
        <w:rPr>
          <w:rFonts w:eastAsiaTheme="minorEastAsia"/>
          <w:noProof/>
          <w:color w:val="44546A" w:themeColor="text2"/>
          <w:sz w:val="40"/>
          <w:szCs w:val="40"/>
          <w:lang w:eastAsia="en-GB"/>
        </w:rPr>
      </w:pPr>
    </w:p>
    <w:p w14:paraId="6D935FEB" w14:textId="77777777" w:rsidR="00146247" w:rsidRDefault="00146247" w:rsidP="006E66B9">
      <w:pPr>
        <w:jc w:val="center"/>
        <w:rPr>
          <w:rFonts w:eastAsiaTheme="minorEastAsia"/>
          <w:noProof/>
          <w:color w:val="44546A" w:themeColor="text2"/>
          <w:sz w:val="40"/>
          <w:szCs w:val="40"/>
          <w:lang w:eastAsia="en-GB"/>
        </w:rPr>
      </w:pPr>
    </w:p>
    <w:p w14:paraId="49D3ABAA" w14:textId="77777777" w:rsidR="00146247" w:rsidRPr="00146247" w:rsidRDefault="00146247" w:rsidP="006E66B9">
      <w:pPr>
        <w:jc w:val="center"/>
        <w:rPr>
          <w:rFonts w:eastAsiaTheme="minorEastAsia"/>
          <w:noProof/>
          <w:color w:val="44546A" w:themeColor="text2"/>
          <w:sz w:val="40"/>
          <w:szCs w:val="40"/>
          <w:lang w:eastAsia="en-GB"/>
        </w:rPr>
      </w:pPr>
    </w:p>
    <w:p w14:paraId="22D76090"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The National Museum of the Royal Navy</w:t>
      </w:r>
    </w:p>
    <w:p w14:paraId="3BA02CCF"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HMS Naval Base (PP66)</w:t>
      </w:r>
    </w:p>
    <w:p w14:paraId="0AE3D965" w14:textId="77777777" w:rsidR="009A3605" w:rsidRPr="00146247"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Portsmouth</w:t>
      </w:r>
    </w:p>
    <w:p w14:paraId="6217A326" w14:textId="77777777" w:rsidR="009A3605" w:rsidRDefault="009A3605" w:rsidP="009A3605">
      <w:pPr>
        <w:rPr>
          <w:rFonts w:eastAsiaTheme="minorEastAsia"/>
          <w:noProof/>
          <w:color w:val="44546A" w:themeColor="text2"/>
          <w:sz w:val="32"/>
          <w:szCs w:val="40"/>
          <w:lang w:eastAsia="en-GB"/>
        </w:rPr>
      </w:pPr>
      <w:r w:rsidRPr="00146247">
        <w:rPr>
          <w:rFonts w:eastAsiaTheme="minorEastAsia"/>
          <w:noProof/>
          <w:color w:val="44546A" w:themeColor="text2"/>
          <w:sz w:val="32"/>
          <w:szCs w:val="40"/>
          <w:lang w:eastAsia="en-GB"/>
        </w:rPr>
        <w:t>PO1 3NH</w:t>
      </w:r>
    </w:p>
    <w:p w14:paraId="4BE9601F" w14:textId="77777777" w:rsidR="00146247" w:rsidRDefault="00146247" w:rsidP="009A3605">
      <w:pPr>
        <w:rPr>
          <w:rFonts w:eastAsiaTheme="minorEastAsia"/>
          <w:noProof/>
          <w:color w:val="44546A" w:themeColor="text2"/>
          <w:sz w:val="32"/>
          <w:szCs w:val="40"/>
          <w:lang w:eastAsia="en-GB"/>
        </w:rPr>
      </w:pPr>
    </w:p>
    <w:p w14:paraId="0ED28096" w14:textId="7C32B6EC" w:rsidR="00146247" w:rsidRPr="00146247" w:rsidRDefault="00601AE0" w:rsidP="00146247">
      <w:pPr>
        <w:rPr>
          <w:rFonts w:ascii="Calibri Light" w:hAnsi="Calibri Light"/>
          <w:b/>
          <w:color w:val="44546A" w:themeColor="text2"/>
          <w:sz w:val="32"/>
          <w:szCs w:val="36"/>
        </w:rPr>
      </w:pPr>
      <w:bookmarkStart w:id="1" w:name="_Hlk163144199"/>
      <w:r>
        <w:rPr>
          <w:rFonts w:ascii="Calibri Light" w:hAnsi="Calibri Light"/>
          <w:b/>
          <w:color w:val="44546A" w:themeColor="text2"/>
          <w:sz w:val="32"/>
          <w:szCs w:val="36"/>
        </w:rPr>
        <w:t xml:space="preserve">Version </w:t>
      </w:r>
      <w:r w:rsidR="00546850">
        <w:rPr>
          <w:rFonts w:ascii="Calibri Light" w:hAnsi="Calibri Light"/>
          <w:b/>
          <w:color w:val="44546A" w:themeColor="text2"/>
          <w:sz w:val="32"/>
          <w:szCs w:val="36"/>
        </w:rPr>
        <w:t>2024.01</w:t>
      </w:r>
    </w:p>
    <w:bookmarkEnd w:id="1" w:displacedByCustomXml="next"/>
    <w:sdt>
      <w:sdtPr>
        <w:rPr>
          <w:rFonts w:ascii="Calibri" w:eastAsiaTheme="minorHAnsi" w:hAnsi="Calibri" w:cs="Times New Roman"/>
          <w:color w:val="auto"/>
          <w:sz w:val="22"/>
          <w:szCs w:val="24"/>
          <w:lang w:val="en-GB"/>
        </w:rPr>
        <w:id w:val="-445927609"/>
        <w:docPartObj>
          <w:docPartGallery w:val="Table of Contents"/>
          <w:docPartUnique/>
        </w:docPartObj>
      </w:sdtPr>
      <w:sdtEndPr>
        <w:rPr>
          <w:b/>
          <w:bCs/>
          <w:noProof/>
        </w:rPr>
      </w:sdtEndPr>
      <w:sdtContent>
        <w:p w14:paraId="71D441CA" w14:textId="45A554E3" w:rsidR="004073D4" w:rsidRDefault="004073D4">
          <w:pPr>
            <w:pStyle w:val="TOCHeading"/>
          </w:pPr>
          <w:r>
            <w:t>Table of Contents</w:t>
          </w:r>
        </w:p>
        <w:p w14:paraId="4288EC3E" w14:textId="77777777" w:rsidR="006B43EB" w:rsidRPr="006B43EB" w:rsidRDefault="006B43EB" w:rsidP="006B43EB">
          <w:pPr>
            <w:rPr>
              <w:lang w:val="en-US"/>
            </w:rPr>
          </w:pPr>
        </w:p>
        <w:p w14:paraId="1C69BFB9" w14:textId="62F4308F" w:rsidR="00C65910" w:rsidRDefault="00982501">
          <w:pPr>
            <w:pStyle w:val="TOC2"/>
            <w:tabs>
              <w:tab w:val="right" w:leader="dot" w:pos="10338"/>
            </w:tabs>
            <w:rPr>
              <w:rFonts w:asciiTheme="minorHAnsi" w:eastAsiaTheme="minorEastAsia" w:hAnsiTheme="minorHAnsi" w:cstheme="minorBidi"/>
              <w:noProof/>
              <w:szCs w:val="22"/>
              <w:lang w:eastAsia="en-GB"/>
            </w:rPr>
          </w:pPr>
          <w:r>
            <w:fldChar w:fldCharType="begin"/>
          </w:r>
          <w:r>
            <w:instrText xml:space="preserve"> TOC \h \z \t "Paragraph 2,2,Heading1,1,Heading2,2" </w:instrText>
          </w:r>
          <w:r>
            <w:fldChar w:fldCharType="separate"/>
          </w:r>
          <w:hyperlink w:anchor="_Toc174109124" w:history="1">
            <w:r w:rsidR="00C65910" w:rsidRPr="00DB0479">
              <w:rPr>
                <w:rStyle w:val="Hyperlink"/>
                <w:noProof/>
              </w:rPr>
              <w:t>Introduction</w:t>
            </w:r>
            <w:r w:rsidR="00C65910">
              <w:rPr>
                <w:noProof/>
                <w:webHidden/>
              </w:rPr>
              <w:tab/>
            </w:r>
            <w:r w:rsidR="00C65910">
              <w:rPr>
                <w:noProof/>
                <w:webHidden/>
              </w:rPr>
              <w:fldChar w:fldCharType="begin"/>
            </w:r>
            <w:r w:rsidR="00C65910">
              <w:rPr>
                <w:noProof/>
                <w:webHidden/>
              </w:rPr>
              <w:instrText xml:space="preserve"> PAGEREF _Toc174109124 \h </w:instrText>
            </w:r>
            <w:r w:rsidR="00C65910">
              <w:rPr>
                <w:noProof/>
                <w:webHidden/>
              </w:rPr>
            </w:r>
            <w:r w:rsidR="00C65910">
              <w:rPr>
                <w:noProof/>
                <w:webHidden/>
              </w:rPr>
              <w:fldChar w:fldCharType="separate"/>
            </w:r>
            <w:r w:rsidR="00C65910">
              <w:rPr>
                <w:noProof/>
                <w:webHidden/>
              </w:rPr>
              <w:t>4</w:t>
            </w:r>
            <w:r w:rsidR="00C65910">
              <w:rPr>
                <w:noProof/>
                <w:webHidden/>
              </w:rPr>
              <w:fldChar w:fldCharType="end"/>
            </w:r>
          </w:hyperlink>
        </w:p>
        <w:p w14:paraId="1FECE4E4" w14:textId="102A33AE" w:rsidR="00C65910" w:rsidRDefault="00901FEA">
          <w:pPr>
            <w:pStyle w:val="TOC1"/>
            <w:rPr>
              <w:rFonts w:asciiTheme="minorHAnsi" w:eastAsiaTheme="minorEastAsia" w:hAnsiTheme="minorHAnsi" w:cstheme="minorBidi"/>
              <w:noProof/>
              <w:szCs w:val="22"/>
              <w:lang w:eastAsia="en-GB"/>
            </w:rPr>
          </w:pPr>
          <w:hyperlink w:anchor="_Toc174109125" w:history="1">
            <w:r w:rsidR="00C65910" w:rsidRPr="00DB0479">
              <w:rPr>
                <w:rStyle w:val="Hyperlink"/>
                <w:rFonts w:cstheme="minorHAnsi"/>
                <w:noProof/>
              </w:rPr>
              <w:t>Section 1</w:t>
            </w:r>
            <w:r w:rsidR="00C65910">
              <w:rPr>
                <w:noProof/>
                <w:webHidden/>
              </w:rPr>
              <w:tab/>
            </w:r>
            <w:r w:rsidR="00C65910">
              <w:rPr>
                <w:noProof/>
                <w:webHidden/>
              </w:rPr>
              <w:fldChar w:fldCharType="begin"/>
            </w:r>
            <w:r w:rsidR="00C65910">
              <w:rPr>
                <w:noProof/>
                <w:webHidden/>
              </w:rPr>
              <w:instrText xml:space="preserve"> PAGEREF _Toc174109125 \h </w:instrText>
            </w:r>
            <w:r w:rsidR="00C65910">
              <w:rPr>
                <w:noProof/>
                <w:webHidden/>
              </w:rPr>
            </w:r>
            <w:r w:rsidR="00C65910">
              <w:rPr>
                <w:noProof/>
                <w:webHidden/>
              </w:rPr>
              <w:fldChar w:fldCharType="separate"/>
            </w:r>
            <w:r w:rsidR="00C65910">
              <w:rPr>
                <w:noProof/>
                <w:webHidden/>
              </w:rPr>
              <w:t>6</w:t>
            </w:r>
            <w:r w:rsidR="00C65910">
              <w:rPr>
                <w:noProof/>
                <w:webHidden/>
              </w:rPr>
              <w:fldChar w:fldCharType="end"/>
            </w:r>
          </w:hyperlink>
        </w:p>
        <w:p w14:paraId="5E15B9A5" w14:textId="3E436EB9"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26" w:history="1">
            <w:r w:rsidR="00C65910" w:rsidRPr="00DB0479">
              <w:rPr>
                <w:rStyle w:val="Hyperlink"/>
                <w:rFonts w:cstheme="minorHAnsi"/>
                <w:noProof/>
              </w:rPr>
              <w:t>Special Notices and Instructions to Tenderers (SNITs) - Introduction</w:t>
            </w:r>
            <w:r w:rsidR="00C65910">
              <w:rPr>
                <w:noProof/>
                <w:webHidden/>
              </w:rPr>
              <w:tab/>
            </w:r>
            <w:r w:rsidR="00C65910">
              <w:rPr>
                <w:noProof/>
                <w:webHidden/>
              </w:rPr>
              <w:fldChar w:fldCharType="begin"/>
            </w:r>
            <w:r w:rsidR="00C65910">
              <w:rPr>
                <w:noProof/>
                <w:webHidden/>
              </w:rPr>
              <w:instrText xml:space="preserve"> PAGEREF _Toc174109126 \h </w:instrText>
            </w:r>
            <w:r w:rsidR="00C65910">
              <w:rPr>
                <w:noProof/>
                <w:webHidden/>
              </w:rPr>
            </w:r>
            <w:r w:rsidR="00C65910">
              <w:rPr>
                <w:noProof/>
                <w:webHidden/>
              </w:rPr>
              <w:fldChar w:fldCharType="separate"/>
            </w:r>
            <w:r w:rsidR="00C65910">
              <w:rPr>
                <w:noProof/>
                <w:webHidden/>
              </w:rPr>
              <w:t>6</w:t>
            </w:r>
            <w:r w:rsidR="00C65910">
              <w:rPr>
                <w:noProof/>
                <w:webHidden/>
              </w:rPr>
              <w:fldChar w:fldCharType="end"/>
            </w:r>
          </w:hyperlink>
        </w:p>
        <w:p w14:paraId="027FDF57" w14:textId="4BD4F803" w:rsidR="00C65910" w:rsidRDefault="00901FEA">
          <w:pPr>
            <w:pStyle w:val="TOC1"/>
            <w:rPr>
              <w:rFonts w:asciiTheme="minorHAnsi" w:eastAsiaTheme="minorEastAsia" w:hAnsiTheme="minorHAnsi" w:cstheme="minorBidi"/>
              <w:noProof/>
              <w:szCs w:val="22"/>
              <w:lang w:eastAsia="en-GB"/>
            </w:rPr>
          </w:pPr>
          <w:hyperlink w:anchor="_Toc174109127" w:history="1">
            <w:r w:rsidR="00C65910" w:rsidRPr="00DB0479">
              <w:rPr>
                <w:rStyle w:val="Hyperlink"/>
                <w:rFonts w:cstheme="minorHAnsi"/>
                <w:noProof/>
              </w:rPr>
              <w:t>Section 2</w:t>
            </w:r>
            <w:r w:rsidR="00C65910">
              <w:rPr>
                <w:noProof/>
                <w:webHidden/>
              </w:rPr>
              <w:tab/>
            </w:r>
            <w:r w:rsidR="00C65910">
              <w:rPr>
                <w:noProof/>
                <w:webHidden/>
              </w:rPr>
              <w:fldChar w:fldCharType="begin"/>
            </w:r>
            <w:r w:rsidR="00C65910">
              <w:rPr>
                <w:noProof/>
                <w:webHidden/>
              </w:rPr>
              <w:instrText xml:space="preserve"> PAGEREF _Toc174109127 \h </w:instrText>
            </w:r>
            <w:r w:rsidR="00C65910">
              <w:rPr>
                <w:noProof/>
                <w:webHidden/>
              </w:rPr>
            </w:r>
            <w:r w:rsidR="00C65910">
              <w:rPr>
                <w:noProof/>
                <w:webHidden/>
              </w:rPr>
              <w:fldChar w:fldCharType="separate"/>
            </w:r>
            <w:r w:rsidR="00C65910">
              <w:rPr>
                <w:noProof/>
                <w:webHidden/>
              </w:rPr>
              <w:t>9</w:t>
            </w:r>
            <w:r w:rsidR="00C65910">
              <w:rPr>
                <w:noProof/>
                <w:webHidden/>
              </w:rPr>
              <w:fldChar w:fldCharType="end"/>
            </w:r>
          </w:hyperlink>
        </w:p>
        <w:p w14:paraId="7EA7AB66" w14:textId="69D9E5AB"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28" w:history="1">
            <w:r w:rsidR="00C65910" w:rsidRPr="00DB0479">
              <w:rPr>
                <w:rStyle w:val="Hyperlink"/>
                <w:rFonts w:cstheme="minorHAnsi"/>
                <w:noProof/>
              </w:rPr>
              <w:t>Key Tendering Activities</w:t>
            </w:r>
            <w:r w:rsidR="00C65910">
              <w:rPr>
                <w:noProof/>
                <w:webHidden/>
              </w:rPr>
              <w:tab/>
            </w:r>
            <w:r w:rsidR="00C65910">
              <w:rPr>
                <w:noProof/>
                <w:webHidden/>
              </w:rPr>
              <w:fldChar w:fldCharType="begin"/>
            </w:r>
            <w:r w:rsidR="00C65910">
              <w:rPr>
                <w:noProof/>
                <w:webHidden/>
              </w:rPr>
              <w:instrText xml:space="preserve"> PAGEREF _Toc174109128 \h </w:instrText>
            </w:r>
            <w:r w:rsidR="00C65910">
              <w:rPr>
                <w:noProof/>
                <w:webHidden/>
              </w:rPr>
            </w:r>
            <w:r w:rsidR="00C65910">
              <w:rPr>
                <w:noProof/>
                <w:webHidden/>
              </w:rPr>
              <w:fldChar w:fldCharType="separate"/>
            </w:r>
            <w:r w:rsidR="00C65910">
              <w:rPr>
                <w:noProof/>
                <w:webHidden/>
              </w:rPr>
              <w:t>9</w:t>
            </w:r>
            <w:r w:rsidR="00C65910">
              <w:rPr>
                <w:noProof/>
                <w:webHidden/>
              </w:rPr>
              <w:fldChar w:fldCharType="end"/>
            </w:r>
          </w:hyperlink>
        </w:p>
        <w:p w14:paraId="01675B00" w14:textId="53690469" w:rsidR="00C65910" w:rsidRDefault="00901FEA">
          <w:pPr>
            <w:pStyle w:val="TOC1"/>
            <w:rPr>
              <w:rFonts w:asciiTheme="minorHAnsi" w:eastAsiaTheme="minorEastAsia" w:hAnsiTheme="minorHAnsi" w:cstheme="minorBidi"/>
              <w:noProof/>
              <w:szCs w:val="22"/>
              <w:lang w:eastAsia="en-GB"/>
            </w:rPr>
          </w:pPr>
          <w:hyperlink w:anchor="_Toc174109129" w:history="1">
            <w:r w:rsidR="00C65910" w:rsidRPr="00DB0479">
              <w:rPr>
                <w:rStyle w:val="Hyperlink"/>
                <w:rFonts w:cstheme="minorHAnsi"/>
                <w:noProof/>
              </w:rPr>
              <w:t>Section 3</w:t>
            </w:r>
            <w:r w:rsidR="00C65910">
              <w:rPr>
                <w:noProof/>
                <w:webHidden/>
              </w:rPr>
              <w:tab/>
            </w:r>
            <w:r w:rsidR="00C65910">
              <w:rPr>
                <w:noProof/>
                <w:webHidden/>
              </w:rPr>
              <w:fldChar w:fldCharType="begin"/>
            </w:r>
            <w:r w:rsidR="00C65910">
              <w:rPr>
                <w:noProof/>
                <w:webHidden/>
              </w:rPr>
              <w:instrText xml:space="preserve"> PAGEREF _Toc174109129 \h </w:instrText>
            </w:r>
            <w:r w:rsidR="00C65910">
              <w:rPr>
                <w:noProof/>
                <w:webHidden/>
              </w:rPr>
            </w:r>
            <w:r w:rsidR="00C65910">
              <w:rPr>
                <w:noProof/>
                <w:webHidden/>
              </w:rPr>
              <w:fldChar w:fldCharType="separate"/>
            </w:r>
            <w:r w:rsidR="00C65910">
              <w:rPr>
                <w:noProof/>
                <w:webHidden/>
              </w:rPr>
              <w:t>13</w:t>
            </w:r>
            <w:r w:rsidR="00C65910">
              <w:rPr>
                <w:noProof/>
                <w:webHidden/>
              </w:rPr>
              <w:fldChar w:fldCharType="end"/>
            </w:r>
          </w:hyperlink>
        </w:p>
        <w:p w14:paraId="751ACB9D" w14:textId="30FE3BCA"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30" w:history="1">
            <w:r w:rsidR="00C65910" w:rsidRPr="00DB0479">
              <w:rPr>
                <w:rStyle w:val="Hyperlink"/>
                <w:rFonts w:cstheme="minorHAnsi"/>
                <w:noProof/>
              </w:rPr>
              <w:t>Instructions on Preparing and Submitting Tenders</w:t>
            </w:r>
            <w:r w:rsidR="00C65910">
              <w:rPr>
                <w:noProof/>
                <w:webHidden/>
              </w:rPr>
              <w:tab/>
            </w:r>
            <w:r w:rsidR="00C65910">
              <w:rPr>
                <w:noProof/>
                <w:webHidden/>
              </w:rPr>
              <w:fldChar w:fldCharType="begin"/>
            </w:r>
            <w:r w:rsidR="00C65910">
              <w:rPr>
                <w:noProof/>
                <w:webHidden/>
              </w:rPr>
              <w:instrText xml:space="preserve"> PAGEREF _Toc174109130 \h </w:instrText>
            </w:r>
            <w:r w:rsidR="00C65910">
              <w:rPr>
                <w:noProof/>
                <w:webHidden/>
              </w:rPr>
            </w:r>
            <w:r w:rsidR="00C65910">
              <w:rPr>
                <w:noProof/>
                <w:webHidden/>
              </w:rPr>
              <w:fldChar w:fldCharType="separate"/>
            </w:r>
            <w:r w:rsidR="00C65910">
              <w:rPr>
                <w:noProof/>
                <w:webHidden/>
              </w:rPr>
              <w:t>13</w:t>
            </w:r>
            <w:r w:rsidR="00C65910">
              <w:rPr>
                <w:noProof/>
                <w:webHidden/>
              </w:rPr>
              <w:fldChar w:fldCharType="end"/>
            </w:r>
          </w:hyperlink>
        </w:p>
        <w:p w14:paraId="20024438" w14:textId="24055542" w:rsidR="00C65910" w:rsidRDefault="00901FEA">
          <w:pPr>
            <w:pStyle w:val="TOC1"/>
            <w:rPr>
              <w:rFonts w:asciiTheme="minorHAnsi" w:eastAsiaTheme="minorEastAsia" w:hAnsiTheme="minorHAnsi" w:cstheme="minorBidi"/>
              <w:noProof/>
              <w:szCs w:val="22"/>
              <w:lang w:eastAsia="en-GB"/>
            </w:rPr>
          </w:pPr>
          <w:hyperlink w:anchor="_Toc174109131" w:history="1">
            <w:r w:rsidR="00C65910" w:rsidRPr="00DB0479">
              <w:rPr>
                <w:rStyle w:val="Hyperlink"/>
                <w:noProof/>
              </w:rPr>
              <w:t>Section 4</w:t>
            </w:r>
            <w:r w:rsidR="00C65910">
              <w:rPr>
                <w:noProof/>
                <w:webHidden/>
              </w:rPr>
              <w:tab/>
            </w:r>
            <w:r w:rsidR="00C65910">
              <w:rPr>
                <w:noProof/>
                <w:webHidden/>
              </w:rPr>
              <w:fldChar w:fldCharType="begin"/>
            </w:r>
            <w:r w:rsidR="00C65910">
              <w:rPr>
                <w:noProof/>
                <w:webHidden/>
              </w:rPr>
              <w:instrText xml:space="preserve"> PAGEREF _Toc174109131 \h </w:instrText>
            </w:r>
            <w:r w:rsidR="00C65910">
              <w:rPr>
                <w:noProof/>
                <w:webHidden/>
              </w:rPr>
            </w:r>
            <w:r w:rsidR="00C65910">
              <w:rPr>
                <w:noProof/>
                <w:webHidden/>
              </w:rPr>
              <w:fldChar w:fldCharType="separate"/>
            </w:r>
            <w:r w:rsidR="00C65910">
              <w:rPr>
                <w:noProof/>
                <w:webHidden/>
              </w:rPr>
              <w:t>15</w:t>
            </w:r>
            <w:r w:rsidR="00C65910">
              <w:rPr>
                <w:noProof/>
                <w:webHidden/>
              </w:rPr>
              <w:fldChar w:fldCharType="end"/>
            </w:r>
          </w:hyperlink>
        </w:p>
        <w:p w14:paraId="11FFD2DE" w14:textId="4F26639B"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32" w:history="1">
            <w:r w:rsidR="00C65910" w:rsidRPr="00DB0479">
              <w:rPr>
                <w:rStyle w:val="Hyperlink"/>
                <w:noProof/>
              </w:rPr>
              <w:t>Specification / Scope of Requirement</w:t>
            </w:r>
            <w:r w:rsidR="00C65910">
              <w:rPr>
                <w:noProof/>
                <w:webHidden/>
              </w:rPr>
              <w:tab/>
            </w:r>
            <w:r w:rsidR="00C65910">
              <w:rPr>
                <w:noProof/>
                <w:webHidden/>
              </w:rPr>
              <w:fldChar w:fldCharType="begin"/>
            </w:r>
            <w:r w:rsidR="00C65910">
              <w:rPr>
                <w:noProof/>
                <w:webHidden/>
              </w:rPr>
              <w:instrText xml:space="preserve"> PAGEREF _Toc174109132 \h </w:instrText>
            </w:r>
            <w:r w:rsidR="00C65910">
              <w:rPr>
                <w:noProof/>
                <w:webHidden/>
              </w:rPr>
            </w:r>
            <w:r w:rsidR="00C65910">
              <w:rPr>
                <w:noProof/>
                <w:webHidden/>
              </w:rPr>
              <w:fldChar w:fldCharType="separate"/>
            </w:r>
            <w:r w:rsidR="00C65910">
              <w:rPr>
                <w:noProof/>
                <w:webHidden/>
              </w:rPr>
              <w:t>15</w:t>
            </w:r>
            <w:r w:rsidR="00C65910">
              <w:rPr>
                <w:noProof/>
                <w:webHidden/>
              </w:rPr>
              <w:fldChar w:fldCharType="end"/>
            </w:r>
          </w:hyperlink>
        </w:p>
        <w:p w14:paraId="1E493CCF" w14:textId="5729DCBC" w:rsidR="00C65910" w:rsidRDefault="00901FEA">
          <w:pPr>
            <w:pStyle w:val="TOC1"/>
            <w:rPr>
              <w:rFonts w:asciiTheme="minorHAnsi" w:eastAsiaTheme="minorEastAsia" w:hAnsiTheme="minorHAnsi" w:cstheme="minorBidi"/>
              <w:noProof/>
              <w:szCs w:val="22"/>
              <w:lang w:eastAsia="en-GB"/>
            </w:rPr>
          </w:pPr>
          <w:hyperlink w:anchor="_Toc174109133" w:history="1">
            <w:r w:rsidR="00C65910" w:rsidRPr="00DB0479">
              <w:rPr>
                <w:rStyle w:val="Hyperlink"/>
                <w:noProof/>
              </w:rPr>
              <w:t>Section 5</w:t>
            </w:r>
            <w:r w:rsidR="00C65910">
              <w:rPr>
                <w:noProof/>
                <w:webHidden/>
              </w:rPr>
              <w:tab/>
            </w:r>
            <w:r w:rsidR="00C65910">
              <w:rPr>
                <w:noProof/>
                <w:webHidden/>
              </w:rPr>
              <w:fldChar w:fldCharType="begin"/>
            </w:r>
            <w:r w:rsidR="00C65910">
              <w:rPr>
                <w:noProof/>
                <w:webHidden/>
              </w:rPr>
              <w:instrText xml:space="preserve"> PAGEREF _Toc174109133 \h </w:instrText>
            </w:r>
            <w:r w:rsidR="00C65910">
              <w:rPr>
                <w:noProof/>
                <w:webHidden/>
              </w:rPr>
            </w:r>
            <w:r w:rsidR="00C65910">
              <w:rPr>
                <w:noProof/>
                <w:webHidden/>
              </w:rPr>
              <w:fldChar w:fldCharType="separate"/>
            </w:r>
            <w:r w:rsidR="00C65910">
              <w:rPr>
                <w:noProof/>
                <w:webHidden/>
              </w:rPr>
              <w:t>16</w:t>
            </w:r>
            <w:r w:rsidR="00C65910">
              <w:rPr>
                <w:noProof/>
                <w:webHidden/>
              </w:rPr>
              <w:fldChar w:fldCharType="end"/>
            </w:r>
          </w:hyperlink>
        </w:p>
        <w:p w14:paraId="7AAE807A" w14:textId="691F549F"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34" w:history="1">
            <w:r w:rsidR="00C65910" w:rsidRPr="00DB0479">
              <w:rPr>
                <w:rStyle w:val="Hyperlink"/>
                <w:noProof/>
              </w:rPr>
              <w:t>Tender Assessment and Evaluation</w:t>
            </w:r>
            <w:r w:rsidR="00C65910">
              <w:rPr>
                <w:noProof/>
                <w:webHidden/>
              </w:rPr>
              <w:tab/>
            </w:r>
            <w:r w:rsidR="00C65910">
              <w:rPr>
                <w:noProof/>
                <w:webHidden/>
              </w:rPr>
              <w:fldChar w:fldCharType="begin"/>
            </w:r>
            <w:r w:rsidR="00C65910">
              <w:rPr>
                <w:noProof/>
                <w:webHidden/>
              </w:rPr>
              <w:instrText xml:space="preserve"> PAGEREF _Toc174109134 \h </w:instrText>
            </w:r>
            <w:r w:rsidR="00C65910">
              <w:rPr>
                <w:noProof/>
                <w:webHidden/>
              </w:rPr>
            </w:r>
            <w:r w:rsidR="00C65910">
              <w:rPr>
                <w:noProof/>
                <w:webHidden/>
              </w:rPr>
              <w:fldChar w:fldCharType="separate"/>
            </w:r>
            <w:r w:rsidR="00C65910">
              <w:rPr>
                <w:noProof/>
                <w:webHidden/>
              </w:rPr>
              <w:t>16</w:t>
            </w:r>
            <w:r w:rsidR="00C65910">
              <w:rPr>
                <w:noProof/>
                <w:webHidden/>
              </w:rPr>
              <w:fldChar w:fldCharType="end"/>
            </w:r>
          </w:hyperlink>
        </w:p>
        <w:p w14:paraId="1383B9C4" w14:textId="5230A826" w:rsidR="00C65910" w:rsidRDefault="00901FEA">
          <w:pPr>
            <w:pStyle w:val="TOC1"/>
            <w:rPr>
              <w:rFonts w:asciiTheme="minorHAnsi" w:eastAsiaTheme="minorEastAsia" w:hAnsiTheme="minorHAnsi" w:cstheme="minorBidi"/>
              <w:noProof/>
              <w:szCs w:val="22"/>
              <w:lang w:eastAsia="en-GB"/>
            </w:rPr>
          </w:pPr>
          <w:hyperlink w:anchor="_Toc174109135" w:history="1">
            <w:r w:rsidR="00C65910" w:rsidRPr="00DB0479">
              <w:rPr>
                <w:rStyle w:val="Hyperlink"/>
                <w:noProof/>
              </w:rPr>
              <w:t>Section 6</w:t>
            </w:r>
            <w:r w:rsidR="00C65910">
              <w:rPr>
                <w:noProof/>
                <w:webHidden/>
              </w:rPr>
              <w:tab/>
            </w:r>
            <w:r w:rsidR="00C65910">
              <w:rPr>
                <w:noProof/>
                <w:webHidden/>
              </w:rPr>
              <w:fldChar w:fldCharType="begin"/>
            </w:r>
            <w:r w:rsidR="00C65910">
              <w:rPr>
                <w:noProof/>
                <w:webHidden/>
              </w:rPr>
              <w:instrText xml:space="preserve"> PAGEREF _Toc174109135 \h </w:instrText>
            </w:r>
            <w:r w:rsidR="00C65910">
              <w:rPr>
                <w:noProof/>
                <w:webHidden/>
              </w:rPr>
            </w:r>
            <w:r w:rsidR="00C65910">
              <w:rPr>
                <w:noProof/>
                <w:webHidden/>
              </w:rPr>
              <w:fldChar w:fldCharType="separate"/>
            </w:r>
            <w:r w:rsidR="00C65910">
              <w:rPr>
                <w:noProof/>
                <w:webHidden/>
              </w:rPr>
              <w:t>21</w:t>
            </w:r>
            <w:r w:rsidR="00C65910">
              <w:rPr>
                <w:noProof/>
                <w:webHidden/>
              </w:rPr>
              <w:fldChar w:fldCharType="end"/>
            </w:r>
          </w:hyperlink>
        </w:p>
        <w:p w14:paraId="3F7A47FB" w14:textId="210FAA22"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36" w:history="1">
            <w:r w:rsidR="00C65910" w:rsidRPr="00DB0479">
              <w:rPr>
                <w:rStyle w:val="Hyperlink"/>
                <w:noProof/>
              </w:rPr>
              <w:t>Structure and Format of Response</w:t>
            </w:r>
            <w:r w:rsidR="00C65910">
              <w:rPr>
                <w:noProof/>
                <w:webHidden/>
              </w:rPr>
              <w:tab/>
            </w:r>
            <w:r w:rsidR="00C65910">
              <w:rPr>
                <w:noProof/>
                <w:webHidden/>
              </w:rPr>
              <w:fldChar w:fldCharType="begin"/>
            </w:r>
            <w:r w:rsidR="00C65910">
              <w:rPr>
                <w:noProof/>
                <w:webHidden/>
              </w:rPr>
              <w:instrText xml:space="preserve"> PAGEREF _Toc174109136 \h </w:instrText>
            </w:r>
            <w:r w:rsidR="00C65910">
              <w:rPr>
                <w:noProof/>
                <w:webHidden/>
              </w:rPr>
            </w:r>
            <w:r w:rsidR="00C65910">
              <w:rPr>
                <w:noProof/>
                <w:webHidden/>
              </w:rPr>
              <w:fldChar w:fldCharType="separate"/>
            </w:r>
            <w:r w:rsidR="00C65910">
              <w:rPr>
                <w:noProof/>
                <w:webHidden/>
              </w:rPr>
              <w:t>21</w:t>
            </w:r>
            <w:r w:rsidR="00C65910">
              <w:rPr>
                <w:noProof/>
                <w:webHidden/>
              </w:rPr>
              <w:fldChar w:fldCharType="end"/>
            </w:r>
          </w:hyperlink>
        </w:p>
        <w:p w14:paraId="51282F5D" w14:textId="1855AF54" w:rsidR="00C65910" w:rsidRDefault="00901FEA">
          <w:pPr>
            <w:pStyle w:val="TOC1"/>
            <w:rPr>
              <w:rFonts w:asciiTheme="minorHAnsi" w:eastAsiaTheme="minorEastAsia" w:hAnsiTheme="minorHAnsi" w:cstheme="minorBidi"/>
              <w:noProof/>
              <w:szCs w:val="22"/>
              <w:lang w:eastAsia="en-GB"/>
            </w:rPr>
          </w:pPr>
          <w:hyperlink w:anchor="_Toc174109137" w:history="1">
            <w:r w:rsidR="00C65910" w:rsidRPr="00DB0479">
              <w:rPr>
                <w:rStyle w:val="Hyperlink"/>
                <w:noProof/>
              </w:rPr>
              <w:t>Section 7</w:t>
            </w:r>
            <w:r w:rsidR="00C65910">
              <w:rPr>
                <w:noProof/>
                <w:webHidden/>
              </w:rPr>
              <w:tab/>
            </w:r>
            <w:r w:rsidR="00C65910">
              <w:rPr>
                <w:noProof/>
                <w:webHidden/>
              </w:rPr>
              <w:fldChar w:fldCharType="begin"/>
            </w:r>
            <w:r w:rsidR="00C65910">
              <w:rPr>
                <w:noProof/>
                <w:webHidden/>
              </w:rPr>
              <w:instrText xml:space="preserve"> PAGEREF _Toc174109137 \h </w:instrText>
            </w:r>
            <w:r w:rsidR="00C65910">
              <w:rPr>
                <w:noProof/>
                <w:webHidden/>
              </w:rPr>
            </w:r>
            <w:r w:rsidR="00C65910">
              <w:rPr>
                <w:noProof/>
                <w:webHidden/>
              </w:rPr>
              <w:fldChar w:fldCharType="separate"/>
            </w:r>
            <w:r w:rsidR="00C65910">
              <w:rPr>
                <w:noProof/>
                <w:webHidden/>
              </w:rPr>
              <w:t>22</w:t>
            </w:r>
            <w:r w:rsidR="00C65910">
              <w:rPr>
                <w:noProof/>
                <w:webHidden/>
              </w:rPr>
              <w:fldChar w:fldCharType="end"/>
            </w:r>
          </w:hyperlink>
        </w:p>
        <w:p w14:paraId="0DADF20F" w14:textId="57C379E7"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38" w:history="1">
            <w:r w:rsidR="00C65910" w:rsidRPr="00DB0479">
              <w:rPr>
                <w:rStyle w:val="Hyperlink"/>
                <w:noProof/>
              </w:rPr>
              <w:t>Terms and Conditions of Tender</w:t>
            </w:r>
            <w:r w:rsidR="00C65910">
              <w:rPr>
                <w:noProof/>
                <w:webHidden/>
              </w:rPr>
              <w:tab/>
            </w:r>
            <w:r w:rsidR="00C65910">
              <w:rPr>
                <w:noProof/>
                <w:webHidden/>
              </w:rPr>
              <w:fldChar w:fldCharType="begin"/>
            </w:r>
            <w:r w:rsidR="00C65910">
              <w:rPr>
                <w:noProof/>
                <w:webHidden/>
              </w:rPr>
              <w:instrText xml:space="preserve"> PAGEREF _Toc174109138 \h </w:instrText>
            </w:r>
            <w:r w:rsidR="00C65910">
              <w:rPr>
                <w:noProof/>
                <w:webHidden/>
              </w:rPr>
            </w:r>
            <w:r w:rsidR="00C65910">
              <w:rPr>
                <w:noProof/>
                <w:webHidden/>
              </w:rPr>
              <w:fldChar w:fldCharType="separate"/>
            </w:r>
            <w:r w:rsidR="00C65910">
              <w:rPr>
                <w:noProof/>
                <w:webHidden/>
              </w:rPr>
              <w:t>22</w:t>
            </w:r>
            <w:r w:rsidR="00C65910">
              <w:rPr>
                <w:noProof/>
                <w:webHidden/>
              </w:rPr>
              <w:fldChar w:fldCharType="end"/>
            </w:r>
          </w:hyperlink>
        </w:p>
        <w:p w14:paraId="652BD2CF" w14:textId="2E47D9A1" w:rsidR="00C65910" w:rsidRDefault="00901FEA">
          <w:pPr>
            <w:pStyle w:val="TOC1"/>
            <w:rPr>
              <w:rFonts w:asciiTheme="minorHAnsi" w:eastAsiaTheme="minorEastAsia" w:hAnsiTheme="minorHAnsi" w:cstheme="minorBidi"/>
              <w:noProof/>
              <w:szCs w:val="22"/>
              <w:lang w:eastAsia="en-GB"/>
            </w:rPr>
          </w:pPr>
          <w:hyperlink w:anchor="_Toc174109139" w:history="1">
            <w:r w:rsidR="00C65910" w:rsidRPr="00DB0479">
              <w:rPr>
                <w:rStyle w:val="Hyperlink"/>
                <w:noProof/>
              </w:rPr>
              <w:t>Annex A- Specification / Scope of Requirement</w:t>
            </w:r>
            <w:r w:rsidR="00C65910">
              <w:rPr>
                <w:noProof/>
                <w:webHidden/>
              </w:rPr>
              <w:tab/>
            </w:r>
            <w:r w:rsidR="00C65910">
              <w:rPr>
                <w:noProof/>
                <w:webHidden/>
              </w:rPr>
              <w:fldChar w:fldCharType="begin"/>
            </w:r>
            <w:r w:rsidR="00C65910">
              <w:rPr>
                <w:noProof/>
                <w:webHidden/>
              </w:rPr>
              <w:instrText xml:space="preserve"> PAGEREF _Toc174109139 \h </w:instrText>
            </w:r>
            <w:r w:rsidR="00C65910">
              <w:rPr>
                <w:noProof/>
                <w:webHidden/>
              </w:rPr>
            </w:r>
            <w:r w:rsidR="00C65910">
              <w:rPr>
                <w:noProof/>
                <w:webHidden/>
              </w:rPr>
              <w:fldChar w:fldCharType="separate"/>
            </w:r>
            <w:r w:rsidR="00C65910">
              <w:rPr>
                <w:noProof/>
                <w:webHidden/>
              </w:rPr>
              <w:t>28</w:t>
            </w:r>
            <w:r w:rsidR="00C65910">
              <w:rPr>
                <w:noProof/>
                <w:webHidden/>
              </w:rPr>
              <w:fldChar w:fldCharType="end"/>
            </w:r>
          </w:hyperlink>
        </w:p>
        <w:p w14:paraId="5D43333A" w14:textId="1A6359E6" w:rsidR="00C65910" w:rsidRDefault="00901FEA">
          <w:pPr>
            <w:pStyle w:val="TOC1"/>
            <w:rPr>
              <w:rFonts w:asciiTheme="minorHAnsi" w:eastAsiaTheme="minorEastAsia" w:hAnsiTheme="minorHAnsi" w:cstheme="minorBidi"/>
              <w:noProof/>
              <w:szCs w:val="22"/>
              <w:lang w:eastAsia="en-GB"/>
            </w:rPr>
          </w:pPr>
          <w:hyperlink w:anchor="_Toc174109140" w:history="1">
            <w:r w:rsidR="00C65910" w:rsidRPr="00DB0479">
              <w:rPr>
                <w:rStyle w:val="Hyperlink"/>
                <w:noProof/>
              </w:rPr>
              <w:t>Annex B</w:t>
            </w:r>
            <w:r w:rsidR="00C65910">
              <w:rPr>
                <w:noProof/>
                <w:webHidden/>
              </w:rPr>
              <w:tab/>
            </w:r>
            <w:r w:rsidR="00C65910">
              <w:rPr>
                <w:noProof/>
                <w:webHidden/>
              </w:rPr>
              <w:fldChar w:fldCharType="begin"/>
            </w:r>
            <w:r w:rsidR="00C65910">
              <w:rPr>
                <w:noProof/>
                <w:webHidden/>
              </w:rPr>
              <w:instrText xml:space="preserve"> PAGEREF _Toc174109140 \h </w:instrText>
            </w:r>
            <w:r w:rsidR="00C65910">
              <w:rPr>
                <w:noProof/>
                <w:webHidden/>
              </w:rPr>
            </w:r>
            <w:r w:rsidR="00C65910">
              <w:rPr>
                <w:noProof/>
                <w:webHidden/>
              </w:rPr>
              <w:fldChar w:fldCharType="separate"/>
            </w:r>
            <w:r w:rsidR="00C65910">
              <w:rPr>
                <w:noProof/>
                <w:webHidden/>
              </w:rPr>
              <w:t>30</w:t>
            </w:r>
            <w:r w:rsidR="00C65910">
              <w:rPr>
                <w:noProof/>
                <w:webHidden/>
              </w:rPr>
              <w:fldChar w:fldCharType="end"/>
            </w:r>
          </w:hyperlink>
        </w:p>
        <w:p w14:paraId="761124B7" w14:textId="008CF14B"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1" w:history="1">
            <w:r w:rsidR="00C65910" w:rsidRPr="00DB0479">
              <w:rPr>
                <w:rStyle w:val="Hyperlink"/>
                <w:noProof/>
              </w:rPr>
              <w:t>Tender Evaluation Criteria</w:t>
            </w:r>
            <w:r w:rsidR="00C65910">
              <w:rPr>
                <w:noProof/>
                <w:webHidden/>
              </w:rPr>
              <w:tab/>
            </w:r>
            <w:r w:rsidR="00C65910">
              <w:rPr>
                <w:noProof/>
                <w:webHidden/>
              </w:rPr>
              <w:fldChar w:fldCharType="begin"/>
            </w:r>
            <w:r w:rsidR="00C65910">
              <w:rPr>
                <w:noProof/>
                <w:webHidden/>
              </w:rPr>
              <w:instrText xml:space="preserve"> PAGEREF _Toc174109141 \h </w:instrText>
            </w:r>
            <w:r w:rsidR="00C65910">
              <w:rPr>
                <w:noProof/>
                <w:webHidden/>
              </w:rPr>
            </w:r>
            <w:r w:rsidR="00C65910">
              <w:rPr>
                <w:noProof/>
                <w:webHidden/>
              </w:rPr>
              <w:fldChar w:fldCharType="separate"/>
            </w:r>
            <w:r w:rsidR="00C65910">
              <w:rPr>
                <w:noProof/>
                <w:webHidden/>
              </w:rPr>
              <w:t>30</w:t>
            </w:r>
            <w:r w:rsidR="00C65910">
              <w:rPr>
                <w:noProof/>
                <w:webHidden/>
              </w:rPr>
              <w:fldChar w:fldCharType="end"/>
            </w:r>
          </w:hyperlink>
        </w:p>
        <w:p w14:paraId="0ABA68DC" w14:textId="73992524" w:rsidR="00C65910" w:rsidRDefault="00901FEA">
          <w:pPr>
            <w:pStyle w:val="TOC1"/>
            <w:rPr>
              <w:rFonts w:asciiTheme="minorHAnsi" w:eastAsiaTheme="minorEastAsia" w:hAnsiTheme="minorHAnsi" w:cstheme="minorBidi"/>
              <w:noProof/>
              <w:szCs w:val="22"/>
              <w:lang w:eastAsia="en-GB"/>
            </w:rPr>
          </w:pPr>
          <w:hyperlink w:anchor="_Toc174109142" w:history="1">
            <w:r w:rsidR="00C65910" w:rsidRPr="00DB0479">
              <w:rPr>
                <w:rStyle w:val="Hyperlink"/>
                <w:noProof/>
              </w:rPr>
              <w:t>Annex C</w:t>
            </w:r>
            <w:r w:rsidR="00C65910">
              <w:rPr>
                <w:noProof/>
                <w:webHidden/>
              </w:rPr>
              <w:tab/>
            </w:r>
            <w:r w:rsidR="00C65910">
              <w:rPr>
                <w:noProof/>
                <w:webHidden/>
              </w:rPr>
              <w:fldChar w:fldCharType="begin"/>
            </w:r>
            <w:r w:rsidR="00C65910">
              <w:rPr>
                <w:noProof/>
                <w:webHidden/>
              </w:rPr>
              <w:instrText xml:space="preserve"> PAGEREF _Toc174109142 \h </w:instrText>
            </w:r>
            <w:r w:rsidR="00C65910">
              <w:rPr>
                <w:noProof/>
                <w:webHidden/>
              </w:rPr>
            </w:r>
            <w:r w:rsidR="00C65910">
              <w:rPr>
                <w:noProof/>
                <w:webHidden/>
              </w:rPr>
              <w:fldChar w:fldCharType="separate"/>
            </w:r>
            <w:r w:rsidR="00C65910">
              <w:rPr>
                <w:noProof/>
                <w:webHidden/>
              </w:rPr>
              <w:t>32</w:t>
            </w:r>
            <w:r w:rsidR="00C65910">
              <w:rPr>
                <w:noProof/>
                <w:webHidden/>
              </w:rPr>
              <w:fldChar w:fldCharType="end"/>
            </w:r>
          </w:hyperlink>
        </w:p>
        <w:p w14:paraId="2C557473" w14:textId="153025F9"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3" w:history="1">
            <w:r w:rsidR="00C65910" w:rsidRPr="00DB0479">
              <w:rPr>
                <w:rStyle w:val="Hyperlink"/>
                <w:noProof/>
              </w:rPr>
              <w:t>NMRN Standard Terms and Conditions</w:t>
            </w:r>
            <w:r w:rsidR="00C65910">
              <w:rPr>
                <w:noProof/>
                <w:webHidden/>
              </w:rPr>
              <w:tab/>
            </w:r>
            <w:r w:rsidR="00C65910">
              <w:rPr>
                <w:noProof/>
                <w:webHidden/>
              </w:rPr>
              <w:fldChar w:fldCharType="begin"/>
            </w:r>
            <w:r w:rsidR="00C65910">
              <w:rPr>
                <w:noProof/>
                <w:webHidden/>
              </w:rPr>
              <w:instrText xml:space="preserve"> PAGEREF _Toc174109143 \h </w:instrText>
            </w:r>
            <w:r w:rsidR="00C65910">
              <w:rPr>
                <w:noProof/>
                <w:webHidden/>
              </w:rPr>
            </w:r>
            <w:r w:rsidR="00C65910">
              <w:rPr>
                <w:noProof/>
                <w:webHidden/>
              </w:rPr>
              <w:fldChar w:fldCharType="separate"/>
            </w:r>
            <w:r w:rsidR="00C65910">
              <w:rPr>
                <w:noProof/>
                <w:webHidden/>
              </w:rPr>
              <w:t>32</w:t>
            </w:r>
            <w:r w:rsidR="00C65910">
              <w:rPr>
                <w:noProof/>
                <w:webHidden/>
              </w:rPr>
              <w:fldChar w:fldCharType="end"/>
            </w:r>
          </w:hyperlink>
        </w:p>
        <w:p w14:paraId="65611FEA" w14:textId="25F71898" w:rsidR="00C65910" w:rsidRDefault="00901FEA">
          <w:pPr>
            <w:pStyle w:val="TOC1"/>
            <w:rPr>
              <w:rFonts w:asciiTheme="minorHAnsi" w:eastAsiaTheme="minorEastAsia" w:hAnsiTheme="minorHAnsi" w:cstheme="minorBidi"/>
              <w:noProof/>
              <w:szCs w:val="22"/>
              <w:lang w:eastAsia="en-GB"/>
            </w:rPr>
          </w:pPr>
          <w:hyperlink w:anchor="_Toc174109144" w:history="1">
            <w:r w:rsidR="00C65910" w:rsidRPr="00DB0479">
              <w:rPr>
                <w:rStyle w:val="Hyperlink"/>
                <w:noProof/>
              </w:rPr>
              <w:t>Annex D</w:t>
            </w:r>
            <w:r w:rsidR="00C65910">
              <w:rPr>
                <w:noProof/>
                <w:webHidden/>
              </w:rPr>
              <w:tab/>
            </w:r>
            <w:r w:rsidR="00C65910">
              <w:rPr>
                <w:noProof/>
                <w:webHidden/>
              </w:rPr>
              <w:fldChar w:fldCharType="begin"/>
            </w:r>
            <w:r w:rsidR="00C65910">
              <w:rPr>
                <w:noProof/>
                <w:webHidden/>
              </w:rPr>
              <w:instrText xml:space="preserve"> PAGEREF _Toc174109144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5A12406E" w14:textId="77A0DF16"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5" w:history="1">
            <w:r w:rsidR="00C65910" w:rsidRPr="00DB0479">
              <w:rPr>
                <w:rStyle w:val="Hyperlink"/>
                <w:noProof/>
              </w:rPr>
              <w:t>TENDER SUBMISSION DOCUMENT</w:t>
            </w:r>
            <w:r w:rsidR="00C65910">
              <w:rPr>
                <w:noProof/>
                <w:webHidden/>
              </w:rPr>
              <w:tab/>
            </w:r>
            <w:r w:rsidR="00C65910">
              <w:rPr>
                <w:noProof/>
                <w:webHidden/>
              </w:rPr>
              <w:fldChar w:fldCharType="begin"/>
            </w:r>
            <w:r w:rsidR="00C65910">
              <w:rPr>
                <w:noProof/>
                <w:webHidden/>
              </w:rPr>
              <w:instrText xml:space="preserve"> PAGEREF _Toc174109145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093E8F6F" w14:textId="2177B2B8"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6" w:history="1">
            <w:r w:rsidR="00C65910" w:rsidRPr="00DB0479">
              <w:rPr>
                <w:rStyle w:val="Hyperlink"/>
                <w:rFonts w:cstheme="minorHAnsi"/>
                <w:caps/>
                <w:noProof/>
              </w:rPr>
              <w:t>Supplier Selection Questionnaire</w:t>
            </w:r>
            <w:r w:rsidR="00C65910">
              <w:rPr>
                <w:noProof/>
                <w:webHidden/>
              </w:rPr>
              <w:tab/>
            </w:r>
            <w:r w:rsidR="00C65910">
              <w:rPr>
                <w:noProof/>
                <w:webHidden/>
              </w:rPr>
              <w:fldChar w:fldCharType="begin"/>
            </w:r>
            <w:r w:rsidR="00C65910">
              <w:rPr>
                <w:noProof/>
                <w:webHidden/>
              </w:rPr>
              <w:instrText xml:space="preserve"> PAGEREF _Toc174109146 \h </w:instrText>
            </w:r>
            <w:r w:rsidR="00C65910">
              <w:rPr>
                <w:noProof/>
                <w:webHidden/>
              </w:rPr>
            </w:r>
            <w:r w:rsidR="00C65910">
              <w:rPr>
                <w:noProof/>
                <w:webHidden/>
              </w:rPr>
              <w:fldChar w:fldCharType="separate"/>
            </w:r>
            <w:r w:rsidR="00C65910">
              <w:rPr>
                <w:noProof/>
                <w:webHidden/>
              </w:rPr>
              <w:t>33</w:t>
            </w:r>
            <w:r w:rsidR="00C65910">
              <w:rPr>
                <w:noProof/>
                <w:webHidden/>
              </w:rPr>
              <w:fldChar w:fldCharType="end"/>
            </w:r>
          </w:hyperlink>
        </w:p>
        <w:p w14:paraId="40115623" w14:textId="497215E0" w:rsidR="00C65910" w:rsidRDefault="00901FEA">
          <w:pPr>
            <w:pStyle w:val="TOC1"/>
            <w:rPr>
              <w:rFonts w:asciiTheme="minorHAnsi" w:eastAsiaTheme="minorEastAsia" w:hAnsiTheme="minorHAnsi" w:cstheme="minorBidi"/>
              <w:noProof/>
              <w:szCs w:val="22"/>
              <w:lang w:eastAsia="en-GB"/>
            </w:rPr>
          </w:pPr>
          <w:hyperlink w:anchor="_Toc174109147" w:history="1">
            <w:r w:rsidR="00C65910" w:rsidRPr="00DB0479">
              <w:rPr>
                <w:rStyle w:val="Hyperlink"/>
                <w:noProof/>
              </w:rPr>
              <w:t>Annex D- TENDER SUBMISSION DOCUMENT</w:t>
            </w:r>
            <w:r w:rsidR="00C65910">
              <w:rPr>
                <w:noProof/>
                <w:webHidden/>
              </w:rPr>
              <w:tab/>
            </w:r>
            <w:r w:rsidR="00C65910">
              <w:rPr>
                <w:noProof/>
                <w:webHidden/>
              </w:rPr>
              <w:fldChar w:fldCharType="begin"/>
            </w:r>
            <w:r w:rsidR="00C65910">
              <w:rPr>
                <w:noProof/>
                <w:webHidden/>
              </w:rPr>
              <w:instrText xml:space="preserve"> PAGEREF _Toc174109147 \h </w:instrText>
            </w:r>
            <w:r w:rsidR="00C65910">
              <w:rPr>
                <w:noProof/>
                <w:webHidden/>
              </w:rPr>
            </w:r>
            <w:r w:rsidR="00C65910">
              <w:rPr>
                <w:noProof/>
                <w:webHidden/>
              </w:rPr>
              <w:fldChar w:fldCharType="separate"/>
            </w:r>
            <w:r w:rsidR="00C65910">
              <w:rPr>
                <w:noProof/>
                <w:webHidden/>
              </w:rPr>
              <w:t>48</w:t>
            </w:r>
            <w:r w:rsidR="00C65910">
              <w:rPr>
                <w:noProof/>
                <w:webHidden/>
              </w:rPr>
              <w:fldChar w:fldCharType="end"/>
            </w:r>
          </w:hyperlink>
        </w:p>
        <w:p w14:paraId="74225B1F" w14:textId="2F56DE4A"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8" w:history="1">
            <w:r w:rsidR="00C65910" w:rsidRPr="00DB0479">
              <w:rPr>
                <w:rStyle w:val="Hyperlink"/>
                <w:noProof/>
              </w:rPr>
              <w:t>Response to Quality Evaluation Criteria</w:t>
            </w:r>
            <w:r w:rsidR="00C65910">
              <w:rPr>
                <w:noProof/>
                <w:webHidden/>
              </w:rPr>
              <w:tab/>
            </w:r>
            <w:r w:rsidR="00C65910">
              <w:rPr>
                <w:noProof/>
                <w:webHidden/>
              </w:rPr>
              <w:fldChar w:fldCharType="begin"/>
            </w:r>
            <w:r w:rsidR="00C65910">
              <w:rPr>
                <w:noProof/>
                <w:webHidden/>
              </w:rPr>
              <w:instrText xml:space="preserve"> PAGEREF _Toc174109148 \h </w:instrText>
            </w:r>
            <w:r w:rsidR="00C65910">
              <w:rPr>
                <w:noProof/>
                <w:webHidden/>
              </w:rPr>
            </w:r>
            <w:r w:rsidR="00C65910">
              <w:rPr>
                <w:noProof/>
                <w:webHidden/>
              </w:rPr>
              <w:fldChar w:fldCharType="separate"/>
            </w:r>
            <w:r w:rsidR="00C65910">
              <w:rPr>
                <w:noProof/>
                <w:webHidden/>
              </w:rPr>
              <w:t>48</w:t>
            </w:r>
            <w:r w:rsidR="00C65910">
              <w:rPr>
                <w:noProof/>
                <w:webHidden/>
              </w:rPr>
              <w:fldChar w:fldCharType="end"/>
            </w:r>
          </w:hyperlink>
        </w:p>
        <w:p w14:paraId="650EAF5E" w14:textId="171AF2E7"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49" w:history="1">
            <w:r w:rsidR="00C65910" w:rsidRPr="00DB0479">
              <w:rPr>
                <w:rStyle w:val="Hyperlink"/>
                <w:noProof/>
              </w:rPr>
              <w:t>Response to Commercial Evaluation Criteria</w:t>
            </w:r>
            <w:r w:rsidR="00C65910">
              <w:rPr>
                <w:noProof/>
                <w:webHidden/>
              </w:rPr>
              <w:tab/>
            </w:r>
            <w:r w:rsidR="00C65910">
              <w:rPr>
                <w:noProof/>
                <w:webHidden/>
              </w:rPr>
              <w:fldChar w:fldCharType="begin"/>
            </w:r>
            <w:r w:rsidR="00C65910">
              <w:rPr>
                <w:noProof/>
                <w:webHidden/>
              </w:rPr>
              <w:instrText xml:space="preserve"> PAGEREF _Toc174109149 \h </w:instrText>
            </w:r>
            <w:r w:rsidR="00C65910">
              <w:rPr>
                <w:noProof/>
                <w:webHidden/>
              </w:rPr>
            </w:r>
            <w:r w:rsidR="00C65910">
              <w:rPr>
                <w:noProof/>
                <w:webHidden/>
              </w:rPr>
              <w:fldChar w:fldCharType="separate"/>
            </w:r>
            <w:r w:rsidR="00C65910">
              <w:rPr>
                <w:noProof/>
                <w:webHidden/>
              </w:rPr>
              <w:t>52</w:t>
            </w:r>
            <w:r w:rsidR="00C65910">
              <w:rPr>
                <w:noProof/>
                <w:webHidden/>
              </w:rPr>
              <w:fldChar w:fldCharType="end"/>
            </w:r>
          </w:hyperlink>
        </w:p>
        <w:p w14:paraId="7F6A93C5" w14:textId="78F7D240" w:rsidR="00C65910" w:rsidRDefault="00901FEA">
          <w:pPr>
            <w:pStyle w:val="TOC1"/>
            <w:rPr>
              <w:rFonts w:asciiTheme="minorHAnsi" w:eastAsiaTheme="minorEastAsia" w:hAnsiTheme="minorHAnsi" w:cstheme="minorBidi"/>
              <w:noProof/>
              <w:szCs w:val="22"/>
              <w:lang w:eastAsia="en-GB"/>
            </w:rPr>
          </w:pPr>
          <w:hyperlink w:anchor="_Toc174109150" w:history="1">
            <w:r w:rsidR="00C65910" w:rsidRPr="00DB0479">
              <w:rPr>
                <w:rStyle w:val="Hyperlink"/>
                <w:noProof/>
              </w:rPr>
              <w:t>Annex E</w:t>
            </w:r>
            <w:r w:rsidR="00C65910">
              <w:rPr>
                <w:noProof/>
                <w:webHidden/>
              </w:rPr>
              <w:tab/>
            </w:r>
            <w:r w:rsidR="00C65910">
              <w:rPr>
                <w:noProof/>
                <w:webHidden/>
              </w:rPr>
              <w:fldChar w:fldCharType="begin"/>
            </w:r>
            <w:r w:rsidR="00C65910">
              <w:rPr>
                <w:noProof/>
                <w:webHidden/>
              </w:rPr>
              <w:instrText xml:space="preserve"> PAGEREF _Toc174109150 \h </w:instrText>
            </w:r>
            <w:r w:rsidR="00C65910">
              <w:rPr>
                <w:noProof/>
                <w:webHidden/>
              </w:rPr>
            </w:r>
            <w:r w:rsidR="00C65910">
              <w:rPr>
                <w:noProof/>
                <w:webHidden/>
              </w:rPr>
              <w:fldChar w:fldCharType="separate"/>
            </w:r>
            <w:r w:rsidR="00C65910">
              <w:rPr>
                <w:noProof/>
                <w:webHidden/>
              </w:rPr>
              <w:t>54</w:t>
            </w:r>
            <w:r w:rsidR="00C65910">
              <w:rPr>
                <w:noProof/>
                <w:webHidden/>
              </w:rPr>
              <w:fldChar w:fldCharType="end"/>
            </w:r>
          </w:hyperlink>
        </w:p>
        <w:p w14:paraId="36B3D89D" w14:textId="20F40BB2"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51" w:history="1">
            <w:r w:rsidR="00C65910" w:rsidRPr="00DB0479">
              <w:rPr>
                <w:rStyle w:val="Hyperlink"/>
                <w:noProof/>
              </w:rPr>
              <w:t>Form of Tender</w:t>
            </w:r>
            <w:r w:rsidR="00C65910">
              <w:rPr>
                <w:noProof/>
                <w:webHidden/>
              </w:rPr>
              <w:tab/>
            </w:r>
            <w:r w:rsidR="00C65910">
              <w:rPr>
                <w:noProof/>
                <w:webHidden/>
              </w:rPr>
              <w:fldChar w:fldCharType="begin"/>
            </w:r>
            <w:r w:rsidR="00C65910">
              <w:rPr>
                <w:noProof/>
                <w:webHidden/>
              </w:rPr>
              <w:instrText xml:space="preserve"> PAGEREF _Toc174109151 \h </w:instrText>
            </w:r>
            <w:r w:rsidR="00C65910">
              <w:rPr>
                <w:noProof/>
                <w:webHidden/>
              </w:rPr>
            </w:r>
            <w:r w:rsidR="00C65910">
              <w:rPr>
                <w:noProof/>
                <w:webHidden/>
              </w:rPr>
              <w:fldChar w:fldCharType="separate"/>
            </w:r>
            <w:r w:rsidR="00C65910">
              <w:rPr>
                <w:noProof/>
                <w:webHidden/>
              </w:rPr>
              <w:t>54</w:t>
            </w:r>
            <w:r w:rsidR="00C65910">
              <w:rPr>
                <w:noProof/>
                <w:webHidden/>
              </w:rPr>
              <w:fldChar w:fldCharType="end"/>
            </w:r>
          </w:hyperlink>
        </w:p>
        <w:p w14:paraId="2C89D62E" w14:textId="6FD437C1" w:rsidR="00C65910" w:rsidRDefault="00901FEA">
          <w:pPr>
            <w:pStyle w:val="TOC1"/>
            <w:rPr>
              <w:rFonts w:asciiTheme="minorHAnsi" w:eastAsiaTheme="minorEastAsia" w:hAnsiTheme="minorHAnsi" w:cstheme="minorBidi"/>
              <w:noProof/>
              <w:szCs w:val="22"/>
              <w:lang w:eastAsia="en-GB"/>
            </w:rPr>
          </w:pPr>
          <w:hyperlink w:anchor="_Toc174109152" w:history="1">
            <w:r w:rsidR="00C65910" w:rsidRPr="00DB0479">
              <w:rPr>
                <w:rStyle w:val="Hyperlink"/>
                <w:noProof/>
              </w:rPr>
              <w:t>Annex F</w:t>
            </w:r>
            <w:r w:rsidR="00C65910">
              <w:rPr>
                <w:noProof/>
                <w:webHidden/>
              </w:rPr>
              <w:tab/>
            </w:r>
            <w:r w:rsidR="00C65910">
              <w:rPr>
                <w:noProof/>
                <w:webHidden/>
              </w:rPr>
              <w:fldChar w:fldCharType="begin"/>
            </w:r>
            <w:r w:rsidR="00C65910">
              <w:rPr>
                <w:noProof/>
                <w:webHidden/>
              </w:rPr>
              <w:instrText xml:space="preserve"> PAGEREF _Toc174109152 \h </w:instrText>
            </w:r>
            <w:r w:rsidR="00C65910">
              <w:rPr>
                <w:noProof/>
                <w:webHidden/>
              </w:rPr>
            </w:r>
            <w:r w:rsidR="00C65910">
              <w:rPr>
                <w:noProof/>
                <w:webHidden/>
              </w:rPr>
              <w:fldChar w:fldCharType="separate"/>
            </w:r>
            <w:r w:rsidR="00C65910">
              <w:rPr>
                <w:noProof/>
                <w:webHidden/>
              </w:rPr>
              <w:t>55</w:t>
            </w:r>
            <w:r w:rsidR="00C65910">
              <w:rPr>
                <w:noProof/>
                <w:webHidden/>
              </w:rPr>
              <w:fldChar w:fldCharType="end"/>
            </w:r>
          </w:hyperlink>
        </w:p>
        <w:p w14:paraId="3EEA5FB4" w14:textId="7FB49DAD" w:rsidR="00C65910" w:rsidRDefault="00901FEA">
          <w:pPr>
            <w:pStyle w:val="TOC2"/>
            <w:tabs>
              <w:tab w:val="right" w:leader="dot" w:pos="10338"/>
            </w:tabs>
            <w:rPr>
              <w:rFonts w:asciiTheme="minorHAnsi" w:eastAsiaTheme="minorEastAsia" w:hAnsiTheme="minorHAnsi" w:cstheme="minorBidi"/>
              <w:noProof/>
              <w:szCs w:val="22"/>
              <w:lang w:eastAsia="en-GB"/>
            </w:rPr>
          </w:pPr>
          <w:hyperlink w:anchor="_Toc174109153" w:history="1">
            <w:r w:rsidR="00C65910" w:rsidRPr="00DB0479">
              <w:rPr>
                <w:rStyle w:val="Hyperlink"/>
                <w:noProof/>
              </w:rPr>
              <w:t>Certificate of Non-Collusion</w:t>
            </w:r>
            <w:r w:rsidR="00C65910">
              <w:rPr>
                <w:noProof/>
                <w:webHidden/>
              </w:rPr>
              <w:tab/>
            </w:r>
            <w:r w:rsidR="00C65910">
              <w:rPr>
                <w:noProof/>
                <w:webHidden/>
              </w:rPr>
              <w:fldChar w:fldCharType="begin"/>
            </w:r>
            <w:r w:rsidR="00C65910">
              <w:rPr>
                <w:noProof/>
                <w:webHidden/>
              </w:rPr>
              <w:instrText xml:space="preserve"> PAGEREF _Toc174109153 \h </w:instrText>
            </w:r>
            <w:r w:rsidR="00C65910">
              <w:rPr>
                <w:noProof/>
                <w:webHidden/>
              </w:rPr>
            </w:r>
            <w:r w:rsidR="00C65910">
              <w:rPr>
                <w:noProof/>
                <w:webHidden/>
              </w:rPr>
              <w:fldChar w:fldCharType="separate"/>
            </w:r>
            <w:r w:rsidR="00C65910">
              <w:rPr>
                <w:noProof/>
                <w:webHidden/>
              </w:rPr>
              <w:t>55</w:t>
            </w:r>
            <w:r w:rsidR="00C65910">
              <w:rPr>
                <w:noProof/>
                <w:webHidden/>
              </w:rPr>
              <w:fldChar w:fldCharType="end"/>
            </w:r>
          </w:hyperlink>
        </w:p>
        <w:p w14:paraId="76ECE2F5" w14:textId="56552B44" w:rsidR="004073D4" w:rsidRDefault="00982501">
          <w:r>
            <w:fldChar w:fldCharType="end"/>
          </w:r>
        </w:p>
      </w:sdtContent>
    </w:sdt>
    <w:p w14:paraId="6E6CC303" w14:textId="26002AFD" w:rsidR="00CA7F41" w:rsidRPr="00546850" w:rsidRDefault="00D63E47" w:rsidP="007B5205">
      <w:pPr>
        <w:rPr>
          <w:szCs w:val="22"/>
        </w:rPr>
      </w:pPr>
      <w:r>
        <w:rPr>
          <w:szCs w:val="22"/>
        </w:rPr>
        <w:br w:type="page"/>
      </w:r>
    </w:p>
    <w:p w14:paraId="0C1966F5" w14:textId="4F11FD3E" w:rsidR="00F6375A" w:rsidRDefault="00F6375A" w:rsidP="00F6375A">
      <w:pPr>
        <w:pStyle w:val="Heading20"/>
      </w:pPr>
      <w:bookmarkStart w:id="2" w:name="_Toc164949924"/>
      <w:bookmarkStart w:id="3" w:name="_Toc164952491"/>
      <w:bookmarkStart w:id="4" w:name="_Toc174109124"/>
      <w:bookmarkStart w:id="5" w:name="_Toc90977834"/>
      <w:r>
        <w:lastRenderedPageBreak/>
        <w:t>Introduction</w:t>
      </w:r>
      <w:bookmarkEnd w:id="2"/>
      <w:bookmarkEnd w:id="3"/>
      <w:bookmarkEnd w:id="4"/>
    </w:p>
    <w:p w14:paraId="458F82AB" w14:textId="77777777" w:rsidR="00F6375A" w:rsidRPr="005330E7" w:rsidRDefault="00F6375A" w:rsidP="00F6375A">
      <w:pPr>
        <w:pStyle w:val="NamurPara"/>
        <w:ind w:left="0" w:firstLine="0"/>
        <w:rPr>
          <w:rFonts w:ascii="Calibri" w:hAnsi="Calibri" w:cs="Calibri"/>
        </w:rPr>
      </w:pPr>
      <w:bookmarkStart w:id="6" w:name="_Hlk173944520"/>
      <w:r w:rsidRPr="005330E7">
        <w:rPr>
          <w:rFonts w:ascii="Calibri" w:hAnsi="Calibri" w:cs="Calibri"/>
        </w:rPr>
        <w:t>By the spring of 2030 NMRN are to introduce exciting New Naval Galleries and facilities at NMRN Hartlepool.  The overarching primary objectives of the “Whole Site - New Naval Galleries” project are as follows:</w:t>
      </w:r>
    </w:p>
    <w:p w14:paraId="2D94C6C5"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enable the Hartlepool site to minimise its reliance on grants so that it becomes a sustainable and profitable visitor attraction.</w:t>
      </w:r>
    </w:p>
    <w:p w14:paraId="3F9A3594"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offer additional new gallery space to help promote the NMRN and the Hartlepool Historic Quay.   This will allow NMRN to display objects that are currently not available to the public and if feasible, house the RML 497, a WWII motor launch, where it can be conserved and displayed to the public.</w:t>
      </w:r>
    </w:p>
    <w:p w14:paraId="1A064995" w14:textId="77777777" w:rsidR="00F6375A" w:rsidRPr="005330E7" w:rsidRDefault="00F6375A" w:rsidP="00A545DF">
      <w:pPr>
        <w:pStyle w:val="NamurPara"/>
        <w:numPr>
          <w:ilvl w:val="0"/>
          <w:numId w:val="46"/>
        </w:numPr>
        <w:spacing w:line="240" w:lineRule="auto"/>
        <w:rPr>
          <w:rFonts w:ascii="Calibri" w:hAnsi="Calibri" w:cs="Calibri"/>
        </w:rPr>
      </w:pPr>
      <w:r w:rsidRPr="005330E7">
        <w:rPr>
          <w:rFonts w:ascii="Calibri" w:hAnsi="Calibri" w:cs="Calibri"/>
        </w:rPr>
        <w:t>To support an engaging activity plan to help support and energise the above objectives and help drive regeneration and business to the surrounding areas.</w:t>
      </w:r>
    </w:p>
    <w:p w14:paraId="7E41924C" w14:textId="77777777" w:rsidR="00F6375A" w:rsidRPr="005330E7" w:rsidRDefault="00F6375A" w:rsidP="00F6375A">
      <w:pPr>
        <w:rPr>
          <w:rFonts w:cs="Calibri"/>
          <w:sz w:val="20"/>
        </w:rPr>
      </w:pPr>
      <w:r w:rsidRPr="005330E7">
        <w:rPr>
          <w:rFonts w:cs="Calibri"/>
          <w:sz w:val="20"/>
        </w:rPr>
        <w:t>The Capital Budget for the project is circa £10m.   The NMRN are seeking tenders for RIBA Stages 2 to 7 for the following services:</w:t>
      </w:r>
    </w:p>
    <w:p w14:paraId="34965E27"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Project Manager</w:t>
      </w:r>
    </w:p>
    <w:p w14:paraId="07A6D16B"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Quantity Surveyor</w:t>
      </w:r>
    </w:p>
    <w:p w14:paraId="25BCA1C8"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Architect Led Multi-Discipline team to include:</w:t>
      </w:r>
    </w:p>
    <w:p w14:paraId="50973A11"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Architect</w:t>
      </w:r>
    </w:p>
    <w:p w14:paraId="549B71CB"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Principal Designer</w:t>
      </w:r>
    </w:p>
    <w:p w14:paraId="6A696DDB"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Structural Engineer</w:t>
      </w:r>
    </w:p>
    <w:p w14:paraId="69A86716"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Mechanical and Electrical Engineers</w:t>
      </w:r>
    </w:p>
    <w:p w14:paraId="7C87B2D8"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Fire Engineer</w:t>
      </w:r>
    </w:p>
    <w:p w14:paraId="7CE51255"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Acoustic Engineer</w:t>
      </w:r>
    </w:p>
    <w:p w14:paraId="7AFD4F78"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Access Consultant</w:t>
      </w:r>
    </w:p>
    <w:p w14:paraId="62DEB3E4" w14:textId="77777777" w:rsidR="00F6375A" w:rsidRPr="005330E7" w:rsidRDefault="00F6375A" w:rsidP="00A545DF">
      <w:pPr>
        <w:pStyle w:val="ListParagraph"/>
        <w:numPr>
          <w:ilvl w:val="1"/>
          <w:numId w:val="47"/>
        </w:numPr>
        <w:spacing w:after="160" w:line="259" w:lineRule="auto"/>
        <w:rPr>
          <w:rFonts w:cs="Calibri"/>
          <w:sz w:val="20"/>
        </w:rPr>
      </w:pPr>
      <w:r w:rsidRPr="005330E7">
        <w:rPr>
          <w:rFonts w:cs="Calibri"/>
          <w:sz w:val="20"/>
        </w:rPr>
        <w:t>Approved Inspector</w:t>
      </w:r>
    </w:p>
    <w:p w14:paraId="14A81111" w14:textId="77777777" w:rsidR="00F6375A" w:rsidRPr="005330E7" w:rsidRDefault="00F6375A" w:rsidP="00A545DF">
      <w:pPr>
        <w:pStyle w:val="ListParagraph"/>
        <w:numPr>
          <w:ilvl w:val="0"/>
          <w:numId w:val="47"/>
        </w:numPr>
        <w:spacing w:after="160" w:line="259" w:lineRule="auto"/>
        <w:rPr>
          <w:rFonts w:cs="Calibri"/>
          <w:sz w:val="20"/>
        </w:rPr>
      </w:pPr>
      <w:r w:rsidRPr="005330E7">
        <w:rPr>
          <w:rFonts w:cs="Calibri"/>
          <w:sz w:val="20"/>
        </w:rPr>
        <w:t>Exhibition Designers</w:t>
      </w:r>
    </w:p>
    <w:p w14:paraId="0EA3677C" w14:textId="77777777" w:rsidR="00F6375A" w:rsidRPr="005330E7" w:rsidRDefault="00F6375A" w:rsidP="00F6375A">
      <w:pPr>
        <w:rPr>
          <w:rFonts w:cs="Calibri"/>
          <w:sz w:val="20"/>
        </w:rPr>
      </w:pPr>
      <w:r w:rsidRPr="005330E7">
        <w:rPr>
          <w:rFonts w:cs="Calibri"/>
          <w:sz w:val="20"/>
        </w:rPr>
        <w:t>The National Museum of the Royal Navy, Hartlepool is based within the Hartlepool Marina area, which is around 1km north east Hartlepool Town Centre and very close to the main train station. The museum is based in the collection of buildings which are known as the Historic Quayside (or Historic Quay), which was purpose built as a museum in the mid-1990s</w:t>
      </w:r>
    </w:p>
    <w:p w14:paraId="2DC5BD44" w14:textId="77777777" w:rsidR="00F6375A" w:rsidRDefault="00F6375A" w:rsidP="00F6375A">
      <w:pPr>
        <w:rPr>
          <w:rFonts w:cs="Calibri"/>
          <w:sz w:val="20"/>
        </w:rPr>
      </w:pPr>
      <w:r w:rsidRPr="005330E7">
        <w:rPr>
          <w:rFonts w:cs="Calibri"/>
          <w:sz w:val="20"/>
        </w:rPr>
        <w:t>NMRN have purchased the adjacent Vision Retail Park.  The VRP comprises of seven units and 250 car parking spaces.  The units include a large portal steel frame building with a glass frontage of 58,000ft</w:t>
      </w:r>
      <w:r w:rsidRPr="005330E7">
        <w:rPr>
          <w:rFonts w:cs="Calibri"/>
          <w:sz w:val="20"/>
          <w:vertAlign w:val="superscript"/>
        </w:rPr>
        <w:t>2</w:t>
      </w:r>
      <w:r w:rsidRPr="005330E7">
        <w:rPr>
          <w:rFonts w:cs="Calibri"/>
          <w:sz w:val="20"/>
        </w:rPr>
        <w:t xml:space="preserve"> (Units 1 to 4/5) and three other standalone retail/restaurant/café units.</w:t>
      </w:r>
    </w:p>
    <w:p w14:paraId="15FA9C8B" w14:textId="77777777" w:rsidR="00F6375A" w:rsidRPr="005330E7" w:rsidRDefault="00F6375A" w:rsidP="00F6375A">
      <w:pPr>
        <w:rPr>
          <w:rFonts w:cs="Calibri"/>
          <w:sz w:val="20"/>
        </w:rPr>
      </w:pPr>
    </w:p>
    <w:p w14:paraId="4A5434DF" w14:textId="77777777" w:rsidR="00F6375A" w:rsidRPr="005330E7" w:rsidRDefault="00F6375A" w:rsidP="00F6375A">
      <w:pPr>
        <w:rPr>
          <w:rFonts w:cs="Calibri"/>
          <w:sz w:val="20"/>
        </w:rPr>
      </w:pPr>
      <w:r w:rsidRPr="005330E7">
        <w:rPr>
          <w:rFonts w:cs="Calibri"/>
          <w:sz w:val="20"/>
        </w:rPr>
        <w:t>There is an urgency to procure a professional team and for them to develop a priced RIBA Stage 2 concept design for the whole site by January 2025 to allow NMRN to consider the proposals and submit an Expression of Interest (EOI) to National Lottery Heritage Fund (NLHF) soon after.   Subject to NLHF approval or otherwise NMRN will then move prepare a NLHF Round 1 Application or if not successful reconsider its options.    The contract with the successful consultant will have break clauses at the end of each RIBA Stage or other contractual rights for terminating services should it be necessary.</w:t>
      </w:r>
    </w:p>
    <w:p w14:paraId="1B7D2794" w14:textId="77777777" w:rsidR="00F6375A" w:rsidRPr="005330E7" w:rsidRDefault="00F6375A" w:rsidP="00F6375A">
      <w:pPr>
        <w:jc w:val="both"/>
        <w:rPr>
          <w:rFonts w:cs="Calibri"/>
          <w:sz w:val="20"/>
        </w:rPr>
      </w:pPr>
    </w:p>
    <w:p w14:paraId="2B642711" w14:textId="77777777" w:rsidR="00F6375A" w:rsidRPr="005330E7" w:rsidRDefault="00F6375A" w:rsidP="00F6375A">
      <w:pPr>
        <w:jc w:val="both"/>
        <w:rPr>
          <w:rFonts w:cs="Calibri"/>
          <w:sz w:val="20"/>
        </w:rPr>
      </w:pPr>
      <w:r w:rsidRPr="005330E7">
        <w:rPr>
          <w:rFonts w:cs="Calibri"/>
          <w:sz w:val="20"/>
        </w:rPr>
        <w:t>It will also coordinate with maintenance/ replacement works required of existing infrastructure, such as the Dam Board, and works to existing council-owned assets like PS Wingfield Castle. Proposals for the site also need to consider the interfaces with the Museum of Hartlepool and Jackson’s Landing.</w:t>
      </w:r>
    </w:p>
    <w:p w14:paraId="74841166" w14:textId="77777777" w:rsidR="00F6375A" w:rsidRDefault="00F6375A" w:rsidP="00F6375A">
      <w:pPr>
        <w:rPr>
          <w:rFonts w:cs="Calibri"/>
          <w:b/>
          <w:bCs/>
          <w:color w:val="006FC0"/>
          <w:sz w:val="24"/>
          <w:szCs w:val="28"/>
        </w:rPr>
      </w:pPr>
      <w:r>
        <w:rPr>
          <w:rFonts w:cs="Calibri"/>
          <w:b/>
          <w:bCs/>
          <w:color w:val="006FC0"/>
          <w:sz w:val="24"/>
          <w:szCs w:val="28"/>
        </w:rPr>
        <w:br w:type="page"/>
      </w:r>
    </w:p>
    <w:p w14:paraId="099C6D6B" w14:textId="77777777" w:rsidR="00F6375A" w:rsidRPr="005330E7" w:rsidRDefault="00F6375A" w:rsidP="00F6375A">
      <w:pPr>
        <w:autoSpaceDE w:val="0"/>
        <w:autoSpaceDN w:val="0"/>
        <w:adjustRightInd w:val="0"/>
        <w:jc w:val="both"/>
        <w:rPr>
          <w:rFonts w:ascii="Calibri Light" w:hAnsi="Calibri Light" w:cs="Calibri Light"/>
          <w:color w:val="1F3762"/>
          <w:szCs w:val="23"/>
        </w:rPr>
      </w:pPr>
      <w:r w:rsidRPr="005330E7">
        <w:rPr>
          <w:noProof/>
          <w:sz w:val="20"/>
        </w:rPr>
        <w:lastRenderedPageBreak/>
        <w:drawing>
          <wp:anchor distT="0" distB="0" distL="114300" distR="114300" simplePos="0" relativeHeight="251659264" behindDoc="0" locked="0" layoutInCell="1" allowOverlap="1" wp14:anchorId="3C7E61D9" wp14:editId="577C9860">
            <wp:simplePos x="0" y="0"/>
            <wp:positionH relativeFrom="column">
              <wp:posOffset>4260850</wp:posOffset>
            </wp:positionH>
            <wp:positionV relativeFrom="paragraph">
              <wp:posOffset>186055</wp:posOffset>
            </wp:positionV>
            <wp:extent cx="2628265" cy="1938020"/>
            <wp:effectExtent l="0" t="0" r="635" b="5080"/>
            <wp:wrapSquare wrapText="bothSides"/>
            <wp:docPr id="2" name="Picture 2" descr="HMS Trincomalee | National Museum of the Royal Na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 Trincomalee | National Museum of the Royal Navy"/>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530"/>
                    <a:stretch/>
                  </pic:blipFill>
                  <pic:spPr bwMode="auto">
                    <a:xfrm>
                      <a:off x="0" y="0"/>
                      <a:ext cx="2628265"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0E7">
        <w:rPr>
          <w:rFonts w:cs="Calibri"/>
          <w:b/>
          <w:bCs/>
          <w:color w:val="006FC0"/>
          <w:sz w:val="24"/>
          <w:szCs w:val="28"/>
        </w:rPr>
        <w:t>NMRN HARTLEPOOL</w:t>
      </w:r>
      <w:r>
        <w:rPr>
          <w:rFonts w:cs="Calibri"/>
          <w:b/>
          <w:bCs/>
          <w:color w:val="006FC0"/>
          <w:sz w:val="24"/>
          <w:szCs w:val="28"/>
        </w:rPr>
        <w:t xml:space="preserve">- </w:t>
      </w:r>
      <w:r w:rsidRPr="005330E7">
        <w:rPr>
          <w:rFonts w:ascii="Calibri Light" w:hAnsi="Calibri Light" w:cs="Calibri Light"/>
          <w:color w:val="1F3762"/>
          <w:szCs w:val="23"/>
        </w:rPr>
        <w:t xml:space="preserve">EXISTING ASSETS </w:t>
      </w:r>
    </w:p>
    <w:p w14:paraId="511E62FC"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The National Museum of the Royal Navy Hartlepool (NMRNH) is built around one of NMRN’s key assets, HMS </w:t>
      </w:r>
      <w:r w:rsidRPr="005330E7">
        <w:rPr>
          <w:rFonts w:cs="Calibri"/>
          <w:i/>
          <w:iCs/>
          <w:color w:val="000000"/>
          <w:sz w:val="20"/>
          <w:szCs w:val="22"/>
        </w:rPr>
        <w:t>Trincomalee</w:t>
      </w:r>
      <w:r w:rsidRPr="005330E7">
        <w:rPr>
          <w:rFonts w:cs="Calibri"/>
          <w:color w:val="000000"/>
          <w:sz w:val="20"/>
          <w:szCs w:val="22"/>
        </w:rPr>
        <w:t xml:space="preserve">. </w:t>
      </w:r>
      <w:r w:rsidRPr="005330E7">
        <w:rPr>
          <w:rFonts w:cs="Calibri"/>
          <w:i/>
          <w:iCs/>
          <w:color w:val="000000"/>
          <w:sz w:val="20"/>
          <w:szCs w:val="22"/>
        </w:rPr>
        <w:t xml:space="preserve">Trincomalee </w:t>
      </w:r>
      <w:r w:rsidRPr="005330E7">
        <w:rPr>
          <w:rFonts w:cs="Calibri"/>
          <w:color w:val="000000"/>
          <w:sz w:val="20"/>
          <w:szCs w:val="22"/>
        </w:rPr>
        <w:t xml:space="preserve">is a Leda class frigate built in the Bombay Dockyard in 1817 by Indian craftsmen. She is the last surviving British warship built in the Bombay Dockyard, the oldest floating warship in Europe and is of regional, national and international significance. </w:t>
      </w:r>
    </w:p>
    <w:p w14:paraId="15C83178" w14:textId="77777777" w:rsidR="00F6375A" w:rsidRPr="005330E7" w:rsidRDefault="00F6375A" w:rsidP="00F6375A">
      <w:pPr>
        <w:autoSpaceDE w:val="0"/>
        <w:autoSpaceDN w:val="0"/>
        <w:adjustRightInd w:val="0"/>
        <w:jc w:val="both"/>
        <w:rPr>
          <w:rFonts w:cs="Calibri"/>
          <w:color w:val="000000"/>
          <w:sz w:val="20"/>
          <w:szCs w:val="22"/>
        </w:rPr>
      </w:pPr>
    </w:p>
    <w:p w14:paraId="3C1E8CDB"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HMS </w:t>
      </w:r>
      <w:r w:rsidRPr="005330E7">
        <w:rPr>
          <w:rFonts w:cs="Calibri"/>
          <w:i/>
          <w:iCs/>
          <w:color w:val="000000"/>
          <w:sz w:val="20"/>
          <w:szCs w:val="22"/>
        </w:rPr>
        <w:t xml:space="preserve">Trincomalee </w:t>
      </w:r>
      <w:r w:rsidRPr="005330E7">
        <w:rPr>
          <w:rFonts w:cs="Calibri"/>
          <w:color w:val="000000"/>
          <w:sz w:val="20"/>
          <w:szCs w:val="22"/>
        </w:rPr>
        <w:t xml:space="preserve">is located in a wet graving dock which is off what is now the Hartlepool Marina basin. The dock is oriented east-west with the bow of </w:t>
      </w:r>
      <w:r w:rsidRPr="005330E7">
        <w:rPr>
          <w:rFonts w:cs="Calibri"/>
          <w:i/>
          <w:iCs/>
          <w:color w:val="000000"/>
          <w:sz w:val="20"/>
          <w:szCs w:val="22"/>
        </w:rPr>
        <w:t xml:space="preserve">Trincomalee </w:t>
      </w:r>
      <w:r w:rsidRPr="005330E7">
        <w:rPr>
          <w:rFonts w:cs="Calibri"/>
          <w:color w:val="000000"/>
          <w:sz w:val="20"/>
          <w:szCs w:val="22"/>
        </w:rPr>
        <w:t xml:space="preserve">facing west. The dock is closed by a dam board which permits pumps to maintain an appropriate water level in the dock to float the ship. The dock can be opened to the marina basin at its eastern end. </w:t>
      </w:r>
    </w:p>
    <w:p w14:paraId="7B0E733D" w14:textId="77777777" w:rsidR="00F6375A" w:rsidRPr="005330E7" w:rsidRDefault="00F6375A" w:rsidP="00F6375A">
      <w:pPr>
        <w:autoSpaceDE w:val="0"/>
        <w:autoSpaceDN w:val="0"/>
        <w:adjustRightInd w:val="0"/>
        <w:jc w:val="both"/>
        <w:rPr>
          <w:rFonts w:cs="Calibri"/>
          <w:color w:val="000000"/>
          <w:sz w:val="20"/>
          <w:szCs w:val="22"/>
        </w:rPr>
      </w:pPr>
    </w:p>
    <w:p w14:paraId="7467E883"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The other sides of the dock – the north, south and west – are lined with recreated late 18th and early 19th century style buildings which successfully evoke a quay of the period; indeed, the setting is frequently used as a film and television location. Some of the buildings are fitted out as period shops or houses, with associated interpretive displays. One block of buildings, the William Gray building at the west end of the dock, is a corporate hospitality suite, with two function spaces. </w:t>
      </w:r>
    </w:p>
    <w:p w14:paraId="514FE572"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At first-floor level to the south are two exhibition spaces: </w:t>
      </w:r>
    </w:p>
    <w:p w14:paraId="012229FF" w14:textId="77777777" w:rsidR="00F6375A" w:rsidRPr="005330E7" w:rsidRDefault="00F6375A" w:rsidP="00A545DF">
      <w:pPr>
        <w:pStyle w:val="ListParagraph"/>
        <w:numPr>
          <w:ilvl w:val="0"/>
          <w:numId w:val="45"/>
        </w:numPr>
        <w:autoSpaceDE w:val="0"/>
        <w:autoSpaceDN w:val="0"/>
        <w:adjustRightInd w:val="0"/>
        <w:spacing w:after="90"/>
        <w:jc w:val="both"/>
        <w:rPr>
          <w:rFonts w:cs="Calibri"/>
          <w:color w:val="000000"/>
          <w:sz w:val="20"/>
          <w:szCs w:val="22"/>
        </w:rPr>
      </w:pPr>
      <w:r w:rsidRPr="005330E7">
        <w:rPr>
          <w:rFonts w:cs="Calibri"/>
          <w:color w:val="000000"/>
          <w:sz w:val="20"/>
          <w:szCs w:val="22"/>
        </w:rPr>
        <w:t xml:space="preserve">‘Fighting Ships’, an experiential pulsed attraction which tells the story of the fictional Napoleonic period frigate HMS </w:t>
      </w:r>
      <w:r w:rsidRPr="005330E7">
        <w:rPr>
          <w:rFonts w:cs="Calibri"/>
          <w:i/>
          <w:iCs/>
          <w:color w:val="000000"/>
          <w:sz w:val="20"/>
          <w:szCs w:val="22"/>
        </w:rPr>
        <w:t xml:space="preserve">Prosperity </w:t>
      </w:r>
    </w:p>
    <w:p w14:paraId="16B1DE7A" w14:textId="77777777" w:rsidR="00F6375A" w:rsidRPr="005330E7" w:rsidRDefault="00F6375A" w:rsidP="00A545DF">
      <w:pPr>
        <w:pStyle w:val="ListParagraph"/>
        <w:numPr>
          <w:ilvl w:val="0"/>
          <w:numId w:val="45"/>
        </w:numPr>
        <w:autoSpaceDE w:val="0"/>
        <w:autoSpaceDN w:val="0"/>
        <w:adjustRightInd w:val="0"/>
        <w:jc w:val="both"/>
        <w:rPr>
          <w:rFonts w:cs="Calibri"/>
          <w:color w:val="000000"/>
          <w:sz w:val="20"/>
          <w:szCs w:val="22"/>
        </w:rPr>
      </w:pPr>
      <w:r w:rsidRPr="005330E7">
        <w:rPr>
          <w:rFonts w:cs="Calibri"/>
          <w:color w:val="000000"/>
          <w:sz w:val="20"/>
          <w:szCs w:val="22"/>
        </w:rPr>
        <w:t xml:space="preserve">A </w:t>
      </w:r>
      <w:r w:rsidRPr="005330E7">
        <w:rPr>
          <w:rFonts w:cs="Calibri"/>
          <w:i/>
          <w:iCs/>
          <w:color w:val="000000"/>
          <w:sz w:val="20"/>
          <w:szCs w:val="22"/>
        </w:rPr>
        <w:t xml:space="preserve">Trincomalee </w:t>
      </w:r>
      <w:r w:rsidRPr="005330E7">
        <w:rPr>
          <w:rFonts w:cs="Calibri"/>
          <w:color w:val="000000"/>
          <w:sz w:val="20"/>
          <w:szCs w:val="22"/>
        </w:rPr>
        <w:t xml:space="preserve">gallery which tells the story of the ship from her design and construction up to the present day </w:t>
      </w:r>
    </w:p>
    <w:p w14:paraId="40B0A2B2" w14:textId="77777777" w:rsidR="00F6375A" w:rsidRPr="005330E7" w:rsidRDefault="00F6375A" w:rsidP="00F6375A">
      <w:pPr>
        <w:autoSpaceDE w:val="0"/>
        <w:autoSpaceDN w:val="0"/>
        <w:adjustRightInd w:val="0"/>
        <w:jc w:val="both"/>
        <w:rPr>
          <w:rFonts w:cs="Calibri"/>
          <w:color w:val="000000"/>
          <w:sz w:val="20"/>
          <w:szCs w:val="22"/>
        </w:rPr>
      </w:pPr>
    </w:p>
    <w:p w14:paraId="535E6ABB" w14:textId="77777777" w:rsidR="00F6375A" w:rsidRPr="005330E7" w:rsidRDefault="00F6375A" w:rsidP="00F6375A">
      <w:pPr>
        <w:autoSpaceDE w:val="0"/>
        <w:autoSpaceDN w:val="0"/>
        <w:adjustRightInd w:val="0"/>
        <w:jc w:val="both"/>
        <w:rPr>
          <w:rFonts w:cs="Calibri"/>
          <w:color w:val="000000"/>
          <w:sz w:val="20"/>
          <w:szCs w:val="22"/>
        </w:rPr>
      </w:pPr>
      <w:r w:rsidRPr="005330E7">
        <w:rPr>
          <w:noProof/>
          <w:sz w:val="20"/>
        </w:rPr>
        <w:drawing>
          <wp:anchor distT="0" distB="0" distL="114300" distR="114300" simplePos="0" relativeHeight="251660288" behindDoc="0" locked="0" layoutInCell="1" allowOverlap="1" wp14:anchorId="61EE6CD8" wp14:editId="12D28FBC">
            <wp:simplePos x="0" y="0"/>
            <wp:positionH relativeFrom="column">
              <wp:posOffset>3770630</wp:posOffset>
            </wp:positionH>
            <wp:positionV relativeFrom="paragraph">
              <wp:posOffset>220827</wp:posOffset>
            </wp:positionV>
            <wp:extent cx="2931160" cy="1650365"/>
            <wp:effectExtent l="0" t="0" r="2540" b="6985"/>
            <wp:wrapSquare wrapText="bothSides"/>
            <wp:docPr id="3" name="Picture 3" descr="RML497 | National Historic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L497 | National Historic Ships"/>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608" t="4504" r="9172" b="8439"/>
                    <a:stretch/>
                  </pic:blipFill>
                  <pic:spPr bwMode="auto">
                    <a:xfrm>
                      <a:off x="0" y="0"/>
                      <a:ext cx="2931160" cy="1650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30E7">
        <w:rPr>
          <w:rFonts w:cs="Calibri"/>
          <w:color w:val="000000"/>
          <w:sz w:val="20"/>
          <w:szCs w:val="22"/>
        </w:rPr>
        <w:t xml:space="preserve">There is also an indoor learning space, and an outdoor play area, the latter refitted in 2019. Both are located on the north side of the site. </w:t>
      </w:r>
    </w:p>
    <w:p w14:paraId="683164D8"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NMRNH also houses </w:t>
      </w:r>
      <w:r w:rsidRPr="005330E7">
        <w:rPr>
          <w:rFonts w:cs="Calibri"/>
          <w:i/>
          <w:iCs/>
          <w:color w:val="000000"/>
          <w:sz w:val="20"/>
          <w:szCs w:val="22"/>
        </w:rPr>
        <w:t>RML 497</w:t>
      </w:r>
      <w:r w:rsidRPr="005330E7">
        <w:rPr>
          <w:rFonts w:cs="Calibri"/>
          <w:color w:val="000000"/>
          <w:sz w:val="20"/>
          <w:szCs w:val="22"/>
        </w:rPr>
        <w:t xml:space="preserve">, a WW2 motor rescue launch purchased with National Lottery Heritage Fund (NLHF) funds and housed in a temporary structure awaiting re-housing and conservation. The Tees Valley Combined Authority (TVCA) contributed £500k to move </w:t>
      </w:r>
      <w:r w:rsidRPr="005330E7">
        <w:rPr>
          <w:rFonts w:cs="Calibri"/>
          <w:i/>
          <w:iCs/>
          <w:color w:val="000000"/>
          <w:sz w:val="20"/>
          <w:szCs w:val="22"/>
        </w:rPr>
        <w:t xml:space="preserve">RML 497 </w:t>
      </w:r>
      <w:r w:rsidRPr="005330E7">
        <w:rPr>
          <w:rFonts w:cs="Calibri"/>
          <w:color w:val="000000"/>
          <w:sz w:val="20"/>
          <w:szCs w:val="22"/>
        </w:rPr>
        <w:t xml:space="preserve">to Hartlepool and construct the temporary building which houses the vessel. </w:t>
      </w:r>
    </w:p>
    <w:p w14:paraId="49F6954D"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Hartlepool Borough Council (HBC) has two major assets within the complex: </w:t>
      </w:r>
    </w:p>
    <w:p w14:paraId="13CA74DB" w14:textId="77777777" w:rsidR="00F6375A" w:rsidRPr="005330E7" w:rsidRDefault="00F6375A" w:rsidP="00A545DF">
      <w:pPr>
        <w:pStyle w:val="ListParagraph"/>
        <w:numPr>
          <w:ilvl w:val="0"/>
          <w:numId w:val="44"/>
        </w:numPr>
        <w:autoSpaceDE w:val="0"/>
        <w:autoSpaceDN w:val="0"/>
        <w:adjustRightInd w:val="0"/>
        <w:spacing w:after="330"/>
        <w:jc w:val="both"/>
        <w:rPr>
          <w:rFonts w:cs="Calibri"/>
          <w:color w:val="000000"/>
          <w:sz w:val="20"/>
          <w:szCs w:val="22"/>
        </w:rPr>
      </w:pPr>
      <w:r w:rsidRPr="005330E7">
        <w:rPr>
          <w:rFonts w:cs="Calibri"/>
          <w:color w:val="000000"/>
          <w:sz w:val="20"/>
          <w:szCs w:val="22"/>
        </w:rPr>
        <w:t xml:space="preserve">The PS </w:t>
      </w:r>
      <w:r w:rsidRPr="005330E7">
        <w:rPr>
          <w:rFonts w:cs="Calibri"/>
          <w:i/>
          <w:iCs/>
          <w:color w:val="000000"/>
          <w:sz w:val="20"/>
          <w:szCs w:val="22"/>
        </w:rPr>
        <w:t>Wingfield Castle</w:t>
      </w:r>
      <w:r w:rsidRPr="005330E7">
        <w:rPr>
          <w:rFonts w:cs="Calibri"/>
          <w:color w:val="000000"/>
          <w:sz w:val="20"/>
          <w:szCs w:val="22"/>
        </w:rPr>
        <w:t xml:space="preserve">, a former Humber Ferry and the last surviving ship built in Hartlepool, which requires major restoration </w:t>
      </w:r>
    </w:p>
    <w:p w14:paraId="58F1ACC8" w14:textId="77777777" w:rsidR="00F6375A" w:rsidRPr="005330E7" w:rsidRDefault="00F6375A" w:rsidP="00A545DF">
      <w:pPr>
        <w:pStyle w:val="ListParagraph"/>
        <w:numPr>
          <w:ilvl w:val="0"/>
          <w:numId w:val="44"/>
        </w:numPr>
        <w:autoSpaceDE w:val="0"/>
        <w:autoSpaceDN w:val="0"/>
        <w:adjustRightInd w:val="0"/>
        <w:jc w:val="both"/>
        <w:rPr>
          <w:rFonts w:cs="Calibri"/>
          <w:color w:val="000000"/>
          <w:sz w:val="20"/>
          <w:szCs w:val="22"/>
        </w:rPr>
      </w:pPr>
      <w:r w:rsidRPr="005330E7">
        <w:rPr>
          <w:rFonts w:cs="Calibri"/>
          <w:color w:val="000000"/>
          <w:sz w:val="20"/>
          <w:szCs w:val="22"/>
        </w:rPr>
        <w:t xml:space="preserve">The Museum of Hartlepool, housed in a recreated 19th century style warehouse, which tells the story of the development of the Borough from 7th century monastery to industrial powerhouse </w:t>
      </w:r>
    </w:p>
    <w:p w14:paraId="4A7E497A"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noProof/>
          <w:sz w:val="20"/>
        </w:rPr>
        <mc:AlternateContent>
          <mc:Choice Requires="wpg">
            <w:drawing>
              <wp:anchor distT="0" distB="0" distL="114300" distR="114300" simplePos="0" relativeHeight="251661312" behindDoc="0" locked="0" layoutInCell="1" allowOverlap="1" wp14:anchorId="32E0DD0A" wp14:editId="778C95E1">
                <wp:simplePos x="0" y="0"/>
                <wp:positionH relativeFrom="margin">
                  <wp:posOffset>3521710</wp:posOffset>
                </wp:positionH>
                <wp:positionV relativeFrom="paragraph">
                  <wp:posOffset>130810</wp:posOffset>
                </wp:positionV>
                <wp:extent cx="3541395" cy="2392045"/>
                <wp:effectExtent l="0" t="0" r="1905" b="8255"/>
                <wp:wrapSquare wrapText="bothSides"/>
                <wp:docPr id="509337068" name="Group 24"/>
                <wp:cNvGraphicFramePr/>
                <a:graphic xmlns:a="http://schemas.openxmlformats.org/drawingml/2006/main">
                  <a:graphicData uri="http://schemas.microsoft.com/office/word/2010/wordprocessingGroup">
                    <wpg:wgp>
                      <wpg:cNvGrpSpPr/>
                      <wpg:grpSpPr>
                        <a:xfrm>
                          <a:off x="0" y="0"/>
                          <a:ext cx="3541395" cy="2392045"/>
                          <a:chOff x="-44017" y="0"/>
                          <a:chExt cx="4631690" cy="3086100"/>
                        </a:xfrm>
                      </wpg:grpSpPr>
                      <pic:pic xmlns:pic="http://schemas.openxmlformats.org/drawingml/2006/picture">
                        <pic:nvPicPr>
                          <pic:cNvPr id="417283890" name="Picture 2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4017" y="0"/>
                            <a:ext cx="4631690" cy="3086100"/>
                          </a:xfrm>
                          <a:prstGeom prst="rect">
                            <a:avLst/>
                          </a:prstGeom>
                          <a:noFill/>
                        </pic:spPr>
                      </pic:pic>
                      <wps:wsp>
                        <wps:cNvPr id="70356892" name="Straight Arrow Connector 23"/>
                        <wps:cNvCnPr/>
                        <wps:spPr>
                          <a:xfrm>
                            <a:off x="1466850" y="304800"/>
                            <a:ext cx="152400" cy="657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297238" id="Group 24" o:spid="_x0000_s1026" style="position:absolute;margin-left:277.3pt;margin-top:10.3pt;width:278.85pt;height:188.35pt;z-index:251661312;mso-position-horizontal-relative:margin;mso-width-relative:margin;mso-height-relative:margin" coordorigin="-440" coordsize="46316,30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440;width:46316;height:30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">
                  <v:imagedata r:id="rId14" o:title=""/>
                </v:shape>
                <v:shapetype id="_x0000_t32" coordsize="21600,21600" o:spt="32" o:oned="t" path="m,l21600,21600e" filled="f">
                  <v:path arrowok="t" fillok="f" o:connecttype="none"/>
                  <o:lock v:ext="edit" shapetype="t"/>
                </v:shapetype>
                <v:shape id="Straight Arrow Connector 23" o:spid="_x0000_s1028" type="#_x0000_t32" style="position:absolute;left:14668;top:3048;width:1524;height:65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" strokecolor="#4472c4 [3204]" strokeweight=".5pt">
                  <v:stroke endarrow="block" joinstyle="miter"/>
                </v:shape>
                <w10:wrap type="square" anchorx="margin"/>
              </v:group>
            </w:pict>
          </mc:Fallback>
        </mc:AlternateContent>
      </w:r>
    </w:p>
    <w:p w14:paraId="69D59879" w14:textId="77777777" w:rsidR="00F6375A"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 xml:space="preserve">Both are located to the south of the south range of buildings and at right angles to it. The whole complex is surrounded by extensive car parking, much more than is currently required for visitors. Trincomalee Wharf also forms part of the complex. The area is to the south of the Marina basin, between it and Maritime Avenue, and stretching as far as the Premier Inn- this is awaiting development. </w:t>
      </w:r>
    </w:p>
    <w:p w14:paraId="42473AEA" w14:textId="77777777" w:rsidR="00F6375A" w:rsidRPr="005330E7" w:rsidRDefault="00F6375A" w:rsidP="00F6375A">
      <w:pPr>
        <w:autoSpaceDE w:val="0"/>
        <w:autoSpaceDN w:val="0"/>
        <w:adjustRightInd w:val="0"/>
        <w:jc w:val="both"/>
        <w:rPr>
          <w:rFonts w:cs="Calibri"/>
          <w:color w:val="000000"/>
          <w:sz w:val="20"/>
          <w:szCs w:val="22"/>
        </w:rPr>
      </w:pPr>
    </w:p>
    <w:p w14:paraId="41ABFE7F" w14:textId="77777777" w:rsidR="00F6375A" w:rsidRPr="005330E7" w:rsidRDefault="00F6375A" w:rsidP="00F6375A">
      <w:pPr>
        <w:autoSpaceDE w:val="0"/>
        <w:autoSpaceDN w:val="0"/>
        <w:adjustRightInd w:val="0"/>
        <w:jc w:val="both"/>
        <w:rPr>
          <w:rFonts w:cs="Calibri"/>
          <w:color w:val="000000"/>
          <w:sz w:val="20"/>
          <w:szCs w:val="22"/>
        </w:rPr>
      </w:pPr>
      <w:r w:rsidRPr="005330E7">
        <w:rPr>
          <w:rFonts w:cs="Calibri"/>
          <w:color w:val="000000"/>
          <w:sz w:val="20"/>
          <w:szCs w:val="22"/>
        </w:rPr>
        <w:t>Hartlepool Railway Station is a short walk away from the site which recently has gone through a £12m overhaul to install a second platform to which opened in June 2024.</w:t>
      </w:r>
      <w:r w:rsidRPr="005330E7">
        <w:rPr>
          <w:rFonts w:cs="Calibri"/>
          <w:noProof/>
          <w:sz w:val="20"/>
        </w:rPr>
        <w:t xml:space="preserve"> </w:t>
      </w:r>
    </w:p>
    <w:bookmarkEnd w:id="6"/>
    <w:p w14:paraId="7E4F1FA8" w14:textId="77777777" w:rsidR="00F6375A" w:rsidRDefault="00F6375A" w:rsidP="00F6375A">
      <w:pPr>
        <w:jc w:val="both"/>
        <w:rPr>
          <w:b/>
          <w:color w:val="44546A" w:themeColor="text2"/>
          <w:sz w:val="32"/>
          <w:szCs w:val="32"/>
        </w:rPr>
      </w:pPr>
      <w:r>
        <w:br w:type="page"/>
      </w:r>
    </w:p>
    <w:p w14:paraId="23DA98A6" w14:textId="0C2E4081" w:rsidR="00D235E2" w:rsidRPr="006F1E6D" w:rsidRDefault="00D235E2" w:rsidP="00546850">
      <w:pPr>
        <w:pStyle w:val="Heading10"/>
        <w:jc w:val="both"/>
        <w:rPr>
          <w:rFonts w:asciiTheme="minorHAnsi" w:hAnsiTheme="minorHAnsi" w:cstheme="minorHAnsi"/>
          <w:color w:val="002060"/>
          <w:sz w:val="32"/>
        </w:rPr>
      </w:pPr>
      <w:bookmarkStart w:id="7" w:name="_Toc174109125"/>
      <w:bookmarkEnd w:id="5"/>
      <w:r w:rsidRPr="006F1E6D">
        <w:rPr>
          <w:rFonts w:asciiTheme="minorHAnsi" w:hAnsiTheme="minorHAnsi" w:cstheme="minorHAnsi"/>
          <w:sz w:val="32"/>
        </w:rPr>
        <w:lastRenderedPageBreak/>
        <w:t>Section 1</w:t>
      </w:r>
      <w:bookmarkEnd w:id="7"/>
    </w:p>
    <w:p w14:paraId="141ED8D2" w14:textId="6162581F" w:rsidR="00D235E2" w:rsidRPr="006F1E6D" w:rsidRDefault="00D235E2" w:rsidP="007B5205">
      <w:pPr>
        <w:pStyle w:val="Heading20"/>
        <w:jc w:val="both"/>
        <w:rPr>
          <w:rFonts w:asciiTheme="minorHAnsi" w:hAnsiTheme="minorHAnsi" w:cstheme="minorHAnsi"/>
          <w:sz w:val="28"/>
        </w:rPr>
      </w:pPr>
      <w:bookmarkStart w:id="8" w:name="_Toc72323758"/>
      <w:bookmarkStart w:id="9" w:name="_Toc174109126"/>
      <w:r w:rsidRPr="006F1E6D">
        <w:rPr>
          <w:rFonts w:asciiTheme="minorHAnsi" w:hAnsiTheme="minorHAnsi" w:cstheme="minorHAnsi"/>
          <w:sz w:val="28"/>
        </w:rPr>
        <w:t xml:space="preserve">Special Notices and Instructions to Tenderers </w:t>
      </w:r>
      <w:r w:rsidR="008A2E4B" w:rsidRPr="006F1E6D">
        <w:rPr>
          <w:rFonts w:asciiTheme="minorHAnsi" w:hAnsiTheme="minorHAnsi" w:cstheme="minorHAnsi"/>
          <w:sz w:val="28"/>
        </w:rPr>
        <w:t xml:space="preserve">(SNITs) </w:t>
      </w:r>
      <w:r w:rsidRPr="006F1E6D">
        <w:rPr>
          <w:rFonts w:asciiTheme="minorHAnsi" w:hAnsiTheme="minorHAnsi" w:cstheme="minorHAnsi"/>
          <w:sz w:val="28"/>
        </w:rPr>
        <w:t>- Introduction</w:t>
      </w:r>
      <w:bookmarkEnd w:id="8"/>
      <w:bookmarkEnd w:id="9"/>
    </w:p>
    <w:p w14:paraId="44892DE1" w14:textId="77777777" w:rsidR="00D235E2" w:rsidRPr="006F1E6D" w:rsidRDefault="00D235E2" w:rsidP="007B5205">
      <w:pPr>
        <w:pStyle w:val="BodyText"/>
        <w:numPr>
          <w:ilvl w:val="0"/>
          <w:numId w:val="0"/>
        </w:numPr>
        <w:spacing w:before="0" w:after="0"/>
        <w:rPr>
          <w:rFonts w:asciiTheme="minorHAnsi" w:hAnsiTheme="minorHAnsi" w:cstheme="minorHAnsi"/>
          <w:sz w:val="20"/>
        </w:rPr>
      </w:pPr>
      <w:r w:rsidRPr="006F1E6D">
        <w:rPr>
          <w:rFonts w:asciiTheme="minorHAnsi" w:hAnsiTheme="minorHAnsi" w:cstheme="minorHAnsi"/>
          <w:sz w:val="20"/>
        </w:rPr>
        <w:t>This Invitation to Tender (ITT) sets out the requirements that Tenderers must meet to submit a valid</w:t>
      </w:r>
      <w:r w:rsidRPr="006F1E6D">
        <w:rPr>
          <w:rFonts w:asciiTheme="minorHAnsi" w:hAnsiTheme="minorHAnsi" w:cstheme="minorHAnsi"/>
          <w:spacing w:val="1"/>
          <w:sz w:val="20"/>
        </w:rPr>
        <w:t xml:space="preserve"> </w:t>
      </w:r>
      <w:r w:rsidRPr="006F1E6D">
        <w:rPr>
          <w:rFonts w:asciiTheme="minorHAnsi" w:hAnsiTheme="minorHAnsi" w:cstheme="minorHAnsi"/>
          <w:sz w:val="20"/>
        </w:rPr>
        <w:t>Tender. It also contains the draft Contract, further related documents and forms and sets out the</w:t>
      </w:r>
      <w:r w:rsidRPr="006F1E6D">
        <w:rPr>
          <w:rFonts w:asciiTheme="minorHAnsi" w:hAnsiTheme="minorHAnsi" w:cstheme="minorHAnsi"/>
          <w:spacing w:val="1"/>
          <w:sz w:val="20"/>
        </w:rPr>
        <w:t xml:space="preserve"> </w:t>
      </w:r>
      <w:r w:rsidRPr="006F1E6D">
        <w:rPr>
          <w:rFonts w:asciiTheme="minorHAnsi" w:hAnsiTheme="minorHAnsi" w:cstheme="minorHAnsi"/>
          <w:sz w:val="20"/>
        </w:rPr>
        <w:t>National Museum of the Royal Navy’s position with</w:t>
      </w:r>
      <w:r w:rsidRPr="006F1E6D">
        <w:rPr>
          <w:rFonts w:asciiTheme="minorHAnsi" w:hAnsiTheme="minorHAnsi" w:cstheme="minorHAnsi"/>
          <w:spacing w:val="-2"/>
          <w:sz w:val="20"/>
        </w:rPr>
        <w:t xml:space="preserve"> </w:t>
      </w:r>
      <w:r w:rsidRPr="006F1E6D">
        <w:rPr>
          <w:rFonts w:asciiTheme="minorHAnsi" w:hAnsiTheme="minorHAnsi" w:cstheme="minorHAnsi"/>
          <w:sz w:val="20"/>
        </w:rPr>
        <w:t>respect</w:t>
      </w:r>
      <w:r w:rsidRPr="006F1E6D">
        <w:rPr>
          <w:rFonts w:asciiTheme="minorHAnsi" w:hAnsiTheme="minorHAnsi" w:cstheme="minorHAnsi"/>
          <w:spacing w:val="-1"/>
          <w:sz w:val="20"/>
        </w:rPr>
        <w:t xml:space="preserve"> </w:t>
      </w:r>
      <w:r w:rsidRPr="006F1E6D">
        <w:rPr>
          <w:rFonts w:asciiTheme="minorHAnsi" w:hAnsiTheme="minorHAnsi" w:cstheme="minorHAnsi"/>
          <w:sz w:val="20"/>
        </w:rPr>
        <w:t>to</w:t>
      </w:r>
      <w:r w:rsidRPr="006F1E6D">
        <w:rPr>
          <w:rFonts w:asciiTheme="minorHAnsi" w:hAnsiTheme="minorHAnsi" w:cstheme="minorHAnsi"/>
          <w:spacing w:val="-2"/>
          <w:sz w:val="20"/>
        </w:rPr>
        <w:t xml:space="preserve"> </w:t>
      </w:r>
      <w:r w:rsidRPr="006F1E6D">
        <w:rPr>
          <w:rFonts w:asciiTheme="minorHAnsi" w:hAnsiTheme="minorHAnsi" w:cstheme="minorHAnsi"/>
          <w:sz w:val="20"/>
        </w:rPr>
        <w:t>the</w:t>
      </w:r>
      <w:r w:rsidRPr="006F1E6D">
        <w:rPr>
          <w:rFonts w:asciiTheme="minorHAnsi" w:hAnsiTheme="minorHAnsi" w:cstheme="minorHAnsi"/>
          <w:spacing w:val="-2"/>
          <w:sz w:val="20"/>
        </w:rPr>
        <w:t xml:space="preserve"> </w:t>
      </w:r>
      <w:r w:rsidRPr="006F1E6D">
        <w:rPr>
          <w:rFonts w:asciiTheme="minorHAnsi" w:hAnsiTheme="minorHAnsi" w:cstheme="minorHAnsi"/>
          <w:sz w:val="20"/>
        </w:rPr>
        <w:t>competition.</w:t>
      </w:r>
    </w:p>
    <w:p w14:paraId="5DB1F9DC"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FCB670F" w14:textId="701D54D5" w:rsidR="00D235E2" w:rsidRPr="006F1E6D" w:rsidRDefault="00D235E2" w:rsidP="007B5205">
      <w:pPr>
        <w:jc w:val="both"/>
        <w:rPr>
          <w:rFonts w:asciiTheme="minorHAnsi" w:hAnsiTheme="minorHAnsi" w:cstheme="minorHAnsi"/>
          <w:sz w:val="20"/>
          <w:szCs w:val="20"/>
        </w:rPr>
      </w:pPr>
      <w:r w:rsidRPr="006F1E6D">
        <w:rPr>
          <w:rFonts w:asciiTheme="minorHAnsi" w:hAnsiTheme="minorHAnsi" w:cstheme="minorHAnsi"/>
          <w:sz w:val="20"/>
          <w:szCs w:val="20"/>
        </w:rPr>
        <w:t xml:space="preserve">These instructions are designed to ensure that all tenders are given equal and fair consideration.  It is important, therefore, that </w:t>
      </w:r>
      <w:r w:rsidR="00737AF2" w:rsidRPr="006F1E6D">
        <w:rPr>
          <w:rFonts w:asciiTheme="minorHAnsi" w:hAnsiTheme="minorHAnsi" w:cstheme="minorHAnsi"/>
          <w:sz w:val="20"/>
          <w:szCs w:val="20"/>
        </w:rPr>
        <w:t>Tenderer</w:t>
      </w:r>
      <w:r w:rsidRPr="006F1E6D">
        <w:rPr>
          <w:rFonts w:asciiTheme="minorHAnsi" w:hAnsiTheme="minorHAnsi" w:cstheme="minorHAnsi"/>
          <w:sz w:val="20"/>
          <w:szCs w:val="20"/>
        </w:rPr>
        <w:t xml:space="preserve">s provide all the information asked for in the format and order specified. </w:t>
      </w:r>
    </w:p>
    <w:p w14:paraId="4A140851" w14:textId="77777777" w:rsidR="00D235E2" w:rsidRPr="006F1E6D" w:rsidRDefault="00D235E2" w:rsidP="007B5205">
      <w:pPr>
        <w:jc w:val="both"/>
        <w:rPr>
          <w:rFonts w:asciiTheme="minorHAnsi" w:hAnsiTheme="minorHAnsi" w:cstheme="minorHAnsi"/>
          <w:sz w:val="20"/>
          <w:szCs w:val="20"/>
        </w:rPr>
      </w:pPr>
    </w:p>
    <w:p w14:paraId="154CA884" w14:textId="1F1587A3"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Definitions</w:t>
      </w:r>
    </w:p>
    <w:p w14:paraId="38E9823B" w14:textId="77777777" w:rsidR="00D235E2" w:rsidRPr="006F1E6D" w:rsidRDefault="00D235E2" w:rsidP="007B5205">
      <w:pPr>
        <w:pStyle w:val="BodyText"/>
        <w:numPr>
          <w:ilvl w:val="0"/>
          <w:numId w:val="0"/>
        </w:numPr>
        <w:spacing w:before="0" w:after="0"/>
        <w:rPr>
          <w:rFonts w:asciiTheme="minorHAnsi" w:hAnsiTheme="minorHAnsi" w:cstheme="minorHAnsi"/>
          <w:sz w:val="20"/>
        </w:rPr>
      </w:pPr>
      <w:r w:rsidRPr="006F1E6D">
        <w:rPr>
          <w:rFonts w:asciiTheme="minorHAnsi" w:hAnsiTheme="minorHAnsi" w:cstheme="minorHAnsi"/>
          <w:sz w:val="20"/>
        </w:rPr>
        <w:t>In this ITT the following words and expressions shall have the meanings given to them below:</w:t>
      </w:r>
    </w:p>
    <w:p w14:paraId="3BE055FE"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“Compliance Regime” is a legally enforceable set of rules, procedures, physical barriers and controls that, together, act to prevent the flow of sensitive or protected information to parties to whom it may give an unfair advantage;</w:t>
      </w:r>
    </w:p>
    <w:p w14:paraId="284FB995"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158F4779"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“Conditions of Tendering” means the conditions set out in this ITT that govern the competition;</w:t>
      </w:r>
    </w:p>
    <w:p w14:paraId="34B5A53B"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272C54C" w14:textId="6B8C9810"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“Contract” means a Contract entered into between the successful Tenderer or consortium members and the National Museum of the Royal Navy, should the National Museum of the Royal Navy award a Contract as a result of this competition;</w:t>
      </w:r>
    </w:p>
    <w:p w14:paraId="3BBF20E2" w14:textId="77777777" w:rsidR="001319C9" w:rsidRPr="006F1E6D" w:rsidRDefault="001319C9" w:rsidP="00235443">
      <w:pPr>
        <w:pStyle w:val="BodyText"/>
        <w:numPr>
          <w:ilvl w:val="0"/>
          <w:numId w:val="0"/>
        </w:numPr>
        <w:spacing w:before="0" w:after="0"/>
        <w:rPr>
          <w:rFonts w:asciiTheme="minorHAnsi" w:hAnsiTheme="minorHAnsi" w:cstheme="minorHAnsi"/>
          <w:sz w:val="20"/>
        </w:rPr>
      </w:pPr>
    </w:p>
    <w:p w14:paraId="4A2C95A1"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“Contract Terms &amp; Conditions” means the attached conditions including any schedules, annexes and appendices that will govern the Contract entered into between the successful Tenderer and the National Museum of the Royal Navy, should the National Museum of the Royal Navy award a Contract as a result of this competition;</w:t>
      </w:r>
    </w:p>
    <w:p w14:paraId="2B750E97"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44BD8D2C" w14:textId="2C1C37B8"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 means the works, goods and/or the services, including packaging (and Certificate(s) of Conformity and supplied in accordance with any Quality Assurance (QA) requirements if specified) which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is required to provide under the Contract;</w:t>
      </w:r>
    </w:p>
    <w:p w14:paraId="469F658C"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6C0783BF"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Documentation” means this ITT and any information in any medium or form (for example drawings, handbooks, manuals, instructions, specifications and notes of pre-tender clarification meetings), issued to you, or to which you have been granted access by the National Museum of the Royal Navy, for the purposes of responding to this ITT;</w:t>
      </w:r>
    </w:p>
    <w:p w14:paraId="7756390F"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41D7EC43"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Material” means any other material (including patterns and samples), equipment or software, in any medium or form issued to you, or to which you have been granted access, by the National Museum of the Royal Navy for the purposes of responding to this ITT;</w:t>
      </w:r>
    </w:p>
    <w:p w14:paraId="138F8AE7"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4D07B1E" w14:textId="2B040614"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The “NMRN” shall mean the National Museum of the Royal Navy</w:t>
      </w:r>
      <w:r w:rsidR="0067402E" w:rsidRPr="006F1E6D">
        <w:rPr>
          <w:rFonts w:asciiTheme="minorHAnsi" w:hAnsiTheme="minorHAnsi" w:cstheme="minorHAnsi"/>
          <w:sz w:val="20"/>
        </w:rPr>
        <w:t xml:space="preserve"> as “NMRN Operations”</w:t>
      </w:r>
      <w:r w:rsidRPr="006F1E6D">
        <w:rPr>
          <w:rFonts w:asciiTheme="minorHAnsi" w:hAnsiTheme="minorHAnsi" w:cstheme="minorHAnsi"/>
          <w:sz w:val="20"/>
        </w:rPr>
        <w:t>;</w:t>
      </w:r>
    </w:p>
    <w:p w14:paraId="4D0FCE0B"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726052E9" w14:textId="3A93AF7A"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“Schedule of Requirements” means that part of the Contract which identifies, either directly or by reference,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 to be supplied or carried out, the quantities involved and the price or pricing terms in relation to each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w:t>
      </w:r>
    </w:p>
    <w:p w14:paraId="7459A974"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EC6CE3D" w14:textId="5F18AFB5"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The “Statement of Requirement” </w:t>
      </w:r>
      <w:r w:rsidR="000468C4" w:rsidRPr="000468C4">
        <w:rPr>
          <w:rFonts w:asciiTheme="minorHAnsi" w:hAnsiTheme="minorHAnsi" w:cstheme="minorHAnsi"/>
          <w:b/>
          <w:sz w:val="20"/>
        </w:rPr>
        <w:t>232551</w:t>
      </w:r>
      <w:r w:rsidR="000468C4">
        <w:rPr>
          <w:rFonts w:asciiTheme="minorHAnsi" w:hAnsiTheme="minorHAnsi" w:cstheme="minorHAnsi"/>
          <w:sz w:val="20"/>
        </w:rPr>
        <w:t xml:space="preserve"> </w:t>
      </w:r>
      <w:r w:rsidRPr="006F1E6D">
        <w:rPr>
          <w:rFonts w:asciiTheme="minorHAnsi" w:hAnsiTheme="minorHAnsi" w:cstheme="minorHAnsi"/>
          <w:sz w:val="20"/>
        </w:rPr>
        <w:t xml:space="preserve">means that part of the Contract which details the technical requirements and acceptance criteria of the </w:t>
      </w:r>
      <w:r w:rsidR="003B3230" w:rsidRPr="006F1E6D">
        <w:rPr>
          <w:rFonts w:asciiTheme="minorHAnsi" w:hAnsiTheme="minorHAnsi" w:cstheme="minorHAnsi"/>
          <w:sz w:val="20"/>
        </w:rPr>
        <w:t>Supplier</w:t>
      </w:r>
      <w:r w:rsidRPr="006F1E6D">
        <w:rPr>
          <w:rFonts w:asciiTheme="minorHAnsi" w:hAnsiTheme="minorHAnsi" w:cstheme="minorHAnsi"/>
          <w:sz w:val="20"/>
        </w:rPr>
        <w:t xml:space="preserve"> Deliverables;</w:t>
      </w:r>
    </w:p>
    <w:p w14:paraId="1BE2C0D2"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650BF6C7" w14:textId="026D440F"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A ‘Sub-Contractor’ means any party engaged or intended to be engaged by the </w:t>
      </w:r>
      <w:r w:rsidR="00EF3EE9" w:rsidRPr="006F1E6D">
        <w:rPr>
          <w:rFonts w:asciiTheme="minorHAnsi" w:hAnsiTheme="minorHAnsi" w:cstheme="minorHAnsi"/>
          <w:sz w:val="20"/>
        </w:rPr>
        <w:t>Supplier</w:t>
      </w:r>
      <w:r w:rsidRPr="006F1E6D">
        <w:rPr>
          <w:rFonts w:asciiTheme="minorHAnsi" w:hAnsiTheme="minorHAnsi" w:cstheme="minorHAnsi"/>
          <w:sz w:val="20"/>
        </w:rPr>
        <w:t xml:space="preserve"> at any level of sub-contracting to provide </w:t>
      </w:r>
      <w:r w:rsidR="00EF3EE9" w:rsidRPr="006F1E6D">
        <w:rPr>
          <w:rFonts w:asciiTheme="minorHAnsi" w:hAnsiTheme="minorHAnsi" w:cstheme="minorHAnsi"/>
          <w:sz w:val="20"/>
        </w:rPr>
        <w:t>Supplier</w:t>
      </w:r>
      <w:r w:rsidRPr="006F1E6D">
        <w:rPr>
          <w:rFonts w:asciiTheme="minorHAnsi" w:hAnsiTheme="minorHAnsi" w:cstheme="minorHAnsi"/>
          <w:sz w:val="20"/>
        </w:rPr>
        <w:t xml:space="preserve"> Deliverables for the purpose of performing this Contract;</w:t>
      </w:r>
    </w:p>
    <w:p w14:paraId="17071CDE"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06EB2BB2" w14:textId="7FDC1822"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A “Sub-Contracting Arrangement” means a group of economic operators who have come together specifically for the purpose of bidding for this Contract, where one of their number will be the party to the Contract with the National Museum of the Royal </w:t>
      </w:r>
      <w:r w:rsidR="00546850" w:rsidRPr="006F1E6D">
        <w:rPr>
          <w:rFonts w:asciiTheme="minorHAnsi" w:hAnsiTheme="minorHAnsi" w:cstheme="minorHAnsi"/>
          <w:sz w:val="20"/>
        </w:rPr>
        <w:t>Navy,</w:t>
      </w:r>
      <w:r w:rsidRPr="006F1E6D">
        <w:rPr>
          <w:rFonts w:asciiTheme="minorHAnsi" w:hAnsiTheme="minorHAnsi" w:cstheme="minorHAnsi"/>
          <w:sz w:val="20"/>
        </w:rPr>
        <w:t xml:space="preserve"> the remaining members of that group being Sub-</w:t>
      </w:r>
      <w:r w:rsidR="008E7142" w:rsidRPr="006F1E6D">
        <w:rPr>
          <w:rFonts w:asciiTheme="minorHAnsi" w:hAnsiTheme="minorHAnsi" w:cstheme="minorHAnsi"/>
          <w:sz w:val="20"/>
        </w:rPr>
        <w:t>Tenderer’s</w:t>
      </w:r>
      <w:r w:rsidRPr="006F1E6D">
        <w:rPr>
          <w:rFonts w:asciiTheme="minorHAnsi" w:hAnsiTheme="minorHAnsi" w:cstheme="minorHAnsi"/>
          <w:sz w:val="20"/>
        </w:rPr>
        <w:t xml:space="preserve"> to the lead economic operator;</w:t>
      </w:r>
    </w:p>
    <w:p w14:paraId="06F8043D"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73C750F4"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A “Tender” is the offer that you are making to the National Museum of the Royal Navy;</w:t>
      </w:r>
    </w:p>
    <w:p w14:paraId="407994B4"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134AA52B"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lastRenderedPageBreak/>
        <w:t>“Tenderer” means the economic operator submitting a response to this Invitation to Tender. Where “you” is used this means an action on you the Tenderer;</w:t>
      </w:r>
    </w:p>
    <w:p w14:paraId="31AF2C0D"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2839C8DD"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A “Third Party” is any person (including a natural person, corporate or unincorporated body (whether or not having separate legal personality)), other than the National Museum of the Royal Navy, the Tenderer or their respective employees.</w:t>
      </w:r>
    </w:p>
    <w:p w14:paraId="437BEFAE" w14:textId="77777777" w:rsidR="00D235E2" w:rsidRPr="006F1E6D" w:rsidRDefault="00D235E2" w:rsidP="007B5205">
      <w:pPr>
        <w:jc w:val="both"/>
        <w:rPr>
          <w:rFonts w:asciiTheme="minorHAnsi" w:hAnsiTheme="minorHAnsi" w:cstheme="minorHAnsi"/>
          <w:sz w:val="20"/>
          <w:szCs w:val="20"/>
        </w:rPr>
      </w:pPr>
    </w:p>
    <w:p w14:paraId="5FDFE739" w14:textId="644291D2"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Purpose</w:t>
      </w:r>
    </w:p>
    <w:p w14:paraId="2BB659BD" w14:textId="78D6B575"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 xml:space="preserve">The purpose of this ITT is to invite you to submit a Tender, in accordance with the instructions set out in this ITT, to propose a solution and best price to meet the National Museum of the Royal Navy’s </w:t>
      </w:r>
      <w:r w:rsidR="009619AD" w:rsidRPr="006F1E6D">
        <w:rPr>
          <w:rFonts w:asciiTheme="minorHAnsi" w:hAnsiTheme="minorHAnsi" w:cstheme="minorHAnsi"/>
          <w:sz w:val="20"/>
        </w:rPr>
        <w:t xml:space="preserve">(NMRN’s) </w:t>
      </w:r>
      <w:r w:rsidRPr="006F1E6D">
        <w:rPr>
          <w:rFonts w:asciiTheme="minorHAnsi" w:hAnsiTheme="minorHAnsi" w:cstheme="minorHAnsi"/>
          <w:sz w:val="20"/>
        </w:rPr>
        <w:t xml:space="preserve">requirement. </w:t>
      </w:r>
    </w:p>
    <w:p w14:paraId="4B09F4F7"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580781CB"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This documentation explains and sets out the:</w:t>
      </w:r>
    </w:p>
    <w:p w14:paraId="330B2F53"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4F23502E"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timetable for the next stages of the procurement;</w:t>
      </w:r>
    </w:p>
    <w:p w14:paraId="42B95B00"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instructions, conditions and processes that governs this competition;</w:t>
      </w:r>
    </w:p>
    <w:p w14:paraId="77ED8FF7"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information you must include in your Tender and the required format;</w:t>
      </w:r>
    </w:p>
    <w:p w14:paraId="22EF22B7"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arrangements for the receipt and evaluation of Tenders;</w:t>
      </w:r>
    </w:p>
    <w:p w14:paraId="48485A80"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criteria and methodology for the evaluation of Tenders; and</w:t>
      </w:r>
    </w:p>
    <w:p w14:paraId="06DA3C8B" w14:textId="77777777" w:rsidR="00D235E2" w:rsidRPr="006F1E6D" w:rsidRDefault="00D235E2" w:rsidP="0066791E">
      <w:pPr>
        <w:pStyle w:val="BodyText"/>
        <w:numPr>
          <w:ilvl w:val="0"/>
          <w:numId w:val="15"/>
        </w:numPr>
        <w:spacing w:before="0" w:after="0"/>
        <w:ind w:left="1134"/>
        <w:rPr>
          <w:rFonts w:asciiTheme="minorHAnsi" w:hAnsiTheme="minorHAnsi" w:cstheme="minorHAnsi"/>
          <w:sz w:val="20"/>
        </w:rPr>
      </w:pPr>
      <w:r w:rsidRPr="006F1E6D">
        <w:rPr>
          <w:rFonts w:asciiTheme="minorHAnsi" w:hAnsiTheme="minorHAnsi" w:cstheme="minorHAnsi"/>
          <w:sz w:val="20"/>
        </w:rPr>
        <w:t>Contract Terms &amp; Conditions.</w:t>
      </w:r>
    </w:p>
    <w:p w14:paraId="7D514715" w14:textId="77777777" w:rsidR="00D235E2" w:rsidRPr="006F1E6D" w:rsidRDefault="00D235E2" w:rsidP="007B5205">
      <w:pPr>
        <w:pStyle w:val="BodyText"/>
        <w:numPr>
          <w:ilvl w:val="0"/>
          <w:numId w:val="0"/>
        </w:numPr>
        <w:spacing w:before="0" w:after="0"/>
        <w:rPr>
          <w:rFonts w:asciiTheme="minorHAnsi" w:hAnsiTheme="minorHAnsi" w:cstheme="minorHAnsi"/>
          <w:sz w:val="20"/>
        </w:rPr>
      </w:pPr>
    </w:p>
    <w:p w14:paraId="3220DF60"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The sections in this ITT and associated documents are structured in line with a generic tendering process and do not indicate importance and/or precedence.</w:t>
      </w:r>
    </w:p>
    <w:p w14:paraId="32262B56" w14:textId="77777777" w:rsidR="00D235E2" w:rsidRPr="006F1E6D" w:rsidRDefault="00D235E2" w:rsidP="007B5205">
      <w:pPr>
        <w:pStyle w:val="BodyText"/>
        <w:numPr>
          <w:ilvl w:val="0"/>
          <w:numId w:val="0"/>
        </w:numPr>
        <w:spacing w:before="0" w:after="0"/>
        <w:ind w:left="720"/>
        <w:rPr>
          <w:rFonts w:asciiTheme="minorHAnsi" w:hAnsiTheme="minorHAnsi" w:cstheme="minorHAnsi"/>
          <w:sz w:val="20"/>
        </w:rPr>
      </w:pPr>
    </w:p>
    <w:p w14:paraId="1A92B0BD" w14:textId="6B458EF1" w:rsidR="0067402E" w:rsidRPr="000468C4" w:rsidRDefault="00D235E2" w:rsidP="00901FEA">
      <w:pPr>
        <w:pStyle w:val="BodyText"/>
        <w:numPr>
          <w:ilvl w:val="2"/>
          <w:numId w:val="1"/>
        </w:numPr>
        <w:spacing w:before="0" w:after="0"/>
        <w:rPr>
          <w:rFonts w:asciiTheme="minorHAnsi" w:hAnsiTheme="minorHAnsi" w:cstheme="minorHAnsi"/>
          <w:sz w:val="20"/>
        </w:rPr>
      </w:pPr>
      <w:r w:rsidRPr="000468C4">
        <w:rPr>
          <w:rFonts w:asciiTheme="minorHAnsi" w:hAnsiTheme="minorHAnsi" w:cstheme="minorHAnsi"/>
          <w:sz w:val="20"/>
        </w:rPr>
        <w:t xml:space="preserve">This requirement was advertised by the </w:t>
      </w:r>
      <w:r w:rsidR="009619AD" w:rsidRPr="000468C4">
        <w:rPr>
          <w:rFonts w:asciiTheme="minorHAnsi" w:hAnsiTheme="minorHAnsi" w:cstheme="minorHAnsi"/>
          <w:sz w:val="20"/>
        </w:rPr>
        <w:t>NMRN</w:t>
      </w:r>
      <w:r w:rsidRPr="000468C4">
        <w:rPr>
          <w:rFonts w:asciiTheme="minorHAnsi" w:hAnsiTheme="minorHAnsi" w:cstheme="minorHAnsi"/>
          <w:sz w:val="20"/>
        </w:rPr>
        <w:t xml:space="preserve"> in </w:t>
      </w:r>
      <w:r w:rsidR="0067402E" w:rsidRPr="000468C4">
        <w:rPr>
          <w:rFonts w:asciiTheme="minorHAnsi" w:hAnsiTheme="minorHAnsi" w:cstheme="minorHAnsi"/>
          <w:sz w:val="20"/>
        </w:rPr>
        <w:t xml:space="preserve">My Tenders &amp; Contracts Finder Gov.UK </w:t>
      </w:r>
      <w:r w:rsidRPr="000468C4">
        <w:rPr>
          <w:rFonts w:asciiTheme="minorHAnsi" w:hAnsiTheme="minorHAnsi" w:cstheme="minorHAnsi"/>
          <w:sz w:val="20"/>
        </w:rPr>
        <w:t xml:space="preserve">dated </w:t>
      </w:r>
      <w:r w:rsidR="00C65910" w:rsidRPr="000468C4">
        <w:rPr>
          <w:rFonts w:asciiTheme="minorHAnsi" w:hAnsiTheme="minorHAnsi" w:cstheme="minorHAnsi"/>
          <w:sz w:val="20"/>
        </w:rPr>
        <w:t>1</w:t>
      </w:r>
      <w:r w:rsidR="00507B23" w:rsidRPr="000468C4">
        <w:rPr>
          <w:rFonts w:asciiTheme="minorHAnsi" w:hAnsiTheme="minorHAnsi" w:cstheme="minorHAnsi"/>
          <w:sz w:val="20"/>
        </w:rPr>
        <w:t>3</w:t>
      </w:r>
      <w:r w:rsidR="00C65910" w:rsidRPr="000468C4">
        <w:rPr>
          <w:rFonts w:asciiTheme="minorHAnsi" w:hAnsiTheme="minorHAnsi" w:cstheme="minorHAnsi"/>
          <w:sz w:val="20"/>
          <w:vertAlign w:val="superscript"/>
        </w:rPr>
        <w:t>th</w:t>
      </w:r>
      <w:r w:rsidR="00C65910" w:rsidRPr="000468C4">
        <w:rPr>
          <w:rFonts w:asciiTheme="minorHAnsi" w:hAnsiTheme="minorHAnsi" w:cstheme="minorHAnsi"/>
          <w:sz w:val="20"/>
        </w:rPr>
        <w:t xml:space="preserve"> August 2024</w:t>
      </w:r>
      <w:r w:rsidRPr="000468C4">
        <w:rPr>
          <w:rFonts w:asciiTheme="minorHAnsi" w:hAnsiTheme="minorHAnsi" w:cstheme="minorHAnsi"/>
          <w:sz w:val="20"/>
        </w:rPr>
        <w:t xml:space="preserve"> under the following reference </w:t>
      </w:r>
      <w:r w:rsidR="000468C4" w:rsidRPr="000468C4">
        <w:rPr>
          <w:rFonts w:asciiTheme="minorHAnsi" w:hAnsiTheme="minorHAnsi" w:cstheme="minorHAnsi"/>
          <w:b/>
          <w:sz w:val="20"/>
        </w:rPr>
        <w:t>232551</w:t>
      </w:r>
    </w:p>
    <w:p w14:paraId="66899272" w14:textId="77777777" w:rsidR="000468C4" w:rsidRPr="000468C4" w:rsidRDefault="000468C4" w:rsidP="000468C4">
      <w:pPr>
        <w:pStyle w:val="BodyText"/>
        <w:numPr>
          <w:ilvl w:val="0"/>
          <w:numId w:val="0"/>
        </w:numPr>
        <w:spacing w:before="0" w:after="0"/>
        <w:rPr>
          <w:rFonts w:asciiTheme="minorHAnsi" w:hAnsiTheme="minorHAnsi" w:cstheme="minorHAnsi"/>
          <w:sz w:val="20"/>
        </w:rPr>
      </w:pPr>
    </w:p>
    <w:p w14:paraId="49733B19" w14:textId="77777777"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This ITT is subject to the Public Contract Regulations.</w:t>
      </w:r>
    </w:p>
    <w:p w14:paraId="732C5869" w14:textId="6A71CBCD" w:rsidR="00D235E2" w:rsidRPr="006F1E6D" w:rsidRDefault="00D235E2" w:rsidP="001A62FA">
      <w:pPr>
        <w:pStyle w:val="BodyText"/>
        <w:numPr>
          <w:ilvl w:val="0"/>
          <w:numId w:val="0"/>
        </w:numPr>
        <w:spacing w:before="0" w:after="0"/>
        <w:rPr>
          <w:rFonts w:asciiTheme="minorHAnsi" w:hAnsiTheme="minorHAnsi" w:cstheme="minorHAnsi"/>
          <w:sz w:val="20"/>
        </w:rPr>
      </w:pPr>
    </w:p>
    <w:p w14:paraId="074897E1" w14:textId="46A55FBC" w:rsidR="00D235E2" w:rsidRPr="006F1E6D" w:rsidRDefault="00D235E2" w:rsidP="007B5205">
      <w:pPr>
        <w:pStyle w:val="BodyText"/>
        <w:numPr>
          <w:ilvl w:val="0"/>
          <w:numId w:val="0"/>
        </w:numPr>
        <w:spacing w:before="0" w:after="0"/>
        <w:ind w:left="709" w:hanging="709"/>
        <w:rPr>
          <w:rFonts w:asciiTheme="minorHAnsi" w:hAnsiTheme="minorHAnsi" w:cstheme="minorHAnsi"/>
          <w:sz w:val="20"/>
        </w:rPr>
      </w:pPr>
      <w:r w:rsidRPr="006F1E6D">
        <w:rPr>
          <w:rFonts w:asciiTheme="minorHAnsi" w:hAnsiTheme="minorHAnsi" w:cstheme="minorHAnsi"/>
          <w:sz w:val="20"/>
        </w:rPr>
        <w:t xml:space="preserve">1.2.5 </w:t>
      </w:r>
      <w:r w:rsidRPr="006F1E6D">
        <w:rPr>
          <w:rFonts w:asciiTheme="minorHAnsi" w:hAnsiTheme="minorHAnsi" w:cstheme="minorHAnsi"/>
          <w:sz w:val="20"/>
        </w:rPr>
        <w:tab/>
        <w:t xml:space="preserve">This ITT has been advertised on the ‘MyTenders’ </w:t>
      </w:r>
      <w:r w:rsidR="00CD608E" w:rsidRPr="006F1E6D">
        <w:rPr>
          <w:rFonts w:asciiTheme="minorHAnsi" w:hAnsiTheme="minorHAnsi" w:cstheme="minorHAnsi"/>
          <w:sz w:val="20"/>
        </w:rPr>
        <w:t>&amp; Contracts Finder Gov.UK websites</w:t>
      </w:r>
      <w:r w:rsidRPr="006F1E6D">
        <w:rPr>
          <w:rFonts w:asciiTheme="minorHAnsi" w:hAnsiTheme="minorHAnsi" w:cstheme="minorHAnsi"/>
          <w:sz w:val="20"/>
        </w:rPr>
        <w:t xml:space="preserve"> under the Open procedure.</w:t>
      </w:r>
    </w:p>
    <w:p w14:paraId="06F73D3A" w14:textId="68E11860" w:rsidR="00D235E2" w:rsidRPr="006F1E6D" w:rsidRDefault="00D235E2" w:rsidP="007B5205">
      <w:pPr>
        <w:jc w:val="both"/>
        <w:rPr>
          <w:rFonts w:asciiTheme="minorHAnsi" w:hAnsiTheme="minorHAnsi" w:cstheme="minorHAnsi"/>
          <w:sz w:val="20"/>
          <w:szCs w:val="20"/>
        </w:rPr>
      </w:pPr>
    </w:p>
    <w:p w14:paraId="21D8A62E" w14:textId="205FEEE9"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t>ITT Documentation and Material</w:t>
      </w:r>
    </w:p>
    <w:p w14:paraId="0F6BFA58" w14:textId="3D189233" w:rsidR="00D235E2" w:rsidRPr="006F1E6D" w:rsidRDefault="00D235E2" w:rsidP="00FF5113">
      <w:pPr>
        <w:pStyle w:val="BodyText"/>
        <w:numPr>
          <w:ilvl w:val="2"/>
          <w:numId w:val="1"/>
        </w:numPr>
        <w:spacing w:before="0" w:after="0"/>
        <w:rPr>
          <w:rFonts w:asciiTheme="minorHAnsi" w:hAnsiTheme="minorHAnsi" w:cstheme="minorHAnsi"/>
          <w:sz w:val="20"/>
        </w:rPr>
      </w:pPr>
      <w:r w:rsidRPr="006F1E6D">
        <w:rPr>
          <w:rFonts w:asciiTheme="minorHAnsi" w:hAnsiTheme="minorHAnsi" w:cstheme="minorHAnsi"/>
          <w:sz w:val="20"/>
        </w:rPr>
        <w:t>ITT Documentation, ITT Material and any Intellectual Property Rights (IPR) in them shall</w:t>
      </w:r>
      <w:r w:rsidRPr="006F1E6D">
        <w:rPr>
          <w:rFonts w:asciiTheme="minorHAnsi" w:hAnsiTheme="minorHAnsi" w:cstheme="minorHAnsi"/>
          <w:spacing w:val="-59"/>
          <w:sz w:val="20"/>
        </w:rPr>
        <w:t xml:space="preserve">  </w:t>
      </w:r>
      <w:r w:rsidRPr="006F1E6D">
        <w:rPr>
          <w:rFonts w:asciiTheme="minorHAnsi" w:hAnsiTheme="minorHAnsi" w:cstheme="minorHAnsi"/>
          <w:sz w:val="20"/>
        </w:rPr>
        <w:t xml:space="preserve"> remain the property of the </w:t>
      </w:r>
      <w:r w:rsidR="009619AD" w:rsidRPr="006F1E6D">
        <w:rPr>
          <w:rFonts w:asciiTheme="minorHAnsi" w:hAnsiTheme="minorHAnsi" w:cstheme="minorHAnsi"/>
          <w:sz w:val="20"/>
        </w:rPr>
        <w:t>NMRN</w:t>
      </w:r>
      <w:r w:rsidRPr="006F1E6D">
        <w:rPr>
          <w:rFonts w:asciiTheme="minorHAnsi" w:hAnsiTheme="minorHAnsi" w:cstheme="minorHAnsi"/>
          <w:sz w:val="20"/>
        </w:rPr>
        <w:t xml:space="preserve"> or other Third-Party owners and is released solely for the</w:t>
      </w:r>
      <w:r w:rsidRPr="006F1E6D">
        <w:rPr>
          <w:rFonts w:asciiTheme="minorHAnsi" w:hAnsiTheme="minorHAnsi" w:cstheme="minorHAnsi"/>
          <w:spacing w:val="1"/>
          <w:sz w:val="20"/>
        </w:rPr>
        <w:t xml:space="preserve"> </w:t>
      </w:r>
      <w:r w:rsidRPr="006F1E6D">
        <w:rPr>
          <w:rFonts w:asciiTheme="minorHAnsi" w:hAnsiTheme="minorHAnsi" w:cstheme="minorHAnsi"/>
          <w:sz w:val="20"/>
        </w:rPr>
        <w:t>purposes of</w:t>
      </w:r>
      <w:r w:rsidRPr="006F1E6D">
        <w:rPr>
          <w:rFonts w:asciiTheme="minorHAnsi" w:hAnsiTheme="minorHAnsi" w:cstheme="minorHAnsi"/>
          <w:spacing w:val="2"/>
          <w:sz w:val="20"/>
        </w:rPr>
        <w:t xml:space="preserve"> </w:t>
      </w:r>
      <w:r w:rsidRPr="006F1E6D">
        <w:rPr>
          <w:rFonts w:asciiTheme="minorHAnsi" w:hAnsiTheme="minorHAnsi" w:cstheme="minorHAnsi"/>
          <w:sz w:val="20"/>
        </w:rPr>
        <w:t>enabling</w:t>
      </w:r>
      <w:r w:rsidRPr="006F1E6D">
        <w:rPr>
          <w:rFonts w:asciiTheme="minorHAnsi" w:hAnsiTheme="minorHAnsi" w:cstheme="minorHAnsi"/>
          <w:spacing w:val="-1"/>
          <w:sz w:val="20"/>
        </w:rPr>
        <w:t xml:space="preserve"> </w:t>
      </w:r>
      <w:r w:rsidRPr="006F1E6D">
        <w:rPr>
          <w:rFonts w:asciiTheme="minorHAnsi" w:hAnsiTheme="minorHAnsi" w:cstheme="minorHAnsi"/>
          <w:sz w:val="20"/>
        </w:rPr>
        <w:t>you to</w:t>
      </w:r>
      <w:r w:rsidRPr="006F1E6D">
        <w:rPr>
          <w:rFonts w:asciiTheme="minorHAnsi" w:hAnsiTheme="minorHAnsi" w:cstheme="minorHAnsi"/>
          <w:spacing w:val="-2"/>
          <w:sz w:val="20"/>
        </w:rPr>
        <w:t xml:space="preserve"> </w:t>
      </w:r>
      <w:r w:rsidRPr="006F1E6D">
        <w:rPr>
          <w:rFonts w:asciiTheme="minorHAnsi" w:hAnsiTheme="minorHAnsi" w:cstheme="minorHAnsi"/>
          <w:sz w:val="20"/>
        </w:rPr>
        <w:t>submit</w:t>
      </w:r>
      <w:r w:rsidRPr="006F1E6D">
        <w:rPr>
          <w:rFonts w:asciiTheme="minorHAnsi" w:hAnsiTheme="minorHAnsi" w:cstheme="minorHAnsi"/>
          <w:spacing w:val="1"/>
          <w:sz w:val="20"/>
        </w:rPr>
        <w:t xml:space="preserve"> </w:t>
      </w:r>
      <w:r w:rsidRPr="006F1E6D">
        <w:rPr>
          <w:rFonts w:asciiTheme="minorHAnsi" w:hAnsiTheme="minorHAnsi" w:cstheme="minorHAnsi"/>
          <w:sz w:val="20"/>
        </w:rPr>
        <w:t>a</w:t>
      </w:r>
      <w:r w:rsidRPr="006F1E6D">
        <w:rPr>
          <w:rFonts w:asciiTheme="minorHAnsi" w:hAnsiTheme="minorHAnsi" w:cstheme="minorHAnsi"/>
          <w:spacing w:val="-2"/>
          <w:sz w:val="20"/>
        </w:rPr>
        <w:t xml:space="preserve"> </w:t>
      </w:r>
      <w:r w:rsidRPr="006F1E6D">
        <w:rPr>
          <w:rFonts w:asciiTheme="minorHAnsi" w:hAnsiTheme="minorHAnsi" w:cstheme="minorHAnsi"/>
          <w:sz w:val="20"/>
        </w:rPr>
        <w:t>Tender.</w:t>
      </w:r>
      <w:r w:rsidRPr="006F1E6D">
        <w:rPr>
          <w:rFonts w:asciiTheme="minorHAnsi" w:hAnsiTheme="minorHAnsi" w:cstheme="minorHAnsi"/>
          <w:spacing w:val="1"/>
          <w:sz w:val="20"/>
        </w:rPr>
        <w:t xml:space="preserve"> </w:t>
      </w:r>
      <w:r w:rsidRPr="006F1E6D">
        <w:rPr>
          <w:rFonts w:asciiTheme="minorHAnsi" w:hAnsiTheme="minorHAnsi" w:cstheme="minorHAnsi"/>
          <w:sz w:val="20"/>
        </w:rPr>
        <w:t>You must:</w:t>
      </w:r>
    </w:p>
    <w:p w14:paraId="284AFD27" w14:textId="7777777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take responsibility for the safe custody of the ITT Documentation and ITT Material and</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for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all loss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and</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damage</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sustained to</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it</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while in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your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care;</w:t>
      </w:r>
    </w:p>
    <w:p w14:paraId="760ADA24" w14:textId="7777777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not copy or disclose the ITT Documentation or ITT Material to anyone other than the</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bid team involved in preparing your Tender, and not use it except for the purpose of</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responding</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to</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this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ITT;</w:t>
      </w:r>
    </w:p>
    <w:p w14:paraId="04216C90" w14:textId="05809965"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 xml:space="preserve">seek written approval from the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if you need to provide access to any ITT Documentation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or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ITT</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Material to</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any</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Third</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Party;</w:t>
      </w:r>
    </w:p>
    <w:p w14:paraId="09B2EA1F" w14:textId="187CE507"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 xml:space="preserve">abide by any reasonable conditions imposed by the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in giving its approval</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under sub-paragraph 1.3.1.c, which as a minimum will require you to ensure any disclosure to a Third Party is made by you in confidence.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Alternatively, due to IPR issues for example, </w:t>
      </w:r>
      <w:proofErr w:type="gramStart"/>
      <w:r w:rsidRPr="006F1E6D">
        <w:rPr>
          <w:rFonts w:asciiTheme="minorHAnsi" w:hAnsiTheme="minorHAnsi" w:cstheme="minorHAnsi"/>
          <w:sz w:val="20"/>
          <w:szCs w:val="20"/>
        </w:rPr>
        <w:t xml:space="preserve">the </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disclosure</w:t>
      </w:r>
      <w:proofErr w:type="gramEnd"/>
      <w:r w:rsidRPr="006F1E6D">
        <w:rPr>
          <w:rFonts w:asciiTheme="minorHAnsi" w:hAnsiTheme="minorHAnsi" w:cstheme="minorHAnsi"/>
          <w:sz w:val="20"/>
          <w:szCs w:val="20"/>
        </w:rPr>
        <w:t xml:space="preserve"> may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be</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made,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confidence,</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directly</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by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the</w:t>
      </w:r>
      <w:r w:rsidRPr="006F1E6D">
        <w:rPr>
          <w:rFonts w:asciiTheme="minorHAnsi" w:hAnsiTheme="minorHAnsi" w:cstheme="minorHAnsi"/>
          <w:spacing w:val="-3"/>
          <w:sz w:val="20"/>
          <w:szCs w:val="20"/>
        </w:rPr>
        <w:t xml:space="preserve"> </w:t>
      </w:r>
      <w:r w:rsidR="009619AD"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t>
      </w:r>
    </w:p>
    <w:p w14:paraId="1EC2BEAA" w14:textId="1F0A57EB"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accept that any further disclosure of ITT Documentation or ITT Material (or use beyond</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the original purpose), or further use of ITT Documentation or ITT Material, without the</w:t>
      </w:r>
      <w:r w:rsidRPr="006F1E6D">
        <w:rPr>
          <w:rFonts w:asciiTheme="minorHAnsi" w:hAnsiTheme="minorHAnsi" w:cstheme="minorHAnsi"/>
          <w:spacing w:val="1"/>
          <w:sz w:val="20"/>
          <w:szCs w:val="20"/>
        </w:rPr>
        <w:t xml:space="preserv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’s written approval may make you liable for a claim for breach of confidence and/or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infringement</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of</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IPR,</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a</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remedy which</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may</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involve</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a</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claim</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for</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compensation;</w:t>
      </w:r>
    </w:p>
    <w:p w14:paraId="55924B25" w14:textId="073F72BE"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inform</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the</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named</w:t>
      </w:r>
      <w:r w:rsidRPr="006F1E6D">
        <w:rPr>
          <w:rFonts w:asciiTheme="minorHAnsi" w:hAnsiTheme="minorHAnsi" w:cstheme="minorHAnsi"/>
          <w:spacing w:val="-2"/>
          <w:sz w:val="20"/>
          <w:szCs w:val="20"/>
        </w:rPr>
        <w:t xml:space="preserv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point of contact</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if</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you</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decide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not</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to</w:t>
      </w:r>
      <w:r w:rsidRPr="006F1E6D">
        <w:rPr>
          <w:rFonts w:asciiTheme="minorHAnsi" w:hAnsiTheme="minorHAnsi" w:cstheme="minorHAnsi"/>
          <w:spacing w:val="-4"/>
          <w:sz w:val="20"/>
          <w:szCs w:val="20"/>
        </w:rPr>
        <w:t xml:space="preserve"> </w:t>
      </w:r>
      <w:r w:rsidRPr="006F1E6D">
        <w:rPr>
          <w:rFonts w:asciiTheme="minorHAnsi" w:hAnsiTheme="minorHAnsi" w:cstheme="minorHAnsi"/>
          <w:sz w:val="20"/>
          <w:szCs w:val="20"/>
        </w:rPr>
        <w:t>submit a</w:t>
      </w:r>
      <w:r w:rsidRPr="006F1E6D">
        <w:rPr>
          <w:rFonts w:asciiTheme="minorHAnsi" w:hAnsiTheme="minorHAnsi" w:cstheme="minorHAnsi"/>
          <w:spacing w:val="-3"/>
          <w:sz w:val="20"/>
          <w:szCs w:val="20"/>
        </w:rPr>
        <w:t xml:space="preserve"> </w:t>
      </w:r>
      <w:r w:rsidRPr="006F1E6D">
        <w:rPr>
          <w:rFonts w:asciiTheme="minorHAnsi" w:hAnsiTheme="minorHAnsi" w:cstheme="minorHAnsi"/>
          <w:sz w:val="20"/>
          <w:szCs w:val="20"/>
        </w:rPr>
        <w:t>Tender;</w:t>
      </w:r>
    </w:p>
    <w:p w14:paraId="52030FB3" w14:textId="2C88F34F" w:rsidR="00D235E2" w:rsidRPr="006F1E6D" w:rsidRDefault="00D235E2" w:rsidP="0066791E">
      <w:pPr>
        <w:pStyle w:val="ListParagraph"/>
        <w:widowControl w:val="0"/>
        <w:numPr>
          <w:ilvl w:val="0"/>
          <w:numId w:val="14"/>
        </w:numPr>
        <w:autoSpaceDE w:val="0"/>
        <w:autoSpaceDN w:val="0"/>
        <w:ind w:left="1276" w:hanging="567"/>
        <w:contextualSpacing w:val="0"/>
        <w:jc w:val="both"/>
        <w:rPr>
          <w:rFonts w:asciiTheme="minorHAnsi" w:hAnsiTheme="minorHAnsi" w:cstheme="minorHAnsi"/>
          <w:sz w:val="20"/>
          <w:szCs w:val="20"/>
        </w:rPr>
      </w:pPr>
      <w:r w:rsidRPr="006F1E6D">
        <w:rPr>
          <w:rFonts w:asciiTheme="minorHAnsi" w:hAnsiTheme="minorHAnsi" w:cstheme="minorHAnsi"/>
          <w:sz w:val="20"/>
          <w:szCs w:val="20"/>
        </w:rPr>
        <w:t>immediately confirm destruction of (or in the case of software, that it is beyond use) all</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ITT Documentation, ITT Material and derived information of an unmarked nature, should you decide not to respond to this ITT, or you are notified by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that your Tender has</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been</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unsuccessful.</w:t>
      </w:r>
    </w:p>
    <w:p w14:paraId="5A7E1B4B" w14:textId="77777777" w:rsidR="00D235E2" w:rsidRPr="006F1E6D" w:rsidRDefault="00D235E2" w:rsidP="007B5205">
      <w:pPr>
        <w:widowControl w:val="0"/>
        <w:tabs>
          <w:tab w:val="left" w:pos="1249"/>
          <w:tab w:val="left" w:pos="1250"/>
        </w:tabs>
        <w:autoSpaceDE w:val="0"/>
        <w:autoSpaceDN w:val="0"/>
        <w:jc w:val="both"/>
        <w:rPr>
          <w:rFonts w:asciiTheme="minorHAnsi" w:hAnsiTheme="minorHAnsi" w:cstheme="minorHAnsi"/>
          <w:sz w:val="20"/>
          <w:szCs w:val="20"/>
        </w:rPr>
      </w:pPr>
    </w:p>
    <w:p w14:paraId="32EA0136" w14:textId="7CF37D21" w:rsidR="00D235E2" w:rsidRPr="006F1E6D"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szCs w:val="20"/>
        </w:rPr>
      </w:pPr>
      <w:r w:rsidRPr="006F1E6D">
        <w:rPr>
          <w:rFonts w:asciiTheme="minorHAnsi" w:hAnsiTheme="minorHAnsi" w:cstheme="minorHAnsi"/>
          <w:sz w:val="20"/>
          <w:szCs w:val="20"/>
        </w:rPr>
        <w:t>Some or all the ITT Documentation and ITT Material may be subject to one or more</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confidentiality agreements made between you and either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or a Third Party.</w:t>
      </w:r>
      <w:r w:rsidRPr="006F1E6D">
        <w:rPr>
          <w:rFonts w:asciiTheme="minorHAnsi" w:hAnsiTheme="minorHAnsi" w:cstheme="minorHAnsi"/>
          <w:spacing w:val="1"/>
          <w:sz w:val="20"/>
          <w:szCs w:val="20"/>
        </w:rPr>
        <w:t xml:space="preserve"> </w:t>
      </w:r>
      <w:r w:rsidRPr="006F1E6D">
        <w:rPr>
          <w:rFonts w:asciiTheme="minorHAnsi" w:hAnsiTheme="minorHAnsi" w:cstheme="minorHAnsi"/>
          <w:sz w:val="20"/>
          <w:szCs w:val="20"/>
        </w:rPr>
        <w:t xml:space="preserve">The obligations contained in any such agreement are in addition to, and do not derogate from, your </w:t>
      </w:r>
      <w:proofErr w:type="gramStart"/>
      <w:r w:rsidRPr="006F1E6D">
        <w:rPr>
          <w:rFonts w:asciiTheme="minorHAnsi" w:hAnsiTheme="minorHAnsi" w:cstheme="minorHAnsi"/>
          <w:sz w:val="20"/>
          <w:szCs w:val="20"/>
        </w:rPr>
        <w:t>obligations</w:t>
      </w:r>
      <w:r w:rsidRPr="006F1E6D">
        <w:rPr>
          <w:rFonts w:asciiTheme="minorHAnsi" w:hAnsiTheme="minorHAnsi" w:cstheme="minorHAnsi"/>
          <w:spacing w:val="-59"/>
          <w:sz w:val="20"/>
          <w:szCs w:val="20"/>
        </w:rPr>
        <w:t xml:space="preserve"> </w:t>
      </w:r>
      <w:r w:rsidRPr="006F1E6D">
        <w:rPr>
          <w:rFonts w:asciiTheme="minorHAnsi" w:hAnsiTheme="minorHAnsi" w:cstheme="minorHAnsi"/>
          <w:sz w:val="20"/>
          <w:szCs w:val="20"/>
        </w:rPr>
        <w:t xml:space="preserve"> under</w:t>
      </w:r>
      <w:proofErr w:type="gramEnd"/>
      <w:r w:rsidRPr="006F1E6D">
        <w:rPr>
          <w:rFonts w:asciiTheme="minorHAnsi" w:hAnsiTheme="minorHAnsi" w:cstheme="minorHAnsi"/>
          <w:sz w:val="20"/>
          <w:szCs w:val="20"/>
        </w:rPr>
        <w:t xml:space="preserve"> paragraph</w:t>
      </w:r>
      <w:r w:rsidRPr="006F1E6D">
        <w:rPr>
          <w:rFonts w:asciiTheme="minorHAnsi" w:hAnsiTheme="minorHAnsi" w:cstheme="minorHAnsi"/>
          <w:spacing w:val="-2"/>
          <w:sz w:val="20"/>
          <w:szCs w:val="20"/>
        </w:rPr>
        <w:t xml:space="preserve"> </w:t>
      </w:r>
      <w:r w:rsidRPr="006F1E6D">
        <w:rPr>
          <w:rFonts w:asciiTheme="minorHAnsi" w:hAnsiTheme="minorHAnsi" w:cstheme="minorHAnsi"/>
          <w:sz w:val="20"/>
          <w:szCs w:val="20"/>
        </w:rPr>
        <w:t>1.3.1.</w:t>
      </w:r>
    </w:p>
    <w:p w14:paraId="668B536E" w14:textId="0AD34AFE" w:rsidR="00D235E2" w:rsidRPr="006F1E6D" w:rsidRDefault="00D235E2" w:rsidP="00546850">
      <w:pPr>
        <w:pStyle w:val="sub"/>
        <w:jc w:val="both"/>
        <w:rPr>
          <w:rFonts w:asciiTheme="minorHAnsi" w:hAnsiTheme="minorHAnsi" w:cstheme="minorHAnsi"/>
          <w:sz w:val="20"/>
          <w:szCs w:val="20"/>
        </w:rPr>
      </w:pPr>
      <w:r w:rsidRPr="006F1E6D">
        <w:rPr>
          <w:rFonts w:asciiTheme="minorHAnsi" w:hAnsiTheme="minorHAnsi" w:cstheme="minorHAnsi"/>
          <w:sz w:val="20"/>
          <w:szCs w:val="20"/>
        </w:rPr>
        <w:lastRenderedPageBreak/>
        <w:t>Tender Expenses</w:t>
      </w:r>
    </w:p>
    <w:p w14:paraId="0A0C8C3D" w14:textId="09F16710" w:rsidR="00D235E2" w:rsidRPr="006F1E6D"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20"/>
          <w:szCs w:val="20"/>
        </w:rPr>
      </w:pPr>
      <w:r w:rsidRPr="006F1E6D">
        <w:rPr>
          <w:rFonts w:asciiTheme="minorHAnsi" w:hAnsiTheme="minorHAnsi" w:cstheme="minorHAnsi"/>
          <w:sz w:val="20"/>
          <w:szCs w:val="20"/>
        </w:rPr>
        <w:t xml:space="preserve">You will bear all costs associated with preparing and submitting your Tender. The National Museum of the Royal Navy will not be liable for the costs of any Tender, work or effort incurred by you participating in this tender process, including where the tender process is terminated or amended by the </w:t>
      </w:r>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where the </w:t>
      </w:r>
      <w:r w:rsidR="000468C4" w:rsidRPr="006F1E6D">
        <w:rPr>
          <w:rFonts w:asciiTheme="minorHAnsi" w:hAnsiTheme="minorHAnsi" w:cstheme="minorHAnsi"/>
          <w:sz w:val="20"/>
          <w:szCs w:val="20"/>
        </w:rPr>
        <w:t>NMRN decides</w:t>
      </w:r>
      <w:r w:rsidRPr="006F1E6D">
        <w:rPr>
          <w:rFonts w:asciiTheme="minorHAnsi" w:hAnsiTheme="minorHAnsi" w:cstheme="minorHAnsi"/>
          <w:sz w:val="20"/>
          <w:szCs w:val="20"/>
        </w:rPr>
        <w:t xml:space="preserve"> not to award a Contract or where you withdraw from the tender process either directly or indirectly as costs under any other Contract with the </w:t>
      </w:r>
      <w:proofErr w:type="gramStart"/>
      <w:r w:rsidR="0082212A" w:rsidRPr="006F1E6D">
        <w:rPr>
          <w:rFonts w:asciiTheme="minorHAnsi" w:hAnsiTheme="minorHAnsi" w:cstheme="minorHAnsi"/>
          <w:sz w:val="20"/>
          <w:szCs w:val="20"/>
        </w:rPr>
        <w:t>NMRN</w:t>
      </w:r>
      <w:r w:rsidRPr="006F1E6D">
        <w:rPr>
          <w:rFonts w:asciiTheme="minorHAnsi" w:hAnsiTheme="minorHAnsi" w:cstheme="minorHAnsi"/>
          <w:sz w:val="20"/>
          <w:szCs w:val="20"/>
        </w:rPr>
        <w:t xml:space="preserve"> .</w:t>
      </w:r>
      <w:proofErr w:type="gramEnd"/>
    </w:p>
    <w:p w14:paraId="6A4B5D5F" w14:textId="10325029" w:rsidR="00D235E2" w:rsidRPr="00546850" w:rsidRDefault="00D235E2" w:rsidP="0067402E">
      <w:pPr>
        <w:pStyle w:val="sub"/>
        <w:jc w:val="both"/>
        <w:rPr>
          <w:rFonts w:asciiTheme="minorHAnsi" w:hAnsiTheme="minorHAnsi" w:cstheme="minorHAnsi"/>
          <w:sz w:val="24"/>
        </w:rPr>
      </w:pPr>
      <w:r w:rsidRPr="00546850">
        <w:rPr>
          <w:rFonts w:asciiTheme="minorHAnsi" w:hAnsiTheme="minorHAnsi" w:cstheme="minorHAnsi"/>
          <w:sz w:val="24"/>
        </w:rPr>
        <w:t xml:space="preserve">Material Change of Control </w:t>
      </w:r>
    </w:p>
    <w:p w14:paraId="6849FB12" w14:textId="77777777"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szCs w:val="22"/>
        </w:rPr>
      </w:pPr>
      <w:bookmarkStart w:id="10" w:name="Material_Change_of_Control"/>
      <w:bookmarkEnd w:id="10"/>
      <w:r w:rsidRPr="00546850">
        <w:rPr>
          <w:rFonts w:asciiTheme="minorHAnsi" w:hAnsiTheme="minorHAnsi" w:cstheme="minorHAnsi"/>
          <w:sz w:val="18"/>
          <w:szCs w:val="22"/>
        </w:rPr>
        <w:t>You must inform the National Museum of the Royal Navy in writing as soon as you become aware of:</w:t>
      </w:r>
    </w:p>
    <w:p w14:paraId="7931E183"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szCs w:val="22"/>
        </w:rPr>
      </w:pPr>
    </w:p>
    <w:p w14:paraId="09A56816" w14:textId="4D2DD2DC" w:rsidR="00D235E2" w:rsidRPr="00546850" w:rsidRDefault="00D235E2" w:rsidP="0066791E">
      <w:pPr>
        <w:pStyle w:val="ListParagraph"/>
        <w:widowControl w:val="0"/>
        <w:numPr>
          <w:ilvl w:val="0"/>
          <w:numId w:val="13"/>
        </w:numPr>
        <w:tabs>
          <w:tab w:val="left" w:pos="1247"/>
          <w:tab w:val="left" w:pos="1248"/>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changes</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to</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information,</w:t>
      </w:r>
      <w:r w:rsidRPr="00546850">
        <w:rPr>
          <w:rFonts w:asciiTheme="minorHAnsi" w:hAnsiTheme="minorHAnsi" w:cstheme="minorHAnsi"/>
          <w:spacing w:val="-13"/>
          <w:sz w:val="18"/>
        </w:rPr>
        <w:t xml:space="preserve"> </w:t>
      </w:r>
      <w:r w:rsidRPr="00546850">
        <w:rPr>
          <w:rFonts w:asciiTheme="minorHAnsi" w:hAnsiTheme="minorHAnsi" w:cstheme="minorHAnsi"/>
          <w:sz w:val="18"/>
        </w:rPr>
        <w:t>representations</w:t>
      </w:r>
      <w:r w:rsidRPr="00546850">
        <w:rPr>
          <w:rFonts w:asciiTheme="minorHAnsi" w:hAnsiTheme="minorHAnsi" w:cstheme="minorHAnsi"/>
          <w:spacing w:val="-11"/>
          <w:sz w:val="18"/>
        </w:rPr>
        <w:t xml:space="preserve"> </w:t>
      </w:r>
      <w:r w:rsidRPr="00546850">
        <w:rPr>
          <w:rFonts w:asciiTheme="minorHAnsi" w:hAnsiTheme="minorHAnsi" w:cstheme="minorHAnsi"/>
          <w:sz w:val="18"/>
        </w:rPr>
        <w:t>or</w:t>
      </w:r>
      <w:r w:rsidRPr="00546850">
        <w:rPr>
          <w:rFonts w:asciiTheme="minorHAnsi" w:hAnsiTheme="minorHAnsi" w:cstheme="minorHAnsi"/>
          <w:spacing w:val="-13"/>
          <w:sz w:val="18"/>
        </w:rPr>
        <w:t xml:space="preserve"> </w:t>
      </w:r>
      <w:r w:rsidRPr="00546850">
        <w:rPr>
          <w:rFonts w:asciiTheme="minorHAnsi" w:hAnsiTheme="minorHAnsi" w:cstheme="minorHAnsi"/>
          <w:sz w:val="18"/>
        </w:rPr>
        <w:t>other</w:t>
      </w:r>
      <w:r w:rsidRPr="00546850">
        <w:rPr>
          <w:rFonts w:asciiTheme="minorHAnsi" w:hAnsiTheme="minorHAnsi" w:cstheme="minorHAnsi"/>
          <w:spacing w:val="-12"/>
          <w:sz w:val="18"/>
        </w:rPr>
        <w:t xml:space="preserve"> </w:t>
      </w:r>
      <w:r w:rsidRPr="00546850">
        <w:rPr>
          <w:rFonts w:asciiTheme="minorHAnsi" w:hAnsiTheme="minorHAnsi" w:cstheme="minorHAnsi"/>
          <w:sz w:val="18"/>
        </w:rPr>
        <w:t>matters</w:t>
      </w:r>
      <w:r w:rsidRPr="00546850">
        <w:rPr>
          <w:rFonts w:asciiTheme="minorHAnsi" w:hAnsiTheme="minorHAnsi" w:cstheme="minorHAnsi"/>
          <w:spacing w:val="-13"/>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r w:rsidRPr="00546850">
        <w:rPr>
          <w:rFonts w:asciiTheme="minorHAnsi" w:hAnsiTheme="minorHAnsi" w:cstheme="minorHAnsi"/>
          <w:sz w:val="18"/>
        </w:rPr>
        <w:t>fact</w:t>
      </w:r>
      <w:r w:rsidRPr="00546850">
        <w:rPr>
          <w:rFonts w:asciiTheme="minorHAnsi" w:hAnsiTheme="minorHAnsi" w:cstheme="minorHAnsi"/>
          <w:spacing w:val="-59"/>
          <w:sz w:val="18"/>
        </w:rPr>
        <w:t xml:space="preserve"> </w:t>
      </w:r>
      <w:r w:rsidRPr="00546850">
        <w:rPr>
          <w:rFonts w:asciiTheme="minorHAnsi" w:hAnsiTheme="minorHAnsi" w:cstheme="minorHAnsi"/>
          <w:sz w:val="18"/>
        </w:rPr>
        <w:t xml:space="preserve">communicated to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as part of your PQQ response or in connection with the</w:t>
      </w:r>
      <w:r w:rsidRPr="00546850">
        <w:rPr>
          <w:rFonts w:asciiTheme="minorHAnsi" w:hAnsiTheme="minorHAnsi" w:cstheme="minorHAnsi"/>
          <w:spacing w:val="1"/>
          <w:sz w:val="18"/>
        </w:rPr>
        <w:t xml:space="preserve"> </w:t>
      </w:r>
      <w:r w:rsidRPr="00546850">
        <w:rPr>
          <w:rFonts w:asciiTheme="minorHAnsi" w:hAnsiTheme="minorHAnsi" w:cstheme="minorHAnsi"/>
          <w:sz w:val="18"/>
        </w:rPr>
        <w:t>submission</w:t>
      </w:r>
      <w:r w:rsidRPr="00546850">
        <w:rPr>
          <w:rFonts w:asciiTheme="minorHAnsi" w:hAnsiTheme="minorHAnsi" w:cstheme="minorHAnsi"/>
          <w:spacing w:val="-5"/>
          <w:sz w:val="18"/>
        </w:rPr>
        <w:t xml:space="preserve"> </w:t>
      </w:r>
      <w:r w:rsidRPr="00546850">
        <w:rPr>
          <w:rFonts w:asciiTheme="minorHAnsi" w:hAnsiTheme="minorHAnsi" w:cstheme="minorHAnsi"/>
          <w:sz w:val="18"/>
        </w:rPr>
        <w:t>of</w:t>
      </w:r>
      <w:r w:rsidRPr="00546850">
        <w:rPr>
          <w:rFonts w:asciiTheme="minorHAnsi" w:hAnsiTheme="minorHAnsi" w:cstheme="minorHAnsi"/>
          <w:spacing w:val="-4"/>
          <w:sz w:val="18"/>
        </w:rPr>
        <w:t xml:space="preserve"> </w:t>
      </w:r>
      <w:r w:rsidRPr="00546850">
        <w:rPr>
          <w:rFonts w:asciiTheme="minorHAnsi" w:hAnsiTheme="minorHAnsi" w:cstheme="minorHAnsi"/>
          <w:sz w:val="18"/>
        </w:rPr>
        <w:t>your</w:t>
      </w:r>
      <w:r w:rsidRPr="00546850">
        <w:rPr>
          <w:rFonts w:asciiTheme="minorHAnsi" w:hAnsiTheme="minorHAnsi" w:cstheme="minorHAnsi"/>
          <w:spacing w:val="-3"/>
          <w:sz w:val="18"/>
        </w:rPr>
        <w:t xml:space="preserve"> </w:t>
      </w:r>
      <w:r w:rsidRPr="00546850">
        <w:rPr>
          <w:rFonts w:asciiTheme="minorHAnsi" w:hAnsiTheme="minorHAnsi" w:cstheme="minorHAnsi"/>
          <w:sz w:val="18"/>
        </w:rPr>
        <w:t>PQQ</w:t>
      </w:r>
      <w:r w:rsidRPr="00546850">
        <w:rPr>
          <w:rFonts w:asciiTheme="minorHAnsi" w:hAnsiTheme="minorHAnsi" w:cstheme="minorHAnsi"/>
          <w:spacing w:val="-6"/>
          <w:sz w:val="18"/>
        </w:rPr>
        <w:t xml:space="preserve"> </w:t>
      </w:r>
      <w:r w:rsidRPr="00546850">
        <w:rPr>
          <w:rFonts w:asciiTheme="minorHAnsi" w:hAnsiTheme="minorHAnsi" w:cstheme="minorHAnsi"/>
          <w:sz w:val="18"/>
        </w:rPr>
        <w:t>response;</w:t>
      </w:r>
    </w:p>
    <w:p w14:paraId="2996D375" w14:textId="77777777" w:rsidR="00D235E2" w:rsidRPr="00546850" w:rsidRDefault="00D235E2" w:rsidP="007B5205">
      <w:pPr>
        <w:pStyle w:val="ListParagraph"/>
        <w:widowControl w:val="0"/>
        <w:tabs>
          <w:tab w:val="left" w:pos="1247"/>
          <w:tab w:val="left" w:pos="1248"/>
        </w:tabs>
        <w:autoSpaceDE w:val="0"/>
        <w:autoSpaceDN w:val="0"/>
        <w:ind w:left="1276" w:hanging="567"/>
        <w:contextualSpacing w:val="0"/>
        <w:jc w:val="both"/>
        <w:rPr>
          <w:rFonts w:asciiTheme="minorHAnsi" w:hAnsiTheme="minorHAnsi" w:cstheme="minorHAnsi"/>
          <w:sz w:val="18"/>
        </w:rPr>
      </w:pPr>
    </w:p>
    <w:p w14:paraId="1A3B0393" w14:textId="77777777"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z w:val="18"/>
        </w:rPr>
        <w:t>any material adverse change in your circumstances which may affect the truth,</w:t>
      </w:r>
      <w:r w:rsidRPr="00546850">
        <w:rPr>
          <w:rFonts w:asciiTheme="minorHAnsi" w:hAnsiTheme="minorHAnsi" w:cstheme="minorHAnsi"/>
          <w:spacing w:val="1"/>
          <w:sz w:val="18"/>
        </w:rPr>
        <w:t xml:space="preserve"> </w:t>
      </w:r>
      <w:r w:rsidRPr="00546850">
        <w:rPr>
          <w:rFonts w:asciiTheme="minorHAnsi" w:hAnsiTheme="minorHAnsi" w:cstheme="minorHAnsi"/>
          <w:sz w:val="18"/>
        </w:rPr>
        <w:t>completeness or accuracy of any information provided as part of your PQQ response or in</w:t>
      </w:r>
      <w:r w:rsidRPr="00546850">
        <w:rPr>
          <w:rFonts w:asciiTheme="minorHAnsi" w:hAnsiTheme="minorHAnsi" w:cstheme="minorHAnsi"/>
          <w:spacing w:val="1"/>
          <w:sz w:val="18"/>
        </w:rPr>
        <w:t xml:space="preserve"> </w:t>
      </w:r>
      <w:r w:rsidRPr="00546850">
        <w:rPr>
          <w:rFonts w:asciiTheme="minorHAnsi" w:hAnsiTheme="minorHAnsi" w:cstheme="minorHAnsi"/>
          <w:sz w:val="18"/>
        </w:rPr>
        <w:t>connection</w:t>
      </w:r>
      <w:r w:rsidRPr="00546850">
        <w:rPr>
          <w:rFonts w:asciiTheme="minorHAnsi" w:hAnsiTheme="minorHAnsi" w:cstheme="minorHAnsi"/>
          <w:spacing w:val="-14"/>
          <w:sz w:val="18"/>
        </w:rPr>
        <w:t xml:space="preserve"> </w:t>
      </w:r>
      <w:r w:rsidRPr="00546850">
        <w:rPr>
          <w:rFonts w:asciiTheme="minorHAnsi" w:hAnsiTheme="minorHAnsi" w:cstheme="minorHAnsi"/>
          <w:sz w:val="18"/>
        </w:rPr>
        <w:t>with</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submission</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3"/>
          <w:sz w:val="18"/>
        </w:rPr>
        <w:t xml:space="preserve"> </w:t>
      </w:r>
      <w:r w:rsidRPr="00546850">
        <w:rPr>
          <w:rFonts w:asciiTheme="minorHAnsi" w:hAnsiTheme="minorHAnsi" w:cstheme="minorHAnsi"/>
          <w:sz w:val="18"/>
        </w:rPr>
        <w:t>your</w:t>
      </w:r>
      <w:r w:rsidRPr="00546850">
        <w:rPr>
          <w:rFonts w:asciiTheme="minorHAnsi" w:hAnsiTheme="minorHAnsi" w:cstheme="minorHAnsi"/>
          <w:spacing w:val="-12"/>
          <w:sz w:val="18"/>
        </w:rPr>
        <w:t xml:space="preserve"> </w:t>
      </w:r>
      <w:r w:rsidRPr="00546850">
        <w:rPr>
          <w:rFonts w:asciiTheme="minorHAnsi" w:hAnsiTheme="minorHAnsi" w:cstheme="minorHAnsi"/>
          <w:sz w:val="18"/>
        </w:rPr>
        <w:t>PQQ</w:t>
      </w:r>
      <w:r w:rsidRPr="00546850">
        <w:rPr>
          <w:rFonts w:asciiTheme="minorHAnsi" w:hAnsiTheme="minorHAnsi" w:cstheme="minorHAnsi"/>
          <w:spacing w:val="-13"/>
          <w:sz w:val="18"/>
        </w:rPr>
        <w:t xml:space="preserve"> </w:t>
      </w:r>
      <w:r w:rsidRPr="00546850">
        <w:rPr>
          <w:rFonts w:asciiTheme="minorHAnsi" w:hAnsiTheme="minorHAnsi" w:cstheme="minorHAnsi"/>
          <w:sz w:val="18"/>
        </w:rPr>
        <w:t>response</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in</w:t>
      </w:r>
      <w:r w:rsidRPr="00546850">
        <w:rPr>
          <w:rFonts w:asciiTheme="minorHAnsi" w:hAnsiTheme="minorHAnsi" w:cstheme="minorHAnsi"/>
          <w:spacing w:val="-14"/>
          <w:sz w:val="18"/>
        </w:rPr>
        <w:t xml:space="preserve"> </w:t>
      </w:r>
      <w:r w:rsidRPr="00546850">
        <w:rPr>
          <w:rFonts w:asciiTheme="minorHAnsi" w:hAnsiTheme="minorHAnsi" w:cstheme="minorHAnsi"/>
          <w:sz w:val="18"/>
        </w:rPr>
        <w:t>your</w:t>
      </w:r>
      <w:r w:rsidRPr="00546850">
        <w:rPr>
          <w:rFonts w:asciiTheme="minorHAnsi" w:hAnsiTheme="minorHAnsi" w:cstheme="minorHAnsi"/>
          <w:spacing w:val="-13"/>
          <w:sz w:val="18"/>
        </w:rPr>
        <w:t xml:space="preserve"> </w:t>
      </w:r>
      <w:r w:rsidRPr="00546850">
        <w:rPr>
          <w:rFonts w:asciiTheme="minorHAnsi" w:hAnsiTheme="minorHAnsi" w:cstheme="minorHAnsi"/>
          <w:sz w:val="18"/>
        </w:rPr>
        <w:t>financial</w:t>
      </w:r>
      <w:r w:rsidRPr="00546850">
        <w:rPr>
          <w:rFonts w:asciiTheme="minorHAnsi" w:hAnsiTheme="minorHAnsi" w:cstheme="minorHAnsi"/>
          <w:spacing w:val="-14"/>
          <w:sz w:val="18"/>
        </w:rPr>
        <w:t xml:space="preserve"> </w:t>
      </w:r>
      <w:r w:rsidRPr="00546850">
        <w:rPr>
          <w:rFonts w:asciiTheme="minorHAnsi" w:hAnsiTheme="minorHAnsi" w:cstheme="minorHAnsi"/>
          <w:sz w:val="18"/>
        </w:rPr>
        <w:t>health</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that</w:t>
      </w:r>
      <w:r w:rsidRPr="00546850">
        <w:rPr>
          <w:rFonts w:asciiTheme="minorHAnsi" w:hAnsiTheme="minorHAnsi" w:cstheme="minorHAnsi"/>
          <w:spacing w:val="-13"/>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proofErr w:type="gramStart"/>
      <w:r w:rsidRPr="00546850">
        <w:rPr>
          <w:rFonts w:asciiTheme="minorHAnsi" w:hAnsiTheme="minorHAnsi" w:cstheme="minorHAnsi"/>
          <w:sz w:val="18"/>
        </w:rPr>
        <w:t>any</w:t>
      </w:r>
      <w:r w:rsidRPr="00546850">
        <w:rPr>
          <w:rFonts w:asciiTheme="minorHAnsi" w:hAnsiTheme="minorHAnsi" w:cstheme="minorHAnsi"/>
          <w:spacing w:val="-59"/>
          <w:sz w:val="18"/>
        </w:rPr>
        <w:t xml:space="preserve"> </w:t>
      </w:r>
      <w:r w:rsidRPr="00546850">
        <w:rPr>
          <w:rFonts w:asciiTheme="minorHAnsi" w:hAnsiTheme="minorHAnsi" w:cstheme="minorHAnsi"/>
          <w:sz w:val="18"/>
        </w:rPr>
        <w:t xml:space="preserve"> Sub</w:t>
      </w:r>
      <w:proofErr w:type="gramEnd"/>
      <w:r w:rsidRPr="00546850">
        <w:rPr>
          <w:rFonts w:asciiTheme="minorHAnsi" w:hAnsiTheme="minorHAnsi" w:cstheme="minorHAnsi"/>
          <w:sz w:val="18"/>
        </w:rPr>
        <w:t>-Contracting</w:t>
      </w:r>
      <w:r w:rsidRPr="00546850">
        <w:rPr>
          <w:rFonts w:asciiTheme="minorHAnsi" w:hAnsiTheme="minorHAnsi" w:cstheme="minorHAnsi"/>
          <w:spacing w:val="-8"/>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7"/>
          <w:sz w:val="18"/>
        </w:rPr>
        <w:t xml:space="preserve"> </w:t>
      </w:r>
      <w:r w:rsidRPr="00546850">
        <w:rPr>
          <w:rFonts w:asciiTheme="minorHAnsi" w:hAnsiTheme="minorHAnsi" w:cstheme="minorHAnsi"/>
          <w:sz w:val="18"/>
        </w:rPr>
        <w:t>member;</w:t>
      </w:r>
      <w:r w:rsidRPr="00546850">
        <w:rPr>
          <w:rFonts w:asciiTheme="minorHAnsi" w:hAnsiTheme="minorHAnsi" w:cstheme="minorHAnsi"/>
          <w:spacing w:val="-8"/>
          <w:sz w:val="18"/>
        </w:rPr>
        <w:t xml:space="preserve"> </w:t>
      </w:r>
      <w:r w:rsidRPr="00546850">
        <w:rPr>
          <w:rFonts w:asciiTheme="minorHAnsi" w:hAnsiTheme="minorHAnsi" w:cstheme="minorHAnsi"/>
          <w:sz w:val="18"/>
        </w:rPr>
        <w:t>or</w:t>
      </w:r>
    </w:p>
    <w:p w14:paraId="6504F099" w14:textId="77777777" w:rsidR="00D235E2" w:rsidRPr="00546850" w:rsidRDefault="00D235E2" w:rsidP="007B5205">
      <w:pPr>
        <w:widowControl w:val="0"/>
        <w:tabs>
          <w:tab w:val="left" w:pos="1248"/>
          <w:tab w:val="left" w:pos="1249"/>
        </w:tabs>
        <w:autoSpaceDE w:val="0"/>
        <w:autoSpaceDN w:val="0"/>
        <w:ind w:left="1276" w:hanging="567"/>
        <w:jc w:val="both"/>
        <w:rPr>
          <w:rFonts w:asciiTheme="minorHAnsi" w:hAnsiTheme="minorHAnsi" w:cstheme="minorHAnsi"/>
          <w:sz w:val="18"/>
        </w:rPr>
      </w:pPr>
    </w:p>
    <w:p w14:paraId="098F0164" w14:textId="77777777"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3"/>
          <w:sz w:val="18"/>
        </w:rPr>
        <w:t xml:space="preserve"> </w:t>
      </w:r>
      <w:r w:rsidRPr="00546850">
        <w:rPr>
          <w:rFonts w:asciiTheme="minorHAnsi" w:hAnsiTheme="minorHAnsi" w:cstheme="minorHAnsi"/>
          <w:sz w:val="18"/>
        </w:rPr>
        <w:t>changes</w:t>
      </w:r>
      <w:r w:rsidRPr="00546850">
        <w:rPr>
          <w:rFonts w:asciiTheme="minorHAnsi" w:hAnsiTheme="minorHAnsi" w:cstheme="minorHAnsi"/>
          <w:spacing w:val="-11"/>
          <w:sz w:val="18"/>
        </w:rPr>
        <w:t xml:space="preserve"> </w:t>
      </w:r>
      <w:r w:rsidRPr="00546850">
        <w:rPr>
          <w:rFonts w:asciiTheme="minorHAnsi" w:hAnsiTheme="minorHAnsi" w:cstheme="minorHAnsi"/>
          <w:sz w:val="18"/>
        </w:rPr>
        <w:t>to</w:t>
      </w:r>
      <w:r w:rsidRPr="00546850">
        <w:rPr>
          <w:rFonts w:asciiTheme="minorHAnsi" w:hAnsiTheme="minorHAnsi" w:cstheme="minorHAnsi"/>
          <w:spacing w:val="-13"/>
          <w:sz w:val="18"/>
        </w:rPr>
        <w:t xml:space="preserve"> </w:t>
      </w:r>
      <w:r w:rsidRPr="00546850">
        <w:rPr>
          <w:rFonts w:asciiTheme="minorHAnsi" w:hAnsiTheme="minorHAnsi" w:cstheme="minorHAnsi"/>
          <w:sz w:val="18"/>
        </w:rPr>
        <w:t>your</w:t>
      </w:r>
      <w:r w:rsidRPr="00546850">
        <w:rPr>
          <w:rFonts w:asciiTheme="minorHAnsi" w:hAnsiTheme="minorHAnsi" w:cstheme="minorHAnsi"/>
          <w:spacing w:val="-11"/>
          <w:sz w:val="18"/>
        </w:rPr>
        <w:t xml:space="preserve"> </w:t>
      </w:r>
      <w:r w:rsidRPr="00546850">
        <w:rPr>
          <w:rFonts w:asciiTheme="minorHAnsi" w:hAnsiTheme="minorHAnsi" w:cstheme="minorHAnsi"/>
          <w:sz w:val="18"/>
        </w:rPr>
        <w:t>financial</w:t>
      </w:r>
      <w:r w:rsidRPr="00546850">
        <w:rPr>
          <w:rFonts w:asciiTheme="minorHAnsi" w:hAnsiTheme="minorHAnsi" w:cstheme="minorHAnsi"/>
          <w:spacing w:val="-13"/>
          <w:sz w:val="18"/>
        </w:rPr>
        <w:t xml:space="preserve"> </w:t>
      </w:r>
      <w:r w:rsidRPr="00546850">
        <w:rPr>
          <w:rFonts w:asciiTheme="minorHAnsi" w:hAnsiTheme="minorHAnsi" w:cstheme="minorHAnsi"/>
          <w:sz w:val="18"/>
        </w:rPr>
        <w:t>health</w:t>
      </w:r>
      <w:r w:rsidRPr="00546850">
        <w:rPr>
          <w:rFonts w:asciiTheme="minorHAnsi" w:hAnsiTheme="minorHAnsi" w:cstheme="minorHAnsi"/>
          <w:spacing w:val="-12"/>
          <w:sz w:val="18"/>
        </w:rPr>
        <w:t xml:space="preserve"> </w:t>
      </w:r>
      <w:r w:rsidRPr="00546850">
        <w:rPr>
          <w:rFonts w:asciiTheme="minorHAnsi" w:hAnsiTheme="minorHAnsi" w:cstheme="minorHAnsi"/>
          <w:sz w:val="18"/>
        </w:rPr>
        <w:t>or</w:t>
      </w:r>
      <w:r w:rsidRPr="00546850">
        <w:rPr>
          <w:rFonts w:asciiTheme="minorHAnsi" w:hAnsiTheme="minorHAnsi" w:cstheme="minorHAnsi"/>
          <w:spacing w:val="-12"/>
          <w:sz w:val="18"/>
        </w:rPr>
        <w:t xml:space="preserve"> </w:t>
      </w:r>
      <w:r w:rsidRPr="00546850">
        <w:rPr>
          <w:rFonts w:asciiTheme="minorHAnsi" w:hAnsiTheme="minorHAnsi" w:cstheme="minorHAnsi"/>
          <w:sz w:val="18"/>
        </w:rPr>
        <w:t>that</w:t>
      </w:r>
      <w:r w:rsidRPr="00546850">
        <w:rPr>
          <w:rFonts w:asciiTheme="minorHAnsi" w:hAnsiTheme="minorHAnsi" w:cstheme="minorHAnsi"/>
          <w:spacing w:val="-11"/>
          <w:sz w:val="18"/>
        </w:rPr>
        <w:t xml:space="preserve"> </w:t>
      </w:r>
      <w:r w:rsidRPr="00546850">
        <w:rPr>
          <w:rFonts w:asciiTheme="minorHAnsi" w:hAnsiTheme="minorHAnsi" w:cstheme="minorHAnsi"/>
          <w:sz w:val="18"/>
        </w:rPr>
        <w:t>of</w:t>
      </w:r>
      <w:r w:rsidRPr="00546850">
        <w:rPr>
          <w:rFonts w:asciiTheme="minorHAnsi" w:hAnsiTheme="minorHAnsi" w:cstheme="minorHAnsi"/>
          <w:spacing w:val="-11"/>
          <w:sz w:val="18"/>
        </w:rPr>
        <w:t xml:space="preserve"> </w:t>
      </w:r>
      <w:r w:rsidRPr="00546850">
        <w:rPr>
          <w:rFonts w:asciiTheme="minorHAnsi" w:hAnsiTheme="minorHAnsi" w:cstheme="minorHAnsi"/>
          <w:sz w:val="18"/>
        </w:rPr>
        <w:t>a</w:t>
      </w:r>
      <w:r w:rsidRPr="00546850">
        <w:rPr>
          <w:rFonts w:asciiTheme="minorHAnsi" w:hAnsiTheme="minorHAnsi" w:cstheme="minorHAnsi"/>
          <w:spacing w:val="-13"/>
          <w:sz w:val="18"/>
        </w:rPr>
        <w:t xml:space="preserve"> </w:t>
      </w:r>
      <w:r w:rsidRPr="00546850">
        <w:rPr>
          <w:rFonts w:asciiTheme="minorHAnsi" w:hAnsiTheme="minorHAnsi" w:cstheme="minorHAnsi"/>
          <w:sz w:val="18"/>
        </w:rPr>
        <w:t>party</w:t>
      </w:r>
      <w:r w:rsidRPr="00546850">
        <w:rPr>
          <w:rFonts w:asciiTheme="minorHAnsi" w:hAnsiTheme="minorHAnsi" w:cstheme="minorHAnsi"/>
          <w:spacing w:val="-12"/>
          <w:sz w:val="18"/>
        </w:rPr>
        <w:t xml:space="preserve"> </w:t>
      </w:r>
      <w:r w:rsidRPr="00546850">
        <w:rPr>
          <w:rFonts w:asciiTheme="minorHAnsi" w:hAnsiTheme="minorHAnsi" w:cstheme="minorHAnsi"/>
          <w:sz w:val="18"/>
        </w:rPr>
        <w:t>to</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Pr="00546850">
        <w:rPr>
          <w:rFonts w:asciiTheme="minorHAnsi" w:hAnsiTheme="minorHAnsi" w:cstheme="minorHAnsi"/>
          <w:sz w:val="18"/>
        </w:rPr>
        <w:t>Sub-Contracting</w:t>
      </w:r>
      <w:r w:rsidRPr="00546850">
        <w:rPr>
          <w:rFonts w:asciiTheme="minorHAnsi" w:hAnsiTheme="minorHAnsi" w:cstheme="minorHAnsi"/>
          <w:spacing w:val="-5"/>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5"/>
          <w:sz w:val="18"/>
        </w:rPr>
        <w:t xml:space="preserve"> </w:t>
      </w:r>
      <w:r w:rsidRPr="00546850">
        <w:rPr>
          <w:rFonts w:asciiTheme="minorHAnsi" w:hAnsiTheme="minorHAnsi" w:cstheme="minorHAnsi"/>
          <w:sz w:val="18"/>
        </w:rPr>
        <w:t>and</w:t>
      </w:r>
    </w:p>
    <w:p w14:paraId="734F17F1" w14:textId="77777777" w:rsidR="008526B3" w:rsidRPr="00546850" w:rsidRDefault="008526B3" w:rsidP="008F7F66">
      <w:pPr>
        <w:widowControl w:val="0"/>
        <w:tabs>
          <w:tab w:val="left" w:pos="1248"/>
          <w:tab w:val="left" w:pos="1249"/>
        </w:tabs>
        <w:autoSpaceDE w:val="0"/>
        <w:autoSpaceDN w:val="0"/>
        <w:jc w:val="both"/>
        <w:rPr>
          <w:rFonts w:asciiTheme="minorHAnsi" w:hAnsiTheme="minorHAnsi" w:cstheme="minorHAnsi"/>
          <w:sz w:val="18"/>
        </w:rPr>
      </w:pPr>
    </w:p>
    <w:p w14:paraId="63E89021" w14:textId="2E18EF62" w:rsidR="00D235E2" w:rsidRPr="00546850" w:rsidRDefault="00D235E2" w:rsidP="0066791E">
      <w:pPr>
        <w:pStyle w:val="ListParagraph"/>
        <w:widowControl w:val="0"/>
        <w:numPr>
          <w:ilvl w:val="0"/>
          <w:numId w:val="13"/>
        </w:numPr>
        <w:tabs>
          <w:tab w:val="left" w:pos="1248"/>
          <w:tab w:val="left" w:pos="1249"/>
        </w:tabs>
        <w:autoSpaceDE w:val="0"/>
        <w:autoSpaceDN w:val="0"/>
        <w:ind w:left="1276" w:hanging="567"/>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material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changes</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to</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makeup</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2"/>
          <w:sz w:val="18"/>
        </w:rPr>
        <w:t xml:space="preserve"> </w:t>
      </w:r>
      <w:r w:rsidRPr="00546850">
        <w:rPr>
          <w:rFonts w:asciiTheme="minorHAnsi" w:hAnsiTheme="minorHAnsi" w:cstheme="minorHAnsi"/>
          <w:spacing w:val="-1"/>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Sub-</w:t>
      </w:r>
      <w:proofErr w:type="gramStart"/>
      <w:r w:rsidRPr="00546850">
        <w:rPr>
          <w:rFonts w:asciiTheme="minorHAnsi" w:hAnsiTheme="minorHAnsi" w:cstheme="minorHAnsi"/>
          <w:sz w:val="18"/>
        </w:rPr>
        <w:t xml:space="preserve">Contracting </w:t>
      </w:r>
      <w:r w:rsidRPr="00546850">
        <w:rPr>
          <w:rFonts w:asciiTheme="minorHAnsi" w:hAnsiTheme="minorHAnsi" w:cstheme="minorHAnsi"/>
          <w:spacing w:val="-58"/>
          <w:sz w:val="18"/>
        </w:rPr>
        <w:t xml:space="preserve"> </w:t>
      </w:r>
      <w:r w:rsidRPr="00546850">
        <w:rPr>
          <w:rFonts w:asciiTheme="minorHAnsi" w:hAnsiTheme="minorHAnsi" w:cstheme="minorHAnsi"/>
          <w:sz w:val="18"/>
        </w:rPr>
        <w:t>Arrangement</w:t>
      </w:r>
      <w:proofErr w:type="gramEnd"/>
      <w:r w:rsidRPr="00546850">
        <w:rPr>
          <w:rFonts w:asciiTheme="minorHAnsi" w:hAnsiTheme="minorHAnsi" w:cstheme="minorHAnsi"/>
          <w:sz w:val="18"/>
        </w:rPr>
        <w:t>,</w:t>
      </w:r>
      <w:r w:rsidRPr="00546850">
        <w:rPr>
          <w:rFonts w:asciiTheme="minorHAnsi" w:hAnsiTheme="minorHAnsi" w:cstheme="minorHAnsi"/>
          <w:spacing w:val="-4"/>
          <w:sz w:val="18"/>
        </w:rPr>
        <w:t xml:space="preserve"> </w:t>
      </w:r>
      <w:r w:rsidRPr="00546850">
        <w:rPr>
          <w:rFonts w:asciiTheme="minorHAnsi" w:hAnsiTheme="minorHAnsi" w:cstheme="minorHAnsi"/>
          <w:sz w:val="18"/>
        </w:rPr>
        <w:t>including:</w:t>
      </w:r>
    </w:p>
    <w:p w14:paraId="1FCD6323" w14:textId="77777777" w:rsidR="009A38D7" w:rsidRPr="00546850" w:rsidRDefault="009A38D7" w:rsidP="007B5205">
      <w:pPr>
        <w:pStyle w:val="ListParagraph"/>
        <w:widowControl w:val="0"/>
        <w:tabs>
          <w:tab w:val="left" w:pos="1248"/>
          <w:tab w:val="left" w:pos="1249"/>
        </w:tabs>
        <w:autoSpaceDE w:val="0"/>
        <w:autoSpaceDN w:val="0"/>
        <w:ind w:left="1276"/>
        <w:contextualSpacing w:val="0"/>
        <w:jc w:val="both"/>
        <w:rPr>
          <w:rFonts w:asciiTheme="minorHAnsi" w:hAnsiTheme="minorHAnsi" w:cstheme="minorHAnsi"/>
          <w:sz w:val="18"/>
        </w:rPr>
      </w:pPr>
    </w:p>
    <w:p w14:paraId="6BEE1BAD"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form</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legal</w:t>
      </w:r>
      <w:r w:rsidRPr="00546850">
        <w:rPr>
          <w:rFonts w:asciiTheme="minorHAnsi" w:hAnsiTheme="minorHAnsi" w:cstheme="minorHAnsi"/>
          <w:spacing w:val="-14"/>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13"/>
          <w:sz w:val="18"/>
        </w:rPr>
        <w:t xml:space="preserve"> </w:t>
      </w:r>
      <w:r w:rsidRPr="00546850">
        <w:rPr>
          <w:rFonts w:asciiTheme="minorHAnsi" w:hAnsiTheme="minorHAnsi" w:cstheme="minorHAnsi"/>
          <w:sz w:val="18"/>
        </w:rPr>
        <w:t>by</w:t>
      </w:r>
      <w:r w:rsidRPr="00546850">
        <w:rPr>
          <w:rFonts w:asciiTheme="minorHAnsi" w:hAnsiTheme="minorHAnsi" w:cstheme="minorHAnsi"/>
          <w:spacing w:val="-13"/>
          <w:sz w:val="18"/>
        </w:rPr>
        <w:t xml:space="preserve"> </w:t>
      </w:r>
      <w:r w:rsidRPr="00546850">
        <w:rPr>
          <w:rFonts w:asciiTheme="minorHAnsi" w:hAnsiTheme="minorHAnsi" w:cstheme="minorHAnsi"/>
          <w:sz w:val="18"/>
        </w:rPr>
        <w:t>which</w:t>
      </w:r>
      <w:r w:rsidRPr="00546850">
        <w:rPr>
          <w:rFonts w:asciiTheme="minorHAnsi" w:hAnsiTheme="minorHAnsi" w:cstheme="minorHAnsi"/>
          <w:spacing w:val="-13"/>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Sub-</w:t>
      </w:r>
      <w:r w:rsidRPr="00546850">
        <w:rPr>
          <w:rFonts w:asciiTheme="minorHAnsi" w:hAnsiTheme="minorHAnsi" w:cstheme="minorHAnsi"/>
          <w:spacing w:val="-59"/>
          <w:sz w:val="18"/>
        </w:rPr>
        <w:t xml:space="preserve"> </w:t>
      </w:r>
      <w:r w:rsidRPr="00546850">
        <w:rPr>
          <w:rFonts w:asciiTheme="minorHAnsi" w:hAnsiTheme="minorHAnsi" w:cstheme="minorHAnsi"/>
          <w:sz w:val="18"/>
        </w:rPr>
        <w:t>Contracting</w:t>
      </w:r>
      <w:r w:rsidRPr="00546850">
        <w:rPr>
          <w:rFonts w:asciiTheme="minorHAnsi" w:hAnsiTheme="minorHAnsi" w:cstheme="minorHAnsi"/>
          <w:spacing w:val="-6"/>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4"/>
          <w:sz w:val="18"/>
        </w:rPr>
        <w:t xml:space="preserve"> </w:t>
      </w:r>
      <w:r w:rsidRPr="00546850">
        <w:rPr>
          <w:rFonts w:asciiTheme="minorHAnsi" w:hAnsiTheme="minorHAnsi" w:cstheme="minorHAnsi"/>
          <w:sz w:val="18"/>
        </w:rPr>
        <w:t>will</w:t>
      </w:r>
      <w:r w:rsidRPr="00546850">
        <w:rPr>
          <w:rFonts w:asciiTheme="minorHAnsi" w:hAnsiTheme="minorHAnsi" w:cstheme="minorHAnsi"/>
          <w:spacing w:val="-7"/>
          <w:sz w:val="18"/>
        </w:rPr>
        <w:t xml:space="preserve"> </w:t>
      </w:r>
      <w:r w:rsidRPr="00546850">
        <w:rPr>
          <w:rFonts w:asciiTheme="minorHAnsi" w:hAnsiTheme="minorHAnsi" w:cstheme="minorHAnsi"/>
          <w:sz w:val="18"/>
        </w:rPr>
        <w:t>be</w:t>
      </w:r>
      <w:r w:rsidRPr="00546850">
        <w:rPr>
          <w:rFonts w:asciiTheme="minorHAnsi" w:hAnsiTheme="minorHAnsi" w:cstheme="minorHAnsi"/>
          <w:spacing w:val="-5"/>
          <w:sz w:val="18"/>
        </w:rPr>
        <w:t xml:space="preserve"> </w:t>
      </w:r>
      <w:r w:rsidRPr="00546850">
        <w:rPr>
          <w:rFonts w:asciiTheme="minorHAnsi" w:hAnsiTheme="minorHAnsi" w:cstheme="minorHAnsi"/>
          <w:sz w:val="18"/>
        </w:rPr>
        <w:t>structured;</w:t>
      </w:r>
    </w:p>
    <w:p w14:paraId="4DD093B9" w14:textId="77777777" w:rsidR="00DB5BA3" w:rsidRPr="00546850" w:rsidRDefault="00DB5BA3" w:rsidP="007B5205">
      <w:pPr>
        <w:pStyle w:val="ListParagraph"/>
        <w:widowControl w:val="0"/>
        <w:autoSpaceDE w:val="0"/>
        <w:autoSpaceDN w:val="0"/>
        <w:ind w:left="1843"/>
        <w:contextualSpacing w:val="0"/>
        <w:jc w:val="both"/>
        <w:rPr>
          <w:rFonts w:asciiTheme="minorHAnsi" w:hAnsiTheme="minorHAnsi" w:cstheme="minorHAnsi"/>
          <w:sz w:val="18"/>
        </w:rPr>
      </w:pPr>
    </w:p>
    <w:p w14:paraId="68F3168B"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identity</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Sub-Contracting</w:t>
      </w:r>
      <w:r w:rsidRPr="00546850">
        <w:rPr>
          <w:rFonts w:asciiTheme="minorHAnsi" w:hAnsiTheme="minorHAnsi" w:cstheme="minorHAnsi"/>
          <w:spacing w:val="-14"/>
          <w:sz w:val="18"/>
        </w:rPr>
        <w:t xml:space="preserve"> </w:t>
      </w:r>
      <w:r w:rsidRPr="00546850">
        <w:rPr>
          <w:rFonts w:asciiTheme="minorHAnsi" w:hAnsiTheme="minorHAnsi" w:cstheme="minorHAnsi"/>
          <w:sz w:val="18"/>
        </w:rPr>
        <w:t>Arrangement;</w:t>
      </w:r>
    </w:p>
    <w:p w14:paraId="50B4C656" w14:textId="77777777" w:rsidR="00D235E2" w:rsidRPr="00546850" w:rsidRDefault="00D235E2" w:rsidP="007B5205">
      <w:pPr>
        <w:pStyle w:val="ListParagraph"/>
        <w:widowControl w:val="0"/>
        <w:autoSpaceDE w:val="0"/>
        <w:autoSpaceDN w:val="0"/>
        <w:ind w:left="1843"/>
        <w:contextualSpacing w:val="0"/>
        <w:jc w:val="both"/>
        <w:rPr>
          <w:rFonts w:asciiTheme="minorHAnsi" w:hAnsiTheme="minorHAnsi" w:cstheme="minorHAnsi"/>
          <w:sz w:val="18"/>
        </w:rPr>
      </w:pPr>
    </w:p>
    <w:p w14:paraId="4229A40A"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intended</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division</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or</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allocation</w:t>
      </w:r>
      <w:r w:rsidRPr="00546850">
        <w:rPr>
          <w:rFonts w:asciiTheme="minorHAnsi" w:hAnsiTheme="minorHAnsi" w:cstheme="minorHAnsi"/>
          <w:spacing w:val="-15"/>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1"/>
          <w:sz w:val="18"/>
        </w:rPr>
        <w:t xml:space="preserve"> </w:t>
      </w:r>
      <w:r w:rsidRPr="00546850">
        <w:rPr>
          <w:rFonts w:asciiTheme="minorHAnsi" w:hAnsiTheme="minorHAnsi" w:cstheme="minorHAnsi"/>
          <w:sz w:val="18"/>
        </w:rPr>
        <w:t>work</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4"/>
          <w:sz w:val="18"/>
        </w:rPr>
        <w:t xml:space="preserve"> </w:t>
      </w:r>
      <w:r w:rsidRPr="00546850">
        <w:rPr>
          <w:rFonts w:asciiTheme="minorHAnsi" w:hAnsiTheme="minorHAnsi" w:cstheme="minorHAnsi"/>
          <w:sz w:val="18"/>
        </w:rPr>
        <w:t>responsibilities</w:t>
      </w:r>
      <w:r w:rsidRPr="00546850">
        <w:rPr>
          <w:rFonts w:asciiTheme="minorHAnsi" w:hAnsiTheme="minorHAnsi" w:cstheme="minorHAnsi"/>
          <w:spacing w:val="-14"/>
          <w:sz w:val="18"/>
        </w:rPr>
        <w:t xml:space="preserve"> </w:t>
      </w:r>
      <w:r w:rsidRPr="00546850">
        <w:rPr>
          <w:rFonts w:asciiTheme="minorHAnsi" w:hAnsiTheme="minorHAnsi" w:cstheme="minorHAnsi"/>
          <w:sz w:val="18"/>
        </w:rPr>
        <w:t>within</w:t>
      </w:r>
      <w:r w:rsidRPr="00546850">
        <w:rPr>
          <w:rFonts w:asciiTheme="minorHAnsi" w:hAnsiTheme="minorHAnsi" w:cstheme="minorHAnsi"/>
          <w:spacing w:val="-14"/>
          <w:sz w:val="18"/>
        </w:rPr>
        <w:t xml:space="preserve"> </w:t>
      </w:r>
      <w:r w:rsidRPr="00546850">
        <w:rPr>
          <w:rFonts w:asciiTheme="minorHAnsi" w:hAnsiTheme="minorHAnsi" w:cstheme="minorHAnsi"/>
          <w:sz w:val="18"/>
        </w:rPr>
        <w:t>or</w:t>
      </w:r>
      <w:r w:rsidRPr="00546850">
        <w:rPr>
          <w:rFonts w:asciiTheme="minorHAnsi" w:hAnsiTheme="minorHAnsi" w:cstheme="minorHAnsi"/>
          <w:spacing w:val="-13"/>
          <w:sz w:val="18"/>
        </w:rPr>
        <w:t xml:space="preserve"> </w:t>
      </w:r>
      <w:r w:rsidRPr="00546850">
        <w:rPr>
          <w:rFonts w:asciiTheme="minorHAnsi" w:hAnsiTheme="minorHAnsi" w:cstheme="minorHAnsi"/>
          <w:sz w:val="18"/>
        </w:rPr>
        <w:t>between the Sub-Contracting</w:t>
      </w:r>
      <w:r w:rsidRPr="00546850">
        <w:rPr>
          <w:rFonts w:asciiTheme="minorHAnsi" w:hAnsiTheme="minorHAnsi" w:cstheme="minorHAnsi"/>
          <w:spacing w:val="-11"/>
          <w:sz w:val="18"/>
        </w:rPr>
        <w:t xml:space="preserve"> </w:t>
      </w:r>
      <w:r w:rsidRPr="00546850">
        <w:rPr>
          <w:rFonts w:asciiTheme="minorHAnsi" w:hAnsiTheme="minorHAnsi" w:cstheme="minorHAnsi"/>
          <w:sz w:val="18"/>
        </w:rPr>
        <w:t>Arrangement;</w:t>
      </w:r>
      <w:r w:rsidRPr="00546850">
        <w:rPr>
          <w:rFonts w:asciiTheme="minorHAnsi" w:hAnsiTheme="minorHAnsi" w:cstheme="minorHAnsi"/>
          <w:spacing w:val="-8"/>
          <w:sz w:val="18"/>
        </w:rPr>
        <w:t xml:space="preserve"> </w:t>
      </w:r>
      <w:r w:rsidRPr="00546850">
        <w:rPr>
          <w:rFonts w:asciiTheme="minorHAnsi" w:hAnsiTheme="minorHAnsi" w:cstheme="minorHAnsi"/>
          <w:sz w:val="18"/>
        </w:rPr>
        <w:t>and</w:t>
      </w:r>
    </w:p>
    <w:p w14:paraId="5286E275" w14:textId="77777777" w:rsidR="00D235E2" w:rsidRPr="00546850" w:rsidRDefault="00D235E2" w:rsidP="007B5205">
      <w:pPr>
        <w:widowControl w:val="0"/>
        <w:autoSpaceDE w:val="0"/>
        <w:autoSpaceDN w:val="0"/>
        <w:jc w:val="both"/>
        <w:rPr>
          <w:rFonts w:asciiTheme="minorHAnsi" w:hAnsiTheme="minorHAnsi" w:cstheme="minorHAnsi"/>
          <w:sz w:val="18"/>
        </w:rPr>
      </w:pPr>
    </w:p>
    <w:p w14:paraId="1BAA7FA4" w14:textId="77777777" w:rsidR="00D235E2" w:rsidRPr="00546850" w:rsidRDefault="00D235E2" w:rsidP="0066791E">
      <w:pPr>
        <w:pStyle w:val="ListParagraph"/>
        <w:widowControl w:val="0"/>
        <w:numPr>
          <w:ilvl w:val="1"/>
          <w:numId w:val="16"/>
        </w:numPr>
        <w:autoSpaceDE w:val="0"/>
        <w:autoSpaceDN w:val="0"/>
        <w:ind w:left="1843"/>
        <w:contextualSpacing w:val="0"/>
        <w:jc w:val="both"/>
        <w:rPr>
          <w:rFonts w:asciiTheme="minorHAnsi" w:hAnsiTheme="minorHAnsi" w:cstheme="minorHAnsi"/>
          <w:sz w:val="18"/>
        </w:rPr>
      </w:pP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change</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1"/>
          <w:sz w:val="18"/>
        </w:rPr>
        <w:t xml:space="preserve"> </w:t>
      </w:r>
      <w:r w:rsidRPr="00546850">
        <w:rPr>
          <w:rFonts w:asciiTheme="minorHAnsi" w:hAnsiTheme="minorHAnsi" w:cstheme="minorHAnsi"/>
          <w:spacing w:val="-1"/>
          <w:sz w:val="18"/>
        </w:rPr>
        <w:t>control</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3"/>
          <w:sz w:val="18"/>
        </w:rPr>
        <w:t xml:space="preserve"> </w:t>
      </w:r>
      <w:r w:rsidRPr="00546850">
        <w:rPr>
          <w:rFonts w:asciiTheme="minorHAnsi" w:hAnsiTheme="minorHAnsi" w:cstheme="minorHAnsi"/>
          <w:spacing w:val="-1"/>
          <w:sz w:val="18"/>
        </w:rPr>
        <w:t>any</w:t>
      </w:r>
      <w:r w:rsidRPr="00546850">
        <w:rPr>
          <w:rFonts w:asciiTheme="minorHAnsi" w:hAnsiTheme="minorHAnsi" w:cstheme="minorHAnsi"/>
          <w:spacing w:val="-13"/>
          <w:sz w:val="18"/>
        </w:rPr>
        <w:t xml:space="preserve"> </w:t>
      </w:r>
      <w:r w:rsidRPr="00546850">
        <w:rPr>
          <w:rFonts w:asciiTheme="minorHAnsi" w:hAnsiTheme="minorHAnsi" w:cstheme="minorHAnsi"/>
          <w:sz w:val="18"/>
        </w:rPr>
        <w:t>Sub-</w:t>
      </w:r>
      <w:proofErr w:type="gramStart"/>
      <w:r w:rsidRPr="00546850">
        <w:rPr>
          <w:rFonts w:asciiTheme="minorHAnsi" w:hAnsiTheme="minorHAnsi" w:cstheme="minorHAnsi"/>
          <w:sz w:val="18"/>
        </w:rPr>
        <w:t>Contracting</w:t>
      </w:r>
      <w:r w:rsidRPr="00546850">
        <w:rPr>
          <w:rFonts w:asciiTheme="minorHAnsi" w:hAnsiTheme="minorHAnsi" w:cstheme="minorHAnsi"/>
          <w:spacing w:val="-58"/>
          <w:sz w:val="18"/>
        </w:rPr>
        <w:t xml:space="preserve"> </w:t>
      </w:r>
      <w:r w:rsidRPr="00546850">
        <w:rPr>
          <w:rFonts w:asciiTheme="minorHAnsi" w:hAnsiTheme="minorHAnsi" w:cstheme="minorHAnsi"/>
          <w:sz w:val="18"/>
        </w:rPr>
        <w:t xml:space="preserve"> Arrangement</w:t>
      </w:r>
      <w:proofErr w:type="gramEnd"/>
      <w:r w:rsidRPr="00546850">
        <w:rPr>
          <w:rFonts w:asciiTheme="minorHAnsi" w:hAnsiTheme="minorHAnsi" w:cstheme="minorHAnsi"/>
          <w:sz w:val="18"/>
        </w:rPr>
        <w:t>.</w:t>
      </w:r>
    </w:p>
    <w:p w14:paraId="692B9C3F"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491603D7" w14:textId="1FB9F9F3"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If a change described in paragraph </w:t>
      </w:r>
      <w:r w:rsidR="00DB5BA3" w:rsidRPr="00546850">
        <w:rPr>
          <w:rFonts w:asciiTheme="minorHAnsi" w:hAnsiTheme="minorHAnsi" w:cstheme="minorHAnsi"/>
          <w:sz w:val="18"/>
        </w:rPr>
        <w:t>1.5.1</w:t>
      </w:r>
      <w:r w:rsidRPr="00546850">
        <w:rPr>
          <w:rFonts w:asciiTheme="minorHAnsi" w:hAnsiTheme="minorHAnsi" w:cstheme="minorHAnsi"/>
          <w:sz w:val="18"/>
        </w:rPr>
        <w:t xml:space="preserve"> occurs,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may reassess you against the PQQ selection criteria.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reserves the right to require you to submit an updated/amended PQQ response (or parts thereof) to reflect the revised circumstances so that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can make a further assessment by applying the published selection criteria to the new information provided.</w:t>
      </w:r>
    </w:p>
    <w:p w14:paraId="6C9E189C"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0822F9C8" w14:textId="77777777"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The outcome of this further assessment may affect your suitability to proceed with the procurement.</w:t>
      </w:r>
    </w:p>
    <w:p w14:paraId="40D530B8" w14:textId="77777777" w:rsidR="00D235E2" w:rsidRPr="00546850" w:rsidRDefault="00D235E2" w:rsidP="007B5205">
      <w:pPr>
        <w:widowControl w:val="0"/>
        <w:tabs>
          <w:tab w:val="left" w:pos="1249"/>
          <w:tab w:val="left" w:pos="1250"/>
        </w:tabs>
        <w:autoSpaceDE w:val="0"/>
        <w:autoSpaceDN w:val="0"/>
        <w:jc w:val="both"/>
        <w:rPr>
          <w:rFonts w:asciiTheme="minorHAnsi" w:hAnsiTheme="minorHAnsi" w:cstheme="minorHAnsi"/>
          <w:sz w:val="18"/>
        </w:rPr>
      </w:pPr>
    </w:p>
    <w:p w14:paraId="4DBACC20" w14:textId="447638C9"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In relation to a change described in paragraph 1.5.1, as far as is reasonably practicable, you must discuss any such proposed changes with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before they occur and you must additionally highlight any changes from your PQQ response relating to any change in the Sub-Contracting Arrangement or any change relating to conflicts of interest following a change, directly or indirectly in your ownership or control or of any Sub-Contracting Arrangement.</w:t>
      </w:r>
    </w:p>
    <w:p w14:paraId="1235B3D5" w14:textId="77777777" w:rsidR="00D235E2" w:rsidRPr="00546850" w:rsidRDefault="00D235E2" w:rsidP="007B5205">
      <w:pPr>
        <w:pStyle w:val="ListParagraph"/>
        <w:widowControl w:val="0"/>
        <w:tabs>
          <w:tab w:val="left" w:pos="1249"/>
          <w:tab w:val="left" w:pos="1250"/>
        </w:tabs>
        <w:autoSpaceDE w:val="0"/>
        <w:autoSpaceDN w:val="0"/>
        <w:jc w:val="both"/>
        <w:rPr>
          <w:rFonts w:asciiTheme="minorHAnsi" w:hAnsiTheme="minorHAnsi" w:cstheme="minorHAnsi"/>
          <w:sz w:val="18"/>
        </w:rPr>
      </w:pPr>
    </w:p>
    <w:p w14:paraId="31409B71" w14:textId="280C38E4" w:rsidR="00D235E2" w:rsidRPr="00546850" w:rsidRDefault="00D235E2" w:rsidP="00FF5113">
      <w:pPr>
        <w:pStyle w:val="ListParagraph"/>
        <w:widowControl w:val="0"/>
        <w:numPr>
          <w:ilvl w:val="2"/>
          <w:numId w:val="1"/>
        </w:numPr>
        <w:tabs>
          <w:tab w:val="left" w:pos="1249"/>
          <w:tab w:val="left" w:pos="1250"/>
        </w:tabs>
        <w:autoSpaceDE w:val="0"/>
        <w:autoSpaceDN w:val="0"/>
        <w:jc w:val="both"/>
        <w:rPr>
          <w:rFonts w:asciiTheme="minorHAnsi" w:hAnsiTheme="minorHAnsi" w:cstheme="minorHAnsi"/>
          <w:sz w:val="18"/>
        </w:rPr>
      </w:pPr>
      <w:r w:rsidRPr="00546850">
        <w:rPr>
          <w:rFonts w:asciiTheme="minorHAnsi" w:hAnsiTheme="minorHAnsi" w:cstheme="minorHAnsi"/>
          <w:sz w:val="18"/>
        </w:rPr>
        <w:t xml:space="preserve">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reserves the right, at its sole discretion to disqualify any Tenderer who makes any material change to any aspects of its responses to the PQQ if:</w:t>
      </w:r>
    </w:p>
    <w:p w14:paraId="22C9889B" w14:textId="77777777" w:rsidR="00940CC9" w:rsidRPr="00546850" w:rsidRDefault="00940CC9" w:rsidP="007B5205">
      <w:pPr>
        <w:widowControl w:val="0"/>
        <w:tabs>
          <w:tab w:val="left" w:pos="1249"/>
          <w:tab w:val="left" w:pos="1250"/>
        </w:tabs>
        <w:autoSpaceDE w:val="0"/>
        <w:autoSpaceDN w:val="0"/>
        <w:jc w:val="both"/>
        <w:rPr>
          <w:rFonts w:asciiTheme="minorHAnsi" w:hAnsiTheme="minorHAnsi" w:cstheme="minorHAnsi"/>
          <w:sz w:val="18"/>
        </w:rPr>
      </w:pPr>
    </w:p>
    <w:p w14:paraId="6132F605" w14:textId="3F5810B1" w:rsidR="00D235E2" w:rsidRPr="00546850" w:rsidRDefault="00D235E2" w:rsidP="0066791E">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8"/>
        </w:rPr>
      </w:pPr>
      <w:r w:rsidRPr="00546850">
        <w:rPr>
          <w:rFonts w:asciiTheme="minorHAnsi" w:hAnsiTheme="minorHAnsi" w:cstheme="minorHAnsi"/>
          <w:sz w:val="18"/>
        </w:rPr>
        <w:t xml:space="preserve">it fails to re-submit to the </w:t>
      </w:r>
      <w:r w:rsidR="0082212A" w:rsidRPr="00546850">
        <w:rPr>
          <w:rFonts w:asciiTheme="minorHAnsi" w:hAnsiTheme="minorHAnsi" w:cstheme="minorHAnsi"/>
          <w:sz w:val="18"/>
        </w:rPr>
        <w:t>NMRN</w:t>
      </w:r>
      <w:r w:rsidRPr="00546850">
        <w:rPr>
          <w:rFonts w:asciiTheme="minorHAnsi" w:hAnsiTheme="minorHAnsi" w:cstheme="minorHAnsi"/>
          <w:sz w:val="18"/>
        </w:rPr>
        <w:t xml:space="preserve"> the updated relevant section of its PQQ response</w:t>
      </w:r>
      <w:r w:rsidRPr="00546850">
        <w:rPr>
          <w:rFonts w:asciiTheme="minorHAnsi" w:hAnsiTheme="minorHAnsi" w:cstheme="minorHAnsi"/>
          <w:spacing w:val="1"/>
          <w:sz w:val="18"/>
        </w:rPr>
        <w:t xml:space="preserve"> </w:t>
      </w:r>
      <w:r w:rsidRPr="00546850">
        <w:rPr>
          <w:rFonts w:asciiTheme="minorHAnsi" w:hAnsiTheme="minorHAnsi" w:cstheme="minorHAnsi"/>
          <w:sz w:val="18"/>
        </w:rPr>
        <w:t>providing</w:t>
      </w:r>
      <w:r w:rsidRPr="00546850">
        <w:rPr>
          <w:rFonts w:asciiTheme="minorHAnsi" w:hAnsiTheme="minorHAnsi" w:cstheme="minorHAnsi"/>
          <w:spacing w:val="-15"/>
          <w:sz w:val="18"/>
        </w:rPr>
        <w:t xml:space="preserve"> </w:t>
      </w:r>
      <w:r w:rsidRPr="00546850">
        <w:rPr>
          <w:rFonts w:asciiTheme="minorHAnsi" w:hAnsiTheme="minorHAnsi" w:cstheme="minorHAnsi"/>
          <w:sz w:val="18"/>
        </w:rPr>
        <w:t>details</w:t>
      </w:r>
      <w:r w:rsidRPr="00546850">
        <w:rPr>
          <w:rFonts w:asciiTheme="minorHAnsi" w:hAnsiTheme="minorHAnsi" w:cstheme="minorHAnsi"/>
          <w:spacing w:val="-15"/>
          <w:sz w:val="18"/>
        </w:rPr>
        <w:t xml:space="preserve"> </w:t>
      </w:r>
      <w:r w:rsidRPr="00546850">
        <w:rPr>
          <w:rFonts w:asciiTheme="minorHAnsi" w:hAnsiTheme="minorHAnsi" w:cstheme="minorHAnsi"/>
          <w:sz w:val="18"/>
        </w:rPr>
        <w:t>of</w:t>
      </w:r>
      <w:r w:rsidRPr="00546850">
        <w:rPr>
          <w:rFonts w:asciiTheme="minorHAnsi" w:hAnsiTheme="minorHAnsi" w:cstheme="minorHAnsi"/>
          <w:spacing w:val="-13"/>
          <w:sz w:val="18"/>
        </w:rPr>
        <w:t xml:space="preserve"> </w:t>
      </w:r>
      <w:r w:rsidRPr="00546850">
        <w:rPr>
          <w:rFonts w:asciiTheme="minorHAnsi" w:hAnsiTheme="minorHAnsi" w:cstheme="minorHAnsi"/>
          <w:sz w:val="18"/>
        </w:rPr>
        <w:t>such</w:t>
      </w:r>
      <w:r w:rsidRPr="00546850">
        <w:rPr>
          <w:rFonts w:asciiTheme="minorHAnsi" w:hAnsiTheme="minorHAnsi" w:cstheme="minorHAnsi"/>
          <w:spacing w:val="-15"/>
          <w:sz w:val="18"/>
        </w:rPr>
        <w:t xml:space="preserve"> </w:t>
      </w:r>
      <w:r w:rsidRPr="00546850">
        <w:rPr>
          <w:rFonts w:asciiTheme="minorHAnsi" w:hAnsiTheme="minorHAnsi" w:cstheme="minorHAnsi"/>
          <w:sz w:val="18"/>
        </w:rPr>
        <w:t>change</w:t>
      </w:r>
      <w:r w:rsidRPr="00546850">
        <w:rPr>
          <w:rFonts w:asciiTheme="minorHAnsi" w:hAnsiTheme="minorHAnsi" w:cstheme="minorHAnsi"/>
          <w:spacing w:val="-14"/>
          <w:sz w:val="18"/>
        </w:rPr>
        <w:t xml:space="preserve"> </w:t>
      </w:r>
      <w:r w:rsidRPr="00546850">
        <w:rPr>
          <w:rFonts w:asciiTheme="minorHAnsi" w:hAnsiTheme="minorHAnsi" w:cstheme="minorHAnsi"/>
          <w:sz w:val="18"/>
        </w:rPr>
        <w:t>in</w:t>
      </w:r>
      <w:r w:rsidRPr="00546850">
        <w:rPr>
          <w:rFonts w:asciiTheme="minorHAnsi" w:hAnsiTheme="minorHAnsi" w:cstheme="minorHAnsi"/>
          <w:spacing w:val="-15"/>
          <w:sz w:val="18"/>
        </w:rPr>
        <w:t xml:space="preserve"> </w:t>
      </w:r>
      <w:r w:rsidRPr="00546850">
        <w:rPr>
          <w:rFonts w:asciiTheme="minorHAnsi" w:hAnsiTheme="minorHAnsi" w:cstheme="minorHAnsi"/>
          <w:sz w:val="18"/>
        </w:rPr>
        <w:t>accordance</w:t>
      </w:r>
      <w:r w:rsidRPr="00546850">
        <w:rPr>
          <w:rFonts w:asciiTheme="minorHAnsi" w:hAnsiTheme="minorHAnsi" w:cstheme="minorHAnsi"/>
          <w:spacing w:val="-15"/>
          <w:sz w:val="18"/>
        </w:rPr>
        <w:t xml:space="preserve"> </w:t>
      </w:r>
      <w:r w:rsidRPr="00546850">
        <w:rPr>
          <w:rFonts w:asciiTheme="minorHAnsi" w:hAnsiTheme="minorHAnsi" w:cstheme="minorHAnsi"/>
          <w:sz w:val="18"/>
        </w:rPr>
        <w:t>with</w:t>
      </w:r>
      <w:r w:rsidRPr="00546850">
        <w:rPr>
          <w:rFonts w:asciiTheme="minorHAnsi" w:hAnsiTheme="minorHAnsi" w:cstheme="minorHAnsi"/>
          <w:spacing w:val="-14"/>
          <w:sz w:val="18"/>
        </w:rPr>
        <w:t xml:space="preserve"> </w:t>
      </w:r>
      <w:r w:rsidRPr="00546850">
        <w:rPr>
          <w:rFonts w:asciiTheme="minorHAnsi" w:hAnsiTheme="minorHAnsi" w:cstheme="minorHAnsi"/>
          <w:sz w:val="18"/>
        </w:rPr>
        <w:t>paragraph</w:t>
      </w:r>
      <w:r w:rsidRPr="00546850">
        <w:rPr>
          <w:rFonts w:asciiTheme="minorHAnsi" w:hAnsiTheme="minorHAnsi" w:cstheme="minorHAnsi"/>
          <w:spacing w:val="-13"/>
          <w:sz w:val="18"/>
        </w:rPr>
        <w:t xml:space="preserve"> </w:t>
      </w:r>
      <w:r w:rsidRPr="00546850">
        <w:rPr>
          <w:rFonts w:asciiTheme="minorHAnsi" w:hAnsiTheme="minorHAnsi" w:cstheme="minorHAnsi"/>
          <w:sz w:val="18"/>
        </w:rPr>
        <w:t>1.5.4</w:t>
      </w:r>
      <w:r w:rsidRPr="00546850">
        <w:rPr>
          <w:rFonts w:asciiTheme="minorHAnsi" w:hAnsiTheme="minorHAnsi" w:cstheme="minorHAnsi"/>
          <w:spacing w:val="-15"/>
          <w:sz w:val="18"/>
        </w:rPr>
        <w:t xml:space="preserve"> </w:t>
      </w:r>
      <w:r w:rsidRPr="00546850">
        <w:rPr>
          <w:rFonts w:asciiTheme="minorHAnsi" w:hAnsiTheme="minorHAnsi" w:cstheme="minorHAnsi"/>
          <w:sz w:val="18"/>
        </w:rPr>
        <w:t>as</w:t>
      </w:r>
      <w:r w:rsidRPr="00546850">
        <w:rPr>
          <w:rFonts w:asciiTheme="minorHAnsi" w:hAnsiTheme="minorHAnsi" w:cstheme="minorHAnsi"/>
          <w:spacing w:val="-14"/>
          <w:sz w:val="18"/>
        </w:rPr>
        <w:t xml:space="preserve"> </w:t>
      </w:r>
      <w:r w:rsidRPr="00546850">
        <w:rPr>
          <w:rFonts w:asciiTheme="minorHAnsi" w:hAnsiTheme="minorHAnsi" w:cstheme="minorHAnsi"/>
          <w:sz w:val="18"/>
        </w:rPr>
        <w:t>soon</w:t>
      </w:r>
      <w:r w:rsidRPr="00546850">
        <w:rPr>
          <w:rFonts w:asciiTheme="minorHAnsi" w:hAnsiTheme="minorHAnsi" w:cstheme="minorHAnsi"/>
          <w:spacing w:val="-15"/>
          <w:sz w:val="18"/>
        </w:rPr>
        <w:t xml:space="preserve"> </w:t>
      </w:r>
      <w:r w:rsidRPr="00546850">
        <w:rPr>
          <w:rFonts w:asciiTheme="minorHAnsi" w:hAnsiTheme="minorHAnsi" w:cstheme="minorHAnsi"/>
          <w:sz w:val="18"/>
        </w:rPr>
        <w:t xml:space="preserve">as soon as is </w:t>
      </w:r>
      <w:proofErr w:type="gramStart"/>
      <w:r w:rsidRPr="00546850">
        <w:rPr>
          <w:rFonts w:asciiTheme="minorHAnsi" w:hAnsiTheme="minorHAnsi" w:cstheme="minorHAnsi"/>
          <w:sz w:val="18"/>
        </w:rPr>
        <w:t>reasonable</w:t>
      </w:r>
      <w:proofErr w:type="gramEnd"/>
      <w:r w:rsidRPr="00546850">
        <w:rPr>
          <w:rFonts w:asciiTheme="minorHAnsi" w:hAnsiTheme="minorHAnsi" w:cstheme="minorHAnsi"/>
          <w:sz w:val="18"/>
        </w:rPr>
        <w:t xml:space="preserve"> practical and in any event no later than </w:t>
      </w:r>
      <w:r w:rsidR="006F1E6D">
        <w:rPr>
          <w:rFonts w:asciiTheme="minorHAnsi" w:hAnsiTheme="minorHAnsi" w:cstheme="minorHAnsi"/>
          <w:color w:val="FF0000"/>
          <w:sz w:val="18"/>
        </w:rPr>
        <w:t>5</w:t>
      </w:r>
      <w:r w:rsidRPr="00546850">
        <w:rPr>
          <w:rFonts w:asciiTheme="minorHAnsi" w:hAnsiTheme="minorHAnsi" w:cstheme="minorHAnsi"/>
          <w:color w:val="FF0000"/>
          <w:sz w:val="18"/>
        </w:rPr>
        <w:t xml:space="preserve"> </w:t>
      </w:r>
      <w:r w:rsidRPr="00546850">
        <w:rPr>
          <w:rFonts w:asciiTheme="minorHAnsi" w:hAnsiTheme="minorHAnsi" w:cstheme="minorHAnsi"/>
          <w:sz w:val="18"/>
        </w:rPr>
        <w:t>business days following request from the</w:t>
      </w:r>
      <w:r w:rsidRPr="00546850">
        <w:rPr>
          <w:rFonts w:asciiTheme="minorHAnsi" w:hAnsiTheme="minorHAnsi" w:cstheme="minorHAnsi"/>
          <w:spacing w:val="1"/>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w:t>
      </w:r>
      <w:r w:rsidRPr="00546850">
        <w:rPr>
          <w:rFonts w:asciiTheme="minorHAnsi" w:hAnsiTheme="minorHAnsi" w:cstheme="minorHAnsi"/>
          <w:spacing w:val="-4"/>
          <w:sz w:val="18"/>
        </w:rPr>
        <w:t xml:space="preserve"> </w:t>
      </w:r>
      <w:r w:rsidRPr="00546850">
        <w:rPr>
          <w:rFonts w:asciiTheme="minorHAnsi" w:hAnsiTheme="minorHAnsi" w:cstheme="minorHAnsi"/>
          <w:sz w:val="18"/>
        </w:rPr>
        <w:t>or</w:t>
      </w:r>
    </w:p>
    <w:p w14:paraId="7B1504B1" w14:textId="77777777" w:rsidR="00D235E2" w:rsidRPr="00546850" w:rsidRDefault="00D235E2" w:rsidP="007B5205">
      <w:pPr>
        <w:pStyle w:val="ListParagraph"/>
        <w:widowControl w:val="0"/>
        <w:autoSpaceDE w:val="0"/>
        <w:autoSpaceDN w:val="0"/>
        <w:ind w:left="1276" w:hanging="597"/>
        <w:contextualSpacing w:val="0"/>
        <w:jc w:val="both"/>
        <w:rPr>
          <w:rFonts w:asciiTheme="minorHAnsi" w:hAnsiTheme="minorHAnsi" w:cstheme="minorHAnsi"/>
          <w:sz w:val="18"/>
        </w:rPr>
      </w:pPr>
    </w:p>
    <w:p w14:paraId="3829B300" w14:textId="549C26DB" w:rsidR="001A62FA" w:rsidRPr="006F1E6D" w:rsidRDefault="00D235E2" w:rsidP="007B5205">
      <w:pPr>
        <w:pStyle w:val="ListParagraph"/>
        <w:widowControl w:val="0"/>
        <w:numPr>
          <w:ilvl w:val="0"/>
          <w:numId w:val="12"/>
        </w:numPr>
        <w:autoSpaceDE w:val="0"/>
        <w:autoSpaceDN w:val="0"/>
        <w:ind w:left="1276" w:hanging="597"/>
        <w:contextualSpacing w:val="0"/>
        <w:jc w:val="both"/>
        <w:rPr>
          <w:rFonts w:asciiTheme="minorHAnsi" w:hAnsiTheme="minorHAnsi" w:cstheme="minorHAnsi"/>
          <w:sz w:val="18"/>
        </w:rPr>
      </w:pPr>
      <w:r w:rsidRPr="00546850">
        <w:rPr>
          <w:rFonts w:asciiTheme="minorHAnsi" w:hAnsiTheme="minorHAnsi" w:cstheme="minorHAnsi"/>
          <w:sz w:val="18"/>
        </w:rPr>
        <w:t>having</w:t>
      </w:r>
      <w:r w:rsidRPr="00546850">
        <w:rPr>
          <w:rFonts w:asciiTheme="minorHAnsi" w:hAnsiTheme="minorHAnsi" w:cstheme="minorHAnsi"/>
          <w:spacing w:val="-16"/>
          <w:sz w:val="18"/>
        </w:rPr>
        <w:t xml:space="preserve"> </w:t>
      </w:r>
      <w:r w:rsidRPr="00546850">
        <w:rPr>
          <w:rFonts w:asciiTheme="minorHAnsi" w:hAnsiTheme="minorHAnsi" w:cstheme="minorHAnsi"/>
          <w:sz w:val="18"/>
        </w:rPr>
        <w:t>notified</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of</w:t>
      </w:r>
      <w:r w:rsidRPr="00546850">
        <w:rPr>
          <w:rFonts w:asciiTheme="minorHAnsi" w:hAnsiTheme="minorHAnsi" w:cstheme="minorHAnsi"/>
          <w:spacing w:val="-14"/>
          <w:sz w:val="18"/>
        </w:rPr>
        <w:t xml:space="preserve"> </w:t>
      </w:r>
      <w:r w:rsidRPr="00546850">
        <w:rPr>
          <w:rFonts w:asciiTheme="minorHAnsi" w:hAnsiTheme="minorHAnsi" w:cstheme="minorHAnsi"/>
          <w:sz w:val="18"/>
        </w:rPr>
        <w:t>such</w:t>
      </w:r>
      <w:r w:rsidRPr="00546850">
        <w:rPr>
          <w:rFonts w:asciiTheme="minorHAnsi" w:hAnsiTheme="minorHAnsi" w:cstheme="minorHAnsi"/>
          <w:spacing w:val="-15"/>
          <w:sz w:val="18"/>
        </w:rPr>
        <w:t xml:space="preserve"> </w:t>
      </w:r>
      <w:r w:rsidRPr="00546850">
        <w:rPr>
          <w:rFonts w:asciiTheme="minorHAnsi" w:hAnsiTheme="minorHAnsi" w:cstheme="minorHAnsi"/>
          <w:sz w:val="18"/>
        </w:rPr>
        <w:t>change,</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considers</w:t>
      </w:r>
      <w:r w:rsidRPr="00546850">
        <w:rPr>
          <w:rFonts w:asciiTheme="minorHAnsi" w:hAnsiTheme="minorHAnsi" w:cstheme="minorHAnsi"/>
          <w:spacing w:val="-15"/>
          <w:sz w:val="18"/>
        </w:rPr>
        <w:t xml:space="preserve"> </w:t>
      </w:r>
      <w:r w:rsidRPr="00546850">
        <w:rPr>
          <w:rFonts w:asciiTheme="minorHAnsi" w:hAnsiTheme="minorHAnsi" w:cstheme="minorHAnsi"/>
          <w:sz w:val="18"/>
        </w:rPr>
        <w:t>that</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z w:val="18"/>
        </w:rPr>
        <w:t>effect</w:t>
      </w:r>
      <w:r w:rsidRPr="00546850">
        <w:rPr>
          <w:rFonts w:asciiTheme="minorHAnsi" w:hAnsiTheme="minorHAnsi" w:cstheme="minorHAnsi"/>
          <w:spacing w:val="-14"/>
          <w:sz w:val="18"/>
        </w:rPr>
        <w:t xml:space="preserve"> </w:t>
      </w:r>
      <w:r w:rsidRPr="00546850">
        <w:rPr>
          <w:rFonts w:asciiTheme="minorHAnsi" w:hAnsiTheme="minorHAnsi" w:cstheme="minorHAnsi"/>
          <w:sz w:val="18"/>
        </w:rPr>
        <w:t>of</w:t>
      </w:r>
      <w:r w:rsidRPr="00546850">
        <w:rPr>
          <w:rFonts w:asciiTheme="minorHAnsi" w:hAnsiTheme="minorHAnsi" w:cstheme="minorHAnsi"/>
          <w:spacing w:val="-14"/>
          <w:sz w:val="18"/>
        </w:rPr>
        <w:t xml:space="preserve"> </w:t>
      </w:r>
      <w:r w:rsidRPr="00546850">
        <w:rPr>
          <w:rFonts w:asciiTheme="minorHAnsi" w:hAnsiTheme="minorHAnsi" w:cstheme="minorHAnsi"/>
          <w:sz w:val="18"/>
        </w:rPr>
        <w:t>the change is</w:t>
      </w:r>
      <w:r w:rsidRPr="00546850">
        <w:rPr>
          <w:rFonts w:asciiTheme="minorHAnsi" w:hAnsiTheme="minorHAnsi" w:cstheme="minorHAnsi"/>
          <w:spacing w:val="-12"/>
          <w:sz w:val="18"/>
        </w:rPr>
        <w:t xml:space="preserve"> </w:t>
      </w:r>
      <w:r w:rsidRPr="00546850">
        <w:rPr>
          <w:rFonts w:asciiTheme="minorHAnsi" w:hAnsiTheme="minorHAnsi" w:cstheme="minorHAnsi"/>
          <w:sz w:val="18"/>
        </w:rPr>
        <w:t>such</w:t>
      </w:r>
      <w:r w:rsidRPr="00546850">
        <w:rPr>
          <w:rFonts w:asciiTheme="minorHAnsi" w:hAnsiTheme="minorHAnsi" w:cstheme="minorHAnsi"/>
          <w:spacing w:val="-13"/>
          <w:sz w:val="18"/>
        </w:rPr>
        <w:t xml:space="preserve"> </w:t>
      </w:r>
      <w:r w:rsidRPr="00546850">
        <w:rPr>
          <w:rFonts w:asciiTheme="minorHAnsi" w:hAnsiTheme="minorHAnsi" w:cstheme="minorHAnsi"/>
          <w:sz w:val="18"/>
        </w:rPr>
        <w:t>that</w:t>
      </w:r>
      <w:r w:rsidRPr="00546850">
        <w:rPr>
          <w:rFonts w:asciiTheme="minorHAnsi" w:hAnsiTheme="minorHAnsi" w:cstheme="minorHAnsi"/>
          <w:spacing w:val="-11"/>
          <w:sz w:val="18"/>
        </w:rPr>
        <w:t xml:space="preserve"> </w:t>
      </w:r>
      <w:r w:rsidRPr="00546850">
        <w:rPr>
          <w:rFonts w:asciiTheme="minorHAnsi" w:hAnsiTheme="minorHAnsi" w:cstheme="minorHAnsi"/>
          <w:sz w:val="18"/>
        </w:rPr>
        <w:t>on</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3"/>
          <w:sz w:val="18"/>
        </w:rPr>
        <w:t xml:space="preserve"> </w:t>
      </w:r>
      <w:r w:rsidRPr="00546850">
        <w:rPr>
          <w:rFonts w:asciiTheme="minorHAnsi" w:hAnsiTheme="minorHAnsi" w:cstheme="minorHAnsi"/>
          <w:sz w:val="18"/>
        </w:rPr>
        <w:t>basis</w:t>
      </w:r>
      <w:r w:rsidRPr="00546850">
        <w:rPr>
          <w:rFonts w:asciiTheme="minorHAnsi" w:hAnsiTheme="minorHAnsi" w:cstheme="minorHAnsi"/>
          <w:spacing w:val="-12"/>
          <w:sz w:val="18"/>
        </w:rPr>
        <w:t xml:space="preserve"> </w:t>
      </w:r>
      <w:r w:rsidRPr="00546850">
        <w:rPr>
          <w:rFonts w:asciiTheme="minorHAnsi" w:hAnsiTheme="minorHAnsi" w:cstheme="minorHAnsi"/>
          <w:sz w:val="18"/>
        </w:rPr>
        <w:t>of</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Pr="00546850">
        <w:rPr>
          <w:rFonts w:asciiTheme="minorHAnsi" w:hAnsiTheme="minorHAnsi" w:cstheme="minorHAnsi"/>
          <w:sz w:val="18"/>
        </w:rPr>
        <w:t>evaluation</w:t>
      </w:r>
      <w:r w:rsidRPr="00546850">
        <w:rPr>
          <w:rFonts w:asciiTheme="minorHAnsi" w:hAnsiTheme="minorHAnsi" w:cstheme="minorHAnsi"/>
          <w:spacing w:val="-12"/>
          <w:sz w:val="18"/>
        </w:rPr>
        <w:t xml:space="preserve"> </w:t>
      </w:r>
      <w:r w:rsidRPr="00546850">
        <w:rPr>
          <w:rFonts w:asciiTheme="minorHAnsi" w:hAnsiTheme="minorHAnsi" w:cstheme="minorHAnsi"/>
          <w:sz w:val="18"/>
        </w:rPr>
        <w:t>undertaken</w:t>
      </w:r>
      <w:r w:rsidRPr="00546850">
        <w:rPr>
          <w:rFonts w:asciiTheme="minorHAnsi" w:hAnsiTheme="minorHAnsi" w:cstheme="minorHAnsi"/>
          <w:spacing w:val="-13"/>
          <w:sz w:val="18"/>
        </w:rPr>
        <w:t xml:space="preserve"> </w:t>
      </w:r>
      <w:r w:rsidRPr="00546850">
        <w:rPr>
          <w:rFonts w:asciiTheme="minorHAnsi" w:hAnsiTheme="minorHAnsi" w:cstheme="minorHAnsi"/>
          <w:sz w:val="18"/>
        </w:rPr>
        <w:t>by</w:t>
      </w:r>
      <w:r w:rsidRPr="00546850">
        <w:rPr>
          <w:rFonts w:asciiTheme="minorHAnsi" w:hAnsiTheme="minorHAnsi" w:cstheme="minorHAnsi"/>
          <w:spacing w:val="-12"/>
          <w:sz w:val="18"/>
        </w:rPr>
        <w:t xml:space="preserve"> </w:t>
      </w:r>
      <w:r w:rsidRPr="00546850">
        <w:rPr>
          <w:rFonts w:asciiTheme="minorHAnsi" w:hAnsiTheme="minorHAnsi" w:cstheme="minorHAnsi"/>
          <w:sz w:val="18"/>
        </w:rPr>
        <w:t>the</w:t>
      </w:r>
      <w:r w:rsidRPr="00546850">
        <w:rPr>
          <w:rFonts w:asciiTheme="minorHAnsi" w:hAnsiTheme="minorHAnsi" w:cstheme="minorHAnsi"/>
          <w:spacing w:val="-12"/>
          <w:sz w:val="18"/>
        </w:rPr>
        <w:t xml:space="preserve"> </w:t>
      </w:r>
      <w:r w:rsidR="0082212A" w:rsidRPr="00546850">
        <w:rPr>
          <w:rFonts w:asciiTheme="minorHAnsi" w:hAnsiTheme="minorHAnsi" w:cstheme="minorHAnsi"/>
          <w:sz w:val="18"/>
        </w:rPr>
        <w:t>NMRN</w:t>
      </w:r>
      <w:r w:rsidRPr="00546850">
        <w:rPr>
          <w:rFonts w:asciiTheme="minorHAnsi" w:hAnsiTheme="minorHAnsi" w:cstheme="minorHAnsi"/>
          <w:sz w:val="18"/>
        </w:rPr>
        <w:t xml:space="preserve"> for</w:t>
      </w:r>
      <w:r w:rsidRPr="00546850">
        <w:rPr>
          <w:rFonts w:asciiTheme="minorHAnsi" w:hAnsiTheme="minorHAnsi" w:cstheme="minorHAnsi"/>
          <w:spacing w:val="-11"/>
          <w:sz w:val="18"/>
        </w:rPr>
        <w:t xml:space="preserve"> </w:t>
      </w:r>
      <w:r w:rsidRPr="00546850">
        <w:rPr>
          <w:rFonts w:asciiTheme="minorHAnsi" w:hAnsiTheme="minorHAnsi" w:cstheme="minorHAnsi"/>
          <w:sz w:val="18"/>
        </w:rPr>
        <w:t>the</w:t>
      </w:r>
      <w:r w:rsidRPr="00546850">
        <w:rPr>
          <w:rFonts w:asciiTheme="minorHAnsi" w:hAnsiTheme="minorHAnsi" w:cstheme="minorHAnsi"/>
          <w:spacing w:val="-15"/>
          <w:sz w:val="18"/>
        </w:rPr>
        <w:t xml:space="preserve"> </w:t>
      </w:r>
      <w:r w:rsidRPr="00546850">
        <w:rPr>
          <w:rFonts w:asciiTheme="minorHAnsi" w:hAnsiTheme="minorHAnsi" w:cstheme="minorHAnsi"/>
          <w:sz w:val="18"/>
        </w:rPr>
        <w:t>purpose</w:t>
      </w:r>
      <w:r w:rsidRPr="00546850">
        <w:rPr>
          <w:rFonts w:asciiTheme="minorHAnsi" w:hAnsiTheme="minorHAnsi" w:cstheme="minorHAnsi"/>
          <w:spacing w:val="1"/>
          <w:sz w:val="18"/>
        </w:rPr>
        <w:t xml:space="preserve"> </w:t>
      </w:r>
      <w:r w:rsidRPr="00546850">
        <w:rPr>
          <w:rFonts w:asciiTheme="minorHAnsi" w:hAnsiTheme="minorHAnsi" w:cstheme="minorHAnsi"/>
          <w:spacing w:val="-1"/>
          <w:sz w:val="18"/>
        </w:rPr>
        <w:t>of</w:t>
      </w:r>
      <w:r w:rsidRPr="00546850">
        <w:rPr>
          <w:rFonts w:asciiTheme="minorHAnsi" w:hAnsiTheme="minorHAnsi" w:cstheme="minorHAnsi"/>
          <w:spacing w:val="-14"/>
          <w:sz w:val="18"/>
        </w:rPr>
        <w:t xml:space="preserve"> </w:t>
      </w:r>
      <w:r w:rsidRPr="00546850">
        <w:rPr>
          <w:rFonts w:asciiTheme="minorHAnsi" w:hAnsiTheme="minorHAnsi" w:cstheme="minorHAnsi"/>
          <w:spacing w:val="-1"/>
          <w:sz w:val="18"/>
        </w:rPr>
        <w:t>selecting</w:t>
      </w:r>
      <w:r w:rsidRPr="00546850">
        <w:rPr>
          <w:rFonts w:asciiTheme="minorHAnsi" w:hAnsiTheme="minorHAnsi" w:cstheme="minorHAnsi"/>
          <w:spacing w:val="-14"/>
          <w:sz w:val="18"/>
        </w:rPr>
        <w:t xml:space="preserve"> </w:t>
      </w:r>
      <w:r w:rsidRPr="00546850">
        <w:rPr>
          <w:rFonts w:asciiTheme="minorHAnsi" w:hAnsiTheme="minorHAnsi" w:cstheme="minorHAnsi"/>
          <w:sz w:val="18"/>
        </w:rPr>
        <w:t>potential</w:t>
      </w:r>
      <w:r w:rsidRPr="00546850">
        <w:rPr>
          <w:rFonts w:asciiTheme="minorHAnsi" w:hAnsiTheme="minorHAnsi" w:cstheme="minorHAnsi"/>
          <w:spacing w:val="-15"/>
          <w:sz w:val="18"/>
        </w:rPr>
        <w:t xml:space="preserve"> </w:t>
      </w:r>
      <w:r w:rsidRPr="00546850">
        <w:rPr>
          <w:rFonts w:asciiTheme="minorHAnsi" w:hAnsiTheme="minorHAnsi" w:cstheme="minorHAnsi"/>
          <w:sz w:val="18"/>
        </w:rPr>
        <w:t>providers</w:t>
      </w:r>
      <w:r w:rsidRPr="00546850">
        <w:rPr>
          <w:rFonts w:asciiTheme="minorHAnsi" w:hAnsiTheme="minorHAnsi" w:cstheme="minorHAnsi"/>
          <w:spacing w:val="-14"/>
          <w:sz w:val="18"/>
        </w:rPr>
        <w:t xml:space="preserve"> </w:t>
      </w:r>
      <w:r w:rsidRPr="00546850">
        <w:rPr>
          <w:rFonts w:asciiTheme="minorHAnsi" w:hAnsiTheme="minorHAnsi" w:cstheme="minorHAnsi"/>
          <w:sz w:val="18"/>
        </w:rPr>
        <w:t>to</w:t>
      </w:r>
      <w:r w:rsidRPr="00546850">
        <w:rPr>
          <w:rFonts w:asciiTheme="minorHAnsi" w:hAnsiTheme="minorHAnsi" w:cstheme="minorHAnsi"/>
          <w:spacing w:val="-14"/>
          <w:sz w:val="18"/>
        </w:rPr>
        <w:t xml:space="preserve"> </w:t>
      </w:r>
      <w:r w:rsidRPr="00546850">
        <w:rPr>
          <w:rFonts w:asciiTheme="minorHAnsi" w:hAnsiTheme="minorHAnsi" w:cstheme="minorHAnsi"/>
          <w:sz w:val="18"/>
        </w:rPr>
        <w:t>participate</w:t>
      </w:r>
      <w:r w:rsidRPr="00546850">
        <w:rPr>
          <w:rFonts w:asciiTheme="minorHAnsi" w:hAnsiTheme="minorHAnsi" w:cstheme="minorHAnsi"/>
          <w:spacing w:val="-14"/>
          <w:sz w:val="18"/>
        </w:rPr>
        <w:t xml:space="preserve"> </w:t>
      </w:r>
      <w:r w:rsidRPr="00546850">
        <w:rPr>
          <w:rFonts w:asciiTheme="minorHAnsi" w:hAnsiTheme="minorHAnsi" w:cstheme="minorHAnsi"/>
          <w:sz w:val="18"/>
        </w:rPr>
        <w:t>in</w:t>
      </w:r>
      <w:r w:rsidRPr="00546850">
        <w:rPr>
          <w:rFonts w:asciiTheme="minorHAnsi" w:hAnsiTheme="minorHAnsi" w:cstheme="minorHAnsi"/>
          <w:spacing w:val="-14"/>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procurement,</w:t>
      </w:r>
      <w:r w:rsidRPr="00546850">
        <w:rPr>
          <w:rFonts w:asciiTheme="minorHAnsi" w:hAnsiTheme="minorHAnsi" w:cstheme="minorHAnsi"/>
          <w:spacing w:val="-15"/>
          <w:sz w:val="18"/>
        </w:rPr>
        <w:t xml:space="preserve"> </w:t>
      </w:r>
      <w:r w:rsidRPr="00546850">
        <w:rPr>
          <w:rFonts w:asciiTheme="minorHAnsi" w:hAnsiTheme="minorHAnsi" w:cstheme="minorHAnsi"/>
          <w:sz w:val="18"/>
        </w:rPr>
        <w:t>the</w:t>
      </w:r>
      <w:r w:rsidRPr="00546850">
        <w:rPr>
          <w:rFonts w:asciiTheme="minorHAnsi" w:hAnsiTheme="minorHAnsi" w:cstheme="minorHAnsi"/>
          <w:spacing w:val="-14"/>
          <w:sz w:val="18"/>
        </w:rPr>
        <w:t xml:space="preserve"> </w:t>
      </w:r>
      <w:r w:rsidRPr="00546850">
        <w:rPr>
          <w:rFonts w:asciiTheme="minorHAnsi" w:hAnsiTheme="minorHAnsi" w:cstheme="minorHAnsi"/>
          <w:sz w:val="18"/>
        </w:rPr>
        <w:t>Tenderer</w:t>
      </w:r>
      <w:r w:rsidRPr="00546850">
        <w:rPr>
          <w:rFonts w:asciiTheme="minorHAnsi" w:hAnsiTheme="minorHAnsi" w:cstheme="minorHAnsi"/>
          <w:spacing w:val="-13"/>
          <w:sz w:val="18"/>
        </w:rPr>
        <w:t xml:space="preserve"> </w:t>
      </w:r>
      <w:r w:rsidRPr="00546850">
        <w:rPr>
          <w:rFonts w:asciiTheme="minorHAnsi" w:hAnsiTheme="minorHAnsi" w:cstheme="minorHAnsi"/>
          <w:sz w:val="18"/>
        </w:rPr>
        <w:t>would</w:t>
      </w:r>
      <w:r w:rsidRPr="00546850">
        <w:rPr>
          <w:rFonts w:asciiTheme="minorHAnsi" w:hAnsiTheme="minorHAnsi" w:cstheme="minorHAnsi"/>
          <w:spacing w:val="-14"/>
          <w:sz w:val="18"/>
        </w:rPr>
        <w:t xml:space="preserve"> </w:t>
      </w:r>
      <w:r w:rsidRPr="00546850">
        <w:rPr>
          <w:rFonts w:asciiTheme="minorHAnsi" w:hAnsiTheme="minorHAnsi" w:cstheme="minorHAnsi"/>
          <w:sz w:val="18"/>
        </w:rPr>
        <w:t>not</w:t>
      </w:r>
      <w:r w:rsidRPr="00546850">
        <w:rPr>
          <w:rFonts w:asciiTheme="minorHAnsi" w:hAnsiTheme="minorHAnsi" w:cstheme="minorHAnsi"/>
          <w:spacing w:val="-14"/>
          <w:sz w:val="18"/>
        </w:rPr>
        <w:t xml:space="preserve"> </w:t>
      </w:r>
      <w:r w:rsidRPr="00546850">
        <w:rPr>
          <w:rFonts w:asciiTheme="minorHAnsi" w:hAnsiTheme="minorHAnsi" w:cstheme="minorHAnsi"/>
          <w:sz w:val="18"/>
        </w:rPr>
        <w:t>have</w:t>
      </w:r>
      <w:r w:rsidRPr="00546850">
        <w:rPr>
          <w:rFonts w:asciiTheme="minorHAnsi" w:hAnsiTheme="minorHAnsi" w:cstheme="minorHAnsi"/>
          <w:spacing w:val="1"/>
          <w:sz w:val="18"/>
        </w:rPr>
        <w:t xml:space="preserve"> </w:t>
      </w:r>
      <w:r w:rsidRPr="00546850">
        <w:rPr>
          <w:rFonts w:asciiTheme="minorHAnsi" w:hAnsiTheme="minorHAnsi" w:cstheme="minorHAnsi"/>
          <w:sz w:val="18"/>
        </w:rPr>
        <w:t>pre-qualified.</w:t>
      </w:r>
    </w:p>
    <w:p w14:paraId="7998FE98" w14:textId="7D6C15CF" w:rsidR="0067402E" w:rsidRDefault="0067402E" w:rsidP="007B5205">
      <w:pPr>
        <w:jc w:val="both"/>
        <w:rPr>
          <w:rFonts w:asciiTheme="minorHAnsi" w:hAnsiTheme="minorHAnsi" w:cstheme="minorHAnsi"/>
          <w:szCs w:val="22"/>
        </w:rPr>
      </w:pPr>
    </w:p>
    <w:p w14:paraId="166C5902" w14:textId="480B720F" w:rsidR="00D235E2" w:rsidRPr="006F1E6D" w:rsidRDefault="006F1E6D" w:rsidP="007B5205">
      <w:pPr>
        <w:jc w:val="both"/>
        <w:rPr>
          <w:rFonts w:asciiTheme="minorHAnsi" w:hAnsiTheme="minorHAnsi" w:cstheme="minorHAnsi"/>
          <w:b/>
          <w:color w:val="002060"/>
          <w:sz w:val="24"/>
          <w:szCs w:val="28"/>
        </w:rPr>
      </w:pPr>
      <w:r w:rsidRPr="006F1E6D">
        <w:rPr>
          <w:rStyle w:val="subChar"/>
          <w:rFonts w:asciiTheme="minorHAnsi" w:hAnsiTheme="minorHAnsi" w:cstheme="minorHAnsi"/>
          <w:sz w:val="24"/>
        </w:rPr>
        <w:t>1</w:t>
      </w:r>
      <w:r w:rsidR="00D235E2" w:rsidRPr="006F1E6D">
        <w:rPr>
          <w:rStyle w:val="subChar"/>
          <w:rFonts w:asciiTheme="minorHAnsi" w:hAnsiTheme="minorHAnsi" w:cstheme="minorHAnsi"/>
          <w:sz w:val="24"/>
        </w:rPr>
        <w:t>.6</w:t>
      </w:r>
      <w:r w:rsidR="00D235E2" w:rsidRPr="006F1E6D">
        <w:rPr>
          <w:rStyle w:val="subChar"/>
          <w:rFonts w:asciiTheme="minorHAnsi" w:hAnsiTheme="minorHAnsi" w:cstheme="minorHAnsi"/>
          <w:sz w:val="24"/>
        </w:rPr>
        <w:tab/>
        <w:t>NMRN Standard Terms and Conditions of Contract</w:t>
      </w:r>
    </w:p>
    <w:p w14:paraId="559F5F04" w14:textId="4B06503E" w:rsidR="00D235E2" w:rsidRPr="006F1E6D" w:rsidRDefault="00D235E2" w:rsidP="007B5205">
      <w:pPr>
        <w:ind w:left="720" w:hanging="720"/>
        <w:jc w:val="both"/>
        <w:rPr>
          <w:rFonts w:asciiTheme="minorHAnsi" w:hAnsiTheme="minorHAnsi" w:cstheme="minorHAnsi"/>
          <w:sz w:val="20"/>
        </w:rPr>
      </w:pPr>
      <w:r w:rsidRPr="006F1E6D">
        <w:rPr>
          <w:rFonts w:asciiTheme="minorHAnsi" w:hAnsiTheme="minorHAnsi" w:cstheme="minorHAnsi"/>
          <w:sz w:val="20"/>
        </w:rPr>
        <w:t>1.6.1</w:t>
      </w:r>
      <w:r w:rsidRPr="006F1E6D">
        <w:rPr>
          <w:rFonts w:asciiTheme="minorHAnsi" w:hAnsiTheme="minorHAnsi" w:cstheme="minorHAnsi"/>
          <w:sz w:val="20"/>
        </w:rPr>
        <w:tab/>
        <w:t xml:space="preserve">This contract will be awarded using the National Museum of the Royal Navy’s standard terms and conditions, which </w:t>
      </w:r>
      <w:r w:rsidR="0067402E" w:rsidRPr="006F1E6D">
        <w:rPr>
          <w:rFonts w:asciiTheme="minorHAnsi" w:hAnsiTheme="minorHAnsi" w:cstheme="minorHAnsi"/>
          <w:sz w:val="20"/>
        </w:rPr>
        <w:t>unless stated otherwise</w:t>
      </w:r>
      <w:r w:rsidR="00AD621F" w:rsidRPr="006F1E6D">
        <w:rPr>
          <w:rFonts w:asciiTheme="minorHAnsi" w:hAnsiTheme="minorHAnsi" w:cstheme="minorHAnsi"/>
          <w:sz w:val="20"/>
        </w:rPr>
        <w:t xml:space="preserve"> (such as use of Model Form Contracts)</w:t>
      </w:r>
      <w:r w:rsidRPr="006F1E6D">
        <w:rPr>
          <w:rFonts w:asciiTheme="minorHAnsi" w:hAnsiTheme="minorHAnsi" w:cstheme="minorHAnsi"/>
          <w:sz w:val="20"/>
        </w:rPr>
        <w:t xml:space="preserve"> are included as </w:t>
      </w:r>
      <w:r w:rsidR="000943F0" w:rsidRPr="006F1E6D">
        <w:rPr>
          <w:rFonts w:asciiTheme="minorHAnsi" w:hAnsiTheme="minorHAnsi" w:cstheme="minorHAnsi"/>
          <w:sz w:val="20"/>
        </w:rPr>
        <w:t>Annex C</w:t>
      </w:r>
      <w:r w:rsidRPr="006F1E6D">
        <w:rPr>
          <w:rFonts w:asciiTheme="minorHAnsi" w:hAnsiTheme="minorHAnsi" w:cstheme="minorHAnsi"/>
          <w:sz w:val="20"/>
        </w:rPr>
        <w:t xml:space="preserve"> to this document.</w:t>
      </w:r>
    </w:p>
    <w:p w14:paraId="0EED6AC0" w14:textId="77777777" w:rsidR="008526B3" w:rsidRPr="00613FD6" w:rsidRDefault="008526B3" w:rsidP="007B5205">
      <w:pPr>
        <w:jc w:val="both"/>
        <w:rPr>
          <w:rFonts w:asciiTheme="minorHAnsi" w:hAnsiTheme="minorHAnsi" w:cstheme="minorHAnsi"/>
        </w:rPr>
      </w:pPr>
    </w:p>
    <w:p w14:paraId="460107FB" w14:textId="68D69134" w:rsidR="00DF7D09" w:rsidRPr="00CD608E" w:rsidRDefault="0093630C" w:rsidP="00CD608E">
      <w:pPr>
        <w:rPr>
          <w:b/>
          <w:color w:val="44546A" w:themeColor="text2"/>
          <w:sz w:val="28"/>
          <w:szCs w:val="28"/>
        </w:rPr>
      </w:pPr>
      <w:r>
        <w:br w:type="page"/>
      </w:r>
    </w:p>
    <w:p w14:paraId="51F73782" w14:textId="120223BC" w:rsidR="00D235E2" w:rsidRPr="00546850" w:rsidRDefault="00D235E2" w:rsidP="00546850">
      <w:pPr>
        <w:pStyle w:val="Heading10"/>
        <w:rPr>
          <w:rFonts w:asciiTheme="minorHAnsi" w:hAnsiTheme="minorHAnsi" w:cstheme="minorHAnsi"/>
        </w:rPr>
      </w:pPr>
      <w:bookmarkStart w:id="11" w:name="_Toc174109127"/>
      <w:r w:rsidRPr="00613FD6">
        <w:rPr>
          <w:rFonts w:asciiTheme="minorHAnsi" w:hAnsiTheme="minorHAnsi" w:cstheme="minorHAnsi"/>
        </w:rPr>
        <w:lastRenderedPageBreak/>
        <w:t>Section 2</w:t>
      </w:r>
      <w:bookmarkEnd w:id="11"/>
    </w:p>
    <w:p w14:paraId="2BE4B98C" w14:textId="3697155D" w:rsidR="00D235E2" w:rsidRPr="00546850" w:rsidRDefault="00D235E2" w:rsidP="00546850">
      <w:pPr>
        <w:pStyle w:val="Heading20"/>
        <w:rPr>
          <w:rFonts w:asciiTheme="minorHAnsi" w:hAnsiTheme="minorHAnsi" w:cstheme="minorHAnsi"/>
        </w:rPr>
      </w:pPr>
      <w:bookmarkStart w:id="12" w:name="_Toc174109128"/>
      <w:r>
        <w:rPr>
          <w:rFonts w:asciiTheme="minorHAnsi" w:hAnsiTheme="minorHAnsi" w:cstheme="minorHAnsi"/>
        </w:rPr>
        <w:t>Key Tendering Activities</w:t>
      </w:r>
      <w:bookmarkEnd w:id="12"/>
    </w:p>
    <w:p w14:paraId="510943C4" w14:textId="1061EC9E" w:rsidR="00D235E2" w:rsidRPr="00546850" w:rsidRDefault="00D235E2" w:rsidP="007B5205">
      <w:pPr>
        <w:rPr>
          <w:rFonts w:asciiTheme="minorHAnsi" w:hAnsiTheme="minorHAnsi" w:cstheme="minorHAnsi"/>
          <w:b/>
          <w:color w:val="44546A" w:themeColor="text2"/>
          <w:sz w:val="28"/>
          <w:szCs w:val="28"/>
        </w:rPr>
      </w:pPr>
      <w:r w:rsidRPr="00613FD6">
        <w:rPr>
          <w:rStyle w:val="subChar"/>
          <w:rFonts w:asciiTheme="minorHAnsi" w:hAnsiTheme="minorHAnsi" w:cstheme="minorHAnsi"/>
        </w:rPr>
        <w:t>2.1</w:t>
      </w:r>
      <w:r w:rsidRPr="00613FD6">
        <w:rPr>
          <w:rFonts w:asciiTheme="minorHAnsi" w:hAnsiTheme="minorHAnsi" w:cstheme="minorHAnsi"/>
          <w:b/>
          <w:color w:val="002060"/>
          <w:sz w:val="28"/>
          <w:szCs w:val="28"/>
        </w:rPr>
        <w:tab/>
      </w:r>
      <w:r w:rsidRPr="00251898">
        <w:rPr>
          <w:rFonts w:asciiTheme="minorHAnsi" w:hAnsiTheme="minorHAnsi" w:cstheme="minorHAnsi"/>
          <w:b/>
          <w:color w:val="44546A" w:themeColor="text2"/>
          <w:sz w:val="28"/>
          <w:szCs w:val="28"/>
        </w:rPr>
        <w:t>Tender Milestone Dates</w:t>
      </w:r>
    </w:p>
    <w:p w14:paraId="6B799882" w14:textId="77777777" w:rsidR="00D235E2" w:rsidRPr="00613FD6" w:rsidRDefault="00D235E2" w:rsidP="007B5205">
      <w:pPr>
        <w:rPr>
          <w:rFonts w:asciiTheme="minorHAnsi" w:hAnsiTheme="minorHAnsi" w:cstheme="minorHAnsi"/>
          <w:szCs w:val="22"/>
        </w:rPr>
      </w:pPr>
      <w:r w:rsidRPr="00613FD6">
        <w:rPr>
          <w:rFonts w:asciiTheme="minorHAnsi" w:hAnsiTheme="minorHAnsi" w:cstheme="minorHAnsi"/>
          <w:szCs w:val="22"/>
        </w:rPr>
        <w:t>The envisaged key milestones for the tender are shown in the table below.</w:t>
      </w:r>
    </w:p>
    <w:p w14:paraId="32DCA485" w14:textId="77777777" w:rsidR="00D235E2" w:rsidRPr="00613FD6" w:rsidRDefault="00D235E2" w:rsidP="007B5205">
      <w:pPr>
        <w:rPr>
          <w:rFonts w:asciiTheme="minorHAnsi" w:hAnsiTheme="minorHAnsi" w:cstheme="minorHAnsi"/>
          <w:szCs w:val="22"/>
        </w:rPr>
      </w:pPr>
    </w:p>
    <w:tbl>
      <w:tblPr>
        <w:tblW w:w="0" w:type="auto"/>
        <w:jc w:val="center"/>
        <w:tblCellMar>
          <w:left w:w="0" w:type="dxa"/>
          <w:right w:w="0" w:type="dxa"/>
        </w:tblCellMar>
        <w:tblLook w:val="04A0" w:firstRow="1" w:lastRow="0" w:firstColumn="1" w:lastColumn="0" w:noHBand="0" w:noVBand="1"/>
      </w:tblPr>
      <w:tblGrid>
        <w:gridCol w:w="938"/>
        <w:gridCol w:w="4988"/>
        <w:gridCol w:w="3517"/>
      </w:tblGrid>
      <w:tr w:rsidR="006F1E6D" w:rsidRPr="00C65910" w14:paraId="41F7FFC1" w14:textId="77777777" w:rsidTr="00C65910">
        <w:trPr>
          <w:trHeight w:val="567"/>
          <w:jc w:val="center"/>
        </w:trPr>
        <w:tc>
          <w:tcPr>
            <w:tcW w:w="938" w:type="dxa"/>
            <w:tcBorders>
              <w:top w:val="single" w:sz="8" w:space="0" w:color="auto"/>
              <w:left w:val="single" w:sz="8" w:space="0" w:color="auto"/>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644CBF70"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No</w:t>
            </w:r>
          </w:p>
        </w:tc>
        <w:tc>
          <w:tcPr>
            <w:tcW w:w="4988"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6F591988"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Event</w:t>
            </w:r>
          </w:p>
        </w:tc>
        <w:tc>
          <w:tcPr>
            <w:tcW w:w="3517" w:type="dxa"/>
            <w:tcBorders>
              <w:top w:val="single" w:sz="8" w:space="0" w:color="auto"/>
              <w:left w:val="nil"/>
              <w:bottom w:val="single" w:sz="8" w:space="0" w:color="auto"/>
              <w:right w:val="single" w:sz="8" w:space="0" w:color="auto"/>
            </w:tcBorders>
            <w:shd w:val="clear" w:color="auto" w:fill="D9E2F3" w:themeFill="accent1" w:themeFillTint="33"/>
            <w:tcMar>
              <w:top w:w="0" w:type="dxa"/>
              <w:left w:w="108" w:type="dxa"/>
              <w:bottom w:w="0" w:type="dxa"/>
              <w:right w:w="108" w:type="dxa"/>
            </w:tcMar>
            <w:hideMark/>
          </w:tcPr>
          <w:p w14:paraId="48355B2F" w14:textId="77777777" w:rsidR="006F1E6D" w:rsidRPr="00C65910" w:rsidRDefault="006F1E6D" w:rsidP="00C65910">
            <w:pPr>
              <w:rPr>
                <w:rFonts w:asciiTheme="minorHAnsi" w:hAnsiTheme="minorHAnsi" w:cstheme="minorHAnsi"/>
                <w:b/>
                <w:bCs/>
              </w:rPr>
            </w:pPr>
            <w:r w:rsidRPr="00C65910">
              <w:rPr>
                <w:rFonts w:asciiTheme="minorHAnsi" w:hAnsiTheme="minorHAnsi" w:cstheme="minorHAnsi"/>
                <w:b/>
                <w:bCs/>
              </w:rPr>
              <w:t>Date</w:t>
            </w:r>
          </w:p>
        </w:tc>
      </w:tr>
      <w:tr w:rsidR="006F1E6D" w:rsidRPr="00C65910" w14:paraId="386A830A"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1B553F"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1</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A22C53"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Issue of ITT</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18B4F35" w14:textId="2F049F58" w:rsidR="006F1E6D" w:rsidRPr="00C65910" w:rsidRDefault="00507B23" w:rsidP="00C65910">
            <w:pPr>
              <w:jc w:val="center"/>
              <w:rPr>
                <w:rFonts w:asciiTheme="minorHAnsi" w:hAnsiTheme="minorHAnsi" w:cstheme="minorHAnsi"/>
              </w:rPr>
            </w:pPr>
            <w:r>
              <w:rPr>
                <w:rFonts w:asciiTheme="minorHAnsi" w:hAnsiTheme="minorHAnsi" w:cstheme="minorHAnsi"/>
              </w:rPr>
              <w:t>Tuesday 13</w:t>
            </w:r>
            <w:r w:rsidRPr="00507B23">
              <w:rPr>
                <w:rFonts w:asciiTheme="minorHAnsi" w:hAnsiTheme="minorHAnsi" w:cstheme="minorHAnsi"/>
                <w:vertAlign w:val="superscript"/>
              </w:rPr>
              <w:t>th</w:t>
            </w:r>
            <w:r>
              <w:rPr>
                <w:rFonts w:asciiTheme="minorHAnsi" w:hAnsiTheme="minorHAnsi" w:cstheme="minorHAnsi"/>
              </w:rPr>
              <w:t xml:space="preserve"> </w:t>
            </w:r>
            <w:r w:rsidR="00C65910" w:rsidRPr="00C65910">
              <w:rPr>
                <w:rFonts w:asciiTheme="minorHAnsi" w:hAnsiTheme="minorHAnsi" w:cstheme="minorHAnsi"/>
              </w:rPr>
              <w:t>August 2024</w:t>
            </w:r>
          </w:p>
        </w:tc>
      </w:tr>
      <w:tr w:rsidR="006F1E6D" w:rsidRPr="00C65910" w14:paraId="127E62C9"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931E7DA"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2</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C786EA5" w14:textId="253462E4" w:rsidR="006F1E6D" w:rsidRPr="00C65910" w:rsidRDefault="006F1E6D" w:rsidP="00C65910">
            <w:pPr>
              <w:rPr>
                <w:i/>
              </w:rPr>
            </w:pPr>
            <w:r w:rsidRPr="00C65910">
              <w:t>Site Visits to NMRN- Hartlepool</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7799DE1"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Please see Site Visits </w:t>
            </w:r>
          </w:p>
          <w:p w14:paraId="4339910C" w14:textId="013849F3" w:rsidR="006F1E6D"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on Page 19 in Section 5.4 </w:t>
            </w:r>
          </w:p>
        </w:tc>
      </w:tr>
      <w:tr w:rsidR="006F1E6D" w:rsidRPr="00C65910" w14:paraId="1428CBC3"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5A0824D"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3</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B3902D" w14:textId="77777777" w:rsidR="006F1E6D" w:rsidRPr="00C65910" w:rsidRDefault="006F1E6D" w:rsidP="00C65910">
            <w:pPr>
              <w:rPr>
                <w:rFonts w:asciiTheme="minorHAnsi" w:hAnsiTheme="minorHAnsi" w:cstheme="minorHAnsi"/>
              </w:rPr>
            </w:pPr>
            <w:r w:rsidRPr="00C65910">
              <w:t>Final</w:t>
            </w:r>
            <w:r w:rsidRPr="00C65910">
              <w:rPr>
                <w:spacing w:val="-5"/>
              </w:rPr>
              <w:t xml:space="preserve"> </w:t>
            </w:r>
            <w:r w:rsidRPr="00C65910">
              <w:t>date</w:t>
            </w:r>
            <w:r w:rsidRPr="00C65910">
              <w:rPr>
                <w:spacing w:val="-5"/>
              </w:rPr>
              <w:t xml:space="preserve"> </w:t>
            </w:r>
            <w:r w:rsidRPr="00C65910">
              <w:t>for</w:t>
            </w:r>
            <w:r w:rsidRPr="00C65910">
              <w:rPr>
                <w:spacing w:val="-2"/>
              </w:rPr>
              <w:t xml:space="preserve"> </w:t>
            </w:r>
            <w:r w:rsidRPr="00C65910">
              <w:t>Clarification</w:t>
            </w:r>
            <w:r w:rsidRPr="00C65910">
              <w:rPr>
                <w:spacing w:val="-59"/>
              </w:rPr>
              <w:t xml:space="preserve"> </w:t>
            </w:r>
            <w:r w:rsidRPr="00C65910">
              <w:t>Questions/Requests for</w:t>
            </w:r>
            <w:r w:rsidRPr="00C65910">
              <w:rPr>
                <w:spacing w:val="1"/>
              </w:rPr>
              <w:t xml:space="preserve"> </w:t>
            </w:r>
            <w:r w:rsidRPr="00C65910">
              <w:t>additional</w:t>
            </w:r>
            <w:r w:rsidRPr="00C65910">
              <w:rPr>
                <w:spacing w:val="-2"/>
              </w:rPr>
              <w:t xml:space="preserve"> </w:t>
            </w:r>
            <w:r w:rsidRPr="00C65910">
              <w:t>information</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774A7EE2" w14:textId="77777777" w:rsidR="00C65910" w:rsidRDefault="00C65910" w:rsidP="00C65910">
            <w:pPr>
              <w:jc w:val="center"/>
              <w:rPr>
                <w:rFonts w:asciiTheme="minorHAnsi" w:hAnsiTheme="minorHAnsi" w:cstheme="minorHAnsi"/>
              </w:rPr>
            </w:pPr>
            <w:r>
              <w:rPr>
                <w:rFonts w:asciiTheme="minorHAnsi" w:hAnsiTheme="minorHAnsi" w:cstheme="minorHAnsi"/>
              </w:rPr>
              <w:t>Midday (1200)</w:t>
            </w:r>
          </w:p>
          <w:p w14:paraId="377EBD16" w14:textId="165C8AEE" w:rsidR="006F1E6D" w:rsidRPr="00C65910" w:rsidRDefault="00C65910" w:rsidP="00C65910">
            <w:pPr>
              <w:jc w:val="center"/>
              <w:rPr>
                <w:rFonts w:asciiTheme="minorHAnsi" w:hAnsiTheme="minorHAnsi" w:cstheme="minorHAnsi"/>
              </w:rPr>
            </w:pPr>
            <w:r>
              <w:rPr>
                <w:rFonts w:asciiTheme="minorHAnsi" w:hAnsiTheme="minorHAnsi" w:cstheme="minorHAnsi"/>
              </w:rPr>
              <w:t>Friday 6</w:t>
            </w:r>
            <w:r w:rsidRPr="00C65910">
              <w:rPr>
                <w:rFonts w:asciiTheme="minorHAnsi" w:hAnsiTheme="minorHAnsi" w:cstheme="minorHAnsi"/>
                <w:vertAlign w:val="superscript"/>
              </w:rPr>
              <w:t>th</w:t>
            </w:r>
            <w:r>
              <w:rPr>
                <w:rFonts w:asciiTheme="minorHAnsi" w:hAnsiTheme="minorHAnsi" w:cstheme="minorHAnsi"/>
              </w:rPr>
              <w:t xml:space="preserve"> September 2024</w:t>
            </w:r>
          </w:p>
        </w:tc>
      </w:tr>
      <w:tr w:rsidR="006F1E6D" w:rsidRPr="00C65910" w14:paraId="106D2509" w14:textId="77777777" w:rsidTr="00C65910">
        <w:trPr>
          <w:trHeight w:val="680"/>
          <w:jc w:val="center"/>
        </w:trPr>
        <w:tc>
          <w:tcPr>
            <w:tcW w:w="938" w:type="dxa"/>
            <w:tcBorders>
              <w:top w:val="nil"/>
              <w:left w:val="single" w:sz="8" w:space="0" w:color="auto"/>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14:paraId="7C1DB85A" w14:textId="77777777" w:rsidR="006F1E6D" w:rsidRPr="00C65910" w:rsidRDefault="006F1E6D" w:rsidP="00C65910">
            <w:pPr>
              <w:jc w:val="center"/>
              <w:rPr>
                <w:rFonts w:asciiTheme="minorHAnsi" w:hAnsiTheme="minorHAnsi" w:cstheme="minorHAnsi"/>
                <w:b/>
              </w:rPr>
            </w:pPr>
            <w:r w:rsidRPr="00C65910">
              <w:rPr>
                <w:rFonts w:asciiTheme="minorHAnsi" w:hAnsiTheme="minorHAnsi" w:cstheme="minorHAnsi"/>
                <w:b/>
              </w:rPr>
              <w:t>4</w:t>
            </w:r>
          </w:p>
        </w:tc>
        <w:tc>
          <w:tcPr>
            <w:tcW w:w="4988" w:type="dxa"/>
            <w:tcBorders>
              <w:top w:val="nil"/>
              <w:left w:val="nil"/>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hideMark/>
          </w:tcPr>
          <w:p w14:paraId="1B363D99" w14:textId="77777777" w:rsidR="006F1E6D" w:rsidRPr="00C65910" w:rsidRDefault="006F1E6D" w:rsidP="00C65910">
            <w:pPr>
              <w:rPr>
                <w:rFonts w:asciiTheme="minorHAnsi" w:hAnsiTheme="minorHAnsi" w:cstheme="minorHAnsi"/>
                <w:b/>
              </w:rPr>
            </w:pPr>
            <w:r w:rsidRPr="00C65910">
              <w:rPr>
                <w:rFonts w:asciiTheme="minorHAnsi" w:hAnsiTheme="minorHAnsi" w:cstheme="minorHAnsi"/>
                <w:b/>
              </w:rPr>
              <w:t>Deadline for return of tenders</w:t>
            </w:r>
          </w:p>
        </w:tc>
        <w:tc>
          <w:tcPr>
            <w:tcW w:w="3517" w:type="dxa"/>
            <w:tcBorders>
              <w:top w:val="nil"/>
              <w:left w:val="nil"/>
              <w:bottom w:val="single" w:sz="8" w:space="0" w:color="auto"/>
              <w:right w:val="single" w:sz="8" w:space="0" w:color="auto"/>
            </w:tcBorders>
            <w:shd w:val="clear" w:color="auto" w:fill="F7CAAC" w:themeFill="accent2" w:themeFillTint="66"/>
            <w:tcMar>
              <w:top w:w="0" w:type="dxa"/>
              <w:left w:w="108" w:type="dxa"/>
              <w:bottom w:w="0" w:type="dxa"/>
              <w:right w:w="108" w:type="dxa"/>
            </w:tcMar>
            <w:vAlign w:val="center"/>
          </w:tcPr>
          <w:p w14:paraId="2FB24D66"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Midday (1200)</w:t>
            </w:r>
          </w:p>
          <w:p w14:paraId="2E3A5F77" w14:textId="60C63ACF" w:rsidR="006F1E6D" w:rsidRPr="00C65910" w:rsidRDefault="00507B23" w:rsidP="00C65910">
            <w:pPr>
              <w:jc w:val="center"/>
              <w:rPr>
                <w:rFonts w:asciiTheme="minorHAnsi" w:hAnsiTheme="minorHAnsi" w:cstheme="minorHAnsi"/>
                <w:b/>
              </w:rPr>
            </w:pPr>
            <w:r>
              <w:rPr>
                <w:rFonts w:asciiTheme="minorHAnsi" w:hAnsiTheme="minorHAnsi" w:cstheme="minorHAnsi"/>
                <w:b/>
              </w:rPr>
              <w:t>Wednesday 18</w:t>
            </w:r>
            <w:r w:rsidRPr="00507B23">
              <w:rPr>
                <w:rFonts w:asciiTheme="minorHAnsi" w:hAnsiTheme="minorHAnsi" w:cstheme="minorHAnsi"/>
                <w:b/>
                <w:vertAlign w:val="superscript"/>
              </w:rPr>
              <w:t>th</w:t>
            </w:r>
            <w:r>
              <w:rPr>
                <w:rFonts w:asciiTheme="minorHAnsi" w:hAnsiTheme="minorHAnsi" w:cstheme="minorHAnsi"/>
                <w:b/>
              </w:rPr>
              <w:t xml:space="preserve"> </w:t>
            </w:r>
            <w:r w:rsidR="00C65910" w:rsidRPr="00C65910">
              <w:rPr>
                <w:rFonts w:asciiTheme="minorHAnsi" w:hAnsiTheme="minorHAnsi" w:cstheme="minorHAnsi"/>
                <w:b/>
              </w:rPr>
              <w:t>September 2024</w:t>
            </w:r>
          </w:p>
        </w:tc>
      </w:tr>
      <w:tr w:rsidR="006F1E6D" w:rsidRPr="00C65910" w14:paraId="1B1A2E09" w14:textId="77777777" w:rsidTr="00C65910">
        <w:trPr>
          <w:trHeight w:val="680"/>
          <w:jc w:val="center"/>
        </w:trPr>
        <w:tc>
          <w:tcPr>
            <w:tcW w:w="9443" w:type="dxa"/>
            <w:gridSpan w:val="3"/>
            <w:tcBorders>
              <w:top w:val="nil"/>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tcPr>
          <w:p w14:paraId="463284B7" w14:textId="136E79C2" w:rsidR="006F1E6D" w:rsidRPr="00C65910" w:rsidRDefault="006F1E6D" w:rsidP="00C65910">
            <w:pPr>
              <w:rPr>
                <w:rFonts w:asciiTheme="minorHAnsi" w:hAnsiTheme="minorHAnsi" w:cstheme="minorHAnsi"/>
                <w:b/>
              </w:rPr>
            </w:pPr>
            <w:r w:rsidRPr="00C65910">
              <w:rPr>
                <w:rFonts w:asciiTheme="minorHAnsi" w:hAnsiTheme="minorHAnsi" w:cstheme="minorHAnsi"/>
                <w:b/>
              </w:rPr>
              <w:t xml:space="preserve">Post Submission </w:t>
            </w:r>
          </w:p>
        </w:tc>
      </w:tr>
      <w:tr w:rsidR="006F1E6D" w:rsidRPr="00C65910" w14:paraId="4BB14E43"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64C2AB"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5</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8D0B2F"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Desktop Evaluation of Tenders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E75273B"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Week Commencing </w:t>
            </w:r>
          </w:p>
          <w:p w14:paraId="326AF121" w14:textId="020AAC00" w:rsidR="006F1E6D" w:rsidRPr="00C65910" w:rsidRDefault="00C65910" w:rsidP="00C65910">
            <w:pPr>
              <w:jc w:val="center"/>
              <w:rPr>
                <w:rFonts w:asciiTheme="minorHAnsi" w:hAnsiTheme="minorHAnsi" w:cstheme="minorHAnsi"/>
              </w:rPr>
            </w:pPr>
            <w:r w:rsidRPr="00C65910">
              <w:rPr>
                <w:rFonts w:asciiTheme="minorHAnsi" w:hAnsiTheme="minorHAnsi" w:cstheme="minorHAnsi"/>
              </w:rPr>
              <w:t>16</w:t>
            </w:r>
            <w:r w:rsidRPr="00C65910">
              <w:rPr>
                <w:rFonts w:asciiTheme="minorHAnsi" w:hAnsiTheme="minorHAnsi" w:cstheme="minorHAnsi"/>
                <w:vertAlign w:val="superscript"/>
              </w:rPr>
              <w:t>th</w:t>
            </w:r>
            <w:r w:rsidRPr="00C65910">
              <w:rPr>
                <w:rFonts w:asciiTheme="minorHAnsi" w:hAnsiTheme="minorHAnsi" w:cstheme="minorHAnsi"/>
              </w:rPr>
              <w:t xml:space="preserve"> September or 23</w:t>
            </w:r>
            <w:r w:rsidRPr="00C65910">
              <w:rPr>
                <w:rFonts w:asciiTheme="minorHAnsi" w:hAnsiTheme="minorHAnsi" w:cstheme="minorHAnsi"/>
                <w:vertAlign w:val="superscript"/>
              </w:rPr>
              <w:t>rd</w:t>
            </w:r>
            <w:r w:rsidRPr="00C65910">
              <w:rPr>
                <w:rFonts w:asciiTheme="minorHAnsi" w:hAnsiTheme="minorHAnsi" w:cstheme="minorHAnsi"/>
              </w:rPr>
              <w:t xml:space="preserve"> September</w:t>
            </w:r>
          </w:p>
        </w:tc>
      </w:tr>
      <w:tr w:rsidR="006F1E6D" w:rsidRPr="00C65910" w14:paraId="04C480C0"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C1440EC"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6</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00B7CBE"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Post Submission Interviews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3965C5C"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 xml:space="preserve">Week Commencing </w:t>
            </w:r>
          </w:p>
          <w:p w14:paraId="33BD6B27" w14:textId="131B263B" w:rsidR="006F1E6D" w:rsidRPr="00C65910" w:rsidRDefault="00C65910" w:rsidP="00C65910">
            <w:pPr>
              <w:jc w:val="center"/>
              <w:rPr>
                <w:rFonts w:asciiTheme="minorHAnsi" w:hAnsiTheme="minorHAnsi" w:cstheme="minorHAnsi"/>
                <w:b/>
              </w:rPr>
            </w:pPr>
            <w:r w:rsidRPr="00C65910">
              <w:rPr>
                <w:rFonts w:asciiTheme="minorHAnsi" w:hAnsiTheme="minorHAnsi" w:cstheme="minorHAnsi"/>
                <w:b/>
              </w:rPr>
              <w:t>23</w:t>
            </w:r>
            <w:r w:rsidRPr="00C65910">
              <w:rPr>
                <w:rFonts w:asciiTheme="minorHAnsi" w:hAnsiTheme="minorHAnsi" w:cstheme="minorHAnsi"/>
                <w:b/>
                <w:vertAlign w:val="superscript"/>
              </w:rPr>
              <w:t>rd</w:t>
            </w:r>
            <w:r w:rsidRPr="00C65910">
              <w:rPr>
                <w:rFonts w:asciiTheme="minorHAnsi" w:hAnsiTheme="minorHAnsi" w:cstheme="minorHAnsi"/>
                <w:b/>
              </w:rPr>
              <w:t xml:space="preserve"> September 2024</w:t>
            </w:r>
          </w:p>
        </w:tc>
      </w:tr>
      <w:tr w:rsidR="006F1E6D" w:rsidRPr="00C65910" w14:paraId="563E811D"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8C0777"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7</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071F2B"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Award notice issues</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295667D"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 xml:space="preserve">Week Commencing </w:t>
            </w:r>
          </w:p>
          <w:p w14:paraId="7B679302" w14:textId="77777777" w:rsidR="00C65910" w:rsidRPr="00C65910" w:rsidRDefault="00C65910" w:rsidP="00C65910">
            <w:pPr>
              <w:jc w:val="center"/>
              <w:rPr>
                <w:rFonts w:asciiTheme="minorHAnsi" w:hAnsiTheme="minorHAnsi" w:cstheme="minorHAnsi"/>
                <w:b/>
              </w:rPr>
            </w:pPr>
            <w:r w:rsidRPr="00C65910">
              <w:rPr>
                <w:rFonts w:asciiTheme="minorHAnsi" w:hAnsiTheme="minorHAnsi" w:cstheme="minorHAnsi"/>
                <w:b/>
              </w:rPr>
              <w:t>23</w:t>
            </w:r>
            <w:r w:rsidRPr="00C65910">
              <w:rPr>
                <w:rFonts w:asciiTheme="minorHAnsi" w:hAnsiTheme="minorHAnsi" w:cstheme="minorHAnsi"/>
                <w:b/>
                <w:vertAlign w:val="superscript"/>
              </w:rPr>
              <w:t>rd</w:t>
            </w:r>
            <w:r w:rsidRPr="00C65910">
              <w:rPr>
                <w:rFonts w:asciiTheme="minorHAnsi" w:hAnsiTheme="minorHAnsi" w:cstheme="minorHAnsi"/>
                <w:b/>
              </w:rPr>
              <w:t xml:space="preserve"> September 2024 </w:t>
            </w:r>
          </w:p>
          <w:p w14:paraId="4E0FFBDF" w14:textId="339522DF" w:rsidR="006F1E6D" w:rsidRPr="00C65910" w:rsidRDefault="00C65910" w:rsidP="00C65910">
            <w:pPr>
              <w:jc w:val="center"/>
              <w:rPr>
                <w:rFonts w:asciiTheme="minorHAnsi" w:hAnsiTheme="minorHAnsi" w:cstheme="minorHAnsi"/>
              </w:rPr>
            </w:pPr>
            <w:r w:rsidRPr="00C65910">
              <w:rPr>
                <w:rFonts w:asciiTheme="minorHAnsi" w:hAnsiTheme="minorHAnsi" w:cstheme="minorHAnsi"/>
                <w:b/>
              </w:rPr>
              <w:t>or 30</w:t>
            </w:r>
            <w:r w:rsidRPr="00C65910">
              <w:rPr>
                <w:rFonts w:asciiTheme="minorHAnsi" w:hAnsiTheme="minorHAnsi" w:cstheme="minorHAnsi"/>
                <w:b/>
                <w:vertAlign w:val="superscript"/>
              </w:rPr>
              <w:t>th</w:t>
            </w:r>
            <w:r w:rsidRPr="00C65910">
              <w:rPr>
                <w:rFonts w:asciiTheme="minorHAnsi" w:hAnsiTheme="minorHAnsi" w:cstheme="minorHAnsi"/>
                <w:b/>
              </w:rPr>
              <w:t xml:space="preserve"> September 2024</w:t>
            </w:r>
          </w:p>
        </w:tc>
      </w:tr>
      <w:tr w:rsidR="006F1E6D" w:rsidRPr="00C65910" w14:paraId="39219044" w14:textId="77777777" w:rsidTr="00C65910">
        <w:trPr>
          <w:trHeight w:val="680"/>
          <w:jc w:val="center"/>
        </w:trPr>
        <w:tc>
          <w:tcPr>
            <w:tcW w:w="9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C0CFA" w14:textId="77777777" w:rsidR="006F1E6D" w:rsidRPr="00C65910" w:rsidRDefault="006F1E6D" w:rsidP="00C65910">
            <w:pPr>
              <w:jc w:val="center"/>
              <w:rPr>
                <w:rFonts w:asciiTheme="minorHAnsi" w:hAnsiTheme="minorHAnsi" w:cstheme="minorHAnsi"/>
              </w:rPr>
            </w:pPr>
            <w:r w:rsidRPr="00C65910">
              <w:rPr>
                <w:rFonts w:asciiTheme="minorHAnsi" w:hAnsiTheme="minorHAnsi" w:cstheme="minorHAnsi"/>
              </w:rPr>
              <w:t>8</w:t>
            </w:r>
          </w:p>
        </w:tc>
        <w:tc>
          <w:tcPr>
            <w:tcW w:w="4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0F11BA" w14:textId="77777777" w:rsidR="006F1E6D" w:rsidRPr="00C65910" w:rsidRDefault="006F1E6D" w:rsidP="00C65910">
            <w:pPr>
              <w:rPr>
                <w:rFonts w:asciiTheme="minorHAnsi" w:hAnsiTheme="minorHAnsi" w:cstheme="minorHAnsi"/>
              </w:rPr>
            </w:pPr>
            <w:r w:rsidRPr="00C65910">
              <w:rPr>
                <w:rFonts w:asciiTheme="minorHAnsi" w:hAnsiTheme="minorHAnsi" w:cstheme="minorHAnsi"/>
              </w:rPr>
              <w:t>Commencement of contract</w:t>
            </w:r>
          </w:p>
          <w:p w14:paraId="18BAABB0" w14:textId="29C077C8" w:rsidR="00C65910" w:rsidRPr="00C65910" w:rsidRDefault="00C65910" w:rsidP="00C65910">
            <w:pPr>
              <w:rPr>
                <w:rFonts w:asciiTheme="minorHAnsi" w:hAnsiTheme="minorHAnsi" w:cstheme="minorHAnsi"/>
              </w:rPr>
            </w:pPr>
            <w:r w:rsidRPr="00C65910">
              <w:rPr>
                <w:rFonts w:asciiTheme="minorHAnsi" w:hAnsiTheme="minorHAnsi" w:cstheme="minorHAnsi"/>
              </w:rPr>
              <w:t>(After Mandatory 10-day Standstill)</w:t>
            </w:r>
          </w:p>
        </w:tc>
        <w:tc>
          <w:tcPr>
            <w:tcW w:w="3517"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1ABAD9" w14:textId="77777777" w:rsidR="00C65910" w:rsidRPr="00C65910" w:rsidRDefault="00C65910" w:rsidP="00C65910">
            <w:pPr>
              <w:jc w:val="center"/>
              <w:rPr>
                <w:rFonts w:asciiTheme="minorHAnsi" w:hAnsiTheme="minorHAnsi" w:cstheme="minorHAnsi"/>
              </w:rPr>
            </w:pPr>
            <w:r w:rsidRPr="00C65910">
              <w:rPr>
                <w:rFonts w:asciiTheme="minorHAnsi" w:hAnsiTheme="minorHAnsi" w:cstheme="minorHAnsi"/>
              </w:rPr>
              <w:t xml:space="preserve">Earliest Commencement </w:t>
            </w:r>
          </w:p>
          <w:p w14:paraId="176281FD" w14:textId="17050197" w:rsidR="006F1E6D" w:rsidRPr="00C65910" w:rsidRDefault="00C65910" w:rsidP="00C65910">
            <w:pPr>
              <w:jc w:val="center"/>
              <w:rPr>
                <w:rFonts w:asciiTheme="minorHAnsi" w:hAnsiTheme="minorHAnsi" w:cstheme="minorHAnsi"/>
              </w:rPr>
            </w:pPr>
            <w:r w:rsidRPr="00C65910">
              <w:rPr>
                <w:rFonts w:asciiTheme="minorHAnsi" w:hAnsiTheme="minorHAnsi" w:cstheme="minorHAnsi"/>
              </w:rPr>
              <w:t>3</w:t>
            </w:r>
            <w:r w:rsidRPr="00C65910">
              <w:rPr>
                <w:rFonts w:asciiTheme="minorHAnsi" w:hAnsiTheme="minorHAnsi" w:cstheme="minorHAnsi"/>
                <w:vertAlign w:val="superscript"/>
              </w:rPr>
              <w:t>rd</w:t>
            </w:r>
            <w:r w:rsidRPr="00C65910">
              <w:rPr>
                <w:rFonts w:asciiTheme="minorHAnsi" w:hAnsiTheme="minorHAnsi" w:cstheme="minorHAnsi"/>
              </w:rPr>
              <w:t xml:space="preserve"> October 2024</w:t>
            </w:r>
          </w:p>
        </w:tc>
      </w:tr>
    </w:tbl>
    <w:p w14:paraId="6262E8C4" w14:textId="77777777" w:rsidR="00D235E2" w:rsidRPr="00613FD6" w:rsidRDefault="00D235E2" w:rsidP="007B5205">
      <w:pPr>
        <w:rPr>
          <w:rFonts w:asciiTheme="minorHAnsi" w:hAnsiTheme="minorHAnsi" w:cstheme="minorHAnsi"/>
          <w:szCs w:val="22"/>
        </w:rPr>
      </w:pPr>
    </w:p>
    <w:p w14:paraId="202C36B9" w14:textId="373F9866" w:rsidR="00D235E2" w:rsidRPr="00546850" w:rsidRDefault="00D235E2" w:rsidP="007B5205">
      <w:pPr>
        <w:rPr>
          <w:rFonts w:asciiTheme="minorHAnsi" w:hAnsiTheme="minorHAnsi" w:cstheme="minorHAnsi"/>
          <w:b/>
          <w:color w:val="44546A" w:themeColor="text2"/>
          <w:sz w:val="28"/>
          <w:szCs w:val="28"/>
        </w:rPr>
      </w:pPr>
      <w:r>
        <w:rPr>
          <w:rFonts w:asciiTheme="minorHAnsi" w:hAnsiTheme="minorHAnsi" w:cstheme="minorHAnsi"/>
          <w:b/>
          <w:color w:val="44546A" w:themeColor="text2"/>
          <w:sz w:val="28"/>
          <w:szCs w:val="28"/>
        </w:rPr>
        <w:t>2.2</w:t>
      </w:r>
      <w:r>
        <w:rPr>
          <w:rFonts w:asciiTheme="minorHAnsi" w:hAnsiTheme="minorHAnsi" w:cstheme="minorHAnsi"/>
          <w:b/>
          <w:color w:val="44546A" w:themeColor="text2"/>
          <w:sz w:val="28"/>
          <w:szCs w:val="28"/>
        </w:rPr>
        <w:tab/>
      </w:r>
      <w:r w:rsidRPr="00965056">
        <w:rPr>
          <w:rFonts w:asciiTheme="minorHAnsi" w:hAnsiTheme="minorHAnsi" w:cstheme="minorHAnsi"/>
          <w:b/>
          <w:color w:val="44546A" w:themeColor="text2"/>
          <w:sz w:val="28"/>
          <w:szCs w:val="28"/>
        </w:rPr>
        <w:t>Clarification Questions</w:t>
      </w:r>
    </w:p>
    <w:p w14:paraId="5B3C1F23" w14:textId="77777777" w:rsidR="00D235E2" w:rsidRDefault="00D235E2" w:rsidP="007B5205">
      <w:pPr>
        <w:pStyle w:val="BodyText"/>
        <w:numPr>
          <w:ilvl w:val="0"/>
          <w:numId w:val="0"/>
        </w:numPr>
        <w:spacing w:before="0" w:after="0"/>
        <w:ind w:left="709" w:hanging="709"/>
      </w:pPr>
      <w:r>
        <w:t>2.2.1</w:t>
      </w:r>
      <w:r>
        <w:tab/>
        <w:t>The National Museum of the Royal Navy will automatically copy clarification questions and answers to all Tenderers,</w:t>
      </w:r>
      <w:r>
        <w:rPr>
          <w:spacing w:val="1"/>
        </w:rPr>
        <w:t xml:space="preserve"> </w:t>
      </w:r>
      <w:r>
        <w:t xml:space="preserve">removing the names of those who have raised the clarification questions. </w:t>
      </w:r>
    </w:p>
    <w:p w14:paraId="2C8369F1" w14:textId="77777777" w:rsidR="00D235E2" w:rsidRDefault="00D235E2" w:rsidP="007B5205">
      <w:pPr>
        <w:pStyle w:val="BodyText"/>
        <w:numPr>
          <w:ilvl w:val="0"/>
          <w:numId w:val="0"/>
        </w:numPr>
        <w:spacing w:before="0" w:after="0"/>
        <w:ind w:left="709" w:hanging="709"/>
      </w:pPr>
    </w:p>
    <w:p w14:paraId="48840F6D" w14:textId="0C658E21" w:rsidR="00D235E2" w:rsidRDefault="00D235E2" w:rsidP="007B5205">
      <w:pPr>
        <w:pStyle w:val="BodyText"/>
        <w:numPr>
          <w:ilvl w:val="0"/>
          <w:numId w:val="0"/>
        </w:numPr>
        <w:spacing w:before="0" w:after="0"/>
        <w:ind w:left="709" w:hanging="709"/>
      </w:pPr>
      <w:r>
        <w:t>2.2.2</w:t>
      </w:r>
      <w:r>
        <w:tab/>
        <w:t xml:space="preserve">If you wish the </w:t>
      </w:r>
      <w:r w:rsidR="0082212A">
        <w:t>NMRN</w:t>
      </w:r>
      <w:r>
        <w:t xml:space="preserve"> to treat the clarification as confidential and not issue the response to all Tenderers, you must state this when submitting the clarification question and provide justification. If in the opinion of the</w:t>
      </w:r>
      <w:r>
        <w:rPr>
          <w:spacing w:val="1"/>
        </w:rPr>
        <w:t xml:space="preserve"> </w:t>
      </w:r>
      <w:r w:rsidR="0082212A">
        <w:t>NMRN</w:t>
      </w:r>
      <w:r>
        <w:t>,</w:t>
      </w:r>
      <w:r>
        <w:rPr>
          <w:spacing w:val="-4"/>
        </w:rPr>
        <w:t xml:space="preserve"> </w:t>
      </w:r>
      <w:r>
        <w:t>the</w:t>
      </w:r>
      <w:r>
        <w:rPr>
          <w:spacing w:val="-4"/>
        </w:rPr>
        <w:t xml:space="preserve"> </w:t>
      </w:r>
      <w:r>
        <w:t>clarification</w:t>
      </w:r>
      <w:r>
        <w:rPr>
          <w:spacing w:val="-2"/>
        </w:rPr>
        <w:t xml:space="preserve"> </w:t>
      </w:r>
      <w:r>
        <w:t>is</w:t>
      </w:r>
      <w:r>
        <w:rPr>
          <w:spacing w:val="-1"/>
        </w:rPr>
        <w:t xml:space="preserve"> </w:t>
      </w:r>
      <w:r>
        <w:t>not</w:t>
      </w:r>
      <w:r>
        <w:rPr>
          <w:spacing w:val="-3"/>
        </w:rPr>
        <w:t xml:space="preserve"> </w:t>
      </w:r>
      <w:r>
        <w:t>confidential,</w:t>
      </w:r>
      <w:r>
        <w:rPr>
          <w:spacing w:val="-3"/>
        </w:rPr>
        <w:t xml:space="preserve"> </w:t>
      </w:r>
      <w:r>
        <w:t>the</w:t>
      </w:r>
      <w:r>
        <w:rPr>
          <w:spacing w:val="-4"/>
        </w:rPr>
        <w:t xml:space="preserve"> </w:t>
      </w:r>
      <w:r w:rsidR="0082212A">
        <w:t>NMRN</w:t>
      </w:r>
      <w:r>
        <w:t xml:space="preserve"> will</w:t>
      </w:r>
      <w:r>
        <w:rPr>
          <w:spacing w:val="-2"/>
        </w:rPr>
        <w:t xml:space="preserve"> </w:t>
      </w:r>
      <w:r>
        <w:t>inform</w:t>
      </w:r>
      <w:r>
        <w:rPr>
          <w:spacing w:val="-3"/>
        </w:rPr>
        <w:t xml:space="preserve"> </w:t>
      </w:r>
      <w:r>
        <w:t>the</w:t>
      </w:r>
      <w:r>
        <w:rPr>
          <w:spacing w:val="-6"/>
        </w:rPr>
        <w:t xml:space="preserve"> </w:t>
      </w:r>
      <w:r>
        <w:t>Tenderer, who</w:t>
      </w:r>
      <w:r>
        <w:rPr>
          <w:spacing w:val="-2"/>
        </w:rPr>
        <w:t xml:space="preserve"> </w:t>
      </w:r>
      <w:r>
        <w:t>will</w:t>
      </w:r>
      <w:r>
        <w:rPr>
          <w:spacing w:val="-2"/>
        </w:rPr>
        <w:t xml:space="preserve"> </w:t>
      </w:r>
      <w:r>
        <w:t>have an opportunity to withdraw the question. If the clarification question is not withdrawn, the response will be issued to all Tenderers.</w:t>
      </w:r>
    </w:p>
    <w:p w14:paraId="0D50B060" w14:textId="77777777" w:rsidR="00D235E2" w:rsidRDefault="00D235E2" w:rsidP="007B5205">
      <w:pPr>
        <w:pStyle w:val="BodyText"/>
        <w:numPr>
          <w:ilvl w:val="0"/>
          <w:numId w:val="0"/>
        </w:numPr>
        <w:spacing w:before="0" w:after="0"/>
        <w:ind w:left="709" w:hanging="709"/>
      </w:pPr>
    </w:p>
    <w:p w14:paraId="2EBC6E63" w14:textId="1F658695" w:rsidR="00827817" w:rsidRPr="00546850" w:rsidRDefault="00827817" w:rsidP="00546850">
      <w:pPr>
        <w:rPr>
          <w:rFonts w:asciiTheme="minorHAnsi" w:hAnsiTheme="minorHAnsi" w:cstheme="minorHAnsi"/>
          <w:b/>
          <w:color w:val="44546A" w:themeColor="text2"/>
          <w:sz w:val="28"/>
          <w:szCs w:val="28"/>
        </w:rPr>
      </w:pPr>
      <w:r>
        <w:rPr>
          <w:rFonts w:asciiTheme="minorHAnsi" w:hAnsiTheme="minorHAnsi" w:cstheme="minorHAnsi"/>
        </w:rPr>
        <w:br w:type="page"/>
      </w:r>
    </w:p>
    <w:p w14:paraId="52C9B679" w14:textId="7A71F7C7"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2.3</w:t>
      </w:r>
      <w:r>
        <w:rPr>
          <w:rFonts w:asciiTheme="minorHAnsi" w:hAnsiTheme="minorHAnsi" w:cstheme="minorHAnsi"/>
        </w:rPr>
        <w:tab/>
      </w:r>
      <w:r w:rsidRPr="00251898">
        <w:rPr>
          <w:rFonts w:asciiTheme="minorHAnsi" w:hAnsiTheme="minorHAnsi" w:cstheme="minorHAnsi"/>
        </w:rPr>
        <w:t>Submission of Tender Documents</w:t>
      </w:r>
    </w:p>
    <w:p w14:paraId="1F6A2D94" w14:textId="37CBA811" w:rsidR="00D235E2" w:rsidRDefault="00D235E2" w:rsidP="007B5205">
      <w:pPr>
        <w:ind w:left="709" w:hanging="709"/>
        <w:jc w:val="both"/>
        <w:rPr>
          <w:rFonts w:asciiTheme="minorHAnsi" w:hAnsiTheme="minorHAnsi" w:cstheme="minorHAnsi"/>
          <w:szCs w:val="22"/>
        </w:rPr>
      </w:pPr>
      <w:r>
        <w:rPr>
          <w:rFonts w:asciiTheme="minorHAnsi" w:hAnsiTheme="minorHAnsi" w:cstheme="minorHAnsi"/>
          <w:szCs w:val="22"/>
        </w:rPr>
        <w:t>2.3.1</w:t>
      </w:r>
      <w:r>
        <w:rPr>
          <w:rFonts w:asciiTheme="minorHAnsi" w:hAnsiTheme="minorHAnsi" w:cstheme="minorHAnsi"/>
          <w:szCs w:val="22"/>
        </w:rPr>
        <w:tab/>
      </w:r>
      <w:r>
        <w:t>The National Museum of the Royal Navy may, in its own absolute discretion extend the deadline for receipt of tenders and in such circumstances the</w:t>
      </w:r>
      <w:r>
        <w:rPr>
          <w:spacing w:val="-3"/>
        </w:rPr>
        <w:t xml:space="preserve"> </w:t>
      </w:r>
      <w:r w:rsidR="0082212A">
        <w:t>NMRN</w:t>
      </w:r>
      <w:r>
        <w:t xml:space="preserve"> will</w:t>
      </w:r>
      <w:r>
        <w:rPr>
          <w:spacing w:val="-1"/>
        </w:rPr>
        <w:t xml:space="preserve"> </w:t>
      </w:r>
      <w:r>
        <w:t>notify all Tenderers of</w:t>
      </w:r>
      <w:r>
        <w:rPr>
          <w:spacing w:val="1"/>
        </w:rPr>
        <w:t xml:space="preserve"> </w:t>
      </w:r>
      <w:r>
        <w:t>any</w:t>
      </w:r>
      <w:r>
        <w:rPr>
          <w:spacing w:val="-3"/>
        </w:rPr>
        <w:t xml:space="preserve"> </w:t>
      </w:r>
      <w:r>
        <w:t>change</w:t>
      </w:r>
      <w:r>
        <w:rPr>
          <w:rFonts w:asciiTheme="minorHAnsi" w:hAnsiTheme="minorHAnsi" w:cstheme="minorHAnsi"/>
          <w:szCs w:val="22"/>
        </w:rPr>
        <w:t>.</w:t>
      </w:r>
    </w:p>
    <w:p w14:paraId="476356A4" w14:textId="77777777" w:rsidR="00D235E2" w:rsidRDefault="00D235E2" w:rsidP="007B5205">
      <w:pPr>
        <w:ind w:left="709" w:hanging="709"/>
        <w:rPr>
          <w:rFonts w:asciiTheme="minorHAnsi" w:hAnsiTheme="minorHAnsi" w:cstheme="minorHAnsi"/>
          <w:szCs w:val="22"/>
        </w:rPr>
      </w:pPr>
    </w:p>
    <w:p w14:paraId="4E40F2E1" w14:textId="77777777" w:rsidR="00F65232" w:rsidRPr="00251898" w:rsidRDefault="00D235E2" w:rsidP="00F65232">
      <w:pPr>
        <w:ind w:left="709" w:hanging="709"/>
        <w:rPr>
          <w:rFonts w:asciiTheme="minorHAnsi" w:hAnsiTheme="minorHAnsi" w:cstheme="minorHAnsi"/>
          <w:szCs w:val="22"/>
        </w:rPr>
      </w:pPr>
      <w:r>
        <w:rPr>
          <w:rFonts w:asciiTheme="minorHAnsi" w:hAnsiTheme="minorHAnsi" w:cstheme="minorHAnsi"/>
          <w:szCs w:val="22"/>
        </w:rPr>
        <w:t>2.3.2</w:t>
      </w:r>
      <w:r>
        <w:rPr>
          <w:rFonts w:asciiTheme="minorHAnsi" w:hAnsiTheme="minorHAnsi" w:cstheme="minorHAnsi"/>
          <w:szCs w:val="22"/>
        </w:rPr>
        <w:tab/>
      </w:r>
      <w:r w:rsidR="00F65232" w:rsidRPr="00251898">
        <w:rPr>
          <w:rFonts w:asciiTheme="minorHAnsi" w:hAnsiTheme="minorHAnsi" w:cstheme="minorHAnsi"/>
          <w:szCs w:val="22"/>
        </w:rPr>
        <w:t>Your completed response should be submitted by the due date and time required:</w:t>
      </w:r>
    </w:p>
    <w:p w14:paraId="542AC63C" w14:textId="74FCEC5D" w:rsidR="00F65232" w:rsidRPr="00251898" w:rsidRDefault="00F65232" w:rsidP="00F65232">
      <w:pPr>
        <w:pStyle w:val="sub"/>
        <w:numPr>
          <w:ilvl w:val="0"/>
          <w:numId w:val="0"/>
        </w:numPr>
        <w:shd w:val="clear" w:color="auto" w:fill="FFFF00"/>
        <w:jc w:val="center"/>
        <w:rPr>
          <w:rFonts w:asciiTheme="minorHAnsi" w:hAnsiTheme="minorHAnsi" w:cstheme="minorHAnsi"/>
          <w:szCs w:val="22"/>
        </w:rPr>
      </w:pPr>
      <w:r w:rsidRPr="00251898">
        <w:rPr>
          <w:rFonts w:asciiTheme="minorHAnsi" w:hAnsiTheme="minorHAnsi" w:cstheme="minorHAnsi"/>
          <w:szCs w:val="22"/>
        </w:rPr>
        <w:t>Date:</w:t>
      </w:r>
      <w:r>
        <w:rPr>
          <w:rFonts w:asciiTheme="minorHAnsi" w:hAnsiTheme="minorHAnsi" w:cstheme="minorHAnsi"/>
          <w:szCs w:val="22"/>
        </w:rPr>
        <w:t xml:space="preserve"> </w:t>
      </w:r>
      <w:r w:rsidR="00507B23">
        <w:rPr>
          <w:rFonts w:asciiTheme="minorHAnsi" w:hAnsiTheme="minorHAnsi" w:cstheme="minorHAnsi"/>
          <w:szCs w:val="22"/>
        </w:rPr>
        <w:t>Wednesday 18</w:t>
      </w:r>
      <w:r w:rsidR="00507B23" w:rsidRPr="00507B23">
        <w:rPr>
          <w:rFonts w:asciiTheme="minorHAnsi" w:hAnsiTheme="minorHAnsi" w:cstheme="minorHAnsi"/>
          <w:szCs w:val="22"/>
          <w:vertAlign w:val="superscript"/>
        </w:rPr>
        <w:t>th</w:t>
      </w:r>
      <w:r w:rsidR="00507B23">
        <w:rPr>
          <w:rFonts w:asciiTheme="minorHAnsi" w:hAnsiTheme="minorHAnsi" w:cstheme="minorHAnsi"/>
          <w:szCs w:val="22"/>
        </w:rPr>
        <w:t xml:space="preserve"> </w:t>
      </w:r>
      <w:r w:rsidR="00C65910">
        <w:rPr>
          <w:rFonts w:asciiTheme="minorHAnsi" w:hAnsiTheme="minorHAnsi" w:cstheme="minorHAnsi"/>
          <w:szCs w:val="22"/>
        </w:rPr>
        <w:t>September 2024</w:t>
      </w:r>
    </w:p>
    <w:p w14:paraId="0803BC33" w14:textId="77777777" w:rsidR="00F65232" w:rsidRPr="00251898" w:rsidRDefault="00F65232" w:rsidP="00F65232">
      <w:pPr>
        <w:pStyle w:val="sub"/>
        <w:numPr>
          <w:ilvl w:val="0"/>
          <w:numId w:val="0"/>
        </w:numPr>
        <w:jc w:val="center"/>
        <w:rPr>
          <w:rFonts w:asciiTheme="minorHAnsi" w:hAnsiTheme="minorHAnsi" w:cstheme="minorHAnsi"/>
          <w:szCs w:val="22"/>
        </w:rPr>
      </w:pPr>
      <w:r w:rsidRPr="00251898">
        <w:rPr>
          <w:rFonts w:asciiTheme="minorHAnsi" w:hAnsiTheme="minorHAnsi" w:cstheme="minorHAnsi"/>
          <w:szCs w:val="22"/>
        </w:rPr>
        <w:t xml:space="preserve">Time: </w:t>
      </w:r>
      <w:r w:rsidRPr="00251898">
        <w:rPr>
          <w:rFonts w:asciiTheme="minorHAnsi" w:hAnsiTheme="minorHAnsi" w:cstheme="minorHAnsi"/>
          <w:szCs w:val="22"/>
        </w:rPr>
        <w:tab/>
        <w:t>1200 Midday</w:t>
      </w:r>
    </w:p>
    <w:p w14:paraId="1257A02F" w14:textId="0D3001D9" w:rsidR="00F65232" w:rsidRDefault="00F65232" w:rsidP="00F65232">
      <w:pPr>
        <w:pStyle w:val="sub"/>
        <w:numPr>
          <w:ilvl w:val="0"/>
          <w:numId w:val="0"/>
        </w:numPr>
        <w:jc w:val="center"/>
        <w:rPr>
          <w:rStyle w:val="Hyperlink"/>
          <w:rFonts w:asciiTheme="minorHAnsi" w:hAnsiTheme="minorHAnsi" w:cstheme="minorHAnsi"/>
        </w:rPr>
      </w:pPr>
      <w:r w:rsidRPr="00251898">
        <w:rPr>
          <w:rFonts w:asciiTheme="minorHAnsi" w:hAnsiTheme="minorHAnsi" w:cstheme="minorHAnsi"/>
          <w:szCs w:val="22"/>
        </w:rPr>
        <w:t xml:space="preserve">Responses should be submitted in an electronic format addressed to: </w:t>
      </w:r>
      <w:hyperlink r:id="rId15" w:history="1"/>
      <w:hyperlink r:id="rId16" w:history="1">
        <w:r w:rsidRPr="00251898">
          <w:rPr>
            <w:rStyle w:val="Hyperlink"/>
            <w:rFonts w:asciiTheme="minorHAnsi" w:hAnsiTheme="minorHAnsi" w:cstheme="minorHAnsi"/>
          </w:rPr>
          <w:t>tenders@nmrn.org.uk</w:t>
        </w:r>
      </w:hyperlink>
    </w:p>
    <w:p w14:paraId="2372B2B3" w14:textId="77777777" w:rsidR="00F65232" w:rsidRDefault="00F65232" w:rsidP="00F65232">
      <w:pPr>
        <w:pStyle w:val="sub"/>
        <w:numPr>
          <w:ilvl w:val="0"/>
          <w:numId w:val="0"/>
        </w:numPr>
        <w:jc w:val="center"/>
        <w:rPr>
          <w:rStyle w:val="Hyperlink"/>
          <w:rFonts w:asciiTheme="minorHAnsi" w:hAnsiTheme="minorHAnsi" w:cstheme="minorHAnsi"/>
        </w:rPr>
      </w:pPr>
    </w:p>
    <w:p w14:paraId="023E31B5" w14:textId="77777777" w:rsidR="00F65232" w:rsidRPr="00251898" w:rsidRDefault="00F65232" w:rsidP="00F65232">
      <w:pPr>
        <w:pStyle w:val="sub"/>
        <w:numPr>
          <w:ilvl w:val="0"/>
          <w:numId w:val="0"/>
        </w:numPr>
        <w:jc w:val="center"/>
        <w:rPr>
          <w:rStyle w:val="Hyperlink"/>
          <w:rFonts w:asciiTheme="minorHAnsi" w:hAnsiTheme="minorHAnsi" w:cstheme="minorHAnsi"/>
        </w:rPr>
      </w:pPr>
      <w:r>
        <w:rPr>
          <w:rStyle w:val="Hyperlink"/>
          <w:rFonts w:asciiTheme="minorHAnsi" w:hAnsiTheme="minorHAnsi" w:cstheme="minorHAnsi"/>
        </w:rPr>
        <w:t>Please ensure your submission has been received by keeping a copy of the automatically generated read receipt from the mailbox. If a submission is undeliverable for any reason, you will need to supply evidence in order that submissions can be considered.</w:t>
      </w:r>
    </w:p>
    <w:p w14:paraId="27059478" w14:textId="77777777" w:rsidR="00F65232" w:rsidRPr="00613FD6" w:rsidRDefault="00F65232" w:rsidP="00F65232">
      <w:pPr>
        <w:pStyle w:val="ListParagraph"/>
        <w:rPr>
          <w:rStyle w:val="Hyperlink"/>
          <w:rFonts w:asciiTheme="minorHAnsi" w:hAnsiTheme="minorHAnsi" w:cstheme="minorHAnsi"/>
        </w:rPr>
      </w:pPr>
    </w:p>
    <w:p w14:paraId="1C1D7D6A" w14:textId="77777777" w:rsidR="00F65232" w:rsidRPr="00251898" w:rsidRDefault="00F65232" w:rsidP="00F65232">
      <w:pPr>
        <w:pStyle w:val="sub"/>
        <w:numPr>
          <w:ilvl w:val="0"/>
          <w:numId w:val="0"/>
        </w:numPr>
        <w:jc w:val="center"/>
        <w:rPr>
          <w:rStyle w:val="Hyperlink"/>
          <w:rFonts w:asciiTheme="minorHAnsi" w:hAnsiTheme="minorHAnsi" w:cstheme="minorHAnsi"/>
          <w:color w:val="FF0000"/>
          <w:u w:val="none"/>
        </w:rPr>
      </w:pPr>
      <w:r w:rsidRPr="00251898">
        <w:rPr>
          <w:rStyle w:val="Hyperlink"/>
          <w:rFonts w:asciiTheme="minorHAnsi" w:hAnsiTheme="minorHAnsi" w:cstheme="minorHAnsi"/>
          <w:color w:val="FF0000"/>
          <w:u w:val="none"/>
        </w:rPr>
        <w:t>PLEASE NOTE THIS EMAIL IS DIFFERENT TO THE CLARIFICATIONS AND CORRESPONDENCE EMAIL DURING THE TENDER PROCESS.</w:t>
      </w:r>
    </w:p>
    <w:p w14:paraId="3261105E" w14:textId="77777777" w:rsidR="00F65232" w:rsidRPr="00613FD6" w:rsidRDefault="00F65232" w:rsidP="00F65232">
      <w:pPr>
        <w:rPr>
          <w:rFonts w:asciiTheme="minorHAnsi" w:hAnsiTheme="minorHAnsi" w:cstheme="minorHAnsi"/>
          <w:b/>
          <w:szCs w:val="22"/>
        </w:rPr>
      </w:pPr>
    </w:p>
    <w:p w14:paraId="50BDBD37" w14:textId="77777777" w:rsidR="00F65232" w:rsidRPr="003132FA" w:rsidRDefault="00F65232" w:rsidP="00F65232">
      <w:pPr>
        <w:rPr>
          <w:rFonts w:asciiTheme="minorHAnsi" w:hAnsiTheme="minorHAnsi" w:cstheme="minorHAnsi"/>
          <w:sz w:val="24"/>
        </w:rPr>
      </w:pPr>
    </w:p>
    <w:p w14:paraId="1A10C35F" w14:textId="77777777" w:rsidR="00F65232" w:rsidRPr="003132FA" w:rsidRDefault="00F65232" w:rsidP="00F65232">
      <w:pPr>
        <w:ind w:left="709" w:hanging="709"/>
        <w:rPr>
          <w:rFonts w:asciiTheme="minorHAnsi" w:hAnsiTheme="minorHAnsi" w:cstheme="minorHAnsi"/>
          <w:szCs w:val="22"/>
        </w:rPr>
      </w:pPr>
      <w:r w:rsidRPr="003132FA">
        <w:rPr>
          <w:rFonts w:asciiTheme="minorHAnsi" w:hAnsiTheme="minorHAnsi" w:cstheme="minorHAnsi"/>
          <w:szCs w:val="22"/>
        </w:rPr>
        <w:t>2.3.3</w:t>
      </w:r>
      <w:r w:rsidRPr="003132FA">
        <w:rPr>
          <w:rFonts w:asciiTheme="minorHAnsi" w:hAnsiTheme="minorHAnsi" w:cstheme="minorHAnsi"/>
          <w:szCs w:val="22"/>
        </w:rPr>
        <w:tab/>
        <w:t>It is the sole responsibility of the Tenderer to deliver their response as specified and to ensure that their response has been received. It is suggested that this may achieved by setting either a Delivery Receipt or a Read Receipt.</w:t>
      </w:r>
    </w:p>
    <w:p w14:paraId="1023C591" w14:textId="77777777" w:rsidR="00F65232" w:rsidRPr="003132FA" w:rsidRDefault="00F65232" w:rsidP="00F65232">
      <w:pPr>
        <w:rPr>
          <w:rFonts w:asciiTheme="minorHAnsi" w:hAnsiTheme="minorHAnsi" w:cstheme="minorHAnsi"/>
          <w:szCs w:val="22"/>
        </w:rPr>
      </w:pPr>
    </w:p>
    <w:p w14:paraId="475F0C0A" w14:textId="77777777" w:rsidR="00F65232" w:rsidRPr="003132FA" w:rsidRDefault="00F65232" w:rsidP="00F65232">
      <w:pPr>
        <w:ind w:left="709" w:hanging="709"/>
        <w:rPr>
          <w:rFonts w:asciiTheme="minorHAnsi" w:hAnsiTheme="minorHAnsi" w:cstheme="minorHAnsi"/>
          <w:szCs w:val="22"/>
        </w:rPr>
      </w:pPr>
      <w:r w:rsidRPr="003132FA">
        <w:rPr>
          <w:rFonts w:asciiTheme="minorHAnsi" w:hAnsiTheme="minorHAnsi" w:cstheme="minorHAnsi"/>
          <w:szCs w:val="22"/>
        </w:rPr>
        <w:t>2.3.4</w:t>
      </w:r>
      <w:r w:rsidRPr="003132FA">
        <w:rPr>
          <w:rFonts w:asciiTheme="minorHAnsi" w:hAnsiTheme="minorHAnsi" w:cstheme="minorHAnsi"/>
          <w:szCs w:val="22"/>
        </w:rPr>
        <w:tab/>
        <w:t>The NMRN takes no responsibility for identifying any clerical errors or misunderstanding in any tenders submitted. Tenderers must therefore ensure that the content of any Tender submitted is complete and accurate.</w:t>
      </w:r>
    </w:p>
    <w:p w14:paraId="245DB699" w14:textId="77777777" w:rsidR="00F65232" w:rsidRPr="003132FA" w:rsidRDefault="00F65232" w:rsidP="00F65232">
      <w:pPr>
        <w:ind w:left="709" w:hanging="709"/>
        <w:jc w:val="both"/>
        <w:rPr>
          <w:rFonts w:asciiTheme="minorHAnsi" w:hAnsiTheme="minorHAnsi" w:cstheme="minorHAnsi"/>
          <w:szCs w:val="22"/>
        </w:rPr>
      </w:pPr>
    </w:p>
    <w:p w14:paraId="3A32D2B1" w14:textId="77777777" w:rsidR="00F65232" w:rsidRPr="003132FA" w:rsidRDefault="00F65232" w:rsidP="00F65232">
      <w:pPr>
        <w:ind w:left="709" w:hanging="709"/>
        <w:jc w:val="both"/>
        <w:rPr>
          <w:rFonts w:asciiTheme="minorHAnsi" w:hAnsiTheme="minorHAnsi" w:cstheme="minorHAnsi"/>
          <w:szCs w:val="22"/>
        </w:rPr>
      </w:pPr>
      <w:r w:rsidRPr="003132FA">
        <w:rPr>
          <w:rFonts w:asciiTheme="minorHAnsi" w:hAnsiTheme="minorHAnsi" w:cstheme="minorHAnsi"/>
          <w:szCs w:val="22"/>
        </w:rPr>
        <w:t>2.3.6    All tender submissions that are made by email must be DKIM compliant (</w:t>
      </w:r>
      <w:hyperlink r:id="rId17" w:history="1">
        <w:r w:rsidRPr="003132FA">
          <w:rPr>
            <w:rFonts w:asciiTheme="minorHAnsi" w:hAnsiTheme="minorHAnsi" w:cstheme="minorHAnsi"/>
            <w:color w:val="0563C1" w:themeColor="hyperlink"/>
            <w:szCs w:val="22"/>
            <w:u w:val="single"/>
          </w:rPr>
          <w:t>http://www.dkim.org</w:t>
        </w:r>
      </w:hyperlink>
      <w:r w:rsidRPr="003132FA">
        <w:rPr>
          <w:rFonts w:asciiTheme="minorHAnsi" w:hAnsiTheme="minorHAnsi" w:cstheme="minorHAnsi"/>
          <w:szCs w:val="22"/>
        </w:rPr>
        <w:t xml:space="preserve">), otherwise the NMRN IT Security settings may potentially block emails or submissions if they are not compliant. </w:t>
      </w:r>
    </w:p>
    <w:p w14:paraId="4AC9923D" w14:textId="77777777" w:rsidR="00F65232" w:rsidRPr="003132FA" w:rsidRDefault="00F65232" w:rsidP="00F65232">
      <w:pPr>
        <w:ind w:left="709" w:hanging="709"/>
        <w:jc w:val="both"/>
        <w:rPr>
          <w:rFonts w:asciiTheme="minorHAnsi" w:hAnsiTheme="minorHAnsi" w:cstheme="minorHAnsi"/>
          <w:szCs w:val="22"/>
        </w:rPr>
      </w:pPr>
    </w:p>
    <w:p w14:paraId="31FC0202" w14:textId="77777777" w:rsidR="00F65232" w:rsidRPr="003132FA" w:rsidRDefault="00F65232" w:rsidP="00F65232">
      <w:pPr>
        <w:ind w:left="709" w:hanging="709"/>
        <w:jc w:val="both"/>
        <w:rPr>
          <w:rFonts w:asciiTheme="minorHAnsi" w:hAnsiTheme="minorHAnsi" w:cstheme="minorHAnsi"/>
          <w:szCs w:val="22"/>
        </w:rPr>
      </w:pPr>
      <w:r w:rsidRPr="003132FA">
        <w:rPr>
          <w:rFonts w:asciiTheme="minorHAnsi" w:hAnsiTheme="minorHAnsi" w:cstheme="minorHAnsi"/>
          <w:szCs w:val="22"/>
        </w:rPr>
        <w:t xml:space="preserve">2.3.7    If you have received no response from the NMRN regarding your tender submission after 1-2 days (excluding weekends) please email </w:t>
      </w:r>
      <w:hyperlink r:id="rId18" w:history="1">
        <w:r w:rsidRPr="003132FA">
          <w:rPr>
            <w:rFonts w:asciiTheme="minorHAnsi" w:hAnsiTheme="minorHAnsi" w:cstheme="minorHAnsi"/>
            <w:color w:val="0563C1" w:themeColor="hyperlink"/>
            <w:szCs w:val="22"/>
            <w:u w:val="single"/>
          </w:rPr>
          <w:t>procurement@nmrn.org.uk</w:t>
        </w:r>
      </w:hyperlink>
      <w:r w:rsidRPr="003132FA">
        <w:rPr>
          <w:rFonts w:asciiTheme="minorHAnsi" w:hAnsiTheme="minorHAnsi" w:cstheme="minorHAnsi"/>
          <w:szCs w:val="22"/>
        </w:rPr>
        <w:t xml:space="preserve"> or call; </w:t>
      </w:r>
      <w:r w:rsidRPr="003132FA">
        <w:rPr>
          <w:rFonts w:asciiTheme="minorHAnsi" w:hAnsiTheme="minorHAnsi" w:cstheme="minorHAnsi"/>
          <w:i/>
          <w:szCs w:val="22"/>
          <w:u w:val="single"/>
        </w:rPr>
        <w:t>02392891370 Ext: 2042</w:t>
      </w:r>
      <w:r w:rsidRPr="003132FA">
        <w:rPr>
          <w:rFonts w:asciiTheme="minorHAnsi" w:hAnsiTheme="minorHAnsi" w:cstheme="minorHAnsi"/>
          <w:szCs w:val="22"/>
        </w:rPr>
        <w:t xml:space="preserve"> to speak to the Procurement Officer. Please leave a voicemail if the call is unable to be answered.</w:t>
      </w:r>
    </w:p>
    <w:p w14:paraId="2BE5C405" w14:textId="77777777" w:rsidR="00F65232" w:rsidRPr="003132FA" w:rsidRDefault="00F65232" w:rsidP="00F65232">
      <w:pPr>
        <w:ind w:left="709" w:hanging="709"/>
        <w:jc w:val="both"/>
        <w:rPr>
          <w:rFonts w:asciiTheme="minorHAnsi" w:hAnsiTheme="minorHAnsi" w:cstheme="minorHAnsi"/>
          <w:szCs w:val="22"/>
        </w:rPr>
      </w:pPr>
    </w:p>
    <w:p w14:paraId="289DBD9F" w14:textId="0DE38B5C" w:rsidR="00F65232" w:rsidRDefault="00F65232" w:rsidP="00F65232">
      <w:pPr>
        <w:rPr>
          <w:rFonts w:asciiTheme="minorHAnsi" w:hAnsiTheme="minorHAnsi" w:cstheme="minorHAnsi"/>
          <w:szCs w:val="22"/>
        </w:rPr>
      </w:pPr>
      <w:r w:rsidRPr="003132FA">
        <w:rPr>
          <w:rFonts w:asciiTheme="minorHAnsi" w:hAnsiTheme="minorHAnsi" w:cstheme="minorHAnsi"/>
          <w:szCs w:val="22"/>
        </w:rPr>
        <w:t>2.3.8</w:t>
      </w:r>
      <w:r w:rsidRPr="003132FA">
        <w:rPr>
          <w:rFonts w:asciiTheme="minorHAnsi" w:hAnsiTheme="minorHAnsi" w:cstheme="minorHAnsi"/>
          <w:szCs w:val="22"/>
        </w:rPr>
        <w:tab/>
        <w:t>Late responses will not be accepted.</w:t>
      </w:r>
    </w:p>
    <w:p w14:paraId="6D65EF28" w14:textId="7A94CE35" w:rsidR="00827817" w:rsidRDefault="00827817" w:rsidP="00F65232">
      <w:pPr>
        <w:rPr>
          <w:rFonts w:asciiTheme="minorHAnsi" w:hAnsiTheme="minorHAnsi" w:cstheme="minorHAnsi"/>
          <w:szCs w:val="22"/>
        </w:rPr>
      </w:pPr>
    </w:p>
    <w:p w14:paraId="63C45D7D" w14:textId="77777777" w:rsidR="00546850" w:rsidRDefault="00546850">
      <w:pPr>
        <w:rPr>
          <w:rFonts w:asciiTheme="minorHAnsi" w:hAnsiTheme="minorHAnsi" w:cstheme="minorHAnsi"/>
          <w:b/>
          <w:color w:val="44546A" w:themeColor="text2"/>
          <w:sz w:val="28"/>
          <w:szCs w:val="28"/>
        </w:rPr>
      </w:pPr>
      <w:r>
        <w:rPr>
          <w:rFonts w:asciiTheme="minorHAnsi" w:hAnsiTheme="minorHAnsi" w:cstheme="minorHAnsi"/>
        </w:rPr>
        <w:br w:type="page"/>
      </w:r>
    </w:p>
    <w:p w14:paraId="0B3A65E1" w14:textId="54C00C8A"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2.4</w:t>
      </w:r>
      <w:r>
        <w:rPr>
          <w:rFonts w:asciiTheme="minorHAnsi" w:hAnsiTheme="minorHAnsi" w:cstheme="minorHAnsi"/>
        </w:rPr>
        <w:tab/>
      </w:r>
      <w:r w:rsidRPr="00CD72FD">
        <w:rPr>
          <w:rFonts w:asciiTheme="minorHAnsi" w:hAnsiTheme="minorHAnsi" w:cstheme="minorHAnsi"/>
        </w:rPr>
        <w:t xml:space="preserve">Sufficiency of Tender </w:t>
      </w:r>
    </w:p>
    <w:p w14:paraId="5A6321E8" w14:textId="77777777" w:rsidR="00D235E2" w:rsidRDefault="00D235E2" w:rsidP="007B5205">
      <w:pPr>
        <w:pStyle w:val="BodyText"/>
        <w:numPr>
          <w:ilvl w:val="0"/>
          <w:numId w:val="0"/>
        </w:numPr>
        <w:spacing w:before="0" w:after="0"/>
        <w:ind w:left="720" w:hanging="720"/>
        <w:rPr>
          <w:rFonts w:asciiTheme="minorHAnsi" w:hAnsiTheme="minorHAnsi" w:cstheme="minorHAnsi"/>
        </w:rPr>
      </w:pPr>
      <w:r>
        <w:rPr>
          <w:rFonts w:asciiTheme="minorHAnsi" w:hAnsiTheme="minorHAnsi" w:cstheme="minorHAnsi"/>
        </w:rPr>
        <w:t>2.4.1</w:t>
      </w:r>
      <w:r w:rsidRPr="00613FD6">
        <w:rPr>
          <w:rFonts w:asciiTheme="minorHAnsi" w:hAnsiTheme="minorHAnsi" w:cstheme="minorHAnsi"/>
        </w:rPr>
        <w:tab/>
        <w:t>It is the responsibility of the Tenderer to obtain at their own expense all information necessary for the preparation of their tender.</w:t>
      </w:r>
    </w:p>
    <w:p w14:paraId="2818B1D3" w14:textId="77777777" w:rsidR="00D235E2" w:rsidRDefault="00D235E2" w:rsidP="007B5205">
      <w:pPr>
        <w:pStyle w:val="BodyText"/>
        <w:numPr>
          <w:ilvl w:val="0"/>
          <w:numId w:val="0"/>
        </w:numPr>
        <w:spacing w:before="0" w:after="0"/>
        <w:ind w:left="720" w:hanging="720"/>
        <w:rPr>
          <w:rFonts w:asciiTheme="minorHAnsi" w:hAnsiTheme="minorHAnsi" w:cstheme="minorHAnsi"/>
        </w:rPr>
      </w:pPr>
    </w:p>
    <w:p w14:paraId="566ABEBF" w14:textId="77777777" w:rsidR="00D235E2" w:rsidRPr="00CD72FD" w:rsidRDefault="00D235E2" w:rsidP="007B5205">
      <w:pPr>
        <w:pStyle w:val="BodyText"/>
        <w:numPr>
          <w:ilvl w:val="0"/>
          <w:numId w:val="0"/>
        </w:numPr>
        <w:spacing w:before="0" w:after="0"/>
        <w:ind w:left="709" w:hanging="709"/>
        <w:rPr>
          <w:rFonts w:asciiTheme="minorHAnsi" w:hAnsiTheme="minorHAnsi" w:cstheme="minorHAnsi"/>
        </w:rPr>
      </w:pPr>
      <w:r>
        <w:rPr>
          <w:rFonts w:asciiTheme="minorHAnsi" w:hAnsiTheme="minorHAnsi" w:cstheme="minorHAnsi"/>
          <w:szCs w:val="22"/>
        </w:rPr>
        <w:t>2.4.2</w:t>
      </w:r>
      <w:r>
        <w:rPr>
          <w:rFonts w:asciiTheme="minorHAnsi" w:hAnsiTheme="minorHAnsi" w:cstheme="minorHAnsi"/>
          <w:szCs w:val="22"/>
        </w:rPr>
        <w:tab/>
      </w:r>
      <w:r w:rsidRPr="00CD72FD">
        <w:rPr>
          <w:rFonts w:asciiTheme="minorHAnsi" w:hAnsiTheme="minorHAnsi" w:cstheme="minorHAnsi"/>
          <w:szCs w:val="22"/>
        </w:rPr>
        <w:t>The Tenderer shall be deemed to have satisfied themselves before submitting their Tender as to the correctness and sufficiency of the rates and prices stated by them in their Tender which shall cover all their obligations under the Contract.</w:t>
      </w:r>
    </w:p>
    <w:p w14:paraId="58249015" w14:textId="77777777" w:rsidR="00D235E2" w:rsidRPr="00CD72FD" w:rsidRDefault="00D235E2" w:rsidP="007B5205">
      <w:pPr>
        <w:pStyle w:val="BodyText"/>
        <w:numPr>
          <w:ilvl w:val="0"/>
          <w:numId w:val="0"/>
        </w:numPr>
        <w:spacing w:before="0" w:after="0"/>
        <w:ind w:left="709" w:hanging="709"/>
        <w:rPr>
          <w:rFonts w:asciiTheme="minorHAnsi" w:hAnsiTheme="minorHAnsi" w:cstheme="minorHAnsi"/>
        </w:rPr>
      </w:pPr>
    </w:p>
    <w:p w14:paraId="0DB868A6" w14:textId="52205D29" w:rsidR="00D235E2" w:rsidRPr="00CD72FD" w:rsidRDefault="00D235E2" w:rsidP="007B5205">
      <w:pPr>
        <w:pStyle w:val="BodyText"/>
        <w:numPr>
          <w:ilvl w:val="0"/>
          <w:numId w:val="0"/>
        </w:numPr>
        <w:spacing w:before="0" w:after="0"/>
        <w:ind w:left="709" w:hanging="709"/>
        <w:rPr>
          <w:rFonts w:asciiTheme="minorHAnsi" w:hAnsiTheme="minorHAnsi" w:cstheme="minorHAnsi"/>
        </w:rPr>
      </w:pPr>
      <w:r>
        <w:rPr>
          <w:rFonts w:asciiTheme="minorHAnsi" w:hAnsiTheme="minorHAnsi" w:cstheme="minorHAnsi"/>
          <w:szCs w:val="22"/>
        </w:rPr>
        <w:t>2.4.3</w:t>
      </w:r>
      <w:r>
        <w:rPr>
          <w:rFonts w:asciiTheme="minorHAnsi" w:hAnsiTheme="minorHAnsi" w:cstheme="minorHAnsi"/>
          <w:szCs w:val="22"/>
        </w:rPr>
        <w:tab/>
      </w:r>
      <w:r w:rsidRPr="00CD72FD">
        <w:rPr>
          <w:rFonts w:asciiTheme="minorHAnsi" w:hAnsiTheme="minorHAnsi" w:cstheme="minorHAnsi"/>
          <w:szCs w:val="22"/>
        </w:rPr>
        <w:t xml:space="preserve">If the </w:t>
      </w:r>
      <w:r w:rsidR="0082212A">
        <w:rPr>
          <w:rFonts w:asciiTheme="minorHAnsi" w:hAnsiTheme="minorHAnsi" w:cstheme="minorHAnsi"/>
          <w:szCs w:val="22"/>
        </w:rPr>
        <w:t>NMRN</w:t>
      </w:r>
      <w:r w:rsidRPr="00CD72FD">
        <w:rPr>
          <w:rFonts w:asciiTheme="minorHAnsi" w:hAnsiTheme="minorHAnsi" w:cstheme="minorHAnsi"/>
          <w:szCs w:val="22"/>
        </w:rPr>
        <w:t xml:space="preserve"> suspects there has been an error in pricing or calculation in a Tender, it reserves the right to seek such clarification as it considers necessary from that Tenderer only.</w:t>
      </w:r>
    </w:p>
    <w:p w14:paraId="769354CF" w14:textId="77777777" w:rsidR="00D235E2" w:rsidRPr="00613FD6" w:rsidRDefault="00D235E2" w:rsidP="007B5205">
      <w:pPr>
        <w:rPr>
          <w:rFonts w:asciiTheme="minorHAnsi" w:hAnsiTheme="minorHAnsi" w:cstheme="minorHAnsi"/>
          <w:szCs w:val="22"/>
        </w:rPr>
      </w:pPr>
    </w:p>
    <w:p w14:paraId="0CEDCD27" w14:textId="390C5718" w:rsidR="00D235E2" w:rsidRPr="000C1D24" w:rsidRDefault="00D235E2" w:rsidP="000C1D24">
      <w:pPr>
        <w:pStyle w:val="sub"/>
        <w:numPr>
          <w:ilvl w:val="0"/>
          <w:numId w:val="0"/>
        </w:numPr>
        <w:rPr>
          <w:rFonts w:asciiTheme="minorHAnsi" w:hAnsiTheme="minorHAnsi" w:cstheme="minorHAnsi"/>
        </w:rPr>
      </w:pPr>
      <w:r>
        <w:rPr>
          <w:rFonts w:asciiTheme="minorHAnsi" w:hAnsiTheme="minorHAnsi" w:cstheme="minorHAnsi"/>
        </w:rPr>
        <w:t>2.5</w:t>
      </w:r>
      <w:r>
        <w:rPr>
          <w:rFonts w:asciiTheme="minorHAnsi" w:hAnsiTheme="minorHAnsi" w:cstheme="minorHAnsi"/>
        </w:rPr>
        <w:tab/>
      </w:r>
      <w:r w:rsidRPr="00765A96">
        <w:rPr>
          <w:rFonts w:asciiTheme="minorHAnsi" w:hAnsiTheme="minorHAnsi" w:cstheme="minorHAnsi"/>
        </w:rPr>
        <w:t>Form of Tender</w:t>
      </w:r>
    </w:p>
    <w:p w14:paraId="19E40386" w14:textId="77777777" w:rsidR="00D235E2" w:rsidRDefault="00D235E2" w:rsidP="007B5205">
      <w:pPr>
        <w:ind w:left="709" w:hanging="709"/>
        <w:jc w:val="both"/>
        <w:rPr>
          <w:rFonts w:asciiTheme="minorHAnsi" w:hAnsiTheme="minorHAnsi" w:cstheme="minorHAnsi"/>
          <w:szCs w:val="22"/>
        </w:rPr>
      </w:pPr>
      <w:r>
        <w:rPr>
          <w:rFonts w:asciiTheme="minorHAnsi" w:hAnsiTheme="minorHAnsi" w:cstheme="minorHAnsi"/>
          <w:szCs w:val="22"/>
        </w:rPr>
        <w:t>2.5.1</w:t>
      </w:r>
      <w:r>
        <w:rPr>
          <w:rFonts w:asciiTheme="minorHAnsi" w:hAnsiTheme="minorHAnsi" w:cstheme="minorHAnsi"/>
          <w:szCs w:val="22"/>
        </w:rPr>
        <w:tab/>
      </w:r>
      <w:r w:rsidRPr="00765A96">
        <w:rPr>
          <w:rFonts w:asciiTheme="minorHAnsi" w:hAnsiTheme="minorHAnsi" w:cstheme="minorHAnsi"/>
          <w:szCs w:val="22"/>
        </w:rPr>
        <w:t>All entries entered by the Tenderer on the Form of Tender, and other submitted information, must be typewritten.  All prices must be specified in pounds sterling, exclusive of VAT.</w:t>
      </w:r>
    </w:p>
    <w:p w14:paraId="5B67E18D" w14:textId="77777777" w:rsidR="00D235E2" w:rsidRDefault="00D235E2" w:rsidP="007B5205">
      <w:pPr>
        <w:ind w:left="709" w:hanging="709"/>
        <w:jc w:val="both"/>
        <w:rPr>
          <w:rFonts w:asciiTheme="minorHAnsi" w:hAnsiTheme="minorHAnsi" w:cstheme="minorHAnsi"/>
          <w:szCs w:val="22"/>
        </w:rPr>
      </w:pPr>
    </w:p>
    <w:p w14:paraId="3B44CF11" w14:textId="77777777" w:rsidR="00D235E2" w:rsidRDefault="00D235E2" w:rsidP="007B5205">
      <w:pPr>
        <w:ind w:left="709" w:hanging="709"/>
        <w:jc w:val="both"/>
        <w:rPr>
          <w:rFonts w:asciiTheme="minorHAnsi" w:hAnsiTheme="minorHAnsi" w:cstheme="minorHAnsi"/>
        </w:rPr>
      </w:pPr>
      <w:r>
        <w:rPr>
          <w:rFonts w:asciiTheme="minorHAnsi" w:hAnsiTheme="minorHAnsi" w:cstheme="minorHAnsi"/>
          <w:szCs w:val="22"/>
        </w:rPr>
        <w:t>2.5.2</w:t>
      </w:r>
      <w:r>
        <w:rPr>
          <w:rFonts w:asciiTheme="minorHAnsi" w:hAnsiTheme="minorHAnsi" w:cstheme="minorHAnsi"/>
          <w:szCs w:val="22"/>
        </w:rPr>
        <w:tab/>
      </w:r>
      <w:r w:rsidRPr="00765A96">
        <w:rPr>
          <w:rFonts w:asciiTheme="minorHAnsi" w:hAnsiTheme="minorHAnsi" w:cstheme="minorHAnsi"/>
        </w:rPr>
        <w:t>Tender submissions should be signed by the following:</w:t>
      </w:r>
    </w:p>
    <w:p w14:paraId="7D0DDDDE" w14:textId="77777777"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where the Tenderer is an individual, by the individual.</w:t>
      </w:r>
    </w:p>
    <w:p w14:paraId="265F4A1E" w14:textId="77777777"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 xml:space="preserve">where the Tenderer is a partnership, by </w:t>
      </w:r>
      <w:r>
        <w:rPr>
          <w:rFonts w:asciiTheme="minorHAnsi" w:hAnsiTheme="minorHAnsi" w:cstheme="minorHAnsi"/>
        </w:rPr>
        <w:t>two (</w:t>
      </w:r>
      <w:r w:rsidRPr="008B547B">
        <w:rPr>
          <w:rFonts w:asciiTheme="minorHAnsi" w:hAnsiTheme="minorHAnsi" w:cstheme="minorHAnsi"/>
        </w:rPr>
        <w:t>2</w:t>
      </w:r>
      <w:r>
        <w:rPr>
          <w:rFonts w:asciiTheme="minorHAnsi" w:hAnsiTheme="minorHAnsi" w:cstheme="minorHAnsi"/>
        </w:rPr>
        <w:t>)</w:t>
      </w:r>
      <w:r w:rsidRPr="008B547B">
        <w:rPr>
          <w:rFonts w:asciiTheme="minorHAnsi" w:hAnsiTheme="minorHAnsi" w:cstheme="minorHAnsi"/>
        </w:rPr>
        <w:t xml:space="preserve"> authorised partners.</w:t>
      </w:r>
    </w:p>
    <w:p w14:paraId="3C473BAC" w14:textId="6516DC3F" w:rsidR="00D235E2" w:rsidRDefault="00D235E2" w:rsidP="0066791E">
      <w:pPr>
        <w:pStyle w:val="BodyTextIndent"/>
        <w:numPr>
          <w:ilvl w:val="0"/>
          <w:numId w:val="17"/>
        </w:numPr>
        <w:spacing w:after="0"/>
        <w:jc w:val="both"/>
        <w:rPr>
          <w:rFonts w:asciiTheme="minorHAnsi" w:hAnsiTheme="minorHAnsi" w:cstheme="minorHAnsi"/>
        </w:rPr>
      </w:pPr>
      <w:r w:rsidRPr="008B547B">
        <w:rPr>
          <w:rFonts w:asciiTheme="minorHAnsi" w:hAnsiTheme="minorHAnsi" w:cstheme="minorHAnsi"/>
        </w:rPr>
        <w:t xml:space="preserve">where the Tenderer is a Company by </w:t>
      </w:r>
      <w:r>
        <w:rPr>
          <w:rFonts w:asciiTheme="minorHAnsi" w:hAnsiTheme="minorHAnsi" w:cstheme="minorHAnsi"/>
        </w:rPr>
        <w:t>two (</w:t>
      </w:r>
      <w:r w:rsidRPr="008B547B">
        <w:rPr>
          <w:rFonts w:asciiTheme="minorHAnsi" w:hAnsiTheme="minorHAnsi" w:cstheme="minorHAnsi"/>
        </w:rPr>
        <w:t>2</w:t>
      </w:r>
      <w:r>
        <w:rPr>
          <w:rFonts w:asciiTheme="minorHAnsi" w:hAnsiTheme="minorHAnsi" w:cstheme="minorHAnsi"/>
        </w:rPr>
        <w:t>)</w:t>
      </w:r>
      <w:r w:rsidRPr="008B547B">
        <w:rPr>
          <w:rFonts w:asciiTheme="minorHAnsi" w:hAnsiTheme="minorHAnsi" w:cstheme="minorHAnsi"/>
        </w:rPr>
        <w:t xml:space="preserve"> directors of the Company or by </w:t>
      </w:r>
      <w:r>
        <w:rPr>
          <w:rFonts w:asciiTheme="minorHAnsi" w:hAnsiTheme="minorHAnsi" w:cstheme="minorHAnsi"/>
        </w:rPr>
        <w:t>one (</w:t>
      </w:r>
      <w:r w:rsidRPr="008B547B">
        <w:rPr>
          <w:rFonts w:asciiTheme="minorHAnsi" w:hAnsiTheme="minorHAnsi" w:cstheme="minorHAnsi"/>
        </w:rPr>
        <w:t>1</w:t>
      </w:r>
      <w:r>
        <w:rPr>
          <w:rFonts w:asciiTheme="minorHAnsi" w:hAnsiTheme="minorHAnsi" w:cstheme="minorHAnsi"/>
        </w:rPr>
        <w:t>)</w:t>
      </w:r>
      <w:r w:rsidRPr="008B547B">
        <w:rPr>
          <w:rFonts w:asciiTheme="minorHAnsi" w:hAnsiTheme="minorHAnsi" w:cstheme="minorHAnsi"/>
        </w:rPr>
        <w:t xml:space="preserve"> director and the secretary of the Company.</w:t>
      </w:r>
    </w:p>
    <w:p w14:paraId="771DE946" w14:textId="77777777" w:rsidR="00466BEE" w:rsidRPr="000C1D24" w:rsidRDefault="00466BEE" w:rsidP="00466BEE">
      <w:pPr>
        <w:pStyle w:val="BodyTextIndent"/>
        <w:spacing w:after="0"/>
        <w:ind w:left="0"/>
        <w:jc w:val="both"/>
        <w:rPr>
          <w:rFonts w:asciiTheme="minorHAnsi" w:hAnsiTheme="minorHAnsi" w:cstheme="minorHAnsi"/>
        </w:rPr>
      </w:pPr>
    </w:p>
    <w:p w14:paraId="20ABD3DD" w14:textId="512D0DBD" w:rsidR="00D235E2" w:rsidRPr="00546850" w:rsidRDefault="00D235E2" w:rsidP="00546850">
      <w:pPr>
        <w:pStyle w:val="sub"/>
        <w:numPr>
          <w:ilvl w:val="0"/>
          <w:numId w:val="0"/>
        </w:numPr>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6</w:t>
      </w:r>
      <w:r>
        <w:rPr>
          <w:rFonts w:asciiTheme="minorHAnsi" w:hAnsiTheme="minorHAnsi" w:cstheme="minorHAnsi"/>
        </w:rPr>
        <w:tab/>
      </w:r>
      <w:r w:rsidRPr="00613FD6">
        <w:rPr>
          <w:rFonts w:asciiTheme="minorHAnsi" w:hAnsiTheme="minorHAnsi" w:cstheme="minorHAnsi"/>
        </w:rPr>
        <w:t xml:space="preserve">Amendments to the tender documents by </w:t>
      </w:r>
      <w:r>
        <w:rPr>
          <w:rFonts w:asciiTheme="minorHAnsi" w:hAnsiTheme="minorHAnsi" w:cstheme="minorHAnsi"/>
        </w:rPr>
        <w:t xml:space="preserve">NMRN </w:t>
      </w:r>
    </w:p>
    <w:p w14:paraId="7AEB9648" w14:textId="082E0DF1" w:rsidR="00D235E2" w:rsidRPr="00732949" w:rsidRDefault="00D235E2" w:rsidP="007B5205">
      <w:pPr>
        <w:ind w:left="709" w:hanging="709"/>
        <w:jc w:val="both"/>
        <w:rPr>
          <w:rFonts w:asciiTheme="minorHAnsi" w:hAnsiTheme="minorHAnsi" w:cstheme="minorHAnsi"/>
          <w:szCs w:val="22"/>
        </w:rPr>
      </w:pPr>
      <w:r w:rsidRPr="00732949">
        <w:rPr>
          <w:rFonts w:asciiTheme="minorHAnsi" w:hAnsiTheme="minorHAnsi" w:cstheme="minorHAnsi"/>
          <w:szCs w:val="22"/>
        </w:rPr>
        <w:t>2.</w:t>
      </w:r>
      <w:r w:rsidR="001F497F">
        <w:rPr>
          <w:rFonts w:asciiTheme="minorHAnsi" w:hAnsiTheme="minorHAnsi" w:cstheme="minorHAnsi"/>
          <w:szCs w:val="22"/>
        </w:rPr>
        <w:t>6</w:t>
      </w:r>
      <w:r w:rsidRPr="00732949">
        <w:rPr>
          <w:rFonts w:asciiTheme="minorHAnsi" w:hAnsiTheme="minorHAnsi" w:cstheme="minorHAnsi"/>
          <w:szCs w:val="22"/>
        </w:rPr>
        <w:t>.1</w:t>
      </w:r>
      <w:r w:rsidRPr="00732949">
        <w:rPr>
          <w:rFonts w:asciiTheme="minorHAnsi" w:hAnsiTheme="minorHAnsi" w:cstheme="minorHAnsi"/>
          <w:szCs w:val="22"/>
        </w:rPr>
        <w:tab/>
        <w:t xml:space="preserve">National Museum of the Royal Navy reserves the right to amend the enclosed tender documents at any time prior to the deadline of receipt of tenders.  Where amendments are significant, </w:t>
      </w:r>
      <w:r>
        <w:rPr>
          <w:rFonts w:asciiTheme="minorHAnsi" w:hAnsiTheme="minorHAnsi" w:cstheme="minorHAnsi"/>
          <w:szCs w:val="22"/>
        </w:rPr>
        <w:t xml:space="preserve">the </w:t>
      </w:r>
      <w:r w:rsidR="0082212A">
        <w:rPr>
          <w:rFonts w:asciiTheme="minorHAnsi" w:hAnsiTheme="minorHAnsi" w:cstheme="minorHAnsi"/>
          <w:szCs w:val="22"/>
        </w:rPr>
        <w:t>NMRN</w:t>
      </w:r>
      <w:r w:rsidRPr="00732949">
        <w:rPr>
          <w:rFonts w:asciiTheme="minorHAnsi" w:hAnsiTheme="minorHAnsi" w:cstheme="minorHAnsi"/>
          <w:szCs w:val="22"/>
        </w:rPr>
        <w:t xml:space="preserve"> may at its discretion extend the deadline for receipt of tenders.</w:t>
      </w:r>
    </w:p>
    <w:p w14:paraId="3AF12F8F" w14:textId="77777777" w:rsidR="00D235E2" w:rsidRPr="00732949" w:rsidRDefault="00D235E2" w:rsidP="007B5205">
      <w:pPr>
        <w:rPr>
          <w:rFonts w:asciiTheme="minorHAnsi" w:hAnsiTheme="minorHAnsi" w:cstheme="minorHAnsi"/>
          <w:szCs w:val="22"/>
        </w:rPr>
      </w:pPr>
    </w:p>
    <w:p w14:paraId="734B5F4C" w14:textId="238F8423" w:rsidR="00D235E2" w:rsidRPr="00613FD6" w:rsidRDefault="00D235E2" w:rsidP="00546850">
      <w:pPr>
        <w:pStyle w:val="sub"/>
        <w:numPr>
          <w:ilvl w:val="0"/>
          <w:numId w:val="0"/>
        </w:numPr>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ab/>
      </w:r>
      <w:r w:rsidRPr="00613FD6">
        <w:rPr>
          <w:rFonts w:asciiTheme="minorHAnsi" w:hAnsiTheme="minorHAnsi" w:cstheme="minorHAnsi"/>
        </w:rPr>
        <w:t>Questions/Clarifications Arising during the Tender Process</w:t>
      </w:r>
    </w:p>
    <w:p w14:paraId="2D93D248" w14:textId="3E413A6F" w:rsidR="00D235E2" w:rsidRDefault="00D235E2" w:rsidP="007B5205">
      <w:pPr>
        <w:ind w:left="709" w:hanging="709"/>
        <w:jc w:val="both"/>
        <w:rPr>
          <w:rFonts w:asciiTheme="minorHAnsi" w:hAnsiTheme="minorHAnsi" w:cstheme="minorHAnsi"/>
        </w:rPr>
      </w:pPr>
      <w:r w:rsidRPr="00F542F2">
        <w:rPr>
          <w:rFonts w:asciiTheme="minorHAnsi" w:hAnsiTheme="minorHAnsi" w:cstheme="minorHAnsi"/>
        </w:rPr>
        <w:t>2.</w:t>
      </w:r>
      <w:r w:rsidR="001F497F">
        <w:rPr>
          <w:rFonts w:asciiTheme="minorHAnsi" w:hAnsiTheme="minorHAnsi" w:cstheme="minorHAnsi"/>
        </w:rPr>
        <w:t>7</w:t>
      </w:r>
      <w:r w:rsidRPr="00F542F2">
        <w:rPr>
          <w:rFonts w:asciiTheme="minorHAnsi" w:hAnsiTheme="minorHAnsi" w:cstheme="minorHAnsi"/>
        </w:rPr>
        <w:t>.1</w:t>
      </w:r>
      <w:r w:rsidRPr="00F542F2">
        <w:rPr>
          <w:rFonts w:asciiTheme="minorHAnsi" w:hAnsiTheme="minorHAnsi" w:cstheme="minorHAnsi"/>
        </w:rPr>
        <w:tab/>
        <w:t>In the event that you have any queries in relation to the Contract, you should submit a clarification request t</w:t>
      </w:r>
      <w:r w:rsidR="00C65910">
        <w:rPr>
          <w:rFonts w:asciiTheme="minorHAnsi" w:hAnsiTheme="minorHAnsi" w:cstheme="minorHAnsi"/>
        </w:rPr>
        <w:t xml:space="preserve">o </w:t>
      </w:r>
      <w:hyperlink r:id="rId19" w:history="1">
        <w:r w:rsidR="00C65910" w:rsidRPr="000A6A19">
          <w:rPr>
            <w:rStyle w:val="Hyperlink"/>
            <w:rFonts w:asciiTheme="minorHAnsi" w:hAnsiTheme="minorHAnsi" w:cstheme="minorHAnsi"/>
          </w:rPr>
          <w:t>tenders@nmrn.org.uk</w:t>
        </w:r>
      </w:hyperlink>
      <w:r w:rsidR="00C65910">
        <w:rPr>
          <w:rFonts w:asciiTheme="minorHAnsi" w:hAnsiTheme="minorHAnsi" w:cstheme="minorHAnsi"/>
        </w:rPr>
        <w:t xml:space="preserve"> </w:t>
      </w:r>
      <w:r w:rsidRPr="00F542F2">
        <w:rPr>
          <w:rFonts w:asciiTheme="minorHAnsi" w:hAnsiTheme="minorHAnsi" w:cstheme="minorHAnsi"/>
        </w:rPr>
        <w:t xml:space="preserve">in accordance with the provisions of this ITT by the Clarification Deadline (as defined in the </w:t>
      </w:r>
      <w:r w:rsidR="002F0128">
        <w:rPr>
          <w:rFonts w:asciiTheme="minorHAnsi" w:hAnsiTheme="minorHAnsi" w:cstheme="minorHAnsi"/>
        </w:rPr>
        <w:t>Tender Milestone Dates</w:t>
      </w:r>
      <w:r w:rsidRPr="00F542F2">
        <w:rPr>
          <w:rFonts w:asciiTheme="minorHAnsi" w:hAnsiTheme="minorHAnsi" w:cstheme="minorHAnsi"/>
        </w:rPr>
        <w:t xml:space="preserve"> section of this ITT). </w:t>
      </w:r>
    </w:p>
    <w:p w14:paraId="5FFA84CA" w14:textId="77777777" w:rsidR="008F7F66" w:rsidRDefault="008F7F66" w:rsidP="00F65232">
      <w:pPr>
        <w:jc w:val="both"/>
        <w:rPr>
          <w:rFonts w:asciiTheme="minorHAnsi" w:hAnsiTheme="minorHAnsi" w:cstheme="minorHAnsi"/>
        </w:rPr>
      </w:pPr>
    </w:p>
    <w:p w14:paraId="0E31E005" w14:textId="0BAB5797"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.2</w:t>
      </w:r>
      <w:r>
        <w:rPr>
          <w:rFonts w:asciiTheme="minorHAnsi" w:hAnsiTheme="minorHAnsi" w:cstheme="minorHAnsi"/>
        </w:rPr>
        <w:tab/>
      </w:r>
      <w:r w:rsidRPr="00F542F2">
        <w:rPr>
          <w:rFonts w:asciiTheme="minorHAnsi" w:hAnsiTheme="minorHAnsi" w:cstheme="minorHAnsi"/>
        </w:rPr>
        <w:t xml:space="preserve">Following such clarification requests, the </w:t>
      </w:r>
      <w:r w:rsidR="003F3DD6">
        <w:rPr>
          <w:rFonts w:asciiTheme="minorHAnsi" w:hAnsiTheme="minorHAnsi" w:cstheme="minorHAnsi"/>
        </w:rPr>
        <w:t>NMRN</w:t>
      </w:r>
      <w:r w:rsidRPr="00F542F2">
        <w:rPr>
          <w:rFonts w:asciiTheme="minorHAnsi" w:hAnsiTheme="minorHAnsi" w:cstheme="minorHAnsi"/>
        </w:rPr>
        <w:t xml:space="preserve"> may issue a clarification change to the Contract that will apply to all potential suppliers submitting a tender response. </w:t>
      </w:r>
    </w:p>
    <w:p w14:paraId="2A6BCFFF" w14:textId="77777777" w:rsidR="00D235E2" w:rsidRPr="00F542F2" w:rsidRDefault="00D235E2" w:rsidP="007B5205">
      <w:pPr>
        <w:ind w:left="709" w:hanging="709"/>
        <w:jc w:val="both"/>
        <w:rPr>
          <w:rFonts w:asciiTheme="minorHAnsi" w:hAnsiTheme="minorHAnsi" w:cstheme="minorHAnsi"/>
        </w:rPr>
      </w:pPr>
    </w:p>
    <w:p w14:paraId="05173B9D" w14:textId="2C831F80" w:rsidR="00D235E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.3</w:t>
      </w:r>
      <w:r>
        <w:rPr>
          <w:rFonts w:asciiTheme="minorHAnsi" w:hAnsiTheme="minorHAnsi" w:cstheme="minorHAnsi"/>
        </w:rPr>
        <w:tab/>
      </w:r>
      <w:r w:rsidRPr="00F542F2">
        <w:rPr>
          <w:rFonts w:asciiTheme="minorHAnsi" w:hAnsiTheme="minorHAnsi" w:cstheme="minorHAnsi"/>
        </w:rPr>
        <w:t xml:space="preserve">The </w:t>
      </w:r>
      <w:r w:rsidR="003F3DD6">
        <w:rPr>
          <w:rFonts w:asciiTheme="minorHAnsi" w:hAnsiTheme="minorHAnsi" w:cstheme="minorHAnsi"/>
        </w:rPr>
        <w:t>NMRN</w:t>
      </w:r>
      <w:r w:rsidRPr="00F542F2">
        <w:rPr>
          <w:rFonts w:asciiTheme="minorHAnsi" w:hAnsiTheme="minorHAnsi" w:cstheme="minorHAnsi"/>
        </w:rPr>
        <w:t xml:space="preserve"> is under no obligation to consider any clarifications / amendments to the Contract proposed following the Clarification Deadline, but before the Tender Response Deadline (as defined in the </w:t>
      </w:r>
      <w:r w:rsidR="0041133E">
        <w:rPr>
          <w:rFonts w:asciiTheme="minorHAnsi" w:hAnsiTheme="minorHAnsi" w:cstheme="minorHAnsi"/>
        </w:rPr>
        <w:t>Tender Milestone Dates</w:t>
      </w:r>
      <w:r w:rsidR="0041133E" w:rsidRPr="00F542F2">
        <w:rPr>
          <w:rFonts w:asciiTheme="minorHAnsi" w:hAnsiTheme="minorHAnsi" w:cstheme="minorHAnsi"/>
        </w:rPr>
        <w:t xml:space="preserve"> </w:t>
      </w:r>
      <w:r w:rsidRPr="00F542F2">
        <w:rPr>
          <w:rFonts w:asciiTheme="minorHAnsi" w:hAnsiTheme="minorHAnsi" w:cstheme="minorHAnsi"/>
        </w:rPr>
        <w:t xml:space="preserve">section of this ITT). </w:t>
      </w:r>
    </w:p>
    <w:p w14:paraId="67569E92" w14:textId="77777777" w:rsidR="00D235E2" w:rsidRDefault="00D235E2" w:rsidP="007B5205">
      <w:pPr>
        <w:ind w:left="709" w:hanging="709"/>
        <w:jc w:val="both"/>
        <w:rPr>
          <w:rFonts w:asciiTheme="minorHAnsi" w:hAnsiTheme="minorHAnsi" w:cstheme="minorHAnsi"/>
        </w:rPr>
      </w:pPr>
    </w:p>
    <w:p w14:paraId="010E2B26" w14:textId="2663D9A2"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.4</w:t>
      </w:r>
      <w:r>
        <w:rPr>
          <w:rFonts w:asciiTheme="minorHAnsi" w:hAnsiTheme="minorHAnsi" w:cstheme="minorHAnsi"/>
        </w:rPr>
        <w:tab/>
      </w:r>
      <w:r w:rsidRPr="00F542F2">
        <w:rPr>
          <w:rFonts w:asciiTheme="minorHAnsi" w:hAnsiTheme="minorHAnsi" w:cstheme="minorHAnsi"/>
        </w:rPr>
        <w:t xml:space="preserve">Any proposed amendments that are received from a potential supplier as part of its tender response shall entitle the </w:t>
      </w:r>
      <w:r w:rsidR="003F3DD6">
        <w:rPr>
          <w:rFonts w:asciiTheme="minorHAnsi" w:hAnsiTheme="minorHAnsi" w:cstheme="minorHAnsi"/>
        </w:rPr>
        <w:t>NMRN</w:t>
      </w:r>
      <w:r w:rsidRPr="00F542F2">
        <w:rPr>
          <w:rFonts w:asciiTheme="minorHAnsi" w:hAnsiTheme="minorHAnsi" w:cstheme="minorHAnsi"/>
        </w:rPr>
        <w:t xml:space="preserve"> to reject that tender response and to disqualify that potential supplier from this Procurement Process. </w:t>
      </w:r>
    </w:p>
    <w:p w14:paraId="1799F7B2" w14:textId="77777777" w:rsidR="00D235E2" w:rsidRPr="00613FD6" w:rsidRDefault="00D235E2" w:rsidP="007B5205">
      <w:pPr>
        <w:pStyle w:val="ListParagraph"/>
        <w:ind w:left="709" w:hanging="709"/>
        <w:jc w:val="both"/>
        <w:rPr>
          <w:rFonts w:asciiTheme="minorHAnsi" w:hAnsiTheme="minorHAnsi" w:cstheme="minorHAnsi"/>
        </w:rPr>
      </w:pPr>
    </w:p>
    <w:p w14:paraId="08C0258F" w14:textId="132DE6F4"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1F497F">
        <w:rPr>
          <w:rFonts w:asciiTheme="minorHAnsi" w:hAnsiTheme="minorHAnsi" w:cstheme="minorHAnsi"/>
        </w:rPr>
        <w:t>7</w:t>
      </w:r>
      <w:r>
        <w:rPr>
          <w:rFonts w:asciiTheme="minorHAnsi" w:hAnsiTheme="minorHAnsi" w:cstheme="minorHAnsi"/>
        </w:rPr>
        <w:t>.5</w:t>
      </w:r>
      <w:r>
        <w:rPr>
          <w:rFonts w:asciiTheme="minorHAnsi" w:hAnsiTheme="minorHAnsi" w:cstheme="minorHAnsi"/>
        </w:rPr>
        <w:tab/>
      </w:r>
      <w:r w:rsidRPr="00F542F2">
        <w:rPr>
          <w:rFonts w:asciiTheme="minorHAnsi" w:hAnsiTheme="minorHAnsi" w:cstheme="minorHAnsi"/>
        </w:rPr>
        <w:t xml:space="preserve">Questions relating to tender specifics should be directed </w:t>
      </w:r>
      <w:r w:rsidR="00C65910">
        <w:rPr>
          <w:rFonts w:asciiTheme="minorHAnsi" w:hAnsiTheme="minorHAnsi" w:cstheme="minorHAnsi"/>
        </w:rPr>
        <w:t xml:space="preserve">to </w:t>
      </w:r>
      <w:hyperlink r:id="rId20" w:history="1">
        <w:r w:rsidR="00C65910" w:rsidRPr="000A6A19">
          <w:rPr>
            <w:rStyle w:val="Hyperlink"/>
            <w:rFonts w:asciiTheme="minorHAnsi" w:hAnsiTheme="minorHAnsi" w:cstheme="minorHAnsi"/>
          </w:rPr>
          <w:t>tenders@nmrn.org.uk</w:t>
        </w:r>
      </w:hyperlink>
      <w:r w:rsidR="00C65910">
        <w:rPr>
          <w:rFonts w:asciiTheme="minorHAnsi" w:hAnsiTheme="minorHAnsi" w:cstheme="minorHAnsi"/>
        </w:rPr>
        <w:t xml:space="preserve"> </w:t>
      </w:r>
    </w:p>
    <w:p w14:paraId="4E6D9F46" w14:textId="77777777" w:rsidR="00D235E2" w:rsidRPr="00613FD6" w:rsidRDefault="00D235E2" w:rsidP="007B5205">
      <w:pPr>
        <w:pStyle w:val="ListParagraph"/>
        <w:ind w:left="709" w:hanging="709"/>
        <w:jc w:val="both"/>
        <w:rPr>
          <w:rFonts w:asciiTheme="minorHAnsi" w:hAnsiTheme="minorHAnsi" w:cstheme="minorHAnsi"/>
        </w:rPr>
      </w:pPr>
    </w:p>
    <w:p w14:paraId="76E414C1" w14:textId="77777777" w:rsidR="00546850" w:rsidRDefault="00546850">
      <w:pPr>
        <w:rPr>
          <w:rFonts w:asciiTheme="minorHAnsi" w:hAnsiTheme="minorHAnsi" w:cstheme="minorHAnsi"/>
          <w:b/>
          <w:color w:val="44546A" w:themeColor="text2"/>
          <w:sz w:val="28"/>
          <w:szCs w:val="28"/>
        </w:rPr>
      </w:pPr>
      <w:r>
        <w:rPr>
          <w:rFonts w:asciiTheme="minorHAnsi" w:hAnsiTheme="minorHAnsi" w:cstheme="minorHAnsi"/>
        </w:rPr>
        <w:br w:type="page"/>
      </w:r>
    </w:p>
    <w:p w14:paraId="48CE68FE" w14:textId="7D115E30" w:rsidR="00F65232" w:rsidRPr="00F65232" w:rsidRDefault="00D235E2" w:rsidP="00546850">
      <w:pPr>
        <w:pStyle w:val="sub"/>
        <w:numPr>
          <w:ilvl w:val="0"/>
          <w:numId w:val="0"/>
        </w:numPr>
        <w:rPr>
          <w:rFonts w:asciiTheme="minorHAnsi" w:hAnsiTheme="minorHAnsi" w:cstheme="minorHAnsi"/>
        </w:rPr>
      </w:pPr>
      <w:r>
        <w:rPr>
          <w:rFonts w:asciiTheme="minorHAnsi" w:hAnsiTheme="minorHAnsi" w:cstheme="minorHAnsi"/>
        </w:rPr>
        <w:lastRenderedPageBreak/>
        <w:t>2.</w:t>
      </w:r>
      <w:r w:rsidR="001F497F">
        <w:rPr>
          <w:rFonts w:asciiTheme="minorHAnsi" w:hAnsiTheme="minorHAnsi" w:cstheme="minorHAnsi"/>
        </w:rPr>
        <w:t>8</w:t>
      </w:r>
      <w:r>
        <w:rPr>
          <w:rFonts w:asciiTheme="minorHAnsi" w:hAnsiTheme="minorHAnsi" w:cstheme="minorHAnsi"/>
        </w:rPr>
        <w:tab/>
      </w:r>
      <w:r w:rsidR="00F65232">
        <w:rPr>
          <w:rFonts w:asciiTheme="minorHAnsi" w:hAnsiTheme="minorHAnsi" w:cstheme="minorHAnsi"/>
        </w:rPr>
        <w:t>Extension of Tender Response Period</w:t>
      </w:r>
    </w:p>
    <w:p w14:paraId="25307345" w14:textId="77777777" w:rsidR="00756C25" w:rsidRPr="00F65232" w:rsidRDefault="00F65232" w:rsidP="00756C25">
      <w:pPr>
        <w:ind w:left="709" w:hanging="709"/>
        <w:jc w:val="both"/>
        <w:rPr>
          <w:rFonts w:asciiTheme="minorHAnsi" w:hAnsiTheme="minorHAnsi" w:cstheme="minorHAnsi"/>
        </w:rPr>
      </w:pPr>
      <w:r w:rsidRPr="00F65232">
        <w:rPr>
          <w:rFonts w:asciiTheme="minorHAnsi" w:hAnsiTheme="minorHAnsi" w:cstheme="minorHAnsi"/>
        </w:rPr>
        <w:t>2.8.1</w:t>
      </w:r>
      <w:r w:rsidRPr="00F65232">
        <w:rPr>
          <w:rFonts w:asciiTheme="minorHAnsi" w:hAnsiTheme="minorHAnsi" w:cstheme="minorHAnsi"/>
        </w:rPr>
        <w:tab/>
      </w:r>
      <w:r w:rsidR="00756C25">
        <w:rPr>
          <w:rFonts w:asciiTheme="minorHAnsi" w:hAnsiTheme="minorHAnsi" w:cstheme="minorHAnsi"/>
        </w:rPr>
        <w:t>An e</w:t>
      </w:r>
      <w:r w:rsidR="00756C25" w:rsidRPr="00F65232">
        <w:rPr>
          <w:rFonts w:asciiTheme="minorHAnsi" w:hAnsiTheme="minorHAnsi" w:cstheme="minorHAnsi"/>
        </w:rPr>
        <w:t xml:space="preserve">xtension of the tendering period is unlikely to be granted but nevertheless </w:t>
      </w:r>
      <w:r w:rsidR="00756C25">
        <w:rPr>
          <w:rFonts w:asciiTheme="minorHAnsi" w:hAnsiTheme="minorHAnsi" w:cstheme="minorHAnsi"/>
        </w:rPr>
        <w:t xml:space="preserve">may </w:t>
      </w:r>
      <w:r w:rsidR="00756C25" w:rsidRPr="00F65232">
        <w:rPr>
          <w:rFonts w:asciiTheme="minorHAnsi" w:hAnsiTheme="minorHAnsi" w:cstheme="minorHAnsi"/>
        </w:rPr>
        <w:t xml:space="preserve">be </w:t>
      </w:r>
      <w:r w:rsidR="00756C25">
        <w:rPr>
          <w:rFonts w:asciiTheme="minorHAnsi" w:hAnsiTheme="minorHAnsi" w:cstheme="minorHAnsi"/>
        </w:rPr>
        <w:t xml:space="preserve">requested, only </w:t>
      </w:r>
      <w:r w:rsidR="00756C25" w:rsidRPr="00F65232">
        <w:rPr>
          <w:rFonts w:asciiTheme="minorHAnsi" w:hAnsiTheme="minorHAnsi" w:cstheme="minorHAnsi"/>
        </w:rPr>
        <w:t xml:space="preserve">when there are exceptional circumstances that will impact </w:t>
      </w:r>
      <w:r w:rsidR="00756C25">
        <w:rPr>
          <w:rFonts w:asciiTheme="minorHAnsi" w:hAnsiTheme="minorHAnsi" w:cstheme="minorHAnsi"/>
        </w:rPr>
        <w:t>the Tenderer’s</w:t>
      </w:r>
      <w:r w:rsidR="00756C25" w:rsidRPr="00F65232">
        <w:rPr>
          <w:rFonts w:asciiTheme="minorHAnsi" w:hAnsiTheme="minorHAnsi" w:cstheme="minorHAnsi"/>
        </w:rPr>
        <w:t xml:space="preserve"> ability to meet the deadline</w:t>
      </w:r>
      <w:r w:rsidR="00756C25">
        <w:rPr>
          <w:rFonts w:asciiTheme="minorHAnsi" w:hAnsiTheme="minorHAnsi" w:cstheme="minorHAnsi"/>
        </w:rPr>
        <w:t xml:space="preserve">. A </w:t>
      </w:r>
      <w:r w:rsidR="00756C25" w:rsidRPr="00F65232">
        <w:rPr>
          <w:rFonts w:asciiTheme="minorHAnsi" w:hAnsiTheme="minorHAnsi" w:cstheme="minorHAnsi"/>
        </w:rPr>
        <w:t>request from one or more suppliers for an extension is not an exceptional circumstance</w:t>
      </w:r>
      <w:r w:rsidR="00756C25">
        <w:rPr>
          <w:rFonts w:asciiTheme="minorHAnsi" w:hAnsiTheme="minorHAnsi" w:cstheme="minorHAnsi"/>
        </w:rPr>
        <w:t xml:space="preserve">. </w:t>
      </w:r>
    </w:p>
    <w:p w14:paraId="4EC2D331" w14:textId="77777777" w:rsidR="00756C25" w:rsidRDefault="00756C25" w:rsidP="00756C25">
      <w:pPr>
        <w:jc w:val="both"/>
        <w:rPr>
          <w:rFonts w:asciiTheme="minorHAnsi" w:hAnsiTheme="minorHAnsi" w:cstheme="minorHAnsi"/>
        </w:rPr>
      </w:pPr>
    </w:p>
    <w:p w14:paraId="232CD053" w14:textId="77777777" w:rsidR="00756C25" w:rsidRDefault="00756C25" w:rsidP="00756C25">
      <w:pPr>
        <w:ind w:left="709" w:hanging="709"/>
        <w:jc w:val="both"/>
        <w:rPr>
          <w:rFonts w:asciiTheme="minorHAnsi" w:hAnsiTheme="minorHAnsi" w:cstheme="minorHAnsi"/>
        </w:rPr>
      </w:pPr>
      <w:r>
        <w:rPr>
          <w:rFonts w:asciiTheme="minorHAnsi" w:hAnsiTheme="minorHAnsi" w:cstheme="minorHAnsi"/>
        </w:rPr>
        <w:t>2.8.2</w:t>
      </w:r>
      <w:r>
        <w:rPr>
          <w:rFonts w:asciiTheme="minorHAnsi" w:hAnsiTheme="minorHAnsi" w:cstheme="minorHAnsi"/>
        </w:rPr>
        <w:tab/>
        <w:t>Any request</w:t>
      </w:r>
      <w:r w:rsidRPr="00F65232">
        <w:rPr>
          <w:rFonts w:asciiTheme="minorHAnsi" w:hAnsiTheme="minorHAnsi" w:cstheme="minorHAnsi"/>
        </w:rPr>
        <w:t xml:space="preserve"> shall be submitted by the Tenderer exclusively via the </w:t>
      </w:r>
      <w:hyperlink r:id="rId21" w:history="1">
        <w:r w:rsidRPr="00F65232">
          <w:t>tenders@nmrn.org.uk</w:t>
        </w:r>
      </w:hyperlink>
      <w:r>
        <w:rPr>
          <w:rFonts w:asciiTheme="minorHAnsi" w:hAnsiTheme="minorHAnsi" w:cstheme="minorHAnsi"/>
        </w:rPr>
        <w:t xml:space="preserve"> and will detail the exceptional circumstance requiring the extension deadline. </w:t>
      </w:r>
      <w:r w:rsidRPr="00F65232">
        <w:rPr>
          <w:rFonts w:asciiTheme="minorHAnsi" w:hAnsiTheme="minorHAnsi" w:cstheme="minorHAnsi"/>
        </w:rPr>
        <w:t>Such request</w:t>
      </w:r>
      <w:r>
        <w:rPr>
          <w:rFonts w:asciiTheme="minorHAnsi" w:hAnsiTheme="minorHAnsi" w:cstheme="minorHAnsi"/>
        </w:rPr>
        <w:t>s</w:t>
      </w:r>
      <w:r w:rsidRPr="00F65232">
        <w:rPr>
          <w:rFonts w:asciiTheme="minorHAnsi" w:hAnsiTheme="minorHAnsi" w:cstheme="minorHAnsi"/>
        </w:rPr>
        <w:t xml:space="preserve"> will only be considered by </w:t>
      </w:r>
      <w:r>
        <w:rPr>
          <w:rFonts w:asciiTheme="minorHAnsi" w:hAnsiTheme="minorHAnsi" w:cstheme="minorHAnsi"/>
        </w:rPr>
        <w:t>the NMRN</w:t>
      </w:r>
      <w:r w:rsidRPr="00F65232">
        <w:rPr>
          <w:rFonts w:asciiTheme="minorHAnsi" w:hAnsiTheme="minorHAnsi" w:cstheme="minorHAnsi"/>
        </w:rPr>
        <w:t xml:space="preserve"> if operational</w:t>
      </w:r>
      <w:r>
        <w:rPr>
          <w:rFonts w:asciiTheme="minorHAnsi" w:hAnsiTheme="minorHAnsi" w:cstheme="minorHAnsi"/>
        </w:rPr>
        <w:t xml:space="preserve"> and tendering schedule</w:t>
      </w:r>
      <w:r w:rsidRPr="00F65232">
        <w:rPr>
          <w:rFonts w:asciiTheme="minorHAnsi" w:hAnsiTheme="minorHAnsi" w:cstheme="minorHAnsi"/>
        </w:rPr>
        <w:t xml:space="preserve"> requirements so permit, and if, in the case of competitive tendering, fair competition is not thereby impaired. </w:t>
      </w:r>
    </w:p>
    <w:p w14:paraId="5F5F487E" w14:textId="0940CB9C" w:rsidR="00F65232" w:rsidRDefault="00F65232" w:rsidP="00756C25">
      <w:pPr>
        <w:ind w:left="709" w:hanging="709"/>
        <w:rPr>
          <w:rFonts w:asciiTheme="minorHAnsi" w:hAnsiTheme="minorHAnsi" w:cstheme="minorHAnsi"/>
        </w:rPr>
      </w:pPr>
    </w:p>
    <w:p w14:paraId="34F92162" w14:textId="53150EBC" w:rsidR="00F65232" w:rsidRPr="00F65232" w:rsidRDefault="00F65232" w:rsidP="00F65232">
      <w:pPr>
        <w:ind w:left="709" w:hanging="709"/>
        <w:jc w:val="both"/>
        <w:rPr>
          <w:rFonts w:asciiTheme="minorHAnsi" w:hAnsiTheme="minorHAnsi" w:cstheme="minorHAnsi"/>
        </w:rPr>
      </w:pPr>
      <w:r>
        <w:rPr>
          <w:rFonts w:asciiTheme="minorHAnsi" w:hAnsiTheme="minorHAnsi" w:cstheme="minorHAnsi"/>
        </w:rPr>
        <w:t xml:space="preserve">2.8.3 </w:t>
      </w:r>
      <w:r>
        <w:rPr>
          <w:rFonts w:asciiTheme="minorHAnsi" w:hAnsiTheme="minorHAnsi" w:cstheme="minorHAnsi"/>
        </w:rPr>
        <w:tab/>
      </w:r>
      <w:r w:rsidRPr="00F65232">
        <w:rPr>
          <w:rFonts w:asciiTheme="minorHAnsi" w:hAnsiTheme="minorHAnsi" w:cstheme="minorHAnsi"/>
        </w:rPr>
        <w:t xml:space="preserve">Refusal by the </w:t>
      </w:r>
      <w:r>
        <w:rPr>
          <w:rFonts w:asciiTheme="minorHAnsi" w:hAnsiTheme="minorHAnsi" w:cstheme="minorHAnsi"/>
        </w:rPr>
        <w:t>NMRN</w:t>
      </w:r>
      <w:r w:rsidRPr="00F65232">
        <w:rPr>
          <w:rFonts w:asciiTheme="minorHAnsi" w:hAnsiTheme="minorHAnsi" w:cstheme="minorHAnsi"/>
        </w:rPr>
        <w:t xml:space="preserve"> to grant extensions may not give rise to any claims by </w:t>
      </w:r>
      <w:r>
        <w:rPr>
          <w:rFonts w:asciiTheme="minorHAnsi" w:hAnsiTheme="minorHAnsi" w:cstheme="minorHAnsi"/>
        </w:rPr>
        <w:t>Tenderers</w:t>
      </w:r>
      <w:r w:rsidRPr="00F65232">
        <w:rPr>
          <w:rFonts w:asciiTheme="minorHAnsi" w:hAnsiTheme="minorHAnsi" w:cstheme="minorHAnsi"/>
        </w:rPr>
        <w:t xml:space="preserve">. </w:t>
      </w:r>
    </w:p>
    <w:p w14:paraId="6DFA42B3" w14:textId="54827236" w:rsidR="00F65232" w:rsidRPr="00F65232" w:rsidRDefault="00F65232" w:rsidP="00F65232">
      <w:pPr>
        <w:pStyle w:val="sub"/>
        <w:numPr>
          <w:ilvl w:val="0"/>
          <w:numId w:val="0"/>
        </w:numPr>
        <w:ind w:left="709" w:hanging="709"/>
        <w:jc w:val="both"/>
        <w:rPr>
          <w:rFonts w:asciiTheme="minorHAnsi" w:hAnsiTheme="minorHAnsi" w:cstheme="minorHAnsi"/>
          <w:b w:val="0"/>
          <w:color w:val="auto"/>
          <w:sz w:val="22"/>
          <w:szCs w:val="24"/>
        </w:rPr>
      </w:pPr>
    </w:p>
    <w:p w14:paraId="0F75EDAC" w14:textId="1BD5EC6C" w:rsidR="00D235E2" w:rsidRPr="00613FD6" w:rsidRDefault="00F65232" w:rsidP="00546850">
      <w:pPr>
        <w:pStyle w:val="sub"/>
        <w:numPr>
          <w:ilvl w:val="0"/>
          <w:numId w:val="0"/>
        </w:numPr>
        <w:rPr>
          <w:rFonts w:asciiTheme="minorHAnsi" w:hAnsiTheme="minorHAnsi" w:cstheme="minorHAnsi"/>
        </w:rPr>
      </w:pPr>
      <w:r>
        <w:rPr>
          <w:rFonts w:asciiTheme="minorHAnsi" w:hAnsiTheme="minorHAnsi" w:cstheme="minorHAnsi"/>
        </w:rPr>
        <w:t>2.9</w:t>
      </w:r>
      <w:r>
        <w:rPr>
          <w:rFonts w:asciiTheme="minorHAnsi" w:hAnsiTheme="minorHAnsi" w:cstheme="minorHAnsi"/>
        </w:rPr>
        <w:tab/>
      </w:r>
      <w:r w:rsidR="00D235E2" w:rsidRPr="00F542F2">
        <w:rPr>
          <w:rFonts w:asciiTheme="minorHAnsi" w:hAnsiTheme="minorHAnsi" w:cstheme="minorHAnsi"/>
        </w:rPr>
        <w:t>Acceptance of Tenders</w:t>
      </w:r>
    </w:p>
    <w:p w14:paraId="3A2B8A92" w14:textId="5EC84A2B"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.1</w:t>
      </w:r>
      <w:r>
        <w:rPr>
          <w:rFonts w:asciiTheme="minorHAnsi" w:hAnsiTheme="minorHAnsi" w:cstheme="minorHAnsi"/>
        </w:rPr>
        <w:tab/>
      </w:r>
      <w:r w:rsidRPr="00F542F2">
        <w:rPr>
          <w:rFonts w:asciiTheme="minorHAnsi" w:hAnsiTheme="minorHAnsi" w:cstheme="minorHAnsi"/>
        </w:rPr>
        <w:t>The invitation to tender expresses the current intentions of National Museum of the Royal Navy with regard to this contract.  It does not constitute an offer capable of acceptance.  Its purpose is to obtain proposals from selected potential suppliers.</w:t>
      </w:r>
    </w:p>
    <w:p w14:paraId="336FC786" w14:textId="77777777" w:rsidR="00D235E2" w:rsidRPr="00613FD6" w:rsidRDefault="00D235E2" w:rsidP="007B5205">
      <w:pPr>
        <w:pStyle w:val="ListParagraph"/>
        <w:ind w:left="709" w:hanging="709"/>
        <w:jc w:val="both"/>
        <w:rPr>
          <w:rFonts w:asciiTheme="minorHAnsi" w:hAnsiTheme="minorHAnsi" w:cstheme="minorHAnsi"/>
        </w:rPr>
      </w:pPr>
    </w:p>
    <w:p w14:paraId="62463A44" w14:textId="4DFBC6F1" w:rsidR="00D235E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.2</w:t>
      </w:r>
      <w:r>
        <w:rPr>
          <w:rFonts w:asciiTheme="minorHAnsi" w:hAnsiTheme="minorHAnsi" w:cstheme="minorHAnsi"/>
        </w:rPr>
        <w:tab/>
      </w:r>
      <w:r w:rsidR="008E0D22">
        <w:rPr>
          <w:rFonts w:asciiTheme="minorHAnsi" w:hAnsiTheme="minorHAnsi" w:cstheme="minorHAnsi"/>
        </w:rPr>
        <w:t>NMRN</w:t>
      </w:r>
      <w:r w:rsidRPr="00F542F2">
        <w:rPr>
          <w:rFonts w:asciiTheme="minorHAnsi" w:hAnsiTheme="minorHAnsi" w:cstheme="minorHAnsi"/>
        </w:rPr>
        <w:t xml:space="preserve"> is not bound to accept the lowest tender and reserves the right to accept any Tender in whole or part.  The </w:t>
      </w:r>
      <w:r w:rsidR="008E0D22">
        <w:rPr>
          <w:rFonts w:asciiTheme="minorHAnsi" w:hAnsiTheme="minorHAnsi" w:cstheme="minorHAnsi"/>
        </w:rPr>
        <w:t>NMRN</w:t>
      </w:r>
      <w:r w:rsidRPr="00F542F2">
        <w:rPr>
          <w:rFonts w:asciiTheme="minorHAnsi" w:hAnsiTheme="minorHAnsi" w:cstheme="minorHAnsi"/>
        </w:rPr>
        <w:t xml:space="preserve"> reserves the right to discontinue this tender process at any time. </w:t>
      </w:r>
    </w:p>
    <w:p w14:paraId="3B3633B2" w14:textId="77777777" w:rsidR="00D235E2" w:rsidRDefault="00D235E2" w:rsidP="007B5205">
      <w:pPr>
        <w:ind w:left="709" w:hanging="709"/>
        <w:jc w:val="both"/>
        <w:rPr>
          <w:rFonts w:asciiTheme="minorHAnsi" w:hAnsiTheme="minorHAnsi" w:cstheme="minorHAnsi"/>
        </w:rPr>
      </w:pPr>
    </w:p>
    <w:p w14:paraId="296A0A35" w14:textId="18AAE523"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.3</w:t>
      </w:r>
      <w:r>
        <w:rPr>
          <w:rFonts w:asciiTheme="minorHAnsi" w:hAnsiTheme="minorHAnsi" w:cstheme="minorHAnsi"/>
        </w:rPr>
        <w:tab/>
      </w:r>
      <w:r w:rsidRPr="00F542F2">
        <w:rPr>
          <w:rFonts w:asciiTheme="minorHAnsi" w:hAnsiTheme="minorHAnsi" w:cstheme="minorHAnsi"/>
        </w:rPr>
        <w:t xml:space="preserve">Any Contract(s) awarded will be on the basis of </w:t>
      </w:r>
      <w:r w:rsidRPr="003F3DD6">
        <w:rPr>
          <w:rFonts w:asciiTheme="minorHAnsi" w:hAnsiTheme="minorHAnsi" w:cstheme="minorHAnsi"/>
        </w:rPr>
        <w:t>the Tender Assessment and Evaluation in Part 5.</w:t>
      </w:r>
    </w:p>
    <w:p w14:paraId="64166539" w14:textId="77777777" w:rsidR="00D235E2" w:rsidRPr="00613FD6" w:rsidRDefault="00D235E2" w:rsidP="007B5205">
      <w:pPr>
        <w:pStyle w:val="ListParagraph"/>
        <w:ind w:left="709" w:hanging="709"/>
        <w:jc w:val="both"/>
        <w:rPr>
          <w:rFonts w:asciiTheme="minorHAnsi" w:hAnsiTheme="minorHAnsi" w:cstheme="minorHAnsi"/>
        </w:rPr>
      </w:pPr>
    </w:p>
    <w:p w14:paraId="4A3630F8" w14:textId="01A97F1C"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.4</w:t>
      </w:r>
      <w:r>
        <w:rPr>
          <w:rFonts w:asciiTheme="minorHAnsi" w:hAnsiTheme="minorHAnsi" w:cstheme="minorHAnsi"/>
        </w:rPr>
        <w:tab/>
      </w:r>
      <w:r w:rsidR="008E0D22">
        <w:rPr>
          <w:rFonts w:asciiTheme="minorHAnsi" w:hAnsiTheme="minorHAnsi" w:cstheme="minorHAnsi"/>
        </w:rPr>
        <w:t>NMRN</w:t>
      </w:r>
      <w:r w:rsidRPr="00F542F2">
        <w:rPr>
          <w:rFonts w:asciiTheme="minorHAnsi" w:hAnsiTheme="minorHAnsi" w:cstheme="minorHAnsi"/>
        </w:rPr>
        <w:t xml:space="preserve"> shall in no circumstances be liable for any costs involved in the preparation of a Tender.</w:t>
      </w:r>
    </w:p>
    <w:p w14:paraId="1C017E33" w14:textId="77777777" w:rsidR="00D235E2" w:rsidRPr="00613FD6" w:rsidRDefault="00D235E2" w:rsidP="007B5205">
      <w:pPr>
        <w:pStyle w:val="ListParagraph"/>
        <w:ind w:left="709" w:hanging="709"/>
        <w:jc w:val="both"/>
        <w:rPr>
          <w:rFonts w:asciiTheme="minorHAnsi" w:hAnsiTheme="minorHAnsi" w:cstheme="minorHAnsi"/>
        </w:rPr>
      </w:pPr>
    </w:p>
    <w:p w14:paraId="005337C8" w14:textId="25B107E0" w:rsidR="00D235E2" w:rsidRPr="00F542F2" w:rsidRDefault="00D235E2" w:rsidP="007B5205">
      <w:pPr>
        <w:ind w:left="709" w:hanging="709"/>
        <w:jc w:val="both"/>
        <w:rPr>
          <w:rFonts w:asciiTheme="minorHAnsi" w:hAnsiTheme="minorHAnsi" w:cstheme="minorHAnsi"/>
        </w:rPr>
      </w:pPr>
      <w:r>
        <w:rPr>
          <w:rFonts w:asciiTheme="minorHAnsi" w:hAnsiTheme="minorHAnsi" w:cstheme="minorHAnsi"/>
        </w:rPr>
        <w:t>2.</w:t>
      </w:r>
      <w:r w:rsidR="00F65232">
        <w:rPr>
          <w:rFonts w:asciiTheme="minorHAnsi" w:hAnsiTheme="minorHAnsi" w:cstheme="minorHAnsi"/>
        </w:rPr>
        <w:t>9</w:t>
      </w:r>
      <w:r>
        <w:rPr>
          <w:rFonts w:asciiTheme="minorHAnsi" w:hAnsiTheme="minorHAnsi" w:cstheme="minorHAnsi"/>
        </w:rPr>
        <w:t>.5</w:t>
      </w:r>
      <w:r>
        <w:rPr>
          <w:rFonts w:asciiTheme="minorHAnsi" w:hAnsiTheme="minorHAnsi" w:cstheme="minorHAnsi"/>
        </w:rPr>
        <w:tab/>
      </w:r>
      <w:r w:rsidRPr="00F542F2">
        <w:rPr>
          <w:rFonts w:asciiTheme="minorHAnsi" w:hAnsiTheme="minorHAnsi" w:cstheme="minorHAnsi"/>
        </w:rPr>
        <w:t xml:space="preserve">A Tender shall only be accepted by </w:t>
      </w:r>
      <w:r w:rsidR="008E0D22">
        <w:rPr>
          <w:rFonts w:asciiTheme="minorHAnsi" w:hAnsiTheme="minorHAnsi" w:cstheme="minorHAnsi"/>
        </w:rPr>
        <w:t>NMRN</w:t>
      </w:r>
      <w:r w:rsidRPr="00F542F2">
        <w:rPr>
          <w:rFonts w:asciiTheme="minorHAnsi" w:hAnsiTheme="minorHAnsi" w:cstheme="minorHAnsi"/>
        </w:rPr>
        <w:t xml:space="preserve"> by issue of a Contract Award Letter by the </w:t>
      </w:r>
      <w:r w:rsidR="008E0D22">
        <w:rPr>
          <w:rFonts w:asciiTheme="minorHAnsi" w:hAnsiTheme="minorHAnsi" w:cstheme="minorHAnsi"/>
        </w:rPr>
        <w:t>NMRN</w:t>
      </w:r>
      <w:r w:rsidRPr="00F542F2">
        <w:rPr>
          <w:rFonts w:asciiTheme="minorHAnsi" w:hAnsiTheme="minorHAnsi" w:cstheme="minorHAnsi"/>
        </w:rPr>
        <w:t>.</w:t>
      </w:r>
    </w:p>
    <w:p w14:paraId="25420876" w14:textId="77777777" w:rsidR="00DF7D09" w:rsidRPr="001F497F" w:rsidRDefault="00DF7D09" w:rsidP="007B5205">
      <w:pPr>
        <w:jc w:val="both"/>
        <w:rPr>
          <w:rFonts w:asciiTheme="minorHAnsi" w:hAnsiTheme="minorHAnsi" w:cstheme="minorHAnsi"/>
        </w:rPr>
      </w:pPr>
    </w:p>
    <w:p w14:paraId="7C9C6DBC" w14:textId="423CB66E" w:rsidR="00D235E2" w:rsidRPr="00546850" w:rsidRDefault="00D235E2" w:rsidP="00546850">
      <w:pPr>
        <w:pStyle w:val="sub"/>
        <w:numPr>
          <w:ilvl w:val="0"/>
          <w:numId w:val="0"/>
        </w:numPr>
        <w:rPr>
          <w:rFonts w:asciiTheme="minorHAnsi" w:hAnsiTheme="minorHAnsi" w:cstheme="minorHAnsi"/>
        </w:rPr>
      </w:pPr>
      <w:bookmarkStart w:id="13" w:name="_Toc503788896"/>
      <w:r>
        <w:rPr>
          <w:rFonts w:asciiTheme="minorHAnsi" w:hAnsiTheme="minorHAnsi" w:cstheme="minorHAnsi"/>
        </w:rPr>
        <w:t>2.</w:t>
      </w:r>
      <w:r w:rsidR="00F65232">
        <w:rPr>
          <w:rFonts w:asciiTheme="minorHAnsi" w:hAnsiTheme="minorHAnsi" w:cstheme="minorHAnsi"/>
        </w:rPr>
        <w:t>10</w:t>
      </w:r>
      <w:r>
        <w:rPr>
          <w:rFonts w:asciiTheme="minorHAnsi" w:hAnsiTheme="minorHAnsi" w:cstheme="minorHAnsi"/>
        </w:rPr>
        <w:tab/>
      </w:r>
      <w:r w:rsidRPr="00F542F2">
        <w:rPr>
          <w:rFonts w:asciiTheme="minorHAnsi" w:hAnsiTheme="minorHAnsi" w:cstheme="minorHAnsi"/>
        </w:rPr>
        <w:t>Collusive Tendering</w:t>
      </w:r>
      <w:bookmarkEnd w:id="13"/>
    </w:p>
    <w:p w14:paraId="182ACAA7" w14:textId="4FC7CCC6" w:rsidR="00D235E2" w:rsidRPr="00F542F2" w:rsidRDefault="00D235E2" w:rsidP="007B5205">
      <w:pPr>
        <w:jc w:val="both"/>
        <w:rPr>
          <w:rFonts w:asciiTheme="minorHAnsi" w:hAnsiTheme="minorHAnsi" w:cstheme="minorHAnsi"/>
          <w:bCs/>
          <w:szCs w:val="22"/>
          <w:lang w:eastAsia="en-GB"/>
        </w:rPr>
      </w:pPr>
      <w:r>
        <w:rPr>
          <w:rFonts w:asciiTheme="minorHAnsi" w:hAnsiTheme="minorHAnsi" w:cstheme="minorHAnsi"/>
          <w:bCs/>
          <w:szCs w:val="22"/>
          <w:lang w:eastAsia="en-GB"/>
        </w:rPr>
        <w:t>2.</w:t>
      </w:r>
      <w:r w:rsidR="00F65232">
        <w:rPr>
          <w:rFonts w:asciiTheme="minorHAnsi" w:hAnsiTheme="minorHAnsi" w:cstheme="minorHAnsi"/>
          <w:bCs/>
          <w:szCs w:val="22"/>
          <w:lang w:eastAsia="en-GB"/>
        </w:rPr>
        <w:t>10</w:t>
      </w:r>
      <w:r>
        <w:rPr>
          <w:rFonts w:asciiTheme="minorHAnsi" w:hAnsiTheme="minorHAnsi" w:cstheme="minorHAnsi"/>
          <w:bCs/>
          <w:szCs w:val="22"/>
          <w:lang w:eastAsia="en-GB"/>
        </w:rPr>
        <w:t>.1</w:t>
      </w:r>
      <w:r>
        <w:rPr>
          <w:rFonts w:asciiTheme="minorHAnsi" w:hAnsiTheme="minorHAnsi" w:cstheme="minorHAnsi"/>
          <w:bCs/>
          <w:szCs w:val="22"/>
          <w:lang w:eastAsia="en-GB"/>
        </w:rPr>
        <w:tab/>
      </w:r>
      <w:r w:rsidRPr="00F542F2">
        <w:rPr>
          <w:rFonts w:asciiTheme="minorHAnsi" w:hAnsiTheme="minorHAnsi" w:cstheme="minorHAnsi"/>
          <w:bCs/>
          <w:szCs w:val="22"/>
          <w:lang w:eastAsia="en-GB"/>
        </w:rPr>
        <w:t>Any Tenderer who:</w:t>
      </w:r>
    </w:p>
    <w:p w14:paraId="5B25A632" w14:textId="77777777" w:rsidR="00D235E2" w:rsidRPr="00AB557D" w:rsidRDefault="00D235E2" w:rsidP="0066791E">
      <w:pPr>
        <w:pStyle w:val="ListParagraph"/>
        <w:numPr>
          <w:ilvl w:val="0"/>
          <w:numId w:val="18"/>
        </w:numPr>
        <w:ind w:left="1134"/>
        <w:jc w:val="both"/>
        <w:rPr>
          <w:rFonts w:asciiTheme="minorHAnsi" w:hAnsiTheme="minorHAnsi" w:cstheme="minorHAnsi"/>
        </w:rPr>
      </w:pPr>
      <w:proofErr w:type="gramStart"/>
      <w:r w:rsidRPr="00AB557D">
        <w:rPr>
          <w:rFonts w:asciiTheme="minorHAnsi" w:hAnsiTheme="minorHAnsi" w:cstheme="minorHAnsi"/>
        </w:rPr>
        <w:t>makes an arrangement</w:t>
      </w:r>
      <w:proofErr w:type="gramEnd"/>
      <w:r w:rsidRPr="00AB557D">
        <w:rPr>
          <w:rFonts w:asciiTheme="minorHAnsi" w:hAnsiTheme="minorHAnsi" w:cstheme="minorHAnsi"/>
        </w:rPr>
        <w:t xml:space="preserve"> with any other person to refrain from tendering or sets or adjusts the amount of his / her tender, or</w:t>
      </w:r>
    </w:p>
    <w:p w14:paraId="69DB48AD" w14:textId="77777777" w:rsidR="00D235E2" w:rsidRPr="00AB557D" w:rsidRDefault="00D235E2" w:rsidP="0066791E">
      <w:pPr>
        <w:pStyle w:val="ListParagraph"/>
        <w:numPr>
          <w:ilvl w:val="0"/>
          <w:numId w:val="18"/>
        </w:numPr>
        <w:ind w:left="1134"/>
        <w:jc w:val="both"/>
        <w:rPr>
          <w:rFonts w:asciiTheme="minorHAnsi" w:hAnsiTheme="minorHAnsi" w:cstheme="minorHAnsi"/>
        </w:rPr>
      </w:pPr>
      <w:r w:rsidRPr="00AB557D">
        <w:rPr>
          <w:rFonts w:asciiTheme="minorHAnsi" w:hAnsiTheme="minorHAnsi" w:cstheme="minorHAnsi"/>
        </w:rPr>
        <w:t>makes an offer or makes payment or other consideration or inducement directly or indirectly to any person in relation to any other tender or proposed tender for the Services, or</w:t>
      </w:r>
    </w:p>
    <w:p w14:paraId="71E35E49" w14:textId="76635E64" w:rsidR="006D491E" w:rsidRPr="00C65910" w:rsidRDefault="00D235E2" w:rsidP="00C65910">
      <w:pPr>
        <w:pStyle w:val="ListParagraph"/>
        <w:numPr>
          <w:ilvl w:val="0"/>
          <w:numId w:val="18"/>
        </w:numPr>
        <w:ind w:left="1134"/>
        <w:jc w:val="both"/>
        <w:rPr>
          <w:rFonts w:asciiTheme="minorHAnsi" w:hAnsiTheme="minorHAnsi" w:cstheme="minorHAnsi"/>
        </w:rPr>
      </w:pPr>
      <w:r w:rsidRPr="00AB557D">
        <w:rPr>
          <w:rFonts w:asciiTheme="minorHAnsi" w:hAnsiTheme="minorHAnsi" w:cstheme="minorHAnsi"/>
        </w:rPr>
        <w:t>communicates either the amount or approximate amount of his / her tender (except where such disclosure is made in confidence in order to obtain quotations necessary for the preparation of the Tender for insurance) to any person other than the National Museum in the formal tender submission,</w:t>
      </w:r>
      <w:r w:rsidR="00C65910">
        <w:rPr>
          <w:rFonts w:asciiTheme="minorHAnsi" w:hAnsiTheme="minorHAnsi" w:cstheme="minorHAnsi"/>
        </w:rPr>
        <w:t xml:space="preserve"> </w:t>
      </w:r>
      <w:r w:rsidRPr="00C65910">
        <w:rPr>
          <w:rFonts w:asciiTheme="minorHAnsi" w:hAnsiTheme="minorHAnsi" w:cstheme="minorHAnsi"/>
          <w:bCs/>
          <w:szCs w:val="22"/>
          <w:lang w:eastAsia="en-GB"/>
        </w:rPr>
        <w:t>will be liable to disqualification without prejudice to any civil or criminal liability that such conduct may attract</w:t>
      </w:r>
      <w:r w:rsidR="006D491E">
        <w:t>.</w:t>
      </w:r>
    </w:p>
    <w:p w14:paraId="2B287D2E" w14:textId="77777777" w:rsidR="00A237D1" w:rsidRDefault="00A237D1" w:rsidP="007B5205">
      <w:pPr>
        <w:sectPr w:rsidR="00A237D1" w:rsidSect="007B5205">
          <w:headerReference w:type="default" r:id="rId22"/>
          <w:footerReference w:type="default" r:id="rId23"/>
          <w:pgSz w:w="11906" w:h="16838"/>
          <w:pgMar w:top="1815" w:right="838" w:bottom="1440" w:left="720" w:header="706" w:footer="706" w:gutter="0"/>
          <w:cols w:space="708"/>
          <w:docGrid w:linePitch="360"/>
        </w:sectPr>
      </w:pPr>
    </w:p>
    <w:p w14:paraId="0A6ED01D" w14:textId="6571FCEE" w:rsidR="00DC6B44" w:rsidRPr="00546850" w:rsidRDefault="00DC6B44" w:rsidP="00546850">
      <w:pPr>
        <w:pStyle w:val="Heading10"/>
        <w:rPr>
          <w:rFonts w:asciiTheme="minorHAnsi" w:hAnsiTheme="minorHAnsi" w:cstheme="minorHAnsi"/>
        </w:rPr>
      </w:pPr>
      <w:bookmarkStart w:id="14" w:name="_Toc174109129"/>
      <w:r w:rsidRPr="001F497F">
        <w:rPr>
          <w:rFonts w:asciiTheme="minorHAnsi" w:hAnsiTheme="minorHAnsi" w:cstheme="minorHAnsi"/>
        </w:rPr>
        <w:lastRenderedPageBreak/>
        <w:t>Section 3</w:t>
      </w:r>
      <w:bookmarkEnd w:id="14"/>
    </w:p>
    <w:p w14:paraId="0361C0FB" w14:textId="259244D9" w:rsidR="0093630C" w:rsidRPr="00546850" w:rsidRDefault="0093630C" w:rsidP="007B5205">
      <w:pPr>
        <w:pStyle w:val="Heading20"/>
        <w:rPr>
          <w:rFonts w:asciiTheme="minorHAnsi" w:hAnsiTheme="minorHAnsi" w:cstheme="minorHAnsi"/>
        </w:rPr>
      </w:pPr>
      <w:bookmarkStart w:id="15" w:name="_Toc174109130"/>
      <w:r w:rsidRPr="001F497F">
        <w:rPr>
          <w:rFonts w:asciiTheme="minorHAnsi" w:hAnsiTheme="minorHAnsi" w:cstheme="minorHAnsi"/>
        </w:rPr>
        <w:t xml:space="preserve">Instructions on Preparing </w:t>
      </w:r>
      <w:r w:rsidR="00401A55">
        <w:rPr>
          <w:rFonts w:asciiTheme="minorHAnsi" w:hAnsiTheme="minorHAnsi" w:cstheme="minorHAnsi"/>
        </w:rPr>
        <w:t xml:space="preserve">and Submitting </w:t>
      </w:r>
      <w:r w:rsidRPr="001F497F">
        <w:rPr>
          <w:rFonts w:asciiTheme="minorHAnsi" w:hAnsiTheme="minorHAnsi" w:cstheme="minorHAnsi"/>
        </w:rPr>
        <w:t>Tenders</w:t>
      </w:r>
      <w:bookmarkEnd w:id="15"/>
    </w:p>
    <w:p w14:paraId="668724FF" w14:textId="1EAF588E" w:rsidR="00200263" w:rsidRDefault="001F497F" w:rsidP="007B5205">
      <w:pPr>
        <w:pStyle w:val="sub"/>
        <w:numPr>
          <w:ilvl w:val="0"/>
          <w:numId w:val="0"/>
        </w:numPr>
        <w:rPr>
          <w:rFonts w:asciiTheme="minorHAnsi" w:hAnsiTheme="minorHAnsi" w:cstheme="minorHAnsi"/>
        </w:rPr>
      </w:pPr>
      <w:r w:rsidRPr="001F497F">
        <w:rPr>
          <w:rFonts w:asciiTheme="minorHAnsi" w:hAnsiTheme="minorHAnsi" w:cstheme="minorHAnsi"/>
        </w:rPr>
        <w:t>3.1</w:t>
      </w:r>
      <w:r w:rsidRPr="001F497F">
        <w:rPr>
          <w:rFonts w:asciiTheme="minorHAnsi" w:hAnsiTheme="minorHAnsi" w:cstheme="minorHAnsi"/>
        </w:rPr>
        <w:tab/>
      </w:r>
      <w:r w:rsidR="00200263" w:rsidRPr="001F497F">
        <w:rPr>
          <w:rFonts w:asciiTheme="minorHAnsi" w:hAnsiTheme="minorHAnsi" w:cstheme="minorHAnsi"/>
        </w:rPr>
        <w:t>Construction of Tenders</w:t>
      </w:r>
    </w:p>
    <w:p w14:paraId="6D27933A" w14:textId="6BE84ACF" w:rsidR="001F497F" w:rsidRDefault="001F497F" w:rsidP="007B5205">
      <w:pPr>
        <w:pStyle w:val="BodyText"/>
        <w:numPr>
          <w:ilvl w:val="0"/>
          <w:numId w:val="0"/>
        </w:numPr>
        <w:spacing w:before="0" w:after="0"/>
        <w:ind w:left="709" w:hanging="709"/>
        <w:rPr>
          <w:rFonts w:asciiTheme="minorHAnsi" w:hAnsiTheme="minorHAnsi" w:cstheme="minorHAnsi"/>
          <w:color w:val="000000"/>
          <w:spacing w:val="1"/>
          <w:szCs w:val="22"/>
        </w:rPr>
      </w:pPr>
      <w:r w:rsidRPr="001F497F">
        <w:rPr>
          <w:rFonts w:asciiTheme="minorHAnsi" w:hAnsiTheme="minorHAnsi" w:cstheme="minorHAnsi"/>
          <w:szCs w:val="22"/>
        </w:rPr>
        <w:t>3.1.1</w:t>
      </w:r>
      <w:r w:rsidRPr="001F497F">
        <w:rPr>
          <w:rFonts w:asciiTheme="minorHAnsi" w:hAnsiTheme="minorHAnsi" w:cstheme="minorHAnsi"/>
          <w:szCs w:val="22"/>
        </w:rPr>
        <w:tab/>
      </w:r>
      <w:r w:rsidR="00200263" w:rsidRPr="001F497F">
        <w:rPr>
          <w:rFonts w:asciiTheme="minorHAnsi" w:hAnsiTheme="minorHAnsi" w:cstheme="minorHAnsi"/>
          <w:color w:val="000000"/>
          <w:szCs w:val="22"/>
        </w:rPr>
        <w:t xml:space="preserve">Your Tender must be written in English, using </w:t>
      </w:r>
      <w:r w:rsidR="00EA77A3">
        <w:rPr>
          <w:rFonts w:asciiTheme="minorHAnsi" w:hAnsiTheme="minorHAnsi" w:cstheme="minorHAnsi"/>
          <w:color w:val="000000"/>
          <w:szCs w:val="22"/>
        </w:rPr>
        <w:t>Calibri/</w:t>
      </w:r>
      <w:r w:rsidR="00200263" w:rsidRPr="001F497F">
        <w:rPr>
          <w:rFonts w:asciiTheme="minorHAnsi" w:hAnsiTheme="minorHAnsi" w:cstheme="minorHAnsi"/>
          <w:color w:val="000000"/>
          <w:szCs w:val="22"/>
        </w:rPr>
        <w:t>Arial font size 11.</w:t>
      </w:r>
      <w:r w:rsidR="00200263" w:rsidRPr="001F497F">
        <w:rPr>
          <w:rFonts w:asciiTheme="minorHAnsi" w:hAnsiTheme="minorHAnsi" w:cstheme="minorHAnsi"/>
          <w:color w:val="000000"/>
          <w:spacing w:val="1"/>
          <w:szCs w:val="22"/>
        </w:rPr>
        <w:t xml:space="preserve"> </w:t>
      </w:r>
    </w:p>
    <w:p w14:paraId="0C5D0052" w14:textId="77777777" w:rsidR="001F497F" w:rsidRPr="001F497F" w:rsidRDefault="001F497F" w:rsidP="007B5205">
      <w:pPr>
        <w:pStyle w:val="BodyText"/>
        <w:numPr>
          <w:ilvl w:val="0"/>
          <w:numId w:val="0"/>
        </w:numPr>
        <w:spacing w:before="0" w:after="0"/>
        <w:ind w:left="709" w:hanging="709"/>
        <w:rPr>
          <w:rFonts w:asciiTheme="minorHAnsi" w:hAnsiTheme="minorHAnsi" w:cstheme="minorHAnsi"/>
          <w:color w:val="000000"/>
          <w:spacing w:val="1"/>
          <w:szCs w:val="22"/>
        </w:rPr>
      </w:pPr>
    </w:p>
    <w:p w14:paraId="575FF460" w14:textId="77777777" w:rsidR="00F6375A" w:rsidRDefault="001F497F" w:rsidP="00F6375A">
      <w:pPr>
        <w:pStyle w:val="BodyText"/>
        <w:numPr>
          <w:ilvl w:val="0"/>
          <w:numId w:val="0"/>
        </w:numPr>
        <w:spacing w:before="0" w:after="0"/>
        <w:ind w:left="709" w:hanging="709"/>
        <w:rPr>
          <w:rFonts w:asciiTheme="minorHAnsi" w:hAnsiTheme="minorHAnsi" w:cstheme="minorHAnsi"/>
          <w:b/>
          <w:color w:val="000000" w:themeColor="text1"/>
          <w:szCs w:val="22"/>
        </w:rPr>
      </w:pPr>
      <w:r w:rsidRPr="001F497F">
        <w:rPr>
          <w:rFonts w:asciiTheme="minorHAnsi" w:hAnsiTheme="minorHAnsi" w:cstheme="minorHAnsi"/>
          <w:color w:val="000000"/>
          <w:spacing w:val="1"/>
          <w:szCs w:val="22"/>
        </w:rPr>
        <w:t>3.1.2</w:t>
      </w:r>
      <w:r w:rsidRPr="001F497F">
        <w:rPr>
          <w:rFonts w:asciiTheme="minorHAnsi" w:hAnsiTheme="minorHAnsi" w:cstheme="minorHAnsi"/>
          <w:color w:val="000000"/>
          <w:spacing w:val="1"/>
          <w:szCs w:val="22"/>
        </w:rPr>
        <w:tab/>
      </w:r>
      <w:r w:rsidR="00F6375A" w:rsidRPr="00F6375A">
        <w:rPr>
          <w:rFonts w:asciiTheme="minorHAnsi" w:hAnsiTheme="minorHAnsi" w:cstheme="minorHAnsi"/>
          <w:color w:val="000000"/>
          <w:szCs w:val="22"/>
        </w:rPr>
        <w:t xml:space="preserve">Prices must be in </w:t>
      </w:r>
      <w:r w:rsidR="00F6375A" w:rsidRPr="00F6375A">
        <w:rPr>
          <w:rFonts w:asciiTheme="minorHAnsi" w:hAnsiTheme="minorHAnsi" w:cstheme="minorHAnsi"/>
          <w:b/>
          <w:bCs/>
          <w:color w:val="000000" w:themeColor="text1"/>
          <w:szCs w:val="22"/>
        </w:rPr>
        <w:t>£GBP</w:t>
      </w:r>
      <w:r w:rsidR="00F6375A" w:rsidRPr="00F6375A">
        <w:rPr>
          <w:rFonts w:asciiTheme="minorHAnsi" w:hAnsiTheme="minorHAnsi" w:cstheme="minorHAnsi"/>
          <w:color w:val="000000" w:themeColor="text1"/>
          <w:szCs w:val="22"/>
        </w:rPr>
        <w:t xml:space="preserve"> ex VAT.</w:t>
      </w:r>
      <w:r w:rsidR="00F6375A" w:rsidRPr="00F6375A">
        <w:rPr>
          <w:rFonts w:asciiTheme="minorHAnsi" w:hAnsiTheme="minorHAnsi" w:cstheme="minorHAnsi"/>
          <w:color w:val="000000" w:themeColor="text1"/>
          <w:spacing w:val="1"/>
          <w:szCs w:val="22"/>
        </w:rPr>
        <w:t xml:space="preserve"> </w:t>
      </w:r>
      <w:r w:rsidR="00F6375A" w:rsidRPr="00F6375A">
        <w:rPr>
          <w:rFonts w:asciiTheme="minorHAnsi" w:hAnsiTheme="minorHAnsi" w:cstheme="minorHAnsi"/>
          <w:color w:val="000000" w:themeColor="text1"/>
          <w:szCs w:val="22"/>
        </w:rPr>
        <w:t xml:space="preserve">Prices must be </w:t>
      </w:r>
      <w:r w:rsidR="00F6375A" w:rsidRPr="00F6375A">
        <w:rPr>
          <w:rFonts w:asciiTheme="minorHAnsi" w:hAnsiTheme="minorHAnsi" w:cstheme="minorHAnsi"/>
          <w:b/>
          <w:color w:val="000000" w:themeColor="text1"/>
          <w:szCs w:val="22"/>
        </w:rPr>
        <w:t>Firm Price</w:t>
      </w:r>
      <w:r w:rsidR="00F6375A" w:rsidRPr="00F6375A">
        <w:rPr>
          <w:rFonts w:asciiTheme="minorHAnsi" w:hAnsiTheme="minorHAnsi" w:cstheme="minorHAnsi"/>
          <w:color w:val="000000" w:themeColor="text1"/>
          <w:szCs w:val="22"/>
        </w:rPr>
        <w:t>. A price breakdown must be completed as provided by the NMRN with your submission.</w:t>
      </w:r>
      <w:bookmarkStart w:id="16" w:name="_Hlk173944965"/>
      <w:r w:rsidR="00F6375A" w:rsidRPr="00F6375A">
        <w:rPr>
          <w:rFonts w:asciiTheme="minorHAnsi" w:hAnsiTheme="minorHAnsi" w:cstheme="minorHAnsi"/>
          <w:b/>
          <w:color w:val="000000" w:themeColor="text1"/>
          <w:szCs w:val="22"/>
        </w:rPr>
        <w:t xml:space="preserve"> </w:t>
      </w:r>
    </w:p>
    <w:p w14:paraId="414C3336" w14:textId="1E705B01" w:rsidR="00F6375A" w:rsidRPr="00F6375A" w:rsidRDefault="00F6375A" w:rsidP="00A545DF">
      <w:pPr>
        <w:pStyle w:val="BodyText"/>
        <w:numPr>
          <w:ilvl w:val="0"/>
          <w:numId w:val="48"/>
        </w:numPr>
        <w:spacing w:before="0" w:after="0"/>
        <w:rPr>
          <w:rFonts w:asciiTheme="minorHAnsi" w:hAnsiTheme="minorHAnsi" w:cstheme="minorHAnsi"/>
          <w:color w:val="000000" w:themeColor="text1"/>
          <w:szCs w:val="22"/>
        </w:rPr>
      </w:pPr>
      <w:r w:rsidRPr="00F6375A">
        <w:rPr>
          <w:rFonts w:asciiTheme="minorHAnsi" w:hAnsiTheme="minorHAnsi" w:cstheme="minorHAnsi"/>
          <w:b/>
          <w:color w:val="000000" w:themeColor="text1"/>
          <w:szCs w:val="22"/>
        </w:rPr>
        <w:t>Bidders must also enter and submit their prices into the ‘240802 NNG - Pro Team Tender Fees’ Excel Document in the appropriately highlighted tab relating to this tender document.</w:t>
      </w:r>
      <w:bookmarkEnd w:id="16"/>
    </w:p>
    <w:p w14:paraId="073F458F" w14:textId="1A837C81" w:rsidR="001F497F" w:rsidRPr="00BD33AC" w:rsidRDefault="001F497F" w:rsidP="007B5205">
      <w:pPr>
        <w:pStyle w:val="BodyText"/>
        <w:numPr>
          <w:ilvl w:val="0"/>
          <w:numId w:val="0"/>
        </w:numPr>
        <w:spacing w:before="0" w:after="0"/>
        <w:ind w:left="709" w:hanging="709"/>
        <w:rPr>
          <w:rFonts w:asciiTheme="minorHAnsi" w:hAnsiTheme="minorHAnsi" w:cstheme="minorHAnsi"/>
          <w:color w:val="000000" w:themeColor="text1"/>
          <w:szCs w:val="22"/>
        </w:rPr>
      </w:pPr>
    </w:p>
    <w:p w14:paraId="34B7F71A" w14:textId="608715A8" w:rsidR="00200263" w:rsidRDefault="001F497F" w:rsidP="007B5205">
      <w:pPr>
        <w:pStyle w:val="BodyText"/>
        <w:numPr>
          <w:ilvl w:val="0"/>
          <w:numId w:val="0"/>
        </w:numPr>
        <w:tabs>
          <w:tab w:val="left" w:pos="652"/>
        </w:tabs>
        <w:spacing w:before="0" w:after="0"/>
        <w:ind w:left="709" w:hanging="709"/>
        <w:rPr>
          <w:rFonts w:asciiTheme="minorHAnsi" w:hAnsiTheme="minorHAnsi" w:cstheme="minorHAnsi"/>
          <w:szCs w:val="22"/>
        </w:rPr>
      </w:pPr>
      <w:r>
        <w:rPr>
          <w:rFonts w:asciiTheme="minorHAnsi" w:hAnsiTheme="minorHAnsi" w:cstheme="minorHAnsi"/>
          <w:szCs w:val="22"/>
        </w:rPr>
        <w:t>3.1.3</w:t>
      </w:r>
      <w:r>
        <w:rPr>
          <w:rFonts w:asciiTheme="minorHAnsi" w:hAnsiTheme="minorHAnsi" w:cstheme="minorHAnsi"/>
          <w:szCs w:val="22"/>
        </w:rPr>
        <w:tab/>
      </w:r>
      <w:r w:rsidR="00200263" w:rsidRPr="001F497F">
        <w:rPr>
          <w:rFonts w:asciiTheme="minorHAnsi" w:hAnsiTheme="minorHAnsi" w:cstheme="minorHAnsi"/>
          <w:szCs w:val="22"/>
        </w:rPr>
        <w:t xml:space="preserve">To assist the </w:t>
      </w:r>
      <w:r>
        <w:rPr>
          <w:rFonts w:asciiTheme="minorHAnsi" w:hAnsiTheme="minorHAnsi" w:cstheme="minorHAnsi"/>
          <w:szCs w:val="22"/>
        </w:rPr>
        <w:t>NMRN’s</w:t>
      </w:r>
      <w:r w:rsidR="00200263" w:rsidRPr="001F497F">
        <w:rPr>
          <w:rFonts w:asciiTheme="minorHAnsi" w:hAnsiTheme="minorHAnsi" w:cstheme="minorHAnsi"/>
          <w:szCs w:val="22"/>
        </w:rPr>
        <w:t xml:space="preserve"> evaluation, you must set out your Tender response in </w:t>
      </w:r>
      <w:r>
        <w:rPr>
          <w:rFonts w:asciiTheme="minorHAnsi" w:hAnsiTheme="minorHAnsi" w:cstheme="minorHAnsi"/>
          <w:szCs w:val="22"/>
        </w:rPr>
        <w:t>accordance with</w:t>
      </w:r>
      <w:r w:rsidR="00200263" w:rsidRPr="001F497F">
        <w:rPr>
          <w:rFonts w:asciiTheme="minorHAnsi" w:hAnsiTheme="minorHAnsi" w:cstheme="minorHAnsi"/>
          <w:szCs w:val="22"/>
        </w:rPr>
        <w:t xml:space="preserve"> Section</w:t>
      </w:r>
      <w:r w:rsidR="00200263" w:rsidRPr="001F497F">
        <w:rPr>
          <w:rFonts w:asciiTheme="minorHAnsi" w:hAnsiTheme="minorHAnsi" w:cstheme="minorHAnsi"/>
          <w:spacing w:val="1"/>
          <w:szCs w:val="22"/>
        </w:rPr>
        <w:t xml:space="preserve"> </w:t>
      </w:r>
      <w:r>
        <w:rPr>
          <w:rFonts w:asciiTheme="minorHAnsi" w:hAnsiTheme="minorHAnsi" w:cstheme="minorHAnsi"/>
          <w:szCs w:val="22"/>
        </w:rPr>
        <w:t>4</w:t>
      </w:r>
      <w:r w:rsidR="00200263" w:rsidRPr="001F497F">
        <w:rPr>
          <w:rFonts w:asciiTheme="minorHAnsi" w:hAnsiTheme="minorHAnsi" w:cstheme="minorHAnsi"/>
          <w:spacing w:val="-2"/>
          <w:szCs w:val="22"/>
        </w:rPr>
        <w:t xml:space="preserve"> </w:t>
      </w:r>
      <w:r w:rsidR="00200263" w:rsidRPr="001F497F">
        <w:rPr>
          <w:rFonts w:asciiTheme="minorHAnsi" w:hAnsiTheme="minorHAnsi" w:cstheme="minorHAnsi"/>
          <w:szCs w:val="22"/>
        </w:rPr>
        <w:t>(Tender</w:t>
      </w:r>
      <w:r w:rsidR="00200263" w:rsidRPr="001F497F">
        <w:rPr>
          <w:rFonts w:asciiTheme="minorHAnsi" w:hAnsiTheme="minorHAnsi" w:cstheme="minorHAnsi"/>
          <w:spacing w:val="2"/>
          <w:szCs w:val="22"/>
        </w:rPr>
        <w:t xml:space="preserve"> </w:t>
      </w:r>
      <w:r w:rsidR="00200263" w:rsidRPr="001F497F">
        <w:rPr>
          <w:rFonts w:asciiTheme="minorHAnsi" w:hAnsiTheme="minorHAnsi" w:cstheme="minorHAnsi"/>
          <w:szCs w:val="22"/>
        </w:rPr>
        <w:t>Evaluation).</w:t>
      </w:r>
    </w:p>
    <w:p w14:paraId="7F68D1CC" w14:textId="77777777" w:rsidR="001F497F" w:rsidRDefault="001F497F" w:rsidP="007B5205">
      <w:pPr>
        <w:pStyle w:val="sub"/>
        <w:numPr>
          <w:ilvl w:val="0"/>
          <w:numId w:val="0"/>
        </w:numPr>
        <w:rPr>
          <w:rFonts w:asciiTheme="minorHAnsi" w:hAnsiTheme="minorHAnsi" w:cstheme="minorHAnsi"/>
        </w:rPr>
      </w:pPr>
    </w:p>
    <w:p w14:paraId="7BFA45A9" w14:textId="3AD35172" w:rsidR="001F497F" w:rsidRPr="00546850" w:rsidRDefault="001F497F" w:rsidP="00546850">
      <w:pPr>
        <w:pStyle w:val="sub"/>
        <w:numPr>
          <w:ilvl w:val="0"/>
          <w:numId w:val="0"/>
        </w:numPr>
        <w:rPr>
          <w:rFonts w:asciiTheme="minorHAnsi" w:hAnsiTheme="minorHAnsi" w:cstheme="minorHAnsi"/>
        </w:rPr>
      </w:pPr>
      <w:r>
        <w:rPr>
          <w:rFonts w:asciiTheme="minorHAnsi" w:hAnsiTheme="minorHAnsi" w:cstheme="minorHAnsi"/>
        </w:rPr>
        <w:t>3.2</w:t>
      </w:r>
      <w:r>
        <w:rPr>
          <w:rFonts w:asciiTheme="minorHAnsi" w:hAnsiTheme="minorHAnsi" w:cstheme="minorHAnsi"/>
        </w:rPr>
        <w:tab/>
      </w:r>
      <w:r w:rsidRPr="00613FD6">
        <w:rPr>
          <w:rFonts w:asciiTheme="minorHAnsi" w:hAnsiTheme="minorHAnsi" w:cstheme="minorHAnsi"/>
        </w:rPr>
        <w:t>Validity of Tenders</w:t>
      </w:r>
    </w:p>
    <w:p w14:paraId="4B4F6A71" w14:textId="273C5A92" w:rsidR="001F497F" w:rsidRPr="003359A7" w:rsidRDefault="001F497F" w:rsidP="007B5205">
      <w:pPr>
        <w:ind w:left="709" w:hanging="709"/>
        <w:jc w:val="both"/>
        <w:rPr>
          <w:rFonts w:asciiTheme="minorHAnsi" w:hAnsiTheme="minorHAnsi" w:cstheme="minorHAnsi"/>
        </w:rPr>
      </w:pPr>
      <w:r>
        <w:rPr>
          <w:rFonts w:asciiTheme="minorHAnsi" w:hAnsiTheme="minorHAnsi" w:cstheme="minorHAnsi"/>
          <w:szCs w:val="22"/>
        </w:rPr>
        <w:t>3.2.1</w:t>
      </w:r>
      <w:r>
        <w:rPr>
          <w:rFonts w:asciiTheme="minorHAnsi" w:hAnsiTheme="minorHAnsi" w:cstheme="minorHAnsi"/>
          <w:szCs w:val="22"/>
        </w:rPr>
        <w:tab/>
      </w:r>
      <w:r w:rsidRPr="003359A7">
        <w:rPr>
          <w:rFonts w:asciiTheme="minorHAnsi" w:hAnsiTheme="minorHAnsi" w:cstheme="minorHAnsi"/>
          <w:szCs w:val="22"/>
        </w:rPr>
        <w:t xml:space="preserve">All Tenders must be valid and remain open for acceptance by the National </w:t>
      </w:r>
      <w:r w:rsidRPr="003359A7">
        <w:rPr>
          <w:rFonts w:asciiTheme="minorHAnsi" w:hAnsiTheme="minorHAnsi" w:cstheme="minorHAnsi"/>
        </w:rPr>
        <w:t xml:space="preserve">Museum of the Royal Navy for three (3) calendar months from the date fixed for lodgement of Tender.  </w:t>
      </w:r>
    </w:p>
    <w:p w14:paraId="40B3493E" w14:textId="77777777" w:rsidR="001F497F" w:rsidRDefault="001F497F" w:rsidP="007B5205">
      <w:pPr>
        <w:pStyle w:val="ListParagraph"/>
        <w:ind w:left="709" w:hanging="709"/>
        <w:jc w:val="both"/>
        <w:rPr>
          <w:rFonts w:asciiTheme="minorHAnsi" w:hAnsiTheme="minorHAnsi" w:cstheme="minorHAnsi"/>
        </w:rPr>
      </w:pPr>
    </w:p>
    <w:p w14:paraId="390DA159" w14:textId="489F66A3" w:rsidR="001F497F" w:rsidRPr="003359A7" w:rsidRDefault="001F497F" w:rsidP="007B5205">
      <w:pPr>
        <w:ind w:left="709" w:hanging="709"/>
        <w:jc w:val="both"/>
        <w:rPr>
          <w:rFonts w:asciiTheme="minorHAnsi" w:hAnsiTheme="minorHAnsi" w:cstheme="minorHAnsi"/>
        </w:rPr>
      </w:pPr>
      <w:r>
        <w:rPr>
          <w:color w:val="000000"/>
        </w:rPr>
        <w:t>3.2.2</w:t>
      </w:r>
      <w:r>
        <w:rPr>
          <w:color w:val="000000"/>
        </w:rPr>
        <w:tab/>
      </w:r>
      <w:r w:rsidRPr="003359A7">
        <w:rPr>
          <w:color w:val="000000"/>
        </w:rPr>
        <w:t>In addition, the</w:t>
      </w:r>
      <w:r w:rsidRPr="003359A7">
        <w:rPr>
          <w:color w:val="000000"/>
          <w:spacing w:val="1"/>
        </w:rPr>
        <w:t xml:space="preserve"> </w:t>
      </w:r>
      <w:r w:rsidRPr="003359A7">
        <w:rPr>
          <w:color w:val="000000"/>
        </w:rPr>
        <w:t>winning Tender must be open for acceptance for a further thirty (30) calendar days once the</w:t>
      </w:r>
      <w:r w:rsidRPr="003359A7">
        <w:rPr>
          <w:color w:val="000000"/>
          <w:spacing w:val="1"/>
        </w:rPr>
        <w:t xml:space="preserve"> </w:t>
      </w:r>
      <w:r>
        <w:rPr>
          <w:color w:val="000000"/>
        </w:rPr>
        <w:t>NMRN</w:t>
      </w:r>
      <w:r w:rsidRPr="003359A7">
        <w:rPr>
          <w:color w:val="000000"/>
        </w:rPr>
        <w:t xml:space="preserve"> announces its decision to award the Contract. In the event that legal proceedings</w:t>
      </w:r>
      <w:r w:rsidRPr="003359A7">
        <w:rPr>
          <w:color w:val="000000"/>
          <w:spacing w:val="1"/>
        </w:rPr>
        <w:t xml:space="preserve"> </w:t>
      </w:r>
      <w:r w:rsidRPr="003359A7">
        <w:rPr>
          <w:color w:val="000000"/>
        </w:rPr>
        <w:t xml:space="preserve">challenging the award of the Contract are instituted, before entry into Contract, you must hold </w:t>
      </w:r>
      <w:r>
        <w:rPr>
          <w:color w:val="000000"/>
        </w:rPr>
        <w:t>your Tender open</w:t>
      </w:r>
      <w:r w:rsidRPr="003359A7">
        <w:rPr>
          <w:color w:val="000000"/>
        </w:rPr>
        <w:t xml:space="preserve"> for acceptance during this period, and for up to fourteen (14) calendar days </w:t>
      </w:r>
      <w:r>
        <w:rPr>
          <w:color w:val="000000"/>
        </w:rPr>
        <w:t>after any legal</w:t>
      </w:r>
      <w:r w:rsidRPr="003359A7">
        <w:rPr>
          <w:color w:val="000000"/>
          <w:spacing w:val="-1"/>
        </w:rPr>
        <w:t xml:space="preserve"> </w:t>
      </w:r>
      <w:r w:rsidRPr="003359A7">
        <w:rPr>
          <w:color w:val="000000"/>
        </w:rPr>
        <w:t>proceedings</w:t>
      </w:r>
      <w:r w:rsidRPr="003359A7">
        <w:rPr>
          <w:color w:val="000000"/>
          <w:spacing w:val="1"/>
        </w:rPr>
        <w:t xml:space="preserve"> </w:t>
      </w:r>
      <w:r w:rsidRPr="003359A7">
        <w:rPr>
          <w:color w:val="000000"/>
        </w:rPr>
        <w:t>have</w:t>
      </w:r>
      <w:r w:rsidRPr="003359A7">
        <w:rPr>
          <w:color w:val="000000"/>
          <w:spacing w:val="-2"/>
        </w:rPr>
        <w:t xml:space="preserve"> </w:t>
      </w:r>
      <w:r w:rsidRPr="003359A7">
        <w:rPr>
          <w:color w:val="000000"/>
        </w:rPr>
        <w:t>concluded.</w:t>
      </w:r>
    </w:p>
    <w:p w14:paraId="5AF3944B" w14:textId="77777777" w:rsidR="001F497F" w:rsidRPr="003359A7" w:rsidRDefault="001F497F" w:rsidP="007B5205">
      <w:pPr>
        <w:pStyle w:val="ListParagraph"/>
        <w:ind w:left="709" w:hanging="709"/>
        <w:jc w:val="both"/>
        <w:rPr>
          <w:rFonts w:asciiTheme="minorHAnsi" w:hAnsiTheme="minorHAnsi" w:cstheme="minorHAnsi"/>
        </w:rPr>
      </w:pPr>
    </w:p>
    <w:p w14:paraId="4D8CED98" w14:textId="2B64C689" w:rsidR="001F497F" w:rsidRPr="003359A7" w:rsidRDefault="001F497F" w:rsidP="007B5205">
      <w:pPr>
        <w:ind w:left="709" w:hanging="709"/>
        <w:jc w:val="both"/>
        <w:rPr>
          <w:rFonts w:asciiTheme="minorHAnsi" w:hAnsiTheme="minorHAnsi" w:cstheme="minorHAnsi"/>
        </w:rPr>
      </w:pPr>
      <w:r>
        <w:rPr>
          <w:rFonts w:asciiTheme="minorHAnsi" w:hAnsiTheme="minorHAnsi" w:cstheme="minorHAnsi"/>
        </w:rPr>
        <w:t>3.2.3</w:t>
      </w:r>
      <w:r>
        <w:rPr>
          <w:rFonts w:asciiTheme="minorHAnsi" w:hAnsiTheme="minorHAnsi" w:cstheme="minorHAnsi"/>
        </w:rPr>
        <w:tab/>
      </w:r>
      <w:r w:rsidRPr="003359A7">
        <w:rPr>
          <w:rFonts w:asciiTheme="minorHAnsi" w:hAnsiTheme="minorHAnsi" w:cstheme="minorHAnsi"/>
        </w:rPr>
        <w:t>All Tenders must be submitted on this basis.</w:t>
      </w:r>
    </w:p>
    <w:p w14:paraId="3283ACB9" w14:textId="42D9367B" w:rsidR="001F497F" w:rsidRDefault="001F497F" w:rsidP="007B5205">
      <w:pPr>
        <w:rPr>
          <w:rFonts w:asciiTheme="minorHAnsi" w:hAnsiTheme="minorHAnsi" w:cstheme="minorHAnsi"/>
        </w:rPr>
      </w:pPr>
    </w:p>
    <w:p w14:paraId="7D7FB533" w14:textId="5BC422D7" w:rsidR="00E532DD" w:rsidRDefault="00467FD7" w:rsidP="00546850">
      <w:pPr>
        <w:pStyle w:val="sub"/>
        <w:numPr>
          <w:ilvl w:val="0"/>
          <w:numId w:val="0"/>
        </w:numPr>
      </w:pPr>
      <w:r>
        <w:rPr>
          <w:rFonts w:asciiTheme="minorHAnsi" w:hAnsiTheme="minorHAnsi" w:cstheme="minorHAnsi"/>
        </w:rPr>
        <w:t>3.3</w:t>
      </w:r>
      <w:r>
        <w:rPr>
          <w:rFonts w:asciiTheme="minorHAnsi" w:hAnsiTheme="minorHAnsi" w:cstheme="minorHAnsi"/>
        </w:rPr>
        <w:tab/>
      </w:r>
      <w:r w:rsidR="00A3627B" w:rsidRPr="00E532DD">
        <w:rPr>
          <w:rFonts w:asciiTheme="minorHAnsi" w:hAnsiTheme="minorHAnsi" w:cstheme="minorHAnsi"/>
        </w:rPr>
        <w:t>Submission of your Tender</w:t>
      </w:r>
    </w:p>
    <w:p w14:paraId="1909045B" w14:textId="5A5C9BC0" w:rsidR="00A3627B" w:rsidRPr="004734BD" w:rsidRDefault="00E532DD" w:rsidP="007B5205">
      <w:pPr>
        <w:pStyle w:val="BodyText"/>
        <w:numPr>
          <w:ilvl w:val="0"/>
          <w:numId w:val="0"/>
        </w:numPr>
        <w:tabs>
          <w:tab w:val="left" w:pos="1039"/>
        </w:tabs>
        <w:spacing w:before="0" w:after="0"/>
        <w:ind w:left="709" w:hanging="709"/>
        <w:rPr>
          <w:color w:val="000000" w:themeColor="text1"/>
          <w:spacing w:val="61"/>
        </w:rPr>
      </w:pPr>
      <w:r>
        <w:t>3.3.1</w:t>
      </w:r>
      <w:r>
        <w:tab/>
      </w:r>
      <w:r w:rsidR="00A3627B">
        <w:t xml:space="preserve">Your </w:t>
      </w:r>
      <w:r w:rsidR="00A3627B" w:rsidRPr="004734BD">
        <w:rPr>
          <w:color w:val="000000" w:themeColor="text1"/>
        </w:rPr>
        <w:t xml:space="preserve">Tender and any ITT Documentation must be submitted electronically </w:t>
      </w:r>
      <w:r w:rsidR="00E36DCC">
        <w:rPr>
          <w:color w:val="000000" w:themeColor="text1"/>
        </w:rPr>
        <w:t xml:space="preserve">to </w:t>
      </w:r>
      <w:hyperlink r:id="rId24" w:history="1">
        <w:r w:rsidR="00E36DCC" w:rsidRPr="00790DC8">
          <w:rPr>
            <w:rStyle w:val="Hyperlink"/>
          </w:rPr>
          <w:t>tenders@nmrn.org.uk</w:t>
        </w:r>
      </w:hyperlink>
      <w:r w:rsidR="00E36DCC">
        <w:rPr>
          <w:color w:val="000000" w:themeColor="text1"/>
        </w:rPr>
        <w:t xml:space="preserve"> </w:t>
      </w:r>
      <w:r w:rsidR="00C65910">
        <w:rPr>
          <w:b/>
          <w:color w:val="000000" w:themeColor="text1"/>
        </w:rPr>
        <w:t xml:space="preserve">Midday </w:t>
      </w:r>
      <w:r w:rsidR="00507B23">
        <w:rPr>
          <w:b/>
          <w:color w:val="000000" w:themeColor="text1"/>
        </w:rPr>
        <w:t>Wednesday 18</w:t>
      </w:r>
      <w:r w:rsidR="00507B23" w:rsidRPr="00507B23">
        <w:rPr>
          <w:b/>
          <w:color w:val="000000" w:themeColor="text1"/>
          <w:vertAlign w:val="superscript"/>
        </w:rPr>
        <w:t>th</w:t>
      </w:r>
      <w:r w:rsidR="00507B23">
        <w:rPr>
          <w:b/>
          <w:color w:val="000000" w:themeColor="text1"/>
        </w:rPr>
        <w:t xml:space="preserve"> </w:t>
      </w:r>
      <w:r w:rsidR="00C65910" w:rsidRPr="00C65910">
        <w:rPr>
          <w:b/>
          <w:color w:val="000000" w:themeColor="text1"/>
        </w:rPr>
        <w:t>September 2024</w:t>
      </w:r>
      <w:r w:rsidR="00FF79E5">
        <w:rPr>
          <w:b/>
          <w:color w:val="000000" w:themeColor="text1"/>
        </w:rPr>
        <w:t xml:space="preserve">. </w:t>
      </w:r>
      <w:r w:rsidR="00A3627B" w:rsidRPr="00C65910">
        <w:rPr>
          <w:b/>
          <w:color w:val="000000" w:themeColor="text1"/>
        </w:rPr>
        <w:t xml:space="preserve">The </w:t>
      </w:r>
      <w:r w:rsidR="003D4EF5" w:rsidRPr="004734BD">
        <w:rPr>
          <w:color w:val="000000" w:themeColor="text1"/>
        </w:rPr>
        <w:t>NMRN</w:t>
      </w:r>
      <w:r w:rsidR="00A3627B" w:rsidRPr="004734BD">
        <w:rPr>
          <w:color w:val="000000" w:themeColor="text1"/>
          <w:spacing w:val="1"/>
        </w:rPr>
        <w:t xml:space="preserve"> </w:t>
      </w:r>
      <w:r w:rsidR="00A3627B" w:rsidRPr="004734BD">
        <w:rPr>
          <w:color w:val="000000" w:themeColor="text1"/>
        </w:rPr>
        <w:t>reserves the right to reject any Tender received after the stated date and time.</w:t>
      </w:r>
      <w:r w:rsidR="00A3627B" w:rsidRPr="004734BD">
        <w:rPr>
          <w:color w:val="000000" w:themeColor="text1"/>
          <w:spacing w:val="61"/>
        </w:rPr>
        <w:t xml:space="preserve"> </w:t>
      </w:r>
      <w:r w:rsidR="00A3627B" w:rsidRPr="004734BD">
        <w:rPr>
          <w:color w:val="000000" w:themeColor="text1"/>
        </w:rPr>
        <w:t>Hard copy, paper</w:t>
      </w:r>
      <w:r w:rsidR="00A3627B" w:rsidRPr="004734BD">
        <w:rPr>
          <w:color w:val="000000" w:themeColor="text1"/>
          <w:spacing w:val="1"/>
        </w:rPr>
        <w:t xml:space="preserve"> </w:t>
      </w:r>
      <w:r w:rsidR="00A3627B" w:rsidRPr="004734BD">
        <w:rPr>
          <w:color w:val="000000" w:themeColor="text1"/>
        </w:rPr>
        <w:t xml:space="preserve">or delivered digital Tenders (e.g. email, DVD) are no </w:t>
      </w:r>
      <w:r w:rsidR="002167A6" w:rsidRPr="004734BD">
        <w:rPr>
          <w:color w:val="000000" w:themeColor="text1"/>
        </w:rPr>
        <w:t>longer required</w:t>
      </w:r>
      <w:r w:rsidR="00A3627B" w:rsidRPr="004734BD">
        <w:rPr>
          <w:color w:val="000000" w:themeColor="text1"/>
        </w:rPr>
        <w:t xml:space="preserve"> and will not be accepted by the </w:t>
      </w:r>
      <w:r w:rsidR="003D4EF5" w:rsidRPr="004734BD">
        <w:rPr>
          <w:color w:val="000000" w:themeColor="text1"/>
        </w:rPr>
        <w:t>NMRN</w:t>
      </w:r>
      <w:r w:rsidR="00A3627B" w:rsidRPr="004734BD">
        <w:rPr>
          <w:color w:val="000000" w:themeColor="text1"/>
        </w:rPr>
        <w:t>. Tenderers are required to submit an electronic</w:t>
      </w:r>
      <w:r w:rsidR="00A3627B" w:rsidRPr="004734BD">
        <w:rPr>
          <w:color w:val="000000" w:themeColor="text1"/>
          <w:spacing w:val="1"/>
        </w:rPr>
        <w:t xml:space="preserve"> </w:t>
      </w:r>
      <w:r w:rsidR="00A3627B" w:rsidRPr="004734BD">
        <w:rPr>
          <w:color w:val="000000" w:themeColor="text1"/>
        </w:rPr>
        <w:t>online</w:t>
      </w:r>
      <w:r w:rsidR="00A3627B" w:rsidRPr="004734BD">
        <w:rPr>
          <w:color w:val="000000" w:themeColor="text1"/>
          <w:spacing w:val="-2"/>
        </w:rPr>
        <w:t xml:space="preserve"> </w:t>
      </w:r>
      <w:r w:rsidR="00A3627B" w:rsidRPr="004734BD">
        <w:rPr>
          <w:color w:val="000000" w:themeColor="text1"/>
        </w:rPr>
        <w:t>Tender</w:t>
      </w:r>
      <w:r w:rsidR="00A3627B" w:rsidRPr="004734BD">
        <w:rPr>
          <w:color w:val="000000" w:themeColor="text1"/>
          <w:spacing w:val="1"/>
        </w:rPr>
        <w:t xml:space="preserve"> </w:t>
      </w:r>
      <w:r w:rsidR="00A3627B" w:rsidRPr="004734BD">
        <w:rPr>
          <w:color w:val="000000" w:themeColor="text1"/>
        </w:rPr>
        <w:t>response</w:t>
      </w:r>
      <w:r w:rsidR="00A3627B" w:rsidRPr="004734BD">
        <w:rPr>
          <w:color w:val="000000" w:themeColor="text1"/>
          <w:spacing w:val="-4"/>
        </w:rPr>
        <w:t xml:space="preserve"> </w:t>
      </w:r>
      <w:r w:rsidR="00FF79E5">
        <w:rPr>
          <w:color w:val="000000" w:themeColor="text1"/>
        </w:rPr>
        <w:t>to the ITT</w:t>
      </w:r>
      <w:r w:rsidR="00A3627B" w:rsidRPr="004734BD">
        <w:rPr>
          <w:color w:val="000000" w:themeColor="text1"/>
          <w:spacing w:val="-1"/>
        </w:rPr>
        <w:t xml:space="preserve"> </w:t>
      </w:r>
      <w:r w:rsidR="00A3627B" w:rsidRPr="004734BD">
        <w:rPr>
          <w:color w:val="000000" w:themeColor="text1"/>
        </w:rPr>
        <w:t>[</w:t>
      </w:r>
      <w:r w:rsidR="00A3627B" w:rsidRPr="004734BD">
        <w:rPr>
          <w:color w:val="000000" w:themeColor="text1"/>
          <w:highlight w:val="yellow"/>
        </w:rPr>
        <w:t>insert</w:t>
      </w:r>
      <w:r w:rsidR="00A3627B" w:rsidRPr="004734BD">
        <w:rPr>
          <w:color w:val="000000" w:themeColor="text1"/>
          <w:spacing w:val="-3"/>
          <w:highlight w:val="yellow"/>
        </w:rPr>
        <w:t xml:space="preserve"> </w:t>
      </w:r>
      <w:r w:rsidR="00A3627B" w:rsidRPr="004734BD">
        <w:rPr>
          <w:color w:val="000000" w:themeColor="text1"/>
          <w:highlight w:val="yellow"/>
        </w:rPr>
        <w:t>reference</w:t>
      </w:r>
      <w:r w:rsidR="00A3627B" w:rsidRPr="004734BD">
        <w:rPr>
          <w:color w:val="000000" w:themeColor="text1"/>
          <w:spacing w:val="-1"/>
          <w:highlight w:val="yellow"/>
        </w:rPr>
        <w:t xml:space="preserve"> </w:t>
      </w:r>
      <w:r w:rsidR="00A3627B" w:rsidRPr="004734BD">
        <w:rPr>
          <w:color w:val="000000" w:themeColor="text1"/>
          <w:highlight w:val="yellow"/>
        </w:rPr>
        <w:t>number</w:t>
      </w:r>
      <w:r w:rsidR="00A3627B" w:rsidRPr="004734BD">
        <w:rPr>
          <w:color w:val="000000" w:themeColor="text1"/>
        </w:rPr>
        <w:t>].</w:t>
      </w:r>
    </w:p>
    <w:p w14:paraId="3226D920" w14:textId="77777777" w:rsidR="00A3627B" w:rsidRDefault="00A3627B" w:rsidP="00CD608E">
      <w:pPr>
        <w:pStyle w:val="BodyText"/>
        <w:numPr>
          <w:ilvl w:val="0"/>
          <w:numId w:val="0"/>
        </w:numPr>
        <w:spacing w:before="0" w:after="0"/>
      </w:pPr>
    </w:p>
    <w:p w14:paraId="17645CCC" w14:textId="2F9C04C5" w:rsidR="00A3627B" w:rsidRDefault="009429FC" w:rsidP="007B5205">
      <w:pPr>
        <w:pStyle w:val="BodyText"/>
        <w:numPr>
          <w:ilvl w:val="0"/>
          <w:numId w:val="0"/>
        </w:numPr>
        <w:tabs>
          <w:tab w:val="left" w:pos="1039"/>
        </w:tabs>
        <w:spacing w:before="0" w:after="0"/>
        <w:ind w:left="709" w:hanging="709"/>
      </w:pPr>
      <w:r>
        <w:t>3.3.</w:t>
      </w:r>
      <w:r w:rsidR="00CD608E">
        <w:t>2</w:t>
      </w:r>
      <w:r>
        <w:tab/>
      </w:r>
      <w:r w:rsidR="00A3627B">
        <w:t xml:space="preserve">The </w:t>
      </w:r>
      <w:r w:rsidR="003D4EF5">
        <w:t>NMRN</w:t>
      </w:r>
      <w:r w:rsidR="00A3627B">
        <w:t xml:space="preserve"> may, in its own absolute discretion allow the Tenderer to rectify any</w:t>
      </w:r>
      <w:r w:rsidR="00A3627B">
        <w:rPr>
          <w:spacing w:val="1"/>
        </w:rPr>
        <w:t xml:space="preserve"> </w:t>
      </w:r>
      <w:r w:rsidR="00A3627B">
        <w:t xml:space="preserve">irregularities identified in the Tender by the </w:t>
      </w:r>
      <w:r w:rsidR="003D4EF5">
        <w:t>NMRN</w:t>
      </w:r>
      <w:r w:rsidR="00A3627B">
        <w:t xml:space="preserve"> or provide clarification after the Tender return</w:t>
      </w:r>
      <w:r w:rsidR="00A3627B">
        <w:rPr>
          <w:spacing w:val="-59"/>
        </w:rPr>
        <w:t xml:space="preserve"> </w:t>
      </w:r>
      <w:proofErr w:type="spellStart"/>
      <w:proofErr w:type="gramStart"/>
      <w:r w:rsidR="00A3627B">
        <w:t>date.Tenderers</w:t>
      </w:r>
      <w:proofErr w:type="spellEnd"/>
      <w:proofErr w:type="gramEnd"/>
      <w:r w:rsidR="00A3627B">
        <w:t xml:space="preserve"> will be provided with instructions via the </w:t>
      </w:r>
      <w:r w:rsidR="00BE19BF">
        <w:t xml:space="preserve">NMRN Tenders Inbox </w:t>
      </w:r>
      <w:r w:rsidR="00A3627B">
        <w:t>on how they can correct such</w:t>
      </w:r>
      <w:r w:rsidR="00A3627B">
        <w:rPr>
          <w:spacing w:val="1"/>
        </w:rPr>
        <w:t xml:space="preserve"> </w:t>
      </w:r>
      <w:r w:rsidR="00A3627B">
        <w:t xml:space="preserve">irregularities which must be completed by the deadline set. The </w:t>
      </w:r>
      <w:r w:rsidR="003D4EF5">
        <w:t>NMRN</w:t>
      </w:r>
      <w:r w:rsidR="00A3627B">
        <w:t xml:space="preserve"> will cross reference the</w:t>
      </w:r>
      <w:r w:rsidR="00A3627B">
        <w:rPr>
          <w:spacing w:val="1"/>
        </w:rPr>
        <w:t xml:space="preserve"> </w:t>
      </w:r>
      <w:r w:rsidR="00A3627B">
        <w:t xml:space="preserve">amended Tender with the original Tender submitted to the </w:t>
      </w:r>
      <w:r w:rsidR="00BE19BF">
        <w:t xml:space="preserve">NMRN Tenders Inbox </w:t>
      </w:r>
      <w:r w:rsidR="00A3627B">
        <w:t>before the Tender return date to</w:t>
      </w:r>
      <w:r w:rsidR="00A3627B">
        <w:rPr>
          <w:spacing w:val="1"/>
        </w:rPr>
        <w:t xml:space="preserve"> </w:t>
      </w:r>
      <w:r w:rsidR="00A3627B">
        <w:t>ensure that no other amendments, other than in relation to the specific irregularity/clarification</w:t>
      </w:r>
      <w:r w:rsidR="00A3627B">
        <w:rPr>
          <w:spacing w:val="1"/>
        </w:rPr>
        <w:t xml:space="preserve"> </w:t>
      </w:r>
      <w:r w:rsidR="00A3627B">
        <w:t xml:space="preserve">communicated by the </w:t>
      </w:r>
      <w:r w:rsidR="003D4EF5">
        <w:t>NMRN</w:t>
      </w:r>
      <w:r w:rsidR="00A3627B">
        <w:t>, have been made. Should Tenderers make additional amendments</w:t>
      </w:r>
      <w:r w:rsidR="00A3627B">
        <w:rPr>
          <w:spacing w:val="-59"/>
        </w:rPr>
        <w:t xml:space="preserve"> </w:t>
      </w:r>
      <w:r w:rsidR="00A3627B">
        <w:t>to the Tender other than those relating to the specific irregularity/clarification communicated to the</w:t>
      </w:r>
      <w:r w:rsidR="00A3627B">
        <w:rPr>
          <w:spacing w:val="1"/>
        </w:rPr>
        <w:t xml:space="preserve"> </w:t>
      </w:r>
      <w:r w:rsidR="00A3627B">
        <w:t>Tenderer</w:t>
      </w:r>
      <w:r w:rsidR="00A3627B">
        <w:rPr>
          <w:spacing w:val="-2"/>
        </w:rPr>
        <w:t xml:space="preserve"> </w:t>
      </w:r>
      <w:r w:rsidR="00A3627B">
        <w:t>by</w:t>
      </w:r>
      <w:r w:rsidR="00A3627B">
        <w:rPr>
          <w:spacing w:val="-2"/>
        </w:rPr>
        <w:t xml:space="preserve"> </w:t>
      </w:r>
      <w:r w:rsidR="00A3627B">
        <w:t>the</w:t>
      </w:r>
      <w:r w:rsidR="00A3627B">
        <w:rPr>
          <w:spacing w:val="-1"/>
        </w:rPr>
        <w:t xml:space="preserve"> </w:t>
      </w:r>
      <w:r w:rsidR="003D4EF5">
        <w:t>NMRN</w:t>
      </w:r>
      <w:r w:rsidR="00A3627B">
        <w:t>,</w:t>
      </w:r>
      <w:r w:rsidR="00A3627B">
        <w:rPr>
          <w:spacing w:val="-1"/>
        </w:rPr>
        <w:t xml:space="preserve"> </w:t>
      </w:r>
      <w:r w:rsidR="00A3627B">
        <w:t>this will result</w:t>
      </w:r>
      <w:r w:rsidR="00A3627B">
        <w:rPr>
          <w:spacing w:val="-1"/>
        </w:rPr>
        <w:t xml:space="preserve"> </w:t>
      </w:r>
      <w:r w:rsidR="00A3627B">
        <w:t>in</w:t>
      </w:r>
      <w:r w:rsidR="00A3627B">
        <w:rPr>
          <w:spacing w:val="-1"/>
        </w:rPr>
        <w:t xml:space="preserve"> </w:t>
      </w:r>
      <w:r w:rsidR="00A3627B">
        <w:t>a non-compliant</w:t>
      </w:r>
      <w:r w:rsidR="00A3627B">
        <w:rPr>
          <w:spacing w:val="-1"/>
        </w:rPr>
        <w:t xml:space="preserve"> </w:t>
      </w:r>
      <w:r w:rsidR="00A3627B">
        <w:t>bid.</w:t>
      </w:r>
    </w:p>
    <w:p w14:paraId="49FCB7B6" w14:textId="77777777" w:rsidR="008928BB" w:rsidRPr="004734BD" w:rsidRDefault="008928BB" w:rsidP="007B5205">
      <w:pPr>
        <w:pStyle w:val="BodyText"/>
        <w:numPr>
          <w:ilvl w:val="0"/>
          <w:numId w:val="0"/>
        </w:numPr>
        <w:tabs>
          <w:tab w:val="left" w:pos="679"/>
        </w:tabs>
        <w:spacing w:before="0" w:after="0"/>
        <w:ind w:left="709" w:hanging="709"/>
        <w:rPr>
          <w:color w:val="000000" w:themeColor="text1"/>
        </w:rPr>
      </w:pPr>
    </w:p>
    <w:p w14:paraId="7EFFC29A" w14:textId="55C047A4" w:rsidR="00A3627B" w:rsidRDefault="008928BB" w:rsidP="007B5205">
      <w:pPr>
        <w:pStyle w:val="BodyText"/>
        <w:numPr>
          <w:ilvl w:val="0"/>
          <w:numId w:val="0"/>
        </w:numPr>
        <w:tabs>
          <w:tab w:val="left" w:pos="679"/>
        </w:tabs>
        <w:spacing w:before="0" w:after="0"/>
        <w:ind w:left="709" w:hanging="709"/>
      </w:pPr>
      <w:r w:rsidRPr="004734BD">
        <w:rPr>
          <w:color w:val="000000" w:themeColor="text1"/>
        </w:rPr>
        <w:t>3.3.</w:t>
      </w:r>
      <w:r w:rsidR="00CD608E">
        <w:rPr>
          <w:color w:val="000000" w:themeColor="text1"/>
        </w:rPr>
        <w:t>3</w:t>
      </w:r>
      <w:r w:rsidRPr="004734BD">
        <w:rPr>
          <w:color w:val="000000" w:themeColor="text1"/>
        </w:rPr>
        <w:tab/>
      </w:r>
      <w:r w:rsidR="00A3627B" w:rsidRPr="004734BD">
        <w:rPr>
          <w:color w:val="000000" w:themeColor="text1"/>
        </w:rPr>
        <w:t>You must not upload any ITAR or Export Controlled information as part of your Tender or ITT</w:t>
      </w:r>
      <w:r w:rsidR="00A3627B" w:rsidRPr="004734BD">
        <w:rPr>
          <w:color w:val="000000" w:themeColor="text1"/>
          <w:spacing w:val="-59"/>
        </w:rPr>
        <w:t xml:space="preserve"> </w:t>
      </w:r>
      <w:r w:rsidR="00A3627B" w:rsidRPr="004734BD">
        <w:rPr>
          <w:color w:val="000000" w:themeColor="text1"/>
        </w:rPr>
        <w:t xml:space="preserve">documentation </w:t>
      </w:r>
      <w:r w:rsidR="00E36DCC">
        <w:rPr>
          <w:color w:val="000000" w:themeColor="text1"/>
        </w:rPr>
        <w:t xml:space="preserve">to </w:t>
      </w:r>
      <w:hyperlink r:id="rId25" w:history="1">
        <w:r w:rsidR="00E36DCC" w:rsidRPr="00790DC8">
          <w:rPr>
            <w:rStyle w:val="Hyperlink"/>
          </w:rPr>
          <w:t>tenders@nmrn.org.uk</w:t>
        </w:r>
      </w:hyperlink>
      <w:r w:rsidR="00E36DCC">
        <w:rPr>
          <w:color w:val="000000" w:themeColor="text1"/>
        </w:rPr>
        <w:t xml:space="preserve">  .</w:t>
      </w:r>
      <w:r w:rsidR="00A3627B" w:rsidRPr="004734BD">
        <w:rPr>
          <w:color w:val="000000" w:themeColor="text1"/>
        </w:rPr>
        <w:t>You must contact</w:t>
      </w:r>
      <w:r w:rsidR="00FF79E5">
        <w:rPr>
          <w:color w:val="000000" w:themeColor="text1"/>
        </w:rPr>
        <w:t xml:space="preserve"> the Procurement Officer at </w:t>
      </w:r>
      <w:hyperlink r:id="rId26" w:history="1">
        <w:r w:rsidR="00FF79E5" w:rsidRPr="000A6A19">
          <w:rPr>
            <w:rStyle w:val="Hyperlink"/>
          </w:rPr>
          <w:t>tenders@nmrn.org.uk</w:t>
        </w:r>
      </w:hyperlink>
      <w:r w:rsidR="00FF79E5">
        <w:rPr>
          <w:color w:val="000000" w:themeColor="text1"/>
        </w:rPr>
        <w:t xml:space="preserve"> </w:t>
      </w:r>
      <w:r w:rsidR="00A3627B" w:rsidRPr="004734BD">
        <w:rPr>
          <w:color w:val="000000" w:themeColor="text1"/>
        </w:rPr>
        <w:t>to discuss any exchange of ITAR or Export Controlled information</w:t>
      </w:r>
      <w:r w:rsidR="00A3627B" w:rsidRPr="006E0BD0">
        <w:rPr>
          <w:color w:val="000000" w:themeColor="text1"/>
        </w:rPr>
        <w:t>. You must ensure that</w:t>
      </w:r>
      <w:r w:rsidR="00A3627B" w:rsidRPr="006E0BD0">
        <w:rPr>
          <w:color w:val="000000" w:themeColor="text1"/>
          <w:spacing w:val="1"/>
        </w:rPr>
        <w:t xml:space="preserve"> </w:t>
      </w:r>
      <w:r w:rsidR="00A3627B" w:rsidRPr="006E0BD0">
        <w:rPr>
          <w:color w:val="000000" w:themeColor="text1"/>
        </w:rPr>
        <w:t>you</w:t>
      </w:r>
      <w:r w:rsidR="00A3627B" w:rsidRPr="006E0BD0">
        <w:rPr>
          <w:color w:val="000000" w:themeColor="text1"/>
          <w:spacing w:val="-1"/>
        </w:rPr>
        <w:t xml:space="preserve"> </w:t>
      </w:r>
      <w:r w:rsidR="00A3627B" w:rsidRPr="006E0BD0">
        <w:rPr>
          <w:color w:val="000000" w:themeColor="text1"/>
        </w:rPr>
        <w:t>have</w:t>
      </w:r>
      <w:r w:rsidR="00A3627B" w:rsidRPr="006E0BD0">
        <w:rPr>
          <w:color w:val="000000" w:themeColor="text1"/>
          <w:spacing w:val="-2"/>
        </w:rPr>
        <w:t xml:space="preserve"> </w:t>
      </w:r>
      <w:r w:rsidR="00A3627B" w:rsidRPr="006E0BD0">
        <w:rPr>
          <w:color w:val="000000" w:themeColor="text1"/>
        </w:rPr>
        <w:t>the</w:t>
      </w:r>
      <w:r w:rsidR="00A3627B" w:rsidRPr="006E0BD0">
        <w:rPr>
          <w:color w:val="000000" w:themeColor="text1"/>
          <w:spacing w:val="-3"/>
        </w:rPr>
        <w:t xml:space="preserve"> </w:t>
      </w:r>
      <w:r w:rsidR="00A3627B" w:rsidRPr="006E0BD0">
        <w:rPr>
          <w:color w:val="000000" w:themeColor="text1"/>
        </w:rPr>
        <w:t xml:space="preserve">relevant </w:t>
      </w:r>
      <w:r w:rsidR="00A3627B">
        <w:t>permissions</w:t>
      </w:r>
      <w:r w:rsidR="00A3627B">
        <w:rPr>
          <w:spacing w:val="-2"/>
        </w:rPr>
        <w:t xml:space="preserve"> </w:t>
      </w:r>
      <w:r w:rsidR="00A3627B">
        <w:t>to</w:t>
      </w:r>
      <w:r w:rsidR="00A3627B">
        <w:rPr>
          <w:spacing w:val="-3"/>
        </w:rPr>
        <w:t xml:space="preserve"> </w:t>
      </w:r>
      <w:r w:rsidR="00A3627B">
        <w:t>transfer</w:t>
      </w:r>
      <w:r w:rsidR="00A3627B">
        <w:rPr>
          <w:spacing w:val="2"/>
        </w:rPr>
        <w:t xml:space="preserve"> </w:t>
      </w:r>
      <w:r w:rsidR="00A3627B">
        <w:t>information to</w:t>
      </w:r>
      <w:r w:rsidR="00A3627B">
        <w:rPr>
          <w:spacing w:val="-3"/>
        </w:rPr>
        <w:t xml:space="preserve"> </w:t>
      </w:r>
      <w:r w:rsidR="00A3627B">
        <w:t>the</w:t>
      </w:r>
      <w:r w:rsidR="00A3627B">
        <w:rPr>
          <w:spacing w:val="-2"/>
        </w:rPr>
        <w:t xml:space="preserve"> </w:t>
      </w:r>
      <w:r w:rsidR="003D4EF5">
        <w:t>NMRN</w:t>
      </w:r>
      <w:r w:rsidR="00A3627B">
        <w:t>.</w:t>
      </w:r>
    </w:p>
    <w:p w14:paraId="7BB81012" w14:textId="77777777" w:rsidR="008928BB" w:rsidRDefault="008928BB" w:rsidP="007B5205">
      <w:pPr>
        <w:pStyle w:val="BodyText"/>
        <w:numPr>
          <w:ilvl w:val="0"/>
          <w:numId w:val="0"/>
        </w:numPr>
        <w:tabs>
          <w:tab w:val="left" w:pos="679"/>
        </w:tabs>
        <w:spacing w:before="0" w:after="0"/>
        <w:ind w:left="709" w:hanging="709"/>
      </w:pPr>
    </w:p>
    <w:p w14:paraId="5E62D65D" w14:textId="1073638A" w:rsidR="00C1501D" w:rsidRDefault="00B95A2A" w:rsidP="00C1501D">
      <w:pPr>
        <w:pStyle w:val="BodyText"/>
        <w:numPr>
          <w:ilvl w:val="0"/>
          <w:numId w:val="0"/>
        </w:numPr>
        <w:spacing w:before="0" w:after="0"/>
        <w:ind w:left="709" w:hanging="709"/>
      </w:pPr>
      <w:r>
        <w:t>3.3.</w:t>
      </w:r>
      <w:r w:rsidR="00CD608E">
        <w:t>4</w:t>
      </w:r>
      <w:r>
        <w:tab/>
        <w:t>Y</w:t>
      </w:r>
      <w:r w:rsidR="00A3627B">
        <w:t xml:space="preserve">our Tender must </w:t>
      </w:r>
      <w:r>
        <w:t>be compatible</w:t>
      </w:r>
      <w:r w:rsidR="00A3627B">
        <w:rPr>
          <w:spacing w:val="-1"/>
        </w:rPr>
        <w:t xml:space="preserve"> </w:t>
      </w:r>
      <w:r w:rsidR="00A3627B">
        <w:t>with</w:t>
      </w:r>
      <w:r w:rsidR="00A3627B">
        <w:rPr>
          <w:spacing w:val="-2"/>
        </w:rPr>
        <w:t xml:space="preserve"> </w:t>
      </w:r>
      <w:r w:rsidR="00A3627B">
        <w:t>MS</w:t>
      </w:r>
      <w:r w:rsidR="00A3627B">
        <w:rPr>
          <w:spacing w:val="-2"/>
        </w:rPr>
        <w:t xml:space="preserve"> </w:t>
      </w:r>
      <w:r w:rsidR="00A3627B">
        <w:t>Word and</w:t>
      </w:r>
      <w:r w:rsidR="00A3627B">
        <w:rPr>
          <w:spacing w:val="-1"/>
        </w:rPr>
        <w:t xml:space="preserve"> </w:t>
      </w:r>
      <w:r w:rsidR="00A3627B">
        <w:t>other</w:t>
      </w:r>
      <w:r w:rsidR="00A3627B">
        <w:rPr>
          <w:spacing w:val="-1"/>
        </w:rPr>
        <w:t xml:space="preserve"> </w:t>
      </w:r>
      <w:r w:rsidR="00A3627B">
        <w:t>MS</w:t>
      </w:r>
      <w:r w:rsidR="00A3627B">
        <w:rPr>
          <w:spacing w:val="-2"/>
        </w:rPr>
        <w:t xml:space="preserve"> </w:t>
      </w:r>
      <w:r w:rsidR="00A3627B">
        <w:t>Office</w:t>
      </w:r>
      <w:r w:rsidR="00A3627B">
        <w:rPr>
          <w:spacing w:val="-2"/>
        </w:rPr>
        <w:t xml:space="preserve"> </w:t>
      </w:r>
      <w:r w:rsidR="00A3627B">
        <w:t>applications.</w:t>
      </w:r>
    </w:p>
    <w:p w14:paraId="4881A63F" w14:textId="77777777" w:rsidR="00923ABD" w:rsidRPr="00923ABD" w:rsidRDefault="00923ABD" w:rsidP="007B5205">
      <w:pPr>
        <w:pStyle w:val="BodyText"/>
        <w:numPr>
          <w:ilvl w:val="0"/>
          <w:numId w:val="0"/>
        </w:numPr>
        <w:spacing w:before="0" w:after="0"/>
        <w:ind w:left="709" w:hanging="709"/>
      </w:pPr>
    </w:p>
    <w:p w14:paraId="197200D3" w14:textId="36E43C86" w:rsidR="007B5205" w:rsidRPr="00546850" w:rsidRDefault="00923ABD" w:rsidP="00546850">
      <w:pPr>
        <w:pStyle w:val="Heading3"/>
        <w:numPr>
          <w:ilvl w:val="0"/>
          <w:numId w:val="0"/>
        </w:numPr>
        <w:spacing w:before="0" w:line="240" w:lineRule="auto"/>
        <w:rPr>
          <w:rFonts w:ascii="Calibri" w:eastAsiaTheme="minorHAnsi" w:hAnsi="Calibri"/>
          <w:b/>
          <w:color w:val="44546A" w:themeColor="text2"/>
          <w:sz w:val="28"/>
          <w:szCs w:val="28"/>
        </w:rPr>
      </w:pPr>
      <w:r w:rsidRPr="007B5205">
        <w:rPr>
          <w:rFonts w:ascii="Calibri" w:eastAsiaTheme="minorHAnsi" w:hAnsi="Calibri"/>
          <w:b/>
          <w:color w:val="44546A" w:themeColor="text2"/>
          <w:sz w:val="28"/>
          <w:szCs w:val="28"/>
        </w:rPr>
        <w:lastRenderedPageBreak/>
        <w:t>3.4</w:t>
      </w:r>
      <w:r w:rsidRPr="007B5205">
        <w:rPr>
          <w:rFonts w:ascii="Calibri" w:eastAsiaTheme="minorHAnsi" w:hAnsi="Calibri"/>
          <w:b/>
          <w:color w:val="44546A" w:themeColor="text2"/>
          <w:sz w:val="28"/>
          <w:szCs w:val="28"/>
        </w:rPr>
        <w:tab/>
      </w:r>
      <w:r w:rsidR="007B5205" w:rsidRPr="007B5205">
        <w:rPr>
          <w:rFonts w:ascii="Calibri" w:eastAsiaTheme="minorHAnsi" w:hAnsi="Calibri"/>
          <w:b/>
          <w:color w:val="44546A" w:themeColor="text2"/>
          <w:sz w:val="28"/>
          <w:szCs w:val="28"/>
        </w:rPr>
        <w:t>Variant Bids</w:t>
      </w:r>
    </w:p>
    <w:p w14:paraId="45965ABF" w14:textId="7B9C3C5B" w:rsidR="007B5205" w:rsidRDefault="007B5205" w:rsidP="007B5205">
      <w:pPr>
        <w:ind w:left="720" w:hanging="720"/>
        <w:jc w:val="both"/>
      </w:pPr>
      <w:r>
        <w:t>3.4.1</w:t>
      </w:r>
      <w:r>
        <w:tab/>
        <w:t xml:space="preserve">Subject to the submission of a compliant tender, </w:t>
      </w:r>
      <w:r w:rsidR="00737AF2">
        <w:t>Tenderer</w:t>
      </w:r>
      <w:r>
        <w:t>s may also submit an alternative price and method for provision of the services or goods which NMRN, at its sole discretion, may or may not pursue.</w:t>
      </w:r>
    </w:p>
    <w:p w14:paraId="0427C746" w14:textId="77777777" w:rsidR="007B5205" w:rsidRDefault="007B5205" w:rsidP="007B5205">
      <w:pPr>
        <w:jc w:val="both"/>
      </w:pPr>
    </w:p>
    <w:p w14:paraId="7E2FE175" w14:textId="1B196A76" w:rsidR="007B5205" w:rsidRDefault="007B5205" w:rsidP="00546850">
      <w:pPr>
        <w:pStyle w:val="sub"/>
        <w:numPr>
          <w:ilvl w:val="0"/>
          <w:numId w:val="0"/>
        </w:numPr>
        <w:ind w:left="720" w:hanging="720"/>
        <w:jc w:val="both"/>
      </w:pPr>
      <w:r>
        <w:t>3.5</w:t>
      </w:r>
      <w:r>
        <w:tab/>
        <w:t>Confidentiality</w:t>
      </w:r>
    </w:p>
    <w:p w14:paraId="0DE94915" w14:textId="506124F8" w:rsidR="007B5205" w:rsidRDefault="007B5205" w:rsidP="007B5205">
      <w:pPr>
        <w:ind w:left="720" w:hanging="720"/>
        <w:jc w:val="both"/>
      </w:pPr>
      <w:r>
        <w:t>3.5.1</w:t>
      </w:r>
      <w:r>
        <w:tab/>
        <w:t xml:space="preserve">NMRN will not disclose to any </w:t>
      </w:r>
      <w:r w:rsidR="0056121E">
        <w:t>third-party</w:t>
      </w:r>
      <w:r>
        <w:t xml:space="preserve"> information that is supplied in tenders that is marked as confidential.  All other information supplied by </w:t>
      </w:r>
      <w:r w:rsidR="00737AF2">
        <w:t>Tenderer</w:t>
      </w:r>
      <w:r>
        <w:t>s to NMRN will similarly be treated in confidence except tha</w:t>
      </w:r>
      <w:r w:rsidR="0056121E">
        <w:t>t</w:t>
      </w:r>
      <w:r>
        <w:t xml:space="preserve"> references may be sought from banks, existing or past clients, or other referees submitted by the </w:t>
      </w:r>
      <w:r w:rsidR="00737AF2">
        <w:t>Tenderer</w:t>
      </w:r>
      <w:r>
        <w:t>s.</w:t>
      </w:r>
    </w:p>
    <w:p w14:paraId="49A55C9B" w14:textId="77777777" w:rsidR="007B5205" w:rsidRDefault="007B5205" w:rsidP="007B5205">
      <w:pPr>
        <w:ind w:left="720" w:hanging="720"/>
        <w:jc w:val="both"/>
      </w:pPr>
    </w:p>
    <w:p w14:paraId="5ECA1942" w14:textId="7A65D3B6" w:rsidR="007B5205" w:rsidRDefault="007B5205" w:rsidP="00546850">
      <w:pPr>
        <w:pStyle w:val="sub"/>
        <w:numPr>
          <w:ilvl w:val="0"/>
          <w:numId w:val="0"/>
        </w:numPr>
        <w:ind w:left="720" w:hanging="720"/>
        <w:jc w:val="both"/>
      </w:pPr>
      <w:r>
        <w:t>3.6</w:t>
      </w:r>
      <w:r>
        <w:tab/>
        <w:t>Conflict of Interest</w:t>
      </w:r>
    </w:p>
    <w:p w14:paraId="0A37E613" w14:textId="1A9E06DE" w:rsidR="007B5205" w:rsidRDefault="007B5205" w:rsidP="007B5205">
      <w:pPr>
        <w:ind w:left="720" w:hanging="720"/>
        <w:jc w:val="both"/>
      </w:pPr>
      <w:r>
        <w:t>3.6.1</w:t>
      </w:r>
      <w:r>
        <w:tab/>
      </w:r>
      <w:r w:rsidR="00737AF2">
        <w:t>Tenderer</w:t>
      </w:r>
      <w:r>
        <w:t>s are required to confirm that they are not aware of any conflict of interest or any circumstances that could give rise to a conflict of interest in the performance of the proposed Contract.</w:t>
      </w:r>
    </w:p>
    <w:p w14:paraId="1D822C5D" w14:textId="77777777" w:rsidR="007B5205" w:rsidRDefault="007B5205" w:rsidP="007B5205">
      <w:pPr>
        <w:jc w:val="both"/>
      </w:pPr>
    </w:p>
    <w:p w14:paraId="03D725CC" w14:textId="43FAF3BF" w:rsidR="007B5205" w:rsidRDefault="007B5205" w:rsidP="00546850">
      <w:pPr>
        <w:pStyle w:val="sub"/>
        <w:numPr>
          <w:ilvl w:val="0"/>
          <w:numId w:val="0"/>
        </w:numPr>
        <w:ind w:left="720" w:hanging="720"/>
        <w:jc w:val="both"/>
      </w:pPr>
      <w:r>
        <w:t>3.7</w:t>
      </w:r>
      <w:r>
        <w:tab/>
        <w:t>Consortia</w:t>
      </w:r>
    </w:p>
    <w:p w14:paraId="6FD1B828" w14:textId="592C3EC0" w:rsidR="007B5205" w:rsidRDefault="007B5205" w:rsidP="007B5205">
      <w:pPr>
        <w:ind w:left="720" w:hanging="720"/>
        <w:jc w:val="both"/>
      </w:pPr>
      <w:r>
        <w:t>3.7.1</w:t>
      </w:r>
      <w:r>
        <w:tab/>
        <w:t xml:space="preserve">Bids from multi-disciplinary organisations and specially formed consortia are encouraged, but all organisations in specially formed consortia must be identified in the response to the ITT.  Each group or consortium will be required to nominate a lead person with whom NMRN can contract or form themselves into a single legal entity before contract award.  In the case of group </w:t>
      </w:r>
      <w:r w:rsidR="00737AF2">
        <w:t>Tenderer</w:t>
      </w:r>
      <w:r>
        <w:t>s or consortia, each service provider will be required to become jointly and severally responsible for the contract before acceptance.</w:t>
      </w:r>
    </w:p>
    <w:p w14:paraId="5B92C772" w14:textId="77777777" w:rsidR="007B5205" w:rsidRDefault="007B5205" w:rsidP="007B5205">
      <w:pPr>
        <w:ind w:left="720" w:hanging="720"/>
        <w:jc w:val="both"/>
      </w:pPr>
    </w:p>
    <w:p w14:paraId="28FA566E" w14:textId="19A35DE5" w:rsidR="007B5205" w:rsidRDefault="007B5205" w:rsidP="007B5205">
      <w:pPr>
        <w:ind w:left="720" w:hanging="720"/>
        <w:jc w:val="both"/>
      </w:pPr>
      <w:r>
        <w:t>3.7.2</w:t>
      </w:r>
      <w:r>
        <w:tab/>
        <w:t xml:space="preserve">If the tenderer is a group </w:t>
      </w:r>
      <w:r w:rsidR="00737AF2">
        <w:t>Tenderer</w:t>
      </w:r>
      <w:r>
        <w:t xml:space="preserve"> or consortium, each member of the consortium must be identified separately as part of the response to this ITT.</w:t>
      </w:r>
    </w:p>
    <w:p w14:paraId="26D270A9" w14:textId="77777777" w:rsidR="007B5205" w:rsidRDefault="007B5205" w:rsidP="007B5205">
      <w:pPr>
        <w:ind w:left="720" w:hanging="720"/>
        <w:jc w:val="both"/>
      </w:pPr>
    </w:p>
    <w:p w14:paraId="7238CDCC" w14:textId="700B6CEE" w:rsidR="007B5205" w:rsidRDefault="007B5205" w:rsidP="007B5205">
      <w:pPr>
        <w:ind w:left="720" w:hanging="720"/>
        <w:jc w:val="both"/>
      </w:pPr>
      <w:r>
        <w:t>3.7.3</w:t>
      </w:r>
      <w:r>
        <w:tab/>
        <w:t xml:space="preserve">If the tenderer is a member of a group of </w:t>
      </w:r>
      <w:r w:rsidR="009C2EBC">
        <w:t>companies,</w:t>
      </w:r>
      <w:r>
        <w:t xml:space="preserve"> they should provide information only about themselves and not the Group as a whole (except where Group information is specifically requested by the question).</w:t>
      </w:r>
    </w:p>
    <w:p w14:paraId="0B53B5E1" w14:textId="3217C686" w:rsidR="00A3627B" w:rsidRDefault="00A3627B" w:rsidP="00652BEA">
      <w:pPr>
        <w:rPr>
          <w:rFonts w:asciiTheme="minorHAnsi" w:hAnsiTheme="minorHAnsi" w:cstheme="minorHAnsi"/>
        </w:rPr>
      </w:pPr>
    </w:p>
    <w:p w14:paraId="47462E57" w14:textId="2C25681C" w:rsidR="0093630C" w:rsidRPr="00546850" w:rsidRDefault="00652BEA" w:rsidP="00546850">
      <w:pPr>
        <w:pStyle w:val="Heading10"/>
      </w:pPr>
      <w:bookmarkStart w:id="17" w:name="_Toc174109131"/>
      <w:r>
        <w:t>S</w:t>
      </w:r>
      <w:r w:rsidR="0093630C">
        <w:t xml:space="preserve">ection </w:t>
      </w:r>
      <w:r w:rsidR="00BD33AC">
        <w:t>4</w:t>
      </w:r>
      <w:bookmarkEnd w:id="17"/>
    </w:p>
    <w:p w14:paraId="1A23E794" w14:textId="24E9BD54" w:rsidR="0093630C" w:rsidRPr="00546850" w:rsidRDefault="0093630C" w:rsidP="00546850">
      <w:pPr>
        <w:pStyle w:val="Heading20"/>
      </w:pPr>
      <w:bookmarkStart w:id="18" w:name="_Toc174109132"/>
      <w:r w:rsidRPr="00DC6B44">
        <w:t>Specification</w:t>
      </w:r>
      <w:r>
        <w:t xml:space="preserve"> / Scope of Requirement</w:t>
      </w:r>
      <w:bookmarkEnd w:id="18"/>
    </w:p>
    <w:p w14:paraId="6D113A5F" w14:textId="2A7C9F81" w:rsidR="004561A8" w:rsidRPr="004561A8" w:rsidRDefault="004561A8" w:rsidP="006E0BD0">
      <w:pPr>
        <w:pStyle w:val="BodyText"/>
        <w:numPr>
          <w:ilvl w:val="0"/>
          <w:numId w:val="0"/>
        </w:numPr>
        <w:tabs>
          <w:tab w:val="left" w:pos="679"/>
        </w:tabs>
        <w:spacing w:before="123"/>
        <w:ind w:left="567" w:right="-24" w:hanging="567"/>
        <w:rPr>
          <w:rFonts w:asciiTheme="minorHAnsi" w:hAnsiTheme="minorHAnsi" w:cstheme="minorHAnsi"/>
          <w:szCs w:val="22"/>
        </w:rPr>
      </w:pPr>
      <w:r>
        <w:rPr>
          <w:rFonts w:asciiTheme="minorHAnsi" w:hAnsiTheme="minorHAnsi" w:cstheme="minorHAnsi"/>
          <w:szCs w:val="22"/>
        </w:rPr>
        <w:t>4.1</w:t>
      </w:r>
      <w:r>
        <w:rPr>
          <w:rFonts w:asciiTheme="minorHAnsi" w:hAnsiTheme="minorHAnsi" w:cstheme="minorHAnsi"/>
          <w:szCs w:val="22"/>
        </w:rPr>
        <w:tab/>
      </w:r>
      <w:r w:rsidR="009C2EBC">
        <w:rPr>
          <w:rFonts w:asciiTheme="minorHAnsi" w:hAnsiTheme="minorHAnsi" w:cstheme="minorHAnsi"/>
          <w:szCs w:val="22"/>
        </w:rPr>
        <w:t>Annex A</w:t>
      </w:r>
      <w:r>
        <w:rPr>
          <w:rFonts w:asciiTheme="minorHAnsi" w:hAnsiTheme="minorHAnsi" w:cstheme="minorHAnsi"/>
          <w:szCs w:val="22"/>
        </w:rPr>
        <w:t xml:space="preserve"> </w:t>
      </w:r>
      <w:r w:rsidR="009C2EBC">
        <w:rPr>
          <w:rFonts w:asciiTheme="minorHAnsi" w:hAnsiTheme="minorHAnsi" w:cstheme="minorHAnsi"/>
          <w:szCs w:val="22"/>
        </w:rPr>
        <w:t>and any relevant Appendices</w:t>
      </w:r>
      <w:r w:rsidRPr="004561A8">
        <w:rPr>
          <w:rFonts w:asciiTheme="minorHAnsi" w:hAnsiTheme="minorHAnsi" w:cstheme="minorHAnsi"/>
          <w:spacing w:val="-13"/>
          <w:szCs w:val="22"/>
        </w:rPr>
        <w:t xml:space="preserve"> </w:t>
      </w:r>
      <w:r w:rsidRPr="004561A8">
        <w:rPr>
          <w:rFonts w:asciiTheme="minorHAnsi" w:hAnsiTheme="minorHAnsi" w:cstheme="minorHAnsi"/>
          <w:szCs w:val="22"/>
        </w:rPr>
        <w:t>details</w:t>
      </w:r>
      <w:r w:rsidRPr="004561A8">
        <w:rPr>
          <w:rFonts w:asciiTheme="minorHAnsi" w:hAnsiTheme="minorHAnsi" w:cstheme="minorHAnsi"/>
          <w:spacing w:val="-13"/>
          <w:szCs w:val="22"/>
        </w:rPr>
        <w:t xml:space="preserve"> </w:t>
      </w:r>
      <w:r>
        <w:rPr>
          <w:rFonts w:asciiTheme="minorHAnsi" w:hAnsiTheme="minorHAnsi" w:cstheme="minorHAnsi"/>
          <w:szCs w:val="22"/>
        </w:rPr>
        <w:t>the specification or scope of requirement against which your</w:t>
      </w:r>
      <w:r w:rsidRPr="004561A8">
        <w:rPr>
          <w:rFonts w:asciiTheme="minorHAnsi" w:hAnsiTheme="minorHAnsi" w:cstheme="minorHAnsi"/>
          <w:spacing w:val="-12"/>
          <w:szCs w:val="22"/>
        </w:rPr>
        <w:t xml:space="preserve"> </w:t>
      </w:r>
      <w:r w:rsidRPr="004561A8">
        <w:rPr>
          <w:rFonts w:asciiTheme="minorHAnsi" w:hAnsiTheme="minorHAnsi" w:cstheme="minorHAnsi"/>
          <w:szCs w:val="22"/>
        </w:rPr>
        <w:t>Tender</w:t>
      </w:r>
      <w:r w:rsidRPr="004561A8">
        <w:rPr>
          <w:rFonts w:asciiTheme="minorHAnsi" w:hAnsiTheme="minorHAnsi" w:cstheme="minorHAnsi"/>
          <w:spacing w:val="-12"/>
          <w:szCs w:val="22"/>
        </w:rPr>
        <w:t xml:space="preserve"> </w:t>
      </w:r>
      <w:r w:rsidRPr="004561A8">
        <w:rPr>
          <w:rFonts w:asciiTheme="minorHAnsi" w:hAnsiTheme="minorHAnsi" w:cstheme="minorHAnsi"/>
          <w:szCs w:val="22"/>
        </w:rPr>
        <w:t>will</w:t>
      </w:r>
      <w:r w:rsidRPr="004561A8">
        <w:rPr>
          <w:rFonts w:asciiTheme="minorHAnsi" w:hAnsiTheme="minorHAnsi" w:cstheme="minorHAnsi"/>
          <w:spacing w:val="-14"/>
          <w:szCs w:val="22"/>
        </w:rPr>
        <w:t xml:space="preserve"> </w:t>
      </w:r>
      <w:r w:rsidRPr="004561A8">
        <w:rPr>
          <w:rFonts w:asciiTheme="minorHAnsi" w:hAnsiTheme="minorHAnsi" w:cstheme="minorHAnsi"/>
          <w:szCs w:val="22"/>
        </w:rPr>
        <w:t>be</w:t>
      </w:r>
      <w:r w:rsidRPr="004561A8">
        <w:rPr>
          <w:rFonts w:asciiTheme="minorHAnsi" w:hAnsiTheme="minorHAnsi" w:cstheme="minorHAnsi"/>
          <w:spacing w:val="-13"/>
          <w:szCs w:val="22"/>
        </w:rPr>
        <w:t xml:space="preserve"> </w:t>
      </w:r>
      <w:r w:rsidRPr="004561A8">
        <w:rPr>
          <w:rFonts w:asciiTheme="minorHAnsi" w:hAnsiTheme="minorHAnsi" w:cstheme="minorHAnsi"/>
          <w:szCs w:val="22"/>
        </w:rPr>
        <w:t>evaluated.</w:t>
      </w:r>
    </w:p>
    <w:p w14:paraId="25B16433" w14:textId="0B803D0D" w:rsidR="0093630C" w:rsidRDefault="00BD33AC" w:rsidP="0093630C">
      <w:pPr>
        <w:rPr>
          <w:b/>
          <w:color w:val="002060"/>
          <w:sz w:val="28"/>
          <w:szCs w:val="28"/>
        </w:rPr>
      </w:pPr>
      <w:r>
        <w:rPr>
          <w:b/>
          <w:color w:val="002060"/>
          <w:sz w:val="28"/>
          <w:szCs w:val="28"/>
        </w:rPr>
        <w:br w:type="page"/>
      </w:r>
    </w:p>
    <w:p w14:paraId="0D8C11A9" w14:textId="4415354D" w:rsidR="00CA66C8" w:rsidRPr="00546850" w:rsidRDefault="007C006B" w:rsidP="00546850">
      <w:pPr>
        <w:pStyle w:val="Heading10"/>
      </w:pPr>
      <w:bookmarkStart w:id="19" w:name="_Toc174109133"/>
      <w:r>
        <w:lastRenderedPageBreak/>
        <w:t xml:space="preserve">Section </w:t>
      </w:r>
      <w:r w:rsidR="00BD33AC">
        <w:t>5</w:t>
      </w:r>
      <w:bookmarkEnd w:id="19"/>
    </w:p>
    <w:p w14:paraId="559CD860" w14:textId="620D95B6" w:rsidR="00CA66C8" w:rsidRPr="00AB56C9" w:rsidRDefault="00CA66C8" w:rsidP="00546850">
      <w:pPr>
        <w:pStyle w:val="Heading20"/>
        <w:rPr>
          <w:sz w:val="28"/>
        </w:rPr>
      </w:pPr>
      <w:bookmarkStart w:id="20" w:name="_Toc174109134"/>
      <w:r w:rsidRPr="00AB56C9">
        <w:rPr>
          <w:sz w:val="28"/>
        </w:rPr>
        <w:t>Tend</w:t>
      </w:r>
      <w:r w:rsidR="00546850" w:rsidRPr="00AB56C9">
        <w:rPr>
          <w:sz w:val="28"/>
        </w:rPr>
        <w:t>e</w:t>
      </w:r>
      <w:r w:rsidRPr="00AB56C9">
        <w:rPr>
          <w:sz w:val="28"/>
        </w:rPr>
        <w:t>r Assessment and Evaluation</w:t>
      </w:r>
      <w:bookmarkEnd w:id="20"/>
    </w:p>
    <w:p w14:paraId="7D25BB74" w14:textId="6CB71D43" w:rsidR="00CA66C8" w:rsidRPr="00AB56C9" w:rsidRDefault="00C4763C" w:rsidP="00011AEF">
      <w:pPr>
        <w:pStyle w:val="sub"/>
        <w:numPr>
          <w:ilvl w:val="0"/>
          <w:numId w:val="0"/>
        </w:numPr>
        <w:ind w:left="720" w:hanging="720"/>
        <w:rPr>
          <w:sz w:val="24"/>
        </w:rPr>
      </w:pPr>
      <w:r w:rsidRPr="00AB56C9">
        <w:rPr>
          <w:sz w:val="24"/>
        </w:rPr>
        <w:t>5</w:t>
      </w:r>
      <w:r w:rsidR="00CA66C8" w:rsidRPr="00AB56C9">
        <w:rPr>
          <w:sz w:val="24"/>
        </w:rPr>
        <w:t>.1</w:t>
      </w:r>
      <w:r w:rsidR="00CA66C8" w:rsidRPr="00AB56C9">
        <w:rPr>
          <w:sz w:val="24"/>
        </w:rPr>
        <w:tab/>
        <w:t>Evaluation of Tenders (Compliance)</w:t>
      </w:r>
    </w:p>
    <w:p w14:paraId="5D4819C5" w14:textId="2363E899" w:rsidR="00011AEF" w:rsidRPr="001F5655" w:rsidRDefault="00011AEF" w:rsidP="00011AEF">
      <w:pPr>
        <w:jc w:val="both"/>
        <w:rPr>
          <w:szCs w:val="20"/>
        </w:rPr>
      </w:pPr>
      <w:r>
        <w:t>5.1.1</w:t>
      </w:r>
      <w:r>
        <w:tab/>
      </w:r>
      <w:r w:rsidRPr="001F5655">
        <w:rPr>
          <w:szCs w:val="20"/>
        </w:rPr>
        <w:t xml:space="preserve">You will have your tender response evaluated as set out below: </w:t>
      </w:r>
    </w:p>
    <w:p w14:paraId="4B89BA31" w14:textId="77777777" w:rsidR="00D823FE" w:rsidRPr="00D823FE" w:rsidRDefault="00D823FE" w:rsidP="00D823FE">
      <w:pPr>
        <w:jc w:val="both"/>
        <w:rPr>
          <w:szCs w:val="20"/>
        </w:rPr>
      </w:pPr>
      <w:r w:rsidRPr="00D823FE">
        <w:rPr>
          <w:szCs w:val="20"/>
        </w:rPr>
        <w:tab/>
      </w:r>
    </w:p>
    <w:p w14:paraId="2566E8FC" w14:textId="2B99DCA1" w:rsidR="00D823FE" w:rsidRPr="00D823FE" w:rsidRDefault="00D823FE" w:rsidP="00D823FE">
      <w:pPr>
        <w:jc w:val="both"/>
        <w:rPr>
          <w:szCs w:val="20"/>
        </w:rPr>
      </w:pPr>
      <w:r w:rsidRPr="00DA73D8">
        <w:rPr>
          <w:b/>
          <w:bCs/>
          <w:szCs w:val="20"/>
        </w:rPr>
        <w:t>Stage 1</w:t>
      </w:r>
      <w:r w:rsidRPr="0073078C">
        <w:rPr>
          <w:b/>
          <w:bCs/>
          <w:szCs w:val="20"/>
        </w:rPr>
        <w:t>: Receipt and Opening</w:t>
      </w:r>
      <w:r w:rsidR="00DA73D8">
        <w:rPr>
          <w:szCs w:val="20"/>
        </w:rPr>
        <w:t xml:space="preserve"> - </w:t>
      </w:r>
      <w:r w:rsidRPr="00D823FE">
        <w:rPr>
          <w:szCs w:val="20"/>
        </w:rPr>
        <w:t xml:space="preserve">Tenders will be downloaded </w:t>
      </w:r>
      <w:r w:rsidR="00E36DCC">
        <w:rPr>
          <w:szCs w:val="20"/>
        </w:rPr>
        <w:t xml:space="preserve">from </w:t>
      </w:r>
      <w:hyperlink r:id="rId27" w:history="1">
        <w:r w:rsidR="00E36DCC" w:rsidRPr="00790DC8">
          <w:rPr>
            <w:rStyle w:val="Hyperlink"/>
            <w:szCs w:val="20"/>
          </w:rPr>
          <w:t>tenders@nmrn.org.uk</w:t>
        </w:r>
      </w:hyperlink>
      <w:r w:rsidR="00E36DCC">
        <w:rPr>
          <w:szCs w:val="20"/>
        </w:rPr>
        <w:t xml:space="preserve"> </w:t>
      </w:r>
      <w:r w:rsidRPr="00D823FE">
        <w:rPr>
          <w:szCs w:val="20"/>
        </w:rPr>
        <w:t>after the Closing Date.</w:t>
      </w:r>
    </w:p>
    <w:p w14:paraId="7804C371" w14:textId="0CB5ADEC" w:rsidR="00D823FE" w:rsidRPr="00D823FE" w:rsidRDefault="00DA73D8" w:rsidP="00DA73D8">
      <w:pPr>
        <w:jc w:val="center"/>
        <w:rPr>
          <w:szCs w:val="20"/>
        </w:rPr>
      </w:pPr>
      <w:r w:rsidRPr="001F5655">
        <w:rPr>
          <w:szCs w:val="20"/>
        </w:rPr>
        <w:t>↓</w:t>
      </w:r>
    </w:p>
    <w:p w14:paraId="69CAB338" w14:textId="77777777" w:rsidR="00D823FE" w:rsidRPr="00D823FE" w:rsidRDefault="00D823FE" w:rsidP="00D823FE">
      <w:pPr>
        <w:jc w:val="both"/>
        <w:rPr>
          <w:szCs w:val="20"/>
        </w:rPr>
      </w:pPr>
      <w:r w:rsidRPr="00DA73D8">
        <w:rPr>
          <w:b/>
          <w:bCs/>
          <w:szCs w:val="20"/>
        </w:rPr>
        <w:t>Stage 2:</w:t>
      </w:r>
      <w:r w:rsidRPr="00D823FE">
        <w:rPr>
          <w:szCs w:val="20"/>
        </w:rPr>
        <w:t xml:space="preserve"> </w:t>
      </w:r>
      <w:r w:rsidRPr="0073078C">
        <w:rPr>
          <w:b/>
          <w:bCs/>
          <w:szCs w:val="20"/>
        </w:rPr>
        <w:t>Compliance Check</w:t>
      </w:r>
    </w:p>
    <w:p w14:paraId="600D028D" w14:textId="102DD12B" w:rsidR="00D823FE" w:rsidRPr="00D823FE" w:rsidRDefault="00D823FE" w:rsidP="00D823FE">
      <w:pPr>
        <w:jc w:val="both"/>
        <w:rPr>
          <w:szCs w:val="20"/>
        </w:rPr>
      </w:pPr>
      <w:r w:rsidRPr="00D823FE">
        <w:rPr>
          <w:szCs w:val="20"/>
        </w:rPr>
        <w:t xml:space="preserve">Each Tender will be checked for compliance with the requirements of this ITT. Tenders which are not substantially complete or which are non-compliant with the ITT may be excluded from further participation in the evaluation process or, at the </w:t>
      </w:r>
      <w:r w:rsidR="00DA73D8">
        <w:rPr>
          <w:szCs w:val="20"/>
        </w:rPr>
        <w:t>NMRN’s</w:t>
      </w:r>
      <w:r w:rsidRPr="00D823FE">
        <w:rPr>
          <w:szCs w:val="20"/>
        </w:rPr>
        <w:t xml:space="preserve"> discretion, Tenderers may be asked to provide clarification. In the case of the latter, a failure by the Tenderer to provide a satisfactory response within the deadline specified in the request for clarification may result in disqualification from the evaluation process. </w:t>
      </w:r>
      <w:r w:rsidR="00DA73D8">
        <w:rPr>
          <w:szCs w:val="20"/>
        </w:rPr>
        <w:t>T</w:t>
      </w:r>
      <w:r w:rsidRPr="00D823FE">
        <w:rPr>
          <w:szCs w:val="20"/>
        </w:rPr>
        <w:t xml:space="preserve">he </w:t>
      </w:r>
      <w:r w:rsidR="00DA73D8">
        <w:rPr>
          <w:szCs w:val="20"/>
        </w:rPr>
        <w:t>NMRN</w:t>
      </w:r>
      <w:r w:rsidRPr="00D823FE">
        <w:rPr>
          <w:szCs w:val="20"/>
        </w:rPr>
        <w:t xml:space="preserve"> reserves the right to evaluate Tenders before declaring them non-compliant.</w:t>
      </w:r>
    </w:p>
    <w:p w14:paraId="6E27B941" w14:textId="13BE0056" w:rsidR="00D823FE" w:rsidRPr="00D823FE" w:rsidRDefault="00DA73D8" w:rsidP="00DA73D8">
      <w:pPr>
        <w:jc w:val="center"/>
        <w:rPr>
          <w:szCs w:val="20"/>
        </w:rPr>
      </w:pPr>
      <w:r w:rsidRPr="001F5655">
        <w:rPr>
          <w:szCs w:val="20"/>
        </w:rPr>
        <w:t>↓</w:t>
      </w:r>
    </w:p>
    <w:p w14:paraId="374F9002" w14:textId="3565A804" w:rsidR="00D823FE" w:rsidRPr="00D823FE" w:rsidRDefault="00D823FE" w:rsidP="00D823FE">
      <w:pPr>
        <w:jc w:val="both"/>
        <w:rPr>
          <w:szCs w:val="20"/>
        </w:rPr>
      </w:pPr>
      <w:r w:rsidRPr="00DA73D8">
        <w:rPr>
          <w:b/>
          <w:bCs/>
          <w:szCs w:val="20"/>
        </w:rPr>
        <w:t>Stage 3:</w:t>
      </w:r>
      <w:r w:rsidRPr="00D823FE">
        <w:rPr>
          <w:szCs w:val="20"/>
        </w:rPr>
        <w:t xml:space="preserve"> </w:t>
      </w:r>
      <w:r w:rsidRPr="0073078C">
        <w:rPr>
          <w:b/>
          <w:bCs/>
          <w:szCs w:val="20"/>
        </w:rPr>
        <w:t>Evaluation of Tender Responses</w:t>
      </w:r>
      <w:r w:rsidR="00DA73D8">
        <w:rPr>
          <w:szCs w:val="20"/>
        </w:rPr>
        <w:t xml:space="preserve"> - </w:t>
      </w:r>
      <w:r w:rsidRPr="00D823FE">
        <w:rPr>
          <w:szCs w:val="20"/>
        </w:rPr>
        <w:t>Price and quality evaluation will be carried out in accordance with the published evaluation criteria</w:t>
      </w:r>
    </w:p>
    <w:p w14:paraId="02548136" w14:textId="36E44EC1" w:rsidR="00D823FE" w:rsidRPr="00D823FE" w:rsidRDefault="00DA73D8" w:rsidP="00DA73D8">
      <w:pPr>
        <w:jc w:val="center"/>
        <w:rPr>
          <w:szCs w:val="20"/>
        </w:rPr>
      </w:pPr>
      <w:r w:rsidRPr="001F5655">
        <w:rPr>
          <w:szCs w:val="20"/>
        </w:rPr>
        <w:t>↓</w:t>
      </w:r>
    </w:p>
    <w:p w14:paraId="384C683B" w14:textId="6C452FBB" w:rsidR="00D823FE" w:rsidRPr="00D823FE" w:rsidRDefault="00D823FE" w:rsidP="00D823FE">
      <w:pPr>
        <w:jc w:val="both"/>
        <w:rPr>
          <w:szCs w:val="20"/>
        </w:rPr>
      </w:pPr>
      <w:r w:rsidRPr="00DA73D8">
        <w:rPr>
          <w:b/>
          <w:bCs/>
          <w:szCs w:val="20"/>
        </w:rPr>
        <w:t>Stage 4:</w:t>
      </w:r>
      <w:r w:rsidRPr="00D823FE">
        <w:rPr>
          <w:szCs w:val="20"/>
        </w:rPr>
        <w:t xml:space="preserve"> </w:t>
      </w:r>
      <w:r w:rsidRPr="0073078C">
        <w:rPr>
          <w:b/>
          <w:bCs/>
          <w:szCs w:val="20"/>
        </w:rPr>
        <w:t>Score Review</w:t>
      </w:r>
      <w:r w:rsidR="00DA73D8">
        <w:rPr>
          <w:szCs w:val="20"/>
        </w:rPr>
        <w:t xml:space="preserve"> - </w:t>
      </w:r>
      <w:r w:rsidRPr="00D823FE">
        <w:rPr>
          <w:szCs w:val="20"/>
        </w:rPr>
        <w:t>Review of quality and price scores</w:t>
      </w:r>
    </w:p>
    <w:p w14:paraId="664760D8" w14:textId="7C71C6F0" w:rsidR="00D823FE" w:rsidRPr="00D823FE" w:rsidRDefault="00DA73D8" w:rsidP="00DA73D8">
      <w:pPr>
        <w:jc w:val="center"/>
        <w:rPr>
          <w:szCs w:val="20"/>
        </w:rPr>
      </w:pPr>
      <w:r w:rsidRPr="001F5655">
        <w:rPr>
          <w:szCs w:val="20"/>
        </w:rPr>
        <w:t>↓</w:t>
      </w:r>
    </w:p>
    <w:p w14:paraId="35D527DE" w14:textId="4C286B89" w:rsidR="00D823FE" w:rsidRPr="00D823FE" w:rsidRDefault="00D823FE" w:rsidP="00D823FE">
      <w:pPr>
        <w:jc w:val="both"/>
        <w:rPr>
          <w:szCs w:val="20"/>
        </w:rPr>
      </w:pPr>
      <w:r w:rsidRPr="00DA73D8">
        <w:rPr>
          <w:b/>
          <w:bCs/>
          <w:szCs w:val="20"/>
        </w:rPr>
        <w:t>Stage 5:</w:t>
      </w:r>
      <w:r w:rsidRPr="00D823FE">
        <w:rPr>
          <w:szCs w:val="20"/>
        </w:rPr>
        <w:t xml:space="preserve"> </w:t>
      </w:r>
      <w:r w:rsidRPr="0073078C">
        <w:rPr>
          <w:b/>
          <w:bCs/>
          <w:szCs w:val="20"/>
        </w:rPr>
        <w:t>Final Evaluation Report and Recommendation</w:t>
      </w:r>
      <w:r w:rsidR="00DA73D8">
        <w:rPr>
          <w:szCs w:val="20"/>
        </w:rPr>
        <w:t xml:space="preserve"> - </w:t>
      </w:r>
      <w:r w:rsidRPr="00D823FE">
        <w:rPr>
          <w:szCs w:val="20"/>
        </w:rPr>
        <w:t>A final evaluation report will be completed, recommending award.</w:t>
      </w:r>
    </w:p>
    <w:p w14:paraId="32BFE815" w14:textId="77777777" w:rsidR="00823735" w:rsidRDefault="00823735" w:rsidP="009B4EE1"/>
    <w:p w14:paraId="2BCCBA60" w14:textId="225731BB" w:rsidR="00C3225E" w:rsidRDefault="00C3225E" w:rsidP="006A4DAA">
      <w:pPr>
        <w:ind w:left="709" w:hanging="709"/>
      </w:pPr>
      <w:r>
        <w:t>5.1.2</w:t>
      </w:r>
      <w:r>
        <w:tab/>
      </w:r>
      <w:r w:rsidR="0047688F">
        <w:t xml:space="preserve">For advice and guidance regarding the completion of the Selection and Evaluation sections of this ITT, please refer to our </w:t>
      </w:r>
      <w:r w:rsidR="006A4DAA">
        <w:t>“Guidance and FAQs for Suppliers</w:t>
      </w:r>
      <w:r w:rsidR="00237FCE">
        <w:t xml:space="preserve"> [Open ITT]</w:t>
      </w:r>
      <w:r w:rsidR="006A4DAA">
        <w:t>” document which accompanies this ITT.</w:t>
      </w:r>
    </w:p>
    <w:p w14:paraId="6394660B" w14:textId="77777777" w:rsidR="006A4DAA" w:rsidRDefault="006A4DAA" w:rsidP="009B4EE1"/>
    <w:p w14:paraId="6A3A0C41" w14:textId="31AC6A1D" w:rsidR="00823735" w:rsidRDefault="00E0329C" w:rsidP="00AB56C9">
      <w:pPr>
        <w:pStyle w:val="sub"/>
        <w:numPr>
          <w:ilvl w:val="0"/>
          <w:numId w:val="0"/>
        </w:numPr>
      </w:pPr>
      <w:r>
        <w:t>5</w:t>
      </w:r>
      <w:r w:rsidR="00823735">
        <w:t>.2</w:t>
      </w:r>
      <w:r w:rsidR="00823735">
        <w:tab/>
        <w:t>Evaluation of Tenders (Selection)</w:t>
      </w:r>
    </w:p>
    <w:p w14:paraId="4FF4FA0C" w14:textId="0BFB054D" w:rsidR="00823735" w:rsidRDefault="00F656D2" w:rsidP="009B4EE1">
      <w:pPr>
        <w:ind w:left="720" w:hanging="720"/>
      </w:pPr>
      <w:r>
        <w:t>5</w:t>
      </w:r>
      <w:r w:rsidR="00823735">
        <w:t>.2.1</w:t>
      </w:r>
      <w:r w:rsidR="00823735">
        <w:tab/>
      </w:r>
      <w:r w:rsidR="00C13CBD">
        <w:t xml:space="preserve">Stage </w:t>
      </w:r>
      <w:r w:rsidR="002B22B7">
        <w:t>2</w:t>
      </w:r>
      <w:r w:rsidR="00C13CBD">
        <w:t xml:space="preserve"> </w:t>
      </w:r>
      <w:r w:rsidR="00823735">
        <w:t xml:space="preserve">will evaluate Tenderers on the following aspects of their responses to the </w:t>
      </w:r>
      <w:r w:rsidR="006E526E">
        <w:t>standard Supplier Q</w:t>
      </w:r>
      <w:r w:rsidR="00823735">
        <w:t xml:space="preserve">uestionnaire in </w:t>
      </w:r>
      <w:r w:rsidR="00DA1116">
        <w:t>Annex D, Section 1</w:t>
      </w:r>
      <w:r w:rsidR="00823735">
        <w:t xml:space="preserve"> of the Tender document.</w:t>
      </w:r>
    </w:p>
    <w:tbl>
      <w:tblPr>
        <w:tblW w:w="7760" w:type="dxa"/>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3"/>
        <w:gridCol w:w="5103"/>
        <w:gridCol w:w="1824"/>
      </w:tblGrid>
      <w:tr w:rsidR="005612C9" w:rsidRPr="003770A6" w14:paraId="54716C80" w14:textId="77777777" w:rsidTr="003770A6">
        <w:trPr>
          <w:trHeight w:val="283"/>
        </w:trPr>
        <w:tc>
          <w:tcPr>
            <w:tcW w:w="5936" w:type="dxa"/>
            <w:gridSpan w:val="2"/>
            <w:shd w:val="clear" w:color="auto" w:fill="D9D9D9"/>
            <w:vAlign w:val="center"/>
          </w:tcPr>
          <w:p w14:paraId="228BCEC7" w14:textId="77777777" w:rsidR="005612C9" w:rsidRPr="003770A6" w:rsidRDefault="005612C9" w:rsidP="00341C87">
            <w:pPr>
              <w:pStyle w:val="DfESBullets"/>
              <w:numPr>
                <w:ilvl w:val="0"/>
                <w:numId w:val="0"/>
              </w:numPr>
              <w:spacing w:after="0"/>
              <w:contextualSpacing/>
              <w:rPr>
                <w:rFonts w:asciiTheme="minorHAnsi" w:hAnsiTheme="minorHAnsi" w:cstheme="minorHAnsi"/>
                <w:b/>
                <w:sz w:val="18"/>
                <w:szCs w:val="18"/>
              </w:rPr>
            </w:pPr>
            <w:r w:rsidRPr="003770A6">
              <w:rPr>
                <w:rFonts w:asciiTheme="minorHAnsi" w:hAnsiTheme="minorHAnsi" w:cstheme="minorHAnsi"/>
                <w:b/>
                <w:sz w:val="18"/>
                <w:szCs w:val="18"/>
              </w:rPr>
              <w:t>Section</w:t>
            </w:r>
          </w:p>
        </w:tc>
        <w:tc>
          <w:tcPr>
            <w:tcW w:w="1824" w:type="dxa"/>
            <w:shd w:val="clear" w:color="auto" w:fill="D9D9D9"/>
            <w:vAlign w:val="center"/>
          </w:tcPr>
          <w:p w14:paraId="68886AAD" w14:textId="77777777" w:rsidR="005612C9" w:rsidRPr="003770A6" w:rsidRDefault="005612C9" w:rsidP="00341C87">
            <w:pPr>
              <w:pStyle w:val="DfESBullets"/>
              <w:numPr>
                <w:ilvl w:val="0"/>
                <w:numId w:val="0"/>
              </w:numPr>
              <w:spacing w:after="0"/>
              <w:contextualSpacing/>
              <w:rPr>
                <w:rFonts w:asciiTheme="minorHAnsi" w:hAnsiTheme="minorHAnsi" w:cstheme="minorHAnsi"/>
                <w:color w:val="FF0000"/>
                <w:sz w:val="18"/>
                <w:szCs w:val="18"/>
              </w:rPr>
            </w:pPr>
            <w:r w:rsidRPr="003770A6">
              <w:rPr>
                <w:rFonts w:asciiTheme="minorHAnsi" w:hAnsiTheme="minorHAnsi" w:cstheme="minorHAnsi"/>
                <w:b/>
                <w:sz w:val="18"/>
                <w:szCs w:val="18"/>
              </w:rPr>
              <w:t>Scoring</w:t>
            </w:r>
          </w:p>
        </w:tc>
      </w:tr>
      <w:tr w:rsidR="005612C9" w:rsidRPr="003770A6" w14:paraId="3143257A" w14:textId="77777777" w:rsidTr="003770A6">
        <w:trPr>
          <w:trHeight w:val="283"/>
        </w:trPr>
        <w:tc>
          <w:tcPr>
            <w:tcW w:w="833" w:type="dxa"/>
            <w:shd w:val="clear" w:color="auto" w:fill="ECF2FA"/>
            <w:vAlign w:val="center"/>
          </w:tcPr>
          <w:p w14:paraId="583A46CC" w14:textId="71355345"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1</w:t>
            </w:r>
          </w:p>
        </w:tc>
        <w:tc>
          <w:tcPr>
            <w:tcW w:w="5103" w:type="dxa"/>
            <w:shd w:val="clear" w:color="auto" w:fill="ECF2FA"/>
            <w:vAlign w:val="center"/>
          </w:tcPr>
          <w:p w14:paraId="4A20EB43" w14:textId="64DBC31A"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Supplier Information</w:t>
            </w:r>
            <w:r w:rsidRPr="003770A6">
              <w:rPr>
                <w:rFonts w:asciiTheme="minorHAnsi" w:hAnsiTheme="minorHAnsi" w:cstheme="minorHAnsi"/>
                <w:sz w:val="18"/>
                <w:szCs w:val="18"/>
              </w:rPr>
              <w:t xml:space="preserve"> </w:t>
            </w:r>
          </w:p>
        </w:tc>
        <w:tc>
          <w:tcPr>
            <w:tcW w:w="1824" w:type="dxa"/>
            <w:shd w:val="clear" w:color="auto" w:fill="ECF2FA"/>
            <w:vAlign w:val="center"/>
          </w:tcPr>
          <w:p w14:paraId="6BEE5516"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Required Data</w:t>
            </w:r>
          </w:p>
        </w:tc>
      </w:tr>
      <w:tr w:rsidR="005612C9" w:rsidRPr="003770A6" w14:paraId="73244C94" w14:textId="77777777" w:rsidTr="003770A6">
        <w:trPr>
          <w:trHeight w:val="283"/>
        </w:trPr>
        <w:tc>
          <w:tcPr>
            <w:tcW w:w="833" w:type="dxa"/>
            <w:shd w:val="clear" w:color="auto" w:fill="ECE6F2"/>
            <w:vAlign w:val="center"/>
          </w:tcPr>
          <w:p w14:paraId="78019627"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2</w:t>
            </w:r>
          </w:p>
        </w:tc>
        <w:tc>
          <w:tcPr>
            <w:tcW w:w="5103" w:type="dxa"/>
            <w:shd w:val="clear" w:color="auto" w:fill="ECE6F2"/>
            <w:vAlign w:val="center"/>
          </w:tcPr>
          <w:p w14:paraId="6FEA5864"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Grounds for mandatory exclusion</w:t>
            </w:r>
          </w:p>
        </w:tc>
        <w:tc>
          <w:tcPr>
            <w:tcW w:w="1824" w:type="dxa"/>
            <w:shd w:val="clear" w:color="auto" w:fill="ECE6F2"/>
            <w:vAlign w:val="center"/>
          </w:tcPr>
          <w:p w14:paraId="23EA6B54" w14:textId="530400B5"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236F0A" w:rsidRPr="003770A6" w14:paraId="2B487D71" w14:textId="77777777" w:rsidTr="003770A6">
        <w:trPr>
          <w:trHeight w:val="283"/>
        </w:trPr>
        <w:tc>
          <w:tcPr>
            <w:tcW w:w="833" w:type="dxa"/>
            <w:shd w:val="clear" w:color="auto" w:fill="ECE6F2"/>
            <w:vAlign w:val="center"/>
          </w:tcPr>
          <w:p w14:paraId="623A2A5B" w14:textId="17012408" w:rsidR="00236F0A"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3</w:t>
            </w:r>
          </w:p>
        </w:tc>
        <w:tc>
          <w:tcPr>
            <w:tcW w:w="5103" w:type="dxa"/>
            <w:shd w:val="clear" w:color="auto" w:fill="ECE6F2"/>
            <w:vAlign w:val="center"/>
          </w:tcPr>
          <w:p w14:paraId="6C77DBBE" w14:textId="5C59BC28" w:rsidR="00236F0A" w:rsidRPr="003770A6" w:rsidRDefault="00236F0A" w:rsidP="00341C87">
            <w:pPr>
              <w:contextualSpacing/>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Mandatory and discretionary grounds relating to the payment of taxes and social security contributions</w:t>
            </w:r>
          </w:p>
        </w:tc>
        <w:tc>
          <w:tcPr>
            <w:tcW w:w="1824" w:type="dxa"/>
            <w:shd w:val="clear" w:color="auto" w:fill="ECE6F2"/>
            <w:vAlign w:val="center"/>
          </w:tcPr>
          <w:p w14:paraId="4D35FD70" w14:textId="35D26E19" w:rsidR="00236F0A"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379EE4EB" w14:textId="77777777" w:rsidTr="003770A6">
        <w:trPr>
          <w:trHeight w:val="283"/>
        </w:trPr>
        <w:tc>
          <w:tcPr>
            <w:tcW w:w="833" w:type="dxa"/>
            <w:shd w:val="clear" w:color="auto" w:fill="ECE6F2"/>
            <w:vAlign w:val="center"/>
          </w:tcPr>
          <w:p w14:paraId="529ACC84" w14:textId="43D3871E" w:rsidR="005612C9"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4</w:t>
            </w:r>
          </w:p>
        </w:tc>
        <w:tc>
          <w:tcPr>
            <w:tcW w:w="5103" w:type="dxa"/>
            <w:shd w:val="clear" w:color="auto" w:fill="ECE6F2"/>
            <w:vAlign w:val="center"/>
          </w:tcPr>
          <w:p w14:paraId="17A4BC72" w14:textId="338CCF28"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 xml:space="preserve">Grounds For Discretionary </w:t>
            </w:r>
            <w:r w:rsidR="00236F0A" w:rsidRPr="003770A6">
              <w:rPr>
                <w:rFonts w:asciiTheme="minorHAnsi" w:hAnsiTheme="minorHAnsi" w:cstheme="minorHAnsi"/>
                <w:b/>
                <w:sz w:val="18"/>
                <w:szCs w:val="18"/>
              </w:rPr>
              <w:t>exclusion</w:t>
            </w:r>
            <w:r w:rsidRPr="003770A6">
              <w:rPr>
                <w:rFonts w:asciiTheme="minorHAnsi" w:hAnsiTheme="minorHAnsi" w:cstheme="minorHAnsi"/>
                <w:b/>
                <w:sz w:val="18"/>
                <w:szCs w:val="18"/>
              </w:rPr>
              <w:t xml:space="preserve"> </w:t>
            </w:r>
          </w:p>
        </w:tc>
        <w:tc>
          <w:tcPr>
            <w:tcW w:w="1824" w:type="dxa"/>
            <w:shd w:val="clear" w:color="auto" w:fill="ECE6F2"/>
            <w:vAlign w:val="center"/>
          </w:tcPr>
          <w:p w14:paraId="56CDFE3A" w14:textId="5C55CA8F"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26D440BC" w14:textId="77777777" w:rsidTr="003770A6">
        <w:trPr>
          <w:trHeight w:val="283"/>
        </w:trPr>
        <w:tc>
          <w:tcPr>
            <w:tcW w:w="833" w:type="dxa"/>
            <w:shd w:val="clear" w:color="auto" w:fill="E2ECD0"/>
            <w:vAlign w:val="center"/>
          </w:tcPr>
          <w:p w14:paraId="65C0C9C9" w14:textId="1C035195" w:rsidR="005612C9" w:rsidRPr="003770A6" w:rsidRDefault="00236F0A"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5</w:t>
            </w:r>
          </w:p>
        </w:tc>
        <w:tc>
          <w:tcPr>
            <w:tcW w:w="5103" w:type="dxa"/>
            <w:shd w:val="clear" w:color="auto" w:fill="E2ECD0"/>
            <w:vAlign w:val="center"/>
          </w:tcPr>
          <w:p w14:paraId="300A09A0" w14:textId="77777777" w:rsidR="005612C9" w:rsidRPr="003770A6" w:rsidRDefault="005612C9" w:rsidP="00341C87">
            <w:pPr>
              <w:pStyle w:val="DfESBullets"/>
              <w:numPr>
                <w:ilvl w:val="0"/>
                <w:numId w:val="0"/>
              </w:numPr>
              <w:spacing w:after="0"/>
              <w:contextualSpacing/>
              <w:rPr>
                <w:rFonts w:asciiTheme="minorHAnsi" w:hAnsiTheme="minorHAnsi" w:cstheme="minorHAnsi"/>
                <w:b/>
                <w:sz w:val="18"/>
                <w:szCs w:val="18"/>
              </w:rPr>
            </w:pPr>
            <w:r w:rsidRPr="003770A6">
              <w:rPr>
                <w:rFonts w:asciiTheme="minorHAnsi" w:hAnsiTheme="minorHAnsi" w:cstheme="minorHAnsi"/>
                <w:b/>
                <w:sz w:val="18"/>
                <w:szCs w:val="18"/>
              </w:rPr>
              <w:t>Economic and Financial Standing</w:t>
            </w:r>
            <w:r w:rsidRPr="003770A6">
              <w:rPr>
                <w:rFonts w:asciiTheme="minorHAnsi" w:hAnsiTheme="minorHAnsi" w:cstheme="minorHAnsi"/>
                <w:sz w:val="18"/>
                <w:szCs w:val="18"/>
                <w:highlight w:val="green"/>
              </w:rPr>
              <w:t xml:space="preserve"> </w:t>
            </w:r>
          </w:p>
        </w:tc>
        <w:tc>
          <w:tcPr>
            <w:tcW w:w="1824" w:type="dxa"/>
            <w:shd w:val="clear" w:color="auto" w:fill="E2ECD0"/>
            <w:vAlign w:val="center"/>
          </w:tcPr>
          <w:p w14:paraId="426B3B71" w14:textId="3A6A2567"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6DF02A62" w14:textId="77777777" w:rsidTr="003770A6">
        <w:trPr>
          <w:trHeight w:val="283"/>
        </w:trPr>
        <w:tc>
          <w:tcPr>
            <w:tcW w:w="833" w:type="dxa"/>
            <w:shd w:val="clear" w:color="auto" w:fill="E2ECD0"/>
            <w:vAlign w:val="center"/>
          </w:tcPr>
          <w:p w14:paraId="35872385"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6</w:t>
            </w:r>
          </w:p>
        </w:tc>
        <w:tc>
          <w:tcPr>
            <w:tcW w:w="5103" w:type="dxa"/>
            <w:shd w:val="clear" w:color="auto" w:fill="E2ECD0"/>
            <w:vAlign w:val="center"/>
          </w:tcPr>
          <w:p w14:paraId="1C6A7471"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Technical and Professional Ability</w:t>
            </w:r>
          </w:p>
        </w:tc>
        <w:tc>
          <w:tcPr>
            <w:tcW w:w="1824" w:type="dxa"/>
            <w:shd w:val="clear" w:color="auto" w:fill="E2ECD0"/>
            <w:vAlign w:val="center"/>
          </w:tcPr>
          <w:p w14:paraId="52D5C4EA" w14:textId="09ABA28D"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47FFFD96" w14:textId="77777777" w:rsidTr="003770A6">
        <w:trPr>
          <w:trHeight w:val="283"/>
        </w:trPr>
        <w:tc>
          <w:tcPr>
            <w:tcW w:w="833" w:type="dxa"/>
            <w:shd w:val="clear" w:color="auto" w:fill="D9E2F3" w:themeFill="accent1" w:themeFillTint="33"/>
            <w:vAlign w:val="center"/>
          </w:tcPr>
          <w:p w14:paraId="19521F7E" w14:textId="0DA3A3A8" w:rsidR="005612C9"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w:t>
            </w:r>
            <w:r w:rsidR="005612C9" w:rsidRPr="003770A6">
              <w:rPr>
                <w:rFonts w:asciiTheme="minorHAnsi" w:hAnsiTheme="minorHAnsi" w:cstheme="minorHAnsi"/>
                <w:b/>
                <w:sz w:val="18"/>
                <w:szCs w:val="18"/>
              </w:rPr>
              <w:t>.1</w:t>
            </w:r>
          </w:p>
        </w:tc>
        <w:tc>
          <w:tcPr>
            <w:tcW w:w="5103" w:type="dxa"/>
            <w:shd w:val="clear" w:color="auto" w:fill="D9E2F3" w:themeFill="accent1" w:themeFillTint="33"/>
            <w:vAlign w:val="center"/>
          </w:tcPr>
          <w:p w14:paraId="7E8EF338"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 xml:space="preserve">Insurance </w:t>
            </w:r>
          </w:p>
        </w:tc>
        <w:tc>
          <w:tcPr>
            <w:tcW w:w="1824" w:type="dxa"/>
            <w:shd w:val="clear" w:color="auto" w:fill="D9E2F3" w:themeFill="accent1" w:themeFillTint="33"/>
            <w:vAlign w:val="center"/>
          </w:tcPr>
          <w:p w14:paraId="54687FE9" w14:textId="2A3B3243"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E132F2" w:rsidRPr="003770A6" w14:paraId="717257D4" w14:textId="77777777" w:rsidTr="003770A6">
        <w:trPr>
          <w:trHeight w:val="283"/>
        </w:trPr>
        <w:tc>
          <w:tcPr>
            <w:tcW w:w="833" w:type="dxa"/>
            <w:shd w:val="clear" w:color="auto" w:fill="D9E2F3" w:themeFill="accent1" w:themeFillTint="33"/>
            <w:vAlign w:val="center"/>
          </w:tcPr>
          <w:p w14:paraId="19623C3D" w14:textId="1B99605F" w:rsidR="00E132F2"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7.2</w:t>
            </w:r>
          </w:p>
        </w:tc>
        <w:tc>
          <w:tcPr>
            <w:tcW w:w="5103" w:type="dxa"/>
            <w:shd w:val="clear" w:color="auto" w:fill="D9E2F3" w:themeFill="accent1" w:themeFillTint="33"/>
            <w:vAlign w:val="center"/>
          </w:tcPr>
          <w:p w14:paraId="68ADB0AC" w14:textId="4EA4BE62" w:rsidR="00D7701D"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Data protection</w:t>
            </w:r>
          </w:p>
        </w:tc>
        <w:tc>
          <w:tcPr>
            <w:tcW w:w="1824" w:type="dxa"/>
            <w:shd w:val="clear" w:color="auto" w:fill="D9E2F3" w:themeFill="accent1" w:themeFillTint="33"/>
            <w:vAlign w:val="center"/>
          </w:tcPr>
          <w:p w14:paraId="6A5F9F62" w14:textId="2A30B32E" w:rsidR="00E132F2"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73121C9F" w14:textId="77777777" w:rsidTr="003770A6">
        <w:trPr>
          <w:trHeight w:val="283"/>
        </w:trPr>
        <w:tc>
          <w:tcPr>
            <w:tcW w:w="833" w:type="dxa"/>
            <w:shd w:val="clear" w:color="auto" w:fill="D9E2F3" w:themeFill="accent1" w:themeFillTint="33"/>
            <w:vAlign w:val="center"/>
          </w:tcPr>
          <w:p w14:paraId="6A09AA48" w14:textId="66FB9C05" w:rsidR="005612C9" w:rsidRPr="003770A6" w:rsidRDefault="00E132F2"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7.3</w:t>
            </w:r>
          </w:p>
        </w:tc>
        <w:tc>
          <w:tcPr>
            <w:tcW w:w="5103" w:type="dxa"/>
            <w:shd w:val="clear" w:color="auto" w:fill="D9E2F3" w:themeFill="accent1" w:themeFillTint="33"/>
            <w:vAlign w:val="center"/>
          </w:tcPr>
          <w:p w14:paraId="0FD687A4" w14:textId="77777777"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Health and Safety</w:t>
            </w:r>
          </w:p>
        </w:tc>
        <w:tc>
          <w:tcPr>
            <w:tcW w:w="1824" w:type="dxa"/>
            <w:shd w:val="clear" w:color="auto" w:fill="D9E2F3" w:themeFill="accent1" w:themeFillTint="33"/>
            <w:vAlign w:val="center"/>
          </w:tcPr>
          <w:p w14:paraId="0C389E00" w14:textId="369975A4"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4A81690A" w14:textId="77777777" w:rsidTr="003770A6">
        <w:trPr>
          <w:trHeight w:val="283"/>
        </w:trPr>
        <w:tc>
          <w:tcPr>
            <w:tcW w:w="833" w:type="dxa"/>
            <w:shd w:val="clear" w:color="auto" w:fill="D9E2F3" w:themeFill="accent1" w:themeFillTint="33"/>
            <w:vAlign w:val="center"/>
          </w:tcPr>
          <w:p w14:paraId="43170B85" w14:textId="576832E4"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7.5</w:t>
            </w:r>
          </w:p>
        </w:tc>
        <w:tc>
          <w:tcPr>
            <w:tcW w:w="5103" w:type="dxa"/>
            <w:shd w:val="clear" w:color="auto" w:fill="D9E2F3" w:themeFill="accent1" w:themeFillTint="33"/>
            <w:vAlign w:val="center"/>
          </w:tcPr>
          <w:p w14:paraId="6621B313" w14:textId="5A19ADE4" w:rsidR="005612C9" w:rsidRPr="003770A6" w:rsidRDefault="00C65613" w:rsidP="00341C87">
            <w:pPr>
              <w:pStyle w:val="DfESBullets"/>
              <w:numPr>
                <w:ilvl w:val="0"/>
                <w:numId w:val="0"/>
              </w:numPr>
              <w:rPr>
                <w:rFonts w:asciiTheme="minorHAnsi" w:hAnsiTheme="minorHAnsi" w:cstheme="minorHAnsi"/>
                <w:b/>
                <w:sz w:val="18"/>
                <w:szCs w:val="18"/>
              </w:rPr>
            </w:pPr>
            <w:r w:rsidRPr="003770A6">
              <w:rPr>
                <w:rFonts w:asciiTheme="minorHAnsi" w:hAnsiTheme="minorHAnsi" w:cstheme="minorHAnsi"/>
                <w:b/>
                <w:sz w:val="18"/>
                <w:szCs w:val="18"/>
              </w:rPr>
              <w:t xml:space="preserve">Requirement under the Public Contracts Regulations 2015 (Regulation 113) </w:t>
            </w:r>
          </w:p>
        </w:tc>
        <w:tc>
          <w:tcPr>
            <w:tcW w:w="1824" w:type="dxa"/>
            <w:shd w:val="clear" w:color="auto" w:fill="D9E2F3" w:themeFill="accent1" w:themeFillTint="33"/>
            <w:vAlign w:val="center"/>
          </w:tcPr>
          <w:p w14:paraId="63839895" w14:textId="706F37B2" w:rsidR="005612C9" w:rsidRPr="003770A6" w:rsidRDefault="005612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Pass / Fail</w:t>
            </w:r>
          </w:p>
        </w:tc>
      </w:tr>
      <w:tr w:rsidR="005612C9" w:rsidRPr="003770A6" w14:paraId="3CFD12A2" w14:textId="77777777" w:rsidTr="003770A6">
        <w:trPr>
          <w:trHeight w:val="283"/>
        </w:trPr>
        <w:tc>
          <w:tcPr>
            <w:tcW w:w="833" w:type="dxa"/>
            <w:shd w:val="clear" w:color="auto" w:fill="D9E2F3" w:themeFill="accent1" w:themeFillTint="33"/>
            <w:vAlign w:val="center"/>
          </w:tcPr>
          <w:p w14:paraId="61A78776" w14:textId="1CAFA566"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7.6</w:t>
            </w:r>
          </w:p>
        </w:tc>
        <w:tc>
          <w:tcPr>
            <w:tcW w:w="5103" w:type="dxa"/>
            <w:shd w:val="clear" w:color="auto" w:fill="D9E2F3" w:themeFill="accent1" w:themeFillTint="33"/>
            <w:vAlign w:val="center"/>
          </w:tcPr>
          <w:p w14:paraId="7304AA1B" w14:textId="619BA414" w:rsidR="005612C9" w:rsidRPr="003770A6" w:rsidRDefault="002A24DC" w:rsidP="00341C87">
            <w:pPr>
              <w:autoSpaceDE w:val="0"/>
              <w:autoSpaceDN w:val="0"/>
              <w:adjustRightInd w:val="0"/>
              <w:rPr>
                <w:rFonts w:asciiTheme="minorHAnsi" w:hAnsiTheme="minorHAnsi" w:cstheme="minorHAnsi"/>
                <w:b/>
                <w:bCs/>
                <w:sz w:val="18"/>
                <w:szCs w:val="18"/>
              </w:rPr>
            </w:pPr>
            <w:r w:rsidRPr="003770A6">
              <w:rPr>
                <w:rFonts w:asciiTheme="minorHAnsi" w:hAnsiTheme="minorHAnsi" w:cstheme="minorHAnsi"/>
                <w:b/>
                <w:bCs/>
                <w:sz w:val="18"/>
                <w:szCs w:val="18"/>
              </w:rPr>
              <w:t>Public and Private Sector Contracts</w:t>
            </w:r>
          </w:p>
        </w:tc>
        <w:tc>
          <w:tcPr>
            <w:tcW w:w="1824" w:type="dxa"/>
            <w:shd w:val="clear" w:color="auto" w:fill="D9E2F3" w:themeFill="accent1" w:themeFillTint="33"/>
            <w:vAlign w:val="center"/>
          </w:tcPr>
          <w:p w14:paraId="0EC1D460" w14:textId="37610403"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5612C9" w:rsidRPr="003770A6" w14:paraId="5F202FC8" w14:textId="77777777" w:rsidTr="003770A6">
        <w:trPr>
          <w:trHeight w:val="283"/>
        </w:trPr>
        <w:tc>
          <w:tcPr>
            <w:tcW w:w="833" w:type="dxa"/>
            <w:shd w:val="clear" w:color="auto" w:fill="D9E2F3" w:themeFill="accent1" w:themeFillTint="33"/>
            <w:vAlign w:val="center"/>
          </w:tcPr>
          <w:p w14:paraId="421DED11" w14:textId="10298F57" w:rsidR="005612C9" w:rsidRPr="003770A6" w:rsidRDefault="00D7701D"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7.10</w:t>
            </w:r>
          </w:p>
        </w:tc>
        <w:tc>
          <w:tcPr>
            <w:tcW w:w="5103" w:type="dxa"/>
            <w:shd w:val="clear" w:color="auto" w:fill="D9E2F3" w:themeFill="accent1" w:themeFillTint="33"/>
            <w:vAlign w:val="center"/>
          </w:tcPr>
          <w:p w14:paraId="111C7C78" w14:textId="4E20317A" w:rsidR="005612C9" w:rsidRPr="003770A6" w:rsidRDefault="00D64E83" w:rsidP="00341C87">
            <w:pPr>
              <w:autoSpaceDE w:val="0"/>
              <w:autoSpaceDN w:val="0"/>
              <w:adjustRightInd w:val="0"/>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Tackling Modern Slavery in Supply Chains</w:t>
            </w:r>
          </w:p>
        </w:tc>
        <w:tc>
          <w:tcPr>
            <w:tcW w:w="1824" w:type="dxa"/>
            <w:shd w:val="clear" w:color="auto" w:fill="D9E2F3" w:themeFill="accent1" w:themeFillTint="33"/>
            <w:vAlign w:val="center"/>
          </w:tcPr>
          <w:p w14:paraId="019C2ABC" w14:textId="6AFBB474" w:rsidR="005612C9" w:rsidRPr="003770A6" w:rsidRDefault="005612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AB56C9" w:rsidRPr="003770A6" w14:paraId="2EBB3FE6" w14:textId="77777777" w:rsidTr="003770A6">
        <w:trPr>
          <w:trHeight w:val="283"/>
        </w:trPr>
        <w:tc>
          <w:tcPr>
            <w:tcW w:w="833" w:type="dxa"/>
            <w:shd w:val="clear" w:color="auto" w:fill="D9E2F3" w:themeFill="accent1" w:themeFillTint="33"/>
            <w:vAlign w:val="center"/>
          </w:tcPr>
          <w:p w14:paraId="598CF279" w14:textId="635B1787" w:rsidR="00AB56C9" w:rsidRPr="003770A6" w:rsidRDefault="00AB56C9" w:rsidP="00341C87">
            <w:pPr>
              <w:contextualSpacing/>
              <w:rPr>
                <w:rFonts w:asciiTheme="minorHAnsi" w:hAnsiTheme="minorHAnsi" w:cstheme="minorHAnsi"/>
                <w:b/>
                <w:sz w:val="18"/>
                <w:szCs w:val="18"/>
              </w:rPr>
            </w:pPr>
            <w:r w:rsidRPr="003770A6">
              <w:rPr>
                <w:rFonts w:asciiTheme="minorHAnsi" w:hAnsiTheme="minorHAnsi" w:cstheme="minorHAnsi"/>
                <w:b/>
                <w:sz w:val="18"/>
                <w:szCs w:val="18"/>
              </w:rPr>
              <w:t>7.12</w:t>
            </w:r>
          </w:p>
        </w:tc>
        <w:tc>
          <w:tcPr>
            <w:tcW w:w="5103" w:type="dxa"/>
            <w:shd w:val="clear" w:color="auto" w:fill="D9E2F3" w:themeFill="accent1" w:themeFillTint="33"/>
            <w:vAlign w:val="center"/>
          </w:tcPr>
          <w:p w14:paraId="0F3EF23D" w14:textId="38303419" w:rsidR="00AB56C9" w:rsidRPr="003770A6" w:rsidRDefault="00AB56C9" w:rsidP="00341C87">
            <w:pPr>
              <w:autoSpaceDE w:val="0"/>
              <w:autoSpaceDN w:val="0"/>
              <w:adjustRightInd w:val="0"/>
              <w:rPr>
                <w:rFonts w:asciiTheme="minorHAnsi" w:hAnsiTheme="minorHAnsi" w:cstheme="minorHAnsi"/>
                <w:b/>
                <w:bCs/>
                <w:color w:val="000000" w:themeColor="text1"/>
                <w:sz w:val="18"/>
                <w:szCs w:val="18"/>
              </w:rPr>
            </w:pPr>
            <w:r w:rsidRPr="003770A6">
              <w:rPr>
                <w:rFonts w:asciiTheme="minorHAnsi" w:hAnsiTheme="minorHAnsi" w:cstheme="minorHAnsi"/>
                <w:b/>
                <w:bCs/>
                <w:color w:val="000000" w:themeColor="text1"/>
                <w:sz w:val="18"/>
                <w:szCs w:val="18"/>
              </w:rPr>
              <w:t>Use of Artificial Intelligence in Procurement Process &amp; Proposal</w:t>
            </w:r>
          </w:p>
        </w:tc>
        <w:tc>
          <w:tcPr>
            <w:tcW w:w="1824" w:type="dxa"/>
            <w:shd w:val="clear" w:color="auto" w:fill="D9E2F3" w:themeFill="accent1" w:themeFillTint="33"/>
            <w:vAlign w:val="center"/>
          </w:tcPr>
          <w:p w14:paraId="7CDFBF4F" w14:textId="3D9AAA07" w:rsidR="00AB56C9" w:rsidRPr="003770A6" w:rsidRDefault="00AB56C9" w:rsidP="00341C87">
            <w:pPr>
              <w:contextualSpacing/>
              <w:rPr>
                <w:rFonts w:asciiTheme="minorHAnsi" w:hAnsiTheme="minorHAnsi" w:cstheme="minorHAnsi"/>
                <w:sz w:val="18"/>
                <w:szCs w:val="18"/>
              </w:rPr>
            </w:pPr>
            <w:r w:rsidRPr="003770A6">
              <w:rPr>
                <w:rFonts w:asciiTheme="minorHAnsi" w:hAnsiTheme="minorHAnsi" w:cstheme="minorHAnsi"/>
                <w:b/>
                <w:sz w:val="18"/>
                <w:szCs w:val="18"/>
              </w:rPr>
              <w:t>Pass / Fail</w:t>
            </w:r>
            <w:r w:rsidRPr="003770A6">
              <w:rPr>
                <w:rFonts w:asciiTheme="minorHAnsi" w:hAnsiTheme="minorHAnsi" w:cstheme="minorHAnsi"/>
                <w:sz w:val="18"/>
                <w:szCs w:val="18"/>
              </w:rPr>
              <w:t xml:space="preserve"> </w:t>
            </w:r>
          </w:p>
        </w:tc>
      </w:tr>
      <w:tr w:rsidR="00C93075" w:rsidRPr="003770A6" w14:paraId="25B8CCA1" w14:textId="77777777" w:rsidTr="003770A6">
        <w:trPr>
          <w:trHeight w:val="283"/>
        </w:trPr>
        <w:tc>
          <w:tcPr>
            <w:tcW w:w="833" w:type="dxa"/>
            <w:shd w:val="clear" w:color="auto" w:fill="595959" w:themeFill="text1" w:themeFillTint="A6"/>
            <w:vAlign w:val="center"/>
          </w:tcPr>
          <w:p w14:paraId="3648979F" w14:textId="5888E77F" w:rsidR="00C93075" w:rsidRPr="003770A6" w:rsidRDefault="00C93075" w:rsidP="00341C87">
            <w:pPr>
              <w:contextualSpacing/>
              <w:rPr>
                <w:rFonts w:asciiTheme="minorHAnsi" w:hAnsiTheme="minorHAnsi" w:cstheme="minorHAnsi"/>
                <w:b/>
                <w:color w:val="FFFFFF" w:themeColor="background1"/>
                <w:sz w:val="18"/>
                <w:szCs w:val="18"/>
              </w:rPr>
            </w:pPr>
            <w:bookmarkStart w:id="21" w:name="_Hlk163144521"/>
            <w:r w:rsidRPr="003770A6">
              <w:rPr>
                <w:rFonts w:asciiTheme="minorHAnsi" w:hAnsiTheme="minorHAnsi" w:cstheme="minorHAnsi"/>
                <w:b/>
                <w:color w:val="FFFFFF" w:themeColor="background1"/>
                <w:sz w:val="18"/>
                <w:szCs w:val="18"/>
              </w:rPr>
              <w:t xml:space="preserve">8.1 </w:t>
            </w:r>
          </w:p>
        </w:tc>
        <w:tc>
          <w:tcPr>
            <w:tcW w:w="5103" w:type="dxa"/>
            <w:shd w:val="clear" w:color="auto" w:fill="595959" w:themeFill="text1" w:themeFillTint="A6"/>
            <w:vAlign w:val="center"/>
          </w:tcPr>
          <w:p w14:paraId="19ED7D10" w14:textId="3394D4B8" w:rsidR="00C93075" w:rsidRPr="003770A6" w:rsidRDefault="00C93075" w:rsidP="00341C87">
            <w:pPr>
              <w:autoSpaceDE w:val="0"/>
              <w:autoSpaceDN w:val="0"/>
              <w:adjustRightInd w:val="0"/>
              <w:rPr>
                <w:rFonts w:asciiTheme="minorHAnsi" w:hAnsiTheme="minorHAnsi" w:cstheme="minorHAnsi"/>
                <w:b/>
                <w:bCs/>
                <w:color w:val="FFFFFF" w:themeColor="background1"/>
                <w:sz w:val="18"/>
                <w:szCs w:val="18"/>
              </w:rPr>
            </w:pPr>
            <w:r w:rsidRPr="003770A6">
              <w:rPr>
                <w:rFonts w:asciiTheme="minorHAnsi" w:hAnsiTheme="minorHAnsi" w:cstheme="minorHAnsi"/>
                <w:b/>
                <w:bCs/>
                <w:color w:val="FFFFFF" w:themeColor="background1"/>
                <w:sz w:val="18"/>
                <w:szCs w:val="18"/>
              </w:rPr>
              <w:t>Credit Rating</w:t>
            </w:r>
          </w:p>
        </w:tc>
        <w:tc>
          <w:tcPr>
            <w:tcW w:w="1824" w:type="dxa"/>
            <w:shd w:val="clear" w:color="auto" w:fill="595959" w:themeFill="text1" w:themeFillTint="A6"/>
            <w:vAlign w:val="center"/>
          </w:tcPr>
          <w:p w14:paraId="46E3A189" w14:textId="608DB458" w:rsidR="00C93075" w:rsidRPr="003770A6" w:rsidRDefault="00C93075" w:rsidP="00341C87">
            <w:pPr>
              <w:contextualSpacing/>
              <w:rPr>
                <w:rFonts w:asciiTheme="minorHAnsi" w:hAnsiTheme="minorHAnsi" w:cstheme="minorHAnsi"/>
                <w:color w:val="FFFFFF" w:themeColor="background1"/>
                <w:sz w:val="18"/>
                <w:szCs w:val="18"/>
              </w:rPr>
            </w:pPr>
            <w:r w:rsidRPr="003770A6">
              <w:rPr>
                <w:rFonts w:asciiTheme="minorHAnsi" w:hAnsiTheme="minorHAnsi" w:cstheme="minorHAnsi"/>
                <w:b/>
                <w:color w:val="FFFFFF" w:themeColor="background1"/>
                <w:sz w:val="18"/>
                <w:szCs w:val="18"/>
              </w:rPr>
              <w:t>Pass / Fail</w:t>
            </w:r>
            <w:r w:rsidRPr="003770A6">
              <w:rPr>
                <w:rFonts w:asciiTheme="minorHAnsi" w:hAnsiTheme="minorHAnsi" w:cstheme="minorHAnsi"/>
                <w:color w:val="FFFFFF" w:themeColor="background1"/>
                <w:sz w:val="18"/>
                <w:szCs w:val="18"/>
              </w:rPr>
              <w:t xml:space="preserve"> </w:t>
            </w:r>
          </w:p>
        </w:tc>
      </w:tr>
      <w:tr w:rsidR="003770A6" w:rsidRPr="003770A6" w14:paraId="7BDC82B4" w14:textId="77777777" w:rsidTr="003770A6">
        <w:trPr>
          <w:trHeight w:val="283"/>
        </w:trPr>
        <w:tc>
          <w:tcPr>
            <w:tcW w:w="833" w:type="dxa"/>
            <w:shd w:val="clear" w:color="auto" w:fill="595959" w:themeFill="text1" w:themeFillTint="A6"/>
            <w:vAlign w:val="center"/>
          </w:tcPr>
          <w:p w14:paraId="3467536B" w14:textId="48A9AA4A" w:rsidR="003770A6" w:rsidRPr="003770A6" w:rsidRDefault="003770A6" w:rsidP="003770A6">
            <w:pPr>
              <w:contextualSpacing/>
              <w:rPr>
                <w:rFonts w:asciiTheme="minorHAnsi" w:hAnsiTheme="minorHAnsi" w:cstheme="minorHAnsi"/>
                <w:b/>
                <w:color w:val="FFFFFF" w:themeColor="background1"/>
                <w:sz w:val="18"/>
                <w:szCs w:val="18"/>
              </w:rPr>
            </w:pPr>
            <w:r w:rsidRPr="003770A6">
              <w:rPr>
                <w:rFonts w:asciiTheme="minorHAnsi" w:hAnsiTheme="minorHAnsi" w:cstheme="minorHAnsi"/>
                <w:b/>
                <w:color w:val="FFFFFF" w:themeColor="background1"/>
                <w:sz w:val="18"/>
                <w:szCs w:val="18"/>
              </w:rPr>
              <w:t>8.2</w:t>
            </w:r>
          </w:p>
        </w:tc>
        <w:tc>
          <w:tcPr>
            <w:tcW w:w="5103" w:type="dxa"/>
            <w:shd w:val="clear" w:color="auto" w:fill="595959" w:themeFill="text1" w:themeFillTint="A6"/>
            <w:vAlign w:val="center"/>
          </w:tcPr>
          <w:p w14:paraId="7AF8086F" w14:textId="2FF6C142" w:rsidR="003770A6" w:rsidRPr="003770A6" w:rsidRDefault="003770A6" w:rsidP="003770A6">
            <w:pPr>
              <w:autoSpaceDE w:val="0"/>
              <w:autoSpaceDN w:val="0"/>
              <w:adjustRightInd w:val="0"/>
              <w:rPr>
                <w:rFonts w:asciiTheme="minorHAnsi" w:hAnsiTheme="minorHAnsi" w:cstheme="minorHAnsi"/>
                <w:b/>
                <w:bCs/>
                <w:color w:val="FFFFFF" w:themeColor="background1"/>
                <w:sz w:val="18"/>
                <w:szCs w:val="18"/>
              </w:rPr>
            </w:pPr>
            <w:r w:rsidRPr="003770A6">
              <w:rPr>
                <w:rFonts w:asciiTheme="minorHAnsi" w:hAnsiTheme="minorHAnsi" w:cstheme="minorHAnsi"/>
                <w:b/>
                <w:bCs/>
                <w:color w:val="FFFFFF" w:themeColor="background1"/>
                <w:sz w:val="18"/>
                <w:szCs w:val="18"/>
              </w:rPr>
              <w:t>Quality Management</w:t>
            </w:r>
          </w:p>
        </w:tc>
        <w:tc>
          <w:tcPr>
            <w:tcW w:w="1824" w:type="dxa"/>
            <w:shd w:val="clear" w:color="auto" w:fill="595959" w:themeFill="text1" w:themeFillTint="A6"/>
            <w:vAlign w:val="center"/>
          </w:tcPr>
          <w:p w14:paraId="18687EFE" w14:textId="2860DBCB" w:rsidR="003770A6" w:rsidRPr="003770A6" w:rsidRDefault="003770A6" w:rsidP="003770A6">
            <w:pPr>
              <w:contextualSpacing/>
              <w:rPr>
                <w:rFonts w:asciiTheme="minorHAnsi" w:hAnsiTheme="minorHAnsi" w:cstheme="minorHAnsi"/>
                <w:b/>
                <w:color w:val="FFFFFF" w:themeColor="background1"/>
                <w:sz w:val="18"/>
                <w:szCs w:val="18"/>
              </w:rPr>
            </w:pPr>
            <w:r w:rsidRPr="003770A6">
              <w:rPr>
                <w:rFonts w:asciiTheme="minorHAnsi" w:hAnsiTheme="minorHAnsi" w:cstheme="minorHAnsi"/>
                <w:b/>
                <w:color w:val="FFFFFF" w:themeColor="background1"/>
                <w:sz w:val="18"/>
                <w:szCs w:val="18"/>
              </w:rPr>
              <w:t>Pass / Fail</w:t>
            </w:r>
          </w:p>
        </w:tc>
      </w:tr>
      <w:bookmarkEnd w:id="21"/>
    </w:tbl>
    <w:p w14:paraId="463E00BF" w14:textId="77777777" w:rsidR="005612C9" w:rsidRDefault="005612C9" w:rsidP="005612C9"/>
    <w:p w14:paraId="53AF812B" w14:textId="216E94E6" w:rsidR="005612C9" w:rsidRPr="00F656D2" w:rsidRDefault="005612C9" w:rsidP="005612C9">
      <w:pPr>
        <w:ind w:left="720" w:hanging="720"/>
        <w:jc w:val="both"/>
        <w:rPr>
          <w:b/>
        </w:rPr>
      </w:pPr>
      <w:r>
        <w:t>5.2.2</w:t>
      </w:r>
      <w:r>
        <w:tab/>
        <w:t>Only information provided as a direct response to the questionnaires will be evaluated.  Information and details which forms part of general company literature or promotional brochures etc. will not form part of the evaluation process.  All questions must be answered.</w:t>
      </w:r>
    </w:p>
    <w:p w14:paraId="0EFB2A09" w14:textId="77777777" w:rsidR="005612C9" w:rsidRDefault="005612C9" w:rsidP="005612C9">
      <w:pPr>
        <w:jc w:val="both"/>
      </w:pPr>
    </w:p>
    <w:p w14:paraId="548865D2" w14:textId="4DAB34EB" w:rsidR="005612C9" w:rsidRDefault="005612C9" w:rsidP="005612C9">
      <w:pPr>
        <w:ind w:left="720" w:hanging="720"/>
        <w:jc w:val="both"/>
      </w:pPr>
      <w:r>
        <w:t>5.2.3</w:t>
      </w:r>
      <w:r>
        <w:tab/>
        <w:t>Please note that the NMRN may require clarification of the answers provided or ask for additional information.</w:t>
      </w:r>
    </w:p>
    <w:p w14:paraId="0FB71F3B" w14:textId="77777777" w:rsidR="005612C9" w:rsidRDefault="005612C9" w:rsidP="005612C9">
      <w:pPr>
        <w:jc w:val="both"/>
      </w:pPr>
    </w:p>
    <w:p w14:paraId="7F35CA29" w14:textId="4C061D19" w:rsidR="005612C9" w:rsidRDefault="005612C9" w:rsidP="005612C9">
      <w:pPr>
        <w:ind w:left="720" w:hanging="720"/>
        <w:jc w:val="both"/>
      </w:pPr>
      <w:r>
        <w:t>5.2.4</w:t>
      </w:r>
      <w:r>
        <w:tab/>
        <w:t>The response should be submitted by an individual of the organisation, company or partnership who has the authority to answer on behalf of that organisation, company or partnership.</w:t>
      </w:r>
    </w:p>
    <w:p w14:paraId="4D997BC8" w14:textId="77777777" w:rsidR="005612C9" w:rsidRDefault="005612C9" w:rsidP="005612C9">
      <w:pPr>
        <w:ind w:left="720" w:hanging="720"/>
        <w:jc w:val="both"/>
      </w:pPr>
    </w:p>
    <w:p w14:paraId="142E8F49" w14:textId="3E2B2A56" w:rsidR="005612C9" w:rsidRPr="00807E2B" w:rsidRDefault="005612C9" w:rsidP="005612C9">
      <w:pPr>
        <w:ind w:left="720" w:hanging="720"/>
        <w:jc w:val="both"/>
        <w:rPr>
          <w:rFonts w:asciiTheme="minorHAnsi" w:hAnsiTheme="minorHAnsi" w:cstheme="minorHAnsi"/>
          <w:szCs w:val="22"/>
        </w:rPr>
      </w:pPr>
      <w:r>
        <w:t>5.2.5</w:t>
      </w:r>
      <w:r>
        <w:tab/>
      </w:r>
      <w:r w:rsidRPr="00807E2B">
        <w:rPr>
          <w:rFonts w:asciiTheme="minorHAnsi" w:hAnsiTheme="minorHAnsi" w:cstheme="minorHAnsi"/>
          <w:szCs w:val="22"/>
        </w:rPr>
        <w:t>Should the response be found to be erroneous or in any other way incorrect, the NMRN reserves the right to disqualify the candidate from the tender.</w:t>
      </w:r>
    </w:p>
    <w:p w14:paraId="34317F46" w14:textId="77777777" w:rsidR="00823735" w:rsidRDefault="00823735" w:rsidP="005612C9">
      <w:pPr>
        <w:jc w:val="both"/>
      </w:pPr>
    </w:p>
    <w:p w14:paraId="69EC825C" w14:textId="4AEA4874" w:rsidR="00823735" w:rsidRDefault="00725F71" w:rsidP="00F656D2">
      <w:pPr>
        <w:ind w:left="720" w:hanging="720"/>
        <w:jc w:val="both"/>
      </w:pPr>
      <w:r>
        <w:t>5</w:t>
      </w:r>
      <w:r w:rsidR="00823735">
        <w:t>.2.</w:t>
      </w:r>
      <w:r w:rsidR="005612C9">
        <w:t>6</w:t>
      </w:r>
      <w:r w:rsidR="00823735">
        <w:tab/>
        <w:t>Each of the above Selection stage aspects will be evaluated separately, with a mark of Pass or Fail.  Tenderers will be required to pass all aspects in order to achieve an overall Pass for the Selection stage and therefore have their tender further assessed in the final evaluation phase which covers price.</w:t>
      </w:r>
    </w:p>
    <w:p w14:paraId="3151ECC6" w14:textId="77777777" w:rsidR="00823735" w:rsidRDefault="00823735" w:rsidP="00823735"/>
    <w:p w14:paraId="0E625CDA" w14:textId="7D185C88" w:rsidR="00784763" w:rsidRPr="00AB56C9" w:rsidRDefault="00725F71" w:rsidP="00AB56C9">
      <w:pPr>
        <w:pStyle w:val="sub"/>
        <w:numPr>
          <w:ilvl w:val="0"/>
          <w:numId w:val="0"/>
        </w:numPr>
        <w:ind w:left="720" w:hanging="720"/>
      </w:pPr>
      <w:r>
        <w:t>5</w:t>
      </w:r>
      <w:r w:rsidR="00337FEA">
        <w:t>.3</w:t>
      </w:r>
      <w:r w:rsidR="00337FEA">
        <w:tab/>
        <w:t>Evaluation of Tenders (Award)</w:t>
      </w:r>
    </w:p>
    <w:p w14:paraId="7BFB45DD" w14:textId="70B12ED8" w:rsidR="00DE16E4" w:rsidRPr="001F5655" w:rsidRDefault="00561D21" w:rsidP="00AB56C9">
      <w:pPr>
        <w:ind w:left="709" w:hanging="709"/>
        <w:jc w:val="both"/>
        <w:rPr>
          <w:szCs w:val="20"/>
        </w:rPr>
      </w:pPr>
      <w:r>
        <w:t>5</w:t>
      </w:r>
      <w:r w:rsidR="00337FEA">
        <w:t>.3.1</w:t>
      </w:r>
      <w:r w:rsidR="00337FEA">
        <w:tab/>
      </w:r>
      <w:r w:rsidR="00725F71" w:rsidRPr="00561D21">
        <w:t xml:space="preserve">In accordance with the PCR 2015 Regulation (67) the </w:t>
      </w:r>
      <w:r>
        <w:t>NMRN</w:t>
      </w:r>
      <w:r w:rsidR="00725F71" w:rsidRPr="00561D21">
        <w:t xml:space="preserve"> seeks to award the contract on the basis of the Most Economically Advantageous Tender. Tenders will be evaluated </w:t>
      </w:r>
      <w:r w:rsidR="002B22B7">
        <w:t xml:space="preserve">at Stages 3 and 4 </w:t>
      </w:r>
      <w:r w:rsidR="00725F71" w:rsidRPr="00561D21">
        <w:t>in accordance with the following criteria</w:t>
      </w:r>
      <w:r w:rsidR="00DE16E4">
        <w:t xml:space="preserve"> </w:t>
      </w:r>
      <w:r w:rsidR="00DE16E4" w:rsidRPr="001F5655">
        <w:rPr>
          <w:szCs w:val="20"/>
        </w:rPr>
        <w:t>and weightings and will be assessed entirely on your response submitted</w:t>
      </w:r>
      <w:r w:rsidR="00E94B80">
        <w:rPr>
          <w:szCs w:val="20"/>
        </w:rPr>
        <w:t xml:space="preserve"> at Annex D, Section 2 and 3</w:t>
      </w:r>
      <w:r w:rsidR="00DE16E4" w:rsidRPr="001F5655">
        <w:rPr>
          <w:szCs w:val="20"/>
        </w:rPr>
        <w:t xml:space="preserve">: </w:t>
      </w:r>
    </w:p>
    <w:tbl>
      <w:tblPr>
        <w:tblW w:w="9781"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82"/>
        <w:gridCol w:w="6073"/>
      </w:tblGrid>
      <w:tr w:rsidR="003C0A8D" w:rsidRPr="00AE0892" w14:paraId="4160543B" w14:textId="77777777" w:rsidTr="00AB56C9">
        <w:tc>
          <w:tcPr>
            <w:tcW w:w="2126" w:type="dxa"/>
            <w:shd w:val="clear" w:color="auto" w:fill="D9E2F3" w:themeFill="accent1" w:themeFillTint="33"/>
          </w:tcPr>
          <w:p w14:paraId="71B43A50" w14:textId="77777777" w:rsidR="003C0A8D" w:rsidRPr="00AE0892" w:rsidRDefault="003C0A8D" w:rsidP="00546850">
            <w:pPr>
              <w:spacing w:line="360" w:lineRule="auto"/>
              <w:jc w:val="both"/>
              <w:rPr>
                <w:b/>
                <w:szCs w:val="20"/>
              </w:rPr>
            </w:pPr>
            <w:r w:rsidRPr="00AE0892">
              <w:rPr>
                <w:b/>
                <w:szCs w:val="20"/>
              </w:rPr>
              <w:t>Criteria</w:t>
            </w:r>
          </w:p>
        </w:tc>
        <w:tc>
          <w:tcPr>
            <w:tcW w:w="1582" w:type="dxa"/>
            <w:shd w:val="clear" w:color="auto" w:fill="D9E2F3" w:themeFill="accent1" w:themeFillTint="33"/>
          </w:tcPr>
          <w:p w14:paraId="57962358" w14:textId="2DC69F83" w:rsidR="003C0A8D" w:rsidRPr="003C0A8D" w:rsidRDefault="003C0A8D" w:rsidP="00546850">
            <w:pPr>
              <w:spacing w:line="360" w:lineRule="auto"/>
              <w:jc w:val="both"/>
              <w:rPr>
                <w:b/>
                <w:szCs w:val="20"/>
              </w:rPr>
            </w:pPr>
            <w:r w:rsidRPr="00AE0892">
              <w:rPr>
                <w:b/>
                <w:szCs w:val="20"/>
              </w:rPr>
              <w:t xml:space="preserve">Weighting </w:t>
            </w:r>
          </w:p>
        </w:tc>
        <w:tc>
          <w:tcPr>
            <w:tcW w:w="6073" w:type="dxa"/>
            <w:shd w:val="clear" w:color="auto" w:fill="D9E2F3" w:themeFill="accent1" w:themeFillTint="33"/>
          </w:tcPr>
          <w:p w14:paraId="2A2DFD6F" w14:textId="51903A75" w:rsidR="003C0A8D" w:rsidRPr="00AE0892" w:rsidRDefault="003C0A8D" w:rsidP="00546850">
            <w:pPr>
              <w:spacing w:line="360" w:lineRule="auto"/>
              <w:jc w:val="both"/>
              <w:rPr>
                <w:b/>
                <w:szCs w:val="20"/>
              </w:rPr>
            </w:pPr>
            <w:r>
              <w:rPr>
                <w:b/>
                <w:szCs w:val="20"/>
              </w:rPr>
              <w:t>Demonstrated by</w:t>
            </w:r>
          </w:p>
        </w:tc>
      </w:tr>
      <w:tr w:rsidR="003C0A8D" w:rsidRPr="00AE0892" w14:paraId="5C573798" w14:textId="77777777" w:rsidTr="00AB56C9">
        <w:tc>
          <w:tcPr>
            <w:tcW w:w="2126" w:type="dxa"/>
            <w:shd w:val="clear" w:color="auto" w:fill="auto"/>
            <w:vAlign w:val="center"/>
          </w:tcPr>
          <w:p w14:paraId="278C2B29" w14:textId="6FD0DDC0" w:rsidR="003C0A8D" w:rsidRPr="00AE0892" w:rsidRDefault="003C0A8D" w:rsidP="00AB56C9">
            <w:pPr>
              <w:spacing w:line="360" w:lineRule="auto"/>
              <w:rPr>
                <w:szCs w:val="20"/>
              </w:rPr>
            </w:pPr>
            <w:r w:rsidRPr="00AE0892">
              <w:rPr>
                <w:szCs w:val="20"/>
              </w:rPr>
              <w:t>Quality</w:t>
            </w:r>
            <w:r w:rsidR="00534A99">
              <w:rPr>
                <w:szCs w:val="20"/>
              </w:rPr>
              <w:t xml:space="preserve"> including Methodology and Approach</w:t>
            </w:r>
          </w:p>
        </w:tc>
        <w:tc>
          <w:tcPr>
            <w:tcW w:w="1582" w:type="dxa"/>
            <w:shd w:val="clear" w:color="auto" w:fill="auto"/>
            <w:vAlign w:val="center"/>
          </w:tcPr>
          <w:p w14:paraId="6B98822A" w14:textId="4648E4C5" w:rsidR="003C0A8D" w:rsidRPr="00C65910" w:rsidRDefault="003C0A8D" w:rsidP="00AB56C9">
            <w:pPr>
              <w:spacing w:line="360" w:lineRule="auto"/>
              <w:jc w:val="center"/>
              <w:rPr>
                <w:b/>
                <w:szCs w:val="20"/>
              </w:rPr>
            </w:pPr>
            <w:r w:rsidRPr="00C65910">
              <w:rPr>
                <w:b/>
                <w:szCs w:val="20"/>
              </w:rPr>
              <w:t>[</w:t>
            </w:r>
            <w:proofErr w:type="gramStart"/>
            <w:r w:rsidR="003770A6" w:rsidRPr="00C65910">
              <w:rPr>
                <w:b/>
                <w:szCs w:val="20"/>
              </w:rPr>
              <w:t>70</w:t>
            </w:r>
            <w:r w:rsidRPr="00C65910">
              <w:rPr>
                <w:b/>
                <w:szCs w:val="20"/>
              </w:rPr>
              <w:t>]%</w:t>
            </w:r>
            <w:proofErr w:type="gramEnd"/>
          </w:p>
        </w:tc>
        <w:tc>
          <w:tcPr>
            <w:tcW w:w="6073" w:type="dxa"/>
            <w:shd w:val="clear" w:color="auto" w:fill="auto"/>
          </w:tcPr>
          <w:p w14:paraId="5E30BF63" w14:textId="5A01E3A4" w:rsidR="0072039D" w:rsidRPr="00526706" w:rsidRDefault="0072039D" w:rsidP="0072039D">
            <w:pPr>
              <w:rPr>
                <w:rFonts w:cs="Arial"/>
                <w:szCs w:val="22"/>
              </w:rPr>
            </w:pPr>
            <w:r w:rsidRPr="00526706">
              <w:rPr>
                <w:rFonts w:cs="Arial"/>
                <w:szCs w:val="22"/>
              </w:rPr>
              <w:t>Each criterion will be marked using the scale 0-</w:t>
            </w:r>
            <w:r>
              <w:rPr>
                <w:rFonts w:cs="Arial"/>
                <w:szCs w:val="22"/>
              </w:rPr>
              <w:t>10</w:t>
            </w:r>
            <w:r w:rsidRPr="00526706">
              <w:rPr>
                <w:rFonts w:cs="Arial"/>
                <w:szCs w:val="22"/>
              </w:rPr>
              <w:t xml:space="preserve"> and the specified weighting applied. The formula to calculate the weighted score will be:</w:t>
            </w:r>
          </w:p>
          <w:p w14:paraId="0F2B1415" w14:textId="77777777" w:rsidR="0072039D" w:rsidRPr="00526706" w:rsidRDefault="0072039D" w:rsidP="0072039D">
            <w:pPr>
              <w:rPr>
                <w:rFonts w:cs="Arial"/>
                <w:szCs w:val="22"/>
              </w:rPr>
            </w:pPr>
          </w:p>
          <w:p w14:paraId="02AE1850" w14:textId="2BB419C1" w:rsidR="0072039D" w:rsidRPr="003E311B" w:rsidRDefault="0072039D" w:rsidP="003E311B">
            <w:pPr>
              <w:jc w:val="center"/>
              <w:rPr>
                <w:rFonts w:cs="Arial"/>
                <w:i/>
                <w:iCs/>
                <w:szCs w:val="22"/>
              </w:rPr>
            </w:pPr>
            <w:r w:rsidRPr="003E311B">
              <w:rPr>
                <w:rFonts w:cs="Arial"/>
                <w:i/>
                <w:iCs/>
                <w:szCs w:val="22"/>
              </w:rPr>
              <w:t>(</w:t>
            </w:r>
            <w:r w:rsidRPr="003E311B">
              <w:rPr>
                <w:rFonts w:cs="Arial"/>
                <w:i/>
                <w:iCs/>
                <w:szCs w:val="22"/>
                <w:u w:val="single"/>
              </w:rPr>
              <w:t>marks awarded</w:t>
            </w:r>
            <w:r w:rsidRPr="003E311B">
              <w:rPr>
                <w:rFonts w:cs="Arial"/>
                <w:i/>
                <w:iCs/>
                <w:szCs w:val="22"/>
              </w:rPr>
              <w:t>) x weighting</w:t>
            </w:r>
          </w:p>
          <w:p w14:paraId="374CD08A" w14:textId="20C16986" w:rsidR="003E311B" w:rsidRPr="003E311B" w:rsidRDefault="003E311B" w:rsidP="003E311B">
            <w:pPr>
              <w:rPr>
                <w:rFonts w:cs="Arial"/>
                <w:i/>
                <w:iCs/>
                <w:szCs w:val="22"/>
              </w:rPr>
            </w:pPr>
            <w:r>
              <w:rPr>
                <w:rFonts w:cs="Arial"/>
                <w:i/>
                <w:iCs/>
                <w:szCs w:val="22"/>
              </w:rPr>
              <w:t xml:space="preserve">                    </w:t>
            </w:r>
            <w:r w:rsidR="005312A7">
              <w:rPr>
                <w:rFonts w:cs="Arial"/>
                <w:i/>
                <w:iCs/>
                <w:szCs w:val="22"/>
              </w:rPr>
              <w:t xml:space="preserve">         </w:t>
            </w:r>
            <w:r>
              <w:rPr>
                <w:rFonts w:cs="Arial"/>
                <w:i/>
                <w:iCs/>
                <w:szCs w:val="22"/>
              </w:rPr>
              <w:t xml:space="preserve">  </w:t>
            </w:r>
            <w:r w:rsidRPr="003E311B">
              <w:rPr>
                <w:rFonts w:cs="Arial"/>
                <w:i/>
                <w:iCs/>
                <w:szCs w:val="22"/>
              </w:rPr>
              <w:t>marks available</w:t>
            </w:r>
          </w:p>
          <w:p w14:paraId="6BE76EC1" w14:textId="77777777" w:rsidR="0072039D" w:rsidRPr="00526706" w:rsidRDefault="0072039D" w:rsidP="0072039D">
            <w:pPr>
              <w:rPr>
                <w:rFonts w:cs="Arial"/>
                <w:b/>
                <w:szCs w:val="22"/>
              </w:rPr>
            </w:pPr>
          </w:p>
          <w:p w14:paraId="2890DD13" w14:textId="59EAD85D" w:rsidR="0072039D" w:rsidRPr="00526706" w:rsidRDefault="0072039D" w:rsidP="0072039D">
            <w:pPr>
              <w:rPr>
                <w:rFonts w:cs="Arial"/>
                <w:szCs w:val="22"/>
              </w:rPr>
            </w:pPr>
            <w:r w:rsidRPr="00526706">
              <w:rPr>
                <w:rFonts w:cs="Arial"/>
                <w:bCs/>
                <w:szCs w:val="22"/>
                <w:u w:val="single"/>
              </w:rPr>
              <w:t xml:space="preserve">For </w:t>
            </w:r>
            <w:proofErr w:type="gramStart"/>
            <w:r w:rsidRPr="00526706">
              <w:rPr>
                <w:rFonts w:cs="Arial"/>
                <w:bCs/>
                <w:szCs w:val="22"/>
                <w:u w:val="single"/>
              </w:rPr>
              <w:t>example</w:t>
            </w:r>
            <w:proofErr w:type="gramEnd"/>
            <w:r w:rsidRPr="00526706">
              <w:rPr>
                <w:rFonts w:cs="Arial"/>
                <w:szCs w:val="22"/>
              </w:rPr>
              <w:t xml:space="preserve"> if the weighting is </w:t>
            </w:r>
            <w:r>
              <w:rPr>
                <w:rFonts w:cs="Arial"/>
                <w:szCs w:val="22"/>
              </w:rPr>
              <w:t>2</w:t>
            </w:r>
            <w:r w:rsidRPr="00526706">
              <w:rPr>
                <w:rFonts w:cs="Arial"/>
                <w:szCs w:val="22"/>
              </w:rPr>
              <w:t>0% and the maximum mark is 5, and the mark received is 3, the weighted score would be:</w:t>
            </w:r>
          </w:p>
          <w:p w14:paraId="587DEF27" w14:textId="77777777" w:rsidR="0072039D" w:rsidRPr="00526706" w:rsidRDefault="0072039D" w:rsidP="0072039D">
            <w:pPr>
              <w:rPr>
                <w:rFonts w:cs="Arial"/>
                <w:szCs w:val="22"/>
              </w:rPr>
            </w:pPr>
          </w:p>
          <w:p w14:paraId="724C8F6B" w14:textId="77777777" w:rsidR="0072039D" w:rsidRPr="003E311B" w:rsidRDefault="0072039D" w:rsidP="003E311B">
            <w:pPr>
              <w:jc w:val="center"/>
              <w:rPr>
                <w:rFonts w:cs="Arial"/>
                <w:i/>
                <w:iCs/>
                <w:szCs w:val="22"/>
              </w:rPr>
            </w:pPr>
            <w:proofErr w:type="gramStart"/>
            <w:r w:rsidRPr="003E311B">
              <w:rPr>
                <w:rFonts w:cs="Arial"/>
                <w:i/>
                <w:iCs/>
                <w:szCs w:val="22"/>
              </w:rPr>
              <w:t>( 3</w:t>
            </w:r>
            <w:proofErr w:type="gramEnd"/>
            <w:r w:rsidRPr="003E311B">
              <w:rPr>
                <w:rFonts w:cs="Arial"/>
                <w:i/>
                <w:iCs/>
                <w:szCs w:val="22"/>
              </w:rPr>
              <w:t xml:space="preserve"> / 5 ) x 20 = 12</w:t>
            </w:r>
          </w:p>
          <w:p w14:paraId="7E26FD6B" w14:textId="77777777" w:rsidR="0072039D" w:rsidRPr="00526706" w:rsidRDefault="0072039D" w:rsidP="0072039D">
            <w:pPr>
              <w:rPr>
                <w:rFonts w:cs="Arial"/>
                <w:b/>
                <w:szCs w:val="22"/>
              </w:rPr>
            </w:pPr>
          </w:p>
          <w:p w14:paraId="4760818F" w14:textId="38D4F452" w:rsidR="003C0A8D" w:rsidRPr="00AE0892" w:rsidRDefault="0072039D" w:rsidP="00BF7F79">
            <w:pPr>
              <w:jc w:val="both"/>
              <w:rPr>
                <w:szCs w:val="20"/>
              </w:rPr>
            </w:pPr>
            <w:r w:rsidRPr="00526706">
              <w:rPr>
                <w:rFonts w:cs="Arial"/>
                <w:szCs w:val="22"/>
              </w:rPr>
              <w:t>NB</w:t>
            </w:r>
            <w:r w:rsidRPr="00526706">
              <w:rPr>
                <w:rFonts w:cs="Arial"/>
                <w:b/>
                <w:szCs w:val="22"/>
              </w:rPr>
              <w:t>:</w:t>
            </w:r>
            <w:r w:rsidRPr="00526706">
              <w:rPr>
                <w:rFonts w:cs="Arial"/>
                <w:szCs w:val="22"/>
              </w:rPr>
              <w:t xml:space="preserve"> For the purposes of this calculation, weighting is expressed as a number not a percentage.</w:t>
            </w:r>
          </w:p>
        </w:tc>
      </w:tr>
      <w:tr w:rsidR="003C0A8D" w:rsidRPr="00AE0892" w14:paraId="408426BE" w14:textId="77777777" w:rsidTr="00AB56C9">
        <w:tc>
          <w:tcPr>
            <w:tcW w:w="2126" w:type="dxa"/>
            <w:shd w:val="clear" w:color="auto" w:fill="auto"/>
            <w:vAlign w:val="center"/>
          </w:tcPr>
          <w:p w14:paraId="0139C73C" w14:textId="77777777" w:rsidR="003C0A8D" w:rsidRPr="00AE0892" w:rsidRDefault="003C0A8D" w:rsidP="00AB56C9">
            <w:pPr>
              <w:spacing w:line="360" w:lineRule="auto"/>
              <w:rPr>
                <w:szCs w:val="20"/>
              </w:rPr>
            </w:pPr>
            <w:r w:rsidRPr="00AE0892">
              <w:rPr>
                <w:szCs w:val="20"/>
              </w:rPr>
              <w:t>Commercial</w:t>
            </w:r>
          </w:p>
        </w:tc>
        <w:tc>
          <w:tcPr>
            <w:tcW w:w="1582" w:type="dxa"/>
            <w:shd w:val="clear" w:color="auto" w:fill="auto"/>
            <w:vAlign w:val="center"/>
          </w:tcPr>
          <w:p w14:paraId="2B5B5D24" w14:textId="4CC685D9" w:rsidR="003C0A8D" w:rsidRPr="00C65910" w:rsidRDefault="003C0A8D" w:rsidP="00AB56C9">
            <w:pPr>
              <w:spacing w:line="360" w:lineRule="auto"/>
              <w:jc w:val="center"/>
              <w:rPr>
                <w:b/>
                <w:szCs w:val="20"/>
              </w:rPr>
            </w:pPr>
            <w:r w:rsidRPr="00C65910">
              <w:rPr>
                <w:b/>
                <w:szCs w:val="20"/>
              </w:rPr>
              <w:t>[</w:t>
            </w:r>
            <w:proofErr w:type="gramStart"/>
            <w:r w:rsidR="003770A6" w:rsidRPr="00C65910">
              <w:rPr>
                <w:b/>
                <w:szCs w:val="20"/>
              </w:rPr>
              <w:t>3</w:t>
            </w:r>
            <w:r w:rsidRPr="00C65910">
              <w:rPr>
                <w:b/>
                <w:szCs w:val="20"/>
              </w:rPr>
              <w:t>0]%</w:t>
            </w:r>
            <w:proofErr w:type="gramEnd"/>
          </w:p>
        </w:tc>
        <w:tc>
          <w:tcPr>
            <w:tcW w:w="6073" w:type="dxa"/>
            <w:shd w:val="clear" w:color="auto" w:fill="auto"/>
          </w:tcPr>
          <w:p w14:paraId="68E50A12" w14:textId="402B4BB3" w:rsidR="007674BF" w:rsidRPr="00526706" w:rsidRDefault="007674BF" w:rsidP="007674BF">
            <w:pPr>
              <w:rPr>
                <w:rFonts w:cs="Arial"/>
                <w:szCs w:val="22"/>
              </w:rPr>
            </w:pPr>
            <w:r w:rsidRPr="00526706">
              <w:rPr>
                <w:rFonts w:cs="Arial"/>
                <w:szCs w:val="22"/>
              </w:rPr>
              <w:t xml:space="preserve">Price submitted by Tenderer in </w:t>
            </w:r>
            <w:r w:rsidR="00534A99">
              <w:rPr>
                <w:rFonts w:cs="Arial"/>
                <w:szCs w:val="22"/>
              </w:rPr>
              <w:t>Annex D, Section 3</w:t>
            </w:r>
            <w:r w:rsidRPr="00526706">
              <w:rPr>
                <w:rFonts w:cs="Arial"/>
                <w:szCs w:val="22"/>
              </w:rPr>
              <w:t xml:space="preserve"> (pricing schedule), where lowest cost Tenderer shall receive </w:t>
            </w:r>
            <w:r w:rsidR="00CA4BE6">
              <w:rPr>
                <w:rFonts w:cs="Arial"/>
                <w:szCs w:val="22"/>
              </w:rPr>
              <w:t>3</w:t>
            </w:r>
            <w:r w:rsidRPr="00526706">
              <w:rPr>
                <w:rFonts w:cs="Arial"/>
                <w:szCs w:val="22"/>
              </w:rPr>
              <w:t>0% and all other scores shall be allocated according to their difference from the lowest price, using the formula:</w:t>
            </w:r>
          </w:p>
          <w:p w14:paraId="35C0332D" w14:textId="77777777" w:rsidR="007674BF" w:rsidRPr="00526706" w:rsidRDefault="007674BF" w:rsidP="007674BF">
            <w:pPr>
              <w:rPr>
                <w:rFonts w:cs="Arial"/>
                <w:szCs w:val="22"/>
              </w:rPr>
            </w:pPr>
          </w:p>
          <w:p w14:paraId="20B642AC" w14:textId="16E10466" w:rsidR="003C0A8D" w:rsidRPr="003E311B" w:rsidRDefault="00B51CAF" w:rsidP="00BF7F79">
            <w:pPr>
              <w:jc w:val="center"/>
              <w:rPr>
                <w:rFonts w:cs="Arial"/>
                <w:i/>
                <w:iCs/>
                <w:szCs w:val="22"/>
              </w:rPr>
            </w:pPr>
            <w:r>
              <w:rPr>
                <w:rFonts w:cs="Arial"/>
                <w:i/>
                <w:iCs/>
                <w:szCs w:val="22"/>
              </w:rPr>
              <w:t>3</w:t>
            </w:r>
            <w:r w:rsidR="007674BF" w:rsidRPr="003E311B">
              <w:rPr>
                <w:rFonts w:cs="Arial"/>
                <w:i/>
                <w:iCs/>
                <w:szCs w:val="22"/>
              </w:rPr>
              <w:t>0% x (</w:t>
            </w:r>
            <w:r w:rsidR="007674BF" w:rsidRPr="003E311B">
              <w:rPr>
                <w:rFonts w:cs="Arial"/>
                <w:i/>
                <w:iCs/>
                <w:szCs w:val="22"/>
                <w:u w:val="single"/>
              </w:rPr>
              <w:t>lowest price of all Tenderers</w:t>
            </w:r>
            <w:r w:rsidR="007674BF" w:rsidRPr="003E311B">
              <w:rPr>
                <w:rFonts w:cs="Arial"/>
                <w:i/>
                <w:iCs/>
                <w:szCs w:val="22"/>
              </w:rPr>
              <w:t>)</w:t>
            </w:r>
          </w:p>
          <w:p w14:paraId="209CF588" w14:textId="5F7FF893" w:rsidR="00582DB7" w:rsidRPr="00AE0892" w:rsidRDefault="00582DB7" w:rsidP="00BF7F79">
            <w:pPr>
              <w:jc w:val="center"/>
              <w:rPr>
                <w:szCs w:val="20"/>
              </w:rPr>
            </w:pPr>
            <w:r w:rsidRPr="003E311B">
              <w:rPr>
                <w:rFonts w:cs="Arial"/>
                <w:i/>
                <w:iCs/>
                <w:szCs w:val="22"/>
              </w:rPr>
              <w:t>Tendered price</w:t>
            </w:r>
          </w:p>
        </w:tc>
      </w:tr>
    </w:tbl>
    <w:p w14:paraId="354D8011" w14:textId="4F433C91" w:rsidR="00DF5F85" w:rsidRDefault="00DF5F85" w:rsidP="00DE16E4">
      <w:pPr>
        <w:jc w:val="both"/>
        <w:rPr>
          <w:szCs w:val="20"/>
        </w:rPr>
      </w:pPr>
    </w:p>
    <w:p w14:paraId="47CAEF18" w14:textId="04064BD4" w:rsidR="00E70EF4" w:rsidRPr="001F5655" w:rsidRDefault="00DF5F85" w:rsidP="00AB56C9">
      <w:pPr>
        <w:rPr>
          <w:szCs w:val="20"/>
        </w:rPr>
      </w:pPr>
      <w:r>
        <w:rPr>
          <w:szCs w:val="20"/>
        </w:rPr>
        <w:br w:type="page"/>
      </w:r>
    </w:p>
    <w:p w14:paraId="4838E41E" w14:textId="36DF3850" w:rsidR="008A1045" w:rsidRDefault="00DE16E4" w:rsidP="00AB56C9">
      <w:pPr>
        <w:ind w:left="709" w:hanging="709"/>
        <w:jc w:val="both"/>
      </w:pPr>
      <w:r>
        <w:rPr>
          <w:szCs w:val="20"/>
        </w:rPr>
        <w:lastRenderedPageBreak/>
        <w:t>5</w:t>
      </w:r>
      <w:r w:rsidRPr="001F5655">
        <w:rPr>
          <w:szCs w:val="20"/>
        </w:rPr>
        <w:t>.3</w:t>
      </w:r>
      <w:r w:rsidR="003834FC">
        <w:rPr>
          <w:szCs w:val="20"/>
        </w:rPr>
        <w:t>.2</w:t>
      </w:r>
      <w:r w:rsidRPr="001F5655">
        <w:rPr>
          <w:szCs w:val="20"/>
        </w:rPr>
        <w:tab/>
      </w:r>
      <w:r w:rsidRPr="001F5655">
        <w:rPr>
          <w:szCs w:val="20"/>
          <w:u w:val="single"/>
        </w:rPr>
        <w:t>Scoring Model</w:t>
      </w:r>
      <w:r w:rsidRPr="001F5655">
        <w:rPr>
          <w:szCs w:val="20"/>
        </w:rPr>
        <w:t xml:space="preserve"> – Tender responses will be subject to an initial review at the start of Stage </w:t>
      </w:r>
      <w:r w:rsidR="00215761">
        <w:rPr>
          <w:szCs w:val="20"/>
        </w:rPr>
        <w:t>3</w:t>
      </w:r>
      <w:r w:rsidRPr="001F5655">
        <w:rPr>
          <w:szCs w:val="20"/>
        </w:rPr>
        <w:t xml:space="preserve"> of the evaluation process. Any tender responses not meeting mandatory requirements or constraints (if any) will be rejected in full at this point and will not be assessed or scored further</w:t>
      </w:r>
      <w:r w:rsidRPr="00A26962">
        <w:rPr>
          <w:szCs w:val="20"/>
        </w:rPr>
        <w:t>.  Tender responses not so rejected will be scored by an evaluation panel appointed by the NMRN for all criteria other than Commercial using the scoring model</w:t>
      </w:r>
      <w:r>
        <w:rPr>
          <w:szCs w:val="20"/>
        </w:rPr>
        <w:t xml:space="preserve"> </w:t>
      </w:r>
      <w:r w:rsidR="00337FEA">
        <w:t>given in the table below:</w:t>
      </w:r>
    </w:p>
    <w:tbl>
      <w:tblPr>
        <w:tblStyle w:val="GridTable1Light-Accent11"/>
        <w:tblW w:w="975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901"/>
      </w:tblGrid>
      <w:tr w:rsidR="00C9714E" w:rsidRPr="000405C5" w14:paraId="5233F616" w14:textId="77777777" w:rsidTr="00E94B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bottom w:val="none" w:sz="0" w:space="0" w:color="auto"/>
            </w:tcBorders>
            <w:shd w:val="clear" w:color="auto" w:fill="D9E2F3" w:themeFill="accent1" w:themeFillTint="33"/>
          </w:tcPr>
          <w:p w14:paraId="5BA0A3D7" w14:textId="77777777" w:rsidR="00C9714E" w:rsidRPr="00DF5F85" w:rsidRDefault="00C9714E" w:rsidP="00183FBA">
            <w:pPr>
              <w:tabs>
                <w:tab w:val="left" w:pos="1440"/>
              </w:tabs>
              <w:jc w:val="both"/>
              <w:rPr>
                <w:rFonts w:cstheme="minorHAnsi"/>
                <w:bCs w:val="0"/>
                <w:sz w:val="18"/>
              </w:rPr>
            </w:pPr>
            <w:r w:rsidRPr="00DF5F85">
              <w:rPr>
                <w:rFonts w:cstheme="minorHAnsi"/>
                <w:bCs w:val="0"/>
                <w:sz w:val="18"/>
              </w:rPr>
              <w:t>Points</w:t>
            </w:r>
          </w:p>
        </w:tc>
        <w:tc>
          <w:tcPr>
            <w:tcW w:w="8901" w:type="dxa"/>
            <w:tcBorders>
              <w:bottom w:val="none" w:sz="0" w:space="0" w:color="auto"/>
            </w:tcBorders>
            <w:shd w:val="clear" w:color="auto" w:fill="D9E2F3" w:themeFill="accent1" w:themeFillTint="33"/>
          </w:tcPr>
          <w:p w14:paraId="3CBA4D4A" w14:textId="77777777" w:rsidR="00C9714E" w:rsidRPr="00DF5F85" w:rsidRDefault="00C9714E" w:rsidP="00183FBA">
            <w:pPr>
              <w:tabs>
                <w:tab w:val="left" w:pos="1440"/>
              </w:tabs>
              <w:jc w:val="both"/>
              <w:cnfStyle w:val="100000000000" w:firstRow="1" w:lastRow="0" w:firstColumn="0" w:lastColumn="0" w:oddVBand="0" w:evenVBand="0" w:oddHBand="0" w:evenHBand="0" w:firstRowFirstColumn="0" w:firstRowLastColumn="0" w:lastRowFirstColumn="0" w:lastRowLastColumn="0"/>
              <w:rPr>
                <w:rFonts w:cstheme="minorHAnsi"/>
                <w:bCs w:val="0"/>
                <w:sz w:val="18"/>
              </w:rPr>
            </w:pPr>
            <w:r w:rsidRPr="00DF5F85">
              <w:rPr>
                <w:rFonts w:cstheme="minorHAnsi"/>
                <w:bCs w:val="0"/>
                <w:sz w:val="18"/>
              </w:rPr>
              <w:t>Interpretation</w:t>
            </w:r>
          </w:p>
        </w:tc>
      </w:tr>
      <w:tr w:rsidR="00C9714E" w:rsidRPr="000405C5" w14:paraId="6F7405AB"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E747A8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10</w:t>
            </w:r>
          </w:p>
        </w:tc>
        <w:tc>
          <w:tcPr>
            <w:tcW w:w="8901" w:type="dxa"/>
          </w:tcPr>
          <w:p w14:paraId="35E80E81" w14:textId="0DA9B393" w:rsidR="00C9714E" w:rsidRPr="00DF5F85" w:rsidRDefault="00C9714E"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Excellent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evidence requested in the level of detail requested.  This, therefore, is a detailed excellent response that meets all aspects of the requirement leaving no ambiguity as to whether the </w:t>
            </w:r>
            <w:r w:rsidR="00737AF2" w:rsidRPr="00DF5F85">
              <w:rPr>
                <w:rFonts w:cstheme="minorHAnsi"/>
                <w:sz w:val="18"/>
              </w:rPr>
              <w:t>Tenderer</w:t>
            </w:r>
            <w:r w:rsidRPr="00DF5F85">
              <w:rPr>
                <w:rFonts w:cstheme="minorHAnsi"/>
                <w:sz w:val="18"/>
              </w:rPr>
              <w:t xml:space="preserve"> can meet the requirement.</w:t>
            </w:r>
            <w:r w:rsidR="00112BB9" w:rsidRPr="00DF5F85">
              <w:rPr>
                <w:rFonts w:cstheme="minorHAnsi"/>
                <w:sz w:val="18"/>
              </w:rPr>
              <w:t xml:space="preserve">  </w:t>
            </w:r>
          </w:p>
          <w:p w14:paraId="458DE416" w14:textId="228144DB"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Very good understanding of the requirement</w:t>
            </w:r>
            <w:r w:rsidRPr="00DF5F85">
              <w:rPr>
                <w:rFonts w:cstheme="minorHAnsi"/>
                <w:sz w:val="18"/>
              </w:rPr>
              <w:br/>
              <w:t>• Considerable competence demonstrated through relevant experience</w:t>
            </w:r>
            <w:r w:rsidRPr="00DF5F85">
              <w:rPr>
                <w:rFonts w:cstheme="minorHAnsi"/>
                <w:sz w:val="18"/>
              </w:rPr>
              <w:br/>
              <w:t>• Considerable insight into the relevant issues</w:t>
            </w:r>
            <w:r w:rsidRPr="00DF5F85">
              <w:rPr>
                <w:rFonts w:cstheme="minorHAnsi"/>
                <w:sz w:val="18"/>
              </w:rPr>
              <w:br/>
              <w:t>The response is also likely to propose additional value</w:t>
            </w:r>
            <w:r w:rsidRPr="00DF5F85">
              <w:rPr>
                <w:rFonts w:cstheme="minorHAnsi"/>
                <w:sz w:val="18"/>
                <w:lang w:eastAsia="en-GB"/>
              </w:rPr>
              <w:t xml:space="preserve"> in several respects above that expected</w:t>
            </w:r>
          </w:p>
        </w:tc>
      </w:tr>
      <w:tr w:rsidR="00C9714E" w:rsidRPr="000405C5" w14:paraId="0E4804CD"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510A5D9E"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7</w:t>
            </w:r>
          </w:p>
        </w:tc>
        <w:tc>
          <w:tcPr>
            <w:tcW w:w="8901" w:type="dxa"/>
          </w:tcPr>
          <w:p w14:paraId="506519B4" w14:textId="6A9B5761"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Good </w:t>
            </w:r>
            <w:r w:rsidRPr="00DF5F85">
              <w:rPr>
                <w:rFonts w:cstheme="minorHAnsi"/>
                <w:sz w:val="18"/>
              </w:rPr>
              <w:t>-</w:t>
            </w:r>
            <w:r w:rsidRPr="00DF5F85">
              <w:rPr>
                <w:rFonts w:cstheme="minorHAnsi"/>
                <w:b/>
                <w:sz w:val="18"/>
              </w:rPr>
              <w:t xml:space="preserve"> </w:t>
            </w:r>
            <w:r w:rsidRPr="00DF5F85">
              <w:rPr>
                <w:rFonts w:cstheme="minorHAnsi"/>
                <w:sz w:val="18"/>
              </w:rPr>
              <w:t xml:space="preserve">Overall the response demonstrates that the </w:t>
            </w:r>
            <w:r w:rsidR="00737AF2" w:rsidRPr="00DF5F85">
              <w:rPr>
                <w:rFonts w:cstheme="minorHAnsi"/>
                <w:sz w:val="18"/>
              </w:rPr>
              <w:t>Tenderer</w:t>
            </w:r>
            <w:r w:rsidRPr="00DF5F85">
              <w:rPr>
                <w:rFonts w:cstheme="minorHAnsi"/>
                <w:sz w:val="18"/>
              </w:rPr>
              <w:t xml:space="preserve">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w:t>
            </w:r>
            <w:r w:rsidR="00737AF2" w:rsidRPr="00DF5F85">
              <w:rPr>
                <w:rFonts w:cstheme="minorHAnsi"/>
                <w:sz w:val="18"/>
              </w:rPr>
              <w:t>Tenderer</w:t>
            </w:r>
            <w:r w:rsidRPr="00DF5F85">
              <w:rPr>
                <w:rFonts w:cstheme="minorHAnsi"/>
                <w:sz w:val="18"/>
              </w:rPr>
              <w:t xml:space="preserve">s failure to provide all information at the level of detail requested. </w:t>
            </w:r>
          </w:p>
          <w:p w14:paraId="15B650D7" w14:textId="5197E921" w:rsidR="00AE1994" w:rsidRPr="00DF5F85" w:rsidRDefault="00AE1994"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Good understanding of the requirements</w:t>
            </w:r>
            <w:r w:rsidRPr="00DF5F85">
              <w:rPr>
                <w:rFonts w:cstheme="minorHAnsi"/>
                <w:sz w:val="18"/>
              </w:rPr>
              <w:br/>
              <w:t>• Sufficient competence demonstrated through relevant experience</w:t>
            </w:r>
            <w:r w:rsidRPr="00DF5F85">
              <w:rPr>
                <w:rFonts w:cstheme="minorHAnsi"/>
                <w:sz w:val="18"/>
              </w:rPr>
              <w:br/>
              <w:t>• Some insight demonstrated into the relevant issues</w:t>
            </w:r>
          </w:p>
        </w:tc>
      </w:tr>
      <w:tr w:rsidR="00C9714E" w:rsidRPr="000405C5" w14:paraId="479B1673"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BECE4E4"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5</w:t>
            </w:r>
          </w:p>
        </w:tc>
        <w:tc>
          <w:tcPr>
            <w:tcW w:w="8901" w:type="dxa"/>
          </w:tcPr>
          <w:p w14:paraId="221C39FD" w14:textId="772F4B9C"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Adequate</w:t>
            </w:r>
            <w:r w:rsidRPr="00DF5F85">
              <w:rPr>
                <w:rFonts w:cstheme="minorHAnsi"/>
                <w:sz w:val="18"/>
              </w:rPr>
              <w:t xml:space="preserve"> - Overall the response demonstrates that the </w:t>
            </w:r>
            <w:r w:rsidR="00737AF2" w:rsidRPr="00DF5F85">
              <w:rPr>
                <w:rFonts w:cstheme="minorHAnsi"/>
                <w:sz w:val="18"/>
              </w:rPr>
              <w:t>Tenderer</w:t>
            </w:r>
            <w:r w:rsidRPr="00DF5F85">
              <w:rPr>
                <w:rFonts w:cstheme="minorHAnsi"/>
                <w:sz w:val="18"/>
              </w:rPr>
              <w:t xml:space="preserve"> meets all areas of the requirement, but not all of the areas of evidence requested have been provided. This, therefore, is an adequate response, but with some limited ambiguity as to whether the </w:t>
            </w:r>
            <w:r w:rsidR="00737AF2" w:rsidRPr="00DF5F85">
              <w:rPr>
                <w:rFonts w:cstheme="minorHAnsi"/>
                <w:sz w:val="18"/>
              </w:rPr>
              <w:t>Tenderer</w:t>
            </w:r>
            <w:r w:rsidRPr="00DF5F85">
              <w:rPr>
                <w:rFonts w:cstheme="minorHAnsi"/>
                <w:sz w:val="18"/>
              </w:rPr>
              <w:t xml:space="preserve"> can meet the requirement due to the </w:t>
            </w:r>
            <w:r w:rsidR="00737AF2" w:rsidRPr="00DF5F85">
              <w:rPr>
                <w:rFonts w:cstheme="minorHAnsi"/>
                <w:sz w:val="18"/>
              </w:rPr>
              <w:t>Tenderer</w:t>
            </w:r>
            <w:r w:rsidRPr="00DF5F85">
              <w:rPr>
                <w:rFonts w:cstheme="minorHAnsi"/>
                <w:sz w:val="18"/>
              </w:rPr>
              <w:t>’s failure to provide all of the evidence requested.</w:t>
            </w:r>
          </w:p>
          <w:p w14:paraId="4A15F66A" w14:textId="2FE966FE"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therefore shows:</w:t>
            </w:r>
            <w:r w:rsidRPr="00DF5F85">
              <w:rPr>
                <w:rFonts w:cstheme="minorHAnsi"/>
                <w:sz w:val="18"/>
              </w:rPr>
              <w:br/>
              <w:t>• Basic understanding of the requirements</w:t>
            </w:r>
            <w:r w:rsidRPr="00DF5F85">
              <w:rPr>
                <w:rFonts w:cstheme="minorHAnsi"/>
                <w:sz w:val="18"/>
              </w:rPr>
              <w:br/>
              <w:t>• Sufficient competence demonstrated through relevant experience</w:t>
            </w:r>
            <w:r w:rsidRPr="00DF5F85">
              <w:rPr>
                <w:rFonts w:cstheme="minorHAnsi"/>
                <w:sz w:val="18"/>
              </w:rPr>
              <w:br/>
              <w:t>• Some areas of concern that require attention</w:t>
            </w:r>
          </w:p>
        </w:tc>
      </w:tr>
      <w:tr w:rsidR="00C9714E" w:rsidRPr="000405C5" w14:paraId="20A4FCCC"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23B920B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3</w:t>
            </w:r>
          </w:p>
        </w:tc>
        <w:tc>
          <w:tcPr>
            <w:tcW w:w="8901" w:type="dxa"/>
          </w:tcPr>
          <w:p w14:paraId="4050E953" w14:textId="5EB0679F"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 xml:space="preserve">Poor </w:t>
            </w:r>
            <w:r w:rsidRPr="00DF5F85">
              <w:rPr>
                <w:rFonts w:cstheme="minorHAnsi"/>
                <w:sz w:val="18"/>
              </w:rPr>
              <w:t xml:space="preserve">– The response </w:t>
            </w:r>
            <w:r w:rsidR="00534A99" w:rsidRPr="00DF5F85">
              <w:rPr>
                <w:rFonts w:cstheme="minorHAnsi"/>
                <w:sz w:val="18"/>
              </w:rPr>
              <w:t>does not</w:t>
            </w:r>
            <w:r w:rsidRPr="00DF5F85">
              <w:rPr>
                <w:rFonts w:cstheme="minorHAnsi"/>
                <w:sz w:val="18"/>
              </w:rPr>
              <w:t xml:space="preserve"> demonstrate that the </w:t>
            </w:r>
            <w:r w:rsidR="00737AF2" w:rsidRPr="00DF5F85">
              <w:rPr>
                <w:rFonts w:cstheme="minorHAnsi"/>
                <w:sz w:val="18"/>
              </w:rPr>
              <w:t>Tenderer</w:t>
            </w:r>
            <w:r w:rsidRPr="00DF5F85">
              <w:rPr>
                <w:rFonts w:cstheme="minorHAnsi"/>
                <w:sz w:val="18"/>
              </w:rPr>
              <w:t xml:space="preserve"> meets the requirement in one or more areas. This, therefore, is a poor response with significant ambiguity as to whether the </w:t>
            </w:r>
            <w:r w:rsidR="00737AF2" w:rsidRPr="00DF5F85">
              <w:rPr>
                <w:rFonts w:cstheme="minorHAnsi"/>
                <w:sz w:val="18"/>
              </w:rPr>
              <w:t>Tenderer</w:t>
            </w:r>
            <w:r w:rsidRPr="00DF5F85">
              <w:rPr>
                <w:rFonts w:cstheme="minorHAnsi"/>
                <w:sz w:val="18"/>
              </w:rPr>
              <w:t xml:space="preserve"> can meet the requirement due to the failure by the </w:t>
            </w:r>
            <w:r w:rsidR="00737AF2" w:rsidRPr="00DF5F85">
              <w:rPr>
                <w:rFonts w:cstheme="minorHAnsi"/>
                <w:sz w:val="18"/>
              </w:rPr>
              <w:t>Tenderer</w:t>
            </w:r>
            <w:r w:rsidRPr="00DF5F85">
              <w:rPr>
                <w:rFonts w:cstheme="minorHAnsi"/>
                <w:sz w:val="18"/>
              </w:rPr>
              <w:t xml:space="preserve"> to show that it meets one or more areas of the requirement.</w:t>
            </w:r>
          </w:p>
          <w:p w14:paraId="10296F71" w14:textId="7B13F05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There are reservations because of one or all of the following:</w:t>
            </w:r>
            <w:r w:rsidRPr="00DF5F85">
              <w:rPr>
                <w:rFonts w:cstheme="minorHAnsi"/>
                <w:sz w:val="18"/>
              </w:rPr>
              <w:br/>
              <w:t>• There is at least one significant issue needing considerable attention</w:t>
            </w:r>
            <w:r w:rsidRPr="00DF5F85">
              <w:rPr>
                <w:rFonts w:cstheme="minorHAnsi"/>
                <w:sz w:val="18"/>
              </w:rPr>
              <w:br/>
              <w:t>• There is insufficient evidence to demonstrate competence or understanding</w:t>
            </w:r>
            <w:r w:rsidRPr="00DF5F85">
              <w:rPr>
                <w:rFonts w:cstheme="minorHAnsi"/>
                <w:sz w:val="18"/>
              </w:rPr>
              <w:br/>
              <w:t>• The response is light and unconvincing</w:t>
            </w:r>
          </w:p>
        </w:tc>
      </w:tr>
      <w:tr w:rsidR="00C9714E" w:rsidRPr="000405C5" w14:paraId="4B66E30E" w14:textId="77777777" w:rsidTr="00374BFA">
        <w:tc>
          <w:tcPr>
            <w:cnfStyle w:val="001000000000" w:firstRow="0" w:lastRow="0" w:firstColumn="1" w:lastColumn="0" w:oddVBand="0" w:evenVBand="0" w:oddHBand="0" w:evenHBand="0" w:firstRowFirstColumn="0" w:firstRowLastColumn="0" w:lastRowFirstColumn="0" w:lastRowLastColumn="0"/>
            <w:tcW w:w="851" w:type="dxa"/>
            <w:shd w:val="clear" w:color="auto" w:fill="D9E2F3" w:themeFill="accent1" w:themeFillTint="33"/>
            <w:vAlign w:val="center"/>
          </w:tcPr>
          <w:p w14:paraId="7482E12B" w14:textId="77777777" w:rsidR="00C9714E" w:rsidRPr="00374BFA" w:rsidRDefault="00C9714E" w:rsidP="00DF5F85">
            <w:pPr>
              <w:tabs>
                <w:tab w:val="left" w:pos="1440"/>
              </w:tabs>
              <w:spacing w:after="240"/>
              <w:jc w:val="center"/>
              <w:rPr>
                <w:rFonts w:cstheme="minorHAnsi"/>
                <w:sz w:val="18"/>
              </w:rPr>
            </w:pPr>
            <w:r w:rsidRPr="00374BFA">
              <w:rPr>
                <w:rFonts w:cstheme="minorHAnsi"/>
                <w:sz w:val="18"/>
              </w:rPr>
              <w:t>0</w:t>
            </w:r>
          </w:p>
        </w:tc>
        <w:tc>
          <w:tcPr>
            <w:tcW w:w="8901" w:type="dxa"/>
          </w:tcPr>
          <w:p w14:paraId="3A400EC7" w14:textId="77777777" w:rsidR="00C9714E" w:rsidRPr="00DF5F85" w:rsidRDefault="00C9714E" w:rsidP="00183FBA">
            <w:pPr>
              <w:tabs>
                <w:tab w:val="left" w:pos="1440"/>
              </w:tabs>
              <w:spacing w:after="240"/>
              <w:jc w:val="both"/>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b/>
                <w:sz w:val="18"/>
              </w:rPr>
              <w:t>Unacceptable</w:t>
            </w:r>
            <w:r w:rsidRPr="00DF5F85">
              <w:rPr>
                <w:rFonts w:cstheme="minorHAnsi"/>
                <w:sz w:val="18"/>
              </w:rPr>
              <w:t xml:space="preserve"> - The response is non-compliant with the requirements of the ITT and/or no response has been provided. </w:t>
            </w:r>
          </w:p>
          <w:p w14:paraId="5C051E43" w14:textId="4683AFC6" w:rsidR="00BE3BA7" w:rsidRPr="00DF5F85" w:rsidRDefault="00BE3BA7" w:rsidP="00183FBA">
            <w:pPr>
              <w:tabs>
                <w:tab w:val="left" w:pos="1440"/>
              </w:tabs>
              <w:spacing w:after="240"/>
              <w:cnfStyle w:val="000000000000" w:firstRow="0" w:lastRow="0" w:firstColumn="0" w:lastColumn="0" w:oddVBand="0" w:evenVBand="0" w:oddHBand="0" w:evenHBand="0" w:firstRowFirstColumn="0" w:firstRowLastColumn="0" w:lastRowFirstColumn="0" w:lastRowLastColumn="0"/>
              <w:rPr>
                <w:rFonts w:cstheme="minorHAnsi"/>
                <w:sz w:val="18"/>
              </w:rPr>
            </w:pPr>
            <w:r w:rsidRPr="00DF5F85">
              <w:rPr>
                <w:rFonts w:cstheme="minorHAnsi"/>
                <w:sz w:val="18"/>
              </w:rPr>
              <w:t>The response is significantly below what would be expected because of one or all of the following:</w:t>
            </w:r>
            <w:r w:rsidRPr="00DF5F85">
              <w:rPr>
                <w:rFonts w:cstheme="minorHAnsi"/>
                <w:sz w:val="18"/>
              </w:rPr>
              <w:br/>
              <w:t>• The response indicates a significant lack of understanding</w:t>
            </w:r>
            <w:r w:rsidRPr="00DF5F85">
              <w:rPr>
                <w:rFonts w:cstheme="minorHAnsi"/>
                <w:sz w:val="18"/>
              </w:rPr>
              <w:br/>
              <w:t>• The response fails to meet the requirement</w:t>
            </w:r>
          </w:p>
        </w:tc>
      </w:tr>
    </w:tbl>
    <w:p w14:paraId="0EF7E8B5" w14:textId="77777777" w:rsidR="00DF5F85" w:rsidRDefault="00DF5F85">
      <w:pPr>
        <w:rPr>
          <w:b/>
          <w:color w:val="44546A" w:themeColor="text2"/>
          <w:sz w:val="28"/>
          <w:szCs w:val="28"/>
        </w:rPr>
      </w:pPr>
      <w:r>
        <w:br w:type="page"/>
      </w:r>
    </w:p>
    <w:p w14:paraId="4200998B" w14:textId="6F80B4AB" w:rsidR="005A4DBA" w:rsidRPr="00AB56C9" w:rsidRDefault="00877044" w:rsidP="00AB56C9">
      <w:pPr>
        <w:pStyle w:val="sub"/>
        <w:numPr>
          <w:ilvl w:val="0"/>
          <w:numId w:val="0"/>
        </w:numPr>
        <w:ind w:left="720" w:hanging="720"/>
      </w:pPr>
      <w:r>
        <w:lastRenderedPageBreak/>
        <w:t>5</w:t>
      </w:r>
      <w:r w:rsidR="003F20FF">
        <w:t>.4</w:t>
      </w:r>
      <w:r w:rsidR="006D71EA">
        <w:tab/>
      </w:r>
      <w:r w:rsidR="00DC222F">
        <w:t>Site Visits, Tenderer Interviews and Clarification Questions</w:t>
      </w:r>
    </w:p>
    <w:p w14:paraId="6C43F993" w14:textId="77777777" w:rsidR="00B51CAF" w:rsidRDefault="005A4DBA" w:rsidP="00D5366B">
      <w:pPr>
        <w:ind w:left="720" w:hanging="720"/>
        <w:jc w:val="both"/>
      </w:pPr>
      <w:bookmarkStart w:id="22" w:name="_Toc471380617"/>
      <w:r w:rsidRPr="00D5366B">
        <w:rPr>
          <w:u w:val="single"/>
        </w:rPr>
        <w:t>S</w:t>
      </w:r>
      <w:r w:rsidR="008A090E" w:rsidRPr="00D5366B">
        <w:rPr>
          <w:u w:val="single"/>
        </w:rPr>
        <w:t xml:space="preserve">ite </w:t>
      </w:r>
      <w:r w:rsidRPr="00D5366B">
        <w:rPr>
          <w:u w:val="single"/>
        </w:rPr>
        <w:t>Visits</w:t>
      </w:r>
      <w:bookmarkEnd w:id="22"/>
      <w:r w:rsidR="008A090E">
        <w:t xml:space="preserve">. </w:t>
      </w:r>
    </w:p>
    <w:p w14:paraId="40F0394D" w14:textId="347297C8" w:rsidR="00B51CAF" w:rsidRPr="00B51CAF" w:rsidRDefault="005A4DBA" w:rsidP="00A545DF">
      <w:pPr>
        <w:pStyle w:val="ListParagraph"/>
        <w:numPr>
          <w:ilvl w:val="0"/>
          <w:numId w:val="48"/>
        </w:numPr>
      </w:pPr>
      <w:r w:rsidRPr="00B51CAF">
        <w:t xml:space="preserve">The </w:t>
      </w:r>
      <w:r w:rsidR="002A6075" w:rsidRPr="00B51CAF">
        <w:t>NMRN</w:t>
      </w:r>
      <w:r w:rsidRPr="00B51CAF">
        <w:t xml:space="preserve"> </w:t>
      </w:r>
      <w:r w:rsidR="007C386F" w:rsidRPr="00B51CAF">
        <w:t xml:space="preserve">may require Tenderer’s to </w:t>
      </w:r>
      <w:r w:rsidR="00E4712C" w:rsidRPr="00B51CAF">
        <w:t xml:space="preserve">visit the site of work during the tender process in order to </w:t>
      </w:r>
      <w:r w:rsidR="00316DA4" w:rsidRPr="00B51CAF">
        <w:t xml:space="preserve">further </w:t>
      </w:r>
      <w:r w:rsidR="00E4712C" w:rsidRPr="00B51CAF">
        <w:t>understand the requirements of the NMRN Tender.</w:t>
      </w:r>
      <w:r w:rsidR="001E6B20" w:rsidRPr="00B51CAF">
        <w:t xml:space="preserve"> </w:t>
      </w:r>
      <w:r w:rsidR="00754A28" w:rsidRPr="00B51CAF">
        <w:t xml:space="preserve">Site Visits may </w:t>
      </w:r>
      <w:r w:rsidR="00754A28" w:rsidRPr="00507B23">
        <w:t xml:space="preserve">be booked via </w:t>
      </w:r>
      <w:hyperlink r:id="rId28" w:history="1">
        <w:r w:rsidR="00754A28" w:rsidRPr="00507B23">
          <w:rPr>
            <w:rStyle w:val="Hyperlink"/>
          </w:rPr>
          <w:t>tenders@nmrn.org.uk</w:t>
        </w:r>
      </w:hyperlink>
      <w:r w:rsidR="00754A28" w:rsidRPr="00B51CAF">
        <w:t xml:space="preserve"> and should give at least </w:t>
      </w:r>
      <w:r w:rsidR="00B51CAF" w:rsidRPr="00B51CAF">
        <w:t>five</w:t>
      </w:r>
      <w:r w:rsidR="00754A28" w:rsidRPr="00B51CAF">
        <w:t xml:space="preserve"> working days</w:t>
      </w:r>
      <w:r w:rsidR="00B51CAF" w:rsidRPr="00B51CAF">
        <w:t xml:space="preserve"> to accommodate NMRN-H’s team around the Summer Holidays</w:t>
      </w:r>
      <w:r w:rsidR="00754A28" w:rsidRPr="00B51CAF">
        <w:t xml:space="preserve"> to make </w:t>
      </w:r>
      <w:r w:rsidR="00652BEA">
        <w:t xml:space="preserve">the required </w:t>
      </w:r>
      <w:r w:rsidR="00754A28" w:rsidRPr="00B51CAF">
        <w:t>arrangements.</w:t>
      </w:r>
      <w:r w:rsidR="00DE08BB" w:rsidRPr="00B51CAF">
        <w:t xml:space="preserve"> </w:t>
      </w:r>
    </w:p>
    <w:p w14:paraId="70220DCB" w14:textId="0494D9B5" w:rsidR="005A4DBA" w:rsidRPr="00B51CAF" w:rsidRDefault="00DE08BB" w:rsidP="00A545DF">
      <w:pPr>
        <w:pStyle w:val="ListParagraph"/>
        <w:numPr>
          <w:ilvl w:val="0"/>
          <w:numId w:val="48"/>
        </w:numPr>
      </w:pPr>
      <w:r w:rsidRPr="00B51CAF">
        <w:t xml:space="preserve">If site visits are required, these will take place during the week commencing </w:t>
      </w:r>
      <w:r w:rsidR="00C15A23" w:rsidRPr="00C15A23">
        <w:rPr>
          <w:b/>
        </w:rPr>
        <w:t>23</w:t>
      </w:r>
      <w:r w:rsidR="00C15A23" w:rsidRPr="00C15A23">
        <w:rPr>
          <w:b/>
          <w:vertAlign w:val="superscript"/>
        </w:rPr>
        <w:t>rd</w:t>
      </w:r>
      <w:r w:rsidR="00C15A23" w:rsidRPr="00C15A23">
        <w:rPr>
          <w:b/>
        </w:rPr>
        <w:t xml:space="preserve"> August 2024</w:t>
      </w:r>
      <w:r w:rsidR="00C15A23">
        <w:rPr>
          <w:b/>
        </w:rPr>
        <w:t xml:space="preserve"> (excluding Bank Holiday)</w:t>
      </w:r>
      <w:r w:rsidR="00C15A23" w:rsidRPr="00C15A23">
        <w:rPr>
          <w:b/>
        </w:rPr>
        <w:t xml:space="preserve"> and 2</w:t>
      </w:r>
      <w:r w:rsidR="00C15A23" w:rsidRPr="00C15A23">
        <w:rPr>
          <w:b/>
          <w:vertAlign w:val="superscript"/>
        </w:rPr>
        <w:t>nd</w:t>
      </w:r>
      <w:r w:rsidR="00C15A23" w:rsidRPr="00C15A23">
        <w:rPr>
          <w:b/>
        </w:rPr>
        <w:t xml:space="preserve"> September 2024</w:t>
      </w:r>
    </w:p>
    <w:p w14:paraId="65780AF2" w14:textId="65A9EF41" w:rsidR="005A4DBA" w:rsidRPr="005A4DBA" w:rsidRDefault="005A4DBA" w:rsidP="005A4DBA">
      <w:pPr>
        <w:ind w:left="720" w:hanging="720"/>
        <w:jc w:val="both"/>
      </w:pPr>
    </w:p>
    <w:p w14:paraId="6E4EFACA" w14:textId="77777777" w:rsidR="00B51CAF" w:rsidRDefault="005A4DBA" w:rsidP="00D5366B">
      <w:pPr>
        <w:ind w:left="720" w:hanging="720"/>
        <w:jc w:val="both"/>
      </w:pPr>
      <w:bookmarkStart w:id="23" w:name="_Toc425925794"/>
      <w:bookmarkStart w:id="24" w:name="_Toc445908773"/>
      <w:bookmarkStart w:id="25" w:name="_Toc471380618"/>
      <w:r w:rsidRPr="00D5366B">
        <w:rPr>
          <w:u w:val="single"/>
        </w:rPr>
        <w:t>Tenderer Interviews</w:t>
      </w:r>
      <w:bookmarkEnd w:id="23"/>
      <w:bookmarkEnd w:id="24"/>
      <w:bookmarkEnd w:id="25"/>
      <w:r w:rsidR="00CF35B0">
        <w:t>.</w:t>
      </w:r>
      <w:r w:rsidR="00D5366B">
        <w:t xml:space="preserve"> </w:t>
      </w:r>
    </w:p>
    <w:p w14:paraId="0E3C15FD" w14:textId="6C79EEE7" w:rsidR="005A4DBA" w:rsidRPr="005A4DBA" w:rsidRDefault="005A4DBA" w:rsidP="00A545DF">
      <w:pPr>
        <w:pStyle w:val="ListParagraph"/>
        <w:numPr>
          <w:ilvl w:val="0"/>
          <w:numId w:val="49"/>
        </w:numPr>
        <w:jc w:val="both"/>
      </w:pPr>
      <w:r w:rsidRPr="005A4DBA">
        <w:t xml:space="preserve">The </w:t>
      </w:r>
      <w:r w:rsidR="002A6075">
        <w:t>NMRN</w:t>
      </w:r>
      <w:r w:rsidRPr="005A4DBA">
        <w:t xml:space="preserve"> may, at its discretion, decide to interview Tenderers to further the tendering process. It is envisaged that interviews, if required by the </w:t>
      </w:r>
      <w:r w:rsidR="002A6075">
        <w:t>NMRN</w:t>
      </w:r>
      <w:r w:rsidRPr="005A4DBA">
        <w:t xml:space="preserve">, will take place </w:t>
      </w:r>
      <w:r w:rsidR="00CF35B0">
        <w:t>during</w:t>
      </w:r>
      <w:r w:rsidRPr="005A4DBA">
        <w:t xml:space="preserve"> the </w:t>
      </w:r>
      <w:r w:rsidRPr="00C15A23">
        <w:rPr>
          <w:b/>
        </w:rPr>
        <w:t xml:space="preserve">week commencing </w:t>
      </w:r>
      <w:r w:rsidR="00C15A23" w:rsidRPr="00C15A23">
        <w:rPr>
          <w:b/>
        </w:rPr>
        <w:t>23</w:t>
      </w:r>
      <w:r w:rsidR="00C15A23" w:rsidRPr="00C15A23">
        <w:rPr>
          <w:b/>
          <w:vertAlign w:val="superscript"/>
        </w:rPr>
        <w:t>rd</w:t>
      </w:r>
      <w:r w:rsidR="00C15A23" w:rsidRPr="00C15A23">
        <w:rPr>
          <w:b/>
        </w:rPr>
        <w:t xml:space="preserve"> September 2024</w:t>
      </w:r>
      <w:r w:rsidRPr="005A4DBA">
        <w:t xml:space="preserve"> The </w:t>
      </w:r>
      <w:r w:rsidR="002A6075">
        <w:t>NMRN</w:t>
      </w:r>
      <w:r w:rsidRPr="005A4DBA">
        <w:t xml:space="preserve"> reserves the right to amend this timetable. Tenderers should ensure that key members of their delivery team are able to attend the interviews.</w:t>
      </w:r>
    </w:p>
    <w:p w14:paraId="3B3EFA6B" w14:textId="77777777" w:rsidR="00EB45C3" w:rsidRDefault="00EB45C3" w:rsidP="005A4DBA">
      <w:pPr>
        <w:ind w:left="720" w:hanging="720"/>
        <w:jc w:val="both"/>
      </w:pPr>
      <w:bookmarkStart w:id="26" w:name="_Toc425925793"/>
      <w:bookmarkStart w:id="27" w:name="_Toc445908772"/>
      <w:bookmarkStart w:id="28" w:name="_Toc471380619"/>
    </w:p>
    <w:p w14:paraId="7F35D7DB" w14:textId="77777777" w:rsidR="00B51CAF" w:rsidRDefault="005A4DBA" w:rsidP="00EB45C3">
      <w:pPr>
        <w:ind w:left="720" w:hanging="720"/>
        <w:jc w:val="both"/>
      </w:pPr>
      <w:r w:rsidRPr="00EB45C3">
        <w:rPr>
          <w:u w:val="single"/>
        </w:rPr>
        <w:t>Post-Submission Clarifications</w:t>
      </w:r>
      <w:bookmarkEnd w:id="26"/>
      <w:bookmarkEnd w:id="27"/>
      <w:bookmarkEnd w:id="28"/>
      <w:r w:rsidR="00EB45C3">
        <w:t xml:space="preserve">. </w:t>
      </w:r>
    </w:p>
    <w:p w14:paraId="6672CE05" w14:textId="5AC2D36D" w:rsidR="005A4DBA" w:rsidRDefault="005A4DBA" w:rsidP="00A545DF">
      <w:pPr>
        <w:pStyle w:val="ListParagraph"/>
        <w:numPr>
          <w:ilvl w:val="0"/>
          <w:numId w:val="49"/>
        </w:numPr>
        <w:jc w:val="both"/>
      </w:pPr>
      <w:r w:rsidRPr="005A4DBA">
        <w:t xml:space="preserve">During the evaluation period, the </w:t>
      </w:r>
      <w:r w:rsidR="002A6075">
        <w:t>NMRN</w:t>
      </w:r>
      <w:r w:rsidRPr="005A4DBA">
        <w:t xml:space="preserve"> reserves the right to seek further information from the Tenderers to assist in its consideration of the Tenders; this may take the form of post-submission clarification meetings or written clarifications.</w:t>
      </w:r>
    </w:p>
    <w:p w14:paraId="36567240" w14:textId="2D69E176" w:rsidR="005A4DBA" w:rsidRDefault="005A4DBA" w:rsidP="005A4DBA">
      <w:pPr>
        <w:ind w:left="720" w:hanging="720"/>
        <w:jc w:val="both"/>
      </w:pPr>
    </w:p>
    <w:p w14:paraId="590A838E" w14:textId="77777777" w:rsidR="00A57ECE" w:rsidRDefault="00A57ECE">
      <w:pPr>
        <w:sectPr w:rsidR="00A57ECE" w:rsidSect="00161C67">
          <w:pgSz w:w="11906" w:h="16838"/>
          <w:pgMar w:top="1985" w:right="720" w:bottom="1440" w:left="720" w:header="706" w:footer="706" w:gutter="0"/>
          <w:cols w:space="708"/>
          <w:docGrid w:linePitch="360"/>
        </w:sectPr>
      </w:pPr>
    </w:p>
    <w:p w14:paraId="0A224442" w14:textId="103391EB" w:rsidR="00D6241B" w:rsidRPr="00AB56C9" w:rsidRDefault="00D6241B" w:rsidP="00AB56C9">
      <w:pPr>
        <w:pStyle w:val="Heading10"/>
      </w:pPr>
      <w:bookmarkStart w:id="29" w:name="_Toc174109135"/>
      <w:r>
        <w:lastRenderedPageBreak/>
        <w:t xml:space="preserve">Section </w:t>
      </w:r>
      <w:r w:rsidR="006835C6">
        <w:t>6</w:t>
      </w:r>
      <w:bookmarkEnd w:id="29"/>
    </w:p>
    <w:p w14:paraId="497C76F3" w14:textId="03487B3B" w:rsidR="00D6241B" w:rsidRPr="00AB56C9" w:rsidRDefault="00D6241B" w:rsidP="00AB56C9">
      <w:pPr>
        <w:pStyle w:val="Heading20"/>
      </w:pPr>
      <w:bookmarkStart w:id="30" w:name="_Toc174109136"/>
      <w:r>
        <w:t>Structure and Format of Response</w:t>
      </w:r>
      <w:bookmarkEnd w:id="30"/>
      <w:r>
        <w:t xml:space="preserve"> </w:t>
      </w:r>
    </w:p>
    <w:p w14:paraId="6E584E60" w14:textId="5D77BB9C" w:rsidR="006D71EA" w:rsidRDefault="00556C44" w:rsidP="00AB56C9">
      <w:pPr>
        <w:pStyle w:val="sub"/>
        <w:numPr>
          <w:ilvl w:val="0"/>
          <w:numId w:val="0"/>
        </w:numPr>
        <w:ind w:left="720" w:hanging="720"/>
      </w:pPr>
      <w:r>
        <w:t>6</w:t>
      </w:r>
      <w:r w:rsidR="00D6241B">
        <w:t>.1</w:t>
      </w:r>
      <w:r w:rsidR="00D6241B">
        <w:tab/>
        <w:t>Introduction</w:t>
      </w:r>
    </w:p>
    <w:p w14:paraId="4CC3A898" w14:textId="0DA5DD0E" w:rsidR="00CB7821" w:rsidRPr="00374BFA" w:rsidRDefault="00556C44" w:rsidP="00690ED4">
      <w:pPr>
        <w:ind w:left="720" w:hanging="720"/>
        <w:jc w:val="both"/>
        <w:rPr>
          <w:b/>
        </w:rPr>
      </w:pPr>
      <w:r>
        <w:t>6</w:t>
      </w:r>
      <w:r w:rsidR="0022020F">
        <w:t>.1.1</w:t>
      </w:r>
      <w:r w:rsidR="0022020F">
        <w:tab/>
        <w:t>Your response to this tender document should follow the defined structure as outlined</w:t>
      </w:r>
      <w:r w:rsidR="00734A8D">
        <w:t xml:space="preserve"> in Annex D</w:t>
      </w:r>
      <w:r w:rsidR="00B51321">
        <w:t>.</w:t>
      </w:r>
      <w:r w:rsidR="0022020F">
        <w:t xml:space="preserve"> Your response will be used to evaluate and score the different sections of each proposal received.  All parts of this section are deemed </w:t>
      </w:r>
      <w:r w:rsidR="0022020F" w:rsidRPr="00690ED4">
        <w:t>Essential</w:t>
      </w:r>
      <w:r w:rsidR="00BD1168">
        <w:t xml:space="preserve"> and require response</w:t>
      </w:r>
      <w:r w:rsidR="00690ED4">
        <w:t xml:space="preserve">. </w:t>
      </w:r>
      <w:r w:rsidR="00690ED4" w:rsidRPr="00374BFA">
        <w:rPr>
          <w:b/>
        </w:rPr>
        <w:t>Failure to provide this information may result in your submission being disqualified</w:t>
      </w:r>
      <w:r w:rsidR="001B23E9" w:rsidRPr="00374BFA">
        <w:rPr>
          <w:b/>
        </w:rPr>
        <w:t>:</w:t>
      </w:r>
    </w:p>
    <w:p w14:paraId="0927A278" w14:textId="77777777" w:rsidR="00BD1168" w:rsidRPr="00374BFA" w:rsidRDefault="00BD1168" w:rsidP="00690ED4">
      <w:pPr>
        <w:ind w:left="720" w:hanging="720"/>
        <w:rPr>
          <w:b/>
        </w:rPr>
      </w:pPr>
    </w:p>
    <w:p w14:paraId="12DF377C" w14:textId="77777777" w:rsidR="00734A8D" w:rsidRPr="00374BFA" w:rsidRDefault="00734A8D" w:rsidP="0066791E">
      <w:pPr>
        <w:pStyle w:val="ListParagraph"/>
        <w:numPr>
          <w:ilvl w:val="0"/>
          <w:numId w:val="9"/>
        </w:numPr>
        <w:rPr>
          <w:b/>
        </w:rPr>
      </w:pPr>
      <w:r w:rsidRPr="00374BFA">
        <w:rPr>
          <w:b/>
        </w:rPr>
        <w:t>Annex D – Tender Submission Document</w:t>
      </w:r>
    </w:p>
    <w:p w14:paraId="63A52651" w14:textId="0A51D242" w:rsidR="00BD1168" w:rsidRPr="00374BFA" w:rsidRDefault="00734A8D" w:rsidP="0066791E">
      <w:pPr>
        <w:pStyle w:val="ListParagraph"/>
        <w:numPr>
          <w:ilvl w:val="0"/>
          <w:numId w:val="9"/>
        </w:numPr>
        <w:rPr>
          <w:b/>
        </w:rPr>
      </w:pPr>
      <w:r w:rsidRPr="00374BFA">
        <w:rPr>
          <w:b/>
        </w:rPr>
        <w:t xml:space="preserve">Annex E - </w:t>
      </w:r>
      <w:r w:rsidR="00BD1168" w:rsidRPr="00374BFA">
        <w:rPr>
          <w:b/>
        </w:rPr>
        <w:t>Form of Tender</w:t>
      </w:r>
    </w:p>
    <w:p w14:paraId="51BBE57D" w14:textId="26266B3F" w:rsidR="00147CBD" w:rsidRPr="00374BFA" w:rsidRDefault="00734A8D" w:rsidP="0066791E">
      <w:pPr>
        <w:pStyle w:val="ListParagraph"/>
        <w:numPr>
          <w:ilvl w:val="0"/>
          <w:numId w:val="9"/>
        </w:numPr>
        <w:rPr>
          <w:b/>
        </w:rPr>
      </w:pPr>
      <w:r w:rsidRPr="00374BFA">
        <w:rPr>
          <w:b/>
        </w:rPr>
        <w:t xml:space="preserve">Annex F - </w:t>
      </w:r>
      <w:r w:rsidR="00147CBD" w:rsidRPr="00374BFA">
        <w:rPr>
          <w:b/>
        </w:rPr>
        <w:t>Certificate of Non-Collusion</w:t>
      </w:r>
    </w:p>
    <w:p w14:paraId="305FD41D" w14:textId="77777777" w:rsidR="00BD1168" w:rsidRPr="001B23E9" w:rsidRDefault="00BD1168" w:rsidP="00690ED4">
      <w:pPr>
        <w:pStyle w:val="ListParagraph"/>
        <w:ind w:left="1080"/>
      </w:pPr>
    </w:p>
    <w:p w14:paraId="3B46CF25" w14:textId="77777777" w:rsidR="00DD4A52" w:rsidRPr="00690ED4" w:rsidRDefault="0022020F" w:rsidP="00DD4A52">
      <w:pPr>
        <w:pStyle w:val="BodyText"/>
        <w:numPr>
          <w:ilvl w:val="0"/>
          <w:numId w:val="0"/>
        </w:numPr>
        <w:spacing w:before="0" w:after="0"/>
        <w:ind w:left="709" w:firstLine="11"/>
      </w:pPr>
      <w:r w:rsidRPr="001B23E9">
        <w:t>Please supply relevant documentation with your</w:t>
      </w:r>
      <w:r w:rsidRPr="00DF1FDB">
        <w:t xml:space="preserve"> submission.  You are asked to answer questions fully and where indicated in the format required.  </w:t>
      </w:r>
      <w:r w:rsidR="00DD4A52" w:rsidRPr="00690ED4">
        <w:t xml:space="preserve">Please do not provide additional attachments or documents where not requested to do so. These will not be read and will not be </w:t>
      </w:r>
      <w:proofErr w:type="gramStart"/>
      <w:r w:rsidR="00DD4A52" w:rsidRPr="00690ED4">
        <w:t>taken into account</w:t>
      </w:r>
      <w:proofErr w:type="gramEnd"/>
      <w:r w:rsidR="00DD4A52" w:rsidRPr="00690ED4">
        <w:t xml:space="preserve"> in the evaluation of your Tender.</w:t>
      </w:r>
    </w:p>
    <w:p w14:paraId="55A5EDFA" w14:textId="77777777" w:rsidR="00690ED4" w:rsidRDefault="00690ED4" w:rsidP="00DD4A52">
      <w:pPr>
        <w:pStyle w:val="BodyText"/>
        <w:numPr>
          <w:ilvl w:val="0"/>
          <w:numId w:val="0"/>
        </w:numPr>
        <w:spacing w:before="0" w:after="0"/>
      </w:pPr>
    </w:p>
    <w:p w14:paraId="061D2F1D" w14:textId="0B8BE6F1" w:rsidR="00690ED4" w:rsidRDefault="0022020F" w:rsidP="00507B23">
      <w:pPr>
        <w:pStyle w:val="BodyText"/>
        <w:numPr>
          <w:ilvl w:val="0"/>
          <w:numId w:val="0"/>
        </w:numPr>
        <w:spacing w:before="0" w:after="0"/>
      </w:pPr>
      <w:r w:rsidRPr="00485063">
        <w:t>Any tender not conforming to this requirement is likely to be disqualified.</w:t>
      </w:r>
    </w:p>
    <w:p w14:paraId="62A91BFE" w14:textId="77777777" w:rsidR="00690ED4" w:rsidRDefault="00690ED4" w:rsidP="00690ED4"/>
    <w:p w14:paraId="63D4105C" w14:textId="28A525D5" w:rsidR="00CB7821" w:rsidRDefault="008D2F2D" w:rsidP="00690ED4">
      <w:r>
        <w:t>6.1.2</w:t>
      </w:r>
      <w:r>
        <w:tab/>
      </w:r>
      <w:r w:rsidR="0022020F">
        <w:t>The response should be presented in A4 format with an easily readable font style and size.</w:t>
      </w:r>
    </w:p>
    <w:p w14:paraId="59848C36" w14:textId="77777777" w:rsidR="00CB7821" w:rsidRDefault="00CB7821" w:rsidP="00690ED4"/>
    <w:p w14:paraId="27804112" w14:textId="05E4BA9C" w:rsidR="00D6241B" w:rsidRDefault="008D2F2D" w:rsidP="00AB56C9">
      <w:pPr>
        <w:pStyle w:val="sub"/>
        <w:numPr>
          <w:ilvl w:val="0"/>
          <w:numId w:val="0"/>
        </w:numPr>
        <w:ind w:left="720" w:hanging="720"/>
      </w:pPr>
      <w:r>
        <w:t>6</w:t>
      </w:r>
      <w:r w:rsidR="00D6241B">
        <w:t>.2</w:t>
      </w:r>
      <w:r w:rsidR="00D6241B">
        <w:tab/>
        <w:t>Approach to the Contract (Quality Control)</w:t>
      </w:r>
    </w:p>
    <w:p w14:paraId="7E4D276D" w14:textId="629862B4" w:rsidR="00D6241B" w:rsidRDefault="008D2F2D" w:rsidP="00690ED4">
      <w:pPr>
        <w:ind w:left="720" w:hanging="720"/>
        <w:jc w:val="both"/>
      </w:pPr>
      <w:r>
        <w:t>6</w:t>
      </w:r>
      <w:r w:rsidR="00D6241B">
        <w:t>.2.1</w:t>
      </w:r>
      <w:r w:rsidR="00D6241B">
        <w:tab/>
      </w:r>
      <w:r w:rsidR="008E7142">
        <w:t>Tenderer’s</w:t>
      </w:r>
      <w:r w:rsidR="00D6241B">
        <w:t xml:space="preserve"> should describe how they will approach the implementation and performance of this contract with particular regard to the requirements outlined in the </w:t>
      </w:r>
      <w:r>
        <w:t xml:space="preserve">Specification / </w:t>
      </w:r>
      <w:r w:rsidR="00D6241B">
        <w:t>Schedule of Requirements</w:t>
      </w:r>
      <w:r w:rsidR="008979FB">
        <w:t xml:space="preserve"> (</w:t>
      </w:r>
      <w:r w:rsidR="008E7142">
        <w:t>Annex A and its Appendices</w:t>
      </w:r>
      <w:r w:rsidR="008979FB">
        <w:t>)</w:t>
      </w:r>
      <w:r w:rsidR="00D6241B">
        <w:t xml:space="preserve">.  </w:t>
      </w:r>
      <w:r w:rsidR="008E7142">
        <w:t>Tenderer’s</w:t>
      </w:r>
      <w:r w:rsidR="00D6241B">
        <w:t xml:space="preserve"> should outline their proposals for on-going quality control during the project and how they will remedy any failures.</w:t>
      </w:r>
    </w:p>
    <w:p w14:paraId="70EE8345" w14:textId="77777777" w:rsidR="00D6241B" w:rsidRDefault="00D6241B" w:rsidP="00D6241B">
      <w:pPr>
        <w:ind w:left="720" w:hanging="720"/>
      </w:pPr>
    </w:p>
    <w:p w14:paraId="6735AD4C" w14:textId="3E8C4EAB" w:rsidR="00D6241B" w:rsidRDefault="008E7142" w:rsidP="00AB56C9">
      <w:pPr>
        <w:pStyle w:val="sub"/>
        <w:numPr>
          <w:ilvl w:val="0"/>
          <w:numId w:val="0"/>
        </w:numPr>
        <w:ind w:left="720" w:hanging="720"/>
      </w:pPr>
      <w:r>
        <w:t>6</w:t>
      </w:r>
      <w:r w:rsidR="00D6241B">
        <w:t>.3</w:t>
      </w:r>
      <w:r w:rsidR="00D6241B">
        <w:tab/>
        <w:t>Project Resourcing</w:t>
      </w:r>
    </w:p>
    <w:p w14:paraId="41A2AF26" w14:textId="3DDE61D7" w:rsidR="00785272" w:rsidRDefault="008E7142" w:rsidP="001B23E9">
      <w:pPr>
        <w:ind w:left="720" w:hanging="720"/>
      </w:pPr>
      <w:r>
        <w:t>6</w:t>
      </w:r>
      <w:r w:rsidR="00D6241B">
        <w:t>.3.1</w:t>
      </w:r>
      <w:r w:rsidR="00D6241B">
        <w:tab/>
      </w:r>
      <w:r>
        <w:t>Tenderer’s</w:t>
      </w:r>
      <w:r w:rsidR="00D6241B">
        <w:t xml:space="preserve"> should describe the resources that they will be deploying on this contract if they are successful, stating whether any staff resources are currently in place or will require to be recruited.  They should also give indications as to the background and knowledge of key personnel who will be deployed in the delivery of this contract.</w:t>
      </w:r>
    </w:p>
    <w:p w14:paraId="175C50BF" w14:textId="77777777" w:rsidR="001B23E9" w:rsidRDefault="001B23E9" w:rsidP="001B23E9">
      <w:pPr>
        <w:ind w:left="720" w:hanging="720"/>
      </w:pPr>
    </w:p>
    <w:p w14:paraId="1A2343A6" w14:textId="6CF06EF6" w:rsidR="00B91E85" w:rsidRDefault="008E7142" w:rsidP="00AB56C9">
      <w:pPr>
        <w:ind w:left="720" w:hanging="720"/>
        <w:sectPr w:rsidR="00B91E85" w:rsidSect="00146247">
          <w:pgSz w:w="11906" w:h="16838"/>
          <w:pgMar w:top="1815" w:right="720" w:bottom="1440" w:left="720" w:header="706" w:footer="706" w:gutter="0"/>
          <w:cols w:space="708"/>
          <w:docGrid w:linePitch="360"/>
        </w:sectPr>
      </w:pPr>
      <w:r>
        <w:t>6</w:t>
      </w:r>
      <w:r w:rsidR="00D6241B">
        <w:t>.3.2</w:t>
      </w:r>
      <w:r w:rsidR="00D6241B">
        <w:tab/>
        <w:t>Explain any sub-contract arrangements that you will depend on to deliver the contract and explaining how you will manage this/these relationships wi</w:t>
      </w:r>
      <w:r w:rsidR="00A57ECE">
        <w:t xml:space="preserve">th other stakeholders (if any). </w:t>
      </w:r>
      <w:r w:rsidR="00D6241B">
        <w:t>Any Lead Times between award of Contract and start of Services should be highlighted.</w:t>
      </w:r>
    </w:p>
    <w:p w14:paraId="158A01F6" w14:textId="0AC1CDC0" w:rsidR="00B91E85" w:rsidRPr="00AB56C9" w:rsidRDefault="00B91E85" w:rsidP="00AB56C9">
      <w:pPr>
        <w:pStyle w:val="Heading10"/>
      </w:pPr>
      <w:bookmarkStart w:id="31" w:name="_Toc174109137"/>
      <w:r>
        <w:lastRenderedPageBreak/>
        <w:t>Section 7</w:t>
      </w:r>
      <w:bookmarkEnd w:id="31"/>
    </w:p>
    <w:p w14:paraId="62448D89" w14:textId="64D5D210" w:rsidR="00B91E85" w:rsidRPr="00AB56C9" w:rsidRDefault="00816572" w:rsidP="00AB56C9">
      <w:pPr>
        <w:pStyle w:val="Heading20"/>
      </w:pPr>
      <w:bookmarkStart w:id="32" w:name="_Toc174109138"/>
      <w:r>
        <w:t>Terms and Conditions of Tender</w:t>
      </w:r>
      <w:bookmarkEnd w:id="32"/>
    </w:p>
    <w:p w14:paraId="20D058F4" w14:textId="267C3F9C" w:rsidR="00E41492" w:rsidRPr="00B51CAF"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20"/>
        </w:rPr>
      </w:pPr>
      <w:bookmarkStart w:id="33" w:name="_Toc68607075"/>
      <w:bookmarkStart w:id="34" w:name="_Ref481388324"/>
      <w:bookmarkStart w:id="35" w:name="_Ref466805385"/>
      <w:bookmarkStart w:id="36" w:name="_Ref27209001"/>
      <w:r w:rsidRPr="00B51CAF">
        <w:rPr>
          <w:rFonts w:asciiTheme="minorHAnsi" w:hAnsiTheme="minorHAnsi" w:cstheme="minorHAnsi"/>
          <w:b/>
          <w:caps/>
          <w:color w:val="00375A"/>
          <w:sz w:val="20"/>
        </w:rPr>
        <w:t>INTRODUCTION</w:t>
      </w:r>
      <w:bookmarkEnd w:id="33"/>
      <w:bookmarkEnd w:id="34"/>
      <w:bookmarkEnd w:id="35"/>
      <w:bookmarkEnd w:id="36"/>
    </w:p>
    <w:p w14:paraId="0C3F6CA4" w14:textId="6440B0ED" w:rsidR="0057310D" w:rsidRPr="00B51CAF" w:rsidRDefault="0057310D" w:rsidP="0066791E">
      <w:pPr>
        <w:pStyle w:val="Level1"/>
        <w:numPr>
          <w:ilvl w:val="1"/>
          <w:numId w:val="20"/>
        </w:numPr>
        <w:spacing w:after="0" w:line="240" w:lineRule="auto"/>
        <w:rPr>
          <w:rFonts w:asciiTheme="minorHAnsi" w:hAnsiTheme="minorHAnsi" w:cstheme="minorHAnsi"/>
          <w:b/>
          <w:bCs/>
          <w:color w:val="1F4E79" w:themeColor="accent5" w:themeShade="80"/>
          <w:sz w:val="20"/>
        </w:rPr>
      </w:pPr>
      <w:r w:rsidRPr="00B51CAF">
        <w:rPr>
          <w:rFonts w:asciiTheme="minorHAnsi" w:hAnsiTheme="minorHAnsi" w:cstheme="minorHAnsi"/>
          <w:b/>
          <w:bCs/>
          <w:color w:val="1F4E79" w:themeColor="accent5" w:themeShade="80"/>
          <w:sz w:val="20"/>
        </w:rPr>
        <w:t>Invitation to Tender</w:t>
      </w:r>
    </w:p>
    <w:p w14:paraId="78378E4A" w14:textId="77777777" w:rsidR="0057310D" w:rsidRPr="00B51CAF" w:rsidRDefault="0057310D" w:rsidP="00E41492">
      <w:pPr>
        <w:widowControl w:val="0"/>
        <w:tabs>
          <w:tab w:val="left" w:pos="707"/>
        </w:tabs>
        <w:autoSpaceDE w:val="0"/>
        <w:autoSpaceDN w:val="0"/>
        <w:ind w:left="709" w:right="-27"/>
        <w:jc w:val="both"/>
        <w:rPr>
          <w:rFonts w:asciiTheme="minorHAnsi" w:hAnsiTheme="minorHAnsi" w:cstheme="minorHAnsi"/>
          <w:sz w:val="20"/>
          <w:szCs w:val="22"/>
        </w:rPr>
      </w:pPr>
      <w:r w:rsidRPr="00B51CAF">
        <w:rPr>
          <w:rFonts w:asciiTheme="minorHAnsi" w:hAnsiTheme="minorHAnsi" w:cstheme="minorHAnsi"/>
          <w:sz w:val="20"/>
          <w:szCs w:val="22"/>
        </w:rPr>
        <w:t>The contracting authority is NMRN Operations, or any NMRN subsidiary companies and other organisations that control or are controlled by the NMRN from time to time.</w:t>
      </w:r>
    </w:p>
    <w:p w14:paraId="0B6ABC3E" w14:textId="77777777" w:rsidR="00E41492" w:rsidRPr="00B51CAF" w:rsidRDefault="00E41492" w:rsidP="00E41492">
      <w:pPr>
        <w:ind w:left="709"/>
        <w:jc w:val="both"/>
        <w:rPr>
          <w:rFonts w:asciiTheme="minorHAnsi" w:hAnsiTheme="minorHAnsi" w:cstheme="minorHAnsi"/>
          <w:sz w:val="20"/>
          <w:szCs w:val="22"/>
        </w:rPr>
      </w:pPr>
    </w:p>
    <w:p w14:paraId="065AAE5D" w14:textId="4F23F0DA" w:rsidR="0057310D" w:rsidRPr="00B51CAF" w:rsidRDefault="0057310D" w:rsidP="00B51CAF">
      <w:pPr>
        <w:ind w:left="709"/>
        <w:jc w:val="both"/>
        <w:rPr>
          <w:rFonts w:asciiTheme="minorHAnsi" w:hAnsiTheme="minorHAnsi" w:cstheme="minorHAnsi"/>
          <w:b/>
          <w:sz w:val="20"/>
          <w:szCs w:val="22"/>
        </w:rPr>
      </w:pPr>
      <w:r w:rsidRPr="00B51CAF">
        <w:rPr>
          <w:rFonts w:asciiTheme="minorHAnsi" w:hAnsiTheme="minorHAnsi" w:cstheme="minorHAnsi"/>
          <w:sz w:val="20"/>
          <w:szCs w:val="22"/>
        </w:rPr>
        <w:t xml:space="preserve">The National Museum of the Royal Navy (“NMRN”) invites tenders for </w:t>
      </w:r>
      <w:r w:rsidR="00B51CAF" w:rsidRPr="00B51CAF">
        <w:rPr>
          <w:rFonts w:asciiTheme="minorHAnsi" w:hAnsiTheme="minorHAnsi" w:cstheme="minorHAnsi"/>
          <w:b/>
          <w:sz w:val="20"/>
          <w:szCs w:val="22"/>
        </w:rPr>
        <w:t>Appointment of Exhibition Designers for NMRN HARTLEPOOL WHOLE SITE - NEW NAVAL GALLERIES PROJECT</w:t>
      </w:r>
      <w:r w:rsidR="00B51CAF">
        <w:rPr>
          <w:rFonts w:asciiTheme="minorHAnsi" w:hAnsiTheme="minorHAnsi" w:cstheme="minorHAnsi"/>
          <w:b/>
          <w:sz w:val="20"/>
          <w:szCs w:val="22"/>
        </w:rPr>
        <w:t>.</w:t>
      </w:r>
    </w:p>
    <w:p w14:paraId="5FDFD477" w14:textId="77777777" w:rsidR="0057310D" w:rsidRPr="00B51CAF" w:rsidRDefault="0057310D" w:rsidP="00E41492">
      <w:pPr>
        <w:ind w:left="709"/>
        <w:jc w:val="both"/>
        <w:rPr>
          <w:rFonts w:asciiTheme="minorHAnsi" w:hAnsiTheme="minorHAnsi" w:cstheme="minorHAnsi"/>
          <w:sz w:val="20"/>
          <w:szCs w:val="22"/>
        </w:rPr>
      </w:pPr>
    </w:p>
    <w:p w14:paraId="28E6B94A" w14:textId="77777777" w:rsidR="0057310D" w:rsidRPr="00B51CAF"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Requirements</w:t>
      </w:r>
    </w:p>
    <w:p w14:paraId="365F207A" w14:textId="7B038949" w:rsidR="0057310D" w:rsidRPr="00B51CAF" w:rsidRDefault="0057310D" w:rsidP="00E41492">
      <w:pPr>
        <w:ind w:left="709" w:right="-27"/>
        <w:jc w:val="both"/>
        <w:rPr>
          <w:rFonts w:asciiTheme="minorHAnsi" w:hAnsiTheme="minorHAnsi" w:cstheme="minorHAnsi"/>
          <w:sz w:val="20"/>
          <w:szCs w:val="22"/>
        </w:rPr>
      </w:pPr>
      <w:r w:rsidRPr="00B51CAF">
        <w:rPr>
          <w:rFonts w:asciiTheme="minorHAnsi" w:hAnsiTheme="minorHAnsi" w:cstheme="minorHAnsi"/>
          <w:sz w:val="20"/>
          <w:szCs w:val="22"/>
        </w:rPr>
        <w:t xml:space="preserve">Details of the requirements are included </w:t>
      </w:r>
      <w:r w:rsidRPr="00C15A23">
        <w:rPr>
          <w:rFonts w:asciiTheme="minorHAnsi" w:hAnsiTheme="minorHAnsi" w:cstheme="minorHAnsi"/>
          <w:sz w:val="20"/>
          <w:szCs w:val="22"/>
        </w:rPr>
        <w:t xml:space="preserve">in </w:t>
      </w:r>
      <w:r w:rsidR="00C15A23" w:rsidRPr="00C15A23">
        <w:rPr>
          <w:rFonts w:asciiTheme="minorHAnsi" w:hAnsiTheme="minorHAnsi" w:cstheme="minorHAnsi"/>
          <w:sz w:val="20"/>
          <w:szCs w:val="22"/>
        </w:rPr>
        <w:t>Annex A- Scope of Requirement. The</w:t>
      </w:r>
      <w:r w:rsidRPr="00C15A23">
        <w:rPr>
          <w:rFonts w:asciiTheme="minorHAnsi" w:hAnsiTheme="minorHAnsi" w:cstheme="minorHAnsi"/>
          <w:sz w:val="20"/>
          <w:szCs w:val="22"/>
        </w:rPr>
        <w:t xml:space="preserve"> NMRN</w:t>
      </w:r>
      <w:r w:rsidRPr="00B51CAF">
        <w:rPr>
          <w:rFonts w:asciiTheme="minorHAnsi" w:hAnsiTheme="minorHAnsi" w:cstheme="minorHAnsi"/>
          <w:sz w:val="20"/>
          <w:szCs w:val="22"/>
        </w:rPr>
        <w:t xml:space="preserve"> is committed to continually improving its services and the evaluation of </w:t>
      </w:r>
      <w:r w:rsidR="00687A88" w:rsidRPr="00B51CAF">
        <w:rPr>
          <w:rFonts w:asciiTheme="minorHAnsi" w:hAnsiTheme="minorHAnsi" w:cstheme="minorHAnsi"/>
          <w:sz w:val="20"/>
          <w:szCs w:val="22"/>
        </w:rPr>
        <w:t>Tenderer’s</w:t>
      </w:r>
      <w:r w:rsidRPr="00B51CAF">
        <w:rPr>
          <w:rFonts w:asciiTheme="minorHAnsi" w:hAnsiTheme="minorHAnsi" w:cstheme="minorHAnsi"/>
          <w:sz w:val="20"/>
          <w:szCs w:val="22"/>
        </w:rPr>
        <w:t xml:space="preserve"> bids focus heavily on a measurable method of providing continuous improvement.</w:t>
      </w:r>
    </w:p>
    <w:p w14:paraId="7A6DC4EE" w14:textId="77777777" w:rsidR="0057310D" w:rsidRPr="00B51CAF" w:rsidRDefault="0057310D" w:rsidP="00E41492">
      <w:pPr>
        <w:ind w:left="709" w:right="-27"/>
        <w:jc w:val="both"/>
        <w:rPr>
          <w:rFonts w:asciiTheme="minorHAnsi" w:hAnsiTheme="minorHAnsi" w:cstheme="minorHAnsi"/>
          <w:sz w:val="20"/>
          <w:szCs w:val="22"/>
        </w:rPr>
      </w:pPr>
    </w:p>
    <w:p w14:paraId="6028CBC8" w14:textId="77777777" w:rsidR="0057310D" w:rsidRPr="00B51CAF" w:rsidRDefault="0057310D" w:rsidP="0066791E">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Health and Safety</w:t>
      </w:r>
    </w:p>
    <w:p w14:paraId="181E9219" w14:textId="01B3E963" w:rsidR="0057310D" w:rsidRPr="00B51CAF" w:rsidRDefault="0057310D" w:rsidP="00E41492">
      <w:pPr>
        <w:widowControl w:val="0"/>
        <w:tabs>
          <w:tab w:val="left" w:pos="707"/>
        </w:tabs>
        <w:autoSpaceDE w:val="0"/>
        <w:autoSpaceDN w:val="0"/>
        <w:ind w:left="709" w:right="158"/>
        <w:jc w:val="both"/>
        <w:rPr>
          <w:rFonts w:asciiTheme="minorHAnsi" w:hAnsiTheme="minorHAnsi" w:cstheme="minorHAnsi"/>
          <w:sz w:val="20"/>
          <w:szCs w:val="22"/>
        </w:rPr>
      </w:pPr>
      <w:r w:rsidRPr="00B51CAF">
        <w:rPr>
          <w:rFonts w:asciiTheme="minorHAnsi" w:hAnsiTheme="minorHAnsi" w:cstheme="minorHAnsi"/>
          <w:sz w:val="20"/>
          <w:szCs w:val="22"/>
        </w:rPr>
        <w:t xml:space="preserve">The tenderer must comply with IOSH Health &amp; Safety Standards when on the NMRN’s site and when undertaking the tendered work </w:t>
      </w:r>
      <w:hyperlink r:id="rId29">
        <w:r w:rsidRPr="00B51CAF">
          <w:rPr>
            <w:rFonts w:asciiTheme="minorHAnsi" w:hAnsiTheme="minorHAnsi" w:cstheme="minorHAnsi"/>
            <w:sz w:val="20"/>
            <w:szCs w:val="22"/>
          </w:rPr>
          <w:t>[http://www</w:t>
        </w:r>
      </w:hyperlink>
      <w:r w:rsidRPr="00B51CAF">
        <w:rPr>
          <w:rFonts w:asciiTheme="minorHAnsi" w:hAnsiTheme="minorHAnsi" w:cstheme="minorHAnsi"/>
          <w:sz w:val="20"/>
          <w:szCs w:val="22"/>
        </w:rPr>
        <w:t>.</w:t>
      </w:r>
      <w:hyperlink r:id="rId30">
        <w:r w:rsidRPr="00B51CAF">
          <w:rPr>
            <w:rFonts w:asciiTheme="minorHAnsi" w:hAnsiTheme="minorHAnsi" w:cstheme="minorHAnsi"/>
            <w:sz w:val="20"/>
            <w:szCs w:val="22"/>
          </w:rPr>
          <w:t xml:space="preserve">iosh.co.uk/]. </w:t>
        </w:r>
      </w:hyperlink>
      <w:r w:rsidRPr="00B51CAF">
        <w:rPr>
          <w:rFonts w:asciiTheme="minorHAnsi" w:hAnsiTheme="minorHAnsi" w:cstheme="minorHAnsi"/>
          <w:sz w:val="20"/>
          <w:szCs w:val="22"/>
        </w:rPr>
        <w:t xml:space="preserve">When working in confined spaces or at height, the </w:t>
      </w:r>
      <w:r w:rsidR="00687A88" w:rsidRPr="00B51CAF">
        <w:rPr>
          <w:rFonts w:asciiTheme="minorHAnsi" w:hAnsiTheme="minorHAnsi" w:cstheme="minorHAnsi"/>
          <w:sz w:val="20"/>
          <w:szCs w:val="22"/>
        </w:rPr>
        <w:t>Supplier</w:t>
      </w:r>
      <w:r w:rsidRPr="00B51CAF">
        <w:rPr>
          <w:rFonts w:asciiTheme="minorHAnsi" w:hAnsiTheme="minorHAnsi" w:cstheme="minorHAnsi"/>
          <w:sz w:val="20"/>
          <w:szCs w:val="22"/>
        </w:rPr>
        <w:t xml:space="preserve"> and/or any sub-contractor must have the necessary relevant training in confined spaces and/or working at height before work commences.</w:t>
      </w:r>
    </w:p>
    <w:p w14:paraId="67D785C6" w14:textId="77777777" w:rsidR="0057310D" w:rsidRPr="00B51CAF" w:rsidRDefault="0057310D" w:rsidP="00E41492">
      <w:pPr>
        <w:widowControl w:val="0"/>
        <w:tabs>
          <w:tab w:val="left" w:pos="707"/>
        </w:tabs>
        <w:autoSpaceDE w:val="0"/>
        <w:autoSpaceDN w:val="0"/>
        <w:ind w:left="709" w:right="158"/>
        <w:jc w:val="both"/>
        <w:rPr>
          <w:rFonts w:asciiTheme="minorHAnsi" w:hAnsiTheme="minorHAnsi" w:cstheme="minorHAnsi"/>
          <w:sz w:val="20"/>
          <w:szCs w:val="22"/>
        </w:rPr>
      </w:pPr>
    </w:p>
    <w:p w14:paraId="58DC5AB7" w14:textId="4FF4ECCB"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Post Tender Requirements</w:t>
      </w:r>
    </w:p>
    <w:p w14:paraId="2A80CCB4" w14:textId="672E848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NMRN’s contracting and commercial approach in respect of the required goods and/or services is set out at </w:t>
      </w:r>
      <w:r w:rsidR="00801434" w:rsidRPr="00B51CAF">
        <w:rPr>
          <w:rFonts w:asciiTheme="minorHAnsi" w:hAnsiTheme="minorHAnsi" w:cstheme="minorHAnsi"/>
          <w:sz w:val="20"/>
        </w:rPr>
        <w:t xml:space="preserve">Annex </w:t>
      </w:r>
      <w:r w:rsidR="00975E31" w:rsidRPr="00B51CAF">
        <w:rPr>
          <w:rFonts w:asciiTheme="minorHAnsi" w:hAnsiTheme="minorHAnsi" w:cstheme="minorHAnsi"/>
          <w:sz w:val="20"/>
        </w:rPr>
        <w:t>C</w:t>
      </w:r>
      <w:r w:rsidRPr="00B51CAF">
        <w:rPr>
          <w:rFonts w:asciiTheme="minorHAnsi" w:hAnsiTheme="minorHAnsi" w:cstheme="minorHAnsi"/>
          <w:sz w:val="20"/>
        </w:rPr>
        <w:t xml:space="preserve"> (</w:t>
      </w:r>
      <w:r w:rsidR="00801434" w:rsidRPr="00B51CAF">
        <w:rPr>
          <w:rFonts w:asciiTheme="minorHAnsi" w:hAnsiTheme="minorHAnsi" w:cstheme="minorHAnsi"/>
          <w:sz w:val="20"/>
        </w:rPr>
        <w:t xml:space="preserve">NMRN Standard </w:t>
      </w:r>
      <w:r w:rsidRPr="00B51CAF">
        <w:rPr>
          <w:rFonts w:asciiTheme="minorHAnsi" w:hAnsiTheme="minorHAnsi" w:cstheme="minorHAnsi"/>
          <w:sz w:val="20"/>
        </w:rPr>
        <w:t>Terms and Conditions of Contract) (“</w:t>
      </w:r>
      <w:r w:rsidRPr="00B51CAF">
        <w:rPr>
          <w:rFonts w:asciiTheme="minorHAnsi" w:hAnsiTheme="minorHAnsi" w:cstheme="minorHAnsi"/>
          <w:b/>
          <w:bCs/>
          <w:sz w:val="20"/>
        </w:rPr>
        <w:t>Contract</w:t>
      </w:r>
      <w:r w:rsidRPr="00B51CAF">
        <w:rPr>
          <w:rFonts w:asciiTheme="minorHAnsi" w:hAnsiTheme="minorHAnsi" w:cstheme="minorHAnsi"/>
          <w:sz w:val="20"/>
        </w:rPr>
        <w:t>”). By submitting a tender response, you are agreeing to be bound by the terms of this ITT and the Contract without further negotiation or amendment.</w:t>
      </w:r>
    </w:p>
    <w:p w14:paraId="2A39EB56" w14:textId="6A719066"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Contract awarded will be for a duration as quantified by the tenderer during the tendering process with an option for an extension if the need arises and on permission by the NMRN.</w:t>
      </w:r>
    </w:p>
    <w:p w14:paraId="0B0602D5" w14:textId="256E70C7"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the NMRN may issue a clarification change to the Contract that will apply to all potential suppliers submitting a tender response.</w:t>
      </w:r>
    </w:p>
    <w:p w14:paraId="00A76EE3" w14:textId="3C28D58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NMRN is under no obligation to consider any clarifications / amendments to the Contract proposed following the Clarification Deadline, but before the Tender Response Deadline (as defined below in the Timescales section of this ITT). Any proposed amendments that are received from a potential supplier as part of its tender response shall entitle the NMRN to reject that tender response and to disqualify that potential supplier from this Procurement Process.</w:t>
      </w:r>
    </w:p>
    <w:p w14:paraId="215D5F8A" w14:textId="74EDA585" w:rsidR="005E0E92"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By submitting a tender response in connection with this Procurement Process, potential suppliers confirm that they will, and that they shall ensure that any consortium members and/or sub</w:t>
      </w:r>
      <w:r w:rsidR="00687A88" w:rsidRPr="00B51CAF">
        <w:rPr>
          <w:rFonts w:asciiTheme="minorHAnsi" w:hAnsiTheme="minorHAnsi" w:cstheme="minorHAnsi"/>
          <w:sz w:val="20"/>
        </w:rPr>
        <w:t>-</w:t>
      </w:r>
      <w:r w:rsidRPr="00B51CAF">
        <w:rPr>
          <w:rFonts w:asciiTheme="minorHAnsi" w:hAnsiTheme="minorHAnsi" w:cstheme="minorHAnsi"/>
          <w:sz w:val="20"/>
        </w:rPr>
        <w:t>contractors will, comply with all applicable laws, codes of practice, statutory guidance and applicable NMRN policies relevant to the goods and/or services being supplied.</w:t>
      </w:r>
    </w:p>
    <w:p w14:paraId="7FCE5063" w14:textId="22712DA1"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Best Value</w:t>
      </w:r>
    </w:p>
    <w:p w14:paraId="2D048920" w14:textId="5D9387D1" w:rsidR="0057310D" w:rsidRPr="00B51CAF" w:rsidRDefault="0057310D" w:rsidP="00E41492">
      <w:pPr>
        <w:ind w:left="709"/>
        <w:jc w:val="both"/>
        <w:rPr>
          <w:rFonts w:asciiTheme="minorHAnsi" w:hAnsiTheme="minorHAnsi" w:cstheme="minorHAnsi"/>
          <w:sz w:val="20"/>
          <w:szCs w:val="22"/>
        </w:rPr>
      </w:pPr>
      <w:r w:rsidRPr="00B51CAF">
        <w:rPr>
          <w:rFonts w:asciiTheme="minorHAnsi" w:hAnsiTheme="minorHAnsi" w:cstheme="minorHAnsi"/>
          <w:sz w:val="20"/>
          <w:szCs w:val="22"/>
        </w:rPr>
        <w:t>The public, and Parliament acting on their behalf, have a right to expect that funds raised using powers agreed by Parliament will be used for the purposes intended. The NMRN is bound by the provisions of the UK Government’s “</w:t>
      </w:r>
      <w:r w:rsidRPr="00B51CAF">
        <w:rPr>
          <w:rFonts w:asciiTheme="minorHAnsi" w:hAnsiTheme="minorHAnsi" w:cstheme="minorHAnsi"/>
          <w:b/>
          <w:bCs/>
          <w:sz w:val="20"/>
          <w:szCs w:val="22"/>
        </w:rPr>
        <w:t>Managing Public Money</w:t>
      </w:r>
      <w:r w:rsidRPr="00B51CAF">
        <w:rPr>
          <w:rFonts w:asciiTheme="minorHAnsi" w:hAnsiTheme="minorHAnsi" w:cstheme="minorHAnsi"/>
          <w:sz w:val="20"/>
          <w:szCs w:val="22"/>
        </w:rPr>
        <w:t>” publication, which includes specific rules and conventions about how certain things are handled, which ensure that policies, programmes and projects work smoothly and serve their intended purposes.</w:t>
      </w:r>
    </w:p>
    <w:p w14:paraId="6F79B75E" w14:textId="77777777" w:rsidR="00A2250E" w:rsidRPr="00B51CAF" w:rsidRDefault="00A2250E" w:rsidP="00E41492">
      <w:pPr>
        <w:ind w:left="709"/>
        <w:jc w:val="both"/>
        <w:rPr>
          <w:rFonts w:asciiTheme="minorHAnsi" w:hAnsiTheme="minorHAnsi" w:cstheme="minorHAnsi"/>
          <w:sz w:val="20"/>
          <w:szCs w:val="22"/>
        </w:rPr>
      </w:pPr>
    </w:p>
    <w:p w14:paraId="220D6080" w14:textId="4EF2BE4D" w:rsidR="0057310D" w:rsidRPr="00B51CAF" w:rsidRDefault="0057310D" w:rsidP="00E41492">
      <w:pPr>
        <w:ind w:left="709"/>
        <w:jc w:val="both"/>
        <w:rPr>
          <w:rFonts w:asciiTheme="minorHAnsi" w:hAnsiTheme="minorHAnsi" w:cstheme="minorHAnsi"/>
          <w:sz w:val="20"/>
          <w:szCs w:val="22"/>
        </w:rPr>
      </w:pPr>
      <w:r w:rsidRPr="00B51CAF">
        <w:rPr>
          <w:rFonts w:asciiTheme="minorHAnsi" w:hAnsiTheme="minorHAnsi" w:cstheme="minorHAnsi"/>
          <w:sz w:val="20"/>
          <w:szCs w:val="22"/>
        </w:rPr>
        <w:t xml:space="preserve">The </w:t>
      </w:r>
      <w:r w:rsidR="00687A88" w:rsidRPr="00B51CAF">
        <w:rPr>
          <w:rFonts w:asciiTheme="minorHAnsi" w:hAnsiTheme="minorHAnsi" w:cstheme="minorHAnsi"/>
          <w:sz w:val="20"/>
          <w:szCs w:val="22"/>
        </w:rPr>
        <w:t>Supplier</w:t>
      </w:r>
      <w:r w:rsidRPr="00B51CAF">
        <w:rPr>
          <w:rFonts w:asciiTheme="minorHAnsi" w:hAnsiTheme="minorHAnsi" w:cstheme="minorHAnsi"/>
          <w:sz w:val="20"/>
          <w:szCs w:val="22"/>
        </w:rPr>
        <w:t xml:space="preserve"> will be required to fully co-operate with all initiatives undertaken to promote Best Value and meet the requirements of the legislation. Initiatives in this area are likely to include:</w:t>
      </w:r>
    </w:p>
    <w:p w14:paraId="763BDA1A"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Consultation with users;</w:t>
      </w:r>
    </w:p>
    <w:p w14:paraId="712AFBD9"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Periodic service reviews;</w:t>
      </w:r>
    </w:p>
    <w:p w14:paraId="190C9CF6"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Some limited benchmarking of the services undertaken within the contract in respect of quality, price, service user perceptions and any other similar VFM measures;</w:t>
      </w:r>
    </w:p>
    <w:p w14:paraId="13EE36DA" w14:textId="77777777" w:rsidR="0057310D" w:rsidRPr="00B51CAF" w:rsidRDefault="0057310D" w:rsidP="0066791E">
      <w:pPr>
        <w:pStyle w:val="ListParagraph"/>
        <w:numPr>
          <w:ilvl w:val="0"/>
          <w:numId w:val="21"/>
        </w:numPr>
        <w:jc w:val="both"/>
        <w:rPr>
          <w:rFonts w:asciiTheme="minorHAnsi" w:hAnsiTheme="minorHAnsi" w:cstheme="minorHAnsi"/>
          <w:sz w:val="20"/>
          <w:szCs w:val="22"/>
        </w:rPr>
      </w:pPr>
      <w:r w:rsidRPr="00B51CAF">
        <w:rPr>
          <w:rFonts w:asciiTheme="minorHAnsi" w:hAnsiTheme="minorHAnsi" w:cstheme="minorHAnsi"/>
          <w:sz w:val="20"/>
          <w:szCs w:val="22"/>
        </w:rPr>
        <w:t>Commitment to continuous improvement in all areas of service provision.</w:t>
      </w:r>
    </w:p>
    <w:p w14:paraId="05F4B338" w14:textId="77777777" w:rsidR="0057310D" w:rsidRPr="00B51CAF" w:rsidRDefault="0057310D" w:rsidP="00E41492">
      <w:pPr>
        <w:jc w:val="both"/>
        <w:rPr>
          <w:rFonts w:asciiTheme="minorHAnsi" w:hAnsiTheme="minorHAnsi" w:cstheme="minorHAnsi"/>
          <w:sz w:val="20"/>
          <w:szCs w:val="22"/>
        </w:rPr>
      </w:pPr>
    </w:p>
    <w:p w14:paraId="218F29FE" w14:textId="563556BF" w:rsidR="00A2250E" w:rsidRPr="00B51CAF" w:rsidRDefault="0057310D" w:rsidP="00AB56C9">
      <w:pPr>
        <w:pStyle w:val="Level1"/>
        <w:keepNext/>
        <w:numPr>
          <w:ilvl w:val="0"/>
          <w:numId w:val="20"/>
        </w:numPr>
        <w:spacing w:after="0" w:line="240" w:lineRule="auto"/>
        <w:outlineLvl w:val="0"/>
        <w:rPr>
          <w:rFonts w:asciiTheme="minorHAnsi" w:hAnsiTheme="minorHAnsi" w:cstheme="minorHAnsi"/>
          <w:b/>
          <w:color w:val="00375A"/>
          <w:sz w:val="20"/>
        </w:rPr>
      </w:pPr>
      <w:bookmarkStart w:id="37" w:name="_Toc68607076"/>
      <w:r w:rsidRPr="00B51CAF">
        <w:rPr>
          <w:rFonts w:asciiTheme="minorHAnsi" w:hAnsiTheme="minorHAnsi" w:cstheme="minorHAnsi"/>
          <w:b/>
          <w:color w:val="00375A"/>
          <w:sz w:val="20"/>
        </w:rPr>
        <w:lastRenderedPageBreak/>
        <w:t>CONDITIONS OF TENDER</w:t>
      </w:r>
      <w:bookmarkEnd w:id="37"/>
    </w:p>
    <w:p w14:paraId="2C714349" w14:textId="30243151"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Terms and Conditions</w:t>
      </w:r>
    </w:p>
    <w:p w14:paraId="58740075" w14:textId="102F22C9"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participating in this Procurement Process and/or by submitting a tender response it will be implied that you accept and will be bound by all the provisions of this ITT and its Appendices. Accordingly, tender responses should be on the basis of and strictly in accordance with the requirements of this ITT.</w:t>
      </w:r>
    </w:p>
    <w:p w14:paraId="75426D21" w14:textId="577414D2"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responses shall each be deemed subject to these terms and conditions, unless the NMRN has previously expressly agreed in writing to the contrary. No alternative terms or conditions offered by or on behalf of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(whether as part of its submission or otherwise) shall be acceptable or deemed accepted by the NMRN unless expressly accepted by the NMRN in writing.</w:t>
      </w:r>
    </w:p>
    <w:p w14:paraId="52DE4D2A"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221B628C" w14:textId="1FBDFF6A"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The Most Economically Advantageous Tender</w:t>
      </w:r>
    </w:p>
    <w:p w14:paraId="08D24C60" w14:textId="3811E8C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 NMRN is seeking to appoint the tender which demonstrates the Most Economically Advantageous Tender (“</w:t>
      </w:r>
      <w:r w:rsidRPr="00B51CAF">
        <w:rPr>
          <w:rFonts w:asciiTheme="minorHAnsi" w:hAnsiTheme="minorHAnsi" w:cstheme="minorHAnsi"/>
          <w:b/>
          <w:bCs/>
          <w:sz w:val="20"/>
        </w:rPr>
        <w:t>MEAT</w:t>
      </w:r>
      <w:r w:rsidRPr="00B51CAF">
        <w:rPr>
          <w:rFonts w:asciiTheme="minorHAnsi" w:hAnsiTheme="minorHAnsi" w:cstheme="minorHAnsi"/>
          <w:sz w:val="20"/>
        </w:rPr>
        <w:t xml:space="preserve">”) however the NMRN does not bind itself to accept this tender or any tender that is received. </w:t>
      </w:r>
    </w:p>
    <w:p w14:paraId="06C8C443" w14:textId="6ACCBE48"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Tenderers should note the NMRN’s award criteria and scoring methodology as </w:t>
      </w:r>
      <w:r w:rsidRPr="007274B8">
        <w:rPr>
          <w:rFonts w:asciiTheme="minorHAnsi" w:hAnsiTheme="minorHAnsi" w:cstheme="minorHAnsi"/>
          <w:sz w:val="20"/>
        </w:rPr>
        <w:t xml:space="preserve">set out in </w:t>
      </w:r>
      <w:r w:rsidR="00B51CAF" w:rsidRPr="007274B8">
        <w:rPr>
          <w:rFonts w:asciiTheme="minorHAnsi" w:hAnsiTheme="minorHAnsi" w:cstheme="minorHAnsi"/>
          <w:sz w:val="20"/>
        </w:rPr>
        <w:t>Section 5.</w:t>
      </w:r>
    </w:p>
    <w:p w14:paraId="7FE8D152" w14:textId="77777777" w:rsidR="00A2250E" w:rsidRPr="00B51CAF" w:rsidRDefault="00A2250E" w:rsidP="00A2250E">
      <w:pPr>
        <w:pStyle w:val="Level3"/>
        <w:numPr>
          <w:ilvl w:val="0"/>
          <w:numId w:val="0"/>
        </w:numPr>
        <w:spacing w:after="0" w:line="240" w:lineRule="auto"/>
        <w:rPr>
          <w:rFonts w:asciiTheme="minorHAnsi" w:hAnsiTheme="minorHAnsi" w:cstheme="minorHAnsi"/>
          <w:sz w:val="20"/>
          <w:highlight w:val="green"/>
        </w:rPr>
      </w:pPr>
    </w:p>
    <w:p w14:paraId="6E74A96C" w14:textId="5142D858"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Dissemination of Information to other </w:t>
      </w:r>
      <w:r w:rsidR="00737AF2" w:rsidRPr="00B51CAF">
        <w:rPr>
          <w:rFonts w:asciiTheme="minorHAnsi" w:hAnsiTheme="minorHAnsi" w:cstheme="minorHAnsi"/>
          <w:color w:val="1F4E79" w:themeColor="accent5" w:themeShade="80"/>
          <w:sz w:val="20"/>
          <w:szCs w:val="22"/>
        </w:rPr>
        <w:t>Tenderer</w:t>
      </w:r>
      <w:r w:rsidRPr="00B51CAF">
        <w:rPr>
          <w:rFonts w:asciiTheme="minorHAnsi" w:hAnsiTheme="minorHAnsi" w:cstheme="minorHAnsi"/>
          <w:color w:val="1F4E79" w:themeColor="accent5" w:themeShade="80"/>
          <w:sz w:val="20"/>
          <w:szCs w:val="22"/>
        </w:rPr>
        <w:t>s</w:t>
      </w:r>
      <w:bookmarkStart w:id="38" w:name="3._DISSEMINATION_OF_INFORMATION_TO_OTHER"/>
      <w:bookmarkEnd w:id="38"/>
    </w:p>
    <w:p w14:paraId="1BF7E369" w14:textId="21B342D5"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the NMRN will not accept any liability for its accuracy, adequacy or completeness and no warranty is given as such. This exclusion does not extend to any fraudulent misrepresentation made by or on behalf of the NMRN.</w:t>
      </w:r>
    </w:p>
    <w:p w14:paraId="7517AB95"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345DA87D" w14:textId="5D08D6EE" w:rsidR="00A2250E"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also reserves the right to disseminate information that is materially relevant to all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even if the information has only been requested by one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subject to the duty to protect any </w:t>
      </w:r>
      <w:r w:rsidR="00737AF2" w:rsidRPr="00B51CAF">
        <w:rPr>
          <w:rFonts w:asciiTheme="minorHAnsi" w:hAnsiTheme="minorHAnsi" w:cstheme="minorHAnsi"/>
          <w:sz w:val="20"/>
        </w:rPr>
        <w:t>Tenderer</w:t>
      </w:r>
      <w:r w:rsidRPr="00B51CAF">
        <w:rPr>
          <w:rFonts w:asciiTheme="minorHAnsi" w:hAnsiTheme="minorHAnsi" w:cstheme="minorHAnsi"/>
          <w:sz w:val="20"/>
        </w:rPr>
        <w:t>'s commercial confidence in its response.</w:t>
      </w:r>
    </w:p>
    <w:p w14:paraId="49637028" w14:textId="77777777" w:rsidR="00C9011C" w:rsidRPr="00B51CAF" w:rsidRDefault="00C9011C" w:rsidP="00A2250E">
      <w:pPr>
        <w:pStyle w:val="Level3"/>
        <w:numPr>
          <w:ilvl w:val="0"/>
          <w:numId w:val="0"/>
        </w:numPr>
        <w:spacing w:after="0" w:line="240" w:lineRule="auto"/>
        <w:rPr>
          <w:rFonts w:asciiTheme="minorHAnsi" w:hAnsiTheme="minorHAnsi" w:cstheme="minorHAnsi"/>
          <w:sz w:val="20"/>
        </w:rPr>
      </w:pPr>
    </w:p>
    <w:p w14:paraId="0259315E" w14:textId="7D2CA24B"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Should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wish to avoid such disclosure (for example on the basis that their request contains, or the likely response will contain, commercially confidential information or may give another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 commercial advantage) the request for information to the NMRN must be clearly marked “</w:t>
      </w:r>
      <w:r w:rsidRPr="00B51CAF">
        <w:rPr>
          <w:rFonts w:asciiTheme="minorHAnsi" w:hAnsiTheme="minorHAnsi" w:cstheme="minorHAnsi"/>
          <w:b/>
          <w:bCs/>
          <w:sz w:val="20"/>
        </w:rPr>
        <w:t xml:space="preserve">In confidence – not to be circulated to other </w:t>
      </w:r>
      <w:r w:rsidR="00737AF2" w:rsidRPr="00B51CAF">
        <w:rPr>
          <w:rFonts w:asciiTheme="minorHAnsi" w:hAnsiTheme="minorHAnsi" w:cstheme="minorHAnsi"/>
          <w:b/>
          <w:bCs/>
          <w:sz w:val="20"/>
        </w:rPr>
        <w:t>Tenderer</w:t>
      </w:r>
      <w:r w:rsidRPr="00B51CAF">
        <w:rPr>
          <w:rFonts w:asciiTheme="minorHAnsi" w:hAnsiTheme="minorHAnsi" w:cstheme="minorHAnsi"/>
          <w:b/>
          <w:bCs/>
          <w:sz w:val="20"/>
        </w:rPr>
        <w:t>s</w:t>
      </w:r>
      <w:r w:rsidRPr="00B51CAF">
        <w:rPr>
          <w:rFonts w:asciiTheme="minorHAnsi" w:hAnsiTheme="minorHAnsi" w:cstheme="minorHAnsi"/>
          <w:sz w:val="20"/>
        </w:rPr>
        <w:t xml:space="preserve">” and each relevant page of the document should be marked “commercially confidential”.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must set out the reason or reasons for their request for non-disclosure to the other </w:t>
      </w:r>
      <w:r w:rsidR="00737AF2" w:rsidRPr="00B51CAF">
        <w:rPr>
          <w:rFonts w:asciiTheme="minorHAnsi" w:hAnsiTheme="minorHAnsi" w:cstheme="minorHAnsi"/>
          <w:sz w:val="20"/>
        </w:rPr>
        <w:t>Tenderer</w:t>
      </w:r>
      <w:r w:rsidRPr="00B51CAF">
        <w:rPr>
          <w:rFonts w:asciiTheme="minorHAnsi" w:hAnsiTheme="minorHAnsi" w:cstheme="minorHAnsi"/>
          <w:sz w:val="20"/>
        </w:rPr>
        <w:t>s of its request and/or of the NMRN’s response.</w:t>
      </w:r>
    </w:p>
    <w:p w14:paraId="0ADA2B26"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59BFD2AE" w14:textId="7759CCF9" w:rsidR="00A2250E" w:rsidRPr="00B51CAF" w:rsidRDefault="0057310D" w:rsidP="00AB56C9">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will act reasonably as regards the protection of commercially sensitive information relating to the </w:t>
      </w:r>
      <w:r w:rsidR="00737AF2" w:rsidRPr="00B51CAF">
        <w:rPr>
          <w:rFonts w:asciiTheme="minorHAnsi" w:hAnsiTheme="minorHAnsi" w:cstheme="minorHAnsi"/>
          <w:sz w:val="20"/>
        </w:rPr>
        <w:t>Tenderer</w:t>
      </w:r>
      <w:r w:rsidRPr="00B51CAF">
        <w:rPr>
          <w:rFonts w:asciiTheme="minorHAnsi" w:hAnsiTheme="minorHAnsi" w:cstheme="minorHAnsi"/>
          <w:sz w:val="20"/>
        </w:rPr>
        <w:t>, subject to the NMRN’s duties under the Freedom of Information Act 2000 and Environmental Information Regulations 2004 (“</w:t>
      </w:r>
      <w:r w:rsidRPr="00B51CAF">
        <w:rPr>
          <w:rFonts w:asciiTheme="minorHAnsi" w:hAnsiTheme="minorHAnsi" w:cstheme="minorHAnsi"/>
          <w:b/>
          <w:bCs/>
          <w:sz w:val="20"/>
        </w:rPr>
        <w:t>the Information Laws</w:t>
      </w:r>
      <w:r w:rsidRPr="00B51CAF">
        <w:rPr>
          <w:rFonts w:asciiTheme="minorHAnsi" w:hAnsiTheme="minorHAnsi" w:cstheme="minorHAnsi"/>
          <w:sz w:val="20"/>
        </w:rPr>
        <w:t>”) and in the light of the latest published guidance in this area.</w:t>
      </w:r>
    </w:p>
    <w:p w14:paraId="2F76F7F4" w14:textId="23AC025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If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request for information is marked as confidential in accordance with this paragraph, and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indicates that the NMRN’s response should also be confidential, the NMRN shall notify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whether it agrees that the request and/or the response is commercially sensitive.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must confirm whether or not it accepts the NMRN’s decision. If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is not able to accept the NMRN’s decision then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may withdraw its request for information. If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does not withdraw its request, the final decision as to whether the request and response shall be confidential will be made by the NMRN.</w:t>
      </w:r>
    </w:p>
    <w:p w14:paraId="66C615DB"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42631643" w14:textId="7A1D0E19"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Accuracy of Information </w:t>
      </w:r>
    </w:p>
    <w:p w14:paraId="3235E101" w14:textId="6E59E83F"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Information in this Tender Pack and/or any other documents or information to which it refers have been prepared by the NMRN in good faith. However, it does not purport to be comprehensive or to have been independently verified. The NMRN does not accept any responsibility for the accuracy or completeness of the Information It shall not be liable for any loss or damage arising as a result of the use of such Information or any subsequent communication. </w:t>
      </w:r>
    </w:p>
    <w:p w14:paraId="0A2FA5E9"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5805BCAE" w14:textId="638F4A78"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expected to carry out their own due diligence checks for verification purposes. </w:t>
      </w:r>
      <w:r w:rsidRPr="00B51CAF">
        <w:rPr>
          <w:rFonts w:asciiTheme="minorHAnsi" w:hAnsiTheme="minorHAnsi" w:cstheme="minorHAnsi"/>
          <w:sz w:val="20"/>
        </w:rPr>
        <w:t>Tenderer</w:t>
      </w:r>
      <w:r w:rsidR="0057310D" w:rsidRPr="00B51CAF">
        <w:rPr>
          <w:rFonts w:asciiTheme="minorHAnsi" w:hAnsiTheme="minorHAnsi" w:cstheme="minorHAnsi"/>
          <w:sz w:val="20"/>
        </w:rPr>
        <w:t>s should treat the Information as background data, and not as contractual documentation.</w:t>
      </w:r>
    </w:p>
    <w:p w14:paraId="55B4D6CB"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6F243D78" w14:textId="372B4B4E"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responsible for analysing and reviewing all information provided to you as part of this Procurement Process and for forming your own opinions and seeking advice as you consider appropriate. You should notify the NMRN promptly of any perceived ambiguity, inconsistency or omission in this ITT </w:t>
      </w:r>
      <w:r w:rsidR="0057310D" w:rsidRPr="00B51CAF">
        <w:rPr>
          <w:rFonts w:asciiTheme="minorHAnsi" w:hAnsiTheme="minorHAnsi" w:cstheme="minorHAnsi"/>
          <w:sz w:val="20"/>
        </w:rPr>
        <w:lastRenderedPageBreak/>
        <w:t>and/or any in of its associated documents and/or in any information provided to you as part of this Procurement Process.</w:t>
      </w:r>
    </w:p>
    <w:p w14:paraId="0FE04923" w14:textId="77777777" w:rsidR="00A2250E" w:rsidRPr="00B51CAF" w:rsidRDefault="00A2250E" w:rsidP="00A2250E">
      <w:pPr>
        <w:pStyle w:val="Level3"/>
        <w:numPr>
          <w:ilvl w:val="0"/>
          <w:numId w:val="0"/>
        </w:numPr>
        <w:spacing w:after="0" w:line="240" w:lineRule="auto"/>
        <w:ind w:left="1701" w:hanging="992"/>
        <w:rPr>
          <w:rFonts w:asciiTheme="minorHAnsi" w:hAnsiTheme="minorHAnsi" w:cstheme="minorHAnsi"/>
          <w:sz w:val="20"/>
        </w:rPr>
      </w:pPr>
    </w:p>
    <w:p w14:paraId="5C5711C3" w14:textId="1E1EC90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Your tender response is submitted on the basis that you consent to the NMRN carrying out all necessary actions to verify the information that you have provided, and the analysis of your tender response being undertaken by one or more third parties commissioned by the NMRN for such purposes.</w:t>
      </w:r>
    </w:p>
    <w:p w14:paraId="1E11D52D"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074EE2CA" w14:textId="500B00BB" w:rsidR="00A2250E"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issue of this Tender Pack is not to be construed as a promise or representation or commitment by the NMRN to enter into a contract as a result of this procurement process. Any expenditure, work or effort undertaken prior to the execution of any contract is accordingly a matter solely for the commercial judgment of the </w:t>
      </w:r>
      <w:r w:rsidR="00737AF2" w:rsidRPr="00B51CAF">
        <w:rPr>
          <w:rFonts w:asciiTheme="minorHAnsi" w:hAnsiTheme="minorHAnsi" w:cstheme="minorHAnsi"/>
          <w:sz w:val="20"/>
        </w:rPr>
        <w:t>Tenderer</w:t>
      </w:r>
      <w:r w:rsidRPr="00B51CAF">
        <w:rPr>
          <w:rFonts w:asciiTheme="minorHAnsi" w:hAnsiTheme="minorHAnsi" w:cstheme="minorHAnsi"/>
          <w:sz w:val="20"/>
        </w:rPr>
        <w:t>. The NMRN reserves the right to withdraw from this procurement process at any time or to re-invite tenders on the same or any alternative basis.</w:t>
      </w:r>
    </w:p>
    <w:p w14:paraId="179BF343" w14:textId="77777777" w:rsidR="00C9011C" w:rsidRPr="00B51CAF" w:rsidRDefault="00C9011C" w:rsidP="00A2250E">
      <w:pPr>
        <w:pStyle w:val="Level3"/>
        <w:numPr>
          <w:ilvl w:val="0"/>
          <w:numId w:val="0"/>
        </w:numPr>
        <w:spacing w:after="0" w:line="240" w:lineRule="auto"/>
        <w:rPr>
          <w:rFonts w:asciiTheme="minorHAnsi" w:hAnsiTheme="minorHAnsi" w:cstheme="minorHAnsi"/>
          <w:sz w:val="20"/>
        </w:rPr>
      </w:pPr>
    </w:p>
    <w:p w14:paraId="32C4DCB0" w14:textId="03756CF3"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Neither the NMRN nor its elected members officers or advisers make any representation or warranties (express or implied) or accept any liability or responsibility (other than in respect of fraudulent misrepresentation) in relation to the adequacy, accuracy, reasonableness or completeness of the Information or any part of it (including but not limited to, any loss or </w:t>
      </w:r>
      <w:bookmarkStart w:id="39" w:name="5._PROVISION_OF_FURTHER_INFORMATION_BY_B"/>
      <w:bookmarkStart w:id="40" w:name="6._MISREPRESENTATION"/>
      <w:bookmarkStart w:id="41" w:name="7._CANVASSING_AND_ANTI-BRIBERY"/>
      <w:bookmarkEnd w:id="39"/>
      <w:bookmarkEnd w:id="40"/>
      <w:bookmarkEnd w:id="41"/>
      <w:r w:rsidRPr="00B51CAF">
        <w:rPr>
          <w:rFonts w:asciiTheme="minorHAnsi" w:hAnsiTheme="minorHAnsi" w:cstheme="minorHAnsi"/>
          <w:sz w:val="20"/>
        </w:rPr>
        <w:t xml:space="preserve">damage arising as a result of reliance by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any Consortium Party on the Information or any part of it).</w:t>
      </w:r>
    </w:p>
    <w:p w14:paraId="16FD04B4"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66E400C6" w14:textId="546835B8"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Amendments to the ITT</w:t>
      </w:r>
    </w:p>
    <w:p w14:paraId="227E0DBA" w14:textId="4CA9844D"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At any time prior to the Tender Response Deadline, the NMRN may amend the ITT. Any such amendment shall be issued to all potential suppliers, and if appropriate to ensure potential suppliers have reasonable time in which to take such amendment into account, the Tender Response Deadline shall, at the discretion of the NMRN, be extended. Your tender response must comply with any amendment made by the NMRN in accordance with this paragraph 2.</w:t>
      </w:r>
      <w:r w:rsidR="00C2377B" w:rsidRPr="00B51CAF">
        <w:rPr>
          <w:rFonts w:asciiTheme="minorHAnsi" w:hAnsiTheme="minorHAnsi" w:cstheme="minorHAnsi"/>
          <w:sz w:val="20"/>
        </w:rPr>
        <w:t>5</w:t>
      </w:r>
      <w:r w:rsidRPr="00B51CAF">
        <w:rPr>
          <w:rFonts w:asciiTheme="minorHAnsi" w:hAnsiTheme="minorHAnsi" w:cstheme="minorHAnsi"/>
          <w:sz w:val="20"/>
        </w:rPr>
        <w:t xml:space="preserve"> or it may be rejected.</w:t>
      </w:r>
    </w:p>
    <w:p w14:paraId="0DBA0B12" w14:textId="77777777" w:rsidR="00A2250E" w:rsidRPr="00B51CAF" w:rsidRDefault="00A2250E" w:rsidP="00E41492">
      <w:pPr>
        <w:pStyle w:val="Level3"/>
        <w:numPr>
          <w:ilvl w:val="0"/>
          <w:numId w:val="0"/>
        </w:numPr>
        <w:spacing w:after="0" w:line="240" w:lineRule="auto"/>
        <w:ind w:left="709"/>
        <w:rPr>
          <w:rFonts w:asciiTheme="minorHAnsi" w:hAnsiTheme="minorHAnsi" w:cstheme="minorHAnsi"/>
          <w:sz w:val="20"/>
        </w:rPr>
      </w:pPr>
    </w:p>
    <w:p w14:paraId="0E20A5F5" w14:textId="18D80909"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Tender Response Submission </w:t>
      </w:r>
    </w:p>
    <w:p w14:paraId="5606FBD7" w14:textId="4E320E6C"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Tender responses must comprise the relevant documents specified by the NMRN completed in all areas and in the format as detailed by the NMRN in </w:t>
      </w:r>
      <w:r w:rsidR="00C2377B" w:rsidRPr="00B51CAF">
        <w:rPr>
          <w:rFonts w:asciiTheme="minorHAnsi" w:hAnsiTheme="minorHAnsi" w:cstheme="minorHAnsi"/>
          <w:sz w:val="20"/>
        </w:rPr>
        <w:t xml:space="preserve">Annex </w:t>
      </w:r>
      <w:r w:rsidR="00273F3C" w:rsidRPr="00B51CAF">
        <w:rPr>
          <w:rFonts w:asciiTheme="minorHAnsi" w:hAnsiTheme="minorHAnsi" w:cstheme="minorHAnsi"/>
          <w:sz w:val="20"/>
        </w:rPr>
        <w:t>D</w:t>
      </w:r>
      <w:r w:rsidRPr="00B51CAF">
        <w:rPr>
          <w:rFonts w:asciiTheme="minorHAnsi" w:hAnsiTheme="minorHAnsi" w:cstheme="minorHAnsi"/>
          <w:sz w:val="20"/>
        </w:rPr>
        <w:t xml:space="preserve"> (Supplier </w:t>
      </w:r>
      <w:r w:rsidR="00273F3C" w:rsidRPr="00B51CAF">
        <w:rPr>
          <w:rFonts w:asciiTheme="minorHAnsi" w:hAnsiTheme="minorHAnsi" w:cstheme="minorHAnsi"/>
          <w:sz w:val="20"/>
        </w:rPr>
        <w:t xml:space="preserve">Selection </w:t>
      </w:r>
      <w:r w:rsidRPr="00B51CAF">
        <w:rPr>
          <w:rFonts w:asciiTheme="minorHAnsi" w:hAnsiTheme="minorHAnsi" w:cstheme="minorHAnsi"/>
          <w:sz w:val="20"/>
        </w:rPr>
        <w:t>Questionnaire). Any documents requested by the NMRN must be completed in full. It is, therefore, important that you read the ITT carefully before completing and submitting your tender response.</w:t>
      </w:r>
    </w:p>
    <w:p w14:paraId="1F218545" w14:textId="77777777" w:rsidR="00A2250E" w:rsidRPr="00B51CAF" w:rsidRDefault="00A2250E" w:rsidP="00A2250E">
      <w:pPr>
        <w:pStyle w:val="Level3"/>
        <w:numPr>
          <w:ilvl w:val="0"/>
          <w:numId w:val="0"/>
        </w:numPr>
        <w:spacing w:after="0" w:line="240" w:lineRule="auto"/>
        <w:ind w:left="1701"/>
        <w:rPr>
          <w:rFonts w:asciiTheme="minorHAnsi" w:hAnsiTheme="minorHAnsi" w:cstheme="minorHAnsi"/>
          <w:sz w:val="20"/>
        </w:rPr>
      </w:pPr>
    </w:p>
    <w:p w14:paraId="64F853D3" w14:textId="640272EB"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Any goods and/or services offered should be on the basis of and strictly in accordance with the ITT (including, without limitation, any specification of the NMRN’s requirements, these Tender Conditions and the Contract) and all other documents and any clarifications or updates issued by the NMRN as part of this Procurement Process.</w:t>
      </w:r>
    </w:p>
    <w:p w14:paraId="4CFF8CD1"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25B4B4FF" w14:textId="4048E94A"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s may modify their tender response prior to the Tender Response Deadline by giving written notice to the NMRN. Any modification should be clear and submitted as a complete new tender response in accordance with Section 7 (Supplier Questionnaire) and these Tender Conditions.</w:t>
      </w:r>
    </w:p>
    <w:p w14:paraId="3262914F" w14:textId="77777777" w:rsidR="00A2250E" w:rsidRPr="00B51CAF" w:rsidRDefault="00A2250E" w:rsidP="00A2250E">
      <w:pPr>
        <w:pStyle w:val="Level3"/>
        <w:numPr>
          <w:ilvl w:val="0"/>
          <w:numId w:val="0"/>
        </w:numPr>
        <w:spacing w:after="0" w:line="240" w:lineRule="auto"/>
        <w:rPr>
          <w:rFonts w:asciiTheme="minorHAnsi" w:hAnsiTheme="minorHAnsi" w:cstheme="minorHAnsi"/>
          <w:sz w:val="20"/>
        </w:rPr>
      </w:pPr>
    </w:p>
    <w:p w14:paraId="4B7639D9" w14:textId="1654E1ED" w:rsidR="00A2250E"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Rejection of Tender Responses </w:t>
      </w:r>
    </w:p>
    <w:p w14:paraId="6058836C" w14:textId="1196092F"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A tender response or any other document requested by the NMRN may be rejected which:</w:t>
      </w:r>
    </w:p>
    <w:p w14:paraId="3EB6B341" w14:textId="0B660880"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gaps, omissions, misrepresentations, errors, uncompleted sections, or changes to the format of the tender documentation provided;</w:t>
      </w:r>
    </w:p>
    <w:p w14:paraId="0207A979" w14:textId="72164B4E"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contains </w:t>
      </w:r>
      <w:r w:rsidR="00261865" w:rsidRPr="00B51CAF">
        <w:rPr>
          <w:rFonts w:asciiTheme="minorHAnsi" w:hAnsiTheme="minorHAnsi" w:cstheme="minorHAnsi"/>
          <w:sz w:val="20"/>
        </w:rPr>
        <w:t>handwritten</w:t>
      </w:r>
      <w:r w:rsidRPr="00B51CAF">
        <w:rPr>
          <w:rFonts w:asciiTheme="minorHAnsi" w:hAnsiTheme="minorHAnsi" w:cstheme="minorHAnsi"/>
          <w:sz w:val="20"/>
        </w:rPr>
        <w:t xml:space="preserve"> amendments which have not been initialled by the authorised signatory;</w:t>
      </w:r>
    </w:p>
    <w:p w14:paraId="7AFD26CC" w14:textId="7594D42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does not reflect and confirm full and unconditional compliance with all of the documents issued by the NMRN forming part of the ITT;</w:t>
      </w:r>
    </w:p>
    <w:p w14:paraId="5CC667E1" w14:textId="69C79B0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any caveats or any other statements or assumptions qualifying the tender response that are not capable of evaluation in accordance with the evaluation model or requiring changes to any documents issued by the NMRN in any way;</w:t>
      </w:r>
    </w:p>
    <w:p w14:paraId="4AF99BBC" w14:textId="011C791B" w:rsidR="00C9011C" w:rsidRPr="00B51CAF" w:rsidRDefault="0057310D" w:rsidP="00AB56C9">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is not submitted in a manner consistent with the provisions set out in this ITT;</w:t>
      </w:r>
    </w:p>
    <w:p w14:paraId="139E5AD0" w14:textId="56768BE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contains information which is inconsistent with answers already given in the pre- qualification questionnaire completed as part of this Procurement Process or;</w:t>
      </w:r>
    </w:p>
    <w:p w14:paraId="3D0EA7F8" w14:textId="4713F34A"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is received after the Tender Response Deadline.</w:t>
      </w:r>
    </w:p>
    <w:p w14:paraId="636934A6" w14:textId="77777777" w:rsidR="000A44C7" w:rsidRPr="00B51CAF" w:rsidRDefault="000A44C7" w:rsidP="000A44C7">
      <w:pPr>
        <w:pStyle w:val="Level4"/>
        <w:numPr>
          <w:ilvl w:val="0"/>
          <w:numId w:val="0"/>
        </w:numPr>
        <w:spacing w:after="0" w:line="240" w:lineRule="auto"/>
        <w:rPr>
          <w:rFonts w:asciiTheme="minorHAnsi" w:hAnsiTheme="minorHAnsi" w:cstheme="minorHAnsi"/>
          <w:sz w:val="20"/>
        </w:rPr>
      </w:pPr>
    </w:p>
    <w:p w14:paraId="764E96BA" w14:textId="22E74117"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reserves the right at its sole discretion to disqualify 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whose circumstances change and if:</w:t>
      </w:r>
    </w:p>
    <w:p w14:paraId="3FF96245" w14:textId="072A02F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it fails to notify the NMRN of such change in accordance with this Tender Pack; or</w:t>
      </w:r>
    </w:p>
    <w:p w14:paraId="5D3BBEEA" w14:textId="7A924EF5"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lastRenderedPageBreak/>
        <w:t xml:space="preserve">having notified the NMRN of such change, the NMRN considers that the effect of the change is such that, on the basis of the evaluation undertaken by the NMRN for the purpose of selecting potential providers,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would not pre-qualify; o</w:t>
      </w:r>
      <w:r w:rsidR="000A44C7" w:rsidRPr="00B51CAF">
        <w:rPr>
          <w:rFonts w:asciiTheme="minorHAnsi" w:hAnsiTheme="minorHAnsi" w:cstheme="minorHAnsi"/>
          <w:sz w:val="20"/>
        </w:rPr>
        <w:t>r</w:t>
      </w:r>
    </w:p>
    <w:p w14:paraId="58180CA5" w14:textId="19A3F2AA"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the change would in the opinion of the NMRN lead to a breach of its obligation to conduct a fair and lawful procurement process.</w:t>
      </w:r>
    </w:p>
    <w:p w14:paraId="19B854DE" w14:textId="77777777" w:rsidR="00AB56C9" w:rsidRPr="00B51CAF" w:rsidRDefault="00AB56C9" w:rsidP="000A44C7">
      <w:pPr>
        <w:pStyle w:val="Level4"/>
        <w:numPr>
          <w:ilvl w:val="0"/>
          <w:numId w:val="0"/>
        </w:numPr>
        <w:spacing w:after="0" w:line="240" w:lineRule="auto"/>
        <w:rPr>
          <w:rFonts w:asciiTheme="minorHAnsi" w:hAnsiTheme="minorHAnsi" w:cstheme="minorHAnsi"/>
          <w:sz w:val="20"/>
        </w:rPr>
      </w:pPr>
    </w:p>
    <w:p w14:paraId="41F77AE5" w14:textId="3BB61569"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Disqualification of Tender Responses </w:t>
      </w:r>
    </w:p>
    <w:p w14:paraId="7F418C9D" w14:textId="159FA10F" w:rsidR="000A44C7" w:rsidRPr="00B51CAF" w:rsidRDefault="0057310D" w:rsidP="00B51CAF">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If you breach these Tender Conditions, if there are any errors, omissions or material adverse changes relating to any information supplied by you at any stage in this Procurement Process, if any other circumstances set out in this ITT, and/or in any supporting documents, entitling the NMRN to reject a tender response apply and/or if you or your appointed advisers attempt:</w:t>
      </w:r>
    </w:p>
    <w:p w14:paraId="24E4BC2B" w14:textId="3F776931" w:rsidR="000A44C7" w:rsidRPr="00B51CAF" w:rsidRDefault="0057310D" w:rsidP="00B51CAF">
      <w:pPr>
        <w:pStyle w:val="Level4"/>
        <w:numPr>
          <w:ilvl w:val="3"/>
          <w:numId w:val="20"/>
        </w:numPr>
        <w:spacing w:after="0" w:line="240" w:lineRule="auto"/>
        <w:rPr>
          <w:rFonts w:asciiTheme="minorHAnsi" w:hAnsiTheme="minorHAnsi" w:cstheme="minorHAnsi"/>
          <w:sz w:val="20"/>
        </w:rPr>
      </w:pPr>
      <w:bookmarkStart w:id="42" w:name="12._VALIDITY_OF_TENDERS"/>
      <w:bookmarkStart w:id="43" w:name="13._FREEDOM_OF_INFORMATION_ACT_2000_AND_"/>
      <w:bookmarkEnd w:id="42"/>
      <w:bookmarkEnd w:id="43"/>
      <w:r w:rsidRPr="00B51CAF">
        <w:rPr>
          <w:rFonts w:asciiTheme="minorHAnsi" w:hAnsiTheme="minorHAnsi" w:cstheme="minorHAnsi"/>
          <w:sz w:val="20"/>
        </w:rPr>
        <w:t xml:space="preserve">a response is submitted late, is completed incorrectly, is materially incomplete, is submitted in any other format other than via the </w:t>
      </w:r>
      <w:r w:rsidR="00BE19BF" w:rsidRPr="00B51CAF">
        <w:rPr>
          <w:rFonts w:asciiTheme="minorHAnsi" w:hAnsiTheme="minorHAnsi" w:cstheme="minorHAnsi"/>
          <w:sz w:val="20"/>
        </w:rPr>
        <w:t>NMRN Tenders Inbox</w:t>
      </w:r>
      <w:r w:rsidRPr="00B51CAF">
        <w:rPr>
          <w:rFonts w:asciiTheme="minorHAnsi" w:hAnsiTheme="minorHAnsi" w:cstheme="minorHAnsi"/>
          <w:sz w:val="20"/>
        </w:rPr>
        <w:t xml:space="preserve"> or fails to meet the submission requirements of the NMRN which have been notified to </w:t>
      </w:r>
      <w:r w:rsidR="00737AF2" w:rsidRPr="00B51CAF">
        <w:rPr>
          <w:rFonts w:asciiTheme="minorHAnsi" w:hAnsiTheme="minorHAnsi" w:cstheme="minorHAnsi"/>
          <w:sz w:val="20"/>
        </w:rPr>
        <w:t>Tenderer</w:t>
      </w:r>
      <w:r w:rsidRPr="00B51CAF">
        <w:rPr>
          <w:rFonts w:asciiTheme="minorHAnsi" w:hAnsiTheme="minorHAnsi" w:cstheme="minorHAnsi"/>
          <w:sz w:val="20"/>
        </w:rPr>
        <w:t>s;</w:t>
      </w:r>
    </w:p>
    <w:p w14:paraId="67C345C1" w14:textId="77DDCB23"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is unable to satisfy the terms of Article57 of Directive 2014/24/EU and/or Regulation 57 of the Public Contracts Regulations 2015 (or any replacement law) at any stage during the procurement process;</w:t>
      </w:r>
    </w:p>
    <w:p w14:paraId="126AECA9" w14:textId="40992740"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are guilty of material misrepresentation, fraudulent or false statements in relation to their submission and/or the procurement process;</w:t>
      </w:r>
    </w:p>
    <w:p w14:paraId="1A9E0DD2" w14:textId="6964D808"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contravene any of the terms and conditions of this Tender Pack;</w:t>
      </w:r>
    </w:p>
    <w:p w14:paraId="51884207" w14:textId="6F01B793"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there is a change in identity, control, financial standing, structure or other factor impacting on the selection and/or evaluation process affecting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and/or the members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Team; or</w:t>
      </w:r>
    </w:p>
    <w:p w14:paraId="08D5F6B8" w14:textId="30C0A68B"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introduces a material change in any commitment or statement contained in any previous submission at any previous stage in the procurement process;</w:t>
      </w:r>
    </w:p>
    <w:p w14:paraId="1E3D63B0" w14:textId="0A35A1D7" w:rsidR="000A44C7"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inappropriately influence this Procurement Process;</w:t>
      </w:r>
    </w:p>
    <w:p w14:paraId="6814A167" w14:textId="0704DB7B" w:rsidR="00C9011C"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fix or set the price for goods or services;</w:t>
      </w:r>
    </w:p>
    <w:p w14:paraId="47AE1344" w14:textId="36A6B050" w:rsidR="000A44C7" w:rsidRPr="00B51CAF" w:rsidRDefault="0057310D" w:rsidP="00B51CAF">
      <w:pPr>
        <w:pStyle w:val="Level4"/>
        <w:numPr>
          <w:ilvl w:val="3"/>
          <w:numId w:val="20"/>
        </w:numPr>
        <w:spacing w:after="0" w:line="240" w:lineRule="auto"/>
        <w:rPr>
          <w:rFonts w:asciiTheme="minorHAnsi" w:hAnsiTheme="minorHAnsi" w:cstheme="minorHAnsi"/>
          <w:sz w:val="20"/>
        </w:rPr>
      </w:pPr>
      <w:bookmarkStart w:id="44" w:name="8._NON-COLLUSION"/>
      <w:bookmarkEnd w:id="44"/>
      <w:r w:rsidRPr="00B51CAF">
        <w:rPr>
          <w:rFonts w:asciiTheme="minorHAnsi" w:hAnsiTheme="minorHAnsi" w:cstheme="minorHAnsi"/>
          <w:sz w:val="20"/>
        </w:rPr>
        <w:t>offers any inducement, fee or reward to any elected member or officer of the NMRN or any person acting as an adviser to the NMRN in connection with this procurement process or does anything which would constitute a breach of the Bribery Act 2010 (or any replacement law) in relation to this Procurement Process; or</w:t>
      </w:r>
    </w:p>
    <w:p w14:paraId="417DDF8E" w14:textId="3D060E15"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to obtain information from any of the employees, agents or advisors of the NMRN concerning this Procurement Process (other than as set out in these Tender Conditions) or from another potential supplier or another tender response,</w:t>
      </w:r>
    </w:p>
    <w:p w14:paraId="2C5701B0" w14:textId="77777777" w:rsidR="000A44C7" w:rsidRPr="00B51CAF" w:rsidRDefault="000A44C7" w:rsidP="000A44C7">
      <w:pPr>
        <w:pStyle w:val="Level4"/>
        <w:numPr>
          <w:ilvl w:val="0"/>
          <w:numId w:val="0"/>
        </w:numPr>
        <w:spacing w:after="0" w:line="240" w:lineRule="auto"/>
        <w:rPr>
          <w:rFonts w:asciiTheme="minorHAnsi" w:hAnsiTheme="minorHAnsi" w:cstheme="minorHAnsi"/>
          <w:sz w:val="20"/>
        </w:rPr>
      </w:pPr>
    </w:p>
    <w:p w14:paraId="14F61418" w14:textId="32320441" w:rsidR="0057310D" w:rsidRPr="00B51CAF" w:rsidRDefault="0057310D" w:rsidP="00E41492">
      <w:pPr>
        <w:pStyle w:val="Level3"/>
        <w:numPr>
          <w:ilvl w:val="0"/>
          <w:numId w:val="0"/>
        </w:numPr>
        <w:spacing w:after="0" w:line="240" w:lineRule="auto"/>
        <w:ind w:left="1701"/>
        <w:rPr>
          <w:rFonts w:asciiTheme="minorHAnsi" w:hAnsiTheme="minorHAnsi" w:cstheme="minorHAnsi"/>
          <w:sz w:val="20"/>
        </w:rPr>
      </w:pPr>
      <w:r w:rsidRPr="00B51CAF">
        <w:rPr>
          <w:rFonts w:asciiTheme="minorHAnsi" w:hAnsiTheme="minorHAnsi" w:cstheme="minorHAnsi"/>
          <w:sz w:val="20"/>
        </w:rPr>
        <w:t>the NMRN shall be entitled to reject your tender response in full and to disqualify you from this Procurement Process. Subject to the “Liability” Tender Condition below, by participating in this Procurement Process you accept that the NMRN shall have no liability to a disqualified potential supplier in these circumstances.</w:t>
      </w:r>
    </w:p>
    <w:p w14:paraId="43D9F5CC" w14:textId="77777777" w:rsidR="000A44C7" w:rsidRPr="00B51CAF" w:rsidRDefault="000A44C7" w:rsidP="00AB56C9">
      <w:pPr>
        <w:pStyle w:val="Level3"/>
        <w:numPr>
          <w:ilvl w:val="0"/>
          <w:numId w:val="0"/>
        </w:numPr>
        <w:spacing w:after="0" w:line="240" w:lineRule="auto"/>
        <w:rPr>
          <w:rFonts w:asciiTheme="minorHAnsi" w:hAnsiTheme="minorHAnsi" w:cstheme="minorHAnsi"/>
          <w:sz w:val="20"/>
        </w:rPr>
      </w:pPr>
    </w:p>
    <w:p w14:paraId="688AA48C" w14:textId="6DED52A5"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Consortium members and Sub-contractors </w:t>
      </w:r>
    </w:p>
    <w:p w14:paraId="59185DDB" w14:textId="27F27DF0" w:rsidR="00AB56C9" w:rsidRPr="00B51CAF" w:rsidRDefault="0057310D" w:rsidP="00B51CAF">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It is your responsibility to ensure that any staff, consortium members, sub-contractors and advisers abide by these Tender Conditions and the requirements of this ITT.</w:t>
      </w:r>
    </w:p>
    <w:p w14:paraId="664379EF" w14:textId="1BC638A6" w:rsidR="000A44C7"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Non-Collusion</w:t>
      </w:r>
    </w:p>
    <w:p w14:paraId="0645A3EE" w14:textId="77B9E345" w:rsidR="00B026A1" w:rsidRPr="00B51CAF" w:rsidRDefault="0057310D" w:rsidP="00B51CAF">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who, in connection with this procurement process and without obtaining the prior written content of the NMRN:</w:t>
      </w:r>
    </w:p>
    <w:p w14:paraId="1CD989C2" w14:textId="21909CC2" w:rsidR="00B026A1" w:rsidRPr="00B51CAF" w:rsidRDefault="0057310D" w:rsidP="00B51CAF">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fixes or adjusts the amount of its response by or in accordance with any agreement or arrangement with any 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(other than a member of its own consortium);</w:t>
      </w:r>
    </w:p>
    <w:p w14:paraId="01A685FA" w14:textId="41FAB36D" w:rsidR="00B026A1"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enters into any agreement or arrangement with any other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Consortium Party (other than a member of its own consortium) that it shall refrain from making a response or as to the amount of any response to be submitted;</w:t>
      </w:r>
    </w:p>
    <w:p w14:paraId="47858C1C" w14:textId="3964A73C"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causes or induces any person to enter such agreement as mentioned in paragraphs a) or b) above or to inform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or a Consortium Party of the approximate amount of a rival response;</w:t>
      </w:r>
    </w:p>
    <w:p w14:paraId="695CF50C" w14:textId="2570A918"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t>offers or agrees to pay or give any sum of money, inducement or valuable consideration directly or indirectly to any person for doing or having done or causing or having caused to be done in relation to any other response or proposed response any act or omission; or</w:t>
      </w:r>
    </w:p>
    <w:p w14:paraId="2E31B643" w14:textId="2487C479" w:rsidR="0057310D" w:rsidRPr="00B51CAF" w:rsidRDefault="0057310D" w:rsidP="0066791E">
      <w:pPr>
        <w:pStyle w:val="Level4"/>
        <w:numPr>
          <w:ilvl w:val="3"/>
          <w:numId w:val="20"/>
        </w:numPr>
        <w:spacing w:after="0" w:line="240" w:lineRule="auto"/>
        <w:rPr>
          <w:rFonts w:asciiTheme="minorHAnsi" w:hAnsiTheme="minorHAnsi" w:cstheme="minorHAnsi"/>
          <w:sz w:val="20"/>
        </w:rPr>
      </w:pPr>
      <w:r w:rsidRPr="00B51CAF">
        <w:rPr>
          <w:rFonts w:asciiTheme="minorHAnsi" w:hAnsiTheme="minorHAnsi" w:cstheme="minorHAnsi"/>
          <w:sz w:val="20"/>
        </w:rPr>
        <w:lastRenderedPageBreak/>
        <w:t xml:space="preserve">communicates to any person other than the NMRN the amount or approximate amount of its response (except where such disclosures are made in confidence to obtain quotations necessary for the preparing of the response), will be disqualified (without </w:t>
      </w:r>
      <w:bookmarkStart w:id="45" w:name="9._INTELLECTUAL_PROPERTY"/>
      <w:bookmarkStart w:id="46" w:name="10._PUBLICITY"/>
      <w:bookmarkStart w:id="47" w:name="11._RIGHT_TO_REJECT_BIDDERS"/>
      <w:bookmarkEnd w:id="45"/>
      <w:bookmarkEnd w:id="46"/>
      <w:bookmarkEnd w:id="47"/>
      <w:r w:rsidRPr="00B51CAF">
        <w:rPr>
          <w:rFonts w:asciiTheme="minorHAnsi" w:hAnsiTheme="minorHAnsi" w:cstheme="minorHAnsi"/>
          <w:sz w:val="20"/>
        </w:rPr>
        <w:t xml:space="preserve">prejudice to any other civil remedies available to the NMRN and without prejudice to any criminal liability that such conduct by a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may attract).</w:t>
      </w:r>
    </w:p>
    <w:p w14:paraId="7FCEE645" w14:textId="77777777" w:rsidR="005E0E92" w:rsidRPr="00B51CAF" w:rsidRDefault="005E0E92" w:rsidP="00B026A1">
      <w:pPr>
        <w:pStyle w:val="Level4"/>
        <w:numPr>
          <w:ilvl w:val="0"/>
          <w:numId w:val="0"/>
        </w:numPr>
        <w:spacing w:after="0" w:line="240" w:lineRule="auto"/>
        <w:rPr>
          <w:rFonts w:asciiTheme="minorHAnsi" w:hAnsiTheme="minorHAnsi" w:cstheme="minorHAnsi"/>
          <w:sz w:val="20"/>
        </w:rPr>
      </w:pPr>
    </w:p>
    <w:p w14:paraId="40CA5D72" w14:textId="331405FD"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Bidding Costs </w:t>
      </w:r>
    </w:p>
    <w:p w14:paraId="16979EF1" w14:textId="01588EB2"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will not make any payments to any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in respect of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's expenses incurred in participating in this procurement procedure. Accordingly, the NMRN and each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will bear their own costs arising out of or in connection with the entirety of this procurement process.</w:t>
      </w:r>
    </w:p>
    <w:p w14:paraId="51B9505A" w14:textId="3187BA0E"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reserves its position as to whether or not it will enter any contractual arrangements as a result of this procurement process and the </w:t>
      </w:r>
      <w:r w:rsidR="00737AF2" w:rsidRPr="00B51CAF">
        <w:rPr>
          <w:rFonts w:asciiTheme="minorHAnsi" w:hAnsiTheme="minorHAnsi" w:cstheme="minorHAnsi"/>
          <w:sz w:val="20"/>
        </w:rPr>
        <w:t>Tenderer</w:t>
      </w:r>
      <w:r w:rsidRPr="00B51CAF">
        <w:rPr>
          <w:rFonts w:asciiTheme="minorHAnsi" w:hAnsiTheme="minorHAnsi" w:cstheme="minorHAnsi"/>
          <w:sz w:val="20"/>
        </w:rPr>
        <w:t>s' participation in the procurement process will be entirely at their own risk.</w:t>
      </w:r>
    </w:p>
    <w:p w14:paraId="4D4C6D81" w14:textId="03A71E35"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NMRN shall bear no liability whatsoever for the outcome of this procurement procedure, whether withdrawn or altered or recommenced, including any loss of bidding costs, profit or economic loss incurred by </w:t>
      </w:r>
      <w:r w:rsidR="00737AF2" w:rsidRPr="00B51CAF">
        <w:rPr>
          <w:rFonts w:asciiTheme="minorHAnsi" w:hAnsiTheme="minorHAnsi" w:cstheme="minorHAnsi"/>
          <w:sz w:val="20"/>
        </w:rPr>
        <w:t>Tenderer</w:t>
      </w:r>
      <w:r w:rsidRPr="00B51CAF">
        <w:rPr>
          <w:rFonts w:asciiTheme="minorHAnsi" w:hAnsiTheme="minorHAnsi" w:cstheme="minorHAnsi"/>
          <w:sz w:val="20"/>
        </w:rPr>
        <w:t>s or any other person arising out of or in connection with this procurement procedure.</w:t>
      </w:r>
    </w:p>
    <w:p w14:paraId="6ADAF787" w14:textId="77777777" w:rsidR="00B026A1" w:rsidRPr="00B51CAF" w:rsidRDefault="00B026A1" w:rsidP="00B026A1">
      <w:pPr>
        <w:pStyle w:val="Level3"/>
        <w:numPr>
          <w:ilvl w:val="0"/>
          <w:numId w:val="0"/>
        </w:numPr>
        <w:spacing w:after="0" w:line="240" w:lineRule="auto"/>
        <w:rPr>
          <w:rFonts w:asciiTheme="minorHAnsi" w:hAnsiTheme="minorHAnsi" w:cstheme="minorHAnsi"/>
          <w:sz w:val="20"/>
        </w:rPr>
      </w:pPr>
    </w:p>
    <w:p w14:paraId="675964B2" w14:textId="78E39B12"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Rights to Cancel or Vary the Procurement Process</w:t>
      </w:r>
    </w:p>
    <w:p w14:paraId="2B4FAB46" w14:textId="6B78E2AB"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By issuing this ITT, entering into clarification communications with potential suppliers or by having any other form of communication with potential suppliers, the NMRN is not bound in any way to enter into any contractual or other arrangement with you or any other potential supplier. It is intended that the remainder of this Procurement Process will take place in accordance with the provisions of this ITT but the NMRN reserves the right to terminate, suspend, amend or vary (to include, without limitation, in relation to any timescales or deadlines) this Procurement Process by notice to all potential supplier in writing. Subject to the “Liability” Tender Condition below, the NMRN will have no liability for any losses, costs or expenses caused to you as a result of such termination, suspension, amendment or variation.</w:t>
      </w:r>
    </w:p>
    <w:p w14:paraId="179CAA71" w14:textId="4EC0F42E" w:rsidR="00B026A1" w:rsidRPr="00B51CAF" w:rsidRDefault="00B026A1" w:rsidP="00E41492">
      <w:pPr>
        <w:pStyle w:val="Level3"/>
        <w:numPr>
          <w:ilvl w:val="0"/>
          <w:numId w:val="0"/>
        </w:numPr>
        <w:spacing w:after="0" w:line="240" w:lineRule="auto"/>
        <w:ind w:left="709"/>
        <w:rPr>
          <w:rFonts w:asciiTheme="minorHAnsi" w:hAnsiTheme="minorHAnsi" w:cstheme="minorHAnsi"/>
          <w:sz w:val="20"/>
        </w:rPr>
      </w:pPr>
    </w:p>
    <w:p w14:paraId="66124E17" w14:textId="416137FF"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 xml:space="preserve">Publicity </w:t>
      </w:r>
    </w:p>
    <w:p w14:paraId="4F0360DD" w14:textId="70436F50"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There must be no publicity by you regarding the Procurement Process or the future award of any contract unless the NMRN has given express written consent to the relevant communication.</w:t>
      </w:r>
    </w:p>
    <w:p w14:paraId="7B264E68" w14:textId="23237C32" w:rsidR="00B026A1"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and Consortium Parties shall not undertake (or permit to be undertaken) at any time any publicity or activity with any section of the media in relation to this procurement process or the supply of the products and/or services specified other than with the prior written consent of the NMRN. </w:t>
      </w:r>
    </w:p>
    <w:p w14:paraId="734F29FC" w14:textId="079AE039"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In this paragraph the word “media” includes radio, television, newspapers, trade and specialist press, the internet and email accessible by the public at large and the representatives of such media.</w:t>
      </w:r>
    </w:p>
    <w:p w14:paraId="5B98A8AC" w14:textId="77777777" w:rsidR="00B026A1" w:rsidRPr="00B51CAF" w:rsidRDefault="00B026A1" w:rsidP="00B026A1">
      <w:pPr>
        <w:pStyle w:val="Level3"/>
        <w:numPr>
          <w:ilvl w:val="0"/>
          <w:numId w:val="0"/>
        </w:numPr>
        <w:spacing w:after="0" w:line="240" w:lineRule="auto"/>
        <w:ind w:left="1701"/>
        <w:rPr>
          <w:rFonts w:asciiTheme="minorHAnsi" w:hAnsiTheme="minorHAnsi" w:cstheme="minorHAnsi"/>
          <w:sz w:val="20"/>
        </w:rPr>
      </w:pPr>
    </w:p>
    <w:p w14:paraId="2C045B78" w14:textId="27D97459"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Conflicts of Interest</w:t>
      </w:r>
      <w:bookmarkStart w:id="48" w:name="14._JURISDICTION"/>
      <w:bookmarkStart w:id="49" w:name="15._CONFLICTS_OF_INTEREST"/>
      <w:bookmarkEnd w:id="48"/>
      <w:bookmarkEnd w:id="49"/>
    </w:p>
    <w:p w14:paraId="17FB53DC" w14:textId="1C407E00" w:rsidR="0057310D" w:rsidRPr="00B51CAF" w:rsidRDefault="00737AF2"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Tenderer</w:t>
      </w:r>
      <w:r w:rsidR="0057310D" w:rsidRPr="00B51CAF">
        <w:rPr>
          <w:rFonts w:asciiTheme="minorHAnsi" w:hAnsiTheme="minorHAnsi" w:cstheme="minorHAnsi"/>
          <w:sz w:val="20"/>
        </w:rPr>
        <w:t xml:space="preserve">s are responsible for ensuring that there are no conflicts of interest either between their own advisers and those of the </w:t>
      </w:r>
      <w:r w:rsidR="00376E86" w:rsidRPr="00B51CAF">
        <w:rPr>
          <w:rFonts w:asciiTheme="minorHAnsi" w:hAnsiTheme="minorHAnsi" w:cstheme="minorHAnsi"/>
          <w:sz w:val="20"/>
        </w:rPr>
        <w:t>NMRN</w:t>
      </w:r>
      <w:r w:rsidR="0057310D" w:rsidRPr="00B51CAF">
        <w:rPr>
          <w:rFonts w:asciiTheme="minorHAnsi" w:hAnsiTheme="minorHAnsi" w:cstheme="minorHAnsi"/>
          <w:sz w:val="20"/>
        </w:rPr>
        <w:t xml:space="preserve"> and its advisers, or between the members of their consortium and their sub-contractors. A </w:t>
      </w:r>
      <w:r w:rsidRPr="00B51CAF">
        <w:rPr>
          <w:rFonts w:asciiTheme="minorHAnsi" w:hAnsiTheme="minorHAnsi" w:cstheme="minorHAnsi"/>
          <w:sz w:val="20"/>
        </w:rPr>
        <w:t>Tenderer</w:t>
      </w:r>
      <w:r w:rsidR="0057310D" w:rsidRPr="00B51CAF">
        <w:rPr>
          <w:rFonts w:asciiTheme="minorHAnsi" w:hAnsiTheme="minorHAnsi" w:cstheme="minorHAnsi"/>
          <w:sz w:val="20"/>
        </w:rPr>
        <w:t xml:space="preserve"> must notify the </w:t>
      </w:r>
      <w:r w:rsidR="00376E86" w:rsidRPr="00B51CAF">
        <w:rPr>
          <w:rFonts w:asciiTheme="minorHAnsi" w:hAnsiTheme="minorHAnsi" w:cstheme="minorHAnsi"/>
          <w:sz w:val="20"/>
        </w:rPr>
        <w:t>NMRN</w:t>
      </w:r>
      <w:r w:rsidR="0057310D" w:rsidRPr="00B51CAF">
        <w:rPr>
          <w:rFonts w:asciiTheme="minorHAnsi" w:hAnsiTheme="minorHAnsi" w:cstheme="minorHAnsi"/>
          <w:sz w:val="20"/>
        </w:rPr>
        <w:t xml:space="preserve"> of any conflict of interest as soon as reasonably practicable after it becomes aware of such a conflict.</w:t>
      </w:r>
    </w:p>
    <w:p w14:paraId="1FCCE5A8" w14:textId="2027D84A" w:rsidR="0057310D" w:rsidRPr="00B51CAF" w:rsidRDefault="0057310D" w:rsidP="0066791E">
      <w:pPr>
        <w:pStyle w:val="Level3"/>
        <w:numPr>
          <w:ilvl w:val="2"/>
          <w:numId w:val="20"/>
        </w:numPr>
        <w:spacing w:after="0" w:line="240" w:lineRule="auto"/>
        <w:rPr>
          <w:rFonts w:asciiTheme="minorHAnsi" w:hAnsiTheme="minorHAnsi" w:cstheme="minorHAnsi"/>
          <w:sz w:val="20"/>
        </w:rPr>
      </w:pPr>
      <w:r w:rsidRPr="00B51CAF">
        <w:rPr>
          <w:rFonts w:asciiTheme="minorHAnsi" w:hAnsiTheme="minorHAnsi" w:cstheme="minorHAnsi"/>
          <w:sz w:val="20"/>
        </w:rPr>
        <w:t xml:space="preserve">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requires all actual or potential conflicts of interest to be resolved to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’s satisfaction prior to the submission of a tender. Failure to declare such conflicts and / or failure </w:t>
      </w:r>
      <w:bookmarkStart w:id="50" w:name="16._BIDDING_COSTS"/>
      <w:bookmarkStart w:id="51" w:name="17._TENDER_PROCESS_AND_TENDER_COSTS"/>
      <w:bookmarkEnd w:id="50"/>
      <w:bookmarkEnd w:id="51"/>
      <w:r w:rsidRPr="00B51CAF">
        <w:rPr>
          <w:rFonts w:asciiTheme="minorHAnsi" w:hAnsiTheme="minorHAnsi" w:cstheme="minorHAnsi"/>
          <w:sz w:val="20"/>
        </w:rPr>
        <w:t xml:space="preserve">to address such conflicts to the reasonable satisfaction of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may result in the </w:t>
      </w:r>
      <w:r w:rsidR="00737AF2" w:rsidRPr="00B51CAF">
        <w:rPr>
          <w:rFonts w:asciiTheme="minorHAnsi" w:hAnsiTheme="minorHAnsi" w:cstheme="minorHAnsi"/>
          <w:sz w:val="20"/>
        </w:rPr>
        <w:t>Tenderer</w:t>
      </w:r>
      <w:r w:rsidRPr="00B51CAF">
        <w:rPr>
          <w:rFonts w:asciiTheme="minorHAnsi" w:hAnsiTheme="minorHAnsi" w:cstheme="minorHAnsi"/>
          <w:sz w:val="20"/>
        </w:rPr>
        <w:t xml:space="preserve"> being disqualified.</w:t>
      </w:r>
    </w:p>
    <w:p w14:paraId="1004C076" w14:textId="77777777" w:rsidR="00B026A1" w:rsidRPr="00B51CAF" w:rsidRDefault="00B026A1" w:rsidP="00B026A1">
      <w:pPr>
        <w:pStyle w:val="Level3"/>
        <w:numPr>
          <w:ilvl w:val="0"/>
          <w:numId w:val="0"/>
        </w:numPr>
        <w:spacing w:after="0" w:line="240" w:lineRule="auto"/>
        <w:rPr>
          <w:rFonts w:asciiTheme="minorHAnsi" w:hAnsiTheme="minorHAnsi" w:cstheme="minorHAnsi"/>
          <w:sz w:val="20"/>
        </w:rPr>
      </w:pPr>
    </w:p>
    <w:p w14:paraId="063DB591" w14:textId="0CFBCC14"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Liability</w:t>
      </w:r>
    </w:p>
    <w:p w14:paraId="31C55ADD" w14:textId="086B2291" w:rsidR="0057310D" w:rsidRPr="00B51CAF" w:rsidRDefault="0057310D" w:rsidP="00E41492">
      <w:pPr>
        <w:pStyle w:val="Level3"/>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Nothing in these Tender Conditions is intended to exclude or limit the liability of the NMRN in relation to fraud or in other circumstances where the NMRN’s liability may not be limited under any applicable law.</w:t>
      </w:r>
    </w:p>
    <w:p w14:paraId="1119D292" w14:textId="77777777" w:rsidR="00B026A1" w:rsidRPr="00B51CAF" w:rsidRDefault="00B026A1" w:rsidP="00E41492">
      <w:pPr>
        <w:pStyle w:val="Level3"/>
        <w:numPr>
          <w:ilvl w:val="0"/>
          <w:numId w:val="0"/>
        </w:numPr>
        <w:spacing w:after="0" w:line="240" w:lineRule="auto"/>
        <w:ind w:left="709"/>
        <w:rPr>
          <w:rFonts w:asciiTheme="minorHAnsi" w:hAnsiTheme="minorHAnsi" w:cstheme="minorHAnsi"/>
          <w:sz w:val="20"/>
        </w:rPr>
      </w:pPr>
    </w:p>
    <w:p w14:paraId="442BFD4C" w14:textId="4CFD27C7" w:rsidR="00B026A1" w:rsidRPr="00B51CAF" w:rsidRDefault="0057310D" w:rsidP="00AB56C9">
      <w:pPr>
        <w:pStyle w:val="Heading2"/>
        <w:numPr>
          <w:ilvl w:val="1"/>
          <w:numId w:val="20"/>
        </w:numPr>
        <w:tabs>
          <w:tab w:val="clear" w:pos="709"/>
        </w:tabs>
        <w:spacing w:before="0"/>
        <w:ind w:left="720" w:hanging="720"/>
        <w:rPr>
          <w:rFonts w:asciiTheme="minorHAnsi" w:hAnsiTheme="minorHAnsi" w:cstheme="minorHAnsi"/>
          <w:color w:val="1F4E79" w:themeColor="accent5" w:themeShade="80"/>
          <w:sz w:val="20"/>
          <w:szCs w:val="22"/>
        </w:rPr>
      </w:pPr>
      <w:r w:rsidRPr="00B51CAF">
        <w:rPr>
          <w:rFonts w:asciiTheme="minorHAnsi" w:hAnsiTheme="minorHAnsi" w:cstheme="minorHAnsi"/>
          <w:color w:val="1F4E79" w:themeColor="accent5" w:themeShade="80"/>
          <w:sz w:val="20"/>
          <w:szCs w:val="22"/>
        </w:rPr>
        <w:t>Jurisdiction</w:t>
      </w:r>
    </w:p>
    <w:p w14:paraId="366B53CE" w14:textId="2BB2FB5D"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 xml:space="preserve">The negotiations and all subsequent contract negotiation with the </w:t>
      </w:r>
      <w:r w:rsidR="00376E86" w:rsidRPr="00B51CAF">
        <w:rPr>
          <w:rFonts w:asciiTheme="minorHAnsi" w:hAnsiTheme="minorHAnsi" w:cstheme="minorHAnsi"/>
          <w:sz w:val="20"/>
        </w:rPr>
        <w:t>NMRN</w:t>
      </w:r>
      <w:r w:rsidRPr="00B51CAF">
        <w:rPr>
          <w:rFonts w:asciiTheme="minorHAnsi" w:hAnsiTheme="minorHAnsi" w:cstheme="minorHAnsi"/>
          <w:sz w:val="20"/>
        </w:rPr>
        <w:t xml:space="preserve"> and any non- contractual obligations arising out of or in connection with such contracts will be subject to the laws of England and the exclusive jurisdiction of the English courts.</w:t>
      </w:r>
    </w:p>
    <w:p w14:paraId="4E7AD064" w14:textId="77777777" w:rsidR="0057310D" w:rsidRPr="00B51CAF" w:rsidRDefault="0057310D" w:rsidP="00E41492">
      <w:pPr>
        <w:pStyle w:val="Level3"/>
        <w:numPr>
          <w:ilvl w:val="0"/>
          <w:numId w:val="0"/>
        </w:numPr>
        <w:spacing w:after="0" w:line="240" w:lineRule="auto"/>
        <w:ind w:left="1701"/>
        <w:rPr>
          <w:rFonts w:asciiTheme="minorHAnsi" w:hAnsiTheme="minorHAnsi" w:cstheme="minorHAnsi"/>
          <w:sz w:val="20"/>
        </w:rPr>
      </w:pPr>
    </w:p>
    <w:p w14:paraId="58995BE7" w14:textId="77777777" w:rsidR="0057310D" w:rsidRPr="00B51CAF" w:rsidRDefault="0057310D" w:rsidP="0066791E">
      <w:pPr>
        <w:pStyle w:val="Level1"/>
        <w:keepNext/>
        <w:numPr>
          <w:ilvl w:val="0"/>
          <w:numId w:val="20"/>
        </w:numPr>
        <w:spacing w:after="0" w:line="240" w:lineRule="auto"/>
        <w:outlineLvl w:val="0"/>
        <w:rPr>
          <w:rFonts w:asciiTheme="minorHAnsi" w:hAnsiTheme="minorHAnsi" w:cstheme="minorHAnsi"/>
          <w:b/>
          <w:caps/>
          <w:color w:val="00375A"/>
          <w:sz w:val="20"/>
        </w:rPr>
      </w:pPr>
      <w:bookmarkStart w:id="52" w:name="_Toc68607077"/>
      <w:r w:rsidRPr="00B51CAF">
        <w:rPr>
          <w:rFonts w:asciiTheme="minorHAnsi" w:hAnsiTheme="minorHAnsi" w:cstheme="minorHAnsi"/>
          <w:b/>
          <w:caps/>
          <w:color w:val="00375A"/>
          <w:sz w:val="20"/>
        </w:rPr>
        <w:t>MANDATORY REQUIREMENTS</w:t>
      </w:r>
      <w:bookmarkEnd w:id="52"/>
    </w:p>
    <w:p w14:paraId="0E678304" w14:textId="4E97FCC8"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r w:rsidRPr="00B51CAF">
        <w:rPr>
          <w:rFonts w:asciiTheme="minorHAnsi" w:hAnsiTheme="minorHAnsi" w:cstheme="minorHAnsi"/>
          <w:sz w:val="20"/>
        </w:rPr>
        <w:t xml:space="preserve">As part of your tender response, </w:t>
      </w:r>
      <w:r w:rsidR="00737AF2" w:rsidRPr="00B51CAF">
        <w:rPr>
          <w:rFonts w:asciiTheme="minorHAnsi" w:hAnsiTheme="minorHAnsi" w:cstheme="minorHAnsi"/>
          <w:sz w:val="20"/>
        </w:rPr>
        <w:t>Tenderer</w:t>
      </w:r>
      <w:r w:rsidRPr="00B51CAF">
        <w:rPr>
          <w:rFonts w:asciiTheme="minorHAnsi" w:hAnsiTheme="minorHAnsi" w:cstheme="minorHAnsi"/>
          <w:sz w:val="20"/>
        </w:rPr>
        <w:t>s must confirm that you meet the mandatory requirements / constraints, if any, as set out in the NMRN’s specification forming part of this ITT. A failure to comply with one or more mandatory requirements or constraints shall entitle the NMRN to reject a tender response in full.</w:t>
      </w:r>
    </w:p>
    <w:p w14:paraId="3419D89E" w14:textId="77777777" w:rsidR="0057310D" w:rsidRPr="00B51CAF" w:rsidRDefault="0057310D" w:rsidP="00E41492">
      <w:pPr>
        <w:pStyle w:val="Level1"/>
        <w:numPr>
          <w:ilvl w:val="0"/>
          <w:numId w:val="0"/>
        </w:numPr>
        <w:spacing w:after="0" w:line="240" w:lineRule="auto"/>
        <w:ind w:left="709"/>
        <w:rPr>
          <w:rFonts w:asciiTheme="minorHAnsi" w:hAnsiTheme="minorHAnsi" w:cstheme="minorHAnsi"/>
          <w:sz w:val="20"/>
        </w:rPr>
      </w:pPr>
    </w:p>
    <w:p w14:paraId="6755D2F5" w14:textId="03F5D2F8" w:rsidR="006362F1" w:rsidRPr="00B51CAF" w:rsidRDefault="0057310D" w:rsidP="00AB56C9">
      <w:pPr>
        <w:pStyle w:val="Level1"/>
        <w:keepNext/>
        <w:numPr>
          <w:ilvl w:val="0"/>
          <w:numId w:val="20"/>
        </w:numPr>
        <w:spacing w:after="0" w:line="240" w:lineRule="auto"/>
        <w:outlineLvl w:val="0"/>
        <w:rPr>
          <w:rFonts w:asciiTheme="minorHAnsi" w:hAnsiTheme="minorHAnsi" w:cstheme="minorHAnsi"/>
          <w:b/>
          <w:caps/>
          <w:color w:val="00375A"/>
          <w:sz w:val="20"/>
        </w:rPr>
      </w:pPr>
      <w:bookmarkStart w:id="53" w:name="_Toc68607078"/>
      <w:r w:rsidRPr="00B51CAF">
        <w:rPr>
          <w:rFonts w:asciiTheme="minorHAnsi" w:hAnsiTheme="minorHAnsi" w:cstheme="minorHAnsi"/>
          <w:b/>
          <w:caps/>
          <w:color w:val="00375A"/>
          <w:sz w:val="20"/>
        </w:rPr>
        <w:t>Confidentiality</w:t>
      </w:r>
      <w:bookmarkEnd w:id="53"/>
    </w:p>
    <w:p w14:paraId="0478C341" w14:textId="628B0075"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All information supplied to you by the NMRN,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099D6139" w14:textId="77777777" w:rsidR="006362F1" w:rsidRPr="00B51CAF"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20"/>
          <w:szCs w:val="22"/>
        </w:rPr>
      </w:pPr>
    </w:p>
    <w:p w14:paraId="27E750A2" w14:textId="75A77D94"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You shall not disclose, copy or reproduce any of the information supplied to you as part of this Procurement Process other than for the purposes of preparing and submitting a tender response. </w:t>
      </w:r>
    </w:p>
    <w:p w14:paraId="3589879C"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700D1D48" w14:textId="4B07A40F"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This ITT and its accompanying documents shall remain the property of the NMRN and must be returned on demand.</w:t>
      </w:r>
    </w:p>
    <w:p w14:paraId="1DD2F36D"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42294978" w14:textId="40D16880"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The NMRN reserves the right to disclose all documents relating to this Procurement Process, including without limitation your tender response, to any employee, third party agent, adviser or other third party involved in the procurement in support of, and/or in collaboration with, the NMRN. </w:t>
      </w:r>
    </w:p>
    <w:p w14:paraId="3CA2D06A" w14:textId="77777777" w:rsidR="006362F1" w:rsidRPr="00B51CAF" w:rsidRDefault="006362F1" w:rsidP="006362F1">
      <w:pPr>
        <w:pStyle w:val="ListParagraph"/>
        <w:widowControl w:val="0"/>
        <w:tabs>
          <w:tab w:val="left" w:pos="707"/>
        </w:tabs>
        <w:autoSpaceDE w:val="0"/>
        <w:autoSpaceDN w:val="0"/>
        <w:ind w:left="709" w:right="-27"/>
        <w:contextualSpacing w:val="0"/>
        <w:jc w:val="both"/>
        <w:rPr>
          <w:rFonts w:asciiTheme="minorHAnsi" w:hAnsiTheme="minorHAnsi" w:cstheme="minorHAnsi"/>
          <w:sz w:val="20"/>
          <w:szCs w:val="22"/>
        </w:rPr>
      </w:pPr>
    </w:p>
    <w:p w14:paraId="44F4533D" w14:textId="4D224B26"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The NMRN 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the NMRN in accordance with such rights reserved by it under this paragraph.</w:t>
      </w:r>
    </w:p>
    <w:p w14:paraId="37A9C613"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6C2A3269" w14:textId="6C79B863"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The use of blanket protective markings of whole documents such as “commercial in confidence” will not be sufficient. By participating in this Procurement </w:t>
      </w:r>
      <w:proofErr w:type="gramStart"/>
      <w:r w:rsidRPr="00B51CAF">
        <w:rPr>
          <w:rFonts w:asciiTheme="minorHAnsi" w:hAnsiTheme="minorHAnsi" w:cstheme="minorHAnsi"/>
          <w:sz w:val="20"/>
          <w:szCs w:val="22"/>
        </w:rPr>
        <w:t>Process</w:t>
      </w:r>
      <w:proofErr w:type="gramEnd"/>
      <w:r w:rsidRPr="00B51CAF">
        <w:rPr>
          <w:rFonts w:asciiTheme="minorHAnsi" w:hAnsiTheme="minorHAnsi" w:cstheme="minorHAnsi"/>
          <w:sz w:val="20"/>
          <w:szCs w:val="22"/>
        </w:rPr>
        <w:t xml:space="preserve"> you agree that the NMRN should not and will not be bound by any such markings.</w:t>
      </w:r>
    </w:p>
    <w:p w14:paraId="7D23048A" w14:textId="77777777" w:rsidR="005E0E92" w:rsidRPr="00B51CAF" w:rsidRDefault="005E0E92" w:rsidP="006362F1">
      <w:pPr>
        <w:widowControl w:val="0"/>
        <w:tabs>
          <w:tab w:val="left" w:pos="707"/>
        </w:tabs>
        <w:autoSpaceDE w:val="0"/>
        <w:autoSpaceDN w:val="0"/>
        <w:ind w:right="-27"/>
        <w:jc w:val="both"/>
        <w:rPr>
          <w:rFonts w:asciiTheme="minorHAnsi" w:hAnsiTheme="minorHAnsi" w:cstheme="minorHAnsi"/>
          <w:sz w:val="20"/>
          <w:szCs w:val="22"/>
        </w:rPr>
      </w:pPr>
    </w:p>
    <w:p w14:paraId="29DCCB86" w14:textId="6A069A6D"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In addition, marking any material as “confidential” or “commercially sensitive” or equivalent should not be taken to mean that the NMRN accepts any duty of confidentiality by virtue of such marking. You accept that the decision as to which information will be disclosed is reserved to the NMRN,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NMRN on the basis that it may be used by the NMRN in accordance with the provisions of this ITT.</w:t>
      </w:r>
    </w:p>
    <w:p w14:paraId="1A5F293B"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1678A461" w14:textId="4F104FDB"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Tender responses are also submitted on the condition that the appointed supplier will only process personal data (as may be defined under any relevant data protection laws) that it gains access to in performance of this Contract in accordance with the NMRN ’s instructions and will not use such personal data for any other purpose. The contracted supplier will undertake to process any personal data on the NMRN’s behalf in accordance with the relevant provisions of any relevant data protection laws and to ensure all consents required under such laws are obtained.</w:t>
      </w:r>
    </w:p>
    <w:p w14:paraId="3FD462F8" w14:textId="77777777" w:rsidR="006362F1" w:rsidRPr="00B51CAF" w:rsidRDefault="006362F1" w:rsidP="006362F1">
      <w:pPr>
        <w:widowControl w:val="0"/>
        <w:tabs>
          <w:tab w:val="left" w:pos="707"/>
        </w:tabs>
        <w:autoSpaceDE w:val="0"/>
        <w:autoSpaceDN w:val="0"/>
        <w:ind w:right="-27"/>
        <w:jc w:val="both"/>
        <w:rPr>
          <w:rFonts w:asciiTheme="minorHAnsi" w:hAnsiTheme="minorHAnsi" w:cstheme="minorHAnsi"/>
          <w:sz w:val="20"/>
          <w:szCs w:val="22"/>
        </w:rPr>
      </w:pPr>
    </w:p>
    <w:p w14:paraId="2D46E8C4" w14:textId="420A4D84" w:rsidR="0057310D" w:rsidRPr="00B51CAF" w:rsidRDefault="0057310D" w:rsidP="0066791E">
      <w:pPr>
        <w:pStyle w:val="ListParagraph"/>
        <w:widowControl w:val="0"/>
        <w:numPr>
          <w:ilvl w:val="1"/>
          <w:numId w:val="20"/>
        </w:numPr>
        <w:tabs>
          <w:tab w:val="clear" w:pos="709"/>
          <w:tab w:val="left" w:pos="707"/>
        </w:tabs>
        <w:autoSpaceDE w:val="0"/>
        <w:autoSpaceDN w:val="0"/>
        <w:ind w:right="-27"/>
        <w:contextualSpacing w:val="0"/>
        <w:jc w:val="both"/>
        <w:rPr>
          <w:rFonts w:asciiTheme="minorHAnsi" w:hAnsiTheme="minorHAnsi" w:cstheme="minorHAnsi"/>
          <w:sz w:val="20"/>
          <w:szCs w:val="22"/>
        </w:rPr>
      </w:pPr>
      <w:r w:rsidRPr="00B51CAF">
        <w:rPr>
          <w:rFonts w:asciiTheme="minorHAnsi" w:hAnsiTheme="minorHAnsi" w:cstheme="minorHAnsi"/>
          <w:sz w:val="20"/>
          <w:szCs w:val="22"/>
        </w:rPr>
        <w:t xml:space="preserve">By participating in this procurement process, </w:t>
      </w:r>
      <w:r w:rsidR="00737AF2" w:rsidRPr="00B51CAF">
        <w:rPr>
          <w:rFonts w:asciiTheme="minorHAnsi" w:hAnsiTheme="minorHAnsi" w:cstheme="minorHAnsi"/>
          <w:sz w:val="20"/>
          <w:szCs w:val="22"/>
        </w:rPr>
        <w:t>Tenderer</w:t>
      </w:r>
      <w:r w:rsidRPr="00B51CAF">
        <w:rPr>
          <w:rFonts w:asciiTheme="minorHAnsi" w:hAnsiTheme="minorHAnsi" w:cstheme="minorHAnsi"/>
          <w:sz w:val="20"/>
          <w:szCs w:val="22"/>
        </w:rPr>
        <w:t>s understand and agree (and shall procure that all others whose information is supplied to support their response agree) that the NMRN is permitted to disclose all information submitted to it to its elected members as well as the United Kingdom Parliament or any other department, office or agency of Her Majesty's Government in the United Kingdom and their Ministers, servants, agents and advisers.</w:t>
      </w:r>
    </w:p>
    <w:p w14:paraId="57FE10DE" w14:textId="77777777" w:rsidR="00B91E85" w:rsidRPr="004561A8" w:rsidRDefault="00B91E85" w:rsidP="00AB56C9">
      <w:pPr>
        <w:pStyle w:val="Heading20"/>
        <w:rPr>
          <w:rFonts w:asciiTheme="minorHAnsi" w:hAnsiTheme="minorHAnsi" w:cstheme="minorHAnsi"/>
          <w:b w:val="0"/>
          <w:bCs/>
          <w:sz w:val="22"/>
          <w:szCs w:val="22"/>
        </w:rPr>
      </w:pPr>
    </w:p>
    <w:p w14:paraId="48DA0125" w14:textId="77777777" w:rsidR="00B91E85" w:rsidRDefault="00B91E85" w:rsidP="00B91E85">
      <w:pPr>
        <w:rPr>
          <w:b/>
          <w:color w:val="002060"/>
          <w:sz w:val="28"/>
          <w:szCs w:val="28"/>
        </w:rPr>
      </w:pPr>
      <w:r>
        <w:rPr>
          <w:b/>
          <w:color w:val="002060"/>
          <w:sz w:val="28"/>
          <w:szCs w:val="28"/>
        </w:rPr>
        <w:br w:type="page"/>
      </w:r>
    </w:p>
    <w:p w14:paraId="3E50DCF4" w14:textId="761C0AE7" w:rsidR="009A39D4" w:rsidRDefault="002865E4" w:rsidP="00E52515">
      <w:pPr>
        <w:pStyle w:val="Heading10"/>
      </w:pPr>
      <w:bookmarkStart w:id="54" w:name="_Toc174109139"/>
      <w:r>
        <w:lastRenderedPageBreak/>
        <w:t>Annex A</w:t>
      </w:r>
      <w:r w:rsidR="00E52515">
        <w:t xml:space="preserve">- </w:t>
      </w:r>
      <w:r w:rsidR="009A39D4" w:rsidRPr="00DC6B44">
        <w:t>Specification</w:t>
      </w:r>
      <w:r w:rsidR="009A39D4">
        <w:t xml:space="preserve"> / Scope of Requirement</w:t>
      </w:r>
      <w:bookmarkEnd w:id="54"/>
    </w:p>
    <w:p w14:paraId="7A22E80A" w14:textId="77777777" w:rsidR="00E52515" w:rsidRPr="00E52515" w:rsidRDefault="00E52515" w:rsidP="00E52515">
      <w:pPr>
        <w:autoSpaceDE w:val="0"/>
        <w:autoSpaceDN w:val="0"/>
        <w:adjustRightInd w:val="0"/>
        <w:rPr>
          <w:rFonts w:ascii="CIDFont+F2" w:hAnsi="CIDFont+F2" w:cs="CIDFont+F2"/>
          <w:color w:val="00355B"/>
          <w:szCs w:val="22"/>
        </w:rPr>
      </w:pPr>
      <w:r w:rsidRPr="00E52515">
        <w:rPr>
          <w:rFonts w:ascii="CIDFont+F2" w:hAnsi="CIDFont+F2" w:cs="CIDFont+F2"/>
          <w:color w:val="00355B"/>
          <w:szCs w:val="22"/>
        </w:rPr>
        <w:t>Exhibition/Museum Designer</w:t>
      </w:r>
    </w:p>
    <w:p w14:paraId="58845C7E" w14:textId="441C9F54" w:rsidR="00E52515" w:rsidRPr="00E52515" w:rsidRDefault="00E52515" w:rsidP="00E52515">
      <w:pPr>
        <w:autoSpaceDE w:val="0"/>
        <w:autoSpaceDN w:val="0"/>
        <w:adjustRightInd w:val="0"/>
        <w:rPr>
          <w:rFonts w:cs="Calibri"/>
          <w:color w:val="000000"/>
          <w:szCs w:val="22"/>
        </w:rPr>
      </w:pPr>
      <w:r w:rsidRPr="00E52515">
        <w:rPr>
          <w:rFonts w:cs="Calibri"/>
          <w:color w:val="000000"/>
          <w:szCs w:val="22"/>
        </w:rPr>
        <w:t>This service will be competitively tendered via an open tender process. The team will design the scheme up to RIBA Stage 3 to set out the Employers Requirements. The Exhibition Designer will then assist in procuring a Design and Build Contractor to take the scheme through detailed design and delivery. Alternatively, the Works Contract will be let as a traditional contract with Contractor Design Portions. The Exhibition Design Team will remain through the remaining RIBA</w:t>
      </w:r>
    </w:p>
    <w:p w14:paraId="68DD35B2" w14:textId="191925F2" w:rsidR="00E52515" w:rsidRPr="00E52515" w:rsidRDefault="00E52515" w:rsidP="00E52515">
      <w:pPr>
        <w:autoSpaceDE w:val="0"/>
        <w:autoSpaceDN w:val="0"/>
        <w:adjustRightInd w:val="0"/>
        <w:rPr>
          <w:rFonts w:cs="Calibri"/>
          <w:color w:val="000000"/>
          <w:szCs w:val="22"/>
        </w:rPr>
      </w:pPr>
      <w:r w:rsidRPr="00E52515">
        <w:rPr>
          <w:rFonts w:cs="Calibri"/>
          <w:color w:val="000000"/>
          <w:szCs w:val="22"/>
        </w:rPr>
        <w:t>Stages to act as either designers or Employer Representative.</w:t>
      </w:r>
    </w:p>
    <w:p w14:paraId="74D172E0" w14:textId="77777777" w:rsidR="00E52515" w:rsidRPr="00E52515" w:rsidRDefault="00E52515" w:rsidP="00E52515">
      <w:pPr>
        <w:autoSpaceDE w:val="0"/>
        <w:autoSpaceDN w:val="0"/>
        <w:adjustRightInd w:val="0"/>
        <w:rPr>
          <w:rFonts w:cs="Calibri"/>
          <w:color w:val="000000"/>
          <w:szCs w:val="22"/>
        </w:rPr>
      </w:pPr>
    </w:p>
    <w:p w14:paraId="0961EB66" w14:textId="77777777" w:rsidR="00E52515" w:rsidRPr="00E52515" w:rsidRDefault="00E52515" w:rsidP="00E52515">
      <w:pPr>
        <w:autoSpaceDE w:val="0"/>
        <w:autoSpaceDN w:val="0"/>
        <w:adjustRightInd w:val="0"/>
        <w:rPr>
          <w:rFonts w:cs="Calibri"/>
          <w:b/>
          <w:color w:val="000000"/>
          <w:szCs w:val="22"/>
        </w:rPr>
      </w:pPr>
      <w:r w:rsidRPr="00E52515">
        <w:rPr>
          <w:rFonts w:cs="Calibri"/>
          <w:b/>
          <w:color w:val="000000"/>
          <w:szCs w:val="22"/>
        </w:rPr>
        <w:t>The Museum Designer will be generally responsible for:</w:t>
      </w:r>
    </w:p>
    <w:p w14:paraId="0C905397" w14:textId="426040E4" w:rsidR="00E52515" w:rsidRPr="00E52515" w:rsidRDefault="00E52515" w:rsidP="00A545DF">
      <w:pPr>
        <w:pStyle w:val="ListParagraph"/>
        <w:numPr>
          <w:ilvl w:val="0"/>
          <w:numId w:val="50"/>
        </w:numPr>
        <w:rPr>
          <w:rFonts w:cs="Calibri"/>
          <w:szCs w:val="22"/>
        </w:rPr>
      </w:pPr>
      <w:r w:rsidRPr="00E52515">
        <w:rPr>
          <w:rFonts w:cs="Calibri"/>
          <w:szCs w:val="22"/>
        </w:rPr>
        <w:t>Design, specification and detailing of the Museum exhibitions.</w:t>
      </w:r>
    </w:p>
    <w:p w14:paraId="100FFA3F" w14:textId="62226BAE" w:rsidR="00E52515" w:rsidRPr="00E52515" w:rsidRDefault="00E52515" w:rsidP="00A545DF">
      <w:pPr>
        <w:pStyle w:val="ListParagraph"/>
        <w:numPr>
          <w:ilvl w:val="0"/>
          <w:numId w:val="50"/>
        </w:numPr>
        <w:rPr>
          <w:rFonts w:cs="Calibri"/>
          <w:szCs w:val="22"/>
        </w:rPr>
      </w:pPr>
      <w:r w:rsidRPr="00E52515">
        <w:rPr>
          <w:rFonts w:cs="Calibri"/>
          <w:szCs w:val="22"/>
        </w:rPr>
        <w:t>Provide drawn and / or written material, if any required, relative to the exhibitions to enable the PM to obtain planning, and building regulation approval.</w:t>
      </w:r>
    </w:p>
    <w:p w14:paraId="50000FC3" w14:textId="757D6E79" w:rsidR="00E52515" w:rsidRPr="00E52515" w:rsidRDefault="00E52515" w:rsidP="00A545DF">
      <w:pPr>
        <w:pStyle w:val="ListParagraph"/>
        <w:numPr>
          <w:ilvl w:val="0"/>
          <w:numId w:val="50"/>
        </w:numPr>
        <w:rPr>
          <w:rFonts w:cs="Calibri"/>
          <w:szCs w:val="22"/>
        </w:rPr>
      </w:pPr>
      <w:r w:rsidRPr="00E52515">
        <w:rPr>
          <w:rFonts w:cs="Calibri"/>
          <w:szCs w:val="22"/>
        </w:rPr>
        <w:t>Attend pre and post contract project team meetings.</w:t>
      </w:r>
    </w:p>
    <w:p w14:paraId="2D69939E" w14:textId="261717E8" w:rsidR="00E52515" w:rsidRPr="00E52515" w:rsidRDefault="00E52515" w:rsidP="00A545DF">
      <w:pPr>
        <w:pStyle w:val="ListParagraph"/>
        <w:numPr>
          <w:ilvl w:val="0"/>
          <w:numId w:val="50"/>
        </w:numPr>
        <w:rPr>
          <w:rFonts w:cs="Calibri"/>
          <w:szCs w:val="22"/>
        </w:rPr>
      </w:pPr>
      <w:r w:rsidRPr="00E52515">
        <w:rPr>
          <w:rFonts w:cs="Calibri"/>
          <w:szCs w:val="22"/>
        </w:rPr>
        <w:t>Provision of drawn and written material detailing the designs to the QS for inclusion in</w:t>
      </w:r>
    </w:p>
    <w:p w14:paraId="4650DDD4" w14:textId="77777777" w:rsidR="00E52515" w:rsidRPr="00E52515" w:rsidRDefault="00E52515" w:rsidP="00A545DF">
      <w:pPr>
        <w:pStyle w:val="ListParagraph"/>
        <w:numPr>
          <w:ilvl w:val="0"/>
          <w:numId w:val="50"/>
        </w:numPr>
        <w:rPr>
          <w:rFonts w:cs="Calibri"/>
          <w:szCs w:val="22"/>
        </w:rPr>
      </w:pPr>
      <w:r w:rsidRPr="00E52515">
        <w:rPr>
          <w:rFonts w:cs="Calibri"/>
          <w:szCs w:val="22"/>
        </w:rPr>
        <w:t>Tender documents.</w:t>
      </w:r>
    </w:p>
    <w:p w14:paraId="275AE828" w14:textId="63DB8262" w:rsidR="00E52515" w:rsidRPr="00E52515" w:rsidRDefault="00E52515" w:rsidP="00A545DF">
      <w:pPr>
        <w:pStyle w:val="ListParagraph"/>
        <w:numPr>
          <w:ilvl w:val="0"/>
          <w:numId w:val="50"/>
        </w:numPr>
        <w:rPr>
          <w:rFonts w:cs="Calibri"/>
          <w:szCs w:val="22"/>
        </w:rPr>
      </w:pPr>
      <w:r w:rsidRPr="00E52515">
        <w:rPr>
          <w:rFonts w:cs="Calibri"/>
          <w:szCs w:val="22"/>
        </w:rPr>
        <w:t>Inspection of the exhibition works in progress.</w:t>
      </w:r>
    </w:p>
    <w:p w14:paraId="65890DB6" w14:textId="48800FA4" w:rsidR="00E52515" w:rsidRPr="00E52515" w:rsidRDefault="00E52515" w:rsidP="00A545DF">
      <w:pPr>
        <w:pStyle w:val="ListParagraph"/>
        <w:numPr>
          <w:ilvl w:val="0"/>
          <w:numId w:val="50"/>
        </w:numPr>
        <w:rPr>
          <w:rFonts w:cs="Calibri"/>
          <w:szCs w:val="22"/>
        </w:rPr>
      </w:pPr>
      <w:r w:rsidRPr="00E52515">
        <w:rPr>
          <w:rFonts w:cs="Calibri"/>
          <w:szCs w:val="22"/>
        </w:rPr>
        <w:t>Contribute to the Risk Register.</w:t>
      </w:r>
    </w:p>
    <w:p w14:paraId="55DFEE62" w14:textId="7A310871" w:rsidR="00E52515" w:rsidRPr="00E52515" w:rsidRDefault="00E52515" w:rsidP="00A545DF">
      <w:pPr>
        <w:pStyle w:val="ListParagraph"/>
        <w:numPr>
          <w:ilvl w:val="0"/>
          <w:numId w:val="50"/>
        </w:numPr>
        <w:rPr>
          <w:rFonts w:cs="Calibri"/>
          <w:szCs w:val="22"/>
        </w:rPr>
      </w:pPr>
      <w:r w:rsidRPr="00E52515">
        <w:rPr>
          <w:rFonts w:cs="Calibri"/>
          <w:szCs w:val="22"/>
        </w:rPr>
        <w:t>Contribute to the Issues Log.</w:t>
      </w:r>
    </w:p>
    <w:p w14:paraId="5DAE7FF4" w14:textId="6B57DE1E" w:rsidR="00E52515" w:rsidRPr="00E52515" w:rsidRDefault="00E52515" w:rsidP="00A545DF">
      <w:pPr>
        <w:pStyle w:val="ListParagraph"/>
        <w:numPr>
          <w:ilvl w:val="0"/>
          <w:numId w:val="50"/>
        </w:numPr>
        <w:rPr>
          <w:rFonts w:cs="Calibri"/>
          <w:szCs w:val="22"/>
        </w:rPr>
      </w:pPr>
      <w:r w:rsidRPr="00E52515">
        <w:rPr>
          <w:rFonts w:cs="Calibri"/>
          <w:szCs w:val="22"/>
        </w:rPr>
        <w:t>Contribute to Value Engineering exercises.</w:t>
      </w:r>
    </w:p>
    <w:p w14:paraId="623C7A60" w14:textId="24F11EBC" w:rsidR="00E52515" w:rsidRPr="00E52515" w:rsidRDefault="00E52515" w:rsidP="00A545DF">
      <w:pPr>
        <w:pStyle w:val="ListParagraph"/>
        <w:numPr>
          <w:ilvl w:val="0"/>
          <w:numId w:val="50"/>
        </w:numPr>
        <w:rPr>
          <w:rFonts w:cs="Calibri"/>
          <w:szCs w:val="22"/>
        </w:rPr>
      </w:pPr>
      <w:r w:rsidRPr="00E52515">
        <w:rPr>
          <w:rFonts w:cs="Calibri"/>
          <w:szCs w:val="22"/>
        </w:rPr>
        <w:t xml:space="preserve">Provide as built drawings and revised specification information for the Health and Safety </w:t>
      </w:r>
      <w:r w:rsidRPr="00E52515">
        <w:rPr>
          <w:rFonts w:cs="Calibri"/>
          <w:color w:val="000000"/>
          <w:szCs w:val="22"/>
        </w:rPr>
        <w:t>File.</w:t>
      </w:r>
    </w:p>
    <w:p w14:paraId="5134EA30" w14:textId="77777777" w:rsidR="00E52515" w:rsidRPr="00E52515" w:rsidRDefault="00E52515" w:rsidP="00E52515">
      <w:pPr>
        <w:rPr>
          <w:rFonts w:cs="Calibri"/>
          <w:szCs w:val="22"/>
        </w:rPr>
      </w:pPr>
    </w:p>
    <w:p w14:paraId="0C43C484" w14:textId="062CF8E5" w:rsidR="00E52515" w:rsidRPr="00E52515" w:rsidRDefault="00E52515" w:rsidP="00E52515">
      <w:pPr>
        <w:autoSpaceDE w:val="0"/>
        <w:autoSpaceDN w:val="0"/>
        <w:adjustRightInd w:val="0"/>
        <w:rPr>
          <w:rFonts w:cs="Calibri"/>
          <w:i/>
          <w:color w:val="000000"/>
          <w:szCs w:val="22"/>
        </w:rPr>
      </w:pPr>
      <w:r w:rsidRPr="00E52515">
        <w:rPr>
          <w:rFonts w:cs="Calibri"/>
          <w:i/>
          <w:color w:val="000000"/>
          <w:szCs w:val="22"/>
        </w:rPr>
        <w:t>NOTE: The Exhibition Fit Out works is intended to be a separate contract specified by the Museum Designer, however Tenderers should recognise that within the Building Work it will be necessary to provide all necessary infrastructure works and the like for a following Exhibition Fit Out contract. Tenderers must allow for this in their Tender price.</w:t>
      </w:r>
    </w:p>
    <w:p w14:paraId="0655163A" w14:textId="77777777" w:rsidR="00E52515" w:rsidRPr="00E52515" w:rsidRDefault="00E52515" w:rsidP="00E52515">
      <w:pPr>
        <w:autoSpaceDE w:val="0"/>
        <w:autoSpaceDN w:val="0"/>
        <w:adjustRightInd w:val="0"/>
        <w:rPr>
          <w:rFonts w:cs="Calibri"/>
          <w:i/>
          <w:color w:val="000000"/>
          <w:szCs w:val="22"/>
        </w:rPr>
      </w:pPr>
    </w:p>
    <w:p w14:paraId="1ED6A8B0" w14:textId="6B93A36D" w:rsidR="00E52515" w:rsidRPr="00E52515" w:rsidRDefault="00E52515" w:rsidP="00E52515">
      <w:pPr>
        <w:autoSpaceDE w:val="0"/>
        <w:autoSpaceDN w:val="0"/>
        <w:adjustRightInd w:val="0"/>
        <w:rPr>
          <w:rFonts w:cs="Calibri"/>
          <w:color w:val="00355B"/>
          <w:szCs w:val="22"/>
        </w:rPr>
      </w:pPr>
      <w:r w:rsidRPr="00E52515">
        <w:rPr>
          <w:rFonts w:cs="Calibri"/>
          <w:color w:val="00355B"/>
          <w:szCs w:val="22"/>
        </w:rPr>
        <w:t>Deliverables</w:t>
      </w:r>
    </w:p>
    <w:p w14:paraId="2C122C46" w14:textId="68B227C3"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Research assisted by the NMRN team.</w:t>
      </w:r>
    </w:p>
    <w:p w14:paraId="40426680" w14:textId="1C652D78"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Investigate and understand the NMRN archives and collections to develop proposals for exhibition features and objects.</w:t>
      </w:r>
    </w:p>
    <w:p w14:paraId="242DFC17" w14:textId="0037452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Establish an overarching storyline for the visitor experience, key messages and a comprehensive approach for what visitors will encounter from start to finish during their journey through NMRN Hartlepool.</w:t>
      </w:r>
    </w:p>
    <w:p w14:paraId="340F6A9A" w14:textId="2839D1E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Provide creative leadership on interpretative design solutions, obtaining organisational sign off and support for the interpretation strategy, bench-marking against industry best practice and bringing in leading edge thinking from the world of interpretation.</w:t>
      </w:r>
    </w:p>
    <w:p w14:paraId="11636075" w14:textId="44D018B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Liaise with Architects team</w:t>
      </w:r>
    </w:p>
    <w:p w14:paraId="414F4330" w14:textId="5DCF42EA"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Advise extended NMRN and Consultant teams on visitor centric understanding of the NMRN Hartlepool Museum.</w:t>
      </w:r>
    </w:p>
    <w:p w14:paraId="52B0A9BC" w14:textId="4FC36389"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Liaise with the wider project design team as required to ensure that the capital projects (are developed with a view to ultimately facilitating the delivery of exhibition and interpretation media).</w:t>
      </w:r>
    </w:p>
    <w:p w14:paraId="7FFAF386" w14:textId="4FA58D45"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fixed interpretative design solutions of both high tech and low tech, across all media, relating to the Project.</w:t>
      </w:r>
    </w:p>
    <w:p w14:paraId="6A4DA4DE" w14:textId="3D0E29F9"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temporary interpretative design solutions for collections displays that can be flexible and reused.</w:t>
      </w:r>
    </w:p>
    <w:p w14:paraId="7CB0E54A" w14:textId="0449A60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temporary interpretative design solutions to support the themes, identifying milestones within the works plan that have relevance for interpretation development.</w:t>
      </w:r>
    </w:p>
    <w:p w14:paraId="0399F68F" w14:textId="176C4B8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an interpretative language that can be implemented across the NMRN Hartlepool exhibits, including researching and writing all text and script for the graphic elements, multimedia, and audio devices employed in exhibition areas.</w:t>
      </w:r>
    </w:p>
    <w:p w14:paraId="0DD2A254" w14:textId="2FE9D4AD"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Please include a provisional sum for script-writing as may be required by the scope of the project.</w:t>
      </w:r>
    </w:p>
    <w:p w14:paraId="6818B70D" w14:textId="53938BE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an understanding of the site’s sensitivities, including interface issues with the surrounding site, and advise on solutions that improve the visitor experience and are in empathy with the site.</w:t>
      </w:r>
    </w:p>
    <w:p w14:paraId="286C4D09" w14:textId="4480705D"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lastRenderedPageBreak/>
        <w:t>Work closely with other interpretation and engagement teams including Learning, Activity Planning, other Digital Media Consultants and commercial partners to develop content.</w:t>
      </w:r>
    </w:p>
    <w:p w14:paraId="2AA539C9" w14:textId="245E0E7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Ensure that resources and budgets are allocated to deliver core messages through interpretation throughout the building.</w:t>
      </w:r>
    </w:p>
    <w:p w14:paraId="534F9D4F" w14:textId="1E7313B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interpretative solutions for use with audience testing at Development phase, in liaison with Activity Planning, Evaluation and Learning Consultants.</w:t>
      </w:r>
    </w:p>
    <w:p w14:paraId="6F4044D7" w14:textId="0CC0C5C0"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Design solutions for target audiences, as identified in the audience engagement research documents.</w:t>
      </w:r>
    </w:p>
    <w:p w14:paraId="3485D23A" w14:textId="1D7F1AB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Develop thinking around inclusive design, considering input from Disability, Youth Advisory, Community and Volunteer panels.</w:t>
      </w:r>
    </w:p>
    <w:p w14:paraId="5CBD1341" w14:textId="690F346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Perform the following duties of the Designer as defined in the CDM Regulations at the appropriate stages of the commission:</w:t>
      </w:r>
    </w:p>
    <w:p w14:paraId="5BB89243" w14:textId="3AEE6C46"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Produce a comprehensive concept report developing the initial exhibition and interpretation proposals outlining the overall vision, the visitor experience, an outline cost plan, schematic layouts of exhibition areas, and conceptual sketches and renderings showing the exhibition and interpretation proposals.</w:t>
      </w:r>
    </w:p>
    <w:p w14:paraId="0E9AC4C2" w14:textId="516B8C67"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Produce an exhibition and interpretation design plan to be submitted with the NLHF Round 2 application for funding, containing as a minimum:</w:t>
      </w:r>
    </w:p>
    <w:p w14:paraId="7B9AA911" w14:textId="3F4BE473"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detailed developed proposal for exhibition areas including AV, interactive, graphic proposals as appropriate.</w:t>
      </w:r>
    </w:p>
    <w:p w14:paraId="111BC3A5" w14:textId="3A7804EC"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detailed strategy for integrating the delivery of exhibition elements into the wider project programme.</w:t>
      </w:r>
    </w:p>
    <w:p w14:paraId="712D5580" w14:textId="36451269"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Audience development proposals.</w:t>
      </w:r>
    </w:p>
    <w:p w14:paraId="7335F10E" w14:textId="756B2D8A"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Schematic layouts and elevations.</w:t>
      </w:r>
    </w:p>
    <w:p w14:paraId="776D931B" w14:textId="5A108A8F"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Visualisations.</w:t>
      </w:r>
    </w:p>
    <w:p w14:paraId="41B157BD" w14:textId="5F39D3D1"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A capital cost plan and programme.</w:t>
      </w:r>
    </w:p>
    <w:p w14:paraId="4B7FBAE9" w14:textId="396AB248" w:rsidR="00E52515" w:rsidRPr="00E52515" w:rsidRDefault="00E52515" w:rsidP="00A545DF">
      <w:pPr>
        <w:pStyle w:val="ListParagraph"/>
        <w:numPr>
          <w:ilvl w:val="1"/>
          <w:numId w:val="49"/>
        </w:numPr>
        <w:autoSpaceDE w:val="0"/>
        <w:autoSpaceDN w:val="0"/>
        <w:adjustRightInd w:val="0"/>
        <w:rPr>
          <w:rFonts w:cs="Calibri"/>
          <w:color w:val="000000"/>
          <w:sz w:val="20"/>
          <w:szCs w:val="22"/>
        </w:rPr>
      </w:pPr>
      <w:r w:rsidRPr="00E52515">
        <w:rPr>
          <w:rFonts w:cs="Calibri"/>
          <w:color w:val="000000"/>
          <w:sz w:val="20"/>
          <w:szCs w:val="22"/>
        </w:rPr>
        <w:t>Recommendations.</w:t>
      </w:r>
    </w:p>
    <w:p w14:paraId="6DBC32BD" w14:textId="5C5265EE"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Co-operate with the Principal Designer (PD) Building Regulations Principal Designer (BDPD)</w:t>
      </w:r>
    </w:p>
    <w:p w14:paraId="03603828" w14:textId="3D3E193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Pass relevant information to the Principal Designer for incorporation in the initial Health and Safety File.</w:t>
      </w:r>
    </w:p>
    <w:p w14:paraId="1D5707FD" w14:textId="6511A59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Input into the Project Risk Register.</w:t>
      </w:r>
    </w:p>
    <w:p w14:paraId="674B882A" w14:textId="20EB7F5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To monitor supplier and contractor progress of exhibition items and fit out works, and to engage with issues associated with the delivery of the agreed product, providing creative direction as required. Coordination between the various contractual teams will be required.</w:t>
      </w:r>
    </w:p>
    <w:p w14:paraId="1EDCADD9" w14:textId="6A55A23F"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Attend monthly and two weekly design team meetings and report on progress to the Project Manager</w:t>
      </w:r>
    </w:p>
    <w:p w14:paraId="13062A7D" w14:textId="7399CCF1"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Monitor the quality of all works associated with interpretation and exhibition</w:t>
      </w:r>
    </w:p>
    <w:p w14:paraId="6E98A9EA" w14:textId="21F27EC2" w:rsidR="00E52515" w:rsidRPr="00E52515"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To commission the works</w:t>
      </w:r>
    </w:p>
    <w:p w14:paraId="00F5F38F" w14:textId="6B183BBB" w:rsidR="00B51CAF" w:rsidRDefault="00E52515" w:rsidP="00A545DF">
      <w:pPr>
        <w:pStyle w:val="ListParagraph"/>
        <w:numPr>
          <w:ilvl w:val="0"/>
          <w:numId w:val="51"/>
        </w:numPr>
        <w:autoSpaceDE w:val="0"/>
        <w:autoSpaceDN w:val="0"/>
        <w:adjustRightInd w:val="0"/>
        <w:rPr>
          <w:rFonts w:cs="Calibri"/>
          <w:color w:val="000000"/>
          <w:szCs w:val="22"/>
        </w:rPr>
      </w:pPr>
      <w:r w:rsidRPr="00E52515">
        <w:rPr>
          <w:rFonts w:cs="Calibri"/>
          <w:color w:val="000000"/>
          <w:szCs w:val="22"/>
        </w:rPr>
        <w:t>At the close of the on-site programme the exhibition and interpretation designer will prepare the installation and interpretive elements for handover, including final commissioning, contribution to staff training requirements, and pre-opening preparation as required.</w:t>
      </w:r>
    </w:p>
    <w:p w14:paraId="1BB863E8" w14:textId="21E120D1" w:rsidR="00901FEA" w:rsidRDefault="00901FEA" w:rsidP="00A545DF">
      <w:pPr>
        <w:pStyle w:val="ListParagraph"/>
        <w:numPr>
          <w:ilvl w:val="0"/>
          <w:numId w:val="51"/>
        </w:numPr>
        <w:autoSpaceDE w:val="0"/>
        <w:autoSpaceDN w:val="0"/>
        <w:adjustRightInd w:val="0"/>
        <w:rPr>
          <w:rFonts w:cs="Calibri"/>
          <w:color w:val="000000"/>
          <w:szCs w:val="22"/>
        </w:rPr>
      </w:pPr>
      <w:r>
        <w:rPr>
          <w:rFonts w:cs="Calibri"/>
          <w:color w:val="000000"/>
          <w:szCs w:val="22"/>
        </w:rPr>
        <w:t xml:space="preserve">The advertised budget is for the Exhibition Designers fee of £325k, with a total Exhibition Build cost of </w:t>
      </w:r>
      <w:bookmarkStart w:id="55" w:name="_GoBack"/>
      <w:bookmarkEnd w:id="55"/>
      <w:r>
        <w:rPr>
          <w:rFonts w:cs="Calibri"/>
          <w:color w:val="000000"/>
          <w:szCs w:val="22"/>
        </w:rPr>
        <w:t>£2.5m</w:t>
      </w:r>
    </w:p>
    <w:p w14:paraId="59B6F4D5" w14:textId="77777777" w:rsidR="00E52515" w:rsidRPr="006733B7" w:rsidRDefault="00E52515" w:rsidP="00E52515">
      <w:pPr>
        <w:pStyle w:val="xmsonormal"/>
        <w:rPr>
          <w:rFonts w:ascii="Calibri" w:hAnsi="Calibri" w:cs="Calibri"/>
          <w:b/>
        </w:rPr>
      </w:pPr>
      <w:r w:rsidRPr="006733B7">
        <w:rPr>
          <w:rFonts w:ascii="Calibri" w:hAnsi="Calibri" w:cs="Calibri"/>
          <w:b/>
        </w:rPr>
        <w:t xml:space="preserve">Included within the tender pack is; </w:t>
      </w:r>
    </w:p>
    <w:p w14:paraId="5ADB6F23" w14:textId="77777777" w:rsidR="00E52515" w:rsidRPr="006733B7" w:rsidRDefault="00E52515" w:rsidP="00A545DF">
      <w:pPr>
        <w:pStyle w:val="xmsobodytext"/>
        <w:numPr>
          <w:ilvl w:val="1"/>
          <w:numId w:val="52"/>
        </w:numPr>
        <w:rPr>
          <w:bCs/>
        </w:rPr>
      </w:pPr>
      <w:r w:rsidRPr="006733B7">
        <w:rPr>
          <w:bCs/>
        </w:rPr>
        <w:t xml:space="preserve">NMRN ITT NMRN-H Redevelopment [Open] Version 2024.01 </w:t>
      </w:r>
      <w:r>
        <w:rPr>
          <w:bCs/>
        </w:rPr>
        <w:t>PM v2</w:t>
      </w:r>
      <w:r w:rsidRPr="006733B7">
        <w:rPr>
          <w:bCs/>
          <w:sz w:val="14"/>
          <w:szCs w:val="14"/>
        </w:rPr>
        <w:t xml:space="preserve">   </w:t>
      </w:r>
    </w:p>
    <w:p w14:paraId="2F4370CD" w14:textId="77777777" w:rsidR="00E52515" w:rsidRPr="006733B7" w:rsidRDefault="00E52515" w:rsidP="00A545DF">
      <w:pPr>
        <w:pStyle w:val="xmsobodytext"/>
        <w:numPr>
          <w:ilvl w:val="1"/>
          <w:numId w:val="52"/>
        </w:numPr>
      </w:pPr>
      <w:r w:rsidRPr="006733B7">
        <w:t xml:space="preserve">240802 NNG - Pro Team Tender Fees- </w:t>
      </w:r>
      <w:r>
        <w:t>PM</w:t>
      </w:r>
    </w:p>
    <w:p w14:paraId="494B2F34" w14:textId="77777777" w:rsidR="00E52515" w:rsidRPr="006733B7" w:rsidRDefault="00E52515" w:rsidP="00E52515">
      <w:pPr>
        <w:pStyle w:val="xmsobodytext"/>
        <w:ind w:left="284" w:firstLine="0"/>
        <w:rPr>
          <w:b/>
        </w:rPr>
      </w:pPr>
      <w:r>
        <w:rPr>
          <w:b/>
        </w:rPr>
        <w:t xml:space="preserve">The following documents are referenced within this tender procedure, these can be requested by emailing </w:t>
      </w:r>
      <w:hyperlink r:id="rId31" w:history="1">
        <w:r w:rsidRPr="006629DF">
          <w:rPr>
            <w:rStyle w:val="Hyperlink"/>
            <w:b/>
          </w:rPr>
          <w:t>tenders@nmrn.org.uk</w:t>
        </w:r>
      </w:hyperlink>
      <w:r>
        <w:rPr>
          <w:b/>
        </w:rPr>
        <w:t xml:space="preserve"> to be sent this via email;</w:t>
      </w:r>
    </w:p>
    <w:p w14:paraId="645EC9B6" w14:textId="77777777" w:rsidR="00E52515" w:rsidRPr="006733B7" w:rsidRDefault="00E52515" w:rsidP="00A545DF">
      <w:pPr>
        <w:pStyle w:val="xmsobodytext"/>
        <w:numPr>
          <w:ilvl w:val="1"/>
          <w:numId w:val="52"/>
        </w:numPr>
        <w:rPr>
          <w:bCs/>
        </w:rPr>
      </w:pPr>
      <w:r w:rsidRPr="006733B7">
        <w:rPr>
          <w:bCs/>
        </w:rPr>
        <w:t>240802 NNG Scope of Services Rev1</w:t>
      </w:r>
    </w:p>
    <w:p w14:paraId="236D3392" w14:textId="77777777" w:rsidR="00E52515" w:rsidRPr="006733B7" w:rsidRDefault="00E52515" w:rsidP="00A545DF">
      <w:pPr>
        <w:pStyle w:val="xmsobodytext"/>
        <w:numPr>
          <w:ilvl w:val="1"/>
          <w:numId w:val="52"/>
        </w:numPr>
      </w:pPr>
      <w:r w:rsidRPr="006733B7">
        <w:t>240804 NMRN H NNG PEP FINAL Rev0</w:t>
      </w:r>
    </w:p>
    <w:p w14:paraId="2F602375" w14:textId="77777777" w:rsidR="00E52515" w:rsidRPr="006733B7" w:rsidRDefault="00E52515" w:rsidP="00E52515">
      <w:pPr>
        <w:pStyle w:val="xmsobodytext"/>
      </w:pPr>
      <w:r w:rsidRPr="006733B7">
        <w:t>1.5.</w:t>
      </w:r>
      <w:r w:rsidRPr="006733B7">
        <w:rPr>
          <w:sz w:val="14"/>
          <w:szCs w:val="14"/>
        </w:rPr>
        <w:t xml:space="preserve">    </w:t>
      </w:r>
      <w:r w:rsidRPr="006733B7">
        <w:t>240804 NMRN H Programme DRAFT Rev4</w:t>
      </w:r>
    </w:p>
    <w:p w14:paraId="163D1AEB" w14:textId="77777777" w:rsidR="00E52515" w:rsidRPr="006733B7" w:rsidRDefault="00E52515" w:rsidP="00E52515">
      <w:pPr>
        <w:pStyle w:val="xmsobodytext"/>
      </w:pPr>
      <w:r w:rsidRPr="006733B7">
        <w:t>1.6.</w:t>
      </w:r>
      <w:r w:rsidRPr="006733B7">
        <w:rPr>
          <w:sz w:val="14"/>
          <w:szCs w:val="14"/>
        </w:rPr>
        <w:t xml:space="preserve">    </w:t>
      </w:r>
      <w:r w:rsidRPr="006733B7">
        <w:t>240804 NMRN H Programme Expanded DRAFT Rev4</w:t>
      </w:r>
    </w:p>
    <w:p w14:paraId="6F7110DC" w14:textId="7D34EC77" w:rsidR="00F646DF" w:rsidRPr="005839EF" w:rsidRDefault="00F646DF" w:rsidP="005839EF">
      <w:pPr>
        <w:pStyle w:val="Heading10"/>
      </w:pPr>
      <w:bookmarkStart w:id="56" w:name="_Toc174109140"/>
      <w:r>
        <w:lastRenderedPageBreak/>
        <w:t>Annex B</w:t>
      </w:r>
      <w:bookmarkEnd w:id="56"/>
    </w:p>
    <w:p w14:paraId="31701BE5" w14:textId="72609853" w:rsidR="00F646DF" w:rsidRPr="005839EF" w:rsidRDefault="00F646DF" w:rsidP="005839EF">
      <w:pPr>
        <w:pStyle w:val="Heading20"/>
      </w:pPr>
      <w:bookmarkStart w:id="57" w:name="_Toc174109141"/>
      <w:r>
        <w:t>Tender Evaluation Criteria</w:t>
      </w:r>
      <w:bookmarkEnd w:id="57"/>
    </w:p>
    <w:p w14:paraId="14B67839" w14:textId="1EF43766" w:rsidR="004D3D29" w:rsidRPr="004D3D29" w:rsidRDefault="004D3D29" w:rsidP="00AB56C9">
      <w:pPr>
        <w:pStyle w:val="BodyText"/>
        <w:numPr>
          <w:ilvl w:val="0"/>
          <w:numId w:val="0"/>
        </w:numPr>
        <w:tabs>
          <w:tab w:val="left" w:pos="679"/>
        </w:tabs>
        <w:spacing w:before="0" w:after="0"/>
        <w:ind w:left="567" w:right="-24" w:hanging="567"/>
        <w:rPr>
          <w:rFonts w:asciiTheme="minorHAnsi" w:hAnsiTheme="minorHAnsi" w:cstheme="minorHAnsi"/>
          <w:szCs w:val="22"/>
        </w:rPr>
      </w:pPr>
      <w:r w:rsidRPr="004D3D29">
        <w:rPr>
          <w:rFonts w:asciiTheme="minorHAnsi" w:hAnsiTheme="minorHAnsi" w:cstheme="minorHAnsi"/>
          <w:szCs w:val="22"/>
        </w:rPr>
        <w:t>B</w:t>
      </w:r>
      <w:r w:rsidR="00F646DF" w:rsidRPr="004D3D29">
        <w:rPr>
          <w:rFonts w:asciiTheme="minorHAnsi" w:hAnsiTheme="minorHAnsi" w:cstheme="minorHAnsi"/>
          <w:szCs w:val="22"/>
        </w:rPr>
        <w:t>.1</w:t>
      </w:r>
      <w:r w:rsidR="00F646DF" w:rsidRPr="004D3D29">
        <w:rPr>
          <w:rFonts w:asciiTheme="minorHAnsi" w:hAnsiTheme="minorHAnsi" w:cstheme="minorHAnsi"/>
          <w:szCs w:val="22"/>
        </w:rPr>
        <w:tab/>
      </w:r>
      <w:r w:rsidRPr="004D3D29">
        <w:rPr>
          <w:rFonts w:asciiTheme="minorHAnsi" w:hAnsiTheme="minorHAnsi" w:cstheme="minorHAnsi"/>
          <w:szCs w:val="22"/>
        </w:rPr>
        <w:t>The Tender Evaluation criteria for this ITT is defined as follows:</w:t>
      </w:r>
    </w:p>
    <w:tbl>
      <w:tblPr>
        <w:tblW w:w="102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8111"/>
        <w:gridCol w:w="1276"/>
      </w:tblGrid>
      <w:tr w:rsidR="004D3D29" w:rsidRPr="00A545DF" w14:paraId="303164DF" w14:textId="77777777" w:rsidTr="00A545DF">
        <w:trPr>
          <w:trHeight w:val="602"/>
          <w:jc w:val="center"/>
        </w:trPr>
        <w:tc>
          <w:tcPr>
            <w:tcW w:w="8957" w:type="dxa"/>
            <w:gridSpan w:val="2"/>
            <w:shd w:val="clear" w:color="auto" w:fill="D9D9D9"/>
          </w:tcPr>
          <w:p w14:paraId="372EF188" w14:textId="77777777" w:rsidR="004D3D29" w:rsidRPr="00A545DF" w:rsidRDefault="004D3D29" w:rsidP="005C5327">
            <w:pPr>
              <w:pStyle w:val="TableParagraph"/>
              <w:rPr>
                <w:rFonts w:ascii="Calibri" w:hAnsi="Calibri" w:cs="Calibri"/>
                <w:b/>
                <w:sz w:val="20"/>
                <w:szCs w:val="20"/>
              </w:rPr>
            </w:pPr>
            <w:bookmarkStart w:id="58" w:name="_Hlk174029029"/>
            <w:r w:rsidRPr="00A545DF">
              <w:rPr>
                <w:rFonts w:ascii="Calibri" w:hAnsi="Calibri" w:cs="Calibri"/>
                <w:b/>
                <w:sz w:val="20"/>
                <w:szCs w:val="20"/>
              </w:rPr>
              <w:t>Criteria</w:t>
            </w:r>
          </w:p>
        </w:tc>
        <w:tc>
          <w:tcPr>
            <w:tcW w:w="1276" w:type="dxa"/>
            <w:shd w:val="clear" w:color="auto" w:fill="D9D9D9"/>
          </w:tcPr>
          <w:p w14:paraId="1EF4CB8B" w14:textId="77777777" w:rsidR="004D3D29" w:rsidRPr="00A545DF" w:rsidRDefault="004D3D29" w:rsidP="005C5327">
            <w:pPr>
              <w:pStyle w:val="TableParagraph"/>
              <w:ind w:left="107" w:right="175"/>
              <w:rPr>
                <w:rFonts w:ascii="Calibri" w:hAnsi="Calibri" w:cs="Calibri"/>
                <w:b/>
                <w:sz w:val="20"/>
                <w:szCs w:val="20"/>
              </w:rPr>
            </w:pPr>
            <w:r w:rsidRPr="00A545DF">
              <w:rPr>
                <w:rFonts w:ascii="Calibri" w:hAnsi="Calibri" w:cs="Calibri"/>
                <w:b/>
                <w:sz w:val="20"/>
                <w:szCs w:val="20"/>
              </w:rPr>
              <w:t>Area</w:t>
            </w:r>
            <w:r w:rsidRPr="00A545DF">
              <w:rPr>
                <w:rFonts w:ascii="Calibri" w:hAnsi="Calibri" w:cs="Calibri"/>
                <w:b/>
                <w:spacing w:val="1"/>
                <w:sz w:val="20"/>
                <w:szCs w:val="20"/>
              </w:rPr>
              <w:t xml:space="preserve"> </w:t>
            </w:r>
            <w:r w:rsidRPr="00A545DF">
              <w:rPr>
                <w:rFonts w:ascii="Calibri" w:hAnsi="Calibri" w:cs="Calibri"/>
                <w:b/>
                <w:spacing w:val="-1"/>
                <w:sz w:val="20"/>
                <w:szCs w:val="20"/>
              </w:rPr>
              <w:t>Weighting</w:t>
            </w:r>
          </w:p>
        </w:tc>
      </w:tr>
      <w:tr w:rsidR="004D3D29" w:rsidRPr="00A545DF" w14:paraId="3E7125C1" w14:textId="77777777" w:rsidTr="00A545DF">
        <w:trPr>
          <w:trHeight w:val="490"/>
          <w:jc w:val="center"/>
        </w:trPr>
        <w:tc>
          <w:tcPr>
            <w:tcW w:w="10233" w:type="dxa"/>
            <w:gridSpan w:val="3"/>
            <w:shd w:val="clear" w:color="auto" w:fill="D9E2F3" w:themeFill="accent1" w:themeFillTint="33"/>
          </w:tcPr>
          <w:p w14:paraId="71F77C86" w14:textId="09C846F2" w:rsidR="004D3D29" w:rsidRPr="00A545DF" w:rsidRDefault="004D3D29" w:rsidP="005C5327">
            <w:pPr>
              <w:pStyle w:val="TableParagraph"/>
              <w:tabs>
                <w:tab w:val="left" w:pos="6604"/>
              </w:tabs>
              <w:rPr>
                <w:rFonts w:ascii="Calibri" w:hAnsi="Calibri" w:cs="Calibri"/>
                <w:b/>
                <w:bCs/>
                <w:sz w:val="20"/>
                <w:szCs w:val="20"/>
              </w:rPr>
            </w:pPr>
            <w:r w:rsidRPr="00A545DF">
              <w:rPr>
                <w:rFonts w:ascii="Calibri" w:hAnsi="Calibri" w:cs="Calibri"/>
                <w:b/>
                <w:bCs/>
                <w:sz w:val="20"/>
                <w:szCs w:val="20"/>
              </w:rPr>
              <w:t>QUALITY</w:t>
            </w:r>
            <w:r w:rsidR="005C5327">
              <w:rPr>
                <w:rFonts w:ascii="Calibri" w:hAnsi="Calibri" w:cs="Calibri"/>
                <w:b/>
                <w:bCs/>
                <w:sz w:val="20"/>
                <w:szCs w:val="20"/>
              </w:rPr>
              <w:t xml:space="preserve">- </w:t>
            </w:r>
            <w:r w:rsidRPr="005C5327">
              <w:rPr>
                <w:rFonts w:ascii="Calibri" w:hAnsi="Calibri" w:cs="Calibri"/>
                <w:b/>
                <w:bCs/>
                <w:sz w:val="20"/>
                <w:szCs w:val="20"/>
              </w:rPr>
              <w:t>Overall</w:t>
            </w:r>
            <w:r w:rsidRPr="005C5327">
              <w:rPr>
                <w:rFonts w:ascii="Calibri" w:hAnsi="Calibri" w:cs="Calibri"/>
                <w:b/>
                <w:bCs/>
                <w:spacing w:val="-5"/>
                <w:sz w:val="20"/>
                <w:szCs w:val="20"/>
              </w:rPr>
              <w:t xml:space="preserve"> </w:t>
            </w:r>
            <w:r w:rsidRPr="005C5327">
              <w:rPr>
                <w:rFonts w:ascii="Calibri" w:hAnsi="Calibri" w:cs="Calibri"/>
                <w:b/>
                <w:bCs/>
                <w:sz w:val="20"/>
                <w:szCs w:val="20"/>
              </w:rPr>
              <w:t>Weighting:</w:t>
            </w:r>
            <w:r w:rsidRPr="005C5327">
              <w:rPr>
                <w:rFonts w:ascii="Calibri" w:hAnsi="Calibri" w:cs="Calibri"/>
                <w:b/>
                <w:bCs/>
                <w:spacing w:val="-5"/>
                <w:sz w:val="20"/>
                <w:szCs w:val="20"/>
              </w:rPr>
              <w:t xml:space="preserve"> </w:t>
            </w:r>
            <w:r w:rsidR="005C5327">
              <w:rPr>
                <w:rFonts w:ascii="Calibri" w:hAnsi="Calibri" w:cs="Calibri"/>
                <w:b/>
                <w:bCs/>
                <w:sz w:val="20"/>
                <w:szCs w:val="20"/>
              </w:rPr>
              <w:t>7</w:t>
            </w:r>
            <w:r w:rsidRPr="005C5327">
              <w:rPr>
                <w:rFonts w:ascii="Calibri" w:hAnsi="Calibri" w:cs="Calibri"/>
                <w:b/>
                <w:bCs/>
                <w:sz w:val="20"/>
                <w:szCs w:val="20"/>
              </w:rPr>
              <w:t>0%</w:t>
            </w:r>
          </w:p>
        </w:tc>
      </w:tr>
      <w:tr w:rsidR="00A545DF" w:rsidRPr="00A545DF" w14:paraId="0B01C432" w14:textId="77777777" w:rsidTr="00A545DF">
        <w:trPr>
          <w:trHeight w:val="490"/>
          <w:jc w:val="center"/>
        </w:trPr>
        <w:tc>
          <w:tcPr>
            <w:tcW w:w="846" w:type="dxa"/>
          </w:tcPr>
          <w:p w14:paraId="15C2275F"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1</w:t>
            </w:r>
          </w:p>
        </w:tc>
        <w:tc>
          <w:tcPr>
            <w:tcW w:w="8111" w:type="dxa"/>
          </w:tcPr>
          <w:p w14:paraId="4DEB7125" w14:textId="77777777" w:rsidR="00A545DF" w:rsidRPr="00A545DF" w:rsidRDefault="00A545DF" w:rsidP="005C5327">
            <w:pPr>
              <w:spacing w:before="120"/>
              <w:rPr>
                <w:rFonts w:cs="Calibri"/>
                <w:bCs/>
                <w:sz w:val="20"/>
                <w:szCs w:val="20"/>
              </w:rPr>
            </w:pPr>
            <w:r w:rsidRPr="00A545DF">
              <w:rPr>
                <w:rFonts w:cs="Calibri"/>
                <w:b/>
                <w:sz w:val="20"/>
                <w:szCs w:val="20"/>
              </w:rPr>
              <w:t>Criteria 1- Project Team, including Organograms</w:t>
            </w:r>
            <w:r w:rsidRPr="00A545DF">
              <w:rPr>
                <w:rFonts w:cs="Calibri"/>
                <w:bCs/>
                <w:sz w:val="20"/>
                <w:szCs w:val="20"/>
              </w:rPr>
              <w:t xml:space="preserve"> – </w:t>
            </w:r>
          </w:p>
          <w:p w14:paraId="5C607EB8" w14:textId="77777777" w:rsidR="00A545DF" w:rsidRPr="00A545DF" w:rsidRDefault="00A545DF" w:rsidP="005C5327">
            <w:pPr>
              <w:numPr>
                <w:ilvl w:val="0"/>
                <w:numId w:val="53"/>
              </w:numPr>
              <w:spacing w:after="160"/>
              <w:rPr>
                <w:rFonts w:cs="Calibri"/>
                <w:sz w:val="20"/>
                <w:szCs w:val="20"/>
              </w:rPr>
            </w:pPr>
            <w:r w:rsidRPr="00A545DF">
              <w:rPr>
                <w:rFonts w:cs="Calibri"/>
                <w:sz w:val="20"/>
                <w:szCs w:val="20"/>
              </w:rPr>
              <w:t>Please provide an organisation plan for your team and provide an illustration that describes the relationships between those personnel responsible for assuring the technical quality of all the aims and deliverables.</w:t>
            </w:r>
          </w:p>
          <w:p w14:paraId="7CEA305B" w14:textId="77777777" w:rsidR="00A545DF" w:rsidRPr="00A545DF" w:rsidRDefault="00A545DF" w:rsidP="005C5327">
            <w:pPr>
              <w:numPr>
                <w:ilvl w:val="0"/>
                <w:numId w:val="53"/>
              </w:numPr>
              <w:spacing w:after="160"/>
              <w:rPr>
                <w:rFonts w:cs="Calibri"/>
                <w:bCs/>
                <w:sz w:val="20"/>
                <w:szCs w:val="20"/>
              </w:rPr>
            </w:pPr>
            <w:r w:rsidRPr="00A545DF">
              <w:rPr>
                <w:rFonts w:cs="Calibri"/>
                <w:bCs/>
                <w:sz w:val="20"/>
                <w:szCs w:val="20"/>
              </w:rPr>
              <w:t>Please detail the CV’s including relevant qualifications of those personnel that you intend to form your professional team to work on this commission.  Including:</w:t>
            </w:r>
          </w:p>
          <w:p w14:paraId="3F4E1941"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Exhibition Project Director</w:t>
            </w:r>
          </w:p>
          <w:p w14:paraId="322BB8BE"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Exhibition Project Manager</w:t>
            </w:r>
          </w:p>
          <w:p w14:paraId="525B1A9A"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Designers</w:t>
            </w:r>
          </w:p>
          <w:p w14:paraId="0C186E06"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AV Specialist</w:t>
            </w:r>
          </w:p>
          <w:p w14:paraId="20419B1F"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Immersive Specialist</w:t>
            </w:r>
          </w:p>
          <w:p w14:paraId="0FE8BDEB" w14:textId="77777777" w:rsidR="00A545DF" w:rsidRPr="00A545DF" w:rsidRDefault="00A545DF" w:rsidP="005C5327">
            <w:pPr>
              <w:pStyle w:val="ListParagraph"/>
              <w:numPr>
                <w:ilvl w:val="0"/>
                <w:numId w:val="54"/>
              </w:numPr>
              <w:spacing w:after="160"/>
              <w:rPr>
                <w:rFonts w:cs="Calibri"/>
                <w:bCs/>
                <w:sz w:val="20"/>
                <w:szCs w:val="20"/>
              </w:rPr>
            </w:pPr>
            <w:r w:rsidRPr="00A545DF">
              <w:rPr>
                <w:rFonts w:cs="Calibri"/>
                <w:bCs/>
                <w:sz w:val="20"/>
                <w:szCs w:val="20"/>
              </w:rPr>
              <w:t>Interpretive &amp; Graphics Specialist</w:t>
            </w:r>
          </w:p>
          <w:p w14:paraId="546D1B36" w14:textId="6ECAA90D" w:rsidR="00A545DF" w:rsidRPr="00A545DF" w:rsidRDefault="00A545DF" w:rsidP="005C5327">
            <w:pPr>
              <w:pStyle w:val="TableParagraph"/>
              <w:ind w:left="107"/>
              <w:rPr>
                <w:rFonts w:ascii="Calibri" w:hAnsi="Calibri" w:cs="Calibri"/>
                <w:sz w:val="20"/>
                <w:szCs w:val="20"/>
              </w:rPr>
            </w:pPr>
            <w:r w:rsidRPr="00A545DF">
              <w:rPr>
                <w:rFonts w:ascii="Calibri" w:hAnsi="Calibri" w:cs="Calibri"/>
                <w:bCs/>
                <w:sz w:val="20"/>
                <w:szCs w:val="20"/>
              </w:rPr>
              <w:t>The team will be required to contribute to National Lottery Heritage Fund (NLHF) Round 1 and Round 2 deliverable such as the designs, and the Management and Maintenance Plans.   Please confirm that your team is experienced in this duty.</w:t>
            </w:r>
          </w:p>
        </w:tc>
        <w:tc>
          <w:tcPr>
            <w:tcW w:w="1276" w:type="dxa"/>
            <w:vAlign w:val="center"/>
          </w:tcPr>
          <w:p w14:paraId="78B9CD31" w14:textId="55C7E662"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20%</w:t>
            </w:r>
          </w:p>
        </w:tc>
      </w:tr>
      <w:tr w:rsidR="00A545DF" w:rsidRPr="00A545DF" w14:paraId="23177B6B" w14:textId="77777777" w:rsidTr="00A545DF">
        <w:trPr>
          <w:trHeight w:val="490"/>
          <w:jc w:val="center"/>
        </w:trPr>
        <w:tc>
          <w:tcPr>
            <w:tcW w:w="846" w:type="dxa"/>
          </w:tcPr>
          <w:p w14:paraId="5DD05B26"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2</w:t>
            </w:r>
          </w:p>
        </w:tc>
        <w:tc>
          <w:tcPr>
            <w:tcW w:w="8111" w:type="dxa"/>
          </w:tcPr>
          <w:p w14:paraId="16EAB10C" w14:textId="77777777" w:rsidR="00A545DF" w:rsidRPr="00A545DF" w:rsidRDefault="00A545DF" w:rsidP="005C5327">
            <w:pPr>
              <w:spacing w:before="120"/>
              <w:rPr>
                <w:rFonts w:cs="Calibri"/>
                <w:b/>
                <w:sz w:val="20"/>
                <w:szCs w:val="20"/>
              </w:rPr>
            </w:pPr>
            <w:r w:rsidRPr="00A545DF">
              <w:rPr>
                <w:rFonts w:cs="Calibri"/>
                <w:b/>
                <w:sz w:val="20"/>
                <w:szCs w:val="20"/>
              </w:rPr>
              <w:t xml:space="preserve">Criteria 2- Example of Projects Completed with £5m plus budgets </w:t>
            </w:r>
          </w:p>
          <w:p w14:paraId="4496E184" w14:textId="77777777" w:rsidR="00A545DF" w:rsidRPr="00A545DF" w:rsidRDefault="00A545DF" w:rsidP="005C5327">
            <w:pPr>
              <w:numPr>
                <w:ilvl w:val="0"/>
                <w:numId w:val="55"/>
              </w:numPr>
              <w:spacing w:after="160"/>
              <w:rPr>
                <w:rFonts w:cs="Calibri"/>
                <w:sz w:val="20"/>
                <w:szCs w:val="20"/>
              </w:rPr>
            </w:pPr>
            <w:r w:rsidRPr="00A545DF">
              <w:rPr>
                <w:rFonts w:cs="Calibri"/>
                <w:sz w:val="20"/>
                <w:szCs w:val="20"/>
              </w:rPr>
              <w:t>Please provide an example of a similar project that had an overall project budget of over £5 million in cost, preferably in a modern building and museum setting bearing in mind the nature of the Historic Quarter and Vision Retail Park.    The response should include;</w:t>
            </w:r>
          </w:p>
          <w:p w14:paraId="6B565BB8"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The Project Approach</w:t>
            </w:r>
          </w:p>
          <w:p w14:paraId="6B0988B8"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 xml:space="preserve">Managing Exhibition Stakeholders </w:t>
            </w:r>
          </w:p>
          <w:p w14:paraId="67CEE3D1"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 xml:space="preserve">Manging the Budget/Brief </w:t>
            </w:r>
          </w:p>
          <w:p w14:paraId="0706B533" w14:textId="77777777" w:rsidR="00A545DF" w:rsidRPr="00A545DF" w:rsidRDefault="00A545DF" w:rsidP="005C5327">
            <w:pPr>
              <w:numPr>
                <w:ilvl w:val="0"/>
                <w:numId w:val="56"/>
              </w:numPr>
              <w:spacing w:after="160"/>
              <w:rPr>
                <w:rFonts w:cs="Calibri"/>
                <w:sz w:val="20"/>
                <w:szCs w:val="20"/>
              </w:rPr>
            </w:pPr>
            <w:r w:rsidRPr="00A545DF">
              <w:rPr>
                <w:rFonts w:cs="Calibri"/>
                <w:sz w:val="20"/>
                <w:szCs w:val="20"/>
              </w:rPr>
              <w:t>Added Value</w:t>
            </w:r>
          </w:p>
          <w:p w14:paraId="1D45A85C" w14:textId="27622B10"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A summary of 2 other relevant projects that you have delivered. </w:t>
            </w:r>
          </w:p>
        </w:tc>
        <w:tc>
          <w:tcPr>
            <w:tcW w:w="1276" w:type="dxa"/>
            <w:vAlign w:val="center"/>
          </w:tcPr>
          <w:p w14:paraId="145885F3" w14:textId="2B589B4F"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10%</w:t>
            </w:r>
          </w:p>
        </w:tc>
      </w:tr>
      <w:tr w:rsidR="00A545DF" w:rsidRPr="00A545DF" w14:paraId="64D38E9F" w14:textId="77777777" w:rsidTr="00A545DF">
        <w:trPr>
          <w:trHeight w:val="490"/>
          <w:jc w:val="center"/>
        </w:trPr>
        <w:tc>
          <w:tcPr>
            <w:tcW w:w="846" w:type="dxa"/>
          </w:tcPr>
          <w:p w14:paraId="56E67DEE"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3</w:t>
            </w:r>
          </w:p>
        </w:tc>
        <w:tc>
          <w:tcPr>
            <w:tcW w:w="8111" w:type="dxa"/>
          </w:tcPr>
          <w:p w14:paraId="358A9F2F" w14:textId="77777777" w:rsidR="00A545DF" w:rsidRPr="00A545DF" w:rsidRDefault="00A545DF" w:rsidP="005C5327">
            <w:pPr>
              <w:spacing w:before="120"/>
              <w:rPr>
                <w:rFonts w:cs="Calibri"/>
                <w:b/>
                <w:sz w:val="20"/>
                <w:szCs w:val="20"/>
              </w:rPr>
            </w:pPr>
            <w:r w:rsidRPr="00A545DF">
              <w:rPr>
                <w:rFonts w:cs="Calibri"/>
                <w:b/>
                <w:sz w:val="20"/>
                <w:szCs w:val="20"/>
              </w:rPr>
              <w:t>Criteria 3- Methodology of Proposed Approach</w:t>
            </w:r>
          </w:p>
          <w:p w14:paraId="2209A72B" w14:textId="77777777" w:rsidR="00A545DF" w:rsidRPr="00A545DF" w:rsidRDefault="00A545DF" w:rsidP="005C5327">
            <w:pPr>
              <w:rPr>
                <w:rFonts w:cs="Calibri"/>
                <w:sz w:val="20"/>
                <w:szCs w:val="20"/>
              </w:rPr>
            </w:pPr>
            <w:r w:rsidRPr="00A545DF">
              <w:rPr>
                <w:rFonts w:cs="Calibri"/>
                <w:sz w:val="20"/>
                <w:szCs w:val="20"/>
              </w:rPr>
              <w:t xml:space="preserve">The response shall include the following: </w:t>
            </w:r>
          </w:p>
          <w:p w14:paraId="675EDA6F"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 xml:space="preserve">A description of the methodology to be employed to deliver this multi-facetted project. </w:t>
            </w:r>
          </w:p>
          <w:p w14:paraId="3CEECEE8"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Evidence that Risk has been considered in the planning of the work and delivering to the proposed programme. The Tenderer shall submit specific top 10 risk assessments and mitigations for the commission.</w:t>
            </w:r>
          </w:p>
          <w:p w14:paraId="30847A6A"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A summary programme for the RIBA Stages.</w:t>
            </w:r>
          </w:p>
          <w:p w14:paraId="65591011"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 xml:space="preserve">Clear evidence that Tenderers </w:t>
            </w:r>
            <w:proofErr w:type="gramStart"/>
            <w:r w:rsidRPr="00A545DF">
              <w:rPr>
                <w:rFonts w:cs="Calibri"/>
                <w:sz w:val="20"/>
                <w:szCs w:val="20"/>
              </w:rPr>
              <w:t>have an understanding of</w:t>
            </w:r>
            <w:proofErr w:type="gramEnd"/>
            <w:r w:rsidRPr="00A545DF">
              <w:rPr>
                <w:rFonts w:cs="Calibri"/>
                <w:sz w:val="20"/>
                <w:szCs w:val="20"/>
              </w:rPr>
              <w:t xml:space="preserve"> their obligations as Lead Designer and Principal Designer, as defined in CDM 2015 and building safety act 2022, and have an appropriate approach to the protection of Health, Safety and the Environment in the preparation of their tenders and throughout any subsequent operations delivered under the contract. </w:t>
            </w:r>
          </w:p>
          <w:p w14:paraId="24CA5B08" w14:textId="77777777" w:rsidR="00A545DF" w:rsidRPr="00A545DF" w:rsidRDefault="00A545DF" w:rsidP="005C5327">
            <w:pPr>
              <w:numPr>
                <w:ilvl w:val="0"/>
                <w:numId w:val="57"/>
              </w:numPr>
              <w:spacing w:after="160"/>
              <w:rPr>
                <w:rFonts w:cs="Calibri"/>
                <w:sz w:val="20"/>
                <w:szCs w:val="20"/>
              </w:rPr>
            </w:pPr>
            <w:r w:rsidRPr="00A545DF">
              <w:rPr>
                <w:rFonts w:cs="Calibri"/>
                <w:sz w:val="20"/>
                <w:szCs w:val="20"/>
              </w:rPr>
              <w:t>An outline or example(s) of how you manage each phase, with sub-consultants and their capacity to complete works on schedule.</w:t>
            </w:r>
          </w:p>
          <w:p w14:paraId="6379E6EE" w14:textId="0213093E"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Supporting the NMRN post-opening to ensure the museum/exhibition is not impacted in its operations.</w:t>
            </w:r>
          </w:p>
        </w:tc>
        <w:tc>
          <w:tcPr>
            <w:tcW w:w="1276" w:type="dxa"/>
            <w:vAlign w:val="center"/>
          </w:tcPr>
          <w:p w14:paraId="569D1FA3" w14:textId="1AE22DDA"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20%</w:t>
            </w:r>
          </w:p>
        </w:tc>
      </w:tr>
      <w:tr w:rsidR="00A545DF" w:rsidRPr="00A545DF" w14:paraId="3AA6F7A3" w14:textId="77777777" w:rsidTr="00A545DF">
        <w:trPr>
          <w:trHeight w:val="490"/>
          <w:jc w:val="center"/>
        </w:trPr>
        <w:tc>
          <w:tcPr>
            <w:tcW w:w="846" w:type="dxa"/>
          </w:tcPr>
          <w:p w14:paraId="231364DF" w14:textId="77777777"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lastRenderedPageBreak/>
              <w:t>4</w:t>
            </w:r>
          </w:p>
        </w:tc>
        <w:tc>
          <w:tcPr>
            <w:tcW w:w="8111" w:type="dxa"/>
          </w:tcPr>
          <w:p w14:paraId="5FBA7AC9" w14:textId="77777777" w:rsidR="00A545DF" w:rsidRPr="00A545DF" w:rsidRDefault="00A545DF" w:rsidP="005C5327">
            <w:pPr>
              <w:spacing w:before="120"/>
              <w:rPr>
                <w:rFonts w:cs="Calibri"/>
                <w:b/>
                <w:sz w:val="20"/>
                <w:szCs w:val="20"/>
              </w:rPr>
            </w:pPr>
            <w:r w:rsidRPr="00A545DF">
              <w:rPr>
                <w:rFonts w:cs="Calibri"/>
                <w:b/>
                <w:sz w:val="20"/>
                <w:szCs w:val="20"/>
              </w:rPr>
              <w:t>Criteria 4- Understanding of the brief</w:t>
            </w:r>
          </w:p>
          <w:p w14:paraId="10055773" w14:textId="77777777" w:rsidR="00A545DF" w:rsidRPr="00A545DF" w:rsidRDefault="00A545DF" w:rsidP="005C5327">
            <w:pPr>
              <w:rPr>
                <w:rFonts w:cs="Calibri"/>
                <w:sz w:val="20"/>
                <w:szCs w:val="20"/>
              </w:rPr>
            </w:pPr>
            <w:r w:rsidRPr="00A545DF">
              <w:rPr>
                <w:rFonts w:cs="Calibri"/>
                <w:sz w:val="20"/>
                <w:szCs w:val="20"/>
              </w:rPr>
              <w:t xml:space="preserve">The tenderer’s response to the Project Overview and Project Execution Plan (PEP).  It is accepted that the RIBA Stage 2 is very condensed, but this is necessary to achieve NMRN Board sign off and progress the project.   </w:t>
            </w:r>
          </w:p>
          <w:p w14:paraId="3A118332" w14:textId="37F895DE"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Please set out your understanding of the brief and relationships with the key stakeholders and how you aim to achieve the RIBA 2 deadline. </w:t>
            </w:r>
          </w:p>
        </w:tc>
        <w:tc>
          <w:tcPr>
            <w:tcW w:w="1276" w:type="dxa"/>
            <w:vAlign w:val="center"/>
          </w:tcPr>
          <w:p w14:paraId="4CE2FA3E" w14:textId="762C33F5"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15%</w:t>
            </w:r>
          </w:p>
        </w:tc>
      </w:tr>
      <w:tr w:rsidR="00A545DF" w:rsidRPr="00A545DF" w14:paraId="6BE85378" w14:textId="77777777" w:rsidTr="00A545DF">
        <w:trPr>
          <w:trHeight w:val="490"/>
          <w:jc w:val="center"/>
        </w:trPr>
        <w:tc>
          <w:tcPr>
            <w:tcW w:w="846" w:type="dxa"/>
          </w:tcPr>
          <w:p w14:paraId="3588089C" w14:textId="0B99384B" w:rsidR="00A545DF" w:rsidRPr="00A545DF" w:rsidRDefault="00A545DF" w:rsidP="005C5327">
            <w:pPr>
              <w:pStyle w:val="TableParagraph"/>
              <w:rPr>
                <w:rFonts w:ascii="Calibri" w:hAnsi="Calibri" w:cs="Calibri"/>
                <w:sz w:val="20"/>
                <w:szCs w:val="20"/>
              </w:rPr>
            </w:pPr>
            <w:r w:rsidRPr="00A545DF">
              <w:rPr>
                <w:rFonts w:ascii="Calibri" w:hAnsi="Calibri" w:cs="Calibri"/>
                <w:sz w:val="20"/>
                <w:szCs w:val="20"/>
              </w:rPr>
              <w:t>5</w:t>
            </w:r>
          </w:p>
        </w:tc>
        <w:tc>
          <w:tcPr>
            <w:tcW w:w="8111" w:type="dxa"/>
          </w:tcPr>
          <w:p w14:paraId="55DFBB08" w14:textId="77777777" w:rsidR="00A545DF" w:rsidRPr="00A545DF" w:rsidRDefault="00A545DF" w:rsidP="005C5327">
            <w:pPr>
              <w:spacing w:before="120"/>
              <w:rPr>
                <w:rFonts w:cs="Calibri"/>
                <w:b/>
                <w:sz w:val="20"/>
                <w:szCs w:val="20"/>
              </w:rPr>
            </w:pPr>
            <w:r w:rsidRPr="00A545DF">
              <w:rPr>
                <w:rFonts w:cs="Calibri"/>
                <w:b/>
                <w:sz w:val="20"/>
                <w:szCs w:val="20"/>
              </w:rPr>
              <w:t>Criteria 5- Approach to Sustainability</w:t>
            </w:r>
          </w:p>
          <w:p w14:paraId="0317118E" w14:textId="77777777" w:rsidR="00A545DF" w:rsidRPr="00A545DF" w:rsidRDefault="00A545DF" w:rsidP="005C5327">
            <w:pPr>
              <w:pStyle w:val="ListParagraph"/>
              <w:numPr>
                <w:ilvl w:val="0"/>
                <w:numId w:val="58"/>
              </w:numPr>
              <w:spacing w:after="160"/>
              <w:rPr>
                <w:rFonts w:cs="Calibri"/>
                <w:sz w:val="20"/>
                <w:szCs w:val="20"/>
              </w:rPr>
            </w:pPr>
            <w:r w:rsidRPr="00A545DF">
              <w:rPr>
                <w:rFonts w:cs="Calibri"/>
                <w:sz w:val="20"/>
                <w:szCs w:val="20"/>
              </w:rPr>
              <w:t>Please detail in your approach to sustainability within your design and build.</w:t>
            </w:r>
          </w:p>
          <w:p w14:paraId="27091A6D" w14:textId="77777777" w:rsidR="00A545DF" w:rsidRPr="00A545DF" w:rsidRDefault="00A545DF" w:rsidP="005C5327">
            <w:pPr>
              <w:pStyle w:val="ListParagraph"/>
              <w:numPr>
                <w:ilvl w:val="0"/>
                <w:numId w:val="58"/>
              </w:numPr>
              <w:spacing w:after="160"/>
              <w:rPr>
                <w:rFonts w:cs="Calibri"/>
                <w:sz w:val="20"/>
                <w:szCs w:val="20"/>
              </w:rPr>
            </w:pPr>
            <w:r w:rsidRPr="00A545DF">
              <w:rPr>
                <w:rFonts w:cs="Calibri"/>
                <w:sz w:val="20"/>
                <w:szCs w:val="20"/>
              </w:rPr>
              <w:t>This should include how sustainability will be implemented within your design, the build, as well as the operation of the museum itself.</w:t>
            </w:r>
          </w:p>
          <w:p w14:paraId="23479707" w14:textId="77777777" w:rsidR="00A545DF" w:rsidRPr="00A545DF" w:rsidRDefault="00A545DF" w:rsidP="005C5327">
            <w:pPr>
              <w:numPr>
                <w:ilvl w:val="0"/>
                <w:numId w:val="58"/>
              </w:numPr>
              <w:spacing w:after="160"/>
              <w:rPr>
                <w:rFonts w:cs="Calibri"/>
                <w:sz w:val="20"/>
                <w:szCs w:val="20"/>
              </w:rPr>
            </w:pPr>
            <w:r w:rsidRPr="00A545DF">
              <w:rPr>
                <w:rFonts w:cs="Calibri"/>
                <w:sz w:val="20"/>
                <w:szCs w:val="20"/>
              </w:rPr>
              <w:t>Including how the NMRN as the client will benefit from this approach and able to maintain the exhibition after completion.</w:t>
            </w:r>
          </w:p>
          <w:p w14:paraId="3EBF12ED" w14:textId="0C79A058" w:rsidR="00A545DF" w:rsidRPr="00A545DF" w:rsidRDefault="00A545DF" w:rsidP="005C5327">
            <w:pPr>
              <w:pStyle w:val="TableParagraph"/>
              <w:ind w:left="107"/>
              <w:rPr>
                <w:rFonts w:ascii="Calibri" w:hAnsi="Calibri" w:cs="Calibri"/>
                <w:sz w:val="20"/>
                <w:szCs w:val="20"/>
              </w:rPr>
            </w:pPr>
            <w:r w:rsidRPr="00A545DF">
              <w:rPr>
                <w:rFonts w:ascii="Calibri" w:hAnsi="Calibri" w:cs="Calibri"/>
                <w:sz w:val="20"/>
                <w:szCs w:val="20"/>
              </w:rPr>
              <w:t xml:space="preserve">The NMRN are building a sustainability policy, it will be built upon the UN Sustainability 17 Goals, which can be seen here; </w:t>
            </w:r>
            <w:hyperlink r:id="rId32" w:history="1">
              <w:r w:rsidRPr="00A545DF">
                <w:rPr>
                  <w:rStyle w:val="Hyperlink"/>
                  <w:rFonts w:ascii="Calibri" w:hAnsi="Calibri" w:cs="Calibri"/>
                  <w:sz w:val="20"/>
                  <w:szCs w:val="20"/>
                </w:rPr>
                <w:t>https://sdgs.un.org/goal</w:t>
              </w:r>
            </w:hyperlink>
          </w:p>
        </w:tc>
        <w:tc>
          <w:tcPr>
            <w:tcW w:w="1276" w:type="dxa"/>
            <w:vAlign w:val="center"/>
          </w:tcPr>
          <w:p w14:paraId="4345E829" w14:textId="40045309" w:rsidR="00A545DF" w:rsidRPr="00A545DF" w:rsidRDefault="00A545DF" w:rsidP="005C5327">
            <w:pPr>
              <w:pStyle w:val="TableParagraph"/>
              <w:ind w:left="381" w:right="372"/>
              <w:jc w:val="center"/>
              <w:rPr>
                <w:rFonts w:ascii="Calibri" w:hAnsi="Calibri" w:cs="Calibri"/>
                <w:sz w:val="20"/>
                <w:szCs w:val="20"/>
                <w:highlight w:val="yellow"/>
              </w:rPr>
            </w:pPr>
            <w:r w:rsidRPr="00A545DF">
              <w:rPr>
                <w:rFonts w:ascii="Calibri" w:hAnsi="Calibri" w:cs="Calibri"/>
                <w:sz w:val="20"/>
                <w:szCs w:val="20"/>
              </w:rPr>
              <w:t>5%</w:t>
            </w:r>
          </w:p>
        </w:tc>
      </w:tr>
      <w:tr w:rsidR="004D3D29" w:rsidRPr="00A545DF" w14:paraId="19DEAD0A" w14:textId="77777777" w:rsidTr="00A545DF">
        <w:trPr>
          <w:trHeight w:val="490"/>
          <w:jc w:val="center"/>
        </w:trPr>
        <w:tc>
          <w:tcPr>
            <w:tcW w:w="10233" w:type="dxa"/>
            <w:gridSpan w:val="3"/>
            <w:shd w:val="clear" w:color="auto" w:fill="D9E2F3" w:themeFill="accent1" w:themeFillTint="33"/>
          </w:tcPr>
          <w:p w14:paraId="3276FD42" w14:textId="617CEA52" w:rsidR="004D3D29" w:rsidRPr="005C5327" w:rsidRDefault="004D3D29" w:rsidP="005C5327">
            <w:pPr>
              <w:pStyle w:val="TableParagraph"/>
              <w:tabs>
                <w:tab w:val="left" w:pos="6604"/>
              </w:tabs>
              <w:rPr>
                <w:rFonts w:ascii="Calibri" w:hAnsi="Calibri" w:cs="Calibri"/>
                <w:b/>
                <w:bCs/>
                <w:sz w:val="20"/>
                <w:szCs w:val="20"/>
              </w:rPr>
            </w:pPr>
            <w:r w:rsidRPr="005C5327">
              <w:rPr>
                <w:rFonts w:ascii="Calibri" w:hAnsi="Calibri" w:cs="Calibri"/>
                <w:b/>
                <w:bCs/>
                <w:sz w:val="20"/>
                <w:szCs w:val="20"/>
              </w:rPr>
              <w:t>PRIC</w:t>
            </w:r>
            <w:r w:rsidR="005C5327">
              <w:rPr>
                <w:rFonts w:ascii="Calibri" w:hAnsi="Calibri" w:cs="Calibri"/>
                <w:b/>
                <w:bCs/>
                <w:sz w:val="20"/>
                <w:szCs w:val="20"/>
              </w:rPr>
              <w:t xml:space="preserve">E- </w:t>
            </w:r>
            <w:r w:rsidRPr="005C5327">
              <w:rPr>
                <w:rFonts w:ascii="Calibri" w:hAnsi="Calibri" w:cs="Calibri"/>
                <w:b/>
                <w:bCs/>
                <w:sz w:val="20"/>
                <w:szCs w:val="20"/>
              </w:rPr>
              <w:t>Overall</w:t>
            </w:r>
            <w:r w:rsidRPr="005C5327">
              <w:rPr>
                <w:rFonts w:ascii="Calibri" w:hAnsi="Calibri" w:cs="Calibri"/>
                <w:b/>
                <w:bCs/>
                <w:spacing w:val="-5"/>
                <w:sz w:val="20"/>
                <w:szCs w:val="20"/>
              </w:rPr>
              <w:t xml:space="preserve"> </w:t>
            </w:r>
            <w:r w:rsidRPr="005C5327">
              <w:rPr>
                <w:rFonts w:ascii="Calibri" w:hAnsi="Calibri" w:cs="Calibri"/>
                <w:b/>
                <w:bCs/>
                <w:sz w:val="20"/>
                <w:szCs w:val="20"/>
              </w:rPr>
              <w:t>Weighting:</w:t>
            </w:r>
            <w:r w:rsidRPr="005C5327">
              <w:rPr>
                <w:rFonts w:ascii="Calibri" w:hAnsi="Calibri" w:cs="Calibri"/>
                <w:b/>
                <w:bCs/>
                <w:spacing w:val="-5"/>
                <w:sz w:val="20"/>
                <w:szCs w:val="20"/>
              </w:rPr>
              <w:t xml:space="preserve"> </w:t>
            </w:r>
            <w:r w:rsidR="005C5327" w:rsidRPr="005C5327">
              <w:rPr>
                <w:rFonts w:ascii="Calibri" w:hAnsi="Calibri" w:cs="Calibri"/>
                <w:b/>
                <w:bCs/>
                <w:sz w:val="20"/>
                <w:szCs w:val="20"/>
              </w:rPr>
              <w:t>3</w:t>
            </w:r>
            <w:r w:rsidRPr="005C5327">
              <w:rPr>
                <w:rFonts w:ascii="Calibri" w:hAnsi="Calibri" w:cs="Calibri"/>
                <w:b/>
                <w:bCs/>
                <w:sz w:val="20"/>
                <w:szCs w:val="20"/>
              </w:rPr>
              <w:t>0%</w:t>
            </w:r>
          </w:p>
        </w:tc>
      </w:tr>
      <w:tr w:rsidR="004D3D29" w:rsidRPr="00A545DF" w14:paraId="54FE69F4" w14:textId="77777777" w:rsidTr="00A545DF">
        <w:trPr>
          <w:trHeight w:val="490"/>
          <w:jc w:val="center"/>
        </w:trPr>
        <w:tc>
          <w:tcPr>
            <w:tcW w:w="846" w:type="dxa"/>
          </w:tcPr>
          <w:p w14:paraId="0EA106DE" w14:textId="291B4626" w:rsidR="004D3D29" w:rsidRPr="00A545DF" w:rsidRDefault="00A545DF" w:rsidP="005C5327">
            <w:pPr>
              <w:pStyle w:val="TableParagraph"/>
              <w:rPr>
                <w:rFonts w:ascii="Calibri" w:hAnsi="Calibri" w:cs="Calibri"/>
                <w:sz w:val="20"/>
                <w:szCs w:val="20"/>
              </w:rPr>
            </w:pPr>
            <w:r>
              <w:rPr>
                <w:rFonts w:ascii="Calibri" w:hAnsi="Calibri" w:cs="Calibri"/>
                <w:sz w:val="20"/>
                <w:szCs w:val="20"/>
              </w:rPr>
              <w:t>6</w:t>
            </w:r>
          </w:p>
        </w:tc>
        <w:tc>
          <w:tcPr>
            <w:tcW w:w="8111" w:type="dxa"/>
          </w:tcPr>
          <w:p w14:paraId="25E498EB" w14:textId="77777777" w:rsidR="004D3D29" w:rsidRDefault="004D3D29" w:rsidP="005C5327">
            <w:pPr>
              <w:pStyle w:val="TableParagraph"/>
              <w:ind w:left="107"/>
              <w:rPr>
                <w:rFonts w:ascii="Calibri" w:hAnsi="Calibri" w:cs="Calibri"/>
                <w:sz w:val="20"/>
                <w:szCs w:val="20"/>
              </w:rPr>
            </w:pPr>
            <w:r w:rsidRPr="00A545DF">
              <w:rPr>
                <w:rFonts w:ascii="Calibri" w:hAnsi="Calibri" w:cs="Calibri"/>
                <w:sz w:val="20"/>
                <w:szCs w:val="20"/>
              </w:rPr>
              <w:t>Price</w:t>
            </w:r>
          </w:p>
          <w:p w14:paraId="4DCB2A6A" w14:textId="77777777" w:rsidR="005C5327" w:rsidRDefault="005C5327" w:rsidP="005C5327">
            <w:pPr>
              <w:pStyle w:val="TableParagraph"/>
              <w:numPr>
                <w:ilvl w:val="0"/>
                <w:numId w:val="61"/>
              </w:numPr>
              <w:rPr>
                <w:rFonts w:asciiTheme="minorHAnsi" w:hAnsiTheme="minorHAnsi" w:cstheme="minorHAnsi"/>
                <w:color w:val="000000" w:themeColor="text1"/>
                <w:sz w:val="20"/>
              </w:rPr>
            </w:pPr>
            <w:r>
              <w:rPr>
                <w:rFonts w:asciiTheme="minorHAnsi" w:hAnsiTheme="minorHAnsi" w:cstheme="minorHAnsi"/>
                <w:color w:val="000000" w:themeColor="text1"/>
                <w:sz w:val="20"/>
              </w:rPr>
              <w:t xml:space="preserve">A price breakdown must be completed as provided by the NMRN with your submission. </w:t>
            </w:r>
          </w:p>
          <w:p w14:paraId="529128E5" w14:textId="06270372" w:rsidR="005C5327" w:rsidRPr="00A545DF" w:rsidRDefault="005C5327" w:rsidP="005C5327">
            <w:pPr>
              <w:pStyle w:val="TableParagraph"/>
              <w:numPr>
                <w:ilvl w:val="0"/>
                <w:numId w:val="61"/>
              </w:numPr>
              <w:rPr>
                <w:rFonts w:ascii="Calibri" w:hAnsi="Calibri" w:cs="Calibri"/>
                <w:sz w:val="20"/>
                <w:szCs w:val="20"/>
              </w:rPr>
            </w:pPr>
            <w:r>
              <w:rPr>
                <w:rFonts w:asciiTheme="minorHAnsi" w:hAnsiTheme="minorHAnsi" w:cstheme="minorHAnsi"/>
                <w:color w:val="000000" w:themeColor="text1"/>
                <w:sz w:val="20"/>
              </w:rPr>
              <w:t>Bidders must also enter and submit their prices into the ‘240802 NNG - Pro Team Tender Fees’ Excel Document in the appropriately highlighted tab relating to this tender document.</w:t>
            </w:r>
          </w:p>
        </w:tc>
        <w:tc>
          <w:tcPr>
            <w:tcW w:w="1276" w:type="dxa"/>
          </w:tcPr>
          <w:p w14:paraId="25DAC684" w14:textId="294103B7" w:rsidR="004D3D29" w:rsidRPr="005C5327" w:rsidRDefault="005C5327" w:rsidP="005C5327">
            <w:pPr>
              <w:pStyle w:val="TableParagraph"/>
              <w:ind w:left="381" w:right="372"/>
              <w:jc w:val="center"/>
              <w:rPr>
                <w:rFonts w:ascii="Calibri" w:hAnsi="Calibri" w:cs="Calibri"/>
                <w:sz w:val="20"/>
                <w:szCs w:val="20"/>
              </w:rPr>
            </w:pPr>
            <w:r w:rsidRPr="005C5327">
              <w:rPr>
                <w:rFonts w:ascii="Calibri" w:hAnsi="Calibri" w:cs="Calibri"/>
                <w:sz w:val="20"/>
                <w:szCs w:val="20"/>
              </w:rPr>
              <w:t>3</w:t>
            </w:r>
            <w:r w:rsidR="004D3D29" w:rsidRPr="005C5327">
              <w:rPr>
                <w:rFonts w:ascii="Calibri" w:hAnsi="Calibri" w:cs="Calibri"/>
                <w:sz w:val="20"/>
                <w:szCs w:val="20"/>
              </w:rPr>
              <w:t>0%</w:t>
            </w:r>
          </w:p>
        </w:tc>
      </w:tr>
      <w:tr w:rsidR="004D3D29" w:rsidRPr="00A545DF" w14:paraId="66436C2A" w14:textId="77777777" w:rsidTr="00A545DF">
        <w:trPr>
          <w:trHeight w:val="527"/>
          <w:jc w:val="center"/>
        </w:trPr>
        <w:tc>
          <w:tcPr>
            <w:tcW w:w="8957" w:type="dxa"/>
            <w:gridSpan w:val="2"/>
            <w:shd w:val="clear" w:color="auto" w:fill="D9D9D9"/>
          </w:tcPr>
          <w:p w14:paraId="3F3391BA" w14:textId="77777777" w:rsidR="004D3D29" w:rsidRPr="00A545DF" w:rsidRDefault="004D3D29" w:rsidP="005C5327">
            <w:pPr>
              <w:pStyle w:val="TableParagraph"/>
              <w:spacing w:before="18"/>
              <w:rPr>
                <w:rFonts w:ascii="Calibri" w:hAnsi="Calibri" w:cs="Calibri"/>
                <w:b/>
                <w:bCs/>
                <w:sz w:val="20"/>
                <w:szCs w:val="20"/>
              </w:rPr>
            </w:pPr>
            <w:r w:rsidRPr="00A545DF">
              <w:rPr>
                <w:rFonts w:ascii="Calibri" w:hAnsi="Calibri" w:cs="Calibri"/>
                <w:b/>
                <w:bCs/>
                <w:sz w:val="20"/>
                <w:szCs w:val="20"/>
              </w:rPr>
              <w:t>TOTAL</w:t>
            </w:r>
          </w:p>
        </w:tc>
        <w:tc>
          <w:tcPr>
            <w:tcW w:w="1276" w:type="dxa"/>
            <w:shd w:val="clear" w:color="auto" w:fill="D9D9D9"/>
          </w:tcPr>
          <w:p w14:paraId="386A6F7A" w14:textId="77777777" w:rsidR="004D3D29" w:rsidRPr="00A545DF" w:rsidRDefault="004D3D29" w:rsidP="005C5327">
            <w:pPr>
              <w:pStyle w:val="TableParagraph"/>
              <w:spacing w:before="18"/>
              <w:ind w:left="381" w:right="372"/>
              <w:jc w:val="center"/>
              <w:rPr>
                <w:rFonts w:ascii="Calibri" w:hAnsi="Calibri" w:cs="Calibri"/>
                <w:b/>
                <w:bCs/>
                <w:sz w:val="20"/>
                <w:szCs w:val="20"/>
              </w:rPr>
            </w:pPr>
            <w:r w:rsidRPr="00A545DF">
              <w:rPr>
                <w:rFonts w:ascii="Calibri" w:hAnsi="Calibri" w:cs="Calibri"/>
                <w:b/>
                <w:bCs/>
                <w:sz w:val="20"/>
                <w:szCs w:val="20"/>
              </w:rPr>
              <w:t>100%</w:t>
            </w:r>
          </w:p>
        </w:tc>
      </w:tr>
      <w:bookmarkEnd w:id="58"/>
    </w:tbl>
    <w:p w14:paraId="331712A5" w14:textId="4A7559A2" w:rsidR="00F646DF" w:rsidRDefault="00F646DF" w:rsidP="00F646DF">
      <w:pPr>
        <w:pStyle w:val="Heading20"/>
        <w:ind w:left="567" w:hanging="567"/>
        <w:rPr>
          <w:rFonts w:asciiTheme="minorHAnsi" w:hAnsiTheme="minorHAnsi" w:cstheme="minorHAnsi"/>
          <w:b w:val="0"/>
          <w:bCs/>
          <w:sz w:val="22"/>
          <w:szCs w:val="22"/>
        </w:rPr>
      </w:pPr>
    </w:p>
    <w:p w14:paraId="5DDEE4D9" w14:textId="77777777" w:rsidR="005839EF" w:rsidRPr="005839EF" w:rsidRDefault="005839EF" w:rsidP="005839EF">
      <w:pPr>
        <w:pStyle w:val="BodyText"/>
        <w:numPr>
          <w:ilvl w:val="0"/>
          <w:numId w:val="0"/>
        </w:numPr>
        <w:tabs>
          <w:tab w:val="left" w:pos="567"/>
        </w:tabs>
        <w:spacing w:before="0" w:after="0"/>
        <w:ind w:left="284" w:right="-24"/>
        <w:jc w:val="center"/>
        <w:rPr>
          <w:rFonts w:asciiTheme="minorHAnsi" w:hAnsiTheme="minorHAnsi" w:cstheme="minorHAnsi"/>
          <w:b/>
          <w:i/>
          <w:sz w:val="20"/>
          <w:szCs w:val="22"/>
        </w:rPr>
      </w:pPr>
      <w:r w:rsidRPr="005839EF">
        <w:rPr>
          <w:rFonts w:asciiTheme="minorHAnsi" w:hAnsiTheme="minorHAnsi" w:cstheme="minorHAnsi"/>
          <w:b/>
          <w:i/>
          <w:szCs w:val="22"/>
        </w:rPr>
        <w:t>Please note tenders are assessed on evaluation responses alone, prior knowledge or prior working relationships are not taken in to consideration for the purposes of fairness.</w:t>
      </w:r>
    </w:p>
    <w:p w14:paraId="12FC65E2" w14:textId="77DD5442" w:rsidR="008C23B7" w:rsidRDefault="008C23B7" w:rsidP="00F646DF">
      <w:pPr>
        <w:pStyle w:val="Heading20"/>
        <w:ind w:left="567" w:hanging="567"/>
        <w:rPr>
          <w:rFonts w:asciiTheme="minorHAnsi" w:hAnsiTheme="minorHAnsi" w:cstheme="minorHAnsi"/>
          <w:b w:val="0"/>
          <w:bCs/>
          <w:sz w:val="22"/>
          <w:szCs w:val="22"/>
        </w:rPr>
      </w:pPr>
    </w:p>
    <w:p w14:paraId="1810FE42" w14:textId="490E85FF" w:rsidR="00E969F9" w:rsidRPr="00AB56C9" w:rsidRDefault="00F646DF" w:rsidP="00AB56C9">
      <w:pPr>
        <w:rPr>
          <w:b/>
          <w:color w:val="002060"/>
          <w:sz w:val="28"/>
          <w:szCs w:val="28"/>
        </w:rPr>
      </w:pPr>
      <w:r>
        <w:rPr>
          <w:b/>
          <w:color w:val="002060"/>
          <w:sz w:val="28"/>
          <w:szCs w:val="28"/>
        </w:rPr>
        <w:br w:type="page"/>
      </w:r>
    </w:p>
    <w:p w14:paraId="39B54363" w14:textId="17FC8DBC" w:rsidR="00E969F9" w:rsidRPr="005839EF" w:rsidRDefault="00E969F9" w:rsidP="005839EF">
      <w:pPr>
        <w:pStyle w:val="Heading10"/>
      </w:pPr>
      <w:bookmarkStart w:id="59" w:name="_Toc174109142"/>
      <w:r>
        <w:lastRenderedPageBreak/>
        <w:t>Annex C</w:t>
      </w:r>
      <w:bookmarkEnd w:id="59"/>
    </w:p>
    <w:p w14:paraId="2DC38C9B" w14:textId="4ED62536" w:rsidR="00E969F9" w:rsidRPr="005839EF" w:rsidRDefault="00E969F9" w:rsidP="005839EF">
      <w:pPr>
        <w:pStyle w:val="Heading20"/>
      </w:pPr>
      <w:bookmarkStart w:id="60" w:name="_Toc174109143"/>
      <w:r>
        <w:t>NMRN Standard Terms and Conditions</w:t>
      </w:r>
      <w:bookmarkEnd w:id="60"/>
    </w:p>
    <w:p w14:paraId="4790817E" w14:textId="032B352D" w:rsidR="005839EF" w:rsidRDefault="00A545D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 NMRN are likely to use an NEC4 Professional Service Contract for this appointment, likely using the following;</w:t>
      </w:r>
    </w:p>
    <w:p w14:paraId="2BA3C15C" w14:textId="6198277B" w:rsidR="00A545DF" w:rsidRDefault="00A545D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Main Option A</w:t>
      </w:r>
    </w:p>
    <w:p w14:paraId="252F8DAD" w14:textId="1F35E64F" w:rsidR="00A545DF" w:rsidRDefault="00A545DF" w:rsidP="00A545DF">
      <w:pPr>
        <w:pStyle w:val="BodyText"/>
        <w:numPr>
          <w:ilvl w:val="1"/>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 xml:space="preserve">Secondary Options W1, </w:t>
      </w:r>
      <w:r w:rsidRPr="00A545DF">
        <w:rPr>
          <w:rFonts w:asciiTheme="minorHAnsi" w:hAnsiTheme="minorHAnsi" w:cstheme="minorHAnsi"/>
          <w:szCs w:val="22"/>
        </w:rPr>
        <w:t>X1, X2, X5, X8, X10, X12, X18, X20, Y(UK)3</w:t>
      </w:r>
    </w:p>
    <w:p w14:paraId="4B3B33B6" w14:textId="1A0257C7" w:rsidR="00A545DF" w:rsidRDefault="00A545DF" w:rsidP="00A545DF">
      <w:pPr>
        <w:pStyle w:val="BodyText"/>
        <w:numPr>
          <w:ilvl w:val="1"/>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These are subject to considerations and represent a proposal at this time.</w:t>
      </w:r>
    </w:p>
    <w:p w14:paraId="4D24CDEB" w14:textId="77777777" w:rsidR="005839EF" w:rsidRPr="00747962" w:rsidRDefault="005839EF" w:rsidP="00A545DF">
      <w:pPr>
        <w:pStyle w:val="BodyText"/>
        <w:numPr>
          <w:ilvl w:val="0"/>
          <w:numId w:val="43"/>
        </w:numPr>
        <w:tabs>
          <w:tab w:val="left" w:pos="679"/>
        </w:tabs>
        <w:spacing w:before="123"/>
        <w:ind w:right="-24"/>
        <w:rPr>
          <w:rFonts w:asciiTheme="minorHAnsi" w:hAnsiTheme="minorHAnsi" w:cstheme="minorHAnsi"/>
          <w:szCs w:val="22"/>
        </w:rPr>
      </w:pPr>
      <w:r>
        <w:rPr>
          <w:rFonts w:asciiTheme="minorHAnsi" w:hAnsiTheme="minorHAnsi" w:cstheme="minorHAnsi"/>
          <w:szCs w:val="22"/>
        </w:rPr>
        <w:t>The NMRN may also consider a contract from the winning bidder, if you wish to provide a sample contract relevant to this tender please submit this in your tender submission pack.</w:t>
      </w:r>
    </w:p>
    <w:p w14:paraId="5C166099" w14:textId="7A646920" w:rsidR="00784652" w:rsidRDefault="00E969F9" w:rsidP="005839EF">
      <w:r>
        <w:br w:type="page"/>
      </w:r>
    </w:p>
    <w:p w14:paraId="39A49C93" w14:textId="085E6023" w:rsidR="00784652" w:rsidRPr="005839EF" w:rsidRDefault="00784652" w:rsidP="005839EF">
      <w:pPr>
        <w:pStyle w:val="Heading10"/>
      </w:pPr>
      <w:bookmarkStart w:id="61" w:name="_Toc174109144"/>
      <w:r>
        <w:lastRenderedPageBreak/>
        <w:t xml:space="preserve">Annex </w:t>
      </w:r>
      <w:r w:rsidR="00B65E98">
        <w:t>D</w:t>
      </w:r>
      <w:bookmarkEnd w:id="61"/>
    </w:p>
    <w:p w14:paraId="2C487055" w14:textId="279AD830" w:rsidR="007B700C" w:rsidRDefault="00673606" w:rsidP="00B65E98">
      <w:pPr>
        <w:pStyle w:val="Heading20"/>
      </w:pPr>
      <w:bookmarkStart w:id="62" w:name="_Toc174109145"/>
      <w:r>
        <w:t>TENDER SUBMISSION</w:t>
      </w:r>
      <w:r w:rsidR="007B700C">
        <w:t xml:space="preserve"> DOCUMENT</w:t>
      </w:r>
      <w:bookmarkEnd w:id="62"/>
    </w:p>
    <w:p w14:paraId="24057A2A" w14:textId="77777777" w:rsidR="00332C36" w:rsidRPr="00872424" w:rsidRDefault="00332C36" w:rsidP="00332C36">
      <w:pPr>
        <w:pStyle w:val="Heading20"/>
        <w:rPr>
          <w:rFonts w:asciiTheme="minorHAnsi" w:hAnsiTheme="minorHAnsi" w:cstheme="minorHAnsi"/>
          <w:caps/>
        </w:rPr>
      </w:pPr>
      <w:bookmarkStart w:id="63" w:name="_Toc90977836"/>
      <w:bookmarkStart w:id="64" w:name="_Toc174109146"/>
      <w:r w:rsidRPr="00872424">
        <w:rPr>
          <w:rFonts w:asciiTheme="minorHAnsi" w:hAnsiTheme="minorHAnsi" w:cstheme="minorHAnsi"/>
          <w:caps/>
        </w:rPr>
        <w:t>Supplier Selection Questionnaire</w:t>
      </w:r>
      <w:bookmarkEnd w:id="63"/>
      <w:bookmarkEnd w:id="64"/>
    </w:p>
    <w:p w14:paraId="012C5B27" w14:textId="77777777" w:rsidR="00332C36" w:rsidRPr="00872424" w:rsidRDefault="00332C36" w:rsidP="00332C36">
      <w:pPr>
        <w:ind w:right="-46"/>
        <w:jc w:val="both"/>
        <w:rPr>
          <w:rFonts w:asciiTheme="minorHAnsi" w:hAnsiTheme="minorHAnsi" w:cstheme="minorHAnsi"/>
          <w:b/>
          <w:color w:val="002060"/>
          <w:szCs w:val="22"/>
        </w:rPr>
      </w:pPr>
    </w:p>
    <w:p w14:paraId="44293BEC" w14:textId="1BB11EBE" w:rsidR="009E37DD" w:rsidRDefault="009E37DD" w:rsidP="00332C36">
      <w:pPr>
        <w:ind w:right="-46"/>
        <w:jc w:val="center"/>
        <w:rPr>
          <w:rFonts w:asciiTheme="minorHAnsi" w:hAnsiTheme="minorHAnsi" w:cstheme="minorHAnsi"/>
          <w:b/>
          <w:sz w:val="24"/>
        </w:rPr>
      </w:pPr>
      <w:r w:rsidRPr="009E37DD">
        <w:rPr>
          <w:rFonts w:asciiTheme="minorHAnsi" w:hAnsiTheme="minorHAnsi" w:cstheme="minorHAnsi"/>
          <w:b/>
          <w:sz w:val="24"/>
        </w:rPr>
        <w:t xml:space="preserve">Appointment of Exhibition Designers for NMRN HARTLEPOOL WHOLE SITE </w:t>
      </w:r>
      <w:r>
        <w:rPr>
          <w:rFonts w:asciiTheme="minorHAnsi" w:hAnsiTheme="minorHAnsi" w:cstheme="minorHAnsi"/>
          <w:b/>
          <w:sz w:val="24"/>
        </w:rPr>
        <w:t>–</w:t>
      </w:r>
      <w:r w:rsidRPr="009E37DD">
        <w:rPr>
          <w:rFonts w:asciiTheme="minorHAnsi" w:hAnsiTheme="minorHAnsi" w:cstheme="minorHAnsi"/>
          <w:b/>
          <w:sz w:val="24"/>
        </w:rPr>
        <w:t xml:space="preserve"> </w:t>
      </w:r>
    </w:p>
    <w:p w14:paraId="0583AE17" w14:textId="322B5A05" w:rsidR="009E37DD" w:rsidRDefault="009E37DD" w:rsidP="00332C36">
      <w:pPr>
        <w:ind w:right="-46"/>
        <w:jc w:val="center"/>
        <w:rPr>
          <w:rFonts w:asciiTheme="minorHAnsi" w:hAnsiTheme="minorHAnsi" w:cstheme="minorHAnsi"/>
          <w:b/>
          <w:sz w:val="24"/>
          <w:highlight w:val="green"/>
        </w:rPr>
      </w:pPr>
      <w:r w:rsidRPr="009E37DD">
        <w:rPr>
          <w:rFonts w:asciiTheme="minorHAnsi" w:hAnsiTheme="minorHAnsi" w:cstheme="minorHAnsi"/>
          <w:b/>
          <w:sz w:val="24"/>
        </w:rPr>
        <w:t>NEW NAVAL GALLERIES PROJECT.</w:t>
      </w:r>
      <w:r w:rsidRPr="009E37DD">
        <w:rPr>
          <w:rFonts w:asciiTheme="minorHAnsi" w:hAnsiTheme="minorHAnsi" w:cstheme="minorHAnsi"/>
          <w:b/>
          <w:sz w:val="24"/>
          <w:highlight w:val="green"/>
        </w:rPr>
        <w:t xml:space="preserve"> </w:t>
      </w:r>
    </w:p>
    <w:p w14:paraId="41BA3B49" w14:textId="5FD902DA" w:rsidR="00332C36" w:rsidRPr="00872424" w:rsidRDefault="00332C36" w:rsidP="00332C36">
      <w:pPr>
        <w:ind w:right="-46"/>
        <w:jc w:val="center"/>
        <w:rPr>
          <w:rFonts w:asciiTheme="minorHAnsi" w:hAnsiTheme="minorHAnsi" w:cstheme="minorHAnsi"/>
          <w:b/>
          <w:sz w:val="24"/>
          <w:highlight w:val="green"/>
        </w:rPr>
      </w:pPr>
      <w:r w:rsidRPr="00872424">
        <w:rPr>
          <w:rFonts w:asciiTheme="minorHAnsi" w:hAnsiTheme="minorHAnsi" w:cstheme="minorHAnsi"/>
          <w:b/>
          <w:sz w:val="24"/>
          <w:highlight w:val="green"/>
        </w:rPr>
        <w:t>[INSERT</w:t>
      </w:r>
      <w:r w:rsidRPr="00872424">
        <w:rPr>
          <w:rFonts w:asciiTheme="minorHAnsi" w:hAnsiTheme="minorHAnsi" w:cstheme="minorHAnsi"/>
          <w:b/>
          <w:spacing w:val="-9"/>
          <w:sz w:val="24"/>
          <w:highlight w:val="green"/>
        </w:rPr>
        <w:t xml:space="preserve"> </w:t>
      </w:r>
      <w:r w:rsidRPr="00872424">
        <w:rPr>
          <w:rFonts w:asciiTheme="minorHAnsi" w:hAnsiTheme="minorHAnsi" w:cstheme="minorHAnsi"/>
          <w:b/>
          <w:sz w:val="24"/>
          <w:highlight w:val="green"/>
        </w:rPr>
        <w:t>REFERENCE</w:t>
      </w:r>
      <w:r w:rsidRPr="00872424">
        <w:rPr>
          <w:rFonts w:asciiTheme="minorHAnsi" w:hAnsiTheme="minorHAnsi" w:cstheme="minorHAnsi"/>
          <w:b/>
          <w:spacing w:val="-6"/>
          <w:sz w:val="24"/>
          <w:highlight w:val="green"/>
        </w:rPr>
        <w:t xml:space="preserve"> </w:t>
      </w:r>
      <w:r w:rsidRPr="00872424">
        <w:rPr>
          <w:rFonts w:asciiTheme="minorHAnsi" w:hAnsiTheme="minorHAnsi" w:cstheme="minorHAnsi"/>
          <w:b/>
          <w:sz w:val="24"/>
          <w:highlight w:val="green"/>
        </w:rPr>
        <w:t>NUMBER]</w:t>
      </w:r>
    </w:p>
    <w:p w14:paraId="208146F6" w14:textId="3F0F00FC" w:rsidR="00332C36" w:rsidRPr="00872424" w:rsidRDefault="009E37DD" w:rsidP="00332C36">
      <w:pPr>
        <w:ind w:right="-46"/>
        <w:jc w:val="center"/>
        <w:rPr>
          <w:rFonts w:asciiTheme="minorHAnsi" w:hAnsiTheme="minorHAnsi" w:cstheme="minorHAnsi"/>
          <w:b/>
          <w:sz w:val="24"/>
        </w:rPr>
      </w:pPr>
      <w:r w:rsidRPr="00507B23">
        <w:rPr>
          <w:rFonts w:asciiTheme="minorHAnsi" w:hAnsiTheme="minorHAnsi" w:cstheme="minorHAnsi"/>
          <w:b/>
          <w:sz w:val="24"/>
        </w:rPr>
        <w:t>Open Procedure</w:t>
      </w:r>
    </w:p>
    <w:p w14:paraId="09350534" w14:textId="77777777" w:rsidR="00332C36" w:rsidRPr="00872424" w:rsidRDefault="00332C36" w:rsidP="00332C36">
      <w:pPr>
        <w:autoSpaceDE w:val="0"/>
        <w:autoSpaceDN w:val="0"/>
        <w:adjustRightInd w:val="0"/>
        <w:jc w:val="both"/>
        <w:rPr>
          <w:rFonts w:asciiTheme="minorHAnsi" w:hAnsiTheme="minorHAnsi" w:cstheme="minorHAnsi"/>
          <w:b/>
          <w:bCs/>
          <w:szCs w:val="22"/>
          <w:u w:val="single"/>
        </w:rPr>
      </w:pPr>
      <w:r w:rsidRPr="00872424">
        <w:rPr>
          <w:rFonts w:asciiTheme="minorHAnsi" w:hAnsiTheme="minorHAnsi" w:cstheme="minorHAnsi"/>
          <w:b/>
          <w:bCs/>
          <w:szCs w:val="22"/>
          <w:u w:val="single"/>
        </w:rPr>
        <w:t>Notes for completion</w:t>
      </w:r>
    </w:p>
    <w:p w14:paraId="16170062"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1. </w:t>
      </w:r>
      <w:r w:rsidRPr="009E37DD">
        <w:rPr>
          <w:rFonts w:asciiTheme="minorHAnsi" w:hAnsiTheme="minorHAnsi" w:cstheme="minorHAnsi"/>
          <w:sz w:val="18"/>
          <w:szCs w:val="22"/>
        </w:rPr>
        <w:tab/>
        <w:t>The “authority” means the contracting authority, or anyone acting on behalf of the contracting authority, that is seeking to invite suitable candidates to participate in this procurement process.</w:t>
      </w:r>
    </w:p>
    <w:p w14:paraId="0B767A62"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5B41BFB7"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2. </w:t>
      </w:r>
      <w:r w:rsidRPr="009E37DD">
        <w:rPr>
          <w:rFonts w:asciiTheme="minorHAnsi" w:hAnsiTheme="minorHAnsi" w:cstheme="minorHAnsi"/>
          <w:sz w:val="18"/>
          <w:szCs w:val="22"/>
        </w:rPr>
        <w:tab/>
        <w:t>“You” / “</w:t>
      </w:r>
      <w:proofErr w:type="gramStart"/>
      <w:r w:rsidRPr="009E37DD">
        <w:rPr>
          <w:rFonts w:asciiTheme="minorHAnsi" w:hAnsiTheme="minorHAnsi" w:cstheme="minorHAnsi"/>
          <w:sz w:val="18"/>
          <w:szCs w:val="22"/>
        </w:rPr>
        <w:t>Your</w:t>
      </w:r>
      <w:proofErr w:type="gramEnd"/>
      <w:r w:rsidRPr="009E37DD">
        <w:rPr>
          <w:rFonts w:asciiTheme="minorHAnsi" w:hAnsiTheme="minorHAnsi" w:cstheme="minorHAnsi"/>
          <w:sz w:val="18"/>
          <w:szCs w:val="22"/>
        </w:rPr>
        <w:t>” refers to the potential supplier completing this standard Selection Questionnaire i.e. the legal entity responsible for the information provided. The term “potential supplier” is intended to cover any economic operator as defined by the Public Contracts Regulations 2015 (referred to as the “regulations”) and could be a registered company; the lead contact for a group of economic operators; charitable organisation; Voluntary Community and Social Enterprise (VCSE); Special Purpose Vehicle; or other form of entity.</w:t>
      </w:r>
    </w:p>
    <w:p w14:paraId="0464BF94"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8163A0E"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3. </w:t>
      </w:r>
      <w:r w:rsidRPr="009E37DD">
        <w:rPr>
          <w:rFonts w:asciiTheme="minorHAnsi" w:hAnsiTheme="minorHAnsi" w:cstheme="minorHAnsi"/>
          <w:sz w:val="18"/>
          <w:szCs w:val="22"/>
        </w:rPr>
        <w:tab/>
        <w:t>Please ensure that all questions are completed in full, and in the format requested. If the question does not apply to you, please state ‘N/A’. Should you need to provide additional information in response to the questions, please submit a clearly identified annex.</w:t>
      </w:r>
    </w:p>
    <w:p w14:paraId="77BDE1C8"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A8BA66C"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4. </w:t>
      </w:r>
      <w:r w:rsidRPr="009E37DD">
        <w:rPr>
          <w:rFonts w:asciiTheme="minorHAnsi" w:hAnsiTheme="minorHAnsi" w:cstheme="minorHAnsi"/>
          <w:sz w:val="18"/>
          <w:szCs w:val="22"/>
        </w:rPr>
        <w:tab/>
        <w:t>The authority recognises that arrangements set out in section 1.2 of the standard Selection Questionnaire, in relation to a group of economic operators (for example, a consortium) and/or use of subcontractors, may be subject to change and will, therefore, not be finalised until a later date. The lead contact should notify the authority immediately of any change in the proposed arrangements and ensure a completed part 1 and part 2 is submitted for any new organisation relied on to meet the selection criteria. The authority will make a revised assessment of the submission based on the updated information.</w:t>
      </w:r>
    </w:p>
    <w:p w14:paraId="6A7C654F"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41476D01"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5. </w:t>
      </w:r>
      <w:r w:rsidRPr="009E37DD">
        <w:rPr>
          <w:rFonts w:asciiTheme="minorHAnsi" w:hAnsiTheme="minorHAnsi" w:cstheme="minorHAnsi"/>
          <w:sz w:val="18"/>
          <w:szCs w:val="22"/>
        </w:rPr>
        <w:tab/>
        <w:t>For part 1 and part 2 every member of your bidding group/consortium, and any subcontractor that is being relied on to meet the selection criteria, must complete and submit the self-declaration.</w:t>
      </w:r>
    </w:p>
    <w:p w14:paraId="6C2D8904"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p>
    <w:p w14:paraId="29EE4D80" w14:textId="77777777"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sz w:val="18"/>
          <w:szCs w:val="22"/>
        </w:rPr>
      </w:pPr>
      <w:r w:rsidRPr="009E37DD">
        <w:rPr>
          <w:rFonts w:asciiTheme="minorHAnsi" w:hAnsiTheme="minorHAnsi" w:cstheme="minorHAnsi"/>
          <w:sz w:val="18"/>
          <w:szCs w:val="22"/>
        </w:rPr>
        <w:t xml:space="preserve">6. </w:t>
      </w:r>
      <w:r w:rsidRPr="009E37DD">
        <w:rPr>
          <w:rFonts w:asciiTheme="minorHAnsi" w:hAnsiTheme="minorHAnsi" w:cstheme="minorHAnsi"/>
          <w:sz w:val="18"/>
          <w:szCs w:val="22"/>
        </w:rPr>
        <w:tab/>
        <w:t>For the mandatory exclusion grounds only (Q2.1(a)), you must complete the declaration for all relevant persons and entities. There are two categories of persons and entities:</w:t>
      </w:r>
    </w:p>
    <w:p w14:paraId="003FED90" w14:textId="77777777" w:rsidR="00332C36" w:rsidRPr="009E37DD" w:rsidRDefault="00332C36" w:rsidP="00A545DF">
      <w:pPr>
        <w:pStyle w:val="ListParagraph"/>
        <w:numPr>
          <w:ilvl w:val="0"/>
          <w:numId w:val="26"/>
        </w:numPr>
        <w:autoSpaceDE w:val="0"/>
        <w:autoSpaceDN w:val="0"/>
        <w:adjustRightInd w:val="0"/>
        <w:ind w:left="993"/>
        <w:jc w:val="both"/>
        <w:rPr>
          <w:rFonts w:asciiTheme="minorHAnsi" w:hAnsiTheme="minorHAnsi" w:cstheme="minorHAnsi"/>
          <w:sz w:val="18"/>
          <w:szCs w:val="22"/>
        </w:rPr>
      </w:pPr>
      <w:r w:rsidRPr="009E37DD">
        <w:rPr>
          <w:rFonts w:asciiTheme="minorHAnsi" w:hAnsiTheme="minorHAnsi" w:cstheme="minorHAnsi"/>
          <w:sz w:val="18"/>
          <w:szCs w:val="22"/>
        </w:rPr>
        <w:t>members of your administrative, management or supervisory board; secondly, entities and persons who have powers of representation, decision or control. You must decide, depending on the nature and structure of the entity or person who is bidding, which entities and persons this applies to in your particular circumstances. Clearly, members of your administrative, management or supervisory board should be easily identifiable and will cover company directors (or equivalent for other types of corporate entities) and members of an executive board.</w:t>
      </w:r>
    </w:p>
    <w:p w14:paraId="45BD26C3" w14:textId="77777777" w:rsidR="00332C36" w:rsidRPr="009E37DD" w:rsidRDefault="00332C36" w:rsidP="00A545DF">
      <w:pPr>
        <w:pStyle w:val="ListParagraph"/>
        <w:numPr>
          <w:ilvl w:val="0"/>
          <w:numId w:val="26"/>
        </w:numPr>
        <w:autoSpaceDE w:val="0"/>
        <w:autoSpaceDN w:val="0"/>
        <w:adjustRightInd w:val="0"/>
        <w:ind w:left="993"/>
        <w:jc w:val="both"/>
        <w:rPr>
          <w:rFonts w:asciiTheme="minorHAnsi" w:hAnsiTheme="minorHAnsi" w:cstheme="minorHAnsi"/>
          <w:sz w:val="18"/>
          <w:szCs w:val="22"/>
        </w:rPr>
      </w:pPr>
      <w:r w:rsidRPr="009E37DD">
        <w:rPr>
          <w:rFonts w:asciiTheme="minorHAnsi" w:hAnsiTheme="minorHAnsi" w:cstheme="minorHAnsi"/>
          <w:sz w:val="18"/>
          <w:szCs w:val="22"/>
        </w:rPr>
        <w:t xml:space="preserve">the second category of those with powers of representation, decision or control, is likely to be more complicated. As an illustration, entities or persons with 25% or more shareholding (or equivalent for other types of corporate entities) are likely to have powers or representation, decision or control, although those with a lower shareholding may still have the relevant powers depending on their particular rights. Similarly, your ultimate parent company (or equivalent for other types of corporate entities) is likely to have powers of representation, decision or control. Depending on your particular structure, intermediate parent companies who do not have a direct shareholding, directors or members of an executive board of your immediate parent company (for example in the case of an SPV set up specifically to bid for a particular contract), and holders of mortgages or liens may </w:t>
      </w:r>
      <w:r w:rsidRPr="009E37DD">
        <w:rPr>
          <w:rFonts w:asciiTheme="minorHAnsi" w:hAnsiTheme="minorHAnsi" w:cstheme="minorHAnsi"/>
          <w:color w:val="000000"/>
          <w:sz w:val="18"/>
          <w:szCs w:val="22"/>
        </w:rPr>
        <w:t>be covered. It isn’t necessary to identify which entities and persons you think are covered but you must be satisfied that your declaration is made in respect of all of those that are covered.</w:t>
      </w:r>
    </w:p>
    <w:p w14:paraId="0484DA17" w14:textId="77777777" w:rsidR="00332C36" w:rsidRPr="009E37DD" w:rsidRDefault="00332C36" w:rsidP="00332C36">
      <w:pPr>
        <w:autoSpaceDE w:val="0"/>
        <w:autoSpaceDN w:val="0"/>
        <w:adjustRightInd w:val="0"/>
        <w:jc w:val="both"/>
        <w:rPr>
          <w:rFonts w:asciiTheme="minorHAnsi" w:hAnsiTheme="minorHAnsi" w:cstheme="minorHAnsi"/>
          <w:color w:val="000000"/>
          <w:sz w:val="18"/>
          <w:szCs w:val="22"/>
        </w:rPr>
      </w:pPr>
    </w:p>
    <w:p w14:paraId="77AF5043"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9E37DD">
        <w:rPr>
          <w:rFonts w:asciiTheme="minorHAnsi" w:hAnsiTheme="minorHAnsi" w:cstheme="minorHAnsi"/>
          <w:color w:val="000000"/>
          <w:sz w:val="18"/>
          <w:szCs w:val="22"/>
        </w:rPr>
        <w:t>7.</w:t>
      </w:r>
      <w:r w:rsidRPr="009E37DD">
        <w:rPr>
          <w:rFonts w:asciiTheme="minorHAnsi" w:hAnsiTheme="minorHAnsi" w:cstheme="minorHAnsi"/>
          <w:color w:val="000000"/>
          <w:sz w:val="18"/>
          <w:szCs w:val="22"/>
        </w:rPr>
        <w:tab/>
        <w:t>For answers to part 3 – If you are bidding on behalf of a group, for example, a consortium, or you intend to use subcontractors, you should complete all of the questions on behalf of the consortium and/ or any subcontractors, providing one composite response and declaration.</w:t>
      </w:r>
    </w:p>
    <w:p w14:paraId="1BA7051D"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717BFD3A"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r w:rsidRPr="009E37DD">
        <w:rPr>
          <w:rFonts w:asciiTheme="minorHAnsi" w:hAnsiTheme="minorHAnsi" w:cstheme="minorHAnsi"/>
          <w:color w:val="000000"/>
          <w:sz w:val="18"/>
          <w:szCs w:val="22"/>
        </w:rPr>
        <w:t>8.</w:t>
      </w:r>
      <w:r w:rsidRPr="009E37DD">
        <w:rPr>
          <w:rFonts w:asciiTheme="minorHAnsi" w:hAnsiTheme="minorHAnsi" w:cstheme="minorHAnsi"/>
          <w:color w:val="000000"/>
          <w:sz w:val="18"/>
          <w:szCs w:val="22"/>
        </w:rPr>
        <w:tab/>
        <w:t>The authority confirms that it will keep confidential and will not disclose to any third parties any information obtained from a named customer contact, other than to the Cabinet Office and/or contracting authorities defined by the regulations, or pursuant to an order of the court or demand made by any competent authority or body where the authority is under a legal or regulatory obligation to make such a disclosure.</w:t>
      </w:r>
    </w:p>
    <w:p w14:paraId="3CAE9627" w14:textId="77777777" w:rsidR="00332C36" w:rsidRPr="009E37DD" w:rsidRDefault="00332C36" w:rsidP="00332C36">
      <w:pPr>
        <w:autoSpaceDE w:val="0"/>
        <w:autoSpaceDN w:val="0"/>
        <w:adjustRightInd w:val="0"/>
        <w:ind w:left="567" w:hanging="567"/>
        <w:jc w:val="both"/>
        <w:rPr>
          <w:rFonts w:asciiTheme="minorHAnsi" w:hAnsiTheme="minorHAnsi" w:cstheme="minorHAnsi"/>
          <w:color w:val="000000"/>
          <w:sz w:val="18"/>
          <w:szCs w:val="22"/>
        </w:rPr>
      </w:pPr>
    </w:p>
    <w:p w14:paraId="10C32838" w14:textId="4D37588F" w:rsidR="00332C36" w:rsidRPr="009E37DD" w:rsidRDefault="00332C36" w:rsidP="00332C36">
      <w:pPr>
        <w:tabs>
          <w:tab w:val="left" w:pos="567"/>
        </w:tabs>
        <w:autoSpaceDE w:val="0"/>
        <w:autoSpaceDN w:val="0"/>
        <w:adjustRightInd w:val="0"/>
        <w:ind w:left="567" w:hanging="567"/>
        <w:jc w:val="both"/>
        <w:rPr>
          <w:rFonts w:asciiTheme="minorHAnsi" w:hAnsiTheme="minorHAnsi" w:cstheme="minorHAnsi"/>
          <w:color w:val="000000"/>
          <w:sz w:val="18"/>
          <w:szCs w:val="22"/>
        </w:rPr>
        <w:sectPr w:rsidR="00332C36" w:rsidRPr="009E37DD">
          <w:pgSz w:w="11900" w:h="16850"/>
          <w:pgMar w:top="1080" w:right="760" w:bottom="920" w:left="980" w:header="0" w:footer="717" w:gutter="0"/>
          <w:cols w:space="720"/>
        </w:sectPr>
      </w:pPr>
      <w:r w:rsidRPr="009E37DD">
        <w:rPr>
          <w:rFonts w:asciiTheme="minorHAnsi" w:hAnsiTheme="minorHAnsi" w:cstheme="minorHAnsi"/>
          <w:color w:val="000000"/>
          <w:sz w:val="18"/>
          <w:szCs w:val="22"/>
        </w:rPr>
        <w:t xml:space="preserve">9. </w:t>
      </w:r>
      <w:r w:rsidRPr="009E37DD">
        <w:rPr>
          <w:rFonts w:asciiTheme="minorHAnsi" w:hAnsiTheme="minorHAnsi" w:cstheme="minorHAnsi"/>
          <w:color w:val="000000"/>
          <w:sz w:val="18"/>
          <w:szCs w:val="22"/>
        </w:rPr>
        <w:tab/>
        <w:t xml:space="preserve">The Public Procurement Review Service allows government suppliers and potential government suppliers to raise concerns anonymously about unfair public sector procurement practice. The government can then investigate and resolve these concerns for contracting authorities as listed in </w:t>
      </w:r>
      <w:r w:rsidRPr="009E37DD">
        <w:rPr>
          <w:rFonts w:asciiTheme="minorHAnsi" w:hAnsiTheme="minorHAnsi" w:cstheme="minorHAnsi"/>
          <w:color w:val="0000FF"/>
          <w:sz w:val="18"/>
          <w:szCs w:val="22"/>
        </w:rPr>
        <w:t xml:space="preserve">Schedule 1 </w:t>
      </w:r>
      <w:r w:rsidRPr="009E37DD">
        <w:rPr>
          <w:rFonts w:asciiTheme="minorHAnsi" w:hAnsiTheme="minorHAnsi" w:cstheme="minorHAnsi"/>
          <w:color w:val="000000"/>
          <w:sz w:val="18"/>
          <w:szCs w:val="22"/>
        </w:rPr>
        <w:t xml:space="preserve">of the Public Contracts Regulations 2015. To use the Public Procurement Review Service, </w:t>
      </w:r>
      <w:r w:rsidRPr="009E37DD">
        <w:rPr>
          <w:rFonts w:asciiTheme="minorHAnsi" w:hAnsiTheme="minorHAnsi" w:cstheme="minorHAnsi"/>
          <w:color w:val="0000FF"/>
          <w:sz w:val="18"/>
          <w:szCs w:val="22"/>
        </w:rPr>
        <w:t xml:space="preserve">read the terms </w:t>
      </w:r>
      <w:r w:rsidRPr="009E37DD">
        <w:rPr>
          <w:rFonts w:asciiTheme="minorHAnsi" w:hAnsiTheme="minorHAnsi" w:cstheme="minorHAnsi"/>
          <w:color w:val="000000"/>
          <w:sz w:val="18"/>
          <w:szCs w:val="22"/>
        </w:rPr>
        <w:t xml:space="preserve">and email </w:t>
      </w:r>
      <w:r w:rsidRPr="009E37DD">
        <w:rPr>
          <w:rFonts w:asciiTheme="minorHAnsi" w:hAnsiTheme="minorHAnsi" w:cstheme="minorHAnsi"/>
          <w:color w:val="0000FF"/>
          <w:sz w:val="18"/>
          <w:szCs w:val="22"/>
        </w:rPr>
        <w:t xml:space="preserve">publicprocurementreview@cabinetoffice.gov.uk </w:t>
      </w:r>
      <w:r w:rsidRPr="009E37DD">
        <w:rPr>
          <w:rFonts w:asciiTheme="minorHAnsi" w:hAnsiTheme="minorHAnsi" w:cstheme="minorHAnsi"/>
          <w:color w:val="000000"/>
          <w:sz w:val="18"/>
          <w:szCs w:val="22"/>
        </w:rPr>
        <w:t>or phone 0345 010 350</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513"/>
        <w:gridCol w:w="5293"/>
        <w:gridCol w:w="3338"/>
      </w:tblGrid>
      <w:tr w:rsidR="00332C36" w:rsidRPr="00FC59B1" w14:paraId="7A24268C" w14:textId="77777777" w:rsidTr="00FC59B1">
        <w:trPr>
          <w:trHeight w:val="433"/>
        </w:trPr>
        <w:tc>
          <w:tcPr>
            <w:tcW w:w="10144" w:type="dxa"/>
            <w:gridSpan w:val="3"/>
            <w:tcBorders>
              <w:bottom w:val="single" w:sz="6" w:space="0" w:color="auto"/>
            </w:tcBorders>
            <w:shd w:val="clear" w:color="auto" w:fill="0F243E"/>
            <w:vAlign w:val="center"/>
          </w:tcPr>
          <w:p w14:paraId="2869B3D1" w14:textId="77777777" w:rsidR="00332C36" w:rsidRPr="00FC59B1" w:rsidRDefault="00332C36" w:rsidP="00546850">
            <w:pPr>
              <w:rPr>
                <w:rFonts w:asciiTheme="minorHAnsi" w:hAnsiTheme="minorHAnsi" w:cstheme="minorHAnsi"/>
                <w:b/>
                <w:sz w:val="20"/>
                <w:szCs w:val="20"/>
              </w:rPr>
            </w:pPr>
            <w:r w:rsidRPr="00FC59B1">
              <w:rPr>
                <w:rFonts w:asciiTheme="minorHAnsi" w:hAnsiTheme="minorHAnsi" w:cstheme="minorHAnsi"/>
                <w:b/>
                <w:sz w:val="20"/>
                <w:szCs w:val="20"/>
              </w:rPr>
              <w:lastRenderedPageBreak/>
              <w:t xml:space="preserve">Part 1 – Your Information and the Bidding Model </w:t>
            </w:r>
          </w:p>
        </w:tc>
      </w:tr>
      <w:tr w:rsidR="00332C36" w:rsidRPr="00FC59B1" w14:paraId="34447FBD" w14:textId="77777777" w:rsidTr="00546850">
        <w:tc>
          <w:tcPr>
            <w:tcW w:w="10144" w:type="dxa"/>
            <w:gridSpan w:val="3"/>
            <w:tcBorders>
              <w:left w:val="nil"/>
              <w:right w:val="nil"/>
            </w:tcBorders>
            <w:shd w:val="clear" w:color="auto" w:fill="auto"/>
          </w:tcPr>
          <w:p w14:paraId="57E7CFF4"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You must answer all questions in parts 1 and 2. If you are the supplier, you must answer all</w:t>
            </w:r>
          </w:p>
          <w:p w14:paraId="7321B0A9"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questions in part 3 as well.</w:t>
            </w:r>
          </w:p>
          <w:p w14:paraId="6E83283F" w14:textId="77777777" w:rsidR="00332C36" w:rsidRPr="00FC59B1" w:rsidRDefault="00332C36" w:rsidP="00546850">
            <w:pPr>
              <w:autoSpaceDE w:val="0"/>
              <w:autoSpaceDN w:val="0"/>
              <w:adjustRightInd w:val="0"/>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Bidders must ensure that every organisation on which they will rely to meet the selection criteria</w:t>
            </w:r>
          </w:p>
          <w:p w14:paraId="38ABE59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t>completes and submits their own answers and declaration for part 1 and 2.</w:t>
            </w:r>
          </w:p>
          <w:p w14:paraId="35945ABA" w14:textId="77777777" w:rsidR="00332C36" w:rsidRPr="00FC59B1" w:rsidRDefault="00332C36" w:rsidP="00546850">
            <w:pPr>
              <w:contextualSpacing/>
              <w:rPr>
                <w:rFonts w:asciiTheme="minorHAnsi" w:hAnsiTheme="minorHAnsi" w:cstheme="minorHAnsi"/>
                <w:color w:val="000000" w:themeColor="text1"/>
                <w:sz w:val="20"/>
                <w:szCs w:val="20"/>
              </w:rPr>
            </w:pPr>
          </w:p>
          <w:p w14:paraId="17696F3C" w14:textId="77777777" w:rsidR="00332C36" w:rsidRPr="00FC59B1" w:rsidRDefault="00332C36" w:rsidP="00546850">
            <w:pPr>
              <w:contextualSpacing/>
              <w:rPr>
                <w:rFonts w:asciiTheme="minorHAnsi" w:hAnsiTheme="minorHAnsi" w:cstheme="minorHAnsi"/>
                <w:color w:val="000000" w:themeColor="text1"/>
                <w:sz w:val="20"/>
                <w:szCs w:val="20"/>
              </w:rPr>
            </w:pPr>
            <w:r w:rsidRPr="00FC59B1">
              <w:rPr>
                <w:rFonts w:asciiTheme="minorHAnsi" w:hAnsiTheme="minorHAnsi" w:cstheme="minorHAnsi"/>
                <w:color w:val="000000" w:themeColor="text1"/>
                <w:sz w:val="20"/>
                <w:szCs w:val="20"/>
              </w:rPr>
              <w:fldChar w:fldCharType="begin">
                <w:ffData>
                  <w:name w:val="Check20"/>
                  <w:enabled/>
                  <w:calcOnExit w:val="0"/>
                  <w:checkBox>
                    <w:sizeAuto/>
                    <w:default w:val="0"/>
                  </w:checkBox>
                </w:ffData>
              </w:fldChar>
            </w:r>
            <w:bookmarkStart w:id="65" w:name="Check20"/>
            <w:r w:rsidRPr="00FC59B1">
              <w:rPr>
                <w:rFonts w:asciiTheme="minorHAnsi" w:hAnsiTheme="minorHAnsi" w:cstheme="minorHAnsi"/>
                <w:color w:val="000000" w:themeColor="text1"/>
                <w:sz w:val="20"/>
                <w:szCs w:val="20"/>
              </w:rPr>
              <w:instrText xml:space="preserve"> FORMCHECKBOX </w:instrText>
            </w:r>
            <w:r w:rsidR="00901FEA">
              <w:rPr>
                <w:rFonts w:asciiTheme="minorHAnsi" w:hAnsiTheme="minorHAnsi" w:cstheme="minorHAnsi"/>
                <w:color w:val="000000" w:themeColor="text1"/>
                <w:sz w:val="20"/>
                <w:szCs w:val="20"/>
              </w:rPr>
            </w:r>
            <w:r w:rsidR="00901FEA">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5"/>
            <w:r w:rsidRPr="00FC59B1">
              <w:rPr>
                <w:rFonts w:asciiTheme="minorHAnsi" w:hAnsiTheme="minorHAnsi" w:cstheme="minorHAnsi"/>
                <w:color w:val="000000" w:themeColor="text1"/>
                <w:sz w:val="20"/>
                <w:szCs w:val="20"/>
              </w:rPr>
              <w:t xml:space="preserve">   Yes                      </w:t>
            </w:r>
            <w:r w:rsidRPr="00FC59B1">
              <w:rPr>
                <w:rFonts w:asciiTheme="minorHAnsi" w:hAnsiTheme="minorHAnsi" w:cstheme="minorHAnsi"/>
                <w:color w:val="000000" w:themeColor="text1"/>
                <w:sz w:val="20"/>
                <w:szCs w:val="20"/>
              </w:rPr>
              <w:fldChar w:fldCharType="begin">
                <w:ffData>
                  <w:name w:val="Check21"/>
                  <w:enabled/>
                  <w:calcOnExit w:val="0"/>
                  <w:checkBox>
                    <w:sizeAuto/>
                    <w:default w:val="0"/>
                  </w:checkBox>
                </w:ffData>
              </w:fldChar>
            </w:r>
            <w:bookmarkStart w:id="66" w:name="Check21"/>
            <w:r w:rsidRPr="00FC59B1">
              <w:rPr>
                <w:rFonts w:asciiTheme="minorHAnsi" w:hAnsiTheme="minorHAnsi" w:cstheme="minorHAnsi"/>
                <w:color w:val="000000" w:themeColor="text1"/>
                <w:sz w:val="20"/>
                <w:szCs w:val="20"/>
              </w:rPr>
              <w:instrText xml:space="preserve"> FORMCHECKBOX </w:instrText>
            </w:r>
            <w:r w:rsidR="00901FEA">
              <w:rPr>
                <w:rFonts w:asciiTheme="minorHAnsi" w:hAnsiTheme="minorHAnsi" w:cstheme="minorHAnsi"/>
                <w:color w:val="000000" w:themeColor="text1"/>
                <w:sz w:val="20"/>
                <w:szCs w:val="20"/>
              </w:rPr>
            </w:r>
            <w:r w:rsidR="00901FEA">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6"/>
            <w:r w:rsidRPr="00FC59B1">
              <w:rPr>
                <w:rFonts w:asciiTheme="minorHAnsi" w:hAnsiTheme="minorHAnsi" w:cstheme="minorHAnsi"/>
                <w:color w:val="000000" w:themeColor="text1"/>
                <w:sz w:val="20"/>
                <w:szCs w:val="20"/>
              </w:rPr>
              <w:t xml:space="preserve">  No                   </w:t>
            </w:r>
            <w:r w:rsidRPr="00FC59B1">
              <w:rPr>
                <w:rFonts w:asciiTheme="minorHAnsi" w:hAnsiTheme="minorHAnsi" w:cstheme="minorHAnsi"/>
                <w:color w:val="000000" w:themeColor="text1"/>
                <w:sz w:val="20"/>
                <w:szCs w:val="20"/>
              </w:rPr>
              <w:fldChar w:fldCharType="begin">
                <w:ffData>
                  <w:name w:val="Check22"/>
                  <w:enabled/>
                  <w:calcOnExit w:val="0"/>
                  <w:checkBox>
                    <w:sizeAuto/>
                    <w:default w:val="0"/>
                  </w:checkBox>
                </w:ffData>
              </w:fldChar>
            </w:r>
            <w:bookmarkStart w:id="67" w:name="Check22"/>
            <w:r w:rsidRPr="00FC59B1">
              <w:rPr>
                <w:rFonts w:asciiTheme="minorHAnsi" w:hAnsiTheme="minorHAnsi" w:cstheme="minorHAnsi"/>
                <w:color w:val="000000" w:themeColor="text1"/>
                <w:sz w:val="20"/>
                <w:szCs w:val="20"/>
              </w:rPr>
              <w:instrText xml:space="preserve"> FORMCHECKBOX </w:instrText>
            </w:r>
            <w:r w:rsidR="00901FEA">
              <w:rPr>
                <w:rFonts w:asciiTheme="minorHAnsi" w:hAnsiTheme="minorHAnsi" w:cstheme="minorHAnsi"/>
                <w:color w:val="000000" w:themeColor="text1"/>
                <w:sz w:val="20"/>
                <w:szCs w:val="20"/>
              </w:rPr>
            </w:r>
            <w:r w:rsidR="00901FEA">
              <w:rPr>
                <w:rFonts w:asciiTheme="minorHAnsi" w:hAnsiTheme="minorHAnsi" w:cstheme="minorHAnsi"/>
                <w:color w:val="000000" w:themeColor="text1"/>
                <w:sz w:val="20"/>
                <w:szCs w:val="20"/>
              </w:rPr>
              <w:fldChar w:fldCharType="separate"/>
            </w:r>
            <w:r w:rsidRPr="00FC59B1">
              <w:rPr>
                <w:rFonts w:asciiTheme="minorHAnsi" w:hAnsiTheme="minorHAnsi" w:cstheme="minorHAnsi"/>
                <w:color w:val="000000" w:themeColor="text1"/>
                <w:sz w:val="20"/>
                <w:szCs w:val="20"/>
              </w:rPr>
              <w:fldChar w:fldCharType="end"/>
            </w:r>
            <w:bookmarkEnd w:id="67"/>
            <w:r w:rsidRPr="00FC59B1">
              <w:rPr>
                <w:rFonts w:asciiTheme="minorHAnsi" w:hAnsiTheme="minorHAnsi" w:cstheme="minorHAnsi"/>
                <w:color w:val="000000" w:themeColor="text1"/>
                <w:sz w:val="20"/>
                <w:szCs w:val="20"/>
              </w:rPr>
              <w:t xml:space="preserve"> N/A</w:t>
            </w:r>
          </w:p>
          <w:p w14:paraId="42DD0639" w14:textId="77777777" w:rsidR="00332C36" w:rsidRPr="00FC59B1" w:rsidRDefault="00332C36" w:rsidP="00546850">
            <w:pPr>
              <w:contextualSpacing/>
              <w:rPr>
                <w:rFonts w:asciiTheme="minorHAnsi" w:hAnsiTheme="minorHAnsi" w:cstheme="minorHAnsi"/>
                <w:color w:val="000000" w:themeColor="text1"/>
                <w:sz w:val="20"/>
                <w:szCs w:val="20"/>
              </w:rPr>
            </w:pPr>
          </w:p>
        </w:tc>
      </w:tr>
      <w:tr w:rsidR="00332C36" w:rsidRPr="00FC59B1" w14:paraId="0B92D572" w14:textId="77777777" w:rsidTr="00546850">
        <w:tc>
          <w:tcPr>
            <w:tcW w:w="1513" w:type="dxa"/>
            <w:shd w:val="clear" w:color="auto" w:fill="17365D"/>
          </w:tcPr>
          <w:p w14:paraId="42E556F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1</w:t>
            </w:r>
          </w:p>
        </w:tc>
        <w:tc>
          <w:tcPr>
            <w:tcW w:w="8631" w:type="dxa"/>
            <w:gridSpan w:val="2"/>
            <w:shd w:val="clear" w:color="auto" w:fill="17365D"/>
          </w:tcPr>
          <w:p w14:paraId="7347263D"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color w:val="FFFFFF"/>
                <w:sz w:val="20"/>
                <w:szCs w:val="20"/>
              </w:rPr>
              <w:t>Potential Supplier Information</w:t>
            </w:r>
          </w:p>
        </w:tc>
      </w:tr>
      <w:tr w:rsidR="00332C36" w:rsidRPr="00FC59B1" w14:paraId="69B72B64" w14:textId="77777777" w:rsidTr="00546850">
        <w:tc>
          <w:tcPr>
            <w:tcW w:w="1513" w:type="dxa"/>
            <w:shd w:val="clear" w:color="auto" w:fill="C6D9F1"/>
          </w:tcPr>
          <w:p w14:paraId="1B131D7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293" w:type="dxa"/>
            <w:shd w:val="clear" w:color="auto" w:fill="C6D9F1"/>
          </w:tcPr>
          <w:p w14:paraId="475DB6F8"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338" w:type="dxa"/>
            <w:shd w:val="clear" w:color="auto" w:fill="C6D9F1"/>
          </w:tcPr>
          <w:p w14:paraId="71411B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4CDE785B" w14:textId="77777777" w:rsidTr="00546850">
        <w:tc>
          <w:tcPr>
            <w:tcW w:w="1513" w:type="dxa"/>
            <w:shd w:val="clear" w:color="auto" w:fill="F2F7FC"/>
          </w:tcPr>
          <w:p w14:paraId="330896B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(a)</w:t>
            </w:r>
          </w:p>
        </w:tc>
        <w:tc>
          <w:tcPr>
            <w:tcW w:w="5293" w:type="dxa"/>
            <w:shd w:val="clear" w:color="auto" w:fill="F2F7FC"/>
          </w:tcPr>
          <w:p w14:paraId="6B8B8A5A"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Name (if registered, please give the registered name)</w:t>
            </w:r>
          </w:p>
        </w:tc>
        <w:tc>
          <w:tcPr>
            <w:tcW w:w="3338" w:type="dxa"/>
            <w:shd w:val="clear" w:color="auto" w:fill="auto"/>
          </w:tcPr>
          <w:p w14:paraId="634799A7"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1"/>
                  <w:enabled/>
                  <w:calcOnExit w:val="0"/>
                  <w:textInput/>
                </w:ffData>
              </w:fldChar>
            </w:r>
            <w:bookmarkStart w:id="68" w:name="Text1"/>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68"/>
          </w:p>
        </w:tc>
      </w:tr>
      <w:tr w:rsidR="00332C36" w:rsidRPr="00FC59B1" w14:paraId="005983DC" w14:textId="77777777" w:rsidTr="00546850">
        <w:tc>
          <w:tcPr>
            <w:tcW w:w="1513" w:type="dxa"/>
            <w:shd w:val="clear" w:color="auto" w:fill="F2F7FC"/>
          </w:tcPr>
          <w:p w14:paraId="0DBC08F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1B181C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Registered address (if applicable) or head office address</w:t>
            </w:r>
          </w:p>
        </w:tc>
        <w:tc>
          <w:tcPr>
            <w:tcW w:w="3338" w:type="dxa"/>
            <w:shd w:val="clear" w:color="auto" w:fill="auto"/>
          </w:tcPr>
          <w:p w14:paraId="11CCFED9"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2"/>
                  <w:enabled/>
                  <w:calcOnExit w:val="0"/>
                  <w:textInput/>
                </w:ffData>
              </w:fldChar>
            </w:r>
            <w:bookmarkStart w:id="69" w:name="Text2"/>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69"/>
          </w:p>
        </w:tc>
      </w:tr>
      <w:tr w:rsidR="00332C36" w:rsidRPr="00FC59B1" w14:paraId="25C002FA" w14:textId="77777777" w:rsidTr="00546850">
        <w:tc>
          <w:tcPr>
            <w:tcW w:w="1513" w:type="dxa"/>
            <w:shd w:val="clear" w:color="auto" w:fill="F2F7FC"/>
          </w:tcPr>
          <w:p w14:paraId="05243BC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(b) – (ii)</w:t>
            </w:r>
          </w:p>
        </w:tc>
        <w:tc>
          <w:tcPr>
            <w:tcW w:w="5293" w:type="dxa"/>
            <w:shd w:val="clear" w:color="auto" w:fill="F2F7FC"/>
          </w:tcPr>
          <w:p w14:paraId="5A17201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Registered website address (if applicable)</w:t>
            </w:r>
          </w:p>
        </w:tc>
        <w:tc>
          <w:tcPr>
            <w:tcW w:w="3338" w:type="dxa"/>
            <w:shd w:val="clear" w:color="auto" w:fill="auto"/>
          </w:tcPr>
          <w:p w14:paraId="4437A4F4"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3"/>
                  <w:enabled/>
                  <w:calcOnExit w:val="0"/>
                  <w:textInput/>
                </w:ffData>
              </w:fldChar>
            </w:r>
            <w:bookmarkStart w:id="70" w:name="Text3"/>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70"/>
          </w:p>
        </w:tc>
      </w:tr>
      <w:tr w:rsidR="00332C36" w:rsidRPr="00FC59B1" w14:paraId="759742BC" w14:textId="77777777" w:rsidTr="00546850">
        <w:tc>
          <w:tcPr>
            <w:tcW w:w="1513" w:type="dxa"/>
            <w:shd w:val="clear" w:color="auto" w:fill="F2F7FC"/>
          </w:tcPr>
          <w:p w14:paraId="523EFE9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(c)</w:t>
            </w:r>
          </w:p>
        </w:tc>
        <w:tc>
          <w:tcPr>
            <w:tcW w:w="5293" w:type="dxa"/>
            <w:shd w:val="clear" w:color="auto" w:fill="F2F7FC"/>
          </w:tcPr>
          <w:p w14:paraId="55B9FBE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t>Trading Status:</w:t>
            </w:r>
          </w:p>
          <w:p w14:paraId="5B01182B"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public limited company</w:t>
            </w:r>
          </w:p>
          <w:p w14:paraId="54090841"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company </w:t>
            </w:r>
          </w:p>
          <w:p w14:paraId="798E8F42"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limited liability partnership </w:t>
            </w:r>
          </w:p>
          <w:p w14:paraId="6D1ADB86"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other partnership </w:t>
            </w:r>
          </w:p>
          <w:p w14:paraId="3A6489F5"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sole trader </w:t>
            </w:r>
          </w:p>
          <w:p w14:paraId="3E0D5398"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third sector</w:t>
            </w:r>
          </w:p>
          <w:p w14:paraId="204CD506" w14:textId="77777777" w:rsidR="00332C36" w:rsidRPr="00FC59B1" w:rsidRDefault="00332C36" w:rsidP="00A545DF">
            <w:pPr>
              <w:numPr>
                <w:ilvl w:val="0"/>
                <w:numId w:val="24"/>
              </w:numPr>
              <w:spacing w:before="60" w:after="60"/>
              <w:rPr>
                <w:rFonts w:asciiTheme="minorHAnsi" w:hAnsiTheme="minorHAnsi" w:cstheme="minorHAnsi"/>
                <w:sz w:val="20"/>
                <w:szCs w:val="20"/>
              </w:rPr>
            </w:pPr>
            <w:r w:rsidRPr="00FC59B1">
              <w:rPr>
                <w:rFonts w:asciiTheme="minorHAnsi" w:hAnsiTheme="minorHAnsi" w:cstheme="minorHAnsi"/>
                <w:sz w:val="20"/>
                <w:szCs w:val="20"/>
              </w:rPr>
              <w:t>other (please specify your trading status)</w:t>
            </w:r>
          </w:p>
        </w:tc>
        <w:tc>
          <w:tcPr>
            <w:tcW w:w="3338" w:type="dxa"/>
            <w:shd w:val="clear" w:color="auto" w:fill="auto"/>
          </w:tcPr>
          <w:p w14:paraId="3E9502C0" w14:textId="77777777" w:rsidR="00332C36" w:rsidRPr="00FC59B1" w:rsidRDefault="00332C36" w:rsidP="00546850">
            <w:pPr>
              <w:spacing w:before="5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4"/>
                  <w:enabled/>
                  <w:calcOnExit w:val="0"/>
                  <w:textInput/>
                </w:ffData>
              </w:fldChar>
            </w:r>
            <w:bookmarkStart w:id="71" w:name="Text4"/>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71"/>
          </w:p>
        </w:tc>
      </w:tr>
      <w:tr w:rsidR="00332C36" w:rsidRPr="00FC59B1" w14:paraId="34F60653" w14:textId="77777777" w:rsidTr="00546850">
        <w:tc>
          <w:tcPr>
            <w:tcW w:w="1513" w:type="dxa"/>
            <w:shd w:val="clear" w:color="auto" w:fill="F2F7FC"/>
          </w:tcPr>
          <w:p w14:paraId="46E80EF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(d)</w:t>
            </w:r>
          </w:p>
        </w:tc>
        <w:tc>
          <w:tcPr>
            <w:tcW w:w="5293" w:type="dxa"/>
            <w:shd w:val="clear" w:color="auto" w:fill="F2F7FC"/>
          </w:tcPr>
          <w:p w14:paraId="4F9336DB"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Date of registration (if applicable) or date of formation.</w:t>
            </w:r>
          </w:p>
        </w:tc>
        <w:tc>
          <w:tcPr>
            <w:tcW w:w="3338" w:type="dxa"/>
            <w:shd w:val="clear" w:color="auto" w:fill="auto"/>
          </w:tcPr>
          <w:p w14:paraId="5DAC459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bookmarkStart w:id="72" w:name="Text5"/>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bookmarkEnd w:id="72"/>
          </w:p>
        </w:tc>
      </w:tr>
      <w:tr w:rsidR="00332C36" w:rsidRPr="00FC59B1" w14:paraId="78B77C34" w14:textId="77777777" w:rsidTr="00546850">
        <w:tc>
          <w:tcPr>
            <w:tcW w:w="1513" w:type="dxa"/>
            <w:shd w:val="clear" w:color="auto" w:fill="F2F7FC"/>
          </w:tcPr>
          <w:p w14:paraId="5D5D638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(e)</w:t>
            </w:r>
          </w:p>
        </w:tc>
        <w:tc>
          <w:tcPr>
            <w:tcW w:w="5293" w:type="dxa"/>
            <w:shd w:val="clear" w:color="auto" w:fill="F2F7FC"/>
          </w:tcPr>
          <w:p w14:paraId="62C0604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 (company, partnership, charity, etc if applicable).</w:t>
            </w:r>
          </w:p>
        </w:tc>
        <w:tc>
          <w:tcPr>
            <w:tcW w:w="3338" w:type="dxa"/>
            <w:shd w:val="clear" w:color="auto" w:fill="auto"/>
          </w:tcPr>
          <w:p w14:paraId="09395D28"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877D304" w14:textId="77777777" w:rsidTr="00546850">
        <w:tc>
          <w:tcPr>
            <w:tcW w:w="1513" w:type="dxa"/>
            <w:shd w:val="clear" w:color="auto" w:fill="F2F7FC"/>
          </w:tcPr>
          <w:p w14:paraId="3224CB5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(f)</w:t>
            </w:r>
          </w:p>
        </w:tc>
        <w:tc>
          <w:tcPr>
            <w:tcW w:w="5293" w:type="dxa"/>
            <w:shd w:val="clear" w:color="auto" w:fill="F2F7FC"/>
          </w:tcPr>
          <w:p w14:paraId="489939D8" w14:textId="77777777" w:rsidR="00332C36" w:rsidRPr="00FC59B1" w:rsidRDefault="00332C36" w:rsidP="00546850">
            <w:pPr>
              <w:spacing w:before="60" w:after="60"/>
              <w:rPr>
                <w:rFonts w:asciiTheme="minorHAnsi" w:eastAsia="Arial" w:hAnsiTheme="minorHAnsi" w:cstheme="minorHAnsi"/>
                <w:sz w:val="20"/>
                <w:szCs w:val="20"/>
              </w:rPr>
            </w:pPr>
            <w:r w:rsidRPr="00FC59B1">
              <w:rPr>
                <w:rFonts w:asciiTheme="minorHAnsi" w:eastAsia="Arial" w:hAnsiTheme="minorHAnsi" w:cstheme="minorHAnsi"/>
                <w:sz w:val="20"/>
                <w:szCs w:val="20"/>
              </w:rPr>
              <w:t>Registered VAT number</w:t>
            </w:r>
          </w:p>
        </w:tc>
        <w:tc>
          <w:tcPr>
            <w:tcW w:w="3338" w:type="dxa"/>
            <w:shd w:val="clear" w:color="auto" w:fill="auto"/>
          </w:tcPr>
          <w:p w14:paraId="394CF5A0"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FABB88E" w14:textId="77777777" w:rsidTr="00546850">
        <w:tc>
          <w:tcPr>
            <w:tcW w:w="1513" w:type="dxa"/>
            <w:shd w:val="clear" w:color="auto" w:fill="F2F7FC"/>
          </w:tcPr>
          <w:p w14:paraId="07E71CC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48475CA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 xml:space="preserve">Are you registered with the appropriate professional or trade register(s) specified for this procurement in </w:t>
            </w:r>
            <w:proofErr w:type="gramStart"/>
            <w:r w:rsidRPr="00FC59B1">
              <w:rPr>
                <w:rFonts w:asciiTheme="minorHAnsi" w:hAnsiTheme="minorHAnsi" w:cstheme="minorHAnsi"/>
                <w:sz w:val="20"/>
                <w:szCs w:val="20"/>
              </w:rPr>
              <w:t>the</w:t>
            </w:r>
            <w:proofErr w:type="gramEnd"/>
          </w:p>
          <w:p w14:paraId="74BA372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Member State where your organisation is established?</w:t>
            </w:r>
          </w:p>
        </w:tc>
        <w:tc>
          <w:tcPr>
            <w:tcW w:w="3338" w:type="dxa"/>
            <w:shd w:val="clear" w:color="auto" w:fill="auto"/>
          </w:tcPr>
          <w:p w14:paraId="26E2ADC2"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130B62E"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24C9E039"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1BAD6148" w14:textId="77777777" w:rsidTr="00546850">
        <w:tc>
          <w:tcPr>
            <w:tcW w:w="1513" w:type="dxa"/>
            <w:shd w:val="clear" w:color="auto" w:fill="F2F7FC"/>
          </w:tcPr>
          <w:p w14:paraId="29D4153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(g) - (ii)</w:t>
            </w:r>
          </w:p>
        </w:tc>
        <w:tc>
          <w:tcPr>
            <w:tcW w:w="5293" w:type="dxa"/>
            <w:shd w:val="clear" w:color="auto" w:fill="F2F7FC"/>
          </w:tcPr>
          <w:p w14:paraId="483F0C7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1.1(h)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the relevant details, including the name of the register and</w:t>
            </w:r>
          </w:p>
          <w:p w14:paraId="35CD11A2"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registration number(s), and if evidence of registration is available electronically, please provide</w:t>
            </w:r>
          </w:p>
          <w:p w14:paraId="172A51BD" w14:textId="77777777" w:rsidR="00332C36" w:rsidRPr="00FC59B1" w:rsidRDefault="00332C36" w:rsidP="00A545DF">
            <w:pPr>
              <w:pStyle w:val="ListParagraph"/>
              <w:numPr>
                <w:ilvl w:val="0"/>
                <w:numId w:val="28"/>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the website address,</w:t>
            </w:r>
          </w:p>
          <w:p w14:paraId="4D8E89FD" w14:textId="77777777" w:rsidR="00332C36" w:rsidRPr="00FC59B1" w:rsidRDefault="00332C36" w:rsidP="00A545DF">
            <w:pPr>
              <w:pStyle w:val="ListParagraph"/>
              <w:numPr>
                <w:ilvl w:val="0"/>
                <w:numId w:val="28"/>
              </w:num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issuing body</w:t>
            </w:r>
          </w:p>
          <w:p w14:paraId="70508FF1" w14:textId="77777777" w:rsidR="00332C36" w:rsidRPr="00FC59B1" w:rsidRDefault="00332C36" w:rsidP="00A545DF">
            <w:pPr>
              <w:pStyle w:val="ListParagraph"/>
              <w:numPr>
                <w:ilvl w:val="0"/>
                <w:numId w:val="27"/>
              </w:numPr>
              <w:spacing w:before="60" w:after="60"/>
              <w:rPr>
                <w:rFonts w:asciiTheme="minorHAnsi" w:eastAsia="Arial" w:hAnsiTheme="minorHAnsi" w:cstheme="minorHAnsi"/>
                <w:sz w:val="20"/>
                <w:szCs w:val="20"/>
              </w:rPr>
            </w:pPr>
            <w:r w:rsidRPr="00FC59B1">
              <w:rPr>
                <w:rFonts w:asciiTheme="minorHAnsi" w:hAnsiTheme="minorHAnsi" w:cstheme="minorHAnsi"/>
                <w:sz w:val="20"/>
                <w:szCs w:val="20"/>
              </w:rPr>
              <w:t>reference number.</w:t>
            </w:r>
          </w:p>
        </w:tc>
        <w:tc>
          <w:tcPr>
            <w:tcW w:w="3338" w:type="dxa"/>
            <w:shd w:val="clear" w:color="auto" w:fill="auto"/>
          </w:tcPr>
          <w:p w14:paraId="5DAEF301"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06EE82" w14:textId="77777777" w:rsidTr="00546850">
        <w:tc>
          <w:tcPr>
            <w:tcW w:w="1513" w:type="dxa"/>
            <w:shd w:val="clear" w:color="auto" w:fill="F2F7FC"/>
          </w:tcPr>
          <w:p w14:paraId="6579BA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09F6CAA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For procurements for services only, is it a legal requirement in the country where you are established for you to:</w:t>
            </w:r>
          </w:p>
          <w:p w14:paraId="5BC9462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 possess a particular authorisation, or</w:t>
            </w:r>
          </w:p>
          <w:p w14:paraId="53962090"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 xml:space="preserve">b) be a member of a particular organisation, </w:t>
            </w:r>
          </w:p>
          <w:p w14:paraId="416C039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to provide the requirements specified in this procurement?</w:t>
            </w:r>
          </w:p>
        </w:tc>
        <w:tc>
          <w:tcPr>
            <w:tcW w:w="3338" w:type="dxa"/>
            <w:shd w:val="clear" w:color="auto" w:fill="auto"/>
          </w:tcPr>
          <w:p w14:paraId="67D2721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F6F21EA"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p w14:paraId="3574CDC6"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N/A</w:t>
            </w:r>
          </w:p>
        </w:tc>
      </w:tr>
      <w:tr w:rsidR="00332C36" w:rsidRPr="00FC59B1" w14:paraId="78550188" w14:textId="77777777" w:rsidTr="00546850">
        <w:tc>
          <w:tcPr>
            <w:tcW w:w="1513" w:type="dxa"/>
            <w:shd w:val="clear" w:color="auto" w:fill="F2F7FC"/>
          </w:tcPr>
          <w:p w14:paraId="6DF8D94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(h) - (ii)</w:t>
            </w:r>
          </w:p>
        </w:tc>
        <w:tc>
          <w:tcPr>
            <w:tcW w:w="5293" w:type="dxa"/>
            <w:shd w:val="clear" w:color="auto" w:fill="F2F7FC"/>
          </w:tcPr>
          <w:p w14:paraId="7EB54446"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If you responded yes to 1.1(j) - (</w:t>
            </w:r>
            <w:proofErr w:type="spellStart"/>
            <w:r w:rsidRPr="00FC59B1">
              <w:rPr>
                <w:rFonts w:asciiTheme="minorHAnsi" w:hAnsiTheme="minorHAnsi" w:cstheme="minorHAnsi"/>
                <w:sz w:val="20"/>
                <w:szCs w:val="20"/>
              </w:rPr>
              <w:t>i</w:t>
            </w:r>
            <w:proofErr w:type="spellEnd"/>
            <w:r w:rsidRPr="00FC59B1">
              <w:rPr>
                <w:rFonts w:asciiTheme="minorHAnsi" w:hAnsiTheme="minorHAnsi" w:cstheme="minorHAnsi"/>
                <w:sz w:val="20"/>
                <w:szCs w:val="20"/>
              </w:rPr>
              <w:t>), please provide additional details of what is required, confirmation that you have complied with this and, if evidence of compliance is available electronically, please give the website address, issuing body and reference number</w:t>
            </w:r>
          </w:p>
        </w:tc>
        <w:tc>
          <w:tcPr>
            <w:tcW w:w="3338" w:type="dxa"/>
            <w:shd w:val="clear" w:color="auto" w:fill="auto"/>
          </w:tcPr>
          <w:p w14:paraId="0B092173"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CF9AD0D" w14:textId="77777777" w:rsidTr="00546850">
        <w:tc>
          <w:tcPr>
            <w:tcW w:w="1513" w:type="dxa"/>
            <w:shd w:val="clear" w:color="auto" w:fill="F2F7FC"/>
          </w:tcPr>
          <w:p w14:paraId="7028A68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1.1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293" w:type="dxa"/>
            <w:shd w:val="clear" w:color="auto" w:fill="F2F7FC"/>
          </w:tcPr>
          <w:p w14:paraId="628A82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Are you a Small, Medium or Micro Enterprise (SME</w:t>
            </w:r>
            <w:r w:rsidRPr="00FC59B1">
              <w:rPr>
                <w:rStyle w:val="FootnoteReference"/>
                <w:rFonts w:asciiTheme="minorHAnsi" w:hAnsiTheme="minorHAnsi" w:cstheme="minorHAnsi"/>
                <w:sz w:val="20"/>
                <w:szCs w:val="20"/>
              </w:rPr>
              <w:footnoteReference w:id="1"/>
            </w:r>
            <w:r w:rsidRPr="00FC59B1">
              <w:rPr>
                <w:rFonts w:asciiTheme="minorHAnsi" w:hAnsiTheme="minorHAnsi" w:cstheme="minorHAnsi"/>
                <w:sz w:val="20"/>
                <w:szCs w:val="20"/>
              </w:rPr>
              <w:t>)?</w:t>
            </w:r>
          </w:p>
        </w:tc>
        <w:tc>
          <w:tcPr>
            <w:tcW w:w="3338" w:type="dxa"/>
            <w:shd w:val="clear" w:color="auto" w:fill="auto"/>
          </w:tcPr>
          <w:p w14:paraId="76AA5A45" w14:textId="77777777" w:rsidR="00332C36" w:rsidRPr="00FC59B1" w:rsidRDefault="00332C36" w:rsidP="00546850">
            <w:pPr>
              <w:spacing w:before="120" w:after="12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055F737" w14:textId="77777777" w:rsidR="00332C36" w:rsidRPr="00FC59B1" w:rsidRDefault="00332C36" w:rsidP="00546850">
            <w:pPr>
              <w:spacing w:before="120" w:after="12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52D9DD48" w14:textId="77777777" w:rsidTr="00546850">
        <w:tc>
          <w:tcPr>
            <w:tcW w:w="1513" w:type="dxa"/>
            <w:shd w:val="clear" w:color="auto" w:fill="F2F7FC"/>
          </w:tcPr>
          <w:p w14:paraId="1170D52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(j)</w:t>
            </w:r>
          </w:p>
        </w:tc>
        <w:tc>
          <w:tcPr>
            <w:tcW w:w="5293" w:type="dxa"/>
            <w:shd w:val="clear" w:color="auto" w:fill="F2F7FC"/>
          </w:tcPr>
          <w:p w14:paraId="30ADB340"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Persons of Significant Control (PSC</w:t>
            </w:r>
            <w:r w:rsidRPr="00FC59B1">
              <w:rPr>
                <w:rStyle w:val="FootnoteReference"/>
                <w:rFonts w:asciiTheme="minorHAnsi" w:hAnsiTheme="minorHAnsi" w:cstheme="minorHAnsi"/>
                <w:sz w:val="20"/>
                <w:szCs w:val="20"/>
              </w:rPr>
              <w:footnoteReference w:id="2"/>
            </w:r>
            <w:r w:rsidRPr="00FC59B1">
              <w:rPr>
                <w:rFonts w:asciiTheme="minorHAnsi" w:hAnsiTheme="minorHAnsi" w:cstheme="minorHAnsi"/>
                <w:sz w:val="20"/>
                <w:szCs w:val="20"/>
              </w:rPr>
              <w:t>), where appropriate</w:t>
            </w:r>
            <w:r w:rsidRPr="00FC59B1">
              <w:rPr>
                <w:rStyle w:val="FootnoteReference"/>
                <w:rFonts w:asciiTheme="minorHAnsi" w:hAnsiTheme="minorHAnsi" w:cstheme="minorHAnsi"/>
                <w:sz w:val="20"/>
                <w:szCs w:val="20"/>
              </w:rPr>
              <w:footnoteReference w:id="3"/>
            </w:r>
            <w:r w:rsidRPr="00FC59B1">
              <w:rPr>
                <w:rFonts w:asciiTheme="minorHAnsi" w:hAnsiTheme="minorHAnsi" w:cstheme="minorHAnsi"/>
                <w:sz w:val="20"/>
                <w:szCs w:val="20"/>
              </w:rPr>
              <w:t xml:space="preserve">:   </w:t>
            </w:r>
          </w:p>
          <w:p w14:paraId="12C26AAE"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Name;</w:t>
            </w:r>
          </w:p>
          <w:p w14:paraId="4783532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Date of birth;</w:t>
            </w:r>
          </w:p>
          <w:p w14:paraId="141AC782"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Nationality;</w:t>
            </w:r>
          </w:p>
          <w:p w14:paraId="626477C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Country, state or part of the UK where the PSC usually lives;</w:t>
            </w:r>
          </w:p>
          <w:p w14:paraId="4353036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Service address;</w:t>
            </w:r>
          </w:p>
          <w:p w14:paraId="62B73E0B"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The date he or she became a PSC in relation to the company (for existing companies 6 April 2016 should be used);</w:t>
            </w:r>
          </w:p>
          <w:p w14:paraId="2AD416D8"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Which conditions for being a PSC are met;</w:t>
            </w:r>
          </w:p>
          <w:p w14:paraId="257D370F"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Over 25% up to (and including) 50%,</w:t>
            </w:r>
          </w:p>
          <w:p w14:paraId="4FB60514"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More than 50% and less than 75%,</w:t>
            </w:r>
          </w:p>
          <w:p w14:paraId="14EDA6D0"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75% or more.</w:t>
            </w:r>
          </w:p>
          <w:p w14:paraId="7C25252B"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80FD7E2" w14:textId="77777777" w:rsidR="00332C36" w:rsidRPr="00FC59B1" w:rsidRDefault="00332C36" w:rsidP="00546850">
            <w:pPr>
              <w:pStyle w:val="Standard"/>
              <w:spacing w:before="72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2FB8D88" w14:textId="77777777" w:rsidTr="00546850">
        <w:tc>
          <w:tcPr>
            <w:tcW w:w="1513" w:type="dxa"/>
            <w:shd w:val="clear" w:color="auto" w:fill="F2F7FC"/>
          </w:tcPr>
          <w:p w14:paraId="0B0AE76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(l)</w:t>
            </w:r>
          </w:p>
        </w:tc>
        <w:tc>
          <w:tcPr>
            <w:tcW w:w="5293" w:type="dxa"/>
            <w:shd w:val="clear" w:color="auto" w:fill="F2F7FC"/>
          </w:tcPr>
          <w:p w14:paraId="3C5B2E02"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immediate parent company:</w:t>
            </w:r>
          </w:p>
          <w:p w14:paraId="1100DE4B"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immediate parent company</w:t>
            </w:r>
          </w:p>
          <w:p w14:paraId="695C955F"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1FDB4B36"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3AE10719"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5DA1190"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9E0A61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3A50A5F5" w14:textId="77777777" w:rsidR="00332C36" w:rsidRPr="00FC59B1" w:rsidRDefault="00332C36" w:rsidP="00546850">
            <w:pPr>
              <w:pStyle w:val="Standard"/>
              <w:spacing w:before="480"/>
              <w:jc w:val="both"/>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0327FEC1" w14:textId="77777777" w:rsidTr="00546850">
        <w:tc>
          <w:tcPr>
            <w:tcW w:w="1513" w:type="dxa"/>
            <w:shd w:val="clear" w:color="auto" w:fill="F2F7FC"/>
          </w:tcPr>
          <w:p w14:paraId="37369BD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1.1 (m)</w:t>
            </w:r>
          </w:p>
        </w:tc>
        <w:tc>
          <w:tcPr>
            <w:tcW w:w="5293" w:type="dxa"/>
            <w:shd w:val="clear" w:color="auto" w:fill="F2F7FC"/>
          </w:tcPr>
          <w:p w14:paraId="450689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Details of ultimate parent company:</w:t>
            </w:r>
          </w:p>
          <w:p w14:paraId="26D635B7"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Full name of the ultimate parent company</w:t>
            </w:r>
          </w:p>
          <w:p w14:paraId="02D7802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Registered office address (if applicable)</w:t>
            </w:r>
          </w:p>
          <w:p w14:paraId="205B32E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Registration number (if applicable)</w:t>
            </w:r>
          </w:p>
          <w:p w14:paraId="65BBA0C1"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DUNS number (if applicable)</w:t>
            </w:r>
          </w:p>
          <w:p w14:paraId="6A12F3BD" w14:textId="77777777" w:rsidR="00332C36" w:rsidRPr="00FC59B1" w:rsidRDefault="00332C36" w:rsidP="00A545DF">
            <w:pPr>
              <w:pStyle w:val="Standard"/>
              <w:numPr>
                <w:ilvl w:val="0"/>
                <w:numId w:val="25"/>
              </w:numPr>
              <w:spacing w:before="60" w:after="60"/>
              <w:rPr>
                <w:rFonts w:asciiTheme="minorHAnsi" w:hAnsiTheme="minorHAnsi" w:cstheme="minorHAnsi"/>
                <w:sz w:val="20"/>
                <w:szCs w:val="20"/>
              </w:rPr>
            </w:pPr>
            <w:r w:rsidRPr="00FC59B1">
              <w:rPr>
                <w:rFonts w:asciiTheme="minorHAnsi" w:hAnsiTheme="minorHAnsi" w:cstheme="minorHAnsi"/>
                <w:sz w:val="20"/>
                <w:szCs w:val="20"/>
              </w:rPr>
              <w:t>Head office VAT number (if applicable)</w:t>
            </w:r>
          </w:p>
          <w:p w14:paraId="741D7B83"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(Please enter N/A if not applicable)</w:t>
            </w:r>
          </w:p>
        </w:tc>
        <w:tc>
          <w:tcPr>
            <w:tcW w:w="3338" w:type="dxa"/>
            <w:shd w:val="clear" w:color="auto" w:fill="auto"/>
          </w:tcPr>
          <w:p w14:paraId="2A185956" w14:textId="77777777" w:rsidR="00332C36" w:rsidRPr="00FC59B1" w:rsidRDefault="00332C36" w:rsidP="00546850">
            <w:pPr>
              <w:spacing w:before="480" w:after="12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5"/>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29588893" w14:textId="77777777" w:rsidTr="00546850">
        <w:tc>
          <w:tcPr>
            <w:tcW w:w="10144" w:type="dxa"/>
            <w:gridSpan w:val="3"/>
            <w:shd w:val="clear" w:color="auto" w:fill="F0F8FA"/>
          </w:tcPr>
          <w:p w14:paraId="3064E2AB" w14:textId="77777777" w:rsidR="00332C36" w:rsidRPr="00FC59B1" w:rsidRDefault="00332C36" w:rsidP="00546850">
            <w:pPr>
              <w:autoSpaceDE w:val="0"/>
              <w:autoSpaceDN w:val="0"/>
              <w:adjustRightInd w:val="0"/>
              <w:rPr>
                <w:rFonts w:asciiTheme="minorHAnsi" w:hAnsiTheme="minorHAnsi" w:cstheme="minorHAnsi"/>
                <w:b/>
                <w:bCs/>
                <w:color w:val="222222"/>
                <w:sz w:val="20"/>
                <w:szCs w:val="20"/>
              </w:rPr>
            </w:pPr>
            <w:r w:rsidRPr="00FC59B1">
              <w:rPr>
                <w:rFonts w:asciiTheme="minorHAnsi" w:hAnsiTheme="minorHAnsi" w:cstheme="minorHAnsi"/>
                <w:b/>
                <w:bCs/>
                <w:color w:val="222222"/>
                <w:sz w:val="20"/>
                <w:szCs w:val="20"/>
              </w:rPr>
              <w:t>Please note: A criminal record check for relevant convictions may be undertaken for the preferred supplier and all relevant persons and entities (as described above).</w:t>
            </w:r>
          </w:p>
        </w:tc>
      </w:tr>
    </w:tbl>
    <w:p w14:paraId="447C40B3" w14:textId="77777777" w:rsidR="00332C36" w:rsidRPr="00FC59B1" w:rsidRDefault="00332C36" w:rsidP="00332C36">
      <w:pPr>
        <w:rPr>
          <w:rFonts w:asciiTheme="minorHAnsi" w:hAnsiTheme="minorHAnsi" w:cstheme="minorHAnsi"/>
          <w:sz w:val="20"/>
          <w:szCs w:val="20"/>
        </w:rPr>
      </w:pPr>
    </w:p>
    <w:tbl>
      <w:tblPr>
        <w:tblW w:w="103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
        <w:gridCol w:w="843"/>
        <w:gridCol w:w="142"/>
        <w:gridCol w:w="4927"/>
        <w:gridCol w:w="575"/>
        <w:gridCol w:w="3819"/>
        <w:gridCol w:w="14"/>
      </w:tblGrid>
      <w:tr w:rsidR="00332C36" w:rsidRPr="00FC59B1" w14:paraId="1D63AD05" w14:textId="77777777" w:rsidTr="009E37DD">
        <w:trPr>
          <w:gridAfter w:val="1"/>
          <w:wAfter w:w="14" w:type="dxa"/>
          <w:trHeight w:val="970"/>
        </w:trPr>
        <w:tc>
          <w:tcPr>
            <w:tcW w:w="10314" w:type="dxa"/>
            <w:gridSpan w:val="6"/>
            <w:tcBorders>
              <w:top w:val="nil"/>
              <w:left w:val="nil"/>
              <w:bottom w:val="nil"/>
              <w:right w:val="nil"/>
            </w:tcBorders>
            <w:shd w:val="clear" w:color="auto" w:fill="FFFFFF"/>
            <w:vAlign w:val="center"/>
          </w:tcPr>
          <w:p w14:paraId="6DCAEFF0"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color w:val="000000"/>
                <w:sz w:val="20"/>
                <w:szCs w:val="20"/>
              </w:rPr>
              <w:t>Please provide the following information about your approach to this procurement:</w:t>
            </w:r>
          </w:p>
        </w:tc>
      </w:tr>
      <w:tr w:rsidR="00332C36" w:rsidRPr="00FC59B1" w14:paraId="4115E9F6" w14:textId="77777777" w:rsidTr="009E37DD">
        <w:trPr>
          <w:gridAfter w:val="1"/>
          <w:wAfter w:w="14" w:type="dxa"/>
        </w:trPr>
        <w:tc>
          <w:tcPr>
            <w:tcW w:w="851" w:type="dxa"/>
            <w:gridSpan w:val="2"/>
            <w:tcBorders>
              <w:top w:val="nil"/>
              <w:right w:val="single" w:sz="4" w:space="0" w:color="auto"/>
            </w:tcBorders>
            <w:shd w:val="clear" w:color="auto" w:fill="17365D"/>
            <w:vAlign w:val="center"/>
          </w:tcPr>
          <w:p w14:paraId="13F162C6"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lastRenderedPageBreak/>
              <w:t>Section 1</w:t>
            </w:r>
          </w:p>
        </w:tc>
        <w:tc>
          <w:tcPr>
            <w:tcW w:w="9463" w:type="dxa"/>
            <w:gridSpan w:val="4"/>
            <w:tcBorders>
              <w:top w:val="single" w:sz="4" w:space="0" w:color="auto"/>
              <w:left w:val="single" w:sz="4" w:space="0" w:color="auto"/>
              <w:bottom w:val="single" w:sz="4" w:space="0" w:color="auto"/>
              <w:right w:val="single" w:sz="4" w:space="0" w:color="auto"/>
            </w:tcBorders>
            <w:shd w:val="clear" w:color="auto" w:fill="17365D"/>
            <w:vAlign w:val="center"/>
          </w:tcPr>
          <w:p w14:paraId="2E67041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Bidding model</w:t>
            </w:r>
          </w:p>
        </w:tc>
      </w:tr>
      <w:tr w:rsidR="00332C36" w:rsidRPr="00FC59B1" w14:paraId="4FA8A572" w14:textId="77777777" w:rsidTr="009E37DD">
        <w:trPr>
          <w:gridAfter w:val="1"/>
          <w:wAfter w:w="14" w:type="dxa"/>
        </w:trPr>
        <w:tc>
          <w:tcPr>
            <w:tcW w:w="851" w:type="dxa"/>
            <w:gridSpan w:val="2"/>
            <w:shd w:val="clear" w:color="auto" w:fill="C6D9F1"/>
          </w:tcPr>
          <w:p w14:paraId="00BD4DE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069" w:type="dxa"/>
            <w:gridSpan w:val="2"/>
            <w:shd w:val="clear" w:color="auto" w:fill="C6D9F1"/>
          </w:tcPr>
          <w:p w14:paraId="796227A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4394" w:type="dxa"/>
            <w:gridSpan w:val="2"/>
            <w:shd w:val="clear" w:color="auto" w:fill="C6D9F1"/>
          </w:tcPr>
          <w:p w14:paraId="4597125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C8D6C21" w14:textId="77777777" w:rsidTr="009E37DD">
        <w:trPr>
          <w:gridAfter w:val="1"/>
          <w:wAfter w:w="14" w:type="dxa"/>
        </w:trPr>
        <w:tc>
          <w:tcPr>
            <w:tcW w:w="851" w:type="dxa"/>
            <w:gridSpan w:val="2"/>
            <w:shd w:val="clear" w:color="auto" w:fill="F2F7FC"/>
          </w:tcPr>
          <w:p w14:paraId="13DFE593"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1.2</w:t>
            </w:r>
          </w:p>
        </w:tc>
        <w:tc>
          <w:tcPr>
            <w:tcW w:w="5069" w:type="dxa"/>
            <w:gridSpan w:val="2"/>
            <w:shd w:val="clear" w:color="auto" w:fill="F2F7FC"/>
          </w:tcPr>
          <w:p w14:paraId="0F77061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indicate if you are bidding as a single supplier or as part of a group or consortium?</w:t>
            </w:r>
          </w:p>
          <w:p w14:paraId="6431FB2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6C7CA344"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a single supplier please go to Q 1.3.</w:t>
            </w:r>
          </w:p>
          <w:p w14:paraId="049045F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DD8DB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bidding as part of a group or consortium (including where you intend to establish a legal entity to deliver the contract, or you are a subcontractor), please tell us:</w:t>
            </w:r>
          </w:p>
          <w:p w14:paraId="7370C94C"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a)    The name of the group/consortium.</w:t>
            </w:r>
          </w:p>
          <w:p w14:paraId="48E76B0F"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b)    The proposed structure of the group/consortium, including the legal structure where applicable.</w:t>
            </w:r>
          </w:p>
          <w:p w14:paraId="7103016D"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c)    The name of the lead member in the group/consortium.</w:t>
            </w:r>
          </w:p>
          <w:p w14:paraId="1B5AB0C8"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d)    Your role in the group/consortium (e.g. lead member, consortium member, subcontractor).</w:t>
            </w:r>
          </w:p>
          <w:p w14:paraId="013C97A4" w14:textId="77777777" w:rsidR="00332C36" w:rsidRPr="00FC59B1" w:rsidRDefault="00332C36" w:rsidP="00546850">
            <w:pPr>
              <w:tabs>
                <w:tab w:val="left" w:pos="628"/>
              </w:tabs>
              <w:autoSpaceDE w:val="0"/>
              <w:autoSpaceDN w:val="0"/>
              <w:adjustRightInd w:val="0"/>
              <w:ind w:left="628" w:hanging="425"/>
              <w:jc w:val="both"/>
              <w:rPr>
                <w:rFonts w:asciiTheme="minorHAnsi" w:hAnsiTheme="minorHAnsi" w:cstheme="minorHAnsi"/>
                <w:sz w:val="20"/>
                <w:szCs w:val="20"/>
              </w:rPr>
            </w:pPr>
            <w:r w:rsidRPr="00FC59B1">
              <w:rPr>
                <w:rFonts w:asciiTheme="minorHAnsi" w:hAnsiTheme="minorHAnsi" w:cstheme="minorHAnsi"/>
                <w:sz w:val="20"/>
                <w:szCs w:val="20"/>
              </w:rPr>
              <w:t>e)    If you are the lead member in the group/consortium, whether you are relying on other consortium members to meet the selection criteria (i.e. are you relying on other consortium members for economic and technical standing and/or technical and professional ability?) and, if so, which criteria you are relying on them for</w:t>
            </w:r>
          </w:p>
        </w:tc>
        <w:tc>
          <w:tcPr>
            <w:tcW w:w="4394" w:type="dxa"/>
            <w:gridSpan w:val="2"/>
            <w:shd w:val="clear" w:color="auto" w:fill="auto"/>
          </w:tcPr>
          <w:p w14:paraId="0C921DC9"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07B54B1" w14:textId="77777777" w:rsidTr="009E37DD">
        <w:trPr>
          <w:gridAfter w:val="1"/>
          <w:wAfter w:w="14" w:type="dxa"/>
        </w:trPr>
        <w:tc>
          <w:tcPr>
            <w:tcW w:w="851" w:type="dxa"/>
            <w:gridSpan w:val="2"/>
            <w:shd w:val="clear" w:color="auto" w:fill="F2F7FC"/>
          </w:tcPr>
          <w:p w14:paraId="3DC9A04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1.3</w:t>
            </w:r>
          </w:p>
        </w:tc>
        <w:tc>
          <w:tcPr>
            <w:tcW w:w="5069" w:type="dxa"/>
            <w:gridSpan w:val="2"/>
            <w:shd w:val="clear" w:color="auto" w:fill="F2F7FC"/>
          </w:tcPr>
          <w:p w14:paraId="7B15D69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proposing to use subcontractors please provide the details for each subcontractor</w:t>
            </w:r>
            <w:r w:rsidRPr="00FC59B1">
              <w:rPr>
                <w:rStyle w:val="FootnoteReference"/>
                <w:rFonts w:asciiTheme="minorHAnsi" w:hAnsiTheme="minorHAnsi" w:cstheme="minorHAnsi"/>
                <w:sz w:val="20"/>
                <w:szCs w:val="20"/>
              </w:rPr>
              <w:footnoteReference w:id="4"/>
            </w:r>
            <w:r w:rsidRPr="00FC59B1">
              <w:rPr>
                <w:rFonts w:asciiTheme="minorHAnsi" w:hAnsiTheme="minorHAnsi" w:cstheme="minorHAnsi"/>
                <w:sz w:val="20"/>
                <w:szCs w:val="20"/>
              </w:rPr>
              <w:t>.</w:t>
            </w:r>
          </w:p>
          <w:p w14:paraId="0FD77904"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Name</w:t>
            </w:r>
          </w:p>
          <w:p w14:paraId="584A4D9E"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Registration number</w:t>
            </w:r>
          </w:p>
          <w:p w14:paraId="359084F5"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or head office address,</w:t>
            </w:r>
          </w:p>
          <w:p w14:paraId="04498DB0" w14:textId="77777777" w:rsidR="00332C36" w:rsidRPr="00FC59B1" w:rsidRDefault="00332C36" w:rsidP="00A545DF">
            <w:pPr>
              <w:pStyle w:val="ListParagraph"/>
              <w:numPr>
                <w:ilvl w:val="1"/>
                <w:numId w:val="29"/>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14CD54E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a. Public limited company</w:t>
            </w:r>
          </w:p>
          <w:p w14:paraId="243E2191"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b. Private limited company</w:t>
            </w:r>
          </w:p>
          <w:p w14:paraId="7E9A8BBE"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c. Limited liability partnership</w:t>
            </w:r>
          </w:p>
          <w:p w14:paraId="09EFF096"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d. Other partnership</w:t>
            </w:r>
          </w:p>
          <w:p w14:paraId="54ED6802"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e. Sole trader</w:t>
            </w:r>
          </w:p>
          <w:p w14:paraId="32BBF37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f. Third sector</w:t>
            </w:r>
          </w:p>
          <w:p w14:paraId="6F76D9F0"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g. Other (please specify your</w:t>
            </w:r>
          </w:p>
          <w:p w14:paraId="3D93CC9D" w14:textId="77777777" w:rsidR="00332C36" w:rsidRPr="00FC59B1" w:rsidRDefault="00332C36" w:rsidP="00546850">
            <w:pPr>
              <w:autoSpaceDE w:val="0"/>
              <w:autoSpaceDN w:val="0"/>
              <w:adjustRightInd w:val="0"/>
              <w:ind w:left="628" w:hanging="203"/>
              <w:jc w:val="both"/>
              <w:rPr>
                <w:rFonts w:asciiTheme="minorHAnsi" w:hAnsiTheme="minorHAnsi" w:cstheme="minorHAnsi"/>
                <w:sz w:val="20"/>
                <w:szCs w:val="20"/>
              </w:rPr>
            </w:pPr>
            <w:r w:rsidRPr="00FC59B1">
              <w:rPr>
                <w:rFonts w:asciiTheme="minorHAnsi" w:hAnsiTheme="minorHAnsi" w:cstheme="minorHAnsi"/>
                <w:sz w:val="20"/>
                <w:szCs w:val="20"/>
              </w:rPr>
              <w:t>trading status)</w:t>
            </w:r>
          </w:p>
          <w:p w14:paraId="6A1D89C2"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Registered VAT number</w:t>
            </w:r>
          </w:p>
          <w:p w14:paraId="0A3AD8CE"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SME (Yes/No)</w:t>
            </w:r>
          </w:p>
          <w:p w14:paraId="0E9C1DF2"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role each subcontractor will take in providing the works and /or supplies e.g. key deliverables - if known</w:t>
            </w:r>
          </w:p>
          <w:p w14:paraId="16358EDB"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The approximate % of contractual obligations assigned to each subcontractor, if known</w:t>
            </w:r>
          </w:p>
          <w:p w14:paraId="1FB6150B" w14:textId="77777777" w:rsidR="00332C36" w:rsidRPr="00FC59B1" w:rsidRDefault="00332C36" w:rsidP="00A545DF">
            <w:pPr>
              <w:pStyle w:val="ListParagraph"/>
              <w:numPr>
                <w:ilvl w:val="0"/>
                <w:numId w:val="30"/>
              </w:numPr>
              <w:autoSpaceDE w:val="0"/>
              <w:autoSpaceDN w:val="0"/>
              <w:adjustRightInd w:val="0"/>
              <w:ind w:left="345"/>
              <w:jc w:val="both"/>
              <w:rPr>
                <w:rFonts w:asciiTheme="minorHAnsi" w:hAnsiTheme="minorHAnsi" w:cstheme="minorHAnsi"/>
                <w:sz w:val="20"/>
                <w:szCs w:val="20"/>
              </w:rPr>
            </w:pPr>
            <w:r w:rsidRPr="00FC59B1">
              <w:rPr>
                <w:rFonts w:asciiTheme="minorHAnsi" w:hAnsiTheme="minorHAnsi" w:cstheme="minorHAnsi"/>
                <w:sz w:val="20"/>
                <w:szCs w:val="20"/>
              </w:rPr>
              <w:t xml:space="preserve">Is the subcontractor being relied upon to meet the selection criteria (i.e. are you relying on the subcontractor for economic and technical standing </w:t>
            </w:r>
            <w:r w:rsidRPr="00FC59B1">
              <w:rPr>
                <w:rFonts w:asciiTheme="minorHAnsi" w:hAnsiTheme="minorHAnsi" w:cstheme="minorHAnsi"/>
                <w:sz w:val="20"/>
                <w:szCs w:val="20"/>
              </w:rPr>
              <w:lastRenderedPageBreak/>
              <w:t>and/or technical and professional ability?) and, if so, which criteria are you relying on them for?</w:t>
            </w:r>
          </w:p>
        </w:tc>
        <w:tc>
          <w:tcPr>
            <w:tcW w:w="4394" w:type="dxa"/>
            <w:gridSpan w:val="2"/>
            <w:shd w:val="clear" w:color="auto" w:fill="auto"/>
          </w:tcPr>
          <w:p w14:paraId="2752044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38CCB9DD" w14:textId="77777777" w:rsidTr="009E37DD">
        <w:trPr>
          <w:gridBefore w:val="1"/>
          <w:wBefore w:w="8" w:type="dxa"/>
          <w:trHeight w:val="927"/>
        </w:trPr>
        <w:tc>
          <w:tcPr>
            <w:tcW w:w="10320" w:type="dxa"/>
            <w:gridSpan w:val="6"/>
            <w:shd w:val="clear" w:color="auto" w:fill="332741"/>
            <w:vAlign w:val="center"/>
          </w:tcPr>
          <w:p w14:paraId="4CFA48EE" w14:textId="056B652B" w:rsidR="00332C36" w:rsidRPr="00FC59B1" w:rsidRDefault="00332C36" w:rsidP="00546850">
            <w:pPr>
              <w:rPr>
                <w:rFonts w:asciiTheme="minorHAnsi" w:hAnsiTheme="minorHAnsi" w:cstheme="minorHAnsi"/>
                <w:sz w:val="20"/>
                <w:szCs w:val="20"/>
              </w:rPr>
            </w:pPr>
            <w:r w:rsidRPr="00872424">
              <w:rPr>
                <w:rFonts w:asciiTheme="minorHAnsi" w:hAnsiTheme="minorHAnsi" w:cstheme="minorHAnsi"/>
              </w:rPr>
              <w:br w:type="page"/>
            </w:r>
            <w:r w:rsidRPr="00FC59B1">
              <w:rPr>
                <w:rFonts w:asciiTheme="minorHAnsi" w:hAnsiTheme="minorHAnsi" w:cstheme="minorHAnsi"/>
                <w:b/>
                <w:color w:val="FFFFFF"/>
                <w:sz w:val="20"/>
                <w:szCs w:val="20"/>
              </w:rPr>
              <w:t>Part 2: Exclusion Grounds</w:t>
            </w:r>
          </w:p>
        </w:tc>
      </w:tr>
      <w:tr w:rsidR="00332C36" w:rsidRPr="00FC59B1" w14:paraId="0FF88C8B" w14:textId="77777777" w:rsidTr="009E37DD">
        <w:trPr>
          <w:gridBefore w:val="1"/>
          <w:wBefore w:w="8" w:type="dxa"/>
        </w:trPr>
        <w:tc>
          <w:tcPr>
            <w:tcW w:w="10320" w:type="dxa"/>
            <w:gridSpan w:val="6"/>
            <w:tcBorders>
              <w:left w:val="nil"/>
              <w:right w:val="nil"/>
            </w:tcBorders>
            <w:shd w:val="clear" w:color="auto" w:fill="FFFFFF"/>
            <w:vAlign w:val="center"/>
          </w:tcPr>
          <w:p w14:paraId="2103203D"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Please answer the following questions in full. Note that every organisation that forms part of your bidding group/consortium, as well as every organisation that is being relied on (including subcontractors being relied on) to meet the selection criteria must complete and submit responses to part 1 and the declarations in part 2.</w:t>
            </w:r>
          </w:p>
        </w:tc>
      </w:tr>
      <w:tr w:rsidR="00332C36" w:rsidRPr="00FC59B1" w14:paraId="1B03525C" w14:textId="77777777" w:rsidTr="009E37DD">
        <w:trPr>
          <w:gridBefore w:val="1"/>
          <w:wBefore w:w="8" w:type="dxa"/>
        </w:trPr>
        <w:tc>
          <w:tcPr>
            <w:tcW w:w="985" w:type="dxa"/>
            <w:gridSpan w:val="2"/>
            <w:shd w:val="clear" w:color="auto" w:fill="403152"/>
            <w:vAlign w:val="center"/>
          </w:tcPr>
          <w:p w14:paraId="4D3475CE"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2</w:t>
            </w:r>
          </w:p>
        </w:tc>
        <w:tc>
          <w:tcPr>
            <w:tcW w:w="9335" w:type="dxa"/>
            <w:gridSpan w:val="4"/>
            <w:shd w:val="clear" w:color="auto" w:fill="403152"/>
            <w:vAlign w:val="center"/>
          </w:tcPr>
          <w:p w14:paraId="70983A59"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Grounds for mandatory exclusion</w:t>
            </w:r>
          </w:p>
        </w:tc>
      </w:tr>
      <w:tr w:rsidR="00332C36" w:rsidRPr="00FC59B1" w14:paraId="141F1087" w14:textId="77777777" w:rsidTr="009E37DD">
        <w:trPr>
          <w:gridBefore w:val="1"/>
          <w:wBefore w:w="8" w:type="dxa"/>
        </w:trPr>
        <w:tc>
          <w:tcPr>
            <w:tcW w:w="985" w:type="dxa"/>
            <w:gridSpan w:val="2"/>
            <w:tcBorders>
              <w:bottom w:val="single" w:sz="6" w:space="0" w:color="auto"/>
            </w:tcBorders>
            <w:shd w:val="clear" w:color="auto" w:fill="CCC0D9"/>
          </w:tcPr>
          <w:p w14:paraId="697B47C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502" w:type="dxa"/>
            <w:gridSpan w:val="2"/>
            <w:tcBorders>
              <w:bottom w:val="single" w:sz="6" w:space="0" w:color="auto"/>
            </w:tcBorders>
            <w:shd w:val="clear" w:color="auto" w:fill="CCC0D9"/>
          </w:tcPr>
          <w:p w14:paraId="397E35A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gridSpan w:val="2"/>
            <w:shd w:val="clear" w:color="auto" w:fill="CCC0D9"/>
          </w:tcPr>
          <w:p w14:paraId="39DDFC26"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7E1818AF" w14:textId="77777777" w:rsidTr="009E37DD">
        <w:trPr>
          <w:gridBefore w:val="1"/>
          <w:wBefore w:w="8" w:type="dxa"/>
        </w:trPr>
        <w:tc>
          <w:tcPr>
            <w:tcW w:w="985" w:type="dxa"/>
            <w:gridSpan w:val="2"/>
            <w:tcBorders>
              <w:bottom w:val="nil"/>
            </w:tcBorders>
            <w:shd w:val="clear" w:color="auto" w:fill="F7F5F9"/>
          </w:tcPr>
          <w:p w14:paraId="06C9D2E7"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2.1(a)</w:t>
            </w:r>
          </w:p>
        </w:tc>
        <w:tc>
          <w:tcPr>
            <w:tcW w:w="9335" w:type="dxa"/>
            <w:gridSpan w:val="4"/>
            <w:tcBorders>
              <w:bottom w:val="single" w:sz="4" w:space="0" w:color="auto"/>
            </w:tcBorders>
            <w:shd w:val="clear" w:color="auto" w:fill="F7F5F9"/>
          </w:tcPr>
          <w:p w14:paraId="07ACA2D1"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Within the past five years, anywhere in the world, have you or any person who:</w:t>
            </w:r>
          </w:p>
          <w:p w14:paraId="04EED690"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is a member of the supplier’s administrative, management or supervisory body </w:t>
            </w:r>
            <w:proofErr w:type="gramStart"/>
            <w:r w:rsidRPr="00FC59B1">
              <w:rPr>
                <w:rFonts w:asciiTheme="minorHAnsi" w:hAnsiTheme="minorHAnsi" w:cstheme="minorHAnsi"/>
                <w:color w:val="000000"/>
                <w:sz w:val="20"/>
                <w:szCs w:val="20"/>
              </w:rPr>
              <w:t>or</w:t>
            </w:r>
            <w:proofErr w:type="gramEnd"/>
          </w:p>
          <w:p w14:paraId="59AA1359"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has powers of representation, decision or control in the supplier,</w:t>
            </w:r>
          </w:p>
          <w:p w14:paraId="6CB530A5" w14:textId="77777777" w:rsidR="00332C36" w:rsidRPr="00FC59B1" w:rsidRDefault="00332C36" w:rsidP="00A545DF">
            <w:pPr>
              <w:pStyle w:val="ListParagraph"/>
              <w:numPr>
                <w:ilvl w:val="0"/>
                <w:numId w:val="33"/>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been convicted of any of the offences within the summary below and listed in full on the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00"/>
                <w:sz w:val="20"/>
                <w:szCs w:val="20"/>
              </w:rPr>
              <w:footnoteReference w:id="5"/>
            </w:r>
            <w:r w:rsidRPr="00FC59B1">
              <w:rPr>
                <w:rFonts w:asciiTheme="minorHAnsi" w:hAnsiTheme="minorHAnsi" w:cstheme="minorHAnsi"/>
                <w:color w:val="000000"/>
                <w:sz w:val="20"/>
                <w:szCs w:val="20"/>
              </w:rPr>
              <w:t>?</w:t>
            </w:r>
          </w:p>
        </w:tc>
      </w:tr>
      <w:tr w:rsidR="00332C36" w:rsidRPr="00FC59B1" w14:paraId="7C9888C2" w14:textId="77777777" w:rsidTr="009E37DD">
        <w:trPr>
          <w:gridBefore w:val="1"/>
          <w:wBefore w:w="8" w:type="dxa"/>
        </w:trPr>
        <w:tc>
          <w:tcPr>
            <w:tcW w:w="985" w:type="dxa"/>
            <w:gridSpan w:val="2"/>
            <w:vMerge w:val="restart"/>
            <w:tcBorders>
              <w:right w:val="single" w:sz="4" w:space="0" w:color="auto"/>
            </w:tcBorders>
            <w:shd w:val="clear" w:color="auto" w:fill="F7F5F9"/>
          </w:tcPr>
          <w:p w14:paraId="7D77DD6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7A755437"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Participation in a criminal organisation.  </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022CAACF"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06A17F2D"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20DF4266" w14:textId="77777777" w:rsidTr="009E37DD">
        <w:trPr>
          <w:gridBefore w:val="1"/>
          <w:wBefore w:w="8" w:type="dxa"/>
        </w:trPr>
        <w:tc>
          <w:tcPr>
            <w:tcW w:w="985" w:type="dxa"/>
            <w:gridSpan w:val="2"/>
            <w:vMerge/>
            <w:tcBorders>
              <w:right w:val="single" w:sz="4" w:space="0" w:color="auto"/>
            </w:tcBorders>
            <w:shd w:val="clear" w:color="auto" w:fill="F7F5F9"/>
          </w:tcPr>
          <w:p w14:paraId="02C3802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2117B195"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Corruption.  </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2504661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34CC68DA"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513855D" w14:textId="77777777" w:rsidTr="009E37DD">
        <w:trPr>
          <w:gridBefore w:val="1"/>
          <w:wBefore w:w="8" w:type="dxa"/>
        </w:trPr>
        <w:tc>
          <w:tcPr>
            <w:tcW w:w="985" w:type="dxa"/>
            <w:gridSpan w:val="2"/>
            <w:vMerge/>
            <w:tcBorders>
              <w:right w:val="single" w:sz="4" w:space="0" w:color="auto"/>
            </w:tcBorders>
            <w:shd w:val="clear" w:color="auto" w:fill="F7F5F9"/>
          </w:tcPr>
          <w:p w14:paraId="3002F64F"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7CAFF176"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Fraud.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04CF47F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F095BCD"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25F901E" w14:textId="77777777" w:rsidTr="009E37DD">
        <w:trPr>
          <w:gridBefore w:val="1"/>
          <w:wBefore w:w="8" w:type="dxa"/>
        </w:trPr>
        <w:tc>
          <w:tcPr>
            <w:tcW w:w="985" w:type="dxa"/>
            <w:gridSpan w:val="2"/>
            <w:vMerge/>
            <w:tcBorders>
              <w:right w:val="single" w:sz="4" w:space="0" w:color="auto"/>
            </w:tcBorders>
            <w:shd w:val="clear" w:color="auto" w:fill="F7F5F9"/>
          </w:tcPr>
          <w:p w14:paraId="18F01BFA"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4E6DFB78" w14:textId="77777777" w:rsidR="00332C36" w:rsidRPr="00FC59B1" w:rsidRDefault="00332C36" w:rsidP="00546850">
            <w:pPr>
              <w:pStyle w:val="Standard"/>
              <w:tabs>
                <w:tab w:val="left" w:pos="743"/>
              </w:tabs>
              <w:spacing w:before="60" w:after="60"/>
              <w:rPr>
                <w:rFonts w:asciiTheme="minorHAnsi" w:hAnsiTheme="minorHAnsi" w:cstheme="minorHAnsi"/>
                <w:sz w:val="20"/>
                <w:szCs w:val="20"/>
              </w:rPr>
            </w:pPr>
            <w:r w:rsidRPr="00FC59B1">
              <w:rPr>
                <w:rFonts w:asciiTheme="minorHAnsi" w:hAnsiTheme="minorHAnsi" w:cstheme="minorHAnsi"/>
                <w:sz w:val="20"/>
                <w:szCs w:val="20"/>
              </w:rPr>
              <w:t>Terrorist offences or offences linked to terrorist activities</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6C55068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4E864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E4B3B2C" w14:textId="77777777" w:rsidTr="009E37DD">
        <w:trPr>
          <w:gridBefore w:val="1"/>
          <w:wBefore w:w="8" w:type="dxa"/>
        </w:trPr>
        <w:tc>
          <w:tcPr>
            <w:tcW w:w="985" w:type="dxa"/>
            <w:gridSpan w:val="2"/>
            <w:vMerge/>
            <w:tcBorders>
              <w:right w:val="single" w:sz="4" w:space="0" w:color="auto"/>
            </w:tcBorders>
            <w:shd w:val="clear" w:color="auto" w:fill="F7F5F9"/>
          </w:tcPr>
          <w:p w14:paraId="17288F31"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0A09F870" w14:textId="77777777" w:rsidR="00332C36" w:rsidRPr="00FC59B1" w:rsidRDefault="00332C36" w:rsidP="00546850">
            <w:pPr>
              <w:pStyle w:val="Standard"/>
              <w:tabs>
                <w:tab w:val="left" w:pos="34"/>
              </w:tabs>
              <w:spacing w:before="60" w:after="60"/>
              <w:rPr>
                <w:rFonts w:asciiTheme="minorHAnsi" w:hAnsiTheme="minorHAnsi" w:cstheme="minorHAnsi"/>
                <w:sz w:val="20"/>
                <w:szCs w:val="20"/>
              </w:rPr>
            </w:pPr>
            <w:r w:rsidRPr="00FC59B1">
              <w:rPr>
                <w:rFonts w:asciiTheme="minorHAnsi" w:hAnsiTheme="minorHAnsi" w:cstheme="minorHAnsi"/>
                <w:sz w:val="20"/>
                <w:szCs w:val="20"/>
              </w:rPr>
              <w:t>Money laundering or terrorist financing</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3B8C858E"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18EC5A2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404092FF" w14:textId="77777777" w:rsidTr="009E37DD">
        <w:trPr>
          <w:gridBefore w:val="1"/>
          <w:wBefore w:w="8" w:type="dxa"/>
        </w:trPr>
        <w:tc>
          <w:tcPr>
            <w:tcW w:w="985" w:type="dxa"/>
            <w:gridSpan w:val="2"/>
            <w:vMerge/>
            <w:tcBorders>
              <w:right w:val="single" w:sz="4" w:space="0" w:color="auto"/>
            </w:tcBorders>
            <w:shd w:val="clear" w:color="auto" w:fill="F7F5F9"/>
          </w:tcPr>
          <w:p w14:paraId="6729D8E1"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4B721E08"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Child labour and other forms of trafficking in human beings</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73F7012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65F3423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5293F1F" w14:textId="77777777" w:rsidTr="009E37DD">
        <w:trPr>
          <w:gridBefore w:val="1"/>
          <w:wBefore w:w="8" w:type="dxa"/>
        </w:trPr>
        <w:tc>
          <w:tcPr>
            <w:tcW w:w="985" w:type="dxa"/>
            <w:gridSpan w:val="2"/>
            <w:vMerge/>
            <w:tcBorders>
              <w:right w:val="single" w:sz="4" w:space="0" w:color="auto"/>
            </w:tcBorders>
            <w:shd w:val="clear" w:color="auto" w:fill="F7F5F9"/>
          </w:tcPr>
          <w:p w14:paraId="08541802"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1D29B04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as defined by the law of any jurisdiction outside England, Wales or Northern Ireland.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635BC245"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5238B94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3853366E" w14:textId="77777777" w:rsidTr="009E37DD">
        <w:trPr>
          <w:gridBefore w:val="1"/>
          <w:wBefore w:w="8" w:type="dxa"/>
        </w:trPr>
        <w:tc>
          <w:tcPr>
            <w:tcW w:w="985" w:type="dxa"/>
            <w:gridSpan w:val="2"/>
            <w:vMerge/>
            <w:tcBorders>
              <w:right w:val="single" w:sz="4" w:space="0" w:color="auto"/>
            </w:tcBorders>
            <w:shd w:val="clear" w:color="auto" w:fill="F7F5F9"/>
          </w:tcPr>
          <w:p w14:paraId="7A677009"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502" w:type="dxa"/>
            <w:gridSpan w:val="2"/>
            <w:tcBorders>
              <w:top w:val="single" w:sz="4" w:space="0" w:color="auto"/>
              <w:left w:val="single" w:sz="4" w:space="0" w:color="auto"/>
              <w:bottom w:val="single" w:sz="4" w:space="0" w:color="auto"/>
              <w:right w:val="single" w:sz="4" w:space="0" w:color="auto"/>
            </w:tcBorders>
            <w:shd w:val="clear" w:color="auto" w:fill="F7F5F9"/>
          </w:tcPr>
          <w:p w14:paraId="6D41F90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Any other offence within the meaning of Article 57(1) of the Directive created after 26th February 2015 in England, Wales or Northern Ireland.</w:t>
            </w:r>
          </w:p>
        </w:tc>
        <w:tc>
          <w:tcPr>
            <w:tcW w:w="3833" w:type="dxa"/>
            <w:gridSpan w:val="2"/>
            <w:tcBorders>
              <w:top w:val="single" w:sz="4" w:space="0" w:color="auto"/>
              <w:left w:val="single" w:sz="4" w:space="0" w:color="auto"/>
              <w:bottom w:val="single" w:sz="4" w:space="0" w:color="auto"/>
              <w:right w:val="single" w:sz="4" w:space="0" w:color="auto"/>
            </w:tcBorders>
            <w:shd w:val="clear" w:color="auto" w:fill="auto"/>
          </w:tcPr>
          <w:p w14:paraId="16FCB4F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Yes</w:t>
            </w:r>
          </w:p>
          <w:p w14:paraId="77B6BBE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b/>
                <w:sz w:val="20"/>
                <w:szCs w:val="20"/>
              </w:rPr>
              <w:fldChar w:fldCharType="begin">
                <w:ffData>
                  <w:name w:val="Check1"/>
                  <w:enabled/>
                  <w:calcOnExit w:val="0"/>
                  <w:checkBox>
                    <w:sizeAuto/>
                    <w:default w:val="0"/>
                  </w:checkBox>
                </w:ffData>
              </w:fldChar>
            </w:r>
            <w:r w:rsidRPr="00FC59B1">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FC59B1">
              <w:rPr>
                <w:rFonts w:asciiTheme="minorHAnsi" w:hAnsiTheme="minorHAnsi" w:cstheme="minorHAnsi"/>
                <w:b/>
                <w:sz w:val="20"/>
                <w:szCs w:val="20"/>
              </w:rPr>
              <w:fldChar w:fldCharType="end"/>
            </w:r>
            <w:r w:rsidRPr="00FC59B1">
              <w:rPr>
                <w:rFonts w:asciiTheme="minorHAnsi" w:hAnsiTheme="minorHAnsi" w:cstheme="minorHAnsi"/>
                <w:b/>
                <w:sz w:val="20"/>
                <w:szCs w:val="20"/>
              </w:rPr>
              <w:t xml:space="preserve">   </w:t>
            </w:r>
            <w:r w:rsidRPr="00FC59B1">
              <w:rPr>
                <w:rFonts w:asciiTheme="minorHAnsi" w:hAnsiTheme="minorHAnsi" w:cstheme="minorHAnsi"/>
                <w:noProof/>
                <w:sz w:val="20"/>
                <w:szCs w:val="20"/>
              </w:rPr>
              <w:t>No</w:t>
            </w:r>
          </w:p>
        </w:tc>
      </w:tr>
      <w:tr w:rsidR="00332C36" w:rsidRPr="00FC59B1" w14:paraId="6785F4D6" w14:textId="77777777" w:rsidTr="009E37DD">
        <w:trPr>
          <w:gridBefore w:val="1"/>
          <w:wBefore w:w="8" w:type="dxa"/>
        </w:trPr>
        <w:tc>
          <w:tcPr>
            <w:tcW w:w="985" w:type="dxa"/>
            <w:gridSpan w:val="2"/>
            <w:shd w:val="clear" w:color="auto" w:fill="F7F5F9"/>
          </w:tcPr>
          <w:p w14:paraId="4DA361F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2.1(b)</w:t>
            </w:r>
          </w:p>
        </w:tc>
        <w:tc>
          <w:tcPr>
            <w:tcW w:w="5502" w:type="dxa"/>
            <w:gridSpan w:val="2"/>
            <w:tcBorders>
              <w:top w:val="single" w:sz="4" w:space="0" w:color="auto"/>
              <w:bottom w:val="single" w:sz="6" w:space="0" w:color="auto"/>
            </w:tcBorders>
            <w:shd w:val="clear" w:color="auto" w:fill="F7F5F9"/>
          </w:tcPr>
          <w:p w14:paraId="0FF2EC5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part of question 2.1(a), please provide further details, including:</w:t>
            </w:r>
          </w:p>
          <w:p w14:paraId="7562BA9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date of conviction and the jurisdiction,</w:t>
            </w:r>
          </w:p>
          <w:p w14:paraId="679D615D"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 which of the grounds listed the conviction was for,</w:t>
            </w:r>
          </w:p>
          <w:p w14:paraId="1BAD08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reasons for conviction,</w:t>
            </w:r>
          </w:p>
          <w:p w14:paraId="582336F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identity of who has been convicted.</w:t>
            </w:r>
          </w:p>
          <w:p w14:paraId="59FFFA1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the relevant documentation is available electronically please provide:</w:t>
            </w:r>
          </w:p>
          <w:p w14:paraId="4C2A413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the web address,</w:t>
            </w:r>
          </w:p>
          <w:p w14:paraId="0C13997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issuing authority,</w:t>
            </w:r>
          </w:p>
          <w:p w14:paraId="66F25712"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 precise reference of the documents.</w:t>
            </w:r>
          </w:p>
        </w:tc>
        <w:tc>
          <w:tcPr>
            <w:tcW w:w="3833" w:type="dxa"/>
            <w:gridSpan w:val="2"/>
            <w:tcBorders>
              <w:top w:val="single" w:sz="4" w:space="0" w:color="auto"/>
            </w:tcBorders>
            <w:shd w:val="clear" w:color="auto" w:fill="auto"/>
          </w:tcPr>
          <w:p w14:paraId="7A033144"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6373C5DC" w14:textId="77777777" w:rsidTr="009E37DD">
        <w:trPr>
          <w:gridBefore w:val="1"/>
          <w:wBefore w:w="8" w:type="dxa"/>
        </w:trPr>
        <w:tc>
          <w:tcPr>
            <w:tcW w:w="985" w:type="dxa"/>
            <w:gridSpan w:val="2"/>
            <w:shd w:val="clear" w:color="auto" w:fill="F7F5F9"/>
          </w:tcPr>
          <w:p w14:paraId="190EAEC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2.1(c)</w:t>
            </w:r>
          </w:p>
        </w:tc>
        <w:tc>
          <w:tcPr>
            <w:tcW w:w="5502" w:type="dxa"/>
            <w:gridSpan w:val="2"/>
            <w:tcBorders>
              <w:top w:val="single" w:sz="6" w:space="0" w:color="auto"/>
              <w:bottom w:val="single" w:sz="6" w:space="0" w:color="auto"/>
            </w:tcBorders>
            <w:shd w:val="clear" w:color="auto" w:fill="F7F5F9"/>
          </w:tcPr>
          <w:p w14:paraId="6352E30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If you have answered yes to any part of the question above please explain what measures have been taken to demonstrate your </w:t>
            </w:r>
            <w:r w:rsidRPr="00FC59B1">
              <w:rPr>
                <w:rFonts w:asciiTheme="minorHAnsi" w:hAnsiTheme="minorHAnsi" w:cstheme="minorHAnsi"/>
                <w:sz w:val="20"/>
                <w:szCs w:val="20"/>
              </w:rPr>
              <w:lastRenderedPageBreak/>
              <w:t>reliability despite the existence of relevant grounds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33" w:type="dxa"/>
            <w:gridSpan w:val="2"/>
            <w:shd w:val="clear" w:color="auto" w:fill="auto"/>
          </w:tcPr>
          <w:p w14:paraId="7DDB5C60"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6B7A73D8" w14:textId="77777777" w:rsidR="00332C36" w:rsidRPr="00FC59B1" w:rsidRDefault="00332C36" w:rsidP="00332C36">
      <w:pPr>
        <w:rPr>
          <w:rFonts w:asciiTheme="minorHAnsi" w:hAnsiTheme="minorHAnsi" w:cstheme="minorHAnsi"/>
          <w:sz w:val="20"/>
          <w:szCs w:val="20"/>
        </w:rPr>
      </w:pPr>
    </w:p>
    <w:p w14:paraId="53BB0706" w14:textId="77777777" w:rsidR="00332C36" w:rsidRPr="00FC59B1" w:rsidRDefault="00332C36" w:rsidP="00332C36">
      <w:pPr>
        <w:rPr>
          <w:rFonts w:asciiTheme="minorHAnsi" w:hAnsiTheme="minorHAnsi" w:cstheme="minorHAnsi"/>
          <w:sz w:val="20"/>
          <w:szCs w:val="20"/>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5502"/>
        <w:gridCol w:w="3833"/>
      </w:tblGrid>
      <w:tr w:rsidR="00332C36" w:rsidRPr="00FC59B1" w14:paraId="62A808CF" w14:textId="77777777" w:rsidTr="009E37DD">
        <w:tc>
          <w:tcPr>
            <w:tcW w:w="985" w:type="dxa"/>
            <w:shd w:val="clear" w:color="auto" w:fill="403152"/>
            <w:vAlign w:val="center"/>
          </w:tcPr>
          <w:p w14:paraId="49095E3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3</w:t>
            </w:r>
          </w:p>
        </w:tc>
        <w:tc>
          <w:tcPr>
            <w:tcW w:w="9335" w:type="dxa"/>
            <w:gridSpan w:val="2"/>
            <w:shd w:val="clear" w:color="auto" w:fill="403152"/>
            <w:vAlign w:val="center"/>
          </w:tcPr>
          <w:p w14:paraId="076FAF62" w14:textId="77777777" w:rsidR="00332C36" w:rsidRPr="00FC59B1" w:rsidRDefault="00332C36" w:rsidP="00546850">
            <w:pPr>
              <w:autoSpaceDE w:val="0"/>
              <w:autoSpaceDN w:val="0"/>
              <w:adjustRightInd w:val="0"/>
              <w:rPr>
                <w:rFonts w:asciiTheme="minorHAnsi" w:hAnsiTheme="minorHAnsi" w:cstheme="minorHAnsi"/>
                <w:b/>
                <w:bCs/>
                <w:color w:val="FFFFFF" w:themeColor="background1"/>
                <w:sz w:val="20"/>
                <w:szCs w:val="20"/>
              </w:rPr>
            </w:pPr>
            <w:r w:rsidRPr="00FC59B1">
              <w:rPr>
                <w:rFonts w:asciiTheme="minorHAnsi" w:hAnsiTheme="minorHAnsi" w:cstheme="minorHAnsi"/>
                <w:b/>
                <w:bCs/>
                <w:color w:val="FFFFFF" w:themeColor="background1"/>
                <w:sz w:val="20"/>
                <w:szCs w:val="20"/>
              </w:rPr>
              <w:t>Mandatory and discretionary grounds relating to the payment of taxes and social security contributions</w:t>
            </w:r>
          </w:p>
        </w:tc>
      </w:tr>
      <w:tr w:rsidR="00332C36" w:rsidRPr="00FC59B1" w14:paraId="7A10EF3D" w14:textId="77777777" w:rsidTr="00546850">
        <w:tc>
          <w:tcPr>
            <w:tcW w:w="10320" w:type="dxa"/>
            <w:gridSpan w:val="3"/>
            <w:tcBorders>
              <w:bottom w:val="single" w:sz="6" w:space="0" w:color="auto"/>
            </w:tcBorders>
            <w:shd w:val="clear" w:color="auto" w:fill="auto"/>
          </w:tcPr>
          <w:p w14:paraId="6366CE9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mandatory and discretionary exclusion of a supplier for non-payment of taxes and social security contributions, are set out on this </w:t>
            </w:r>
            <w:r w:rsidRPr="00FC59B1">
              <w:rPr>
                <w:rFonts w:asciiTheme="minorHAnsi" w:hAnsiTheme="minorHAnsi" w:cstheme="minorHAnsi"/>
                <w:color w:val="0000FF"/>
                <w:sz w:val="20"/>
                <w:szCs w:val="20"/>
              </w:rPr>
              <w:t>webpage</w:t>
            </w:r>
            <w:r w:rsidRPr="00FC59B1">
              <w:rPr>
                <w:rStyle w:val="FootnoteReference"/>
                <w:rFonts w:asciiTheme="minorHAnsi" w:hAnsiTheme="minorHAnsi" w:cstheme="minorHAnsi"/>
                <w:color w:val="0000FF"/>
                <w:sz w:val="20"/>
                <w:szCs w:val="20"/>
              </w:rPr>
              <w:footnoteReference w:id="6"/>
            </w:r>
            <w:r w:rsidRPr="00FC59B1">
              <w:rPr>
                <w:rFonts w:asciiTheme="minorHAnsi" w:hAnsiTheme="minorHAnsi" w:cstheme="minorHAnsi"/>
                <w:color w:val="0000FF"/>
                <w:sz w:val="20"/>
                <w:szCs w:val="20"/>
              </w:rPr>
              <w:t xml:space="preserve">, </w:t>
            </w:r>
            <w:r w:rsidRPr="00FC59B1">
              <w:rPr>
                <w:rFonts w:asciiTheme="minorHAnsi" w:hAnsiTheme="minorHAnsi" w:cstheme="minorHAnsi"/>
                <w:color w:val="000000"/>
                <w:sz w:val="20"/>
                <w:szCs w:val="20"/>
              </w:rPr>
              <w:t>and should be referred to before completing these questions.</w:t>
            </w:r>
          </w:p>
        </w:tc>
      </w:tr>
      <w:tr w:rsidR="00332C36" w:rsidRPr="00FC59B1" w14:paraId="1D61AA78" w14:textId="77777777" w:rsidTr="009E37DD">
        <w:tc>
          <w:tcPr>
            <w:tcW w:w="985" w:type="dxa"/>
            <w:tcBorders>
              <w:bottom w:val="single" w:sz="6" w:space="0" w:color="auto"/>
            </w:tcBorders>
            <w:shd w:val="clear" w:color="auto" w:fill="CCC0D9"/>
          </w:tcPr>
          <w:p w14:paraId="76B6FCAE"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502" w:type="dxa"/>
            <w:tcBorders>
              <w:bottom w:val="single" w:sz="6" w:space="0" w:color="auto"/>
            </w:tcBorders>
            <w:shd w:val="clear" w:color="auto" w:fill="CCC0D9"/>
          </w:tcPr>
          <w:p w14:paraId="6508936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3" w:type="dxa"/>
            <w:shd w:val="clear" w:color="auto" w:fill="CCC0D9"/>
          </w:tcPr>
          <w:p w14:paraId="150C8BF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04A1EA" w14:textId="77777777" w:rsidTr="009E37DD">
        <w:tc>
          <w:tcPr>
            <w:tcW w:w="985" w:type="dxa"/>
            <w:shd w:val="clear" w:color="auto" w:fill="F7F5F9"/>
          </w:tcPr>
          <w:p w14:paraId="46D572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3.1(a)</w:t>
            </w:r>
          </w:p>
        </w:tc>
        <w:tc>
          <w:tcPr>
            <w:tcW w:w="5502" w:type="dxa"/>
            <w:tcBorders>
              <w:top w:val="single" w:sz="4" w:space="0" w:color="auto"/>
              <w:bottom w:val="single" w:sz="4" w:space="0" w:color="auto"/>
            </w:tcBorders>
            <w:shd w:val="clear" w:color="auto" w:fill="F7F5F9"/>
          </w:tcPr>
          <w:p w14:paraId="0587CF6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you have met all your obligations relating to the payment of taxes and social security contributions, both in the country in which you are established and in the UK. If documentation is available electronically please provide:</w:t>
            </w:r>
          </w:p>
          <w:p w14:paraId="462C687A"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30B0E3CB"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0D1FA390" w14:textId="77777777" w:rsidR="00332C36" w:rsidRPr="00FC59B1" w:rsidRDefault="00332C36" w:rsidP="00A545DF">
            <w:pPr>
              <w:pStyle w:val="ListParagraph"/>
              <w:numPr>
                <w:ilvl w:val="0"/>
                <w:numId w:val="31"/>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3833" w:type="dxa"/>
            <w:tcBorders>
              <w:top w:val="single" w:sz="4" w:space="0" w:color="auto"/>
              <w:bottom w:val="single" w:sz="4" w:space="0" w:color="auto"/>
            </w:tcBorders>
            <w:shd w:val="clear" w:color="auto" w:fill="auto"/>
          </w:tcPr>
          <w:p w14:paraId="11D2835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406352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3276CF"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40D12E47" w14:textId="77777777" w:rsidTr="009E37DD">
        <w:tc>
          <w:tcPr>
            <w:tcW w:w="985" w:type="dxa"/>
            <w:shd w:val="clear" w:color="auto" w:fill="F7F5F9"/>
          </w:tcPr>
          <w:p w14:paraId="20C4691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3.1(b)</w:t>
            </w:r>
          </w:p>
        </w:tc>
        <w:tc>
          <w:tcPr>
            <w:tcW w:w="5502" w:type="dxa"/>
            <w:tcBorders>
              <w:top w:val="single" w:sz="4" w:space="0" w:color="auto"/>
              <w:bottom w:val="single" w:sz="4" w:space="0" w:color="auto"/>
            </w:tcBorders>
            <w:shd w:val="clear" w:color="auto" w:fill="F7F5F9"/>
          </w:tcPr>
          <w:p w14:paraId="2A019F4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no to 3.1(a) please provide further details including the following:</w:t>
            </w:r>
          </w:p>
          <w:p w14:paraId="1B495366"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Country concerned,</w:t>
            </w:r>
          </w:p>
          <w:p w14:paraId="67111E49"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what is the amount </w:t>
            </w:r>
            <w:proofErr w:type="gramStart"/>
            <w:r w:rsidRPr="00FC59B1">
              <w:rPr>
                <w:rFonts w:asciiTheme="minorHAnsi" w:hAnsiTheme="minorHAnsi" w:cstheme="minorHAnsi"/>
                <w:sz w:val="20"/>
                <w:szCs w:val="20"/>
              </w:rPr>
              <w:t>concerned</w:t>
            </w:r>
            <w:proofErr w:type="gramEnd"/>
          </w:p>
          <w:p w14:paraId="16C3B322"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how the breach was established, i.e. through a judicial or administrative decision or by other means.</w:t>
            </w:r>
          </w:p>
          <w:p w14:paraId="6CBBE64E"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through a judicial or administrative decision please provide the date of the decision,</w:t>
            </w:r>
          </w:p>
          <w:p w14:paraId="7F7F3F0F" w14:textId="77777777" w:rsidR="00332C36" w:rsidRPr="00FC59B1" w:rsidRDefault="00332C36" w:rsidP="00A545DF">
            <w:pPr>
              <w:pStyle w:val="ListParagraph"/>
              <w:numPr>
                <w:ilvl w:val="0"/>
                <w:numId w:val="32"/>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if the breach has been established by other means please specify the means.</w:t>
            </w:r>
          </w:p>
        </w:tc>
        <w:tc>
          <w:tcPr>
            <w:tcW w:w="3833" w:type="dxa"/>
            <w:tcBorders>
              <w:top w:val="single" w:sz="4" w:space="0" w:color="auto"/>
              <w:bottom w:val="single" w:sz="4" w:space="0" w:color="auto"/>
            </w:tcBorders>
            <w:shd w:val="clear" w:color="auto" w:fill="auto"/>
          </w:tcPr>
          <w:p w14:paraId="4FA3250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1F8167ED" w14:textId="77777777" w:rsidTr="009E37DD">
        <w:tc>
          <w:tcPr>
            <w:tcW w:w="985" w:type="dxa"/>
            <w:shd w:val="clear" w:color="auto" w:fill="F7F5F9"/>
          </w:tcPr>
          <w:p w14:paraId="3EAA627B"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3.1(c)</w:t>
            </w:r>
          </w:p>
        </w:tc>
        <w:tc>
          <w:tcPr>
            <w:tcW w:w="5502" w:type="dxa"/>
            <w:tcBorders>
              <w:top w:val="single" w:sz="4" w:space="0" w:color="auto"/>
              <w:bottom w:val="single" w:sz="6" w:space="0" w:color="auto"/>
            </w:tcBorders>
            <w:shd w:val="clear" w:color="auto" w:fill="F7F5F9"/>
          </w:tcPr>
          <w:p w14:paraId="2990CBB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also confirm whether you have paid, or have entered into a binding arrangement with a view to paying, the outstanding sum including, where applicable, any accrued interest and/or fines.</w:t>
            </w:r>
          </w:p>
        </w:tc>
        <w:tc>
          <w:tcPr>
            <w:tcW w:w="3833" w:type="dxa"/>
            <w:tcBorders>
              <w:top w:val="single" w:sz="4" w:space="0" w:color="auto"/>
            </w:tcBorders>
            <w:shd w:val="clear" w:color="auto" w:fill="auto"/>
          </w:tcPr>
          <w:p w14:paraId="32E527A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C2F975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68CD1A93"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41FFD860" w14:textId="77777777" w:rsidTr="00546850">
        <w:tc>
          <w:tcPr>
            <w:tcW w:w="10320" w:type="dxa"/>
            <w:gridSpan w:val="3"/>
            <w:tcBorders>
              <w:bottom w:val="single" w:sz="6" w:space="0" w:color="auto"/>
            </w:tcBorders>
            <w:shd w:val="clear" w:color="auto" w:fill="auto"/>
          </w:tcPr>
          <w:p w14:paraId="427C9F80" w14:textId="77777777" w:rsidR="00332C36" w:rsidRPr="00FC59B1" w:rsidRDefault="00332C36" w:rsidP="00546850">
            <w:pPr>
              <w:autoSpaceDE w:val="0"/>
              <w:autoSpaceDN w:val="0"/>
              <w:adjustRightInd w:val="0"/>
              <w:rPr>
                <w:rFonts w:asciiTheme="minorHAnsi" w:hAnsiTheme="minorHAnsi" w:cstheme="minorHAnsi"/>
                <w:b/>
                <w:bCs/>
                <w:sz w:val="20"/>
                <w:szCs w:val="20"/>
              </w:rPr>
            </w:pPr>
            <w:r w:rsidRPr="00FC59B1">
              <w:rPr>
                <w:rFonts w:asciiTheme="minorHAnsi" w:hAnsiTheme="minorHAnsi" w:cstheme="minorHAnsi"/>
                <w:b/>
                <w:bCs/>
                <w:sz w:val="20"/>
                <w:szCs w:val="20"/>
              </w:rPr>
              <w:t>Please Note: We reserve our right to use our discretion to exclude your bid where we can demonstrate by any appropriate means that you are in breach of your obligations relating to the payment of taxes or social security contributions</w:t>
            </w:r>
          </w:p>
        </w:tc>
      </w:tr>
    </w:tbl>
    <w:p w14:paraId="5D8F6828" w14:textId="77777777" w:rsidR="00332C36" w:rsidRPr="00872424" w:rsidRDefault="00332C36" w:rsidP="00332C36">
      <w:pPr>
        <w:rPr>
          <w:rFonts w:asciiTheme="minorHAnsi" w:hAnsiTheme="minorHAnsi" w:cstheme="minorHAnsi"/>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5499"/>
        <w:gridCol w:w="3824"/>
        <w:gridCol w:w="6"/>
      </w:tblGrid>
      <w:tr w:rsidR="00332C36" w:rsidRPr="00FC59B1" w14:paraId="52229244" w14:textId="77777777" w:rsidTr="009E37DD">
        <w:trPr>
          <w:gridAfter w:val="1"/>
          <w:wAfter w:w="6" w:type="dxa"/>
        </w:trPr>
        <w:tc>
          <w:tcPr>
            <w:tcW w:w="985" w:type="dxa"/>
            <w:shd w:val="clear" w:color="auto" w:fill="403152"/>
            <w:vAlign w:val="center"/>
          </w:tcPr>
          <w:p w14:paraId="619BAF9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4</w:t>
            </w:r>
          </w:p>
        </w:tc>
        <w:tc>
          <w:tcPr>
            <w:tcW w:w="9323" w:type="dxa"/>
            <w:gridSpan w:val="2"/>
            <w:shd w:val="clear" w:color="auto" w:fill="403152"/>
            <w:vAlign w:val="center"/>
          </w:tcPr>
          <w:p w14:paraId="2CABB3EF"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Grounds for discretionary exclusion </w:t>
            </w:r>
          </w:p>
        </w:tc>
      </w:tr>
      <w:tr w:rsidR="00332C36" w:rsidRPr="00FC59B1" w14:paraId="52D33D29" w14:textId="77777777" w:rsidTr="00AB56C9">
        <w:trPr>
          <w:gridAfter w:val="1"/>
          <w:wAfter w:w="6" w:type="dxa"/>
        </w:trPr>
        <w:tc>
          <w:tcPr>
            <w:tcW w:w="10308" w:type="dxa"/>
            <w:gridSpan w:val="3"/>
            <w:shd w:val="clear" w:color="auto" w:fill="auto"/>
          </w:tcPr>
          <w:p w14:paraId="13522E9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The detailed grounds for discretionary exclusion of an organisation are set out on this </w:t>
            </w:r>
            <w:r w:rsidRPr="00FC59B1">
              <w:rPr>
                <w:rFonts w:asciiTheme="minorHAnsi" w:hAnsiTheme="minorHAnsi" w:cstheme="minorHAnsi"/>
                <w:color w:val="1155CD"/>
                <w:sz w:val="20"/>
                <w:szCs w:val="20"/>
              </w:rPr>
              <w:t>webpage</w:t>
            </w:r>
            <w:r w:rsidRPr="00FC59B1">
              <w:rPr>
                <w:rStyle w:val="FootnoteReference"/>
                <w:rFonts w:asciiTheme="minorHAnsi" w:hAnsiTheme="minorHAnsi" w:cstheme="minorHAnsi"/>
                <w:color w:val="000000"/>
                <w:sz w:val="20"/>
                <w:szCs w:val="20"/>
              </w:rPr>
              <w:footnoteReference w:id="7"/>
            </w:r>
            <w:r w:rsidRPr="00FC59B1">
              <w:rPr>
                <w:rFonts w:asciiTheme="minorHAnsi" w:hAnsiTheme="minorHAnsi" w:cstheme="minorHAnsi"/>
                <w:color w:val="000000"/>
                <w:sz w:val="20"/>
                <w:szCs w:val="20"/>
              </w:rPr>
              <w:t xml:space="preserve"> and should be referred to before completing these questions.</w:t>
            </w:r>
          </w:p>
        </w:tc>
      </w:tr>
      <w:tr w:rsidR="00332C36" w:rsidRPr="00FC59B1" w14:paraId="33EC0121" w14:textId="77777777" w:rsidTr="009E37DD">
        <w:tc>
          <w:tcPr>
            <w:tcW w:w="985" w:type="dxa"/>
            <w:tcBorders>
              <w:bottom w:val="single" w:sz="6" w:space="0" w:color="auto"/>
            </w:tcBorders>
            <w:shd w:val="clear" w:color="auto" w:fill="CCC0D9"/>
          </w:tcPr>
          <w:p w14:paraId="0CDE3EF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5499" w:type="dxa"/>
            <w:tcBorders>
              <w:bottom w:val="single" w:sz="6" w:space="0" w:color="auto"/>
            </w:tcBorders>
            <w:shd w:val="clear" w:color="auto" w:fill="CCC0D9"/>
          </w:tcPr>
          <w:p w14:paraId="452240E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3830" w:type="dxa"/>
            <w:gridSpan w:val="2"/>
            <w:shd w:val="clear" w:color="auto" w:fill="CCC0D9"/>
          </w:tcPr>
          <w:p w14:paraId="4E1FC59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3D3A6A1" w14:textId="77777777" w:rsidTr="009E37DD">
        <w:trPr>
          <w:gridAfter w:val="1"/>
          <w:wAfter w:w="6" w:type="dxa"/>
        </w:trPr>
        <w:tc>
          <w:tcPr>
            <w:tcW w:w="985" w:type="dxa"/>
            <w:shd w:val="clear" w:color="auto" w:fill="F7F5F9"/>
          </w:tcPr>
          <w:p w14:paraId="7FF42F9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
          <w:p w14:paraId="55D1D30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6D9A597C"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tc>
        <w:tc>
          <w:tcPr>
            <w:tcW w:w="5499" w:type="dxa"/>
            <w:tcBorders>
              <w:top w:val="single" w:sz="6" w:space="0" w:color="auto"/>
              <w:bottom w:val="single" w:sz="6" w:space="0" w:color="auto"/>
            </w:tcBorders>
            <w:shd w:val="clear" w:color="auto" w:fill="F7F5F9"/>
          </w:tcPr>
          <w:p w14:paraId="5567D9F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Within the past three years, anywhere in the world, have any of the situations summarised below and listed in full on the </w:t>
            </w:r>
            <w:r w:rsidRPr="00FC59B1">
              <w:rPr>
                <w:rFonts w:asciiTheme="minorHAnsi" w:hAnsiTheme="minorHAnsi" w:cstheme="minorHAnsi"/>
                <w:color w:val="1155CD"/>
                <w:sz w:val="20"/>
                <w:szCs w:val="20"/>
              </w:rPr>
              <w:t xml:space="preserve">webpage </w:t>
            </w:r>
            <w:r w:rsidRPr="00FC59B1">
              <w:rPr>
                <w:rFonts w:asciiTheme="minorHAnsi" w:hAnsiTheme="minorHAnsi" w:cstheme="minorHAnsi"/>
                <w:color w:val="000000"/>
                <w:sz w:val="20"/>
                <w:szCs w:val="20"/>
              </w:rPr>
              <w:t>applied to you?</w:t>
            </w:r>
          </w:p>
        </w:tc>
        <w:tc>
          <w:tcPr>
            <w:tcW w:w="3824" w:type="dxa"/>
            <w:tcBorders>
              <w:top w:val="single" w:sz="6" w:space="0" w:color="auto"/>
              <w:bottom w:val="single" w:sz="6" w:space="0" w:color="auto"/>
            </w:tcBorders>
            <w:shd w:val="clear" w:color="auto" w:fill="auto"/>
          </w:tcPr>
          <w:p w14:paraId="0C22A72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872B698"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4677E8F" w14:textId="77777777" w:rsidTr="009E37DD">
        <w:trPr>
          <w:gridAfter w:val="1"/>
          <w:wAfter w:w="6" w:type="dxa"/>
        </w:trPr>
        <w:tc>
          <w:tcPr>
            <w:tcW w:w="985" w:type="dxa"/>
            <w:shd w:val="clear" w:color="auto" w:fill="F7F5F9"/>
          </w:tcPr>
          <w:p w14:paraId="79AC5E4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4.1(a)</w:t>
            </w:r>
          </w:p>
        </w:tc>
        <w:tc>
          <w:tcPr>
            <w:tcW w:w="5499" w:type="dxa"/>
            <w:tcBorders>
              <w:top w:val="single" w:sz="6" w:space="0" w:color="auto"/>
              <w:bottom w:val="single" w:sz="6" w:space="0" w:color="auto"/>
            </w:tcBorders>
            <w:shd w:val="clear" w:color="auto" w:fill="F7F5F9"/>
          </w:tcPr>
          <w:p w14:paraId="64A9CA4B"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Breach of environmental obligations?</w:t>
            </w:r>
          </w:p>
          <w:p w14:paraId="60C28CDD" w14:textId="77777777" w:rsidR="00332C36" w:rsidRPr="00FC59B1" w:rsidRDefault="00332C36" w:rsidP="00546850">
            <w:pPr>
              <w:autoSpaceDE w:val="0"/>
              <w:autoSpaceDN w:val="0"/>
              <w:adjustRightInd w:val="0"/>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 xml:space="preserve">To note that environmental law obligations include Health and Safety obligations. See </w:t>
            </w:r>
            <w:r w:rsidRPr="00FC59B1">
              <w:rPr>
                <w:rFonts w:asciiTheme="minorHAnsi" w:hAnsiTheme="minorHAnsi" w:cstheme="minorHAnsi"/>
                <w:color w:val="0000FF"/>
                <w:sz w:val="20"/>
                <w:szCs w:val="20"/>
              </w:rPr>
              <w:t>webpage</w:t>
            </w:r>
            <w:r w:rsidRPr="00FC59B1">
              <w:rPr>
                <w:rFonts w:asciiTheme="minorHAnsi" w:hAnsiTheme="minorHAnsi" w:cstheme="minorHAnsi"/>
                <w:color w:val="000000"/>
                <w:sz w:val="20"/>
                <w:szCs w:val="20"/>
              </w:rPr>
              <w:t>.</w:t>
            </w:r>
          </w:p>
        </w:tc>
        <w:tc>
          <w:tcPr>
            <w:tcW w:w="3824" w:type="dxa"/>
            <w:tcBorders>
              <w:top w:val="single" w:sz="6" w:space="0" w:color="auto"/>
              <w:bottom w:val="single" w:sz="6" w:space="0" w:color="auto"/>
            </w:tcBorders>
            <w:shd w:val="clear" w:color="auto" w:fill="auto"/>
          </w:tcPr>
          <w:p w14:paraId="22A2F086"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FF2104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D8349D2" w14:textId="77777777" w:rsidTr="009E37DD">
        <w:trPr>
          <w:gridAfter w:val="1"/>
          <w:wAfter w:w="6" w:type="dxa"/>
        </w:trPr>
        <w:tc>
          <w:tcPr>
            <w:tcW w:w="985" w:type="dxa"/>
            <w:shd w:val="clear" w:color="auto" w:fill="F7F5F9"/>
          </w:tcPr>
          <w:p w14:paraId="716F1D12"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4.1(b)</w:t>
            </w:r>
          </w:p>
        </w:tc>
        <w:tc>
          <w:tcPr>
            <w:tcW w:w="5499" w:type="dxa"/>
            <w:tcBorders>
              <w:top w:val="single" w:sz="6" w:space="0" w:color="auto"/>
              <w:bottom w:val="single" w:sz="6" w:space="0" w:color="auto"/>
            </w:tcBorders>
            <w:shd w:val="clear" w:color="auto" w:fill="F7F5F9"/>
          </w:tcPr>
          <w:p w14:paraId="4EBB35A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 xml:space="preserve">Breach of social law obligations?  </w:t>
            </w:r>
          </w:p>
        </w:tc>
        <w:tc>
          <w:tcPr>
            <w:tcW w:w="3824" w:type="dxa"/>
            <w:tcBorders>
              <w:top w:val="single" w:sz="6" w:space="0" w:color="auto"/>
              <w:bottom w:val="single" w:sz="6" w:space="0" w:color="auto"/>
            </w:tcBorders>
            <w:shd w:val="clear" w:color="auto" w:fill="auto"/>
          </w:tcPr>
          <w:p w14:paraId="7F06E451"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71F9A7"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lastRenderedPageBreak/>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24C8D0F4" w14:textId="77777777" w:rsidTr="009E37DD">
        <w:trPr>
          <w:gridAfter w:val="1"/>
          <w:wAfter w:w="6" w:type="dxa"/>
        </w:trPr>
        <w:tc>
          <w:tcPr>
            <w:tcW w:w="985" w:type="dxa"/>
            <w:shd w:val="clear" w:color="auto" w:fill="F7F5F9"/>
          </w:tcPr>
          <w:p w14:paraId="50B3C213"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lastRenderedPageBreak/>
              <w:t>4.1(c)</w:t>
            </w:r>
          </w:p>
        </w:tc>
        <w:tc>
          <w:tcPr>
            <w:tcW w:w="5499" w:type="dxa"/>
            <w:tcBorders>
              <w:top w:val="single" w:sz="6" w:space="0" w:color="auto"/>
              <w:bottom w:val="single" w:sz="6" w:space="0" w:color="auto"/>
            </w:tcBorders>
            <w:shd w:val="clear" w:color="auto" w:fill="F7F5F9"/>
          </w:tcPr>
          <w:p w14:paraId="1B29230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Breach of labour law obligations?</w:t>
            </w:r>
          </w:p>
        </w:tc>
        <w:tc>
          <w:tcPr>
            <w:tcW w:w="3824" w:type="dxa"/>
            <w:tcBorders>
              <w:top w:val="single" w:sz="6" w:space="0" w:color="auto"/>
              <w:bottom w:val="single" w:sz="6" w:space="0" w:color="auto"/>
            </w:tcBorders>
            <w:shd w:val="clear" w:color="auto" w:fill="auto"/>
          </w:tcPr>
          <w:p w14:paraId="143097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7312E45"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1918659" w14:textId="77777777" w:rsidTr="009E37DD">
        <w:trPr>
          <w:gridAfter w:val="1"/>
          <w:wAfter w:w="6" w:type="dxa"/>
        </w:trPr>
        <w:tc>
          <w:tcPr>
            <w:tcW w:w="985" w:type="dxa"/>
            <w:shd w:val="clear" w:color="auto" w:fill="F7F5F9"/>
          </w:tcPr>
          <w:p w14:paraId="4704E9D8" w14:textId="77777777" w:rsidR="00332C36" w:rsidRPr="00FC59B1" w:rsidRDefault="00332C36" w:rsidP="00546850">
            <w:pPr>
              <w:pStyle w:val="Standard"/>
              <w:tabs>
                <w:tab w:val="left" w:pos="743"/>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4.1(d)</w:t>
            </w:r>
          </w:p>
        </w:tc>
        <w:tc>
          <w:tcPr>
            <w:tcW w:w="5499" w:type="dxa"/>
            <w:tcBorders>
              <w:top w:val="single" w:sz="6" w:space="0" w:color="auto"/>
              <w:bottom w:val="single" w:sz="6" w:space="0" w:color="auto"/>
            </w:tcBorders>
            <w:shd w:val="clear" w:color="auto" w:fill="F7F5F9"/>
          </w:tcPr>
          <w:p w14:paraId="228BEF1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Bankrupt or is the subject of insolvency?</w:t>
            </w:r>
          </w:p>
        </w:tc>
        <w:tc>
          <w:tcPr>
            <w:tcW w:w="3824" w:type="dxa"/>
            <w:tcBorders>
              <w:top w:val="single" w:sz="6" w:space="0" w:color="auto"/>
              <w:bottom w:val="single" w:sz="6" w:space="0" w:color="auto"/>
            </w:tcBorders>
            <w:shd w:val="clear" w:color="auto" w:fill="auto"/>
          </w:tcPr>
          <w:p w14:paraId="6D5F32B8"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829AAF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43365057" w14:textId="77777777" w:rsidTr="009E37DD">
        <w:trPr>
          <w:gridAfter w:val="1"/>
          <w:wAfter w:w="6" w:type="dxa"/>
        </w:trPr>
        <w:tc>
          <w:tcPr>
            <w:tcW w:w="985" w:type="dxa"/>
            <w:shd w:val="clear" w:color="auto" w:fill="F7F5F9"/>
          </w:tcPr>
          <w:p w14:paraId="76DBE776" w14:textId="77777777" w:rsidR="00332C36" w:rsidRPr="00FC59B1" w:rsidRDefault="00332C36" w:rsidP="00546850">
            <w:pPr>
              <w:pStyle w:val="Standard"/>
              <w:tabs>
                <w:tab w:val="left" w:pos="34"/>
              </w:tabs>
              <w:spacing w:before="60" w:after="60"/>
              <w:rPr>
                <w:rFonts w:asciiTheme="minorHAnsi" w:hAnsiTheme="minorHAnsi" w:cstheme="minorHAnsi"/>
                <w:b/>
                <w:sz w:val="20"/>
                <w:szCs w:val="20"/>
              </w:rPr>
            </w:pPr>
            <w:r w:rsidRPr="00FC59B1">
              <w:rPr>
                <w:rFonts w:asciiTheme="minorHAnsi" w:hAnsiTheme="minorHAnsi" w:cstheme="minorHAnsi"/>
                <w:b/>
                <w:sz w:val="20"/>
                <w:szCs w:val="20"/>
              </w:rPr>
              <w:t>4.1(e)</w:t>
            </w:r>
          </w:p>
        </w:tc>
        <w:tc>
          <w:tcPr>
            <w:tcW w:w="5499" w:type="dxa"/>
            <w:tcBorders>
              <w:top w:val="single" w:sz="6" w:space="0" w:color="auto"/>
              <w:bottom w:val="single" w:sz="6" w:space="0" w:color="auto"/>
            </w:tcBorders>
            <w:shd w:val="clear" w:color="auto" w:fill="F7F5F9"/>
          </w:tcPr>
          <w:p w14:paraId="6D4B7FB1"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Guilty of grave professional misconduct?</w:t>
            </w:r>
          </w:p>
        </w:tc>
        <w:tc>
          <w:tcPr>
            <w:tcW w:w="3824" w:type="dxa"/>
            <w:tcBorders>
              <w:top w:val="single" w:sz="6" w:space="0" w:color="auto"/>
              <w:bottom w:val="single" w:sz="6" w:space="0" w:color="auto"/>
            </w:tcBorders>
            <w:shd w:val="clear" w:color="auto" w:fill="auto"/>
          </w:tcPr>
          <w:p w14:paraId="046EA3D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38F157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79404DFC" w14:textId="77777777" w:rsidTr="009E37DD">
        <w:trPr>
          <w:gridAfter w:val="1"/>
          <w:wAfter w:w="6" w:type="dxa"/>
        </w:trPr>
        <w:tc>
          <w:tcPr>
            <w:tcW w:w="985" w:type="dxa"/>
            <w:shd w:val="clear" w:color="auto" w:fill="F7F5F9"/>
          </w:tcPr>
          <w:p w14:paraId="15B4ED9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4.1(f)</w:t>
            </w:r>
          </w:p>
        </w:tc>
        <w:tc>
          <w:tcPr>
            <w:tcW w:w="5499" w:type="dxa"/>
            <w:tcBorders>
              <w:top w:val="single" w:sz="6" w:space="0" w:color="auto"/>
              <w:bottom w:val="single" w:sz="6" w:space="0" w:color="auto"/>
            </w:tcBorders>
            <w:shd w:val="clear" w:color="auto" w:fill="F7F5F9"/>
          </w:tcPr>
          <w:p w14:paraId="590BF82C"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Distortion of competition?</w:t>
            </w:r>
          </w:p>
        </w:tc>
        <w:tc>
          <w:tcPr>
            <w:tcW w:w="3824" w:type="dxa"/>
            <w:tcBorders>
              <w:top w:val="single" w:sz="6" w:space="0" w:color="auto"/>
              <w:bottom w:val="single" w:sz="6" w:space="0" w:color="auto"/>
            </w:tcBorders>
            <w:shd w:val="clear" w:color="auto" w:fill="auto"/>
          </w:tcPr>
          <w:p w14:paraId="3B3C97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E9C9D03"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8729642" w14:textId="77777777" w:rsidTr="009E37DD">
        <w:trPr>
          <w:gridAfter w:val="1"/>
          <w:wAfter w:w="6" w:type="dxa"/>
        </w:trPr>
        <w:tc>
          <w:tcPr>
            <w:tcW w:w="985" w:type="dxa"/>
            <w:shd w:val="clear" w:color="auto" w:fill="F7F5F9"/>
          </w:tcPr>
          <w:p w14:paraId="32FCAAD8"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4.1(g)</w:t>
            </w:r>
          </w:p>
        </w:tc>
        <w:tc>
          <w:tcPr>
            <w:tcW w:w="5499" w:type="dxa"/>
            <w:tcBorders>
              <w:top w:val="single" w:sz="6" w:space="0" w:color="auto"/>
              <w:bottom w:val="single" w:sz="6" w:space="0" w:color="auto"/>
            </w:tcBorders>
            <w:shd w:val="clear" w:color="auto" w:fill="F7F5F9"/>
          </w:tcPr>
          <w:p w14:paraId="2232E25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Conflict of interest?</w:t>
            </w:r>
          </w:p>
        </w:tc>
        <w:tc>
          <w:tcPr>
            <w:tcW w:w="3824" w:type="dxa"/>
            <w:tcBorders>
              <w:top w:val="single" w:sz="6" w:space="0" w:color="auto"/>
              <w:bottom w:val="single" w:sz="6" w:space="0" w:color="auto"/>
            </w:tcBorders>
            <w:shd w:val="clear" w:color="auto" w:fill="auto"/>
          </w:tcPr>
          <w:p w14:paraId="1521A3C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6940AE4"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15A498CE" w14:textId="77777777" w:rsidTr="009E37DD">
        <w:trPr>
          <w:gridAfter w:val="1"/>
          <w:wAfter w:w="6" w:type="dxa"/>
        </w:trPr>
        <w:tc>
          <w:tcPr>
            <w:tcW w:w="985" w:type="dxa"/>
            <w:tcBorders>
              <w:bottom w:val="single" w:sz="6" w:space="0" w:color="auto"/>
            </w:tcBorders>
            <w:shd w:val="clear" w:color="auto" w:fill="F7F5F9"/>
          </w:tcPr>
          <w:p w14:paraId="1EFB3C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4.1(h)</w:t>
            </w:r>
          </w:p>
        </w:tc>
        <w:tc>
          <w:tcPr>
            <w:tcW w:w="5499" w:type="dxa"/>
            <w:tcBorders>
              <w:top w:val="single" w:sz="6" w:space="0" w:color="auto"/>
              <w:bottom w:val="single" w:sz="6" w:space="0" w:color="auto"/>
            </w:tcBorders>
            <w:shd w:val="clear" w:color="auto" w:fill="F7F5F9"/>
          </w:tcPr>
          <w:p w14:paraId="273E1215"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Been involved in the preparation of the procurement procedure?</w:t>
            </w:r>
          </w:p>
        </w:tc>
        <w:tc>
          <w:tcPr>
            <w:tcW w:w="3824" w:type="dxa"/>
            <w:tcBorders>
              <w:top w:val="single" w:sz="6" w:space="0" w:color="auto"/>
              <w:bottom w:val="single" w:sz="6" w:space="0" w:color="auto"/>
            </w:tcBorders>
            <w:shd w:val="clear" w:color="auto" w:fill="auto"/>
          </w:tcPr>
          <w:p w14:paraId="1348788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5E44EF7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0178D3B5" w14:textId="77777777" w:rsidTr="009E37DD">
        <w:trPr>
          <w:gridAfter w:val="1"/>
          <w:wAfter w:w="6" w:type="dxa"/>
        </w:trPr>
        <w:tc>
          <w:tcPr>
            <w:tcW w:w="985" w:type="dxa"/>
            <w:tcBorders>
              <w:bottom w:val="single" w:sz="6" w:space="0" w:color="auto"/>
            </w:tcBorders>
            <w:shd w:val="clear" w:color="auto" w:fill="F7F5F9"/>
          </w:tcPr>
          <w:p w14:paraId="6686DD1E"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499" w:type="dxa"/>
            <w:tcBorders>
              <w:top w:val="single" w:sz="6" w:space="0" w:color="auto"/>
              <w:bottom w:val="single" w:sz="6" w:space="0" w:color="auto"/>
            </w:tcBorders>
            <w:shd w:val="clear" w:color="auto" w:fill="F7F5F9"/>
          </w:tcPr>
          <w:p w14:paraId="5EDDB046" w14:textId="77777777" w:rsidR="00332C36" w:rsidRPr="00FC59B1" w:rsidRDefault="00332C36" w:rsidP="00546850">
            <w:pPr>
              <w:pStyle w:val="Standard"/>
              <w:spacing w:before="60" w:after="60"/>
              <w:rPr>
                <w:rFonts w:asciiTheme="minorHAnsi" w:hAnsiTheme="minorHAnsi" w:cstheme="minorHAnsi"/>
                <w:sz w:val="20"/>
                <w:szCs w:val="20"/>
              </w:rPr>
            </w:pPr>
            <w:r w:rsidRPr="00FC59B1">
              <w:rPr>
                <w:rFonts w:asciiTheme="minorHAnsi" w:hAnsiTheme="minorHAnsi" w:cstheme="minorHAnsi"/>
                <w:sz w:val="20"/>
                <w:szCs w:val="20"/>
              </w:rPr>
              <w:t>Prior performance issues?</w:t>
            </w:r>
          </w:p>
        </w:tc>
        <w:tc>
          <w:tcPr>
            <w:tcW w:w="3824" w:type="dxa"/>
            <w:tcBorders>
              <w:top w:val="single" w:sz="6" w:space="0" w:color="auto"/>
              <w:bottom w:val="single" w:sz="6" w:space="0" w:color="auto"/>
            </w:tcBorders>
            <w:shd w:val="clear" w:color="auto" w:fill="auto"/>
          </w:tcPr>
          <w:p w14:paraId="79C0483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0A0520E"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365CC8FB" w14:textId="77777777" w:rsidTr="009E37DD">
        <w:trPr>
          <w:gridAfter w:val="1"/>
          <w:wAfter w:w="6" w:type="dxa"/>
        </w:trPr>
        <w:tc>
          <w:tcPr>
            <w:tcW w:w="985" w:type="dxa"/>
            <w:tcBorders>
              <w:top w:val="single" w:sz="6" w:space="0" w:color="auto"/>
              <w:bottom w:val="nil"/>
            </w:tcBorders>
            <w:shd w:val="clear" w:color="auto" w:fill="F7F5F9"/>
          </w:tcPr>
          <w:p w14:paraId="681CEA72"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w:t>
            </w:r>
          </w:p>
          <w:p w14:paraId="385B0675"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w:t>
            </w:r>
            <w:proofErr w:type="spellStart"/>
            <w:r w:rsidRPr="00FC59B1">
              <w:rPr>
                <w:rFonts w:asciiTheme="minorHAnsi" w:hAnsiTheme="minorHAnsi" w:cstheme="minorHAnsi"/>
                <w:b/>
                <w:sz w:val="20"/>
                <w:szCs w:val="20"/>
              </w:rPr>
              <w:t>i</w:t>
            </w:r>
            <w:proofErr w:type="spellEnd"/>
            <w:r w:rsidRPr="00FC59B1">
              <w:rPr>
                <w:rFonts w:asciiTheme="minorHAnsi" w:hAnsiTheme="minorHAnsi" w:cstheme="minorHAnsi"/>
                <w:b/>
                <w:sz w:val="20"/>
                <w:szCs w:val="20"/>
              </w:rPr>
              <w:t>)</w:t>
            </w:r>
          </w:p>
        </w:tc>
        <w:tc>
          <w:tcPr>
            <w:tcW w:w="5499" w:type="dxa"/>
            <w:tcBorders>
              <w:top w:val="single" w:sz="6" w:space="0" w:color="auto"/>
              <w:bottom w:val="nil"/>
            </w:tcBorders>
            <w:shd w:val="clear" w:color="auto" w:fill="F7F5F9"/>
          </w:tcPr>
          <w:p w14:paraId="171397B0"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Do any of the following statements apply to </w:t>
            </w:r>
            <w:proofErr w:type="gramStart"/>
            <w:r w:rsidRPr="00FC59B1">
              <w:rPr>
                <w:rFonts w:asciiTheme="minorHAnsi" w:hAnsiTheme="minorHAnsi" w:cstheme="minorHAnsi"/>
                <w:sz w:val="20"/>
                <w:szCs w:val="20"/>
              </w:rPr>
              <w:t>you ?</w:t>
            </w:r>
            <w:proofErr w:type="gramEnd"/>
          </w:p>
          <w:p w14:paraId="65AF04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been guilty of serious misrepresentation in supplying the information required for the verification</w:t>
            </w:r>
          </w:p>
          <w:p w14:paraId="065E634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of the absence of grounds for exclusion or the fulfilment of the selection criteria.</w:t>
            </w:r>
          </w:p>
        </w:tc>
        <w:tc>
          <w:tcPr>
            <w:tcW w:w="3824" w:type="dxa"/>
            <w:tcBorders>
              <w:top w:val="single" w:sz="6" w:space="0" w:color="auto"/>
              <w:bottom w:val="nil"/>
            </w:tcBorders>
            <w:shd w:val="clear" w:color="auto" w:fill="auto"/>
          </w:tcPr>
          <w:p w14:paraId="6E128130" w14:textId="77777777" w:rsidR="00332C36" w:rsidRPr="00FC59B1" w:rsidRDefault="00332C36" w:rsidP="00546850">
            <w:pPr>
              <w:spacing w:before="60" w:after="60"/>
              <w:rPr>
                <w:rFonts w:asciiTheme="minorHAnsi" w:hAnsiTheme="minorHAnsi" w:cstheme="minorHAnsi"/>
                <w:sz w:val="20"/>
                <w:szCs w:val="20"/>
              </w:rPr>
            </w:pPr>
          </w:p>
          <w:p w14:paraId="56F300B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36ED361"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0DB00FDA" w14:textId="77777777" w:rsidR="00332C36" w:rsidRPr="00FC59B1" w:rsidRDefault="00332C36" w:rsidP="00546850">
            <w:pPr>
              <w:spacing w:before="60" w:after="60"/>
              <w:rPr>
                <w:rFonts w:asciiTheme="minorHAnsi" w:hAnsiTheme="minorHAnsi" w:cstheme="minorHAnsi"/>
                <w:sz w:val="20"/>
                <w:szCs w:val="20"/>
              </w:rPr>
            </w:pPr>
          </w:p>
        </w:tc>
      </w:tr>
      <w:tr w:rsidR="00332C36" w:rsidRPr="00FC59B1" w14:paraId="3BD61018" w14:textId="77777777" w:rsidTr="009E37DD">
        <w:trPr>
          <w:gridAfter w:val="1"/>
          <w:wAfter w:w="6" w:type="dxa"/>
        </w:trPr>
        <w:tc>
          <w:tcPr>
            <w:tcW w:w="985" w:type="dxa"/>
            <w:tcBorders>
              <w:top w:val="nil"/>
              <w:bottom w:val="nil"/>
            </w:tcBorders>
            <w:shd w:val="clear" w:color="auto" w:fill="F7F5F9"/>
          </w:tcPr>
          <w:p w14:paraId="20971429"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 (ii)</w:t>
            </w:r>
          </w:p>
        </w:tc>
        <w:tc>
          <w:tcPr>
            <w:tcW w:w="5499" w:type="dxa"/>
            <w:tcBorders>
              <w:top w:val="nil"/>
              <w:bottom w:val="nil"/>
            </w:tcBorders>
            <w:shd w:val="clear" w:color="auto" w:fill="F7F5F9"/>
          </w:tcPr>
          <w:p w14:paraId="5EED2D9A" w14:textId="77777777" w:rsidR="00332C36" w:rsidRPr="00FC59B1" w:rsidRDefault="00332C36" w:rsidP="00546850">
            <w:pPr>
              <w:pStyle w:val="Standard"/>
              <w:spacing w:before="60" w:after="60"/>
              <w:jc w:val="both"/>
              <w:rPr>
                <w:rFonts w:asciiTheme="minorHAnsi" w:hAnsiTheme="minorHAnsi" w:cstheme="minorHAnsi"/>
                <w:sz w:val="20"/>
                <w:szCs w:val="20"/>
              </w:rPr>
            </w:pPr>
            <w:r w:rsidRPr="00FC59B1">
              <w:rPr>
                <w:rFonts w:asciiTheme="minorHAnsi" w:hAnsiTheme="minorHAnsi" w:cstheme="minorHAnsi"/>
                <w:sz w:val="20"/>
                <w:szCs w:val="20"/>
              </w:rPr>
              <w:t>You have withheld such information.</w:t>
            </w:r>
          </w:p>
        </w:tc>
        <w:tc>
          <w:tcPr>
            <w:tcW w:w="3824" w:type="dxa"/>
            <w:tcBorders>
              <w:top w:val="nil"/>
              <w:bottom w:val="nil"/>
            </w:tcBorders>
            <w:shd w:val="clear" w:color="auto" w:fill="auto"/>
          </w:tcPr>
          <w:p w14:paraId="4BFB5C7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5161952"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575C1236" w14:textId="77777777" w:rsidTr="009E37DD">
        <w:trPr>
          <w:gridAfter w:val="1"/>
          <w:wAfter w:w="6" w:type="dxa"/>
        </w:trPr>
        <w:tc>
          <w:tcPr>
            <w:tcW w:w="985" w:type="dxa"/>
            <w:tcBorders>
              <w:top w:val="nil"/>
              <w:bottom w:val="nil"/>
            </w:tcBorders>
            <w:shd w:val="clear" w:color="auto" w:fill="F7F5F9"/>
          </w:tcPr>
          <w:p w14:paraId="1E343021"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 –(iii)</w:t>
            </w:r>
          </w:p>
          <w:p w14:paraId="5327196F" w14:textId="77777777" w:rsidR="00332C36" w:rsidRPr="00FC59B1" w:rsidRDefault="00332C36" w:rsidP="00546850">
            <w:pPr>
              <w:pStyle w:val="Standard"/>
              <w:spacing w:before="60" w:after="60"/>
              <w:rPr>
                <w:rFonts w:asciiTheme="minorHAnsi" w:hAnsiTheme="minorHAnsi" w:cstheme="minorHAnsi"/>
                <w:b/>
                <w:sz w:val="20"/>
                <w:szCs w:val="20"/>
              </w:rPr>
            </w:pPr>
          </w:p>
        </w:tc>
        <w:tc>
          <w:tcPr>
            <w:tcW w:w="5499" w:type="dxa"/>
            <w:tcBorders>
              <w:top w:val="nil"/>
              <w:bottom w:val="nil"/>
            </w:tcBorders>
            <w:shd w:val="clear" w:color="auto" w:fill="F7F5F9"/>
          </w:tcPr>
          <w:p w14:paraId="1E07A10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are not able, without delay, to submit documents if/when required.</w:t>
            </w:r>
          </w:p>
        </w:tc>
        <w:tc>
          <w:tcPr>
            <w:tcW w:w="3824" w:type="dxa"/>
            <w:tcBorders>
              <w:top w:val="nil"/>
              <w:bottom w:val="nil"/>
            </w:tcBorders>
            <w:shd w:val="clear" w:color="auto" w:fill="auto"/>
          </w:tcPr>
          <w:p w14:paraId="25BA2E84"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29739AB"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2E8C4C69"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47FAB813" w14:textId="77777777" w:rsidTr="009E37DD">
        <w:trPr>
          <w:gridAfter w:val="1"/>
          <w:wAfter w:w="6" w:type="dxa"/>
        </w:trPr>
        <w:tc>
          <w:tcPr>
            <w:tcW w:w="985" w:type="dxa"/>
            <w:tcBorders>
              <w:top w:val="nil"/>
              <w:bottom w:val="single" w:sz="6" w:space="0" w:color="auto"/>
            </w:tcBorders>
            <w:shd w:val="clear" w:color="auto" w:fill="F7F5F9"/>
          </w:tcPr>
          <w:p w14:paraId="0233990F"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4.1(j)-(iv)</w:t>
            </w:r>
          </w:p>
          <w:p w14:paraId="10837618" w14:textId="77777777" w:rsidR="00332C36" w:rsidRPr="00FC59B1" w:rsidRDefault="00332C36" w:rsidP="00546850">
            <w:pPr>
              <w:pStyle w:val="Standard"/>
              <w:spacing w:before="60" w:after="60"/>
              <w:ind w:right="317"/>
              <w:rPr>
                <w:rFonts w:asciiTheme="minorHAnsi" w:hAnsiTheme="minorHAnsi" w:cstheme="minorHAnsi"/>
                <w:b/>
                <w:sz w:val="20"/>
                <w:szCs w:val="20"/>
              </w:rPr>
            </w:pPr>
          </w:p>
        </w:tc>
        <w:tc>
          <w:tcPr>
            <w:tcW w:w="5499" w:type="dxa"/>
            <w:tcBorders>
              <w:top w:val="nil"/>
              <w:bottom w:val="single" w:sz="6" w:space="0" w:color="auto"/>
            </w:tcBorders>
            <w:shd w:val="clear" w:color="auto" w:fill="F7F5F9"/>
          </w:tcPr>
          <w:p w14:paraId="1E563F8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You have undertaken to unduly influence the decision-making process of the contracting authority to obtain confidential information that may confer</w:t>
            </w:r>
          </w:p>
          <w:p w14:paraId="6DD0E3F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upon </w:t>
            </w:r>
            <w:proofErr w:type="gramStart"/>
            <w:r w:rsidRPr="00FC59B1">
              <w:rPr>
                <w:rFonts w:asciiTheme="minorHAnsi" w:hAnsiTheme="minorHAnsi" w:cstheme="minorHAnsi"/>
                <w:sz w:val="20"/>
                <w:szCs w:val="20"/>
              </w:rPr>
              <w:t>you</w:t>
            </w:r>
            <w:proofErr w:type="gramEnd"/>
            <w:r w:rsidRPr="00FC59B1">
              <w:rPr>
                <w:rFonts w:asciiTheme="minorHAnsi" w:hAnsiTheme="minorHAnsi" w:cstheme="minorHAnsi"/>
                <w:sz w:val="20"/>
                <w:szCs w:val="20"/>
              </w:rPr>
              <w:t xml:space="preserve"> undue advantages in the procurement procedure, or to negligently provide misleading</w:t>
            </w:r>
          </w:p>
          <w:p w14:paraId="01C6F34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information that may have a material influence on decisions concerning exclusion, selection or award.</w:t>
            </w:r>
          </w:p>
        </w:tc>
        <w:tc>
          <w:tcPr>
            <w:tcW w:w="3824" w:type="dxa"/>
            <w:tcBorders>
              <w:top w:val="nil"/>
              <w:bottom w:val="single" w:sz="6" w:space="0" w:color="auto"/>
            </w:tcBorders>
            <w:shd w:val="clear" w:color="auto" w:fill="auto"/>
          </w:tcPr>
          <w:p w14:paraId="486F64E0"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747DB1CD"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151B00CF" w14:textId="77777777" w:rsidR="00332C36" w:rsidRPr="00FC59B1" w:rsidRDefault="00332C36" w:rsidP="00546850">
            <w:pPr>
              <w:spacing w:before="60" w:after="60"/>
              <w:rPr>
                <w:rFonts w:asciiTheme="minorHAnsi" w:hAnsiTheme="minorHAnsi" w:cstheme="minorHAnsi"/>
                <w:b/>
                <w:sz w:val="20"/>
                <w:szCs w:val="20"/>
              </w:rPr>
            </w:pPr>
          </w:p>
        </w:tc>
      </w:tr>
      <w:tr w:rsidR="00332C36" w:rsidRPr="00FC59B1" w14:paraId="315EBA7B" w14:textId="77777777" w:rsidTr="009E37DD">
        <w:trPr>
          <w:gridAfter w:val="1"/>
          <w:wAfter w:w="6" w:type="dxa"/>
        </w:trPr>
        <w:tc>
          <w:tcPr>
            <w:tcW w:w="985" w:type="dxa"/>
            <w:tcBorders>
              <w:top w:val="single" w:sz="6" w:space="0" w:color="auto"/>
              <w:bottom w:val="single" w:sz="6" w:space="0" w:color="auto"/>
            </w:tcBorders>
            <w:shd w:val="clear" w:color="auto" w:fill="F7F5F9"/>
          </w:tcPr>
          <w:p w14:paraId="7874978D"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4.2</w:t>
            </w:r>
          </w:p>
        </w:tc>
        <w:tc>
          <w:tcPr>
            <w:tcW w:w="5499" w:type="dxa"/>
            <w:tcBorders>
              <w:top w:val="single" w:sz="6" w:space="0" w:color="auto"/>
              <w:bottom w:val="single" w:sz="6" w:space="0" w:color="auto"/>
            </w:tcBorders>
            <w:shd w:val="clear" w:color="auto" w:fill="F7F5F9"/>
          </w:tcPr>
          <w:p w14:paraId="2BE6F695"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You are a relevant commercial organisation subject to Section 54 of the Modern Slavery Act 2015 if you carry on your business, or part of your business in the UK, supplying goods or services and you have an annual</w:t>
            </w:r>
          </w:p>
          <w:p w14:paraId="568E7D6E"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turnover of at least £36 million.</w:t>
            </w:r>
          </w:p>
          <w:p w14:paraId="336ED3DB"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If you are a relevant commercial or</w:t>
            </w:r>
            <w:r w:rsidRPr="00FC59B1">
              <w:rPr>
                <w:rFonts w:asciiTheme="minorHAnsi" w:hAnsiTheme="minorHAnsi" w:cstheme="minorHAnsi"/>
                <w:color w:val="000000"/>
                <w:sz w:val="20"/>
                <w:szCs w:val="20"/>
              </w:rPr>
              <w:t>ganisation please -</w:t>
            </w:r>
          </w:p>
          <w:p w14:paraId="3DC24BCE" w14:textId="77777777" w:rsidR="00332C36" w:rsidRPr="00FC59B1" w:rsidRDefault="00332C36" w:rsidP="00A545DF">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you have published a statement as required by Section 54 of the Modern Slavery Act.</w:t>
            </w:r>
          </w:p>
          <w:p w14:paraId="61E2F01B" w14:textId="77777777" w:rsidR="00332C36" w:rsidRPr="00FC59B1" w:rsidRDefault="00332C36" w:rsidP="00A545DF">
            <w:pPr>
              <w:pStyle w:val="ListParagraph"/>
              <w:numPr>
                <w:ilvl w:val="0"/>
                <w:numId w:val="34"/>
              </w:numPr>
              <w:autoSpaceDE w:val="0"/>
              <w:autoSpaceDN w:val="0"/>
              <w:adjustRightInd w:val="0"/>
              <w:ind w:left="479"/>
              <w:jc w:val="both"/>
              <w:rPr>
                <w:rFonts w:asciiTheme="minorHAnsi" w:hAnsiTheme="minorHAnsi" w:cstheme="minorHAnsi"/>
                <w:color w:val="000000"/>
                <w:sz w:val="20"/>
                <w:szCs w:val="20"/>
              </w:rPr>
            </w:pPr>
            <w:r w:rsidRPr="00FC59B1">
              <w:rPr>
                <w:rFonts w:asciiTheme="minorHAnsi" w:hAnsiTheme="minorHAnsi" w:cstheme="minorHAnsi"/>
                <w:color w:val="000000"/>
                <w:sz w:val="20"/>
                <w:szCs w:val="20"/>
              </w:rPr>
              <w:t>confirm that the statement complies with the requirements of Section 54 and any guidance issued under Section 54.</w:t>
            </w:r>
          </w:p>
        </w:tc>
        <w:tc>
          <w:tcPr>
            <w:tcW w:w="3824" w:type="dxa"/>
            <w:tcBorders>
              <w:top w:val="single" w:sz="6" w:space="0" w:color="auto"/>
              <w:bottom w:val="single" w:sz="6" w:space="0" w:color="auto"/>
            </w:tcBorders>
            <w:shd w:val="clear" w:color="auto" w:fill="auto"/>
          </w:tcPr>
          <w:p w14:paraId="5A222695" w14:textId="77777777" w:rsidR="00332C36" w:rsidRPr="00FC59B1" w:rsidRDefault="00332C36" w:rsidP="00546850">
            <w:pPr>
              <w:spacing w:before="60" w:after="60"/>
              <w:rPr>
                <w:rFonts w:asciiTheme="minorHAnsi" w:hAnsiTheme="minorHAnsi" w:cstheme="minorHAnsi"/>
                <w:sz w:val="20"/>
                <w:szCs w:val="20"/>
              </w:rPr>
            </w:pPr>
          </w:p>
          <w:p w14:paraId="6B2EF5BF" w14:textId="77777777" w:rsidR="00332C36" w:rsidRPr="00FC59B1" w:rsidRDefault="00332C36" w:rsidP="00546850">
            <w:pPr>
              <w:spacing w:before="60" w:after="60"/>
              <w:rPr>
                <w:rFonts w:asciiTheme="minorHAnsi" w:hAnsiTheme="minorHAnsi" w:cstheme="minorHAnsi"/>
                <w:b/>
                <w:sz w:val="20"/>
                <w:szCs w:val="20"/>
              </w:rPr>
            </w:pPr>
          </w:p>
          <w:p w14:paraId="03969581" w14:textId="77777777" w:rsidR="00332C36" w:rsidRPr="00FC59B1" w:rsidRDefault="00332C36" w:rsidP="00546850">
            <w:pPr>
              <w:spacing w:before="60" w:after="60"/>
              <w:rPr>
                <w:rFonts w:asciiTheme="minorHAnsi" w:hAnsiTheme="minorHAnsi" w:cstheme="minorHAnsi"/>
                <w:b/>
                <w:sz w:val="20"/>
                <w:szCs w:val="20"/>
              </w:rPr>
            </w:pPr>
          </w:p>
          <w:p w14:paraId="42F225BE" w14:textId="77777777" w:rsidR="00332C36" w:rsidRPr="00FC59B1" w:rsidRDefault="00332C36" w:rsidP="00546850">
            <w:pPr>
              <w:spacing w:before="60" w:after="60"/>
              <w:rPr>
                <w:rFonts w:asciiTheme="minorHAnsi" w:hAnsiTheme="minorHAnsi" w:cstheme="minorHAnsi"/>
                <w:b/>
                <w:sz w:val="20"/>
                <w:szCs w:val="20"/>
              </w:rPr>
            </w:pPr>
          </w:p>
          <w:p w14:paraId="5E9EC67C"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C31626F"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D99F891" w14:textId="77777777" w:rsidR="00332C36" w:rsidRPr="00FC59B1" w:rsidRDefault="00332C36" w:rsidP="00546850">
            <w:pPr>
              <w:spacing w:before="60" w:after="60"/>
              <w:rPr>
                <w:rFonts w:asciiTheme="minorHAnsi" w:hAnsiTheme="minorHAnsi" w:cstheme="minorHAnsi"/>
                <w:b/>
                <w:sz w:val="20"/>
                <w:szCs w:val="20"/>
              </w:rPr>
            </w:pPr>
          </w:p>
          <w:p w14:paraId="76E1AE0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ADD930A"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FC59B1" w14:paraId="6ED717B4" w14:textId="77777777" w:rsidTr="009E37DD">
        <w:trPr>
          <w:gridAfter w:val="1"/>
          <w:wAfter w:w="6" w:type="dxa"/>
        </w:trPr>
        <w:tc>
          <w:tcPr>
            <w:tcW w:w="985" w:type="dxa"/>
            <w:tcBorders>
              <w:top w:val="single" w:sz="6" w:space="0" w:color="auto"/>
              <w:bottom w:val="single" w:sz="6" w:space="0" w:color="auto"/>
            </w:tcBorders>
            <w:shd w:val="clear" w:color="auto" w:fill="F7F5F9"/>
          </w:tcPr>
          <w:p w14:paraId="1A24BDFA"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4.3</w:t>
            </w:r>
          </w:p>
        </w:tc>
        <w:tc>
          <w:tcPr>
            <w:tcW w:w="5499" w:type="dxa"/>
            <w:tcBorders>
              <w:top w:val="single" w:sz="6" w:space="0" w:color="auto"/>
              <w:bottom w:val="single" w:sz="6" w:space="0" w:color="auto"/>
            </w:tcBorders>
            <w:shd w:val="clear" w:color="auto" w:fill="F7F5F9"/>
          </w:tcPr>
          <w:p w14:paraId="0E98E9A1"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your latest published statement is available electronically please provide:</w:t>
            </w:r>
          </w:p>
          <w:p w14:paraId="1B4775BF" w14:textId="77777777" w:rsidR="00332C36" w:rsidRPr="00FC59B1" w:rsidRDefault="00332C36" w:rsidP="00A545DF">
            <w:pPr>
              <w:pStyle w:val="ListParagraph"/>
              <w:numPr>
                <w:ilvl w:val="0"/>
                <w:numId w:val="35"/>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the web address,</w:t>
            </w:r>
          </w:p>
          <w:p w14:paraId="1F7CD2F7" w14:textId="77777777" w:rsidR="00332C36" w:rsidRPr="00FC59B1" w:rsidRDefault="00332C36" w:rsidP="00A545DF">
            <w:pPr>
              <w:pStyle w:val="ListParagraph"/>
              <w:numPr>
                <w:ilvl w:val="0"/>
                <w:numId w:val="35"/>
              </w:numPr>
              <w:autoSpaceDE w:val="0"/>
              <w:autoSpaceDN w:val="0"/>
              <w:adjustRightInd w:val="0"/>
              <w:ind w:left="479"/>
              <w:jc w:val="both"/>
              <w:rPr>
                <w:rFonts w:asciiTheme="minorHAnsi" w:hAnsiTheme="minorHAnsi" w:cstheme="minorHAnsi"/>
                <w:color w:val="222222"/>
                <w:sz w:val="20"/>
                <w:szCs w:val="20"/>
              </w:rPr>
            </w:pPr>
            <w:r w:rsidRPr="00FC59B1">
              <w:rPr>
                <w:rFonts w:asciiTheme="minorHAnsi" w:hAnsiTheme="minorHAnsi" w:cstheme="minorHAnsi"/>
                <w:sz w:val="20"/>
                <w:szCs w:val="20"/>
              </w:rPr>
              <w:t>precise reference of the documents</w:t>
            </w:r>
          </w:p>
        </w:tc>
        <w:tc>
          <w:tcPr>
            <w:tcW w:w="3824" w:type="dxa"/>
            <w:tcBorders>
              <w:top w:val="single" w:sz="6" w:space="0" w:color="auto"/>
              <w:bottom w:val="single" w:sz="6" w:space="0" w:color="auto"/>
            </w:tcBorders>
            <w:shd w:val="clear" w:color="auto" w:fill="auto"/>
          </w:tcPr>
          <w:p w14:paraId="12B61883"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4352A675" w14:textId="77777777" w:rsidTr="009E37DD">
        <w:trPr>
          <w:gridAfter w:val="1"/>
          <w:wAfter w:w="6" w:type="dxa"/>
        </w:trPr>
        <w:tc>
          <w:tcPr>
            <w:tcW w:w="985" w:type="dxa"/>
            <w:tcBorders>
              <w:top w:val="single" w:sz="6" w:space="0" w:color="auto"/>
              <w:bottom w:val="single" w:sz="6" w:space="0" w:color="auto"/>
            </w:tcBorders>
            <w:shd w:val="clear" w:color="auto" w:fill="F7F5F9"/>
          </w:tcPr>
          <w:p w14:paraId="4CB5447C" w14:textId="77777777" w:rsidR="00332C36" w:rsidRPr="00FC59B1" w:rsidRDefault="00332C36" w:rsidP="00546850">
            <w:pPr>
              <w:pStyle w:val="Standard"/>
              <w:spacing w:before="60" w:after="60"/>
              <w:rPr>
                <w:rFonts w:asciiTheme="minorHAnsi" w:hAnsiTheme="minorHAnsi" w:cstheme="minorHAnsi"/>
                <w:b/>
                <w:sz w:val="20"/>
                <w:szCs w:val="20"/>
              </w:rPr>
            </w:pPr>
            <w:r w:rsidRPr="00FC59B1">
              <w:rPr>
                <w:rFonts w:asciiTheme="minorHAnsi" w:hAnsiTheme="minorHAnsi" w:cstheme="minorHAnsi"/>
                <w:b/>
                <w:sz w:val="20"/>
                <w:szCs w:val="20"/>
              </w:rPr>
              <w:t>4.4</w:t>
            </w:r>
          </w:p>
        </w:tc>
        <w:tc>
          <w:tcPr>
            <w:tcW w:w="5499" w:type="dxa"/>
            <w:tcBorders>
              <w:top w:val="single" w:sz="6" w:space="0" w:color="auto"/>
              <w:bottom w:val="single" w:sz="6" w:space="0" w:color="auto"/>
            </w:tcBorders>
            <w:shd w:val="clear" w:color="auto" w:fill="F7F5F9"/>
          </w:tcPr>
          <w:p w14:paraId="611118B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answered YES to any of the questions in 4.1, or NO to question 4.2, please explain what measures have been taken to demonstrate your</w:t>
            </w:r>
          </w:p>
          <w:p w14:paraId="67ED41B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lastRenderedPageBreak/>
              <w:t>reliability despite the existence of a relevant ground for exclusion. (</w:t>
            </w:r>
            <w:proofErr w:type="spellStart"/>
            <w:r w:rsidRPr="00FC59B1">
              <w:rPr>
                <w:rFonts w:asciiTheme="minorHAnsi" w:hAnsiTheme="minorHAnsi" w:cstheme="minorHAnsi"/>
                <w:sz w:val="20"/>
                <w:szCs w:val="20"/>
              </w:rPr>
              <w:t>Self cleaning</w:t>
            </w:r>
            <w:proofErr w:type="spellEnd"/>
            <w:r w:rsidRPr="00FC59B1">
              <w:rPr>
                <w:rFonts w:asciiTheme="minorHAnsi" w:hAnsiTheme="minorHAnsi" w:cstheme="minorHAnsi"/>
                <w:sz w:val="20"/>
                <w:szCs w:val="20"/>
              </w:rPr>
              <w:t>)</w:t>
            </w:r>
          </w:p>
        </w:tc>
        <w:tc>
          <w:tcPr>
            <w:tcW w:w="3824" w:type="dxa"/>
            <w:tcBorders>
              <w:top w:val="single" w:sz="6" w:space="0" w:color="auto"/>
              <w:bottom w:val="single" w:sz="6" w:space="0" w:color="auto"/>
            </w:tcBorders>
            <w:shd w:val="clear" w:color="auto" w:fill="auto"/>
          </w:tcPr>
          <w:p w14:paraId="13FF46F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lastRenderedPageBreak/>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bl>
    <w:p w14:paraId="0648397D" w14:textId="6F468059" w:rsidR="00332C36" w:rsidRPr="00872424" w:rsidRDefault="00332C36" w:rsidP="00332C36">
      <w:pPr>
        <w:rPr>
          <w:rFonts w:asciiTheme="minorHAnsi" w:hAnsiTheme="minorHAnsi" w:cstheme="minorHAnsi"/>
        </w:rPr>
      </w:pPr>
    </w:p>
    <w:tbl>
      <w:tblPr>
        <w:tblW w:w="103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0320"/>
      </w:tblGrid>
      <w:tr w:rsidR="00332C36" w:rsidRPr="00FC59B1" w14:paraId="686F84DC" w14:textId="77777777" w:rsidTr="00546850">
        <w:trPr>
          <w:trHeight w:val="927"/>
        </w:trPr>
        <w:tc>
          <w:tcPr>
            <w:tcW w:w="10320" w:type="dxa"/>
            <w:shd w:val="clear" w:color="auto" w:fill="232C12"/>
            <w:vAlign w:val="center"/>
          </w:tcPr>
          <w:p w14:paraId="1BD228AF" w14:textId="77777777" w:rsidR="00332C36" w:rsidRPr="00FC59B1" w:rsidRDefault="00332C36" w:rsidP="00546850">
            <w:pPr>
              <w:rPr>
                <w:rFonts w:asciiTheme="minorHAnsi" w:hAnsiTheme="minorHAnsi" w:cstheme="minorHAnsi"/>
                <w:sz w:val="20"/>
                <w:szCs w:val="20"/>
              </w:rPr>
            </w:pPr>
            <w:r w:rsidRPr="00FC59B1">
              <w:rPr>
                <w:rFonts w:asciiTheme="minorHAnsi" w:hAnsiTheme="minorHAnsi" w:cstheme="minorHAnsi"/>
                <w:b/>
                <w:color w:val="FFFFFF"/>
                <w:sz w:val="20"/>
                <w:szCs w:val="20"/>
              </w:rPr>
              <w:t>Part 3: Selection Questions</w:t>
            </w:r>
          </w:p>
        </w:tc>
      </w:tr>
    </w:tbl>
    <w:p w14:paraId="1948CA1C" w14:textId="77777777" w:rsidR="00332C36" w:rsidRPr="00FC59B1" w:rsidRDefault="00332C36" w:rsidP="00332C36">
      <w:pPr>
        <w:rPr>
          <w:rFonts w:asciiTheme="minorHAnsi" w:hAnsiTheme="minorHAnsi" w:cstheme="minorHAnsi"/>
          <w:sz w:val="4"/>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985"/>
        <w:gridCol w:w="6778"/>
        <w:gridCol w:w="2551"/>
      </w:tblGrid>
      <w:tr w:rsidR="00332C36" w:rsidRPr="00FC59B1" w14:paraId="121C9C2C" w14:textId="77777777" w:rsidTr="009E37DD">
        <w:tc>
          <w:tcPr>
            <w:tcW w:w="985" w:type="dxa"/>
            <w:shd w:val="clear" w:color="auto" w:fill="4F6228"/>
            <w:vAlign w:val="center"/>
          </w:tcPr>
          <w:p w14:paraId="187E540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5</w:t>
            </w:r>
          </w:p>
        </w:tc>
        <w:tc>
          <w:tcPr>
            <w:tcW w:w="9329" w:type="dxa"/>
            <w:gridSpan w:val="2"/>
            <w:shd w:val="clear" w:color="auto" w:fill="4F6228"/>
            <w:vAlign w:val="center"/>
          </w:tcPr>
          <w:p w14:paraId="4169C7A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Economic and Financial Standing</w:t>
            </w:r>
          </w:p>
        </w:tc>
      </w:tr>
      <w:tr w:rsidR="00332C36" w:rsidRPr="00FC59B1" w14:paraId="7FFCC0F0" w14:textId="77777777" w:rsidTr="009E37DD">
        <w:tc>
          <w:tcPr>
            <w:tcW w:w="985" w:type="dxa"/>
            <w:tcBorders>
              <w:bottom w:val="single" w:sz="6" w:space="0" w:color="auto"/>
            </w:tcBorders>
            <w:shd w:val="clear" w:color="auto" w:fill="C2D69B"/>
          </w:tcPr>
          <w:p w14:paraId="6EA0034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778" w:type="dxa"/>
            <w:tcBorders>
              <w:bottom w:val="single" w:sz="6" w:space="0" w:color="auto"/>
            </w:tcBorders>
            <w:shd w:val="clear" w:color="auto" w:fill="C2D69B"/>
          </w:tcPr>
          <w:p w14:paraId="0BAB671C"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499F513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58053A4C" w14:textId="77777777" w:rsidTr="009E37DD">
        <w:tc>
          <w:tcPr>
            <w:tcW w:w="985" w:type="dxa"/>
            <w:tcBorders>
              <w:bottom w:val="single" w:sz="4" w:space="0" w:color="auto"/>
            </w:tcBorders>
            <w:shd w:val="clear" w:color="auto" w:fill="F3F7ED"/>
          </w:tcPr>
          <w:p w14:paraId="1E82BC56"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 xml:space="preserve">5.1 </w:t>
            </w:r>
          </w:p>
        </w:tc>
        <w:tc>
          <w:tcPr>
            <w:tcW w:w="6778" w:type="dxa"/>
            <w:tcBorders>
              <w:top w:val="single" w:sz="6" w:space="0" w:color="auto"/>
              <w:bottom w:val="single" w:sz="6" w:space="0" w:color="auto"/>
            </w:tcBorders>
            <w:shd w:val="clear" w:color="auto" w:fill="F3F7ED"/>
          </w:tcPr>
          <w:p w14:paraId="1880008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available electronically (e.g. financial statements filed with Companies House), please provide:</w:t>
            </w:r>
          </w:p>
          <w:p w14:paraId="01A18B0C" w14:textId="77777777" w:rsidR="00332C36" w:rsidRPr="00FC59B1" w:rsidRDefault="00332C36" w:rsidP="00A545DF">
            <w:pPr>
              <w:pStyle w:val="ListParagraph"/>
              <w:numPr>
                <w:ilvl w:val="0"/>
                <w:numId w:val="36"/>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 xml:space="preserve">the web </w:t>
            </w:r>
            <w:proofErr w:type="gramStart"/>
            <w:r w:rsidRPr="00FC59B1">
              <w:rPr>
                <w:rFonts w:asciiTheme="minorHAnsi" w:hAnsiTheme="minorHAnsi" w:cstheme="minorHAnsi"/>
                <w:sz w:val="20"/>
                <w:szCs w:val="20"/>
              </w:rPr>
              <w:t>address</w:t>
            </w:r>
            <w:proofErr w:type="gramEnd"/>
          </w:p>
          <w:p w14:paraId="2D6007D4" w14:textId="77777777" w:rsidR="00332C36" w:rsidRPr="00FC59B1" w:rsidRDefault="00332C36" w:rsidP="00A545DF">
            <w:pPr>
              <w:pStyle w:val="ListParagraph"/>
              <w:numPr>
                <w:ilvl w:val="0"/>
                <w:numId w:val="36"/>
              </w:numPr>
              <w:autoSpaceDE w:val="0"/>
              <w:autoSpaceDN w:val="0"/>
              <w:adjustRightInd w:val="0"/>
              <w:ind w:left="479"/>
              <w:jc w:val="both"/>
              <w:rPr>
                <w:rFonts w:asciiTheme="minorHAnsi" w:hAnsiTheme="minorHAnsi" w:cstheme="minorHAnsi"/>
                <w:sz w:val="20"/>
                <w:szCs w:val="20"/>
              </w:rPr>
            </w:pPr>
            <w:r w:rsidRPr="00FC59B1">
              <w:rPr>
                <w:rFonts w:asciiTheme="minorHAnsi" w:hAnsiTheme="minorHAnsi" w:cstheme="minorHAnsi"/>
                <w:sz w:val="20"/>
                <w:szCs w:val="20"/>
              </w:rPr>
              <w:t>issuing authority</w:t>
            </w:r>
          </w:p>
          <w:p w14:paraId="581919E5" w14:textId="77777777" w:rsidR="00332C36" w:rsidRPr="00FC59B1" w:rsidRDefault="00332C36" w:rsidP="00A545DF">
            <w:pPr>
              <w:pStyle w:val="Standard"/>
              <w:numPr>
                <w:ilvl w:val="0"/>
                <w:numId w:val="36"/>
              </w:numPr>
              <w:spacing w:after="60"/>
              <w:ind w:left="479"/>
              <w:jc w:val="both"/>
              <w:rPr>
                <w:rFonts w:asciiTheme="minorHAnsi" w:hAnsiTheme="minorHAnsi" w:cstheme="minorHAnsi"/>
                <w:sz w:val="20"/>
                <w:szCs w:val="20"/>
              </w:rPr>
            </w:pPr>
            <w:r w:rsidRPr="00FC59B1">
              <w:rPr>
                <w:rFonts w:asciiTheme="minorHAnsi" w:hAnsiTheme="minorHAnsi" w:cstheme="minorHAnsi"/>
                <w:sz w:val="20"/>
                <w:szCs w:val="20"/>
              </w:rPr>
              <w:t>precise reference of the documents</w:t>
            </w:r>
          </w:p>
        </w:tc>
        <w:tc>
          <w:tcPr>
            <w:tcW w:w="2551" w:type="dxa"/>
            <w:tcBorders>
              <w:top w:val="single" w:sz="6" w:space="0" w:color="auto"/>
              <w:bottom w:val="single" w:sz="6" w:space="0" w:color="auto"/>
            </w:tcBorders>
            <w:shd w:val="clear" w:color="auto" w:fill="auto"/>
          </w:tcPr>
          <w:p w14:paraId="56034F47"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D773C10"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5B9A57D7" w14:textId="77777777" w:rsidR="00332C36" w:rsidRPr="00FC59B1" w:rsidRDefault="00332C36" w:rsidP="00546850">
            <w:pPr>
              <w:pStyle w:val="Standard"/>
              <w:tabs>
                <w:tab w:val="left" w:pos="0"/>
              </w:tabs>
              <w:spacing w:before="60" w:after="60"/>
              <w:rPr>
                <w:rFonts w:asciiTheme="minorHAnsi" w:hAnsiTheme="minorHAnsi" w:cstheme="minorHAnsi"/>
                <w:sz w:val="20"/>
                <w:szCs w:val="20"/>
              </w:rPr>
            </w:pPr>
            <w:r w:rsidRPr="00FC59B1">
              <w:rPr>
                <w:rFonts w:asciiTheme="minorHAnsi" w:hAnsiTheme="minorHAnsi" w:cstheme="minorHAnsi"/>
                <w:b/>
                <w:sz w:val="20"/>
                <w:szCs w:val="20"/>
              </w:rPr>
              <w:t>5.2</w:t>
            </w:r>
          </w:p>
        </w:tc>
        <w:tc>
          <w:tcPr>
            <w:tcW w:w="6778" w:type="dxa"/>
            <w:tcBorders>
              <w:top w:val="single" w:sz="6" w:space="0" w:color="auto"/>
              <w:left w:val="single" w:sz="4" w:space="0" w:color="auto"/>
              <w:bottom w:val="single" w:sz="4" w:space="0" w:color="auto"/>
            </w:tcBorders>
            <w:shd w:val="clear" w:color="auto" w:fill="F3F7ED"/>
          </w:tcPr>
          <w:p w14:paraId="4B28B1F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documentary evidence of economic and financial standing is not available electronically, please provide a copy of your detailed accounts for the last two years (audited if required by law).</w:t>
            </w:r>
          </w:p>
          <w:p w14:paraId="734028E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Also, for any other person or entity on whom you are relying to meet the selection criteria relating to economic and financial standing, please provide a copy of their detailed accounts for the</w:t>
            </w:r>
          </w:p>
          <w:p w14:paraId="7F6EB78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last two years (audited if required by law).</w:t>
            </w:r>
          </w:p>
        </w:tc>
        <w:tc>
          <w:tcPr>
            <w:tcW w:w="2551" w:type="dxa"/>
            <w:tcBorders>
              <w:top w:val="single" w:sz="6" w:space="0" w:color="auto"/>
              <w:bottom w:val="single" w:sz="4" w:space="0" w:color="auto"/>
            </w:tcBorders>
            <w:shd w:val="clear" w:color="auto" w:fill="auto"/>
          </w:tcPr>
          <w:p w14:paraId="5584A9E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7180235F"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42482BA5"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w:t>
            </w:r>
          </w:p>
          <w:p w14:paraId="65BF401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750B9D4E"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5.3(a)</w:t>
            </w:r>
          </w:p>
          <w:p w14:paraId="599EB4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87D3DAD"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37B3DB88"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09F9C767"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p>
          <w:p w14:paraId="4E636979"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5.3(b)</w:t>
            </w:r>
          </w:p>
        </w:tc>
        <w:tc>
          <w:tcPr>
            <w:tcW w:w="6778" w:type="dxa"/>
            <w:tcBorders>
              <w:top w:val="single" w:sz="6" w:space="0" w:color="auto"/>
              <w:left w:val="single" w:sz="4" w:space="0" w:color="auto"/>
              <w:bottom w:val="single" w:sz="4" w:space="0" w:color="auto"/>
            </w:tcBorders>
            <w:shd w:val="clear" w:color="auto" w:fill="F3F7ED"/>
          </w:tcPr>
          <w:p w14:paraId="56D2237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are not able to provide a response to questions 5.1 or 5.2, please provide any of the following alternatives.</w:t>
            </w:r>
          </w:p>
          <w:p w14:paraId="56A87F20"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21CD1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 statement of your annual turnover, Profit and Loss Account/Income</w:t>
            </w:r>
          </w:p>
          <w:p w14:paraId="40C686E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statement, Balance Sheet/statement of Financial Position and Statement of Cash Flow for the most recent year(s) of trading and a bank letter outlining the current cash and credit facility position.</w:t>
            </w:r>
          </w:p>
          <w:p w14:paraId="1B31728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3038A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Alternative information to evidence economic and financial standing (e.g. forecast financial statements and a statement of funding provided by the owners and/or the bank, charity accruals accounts or an alternative means of demonstrating financial status).</w:t>
            </w:r>
          </w:p>
        </w:tc>
        <w:tc>
          <w:tcPr>
            <w:tcW w:w="2551" w:type="dxa"/>
            <w:tcBorders>
              <w:top w:val="single" w:sz="6" w:space="0" w:color="auto"/>
              <w:bottom w:val="single" w:sz="4" w:space="0" w:color="auto"/>
            </w:tcBorders>
            <w:shd w:val="clear" w:color="auto" w:fill="auto"/>
          </w:tcPr>
          <w:p w14:paraId="49E501B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Text8"/>
                  <w:enabled/>
                  <w:calcOnExit w:val="0"/>
                  <w:textInput/>
                </w:ffData>
              </w:fldChar>
            </w:r>
            <w:r w:rsidRPr="00FC59B1">
              <w:rPr>
                <w:rFonts w:asciiTheme="minorHAnsi" w:hAnsiTheme="minorHAnsi" w:cstheme="minorHAnsi"/>
                <w:sz w:val="20"/>
                <w:szCs w:val="20"/>
              </w:rPr>
              <w:instrText xml:space="preserve"> FORMTEXT </w:instrText>
            </w:r>
            <w:r w:rsidRPr="00FC59B1">
              <w:rPr>
                <w:rFonts w:asciiTheme="minorHAnsi" w:hAnsiTheme="minorHAnsi" w:cstheme="minorHAnsi"/>
                <w:sz w:val="20"/>
                <w:szCs w:val="20"/>
              </w:rPr>
            </w:r>
            <w:r w:rsidRPr="00FC59B1">
              <w:rPr>
                <w:rFonts w:asciiTheme="minorHAnsi" w:hAnsiTheme="minorHAnsi" w:cstheme="minorHAnsi"/>
                <w:sz w:val="20"/>
                <w:szCs w:val="20"/>
              </w:rPr>
              <w:fldChar w:fldCharType="separate"/>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noProof/>
                <w:sz w:val="20"/>
                <w:szCs w:val="20"/>
              </w:rPr>
              <w:t> </w:t>
            </w:r>
            <w:r w:rsidRPr="00FC59B1">
              <w:rPr>
                <w:rFonts w:asciiTheme="minorHAnsi" w:hAnsiTheme="minorHAnsi" w:cstheme="minorHAnsi"/>
                <w:sz w:val="20"/>
                <w:szCs w:val="20"/>
              </w:rPr>
              <w:fldChar w:fldCharType="end"/>
            </w:r>
          </w:p>
        </w:tc>
      </w:tr>
      <w:tr w:rsidR="00332C36" w:rsidRPr="00FC59B1" w14:paraId="57BE3A97" w14:textId="77777777" w:rsidTr="009E37DD">
        <w:tc>
          <w:tcPr>
            <w:tcW w:w="985" w:type="dxa"/>
            <w:tcBorders>
              <w:top w:val="single" w:sz="4" w:space="0" w:color="auto"/>
              <w:left w:val="single" w:sz="4" w:space="0" w:color="auto"/>
              <w:bottom w:val="single" w:sz="4" w:space="0" w:color="auto"/>
              <w:right w:val="single" w:sz="4" w:space="0" w:color="auto"/>
            </w:tcBorders>
            <w:shd w:val="clear" w:color="auto" w:fill="F3F7ED"/>
          </w:tcPr>
          <w:p w14:paraId="5BD9D571" w14:textId="77777777" w:rsidR="00332C36" w:rsidRPr="00FC59B1" w:rsidRDefault="00332C36" w:rsidP="00546850">
            <w:pPr>
              <w:pStyle w:val="Standard"/>
              <w:tabs>
                <w:tab w:val="left" w:pos="0"/>
              </w:tabs>
              <w:spacing w:before="60" w:after="60"/>
              <w:rPr>
                <w:rFonts w:asciiTheme="minorHAnsi" w:hAnsiTheme="minorHAnsi" w:cstheme="minorHAnsi"/>
                <w:b/>
                <w:sz w:val="20"/>
                <w:szCs w:val="20"/>
              </w:rPr>
            </w:pPr>
            <w:r w:rsidRPr="00FC59B1">
              <w:rPr>
                <w:rFonts w:asciiTheme="minorHAnsi" w:hAnsiTheme="minorHAnsi" w:cstheme="minorHAnsi"/>
                <w:b/>
                <w:sz w:val="20"/>
                <w:szCs w:val="20"/>
              </w:rPr>
              <w:t>5.4</w:t>
            </w:r>
          </w:p>
        </w:tc>
        <w:tc>
          <w:tcPr>
            <w:tcW w:w="6778" w:type="dxa"/>
            <w:tcBorders>
              <w:top w:val="single" w:sz="6" w:space="0" w:color="auto"/>
              <w:left w:val="single" w:sz="4" w:space="0" w:color="auto"/>
              <w:bottom w:val="single" w:sz="4" w:space="0" w:color="auto"/>
            </w:tcBorders>
            <w:shd w:val="clear" w:color="auto" w:fill="F3F7ED"/>
          </w:tcPr>
          <w:p w14:paraId="4EDE3979"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we have specified a minimum level of economic and financial standing and/ or a minimum financial threshold within the evaluation criteria for this procurement, please self-certify by answering ‘Yes’ or ‘No’ that you meet the requirements set out.</w:t>
            </w:r>
          </w:p>
        </w:tc>
        <w:tc>
          <w:tcPr>
            <w:tcW w:w="2551" w:type="dxa"/>
            <w:tcBorders>
              <w:top w:val="single" w:sz="6" w:space="0" w:color="auto"/>
              <w:bottom w:val="single" w:sz="4" w:space="0" w:color="auto"/>
            </w:tcBorders>
            <w:shd w:val="clear" w:color="auto" w:fill="auto"/>
          </w:tcPr>
          <w:p w14:paraId="3E4FC69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1582CE26"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562B573A" w14:textId="77777777" w:rsidR="00332C36" w:rsidRPr="00FC59B1" w:rsidRDefault="00332C36" w:rsidP="00546850">
            <w:pPr>
              <w:spacing w:before="60" w:after="60"/>
              <w:rPr>
                <w:rFonts w:asciiTheme="minorHAnsi" w:hAnsiTheme="minorHAnsi" w:cstheme="minorHAnsi"/>
                <w:sz w:val="20"/>
                <w:szCs w:val="20"/>
              </w:rPr>
            </w:pPr>
          </w:p>
        </w:tc>
      </w:tr>
    </w:tbl>
    <w:p w14:paraId="53D3791D" w14:textId="77777777" w:rsidR="00332C36" w:rsidRPr="00FC59B1" w:rsidRDefault="00332C36" w:rsidP="00332C36">
      <w:pPr>
        <w:rPr>
          <w:rFonts w:asciiTheme="minorHAnsi" w:hAnsiTheme="minorHAnsi" w:cstheme="minorHAnsi"/>
          <w:sz w:val="20"/>
          <w:szCs w:val="20"/>
        </w:rPr>
      </w:pPr>
    </w:p>
    <w:tbl>
      <w:tblPr>
        <w:tblW w:w="103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85"/>
        <w:gridCol w:w="2384"/>
        <w:gridCol w:w="4394"/>
        <w:gridCol w:w="2551"/>
      </w:tblGrid>
      <w:tr w:rsidR="00332C36" w:rsidRPr="00FC59B1" w14:paraId="4C9E36C7" w14:textId="77777777" w:rsidTr="009E37DD">
        <w:tc>
          <w:tcPr>
            <w:tcW w:w="985" w:type="dxa"/>
            <w:shd w:val="clear" w:color="auto" w:fill="4F6228"/>
            <w:vAlign w:val="center"/>
          </w:tcPr>
          <w:p w14:paraId="72DA32C3"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Section 6</w:t>
            </w:r>
          </w:p>
        </w:tc>
        <w:tc>
          <w:tcPr>
            <w:tcW w:w="9329" w:type="dxa"/>
            <w:gridSpan w:val="3"/>
            <w:shd w:val="clear" w:color="auto" w:fill="4F6228"/>
            <w:vAlign w:val="center"/>
          </w:tcPr>
          <w:p w14:paraId="37DA4BE4" w14:textId="77777777" w:rsidR="00332C36" w:rsidRPr="00FC59B1" w:rsidRDefault="00332C36"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Technical and Professional Ability</w:t>
            </w:r>
          </w:p>
        </w:tc>
      </w:tr>
      <w:tr w:rsidR="00332C36" w:rsidRPr="00FC59B1" w14:paraId="399586B5" w14:textId="77777777" w:rsidTr="009E37DD">
        <w:tc>
          <w:tcPr>
            <w:tcW w:w="985" w:type="dxa"/>
            <w:tcBorders>
              <w:bottom w:val="single" w:sz="6" w:space="0" w:color="auto"/>
            </w:tcBorders>
            <w:shd w:val="clear" w:color="auto" w:fill="C2D69B"/>
          </w:tcPr>
          <w:p w14:paraId="6CA85F09"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778" w:type="dxa"/>
            <w:gridSpan w:val="2"/>
            <w:tcBorders>
              <w:bottom w:val="single" w:sz="6" w:space="0" w:color="auto"/>
            </w:tcBorders>
            <w:shd w:val="clear" w:color="auto" w:fill="C2D69B"/>
          </w:tcPr>
          <w:p w14:paraId="1252C7F2"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C2D69B"/>
          </w:tcPr>
          <w:p w14:paraId="0CCD4324"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332C36" w:rsidRPr="00FC59B1" w14:paraId="641F91E1" w14:textId="77777777" w:rsidTr="009E37DD">
        <w:tc>
          <w:tcPr>
            <w:tcW w:w="985" w:type="dxa"/>
            <w:tcBorders>
              <w:bottom w:val="single" w:sz="6" w:space="0" w:color="auto"/>
            </w:tcBorders>
            <w:shd w:val="clear" w:color="auto" w:fill="F3F7ED"/>
          </w:tcPr>
          <w:p w14:paraId="385DA44C" w14:textId="77777777" w:rsidR="00332C36" w:rsidRPr="00FC59B1" w:rsidRDefault="00332C36" w:rsidP="00546850">
            <w:pPr>
              <w:spacing w:before="60" w:after="60"/>
              <w:rPr>
                <w:rFonts w:asciiTheme="minorHAnsi" w:hAnsiTheme="minorHAnsi" w:cstheme="minorHAnsi"/>
                <w:b/>
                <w:sz w:val="20"/>
                <w:szCs w:val="20"/>
              </w:rPr>
            </w:pPr>
            <w:r w:rsidRPr="00FC59B1">
              <w:rPr>
                <w:rFonts w:asciiTheme="minorHAnsi" w:hAnsiTheme="minorHAnsi" w:cstheme="minorHAnsi"/>
                <w:b/>
                <w:sz w:val="20"/>
                <w:szCs w:val="20"/>
              </w:rPr>
              <w:t>6.1</w:t>
            </w:r>
          </w:p>
        </w:tc>
        <w:tc>
          <w:tcPr>
            <w:tcW w:w="9329" w:type="dxa"/>
            <w:gridSpan w:val="3"/>
            <w:tcBorders>
              <w:bottom w:val="single" w:sz="6" w:space="0" w:color="auto"/>
            </w:tcBorders>
            <w:shd w:val="clear" w:color="auto" w:fill="F3F7ED"/>
          </w:tcPr>
          <w:p w14:paraId="7B74C994"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Relevant experience and contract examples</w:t>
            </w:r>
          </w:p>
          <w:p w14:paraId="4A66280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provide details of up to three contracts, to meet the technical and professional ability criteria set out in the procurement documents in any combination from either the public or private sectors; voluntary, charity or social enterprise (VCSE) that are relevant to our requirement. VCSEs may include samples of grant-funded work. Where this procurement is for supplies or services, the examples must be from the past three years. Where this procurement is for works, the examples may be from the past five years.</w:t>
            </w:r>
          </w:p>
          <w:p w14:paraId="4C1A78B9"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E96256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named contact provided should be able to provide written evidence to confirm the accuracy of the information provided below.</w:t>
            </w:r>
          </w:p>
          <w:p w14:paraId="5126A6BB"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2D72F7F"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lastRenderedPageBreak/>
              <w:t>For consortium bids, or where you have indicated that you are relying on a subcontractor in order to meet the technical and professional ability, you should provide relevant examples of where the consortium/subcontractors have delivered similar requirements. If this is not possible (e.g. the consortium is newly formed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2445F3A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AA02ED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5E31052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99EB0D6"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For each contract please provide the following information</w:t>
            </w:r>
          </w:p>
          <w:p w14:paraId="77F2C028"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36C2A423"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examples see question 7.2</w:t>
            </w:r>
          </w:p>
        </w:tc>
      </w:tr>
      <w:tr w:rsidR="00332C36" w:rsidRPr="00FC59B1" w14:paraId="7F1E9D49" w14:textId="77777777" w:rsidTr="00546850">
        <w:tc>
          <w:tcPr>
            <w:tcW w:w="10314" w:type="dxa"/>
            <w:gridSpan w:val="4"/>
            <w:tcBorders>
              <w:bottom w:val="single" w:sz="4" w:space="0" w:color="auto"/>
            </w:tcBorders>
            <w:shd w:val="clear" w:color="auto" w:fill="C2D69B"/>
          </w:tcPr>
          <w:p w14:paraId="2A2C434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lastRenderedPageBreak/>
              <w:t>Contract 1</w:t>
            </w:r>
          </w:p>
        </w:tc>
      </w:tr>
      <w:tr w:rsidR="00332C36" w:rsidRPr="00FC59B1" w14:paraId="79B5F1C5"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85023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B1D14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DBF699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4090B2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9FCAE8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4856102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341F6A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A0652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A4C93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8B70AA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216C8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DC47E47"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6B0C77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6E1C16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EAE410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62D541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00D3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4EC097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E010A5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8F7C923"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06C90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E3444E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44BCAC"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7F221B8"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D5B1AB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B1D8E8A"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69698E9" w14:textId="77777777" w:rsidTr="00546850">
        <w:tc>
          <w:tcPr>
            <w:tcW w:w="10314" w:type="dxa"/>
            <w:gridSpan w:val="4"/>
            <w:tcBorders>
              <w:bottom w:val="single" w:sz="4" w:space="0" w:color="auto"/>
            </w:tcBorders>
            <w:shd w:val="clear" w:color="auto" w:fill="C2D69B"/>
            <w:vAlign w:val="center"/>
          </w:tcPr>
          <w:p w14:paraId="2F0464AA"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2</w:t>
            </w:r>
          </w:p>
        </w:tc>
      </w:tr>
      <w:tr w:rsidR="00332C36" w:rsidRPr="00FC59B1" w14:paraId="02BBA1DA"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A75039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18066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B4FAEF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33CCD48"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9C3FFC"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52525D8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AF9174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FE997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B2724E5"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CDB8C3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D9FEBD5"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A1382AB"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77BF28D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B8F0DDB"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4DD66"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988BA8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D69AAA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6E3784"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6E8140"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613D01"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F508059"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25488D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lastRenderedPageBreak/>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134BD1"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5B8EABD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1E588DA2"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63E3546"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17A0183" w14:textId="77777777" w:rsidTr="00546850">
        <w:tc>
          <w:tcPr>
            <w:tcW w:w="10314" w:type="dxa"/>
            <w:gridSpan w:val="4"/>
            <w:tcBorders>
              <w:bottom w:val="single" w:sz="4" w:space="0" w:color="auto"/>
            </w:tcBorders>
            <w:shd w:val="clear" w:color="auto" w:fill="C2D69B"/>
            <w:vAlign w:val="center"/>
          </w:tcPr>
          <w:p w14:paraId="0B629EFD"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Contract 3</w:t>
            </w:r>
          </w:p>
        </w:tc>
      </w:tr>
      <w:tr w:rsidR="00332C36" w:rsidRPr="00FC59B1" w14:paraId="2C59CF77" w14:textId="77777777" w:rsidTr="00546850">
        <w:trPr>
          <w:trHeight w:val="763"/>
        </w:trPr>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2098E1D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customer organisation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41DF557"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74E6090D"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C78DF4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Name of supplier who signed the contract</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1B4300" w14:textId="77777777" w:rsidR="00332C36" w:rsidRPr="00FC59B1" w:rsidRDefault="00332C36" w:rsidP="00546850">
            <w:pPr>
              <w:spacing w:before="120" w:after="120"/>
              <w:rPr>
                <w:rFonts w:asciiTheme="minorHAnsi" w:eastAsia="Arial" w:hAnsiTheme="minorHAnsi" w:cstheme="minorHAnsi"/>
                <w:sz w:val="20"/>
                <w:szCs w:val="20"/>
              </w:rPr>
            </w:pPr>
          </w:p>
        </w:tc>
      </w:tr>
      <w:tr w:rsidR="00332C36" w:rsidRPr="00FC59B1" w14:paraId="72C1AC00"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37F61E7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Point of contact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FAFCD0"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68D5763E"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AF06055"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Position in the customer’s organisation</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AC58BF"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0A94BF52"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026271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E-mail address</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2B5FC1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163A8143"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077C72C7"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 xml:space="preserve">Description of contract </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C4BE26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F1591DA"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5D7D9F03"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start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74A0E5B" w14:textId="77777777" w:rsidR="00332C36" w:rsidRPr="00FC59B1" w:rsidRDefault="00332C36" w:rsidP="00546850">
            <w:pPr>
              <w:spacing w:before="120" w:after="120"/>
              <w:rPr>
                <w:rFonts w:asciiTheme="minorHAnsi" w:hAnsiTheme="minorHAnsi" w:cstheme="minorHAnsi"/>
                <w:b/>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49C26741"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69891509"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Contract completion date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F8E6FD"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2AA4BE8C" w14:textId="77777777" w:rsidTr="00546850">
        <w:tc>
          <w:tcPr>
            <w:tcW w:w="3369" w:type="dxa"/>
            <w:gridSpan w:val="2"/>
            <w:tcBorders>
              <w:top w:val="single" w:sz="4" w:space="0" w:color="auto"/>
              <w:left w:val="single" w:sz="4" w:space="0" w:color="auto"/>
              <w:bottom w:val="single" w:sz="4" w:space="0" w:color="auto"/>
              <w:right w:val="single" w:sz="4" w:space="0" w:color="auto"/>
            </w:tcBorders>
            <w:shd w:val="clear" w:color="auto" w:fill="F3F7ED"/>
            <w:vAlign w:val="center"/>
          </w:tcPr>
          <w:p w14:paraId="41FFFF4E"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t>Estimated contract value</w:t>
            </w: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4F2333F" w14:textId="77777777" w:rsidR="00332C36" w:rsidRPr="00FC59B1" w:rsidRDefault="00332C36" w:rsidP="00546850">
            <w:pPr>
              <w:spacing w:before="120" w:after="120"/>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FC59B1" w14:paraId="373C7053" w14:textId="77777777" w:rsidTr="009E37DD">
        <w:tc>
          <w:tcPr>
            <w:tcW w:w="985" w:type="dxa"/>
            <w:vMerge w:val="restart"/>
            <w:tcBorders>
              <w:top w:val="single" w:sz="4" w:space="0" w:color="auto"/>
              <w:left w:val="single" w:sz="4" w:space="0" w:color="auto"/>
              <w:right w:val="single" w:sz="4" w:space="0" w:color="auto"/>
            </w:tcBorders>
            <w:shd w:val="clear" w:color="auto" w:fill="F3F7ED"/>
          </w:tcPr>
          <w:p w14:paraId="0D2EBF5A"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6.2</w:t>
            </w:r>
          </w:p>
        </w:tc>
        <w:tc>
          <w:tcPr>
            <w:tcW w:w="9329" w:type="dxa"/>
            <w:gridSpan w:val="3"/>
            <w:tcBorders>
              <w:top w:val="single" w:sz="4" w:space="0" w:color="auto"/>
              <w:left w:val="single" w:sz="4" w:space="0" w:color="auto"/>
              <w:bottom w:val="single" w:sz="4" w:space="0" w:color="auto"/>
              <w:right w:val="single" w:sz="4" w:space="0" w:color="auto"/>
            </w:tcBorders>
            <w:shd w:val="clear" w:color="auto" w:fill="F3F7ED"/>
          </w:tcPr>
          <w:p w14:paraId="556FA5E7"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cannot provide at least one example for questions 6.1, in no more than 500 words please provide an explanation for this and how you meet the selection criteria relating to technical and professional ability e.g. your organisation is a new start-up or you have provided services in the past but not under a contract.</w:t>
            </w:r>
          </w:p>
        </w:tc>
      </w:tr>
      <w:tr w:rsidR="00332C36" w:rsidRPr="00FC59B1" w14:paraId="59347BDE" w14:textId="77777777" w:rsidTr="009E37DD">
        <w:tc>
          <w:tcPr>
            <w:tcW w:w="985" w:type="dxa"/>
            <w:vMerge/>
            <w:tcBorders>
              <w:left w:val="single" w:sz="4" w:space="0" w:color="auto"/>
              <w:bottom w:val="single" w:sz="4" w:space="0" w:color="auto"/>
              <w:right w:val="single" w:sz="4" w:space="0" w:color="auto"/>
            </w:tcBorders>
            <w:shd w:val="clear" w:color="auto" w:fill="F2F2F2"/>
          </w:tcPr>
          <w:p w14:paraId="24ADFF17" w14:textId="77777777" w:rsidR="00332C36" w:rsidRPr="00FC59B1" w:rsidRDefault="00332C36" w:rsidP="00546850">
            <w:pPr>
              <w:spacing w:before="60" w:after="60"/>
              <w:rPr>
                <w:rFonts w:asciiTheme="minorHAnsi" w:eastAsia="Arial" w:hAnsiTheme="minorHAnsi" w:cstheme="minorHAnsi"/>
                <w:sz w:val="20"/>
                <w:szCs w:val="20"/>
              </w:rPr>
            </w:pPr>
          </w:p>
        </w:tc>
        <w:tc>
          <w:tcPr>
            <w:tcW w:w="9329" w:type="dxa"/>
            <w:gridSpan w:val="3"/>
            <w:tcBorders>
              <w:top w:val="single" w:sz="4" w:space="0" w:color="auto"/>
              <w:left w:val="single" w:sz="4" w:space="0" w:color="auto"/>
              <w:bottom w:val="single" w:sz="4" w:space="0" w:color="auto"/>
              <w:right w:val="single" w:sz="4" w:space="0" w:color="auto"/>
            </w:tcBorders>
            <w:shd w:val="clear" w:color="auto" w:fill="FFFFFF"/>
          </w:tcPr>
          <w:p w14:paraId="421FCE27" w14:textId="77777777" w:rsidR="00332C36" w:rsidRPr="00FC59B1" w:rsidRDefault="00332C36" w:rsidP="00546850">
            <w:pPr>
              <w:pStyle w:val="Normal1"/>
              <w:widowControl w:val="0"/>
              <w:spacing w:before="120" w:after="120"/>
              <w:rPr>
                <w:rFonts w:asciiTheme="minorHAnsi" w:eastAsia="Arial" w:hAnsiTheme="minorHAnsi" w:cstheme="minorHAnsi"/>
                <w:color w:val="auto"/>
                <w:sz w:val="20"/>
                <w:szCs w:val="20"/>
              </w:rPr>
            </w:pPr>
            <w:r w:rsidRPr="00FC59B1">
              <w:rPr>
                <w:rFonts w:asciiTheme="minorHAnsi" w:eastAsia="Arial" w:hAnsiTheme="minorHAnsi" w:cstheme="minorHAnsi"/>
                <w:color w:val="auto"/>
                <w:sz w:val="20"/>
                <w:szCs w:val="20"/>
              </w:rPr>
              <w:fldChar w:fldCharType="begin">
                <w:ffData>
                  <w:name w:val="Text8"/>
                  <w:enabled/>
                  <w:calcOnExit w:val="0"/>
                  <w:textInput/>
                </w:ffData>
              </w:fldChar>
            </w:r>
            <w:r w:rsidRPr="00FC59B1">
              <w:rPr>
                <w:rFonts w:asciiTheme="minorHAnsi" w:eastAsia="Arial" w:hAnsiTheme="minorHAnsi" w:cstheme="minorHAnsi"/>
                <w:color w:val="auto"/>
                <w:sz w:val="20"/>
                <w:szCs w:val="20"/>
              </w:rPr>
              <w:instrText xml:space="preserve"> FORMTEXT </w:instrText>
            </w:r>
            <w:r w:rsidRPr="00FC59B1">
              <w:rPr>
                <w:rFonts w:asciiTheme="minorHAnsi" w:eastAsia="Arial" w:hAnsiTheme="minorHAnsi" w:cstheme="minorHAnsi"/>
                <w:color w:val="auto"/>
                <w:sz w:val="20"/>
                <w:szCs w:val="20"/>
              </w:rPr>
            </w:r>
            <w:r w:rsidRPr="00FC59B1">
              <w:rPr>
                <w:rFonts w:asciiTheme="minorHAnsi" w:eastAsia="Arial" w:hAnsiTheme="minorHAnsi" w:cstheme="minorHAnsi"/>
                <w:color w:val="auto"/>
                <w:sz w:val="20"/>
                <w:szCs w:val="20"/>
              </w:rPr>
              <w:fldChar w:fldCharType="separate"/>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t> </w:t>
            </w:r>
            <w:r w:rsidRPr="00FC59B1">
              <w:rPr>
                <w:rFonts w:asciiTheme="minorHAnsi" w:eastAsia="Arial" w:hAnsiTheme="minorHAnsi" w:cstheme="minorHAnsi"/>
                <w:color w:val="auto"/>
                <w:sz w:val="20"/>
                <w:szCs w:val="20"/>
              </w:rPr>
              <w:fldChar w:fldCharType="end"/>
            </w:r>
          </w:p>
        </w:tc>
      </w:tr>
      <w:tr w:rsidR="00332C36" w:rsidRPr="00FC59B1" w14:paraId="1667DC8E" w14:textId="77777777" w:rsidTr="009E37DD">
        <w:tc>
          <w:tcPr>
            <w:tcW w:w="985" w:type="dxa"/>
            <w:vMerge w:val="restart"/>
            <w:tcBorders>
              <w:top w:val="single" w:sz="4" w:space="0" w:color="auto"/>
              <w:left w:val="single" w:sz="4" w:space="0" w:color="auto"/>
              <w:right w:val="single" w:sz="4" w:space="0" w:color="auto"/>
            </w:tcBorders>
            <w:shd w:val="clear" w:color="auto" w:fill="F3F7ED"/>
          </w:tcPr>
          <w:p w14:paraId="4D80DB59" w14:textId="77777777" w:rsidR="00332C36" w:rsidRPr="00FC59B1" w:rsidRDefault="00332C36" w:rsidP="00546850">
            <w:pPr>
              <w:spacing w:before="60" w:after="60"/>
              <w:rPr>
                <w:rFonts w:asciiTheme="minorHAnsi" w:eastAsia="Arial" w:hAnsiTheme="minorHAnsi" w:cstheme="minorHAnsi"/>
                <w:b/>
                <w:sz w:val="20"/>
                <w:szCs w:val="20"/>
              </w:rPr>
            </w:pPr>
            <w:r w:rsidRPr="00FC59B1">
              <w:rPr>
                <w:rFonts w:asciiTheme="minorHAnsi" w:eastAsia="Arial" w:hAnsiTheme="minorHAnsi" w:cstheme="minorHAnsi"/>
                <w:b/>
                <w:sz w:val="20"/>
                <w:szCs w:val="20"/>
              </w:rPr>
              <w:t>6.3</w:t>
            </w:r>
          </w:p>
        </w:tc>
        <w:tc>
          <w:tcPr>
            <w:tcW w:w="9329" w:type="dxa"/>
            <w:gridSpan w:val="3"/>
            <w:tcBorders>
              <w:top w:val="single" w:sz="4" w:space="0" w:color="auto"/>
              <w:left w:val="single" w:sz="4" w:space="0" w:color="auto"/>
              <w:bottom w:val="single" w:sz="4" w:space="0" w:color="auto"/>
              <w:right w:val="single" w:sz="4" w:space="0" w:color="auto"/>
            </w:tcBorders>
            <w:shd w:val="clear" w:color="auto" w:fill="F6F9F1"/>
          </w:tcPr>
          <w:p w14:paraId="636BCE28"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Where you intend to subcontract a proportion of the contract, please demonstrate how you have previously maintained healthy supply chains with your subcontractor(s).</w:t>
            </w:r>
          </w:p>
          <w:p w14:paraId="39D0B2CB"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The description should include, but is not limited to, details of your supply chain management tracking systems to ensure performance of the contract and including prompt payment and whether you are a signatory of the UK Prompt Payment Code (or have given commitments under other equivalent schemes).</w:t>
            </w:r>
          </w:p>
        </w:tc>
      </w:tr>
      <w:tr w:rsidR="00332C36" w:rsidRPr="00FC59B1" w14:paraId="344C8607" w14:textId="77777777" w:rsidTr="009E37DD">
        <w:tc>
          <w:tcPr>
            <w:tcW w:w="985" w:type="dxa"/>
            <w:vMerge/>
            <w:tcBorders>
              <w:left w:val="single" w:sz="4" w:space="0" w:color="auto"/>
              <w:bottom w:val="single" w:sz="4" w:space="0" w:color="auto"/>
              <w:right w:val="single" w:sz="4" w:space="0" w:color="auto"/>
            </w:tcBorders>
            <w:shd w:val="clear" w:color="auto" w:fill="F2F2F2"/>
          </w:tcPr>
          <w:p w14:paraId="29850004" w14:textId="77777777" w:rsidR="00332C36" w:rsidRPr="00FC59B1" w:rsidRDefault="00332C36" w:rsidP="00546850">
            <w:pPr>
              <w:spacing w:before="60" w:after="60"/>
              <w:rPr>
                <w:rFonts w:asciiTheme="minorHAnsi" w:eastAsia="Arial" w:hAnsiTheme="minorHAnsi" w:cstheme="minorHAnsi"/>
                <w:sz w:val="20"/>
                <w:szCs w:val="20"/>
              </w:rPr>
            </w:pPr>
          </w:p>
        </w:tc>
        <w:tc>
          <w:tcPr>
            <w:tcW w:w="9329" w:type="dxa"/>
            <w:gridSpan w:val="3"/>
            <w:tcBorders>
              <w:top w:val="single" w:sz="4" w:space="0" w:color="auto"/>
              <w:left w:val="single" w:sz="4" w:space="0" w:color="auto"/>
              <w:bottom w:val="single" w:sz="4" w:space="0" w:color="auto"/>
              <w:right w:val="single" w:sz="4" w:space="0" w:color="auto"/>
            </w:tcBorders>
            <w:shd w:val="clear" w:color="auto" w:fill="FFFFFF"/>
          </w:tcPr>
          <w:p w14:paraId="6E5E576B" w14:textId="77777777" w:rsidR="00332C36" w:rsidRPr="00FC59B1" w:rsidRDefault="00332C36" w:rsidP="00546850">
            <w:pPr>
              <w:pStyle w:val="Normal1"/>
              <w:widowControl w:val="0"/>
              <w:spacing w:before="120" w:after="120"/>
              <w:jc w:val="both"/>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bl>
    <w:p w14:paraId="0D877A99" w14:textId="0270CE0A" w:rsidR="00FC59B1" w:rsidRDefault="00FC59B1" w:rsidP="00332C36">
      <w:pPr>
        <w:rPr>
          <w:rFonts w:asciiTheme="minorHAnsi" w:hAnsiTheme="minorHAnsi" w:cstheme="minorHAnsi"/>
        </w:rPr>
      </w:pPr>
    </w:p>
    <w:p w14:paraId="7FE1546D" w14:textId="7105B6BD" w:rsidR="00332C36" w:rsidRPr="00872424" w:rsidRDefault="00FC59B1" w:rsidP="00332C36">
      <w:pPr>
        <w:rPr>
          <w:rFonts w:asciiTheme="minorHAnsi" w:hAnsiTheme="minorHAnsi" w:cstheme="minorHAnsi"/>
        </w:rPr>
      </w:pPr>
      <w:r>
        <w:rPr>
          <w:rFonts w:asciiTheme="minorHAnsi" w:hAnsiTheme="minorHAnsi" w:cstheme="minorHAnsi"/>
        </w:rPr>
        <w:br w:type="page"/>
      </w:r>
    </w:p>
    <w:tbl>
      <w:tblPr>
        <w:tblW w:w="10317"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129"/>
        <w:gridCol w:w="7229"/>
        <w:gridCol w:w="116"/>
        <w:gridCol w:w="1843"/>
      </w:tblGrid>
      <w:tr w:rsidR="00332C36" w:rsidRPr="00872424" w14:paraId="3A61A662" w14:textId="77777777" w:rsidTr="009E37DD">
        <w:tc>
          <w:tcPr>
            <w:tcW w:w="1129" w:type="dxa"/>
            <w:shd w:val="clear" w:color="auto" w:fill="1F4E79" w:themeFill="accent5" w:themeFillShade="80"/>
            <w:vAlign w:val="center"/>
          </w:tcPr>
          <w:p w14:paraId="2176EC64"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lastRenderedPageBreak/>
              <w:t>Section 7</w:t>
            </w:r>
          </w:p>
        </w:tc>
        <w:tc>
          <w:tcPr>
            <w:tcW w:w="9188" w:type="dxa"/>
            <w:gridSpan w:val="3"/>
            <w:shd w:val="clear" w:color="auto" w:fill="1F4E79" w:themeFill="accent5" w:themeFillShade="80"/>
            <w:vAlign w:val="center"/>
          </w:tcPr>
          <w:p w14:paraId="6A5783A1" w14:textId="77777777" w:rsidR="00332C36" w:rsidRPr="00872424" w:rsidRDefault="00332C36" w:rsidP="00546850">
            <w:pPr>
              <w:spacing w:before="120" w:after="120"/>
              <w:rPr>
                <w:rFonts w:asciiTheme="minorHAnsi" w:hAnsiTheme="minorHAnsi" w:cstheme="minorHAnsi"/>
                <w:b/>
                <w:color w:val="FFFFFF"/>
                <w:szCs w:val="22"/>
              </w:rPr>
            </w:pPr>
            <w:r w:rsidRPr="00872424">
              <w:rPr>
                <w:rFonts w:asciiTheme="minorHAnsi" w:hAnsiTheme="minorHAnsi" w:cstheme="minorHAnsi"/>
                <w:b/>
                <w:color w:val="FFFFFF"/>
                <w:szCs w:val="22"/>
              </w:rPr>
              <w:t>Additional Questions including Project Specific Questions</w:t>
            </w:r>
          </w:p>
        </w:tc>
      </w:tr>
      <w:tr w:rsidR="00FC59B1" w:rsidRPr="00872424" w14:paraId="2CBE8110"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tcBorders>
              <w:top w:val="single" w:sz="6" w:space="0" w:color="auto"/>
            </w:tcBorders>
            <w:shd w:val="clear" w:color="auto" w:fill="B4C6E7" w:themeFill="accent1" w:themeFillTint="66"/>
            <w:vAlign w:val="center"/>
          </w:tcPr>
          <w:p w14:paraId="477DCFEE" w14:textId="77777777" w:rsidR="00FC59B1" w:rsidRPr="00872424" w:rsidRDefault="00FC59B1" w:rsidP="00546850">
            <w:pPr>
              <w:pStyle w:val="Standard"/>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 no.</w:t>
            </w:r>
          </w:p>
        </w:tc>
        <w:tc>
          <w:tcPr>
            <w:tcW w:w="7345" w:type="dxa"/>
            <w:gridSpan w:val="2"/>
            <w:tcBorders>
              <w:top w:val="single" w:sz="6" w:space="0" w:color="auto"/>
            </w:tcBorders>
            <w:shd w:val="clear" w:color="auto" w:fill="B4C6E7" w:themeFill="accent1" w:themeFillTint="66"/>
            <w:vAlign w:val="center"/>
          </w:tcPr>
          <w:p w14:paraId="409EB0A2"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Question</w:t>
            </w:r>
          </w:p>
        </w:tc>
        <w:tc>
          <w:tcPr>
            <w:tcW w:w="1843" w:type="dxa"/>
            <w:tcBorders>
              <w:top w:val="single" w:sz="6" w:space="0" w:color="auto"/>
            </w:tcBorders>
            <w:shd w:val="clear" w:color="auto" w:fill="B4C6E7" w:themeFill="accent1" w:themeFillTint="66"/>
            <w:vAlign w:val="center"/>
          </w:tcPr>
          <w:p w14:paraId="22EB0228" w14:textId="77777777" w:rsidR="00FC59B1" w:rsidRPr="00872424" w:rsidRDefault="00FC59B1" w:rsidP="00546850">
            <w:pPr>
              <w:spacing w:before="60" w:after="60"/>
              <w:rPr>
                <w:rFonts w:asciiTheme="minorHAnsi" w:hAnsiTheme="minorHAnsi" w:cstheme="minorHAnsi"/>
                <w:b/>
                <w:sz w:val="21"/>
                <w:szCs w:val="21"/>
              </w:rPr>
            </w:pPr>
            <w:r w:rsidRPr="00872424">
              <w:rPr>
                <w:rFonts w:asciiTheme="minorHAnsi" w:hAnsiTheme="minorHAnsi" w:cstheme="minorHAnsi"/>
                <w:b/>
                <w:sz w:val="21"/>
                <w:szCs w:val="21"/>
              </w:rPr>
              <w:t>Response</w:t>
            </w:r>
          </w:p>
        </w:tc>
      </w:tr>
      <w:tr w:rsidR="00FC59B1" w:rsidRPr="00872424" w14:paraId="45989EDF"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92"/>
        </w:trPr>
        <w:tc>
          <w:tcPr>
            <w:tcW w:w="1129" w:type="dxa"/>
            <w:vMerge w:val="restart"/>
            <w:shd w:val="clear" w:color="auto" w:fill="DEEAF6" w:themeFill="accent5" w:themeFillTint="33"/>
          </w:tcPr>
          <w:p w14:paraId="236A160F"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r w:rsidRPr="00872424">
              <w:rPr>
                <w:rFonts w:asciiTheme="minorHAnsi" w:hAnsiTheme="minorHAnsi" w:cstheme="minorHAnsi"/>
                <w:b/>
                <w:bCs/>
                <w:color w:val="auto"/>
                <w:sz w:val="22"/>
                <w:szCs w:val="22"/>
              </w:rPr>
              <w:t>7.1</w:t>
            </w:r>
          </w:p>
        </w:tc>
        <w:tc>
          <w:tcPr>
            <w:tcW w:w="7345" w:type="dxa"/>
            <w:gridSpan w:val="2"/>
            <w:shd w:val="clear" w:color="auto" w:fill="DEEAF6" w:themeFill="accent5" w:themeFillTint="33"/>
          </w:tcPr>
          <w:p w14:paraId="37DD0FB9" w14:textId="77777777" w:rsidR="00FC59B1" w:rsidRPr="00FC59B1" w:rsidRDefault="00FC59B1" w:rsidP="00546850">
            <w:pPr>
              <w:spacing w:before="60" w:after="120"/>
              <w:rPr>
                <w:rFonts w:asciiTheme="minorHAnsi" w:eastAsia="Arial" w:hAnsiTheme="minorHAnsi" w:cstheme="minorHAnsi"/>
                <w:b/>
                <w:bCs/>
                <w:sz w:val="20"/>
                <w:szCs w:val="22"/>
              </w:rPr>
            </w:pPr>
            <w:r w:rsidRPr="00FC59B1">
              <w:rPr>
                <w:rFonts w:asciiTheme="minorHAnsi" w:eastAsia="Arial" w:hAnsiTheme="minorHAnsi" w:cstheme="minorHAnsi"/>
                <w:b/>
                <w:bCs/>
                <w:sz w:val="20"/>
                <w:szCs w:val="22"/>
              </w:rPr>
              <w:t>Insurance</w:t>
            </w:r>
          </w:p>
          <w:p w14:paraId="36B0F09E" w14:textId="77777777" w:rsidR="00FC59B1" w:rsidRPr="00827435" w:rsidRDefault="00FC59B1" w:rsidP="00546850">
            <w:pPr>
              <w:spacing w:before="60" w:after="120"/>
              <w:jc w:val="both"/>
              <w:rPr>
                <w:rFonts w:asciiTheme="minorHAnsi" w:hAnsiTheme="minorHAnsi" w:cstheme="minorHAnsi"/>
                <w:szCs w:val="22"/>
              </w:rPr>
            </w:pPr>
            <w:r w:rsidRPr="00FC59B1">
              <w:rPr>
                <w:rFonts w:asciiTheme="minorHAnsi" w:eastAsia="Arial" w:hAnsiTheme="minorHAnsi" w:cstheme="minorHAnsi"/>
                <w:sz w:val="20"/>
                <w:szCs w:val="22"/>
              </w:rPr>
              <w:t>Please self-certify whether you already have, or can commit to obtain, prior to the commencement of the contract, the levels of insurance cover indicated below:</w:t>
            </w:r>
          </w:p>
        </w:tc>
        <w:tc>
          <w:tcPr>
            <w:tcW w:w="1843" w:type="dxa"/>
            <w:shd w:val="clear" w:color="auto" w:fill="auto"/>
          </w:tcPr>
          <w:p w14:paraId="3D0BB105" w14:textId="77777777" w:rsidR="00FC59B1" w:rsidRPr="00872424" w:rsidRDefault="00FC59B1" w:rsidP="00546850">
            <w:pPr>
              <w:spacing w:before="60" w:after="60"/>
              <w:rPr>
                <w:rFonts w:asciiTheme="minorHAnsi" w:hAnsiTheme="minorHAnsi" w:cstheme="minorHAnsi"/>
                <w:szCs w:val="22"/>
              </w:rPr>
            </w:pPr>
          </w:p>
          <w:p w14:paraId="10FE1FD9" w14:textId="77777777" w:rsidR="00FC59B1" w:rsidRPr="00872424" w:rsidRDefault="00FC59B1" w:rsidP="00546850">
            <w:pPr>
              <w:spacing w:before="60" w:after="60"/>
              <w:rPr>
                <w:rFonts w:asciiTheme="minorHAnsi" w:hAnsiTheme="minorHAnsi" w:cstheme="minorHAnsi"/>
                <w:szCs w:val="22"/>
              </w:rPr>
            </w:pPr>
          </w:p>
          <w:p w14:paraId="001876F7" w14:textId="77777777" w:rsidR="00FC59B1" w:rsidRPr="00872424" w:rsidRDefault="00FC59B1" w:rsidP="00546850">
            <w:pPr>
              <w:spacing w:before="60" w:after="60"/>
              <w:rPr>
                <w:rFonts w:asciiTheme="minorHAnsi" w:hAnsiTheme="minorHAnsi" w:cstheme="minorHAnsi"/>
                <w:szCs w:val="22"/>
              </w:rPr>
            </w:pPr>
          </w:p>
        </w:tc>
      </w:tr>
      <w:tr w:rsidR="009E37DD" w:rsidRPr="00872424" w14:paraId="089979CF"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0B13B33F"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41AB69F4"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Employer’s (Compulsory)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£5,000,000</w:t>
            </w:r>
          </w:p>
          <w:p w14:paraId="680C9566"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4C2A40AB" w14:textId="45CC4923" w:rsidR="009E37DD" w:rsidRPr="00872424" w:rsidRDefault="009E37DD" w:rsidP="009E37DD">
            <w:pPr>
              <w:spacing w:before="60" w:after="120"/>
              <w:rPr>
                <w:rFonts w:asciiTheme="minorHAnsi" w:eastAsia="Arial" w:hAnsiTheme="minorHAnsi" w:cstheme="minorHAnsi"/>
                <w:b/>
                <w:bCs/>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0BFFBEE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D4B9B80"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4ABBEE9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02E2BADE"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3971E106" w14:textId="77777777" w:rsidR="009E37DD" w:rsidRPr="00303CA0" w:rsidRDefault="009E37DD" w:rsidP="009E37DD">
            <w:pPr>
              <w:spacing w:before="60" w:after="60"/>
              <w:rPr>
                <w:rFonts w:asciiTheme="minorHAnsi" w:eastAsia="Arial" w:hAnsiTheme="minorHAnsi" w:cstheme="minorHAnsi"/>
                <w:szCs w:val="22"/>
              </w:rPr>
            </w:pPr>
            <w:r w:rsidRPr="00303CA0">
              <w:rPr>
                <w:rFonts w:asciiTheme="minorHAnsi" w:eastAsia="Arial" w:hAnsiTheme="minorHAnsi" w:cstheme="minorHAnsi"/>
                <w:b/>
                <w:sz w:val="20"/>
                <w:szCs w:val="22"/>
              </w:rPr>
              <w:t>Public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£10,000,000</w:t>
            </w:r>
          </w:p>
          <w:p w14:paraId="60D26544"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025802AC" w14:textId="0283C37D" w:rsidR="009E37DD" w:rsidRPr="00827435" w:rsidRDefault="009E37DD" w:rsidP="009E37DD">
            <w:pPr>
              <w:spacing w:before="60" w:after="60"/>
              <w:rPr>
                <w:rFonts w:asciiTheme="minorHAnsi" w:eastAsia="Arial" w:hAnsiTheme="minorHAnsi" w:cstheme="minorHAnsi"/>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056B3D2E"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E16C621"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4655642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26BC14B5"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5D95446C"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Professional Indemnity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£5,000,000</w:t>
            </w:r>
          </w:p>
          <w:p w14:paraId="426EC9D0"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1B672BC2" w14:textId="2F40FD97" w:rsidR="009E37DD" w:rsidRPr="00872424" w:rsidRDefault="009E37DD" w:rsidP="009E37DD">
            <w:pPr>
              <w:spacing w:before="60" w:after="120"/>
              <w:rPr>
                <w:rFonts w:asciiTheme="minorHAnsi" w:eastAsia="Arial" w:hAnsiTheme="minorHAnsi" w:cstheme="minorHAnsi"/>
                <w:b/>
                <w:bCs/>
                <w:szCs w:val="22"/>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60066AA5"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71362C7B" w14:textId="77777777" w:rsidR="009E37DD" w:rsidRPr="00872424" w:rsidRDefault="009E37DD" w:rsidP="009E37DD">
            <w:pPr>
              <w:spacing w:before="60" w:after="60"/>
              <w:rPr>
                <w:rFonts w:asciiTheme="minorHAnsi" w:hAnsiTheme="minorHAnsi" w:cstheme="minorHAnsi"/>
                <w:noProof/>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9E37DD" w:rsidRPr="00872424" w14:paraId="3B8CC7E2"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1129" w:type="dxa"/>
            <w:vMerge/>
            <w:shd w:val="clear" w:color="auto" w:fill="DEEAF6" w:themeFill="accent5" w:themeFillTint="33"/>
          </w:tcPr>
          <w:p w14:paraId="54EFA3DA" w14:textId="77777777" w:rsidR="009E37DD" w:rsidRPr="00872424" w:rsidRDefault="009E37DD" w:rsidP="009E37DD">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11640772" w14:textId="77777777" w:rsidR="009E37DD" w:rsidRPr="00303CA0" w:rsidRDefault="009E37DD" w:rsidP="009E37DD">
            <w:pPr>
              <w:spacing w:before="60" w:after="120"/>
              <w:rPr>
                <w:rFonts w:asciiTheme="minorHAnsi" w:eastAsia="Arial" w:hAnsiTheme="minorHAnsi" w:cstheme="minorHAnsi"/>
                <w:szCs w:val="22"/>
              </w:rPr>
            </w:pPr>
            <w:r w:rsidRPr="00303CA0">
              <w:rPr>
                <w:rFonts w:asciiTheme="minorHAnsi" w:eastAsia="Arial" w:hAnsiTheme="minorHAnsi" w:cstheme="minorHAnsi"/>
                <w:b/>
                <w:sz w:val="20"/>
                <w:szCs w:val="22"/>
              </w:rPr>
              <w:t>Product Liability Insurance</w:t>
            </w:r>
            <w:r w:rsidRPr="00303CA0">
              <w:rPr>
                <w:rFonts w:asciiTheme="minorHAnsi" w:eastAsia="Arial" w:hAnsiTheme="minorHAnsi" w:cstheme="minorHAnsi"/>
                <w:sz w:val="20"/>
                <w:szCs w:val="22"/>
              </w:rPr>
              <w:t xml:space="preserve"> </w:t>
            </w:r>
            <w:r w:rsidRPr="00303CA0">
              <w:rPr>
                <w:rFonts w:asciiTheme="minorHAnsi" w:eastAsia="Arial" w:hAnsiTheme="minorHAnsi" w:cstheme="minorHAnsi"/>
                <w:szCs w:val="22"/>
              </w:rPr>
              <w:t>= £2,000,000</w:t>
            </w:r>
          </w:p>
          <w:p w14:paraId="457E5517" w14:textId="77777777" w:rsidR="009E37DD" w:rsidRPr="00303CA0" w:rsidRDefault="009E37DD" w:rsidP="009E37DD">
            <w:pPr>
              <w:spacing w:before="60" w:after="120"/>
              <w:rPr>
                <w:rFonts w:asciiTheme="minorHAnsi" w:eastAsia="Arial" w:hAnsiTheme="minorHAnsi" w:cstheme="minorHAnsi"/>
                <w:i/>
                <w:sz w:val="18"/>
                <w:szCs w:val="22"/>
              </w:rPr>
            </w:pPr>
            <w:r w:rsidRPr="00303CA0">
              <w:rPr>
                <w:rFonts w:asciiTheme="minorHAnsi" w:eastAsia="Arial" w:hAnsiTheme="minorHAnsi" w:cstheme="minorHAnsi"/>
                <w:i/>
                <w:sz w:val="18"/>
                <w:szCs w:val="22"/>
              </w:rPr>
              <w:t>Policy Expiry Date:</w:t>
            </w:r>
          </w:p>
          <w:p w14:paraId="2EB28004" w14:textId="1A93216F" w:rsidR="009E37DD" w:rsidRPr="002513AD" w:rsidRDefault="009E37DD" w:rsidP="009E37DD">
            <w:pPr>
              <w:spacing w:before="60" w:after="120"/>
              <w:rPr>
                <w:rFonts w:asciiTheme="minorHAnsi" w:eastAsia="Arial" w:hAnsiTheme="minorHAnsi" w:cstheme="minorHAnsi"/>
                <w:i/>
                <w:sz w:val="18"/>
                <w:szCs w:val="22"/>
                <w:highlight w:val="green"/>
              </w:rPr>
            </w:pPr>
            <w:r w:rsidRPr="00303CA0">
              <w:rPr>
                <w:rFonts w:asciiTheme="minorHAnsi" w:eastAsia="Arial" w:hAnsiTheme="minorHAnsi" w:cstheme="minorHAnsi"/>
                <w:i/>
                <w:sz w:val="18"/>
                <w:szCs w:val="22"/>
              </w:rPr>
              <w:t>Policy Reference:</w:t>
            </w:r>
          </w:p>
        </w:tc>
        <w:tc>
          <w:tcPr>
            <w:tcW w:w="1843" w:type="dxa"/>
            <w:shd w:val="clear" w:color="auto" w:fill="auto"/>
            <w:vAlign w:val="center"/>
          </w:tcPr>
          <w:p w14:paraId="10E5EF1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Yes</w:t>
            </w:r>
          </w:p>
          <w:p w14:paraId="60125D29" w14:textId="77777777" w:rsidR="009E37DD" w:rsidRPr="00872424" w:rsidRDefault="009E37DD" w:rsidP="009E37DD">
            <w:pPr>
              <w:spacing w:before="60" w:after="60"/>
              <w:rPr>
                <w:rFonts w:asciiTheme="minorHAnsi" w:hAnsiTheme="minorHAnsi" w:cstheme="minorHAnsi"/>
                <w:szCs w:val="22"/>
              </w:rPr>
            </w:pPr>
            <w:r w:rsidRPr="00872424">
              <w:rPr>
                <w:rFonts w:asciiTheme="minorHAnsi" w:hAnsiTheme="minorHAnsi" w:cstheme="minorHAnsi"/>
                <w:szCs w:val="22"/>
              </w:rPr>
              <w:fldChar w:fldCharType="begin">
                <w:ffData>
                  <w:name w:val="Check1"/>
                  <w:enabled/>
                  <w:calcOnExit w:val="0"/>
                  <w:checkBox>
                    <w:sizeAuto/>
                    <w:default w:val="0"/>
                  </w:checkBox>
                </w:ffData>
              </w:fldChar>
            </w:r>
            <w:r w:rsidRPr="00872424">
              <w:rPr>
                <w:rFonts w:asciiTheme="minorHAnsi" w:hAnsiTheme="minorHAnsi" w:cstheme="minorHAnsi"/>
                <w:szCs w:val="22"/>
              </w:rPr>
              <w:instrText xml:space="preserve"> FORMCHECKBOX </w:instrText>
            </w:r>
            <w:r w:rsidR="00901FEA">
              <w:rPr>
                <w:rFonts w:asciiTheme="minorHAnsi" w:hAnsiTheme="minorHAnsi" w:cstheme="minorHAnsi"/>
                <w:szCs w:val="22"/>
              </w:rPr>
            </w:r>
            <w:r w:rsidR="00901FEA">
              <w:rPr>
                <w:rFonts w:asciiTheme="minorHAnsi" w:hAnsiTheme="minorHAnsi" w:cstheme="minorHAnsi"/>
                <w:szCs w:val="22"/>
              </w:rPr>
              <w:fldChar w:fldCharType="separate"/>
            </w:r>
            <w:r w:rsidRPr="00872424">
              <w:rPr>
                <w:rFonts w:asciiTheme="minorHAnsi" w:hAnsiTheme="minorHAnsi" w:cstheme="minorHAnsi"/>
                <w:szCs w:val="22"/>
              </w:rPr>
              <w:fldChar w:fldCharType="end"/>
            </w:r>
            <w:r w:rsidRPr="00872424">
              <w:rPr>
                <w:rFonts w:asciiTheme="minorHAnsi" w:hAnsiTheme="minorHAnsi" w:cstheme="minorHAnsi"/>
                <w:szCs w:val="22"/>
              </w:rPr>
              <w:t xml:space="preserve">   </w:t>
            </w:r>
            <w:r w:rsidRPr="00872424">
              <w:rPr>
                <w:rFonts w:asciiTheme="minorHAnsi" w:hAnsiTheme="minorHAnsi" w:cstheme="minorHAnsi"/>
                <w:noProof/>
                <w:szCs w:val="22"/>
              </w:rPr>
              <w:t>No</w:t>
            </w:r>
          </w:p>
        </w:tc>
      </w:tr>
      <w:tr w:rsidR="00FC59B1" w:rsidRPr="00872424" w14:paraId="2C85579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1"/>
        </w:trPr>
        <w:tc>
          <w:tcPr>
            <w:tcW w:w="1129" w:type="dxa"/>
            <w:vMerge/>
            <w:shd w:val="clear" w:color="auto" w:fill="DEEAF6" w:themeFill="accent5" w:themeFillTint="33"/>
          </w:tcPr>
          <w:p w14:paraId="22DD08B6" w14:textId="77777777" w:rsidR="00FC59B1" w:rsidRPr="00872424" w:rsidRDefault="00FC59B1" w:rsidP="00546850">
            <w:pPr>
              <w:pStyle w:val="Normal1"/>
              <w:spacing w:before="60" w:after="60" w:line="259" w:lineRule="auto"/>
              <w:rPr>
                <w:rFonts w:asciiTheme="minorHAnsi" w:hAnsiTheme="minorHAnsi" w:cstheme="minorHAnsi"/>
                <w:b/>
                <w:bCs/>
                <w:color w:val="auto"/>
                <w:sz w:val="22"/>
                <w:szCs w:val="22"/>
              </w:rPr>
            </w:pPr>
          </w:p>
        </w:tc>
        <w:tc>
          <w:tcPr>
            <w:tcW w:w="7345" w:type="dxa"/>
            <w:gridSpan w:val="2"/>
            <w:shd w:val="clear" w:color="auto" w:fill="DEEAF6" w:themeFill="accent5" w:themeFillTint="33"/>
            <w:vAlign w:val="center"/>
          </w:tcPr>
          <w:p w14:paraId="14A3FF44" w14:textId="77777777" w:rsidR="00FC59B1" w:rsidRPr="00FC59B1" w:rsidRDefault="00FC59B1" w:rsidP="00546850">
            <w:pPr>
              <w:pStyle w:val="Normal1"/>
              <w:spacing w:before="120" w:after="240"/>
              <w:rPr>
                <w:rFonts w:asciiTheme="minorHAnsi" w:hAnsiTheme="minorHAnsi" w:cstheme="minorHAnsi"/>
                <w:sz w:val="20"/>
                <w:szCs w:val="22"/>
              </w:rPr>
            </w:pPr>
            <w:r w:rsidRPr="00FC59B1">
              <w:rPr>
                <w:rFonts w:asciiTheme="minorHAnsi" w:hAnsiTheme="minorHAnsi" w:cstheme="minorHAnsi"/>
                <w:sz w:val="20"/>
                <w:szCs w:val="22"/>
              </w:rPr>
              <w:t>Please note the insurance cover values shall not be less than the amounts detailed above for each and every claim.</w:t>
            </w:r>
          </w:p>
          <w:p w14:paraId="7284A2AD" w14:textId="77777777" w:rsidR="00FC59B1" w:rsidRPr="00FC59B1" w:rsidRDefault="00FC59B1" w:rsidP="00546850">
            <w:pPr>
              <w:pStyle w:val="Normal1"/>
              <w:spacing w:before="60" w:after="120"/>
              <w:rPr>
                <w:rFonts w:asciiTheme="minorHAnsi" w:eastAsia="Arial" w:hAnsiTheme="minorHAnsi" w:cstheme="minorHAnsi"/>
                <w:color w:val="auto"/>
                <w:sz w:val="20"/>
                <w:szCs w:val="22"/>
              </w:rPr>
            </w:pPr>
            <w:r w:rsidRPr="00FC59B1">
              <w:rPr>
                <w:rFonts w:asciiTheme="minorHAnsi" w:eastAsia="Arial" w:hAnsiTheme="minorHAnsi" w:cstheme="minorHAnsi"/>
                <w:color w:val="auto"/>
                <w:sz w:val="20"/>
                <w:szCs w:val="22"/>
              </w:rPr>
              <w:t>* It is a legal requirement that all companies hold Employer’s (Compulsory) Liability Insurance of £5 million as a minimum. Please note this requirement is not applicable to Sole Traders.</w:t>
            </w:r>
          </w:p>
          <w:p w14:paraId="6561B1EB" w14:textId="77777777" w:rsidR="00FC59B1" w:rsidRPr="00FC59B1" w:rsidRDefault="00FC59B1" w:rsidP="00546850">
            <w:pPr>
              <w:autoSpaceDE w:val="0"/>
              <w:autoSpaceDN w:val="0"/>
              <w:adjustRightInd w:val="0"/>
              <w:rPr>
                <w:rFonts w:asciiTheme="minorHAnsi" w:hAnsiTheme="minorHAnsi" w:cstheme="minorHAnsi"/>
                <w:sz w:val="20"/>
                <w:szCs w:val="22"/>
              </w:rPr>
            </w:pPr>
            <w:r w:rsidRPr="00FC59B1">
              <w:rPr>
                <w:rFonts w:asciiTheme="minorHAnsi" w:hAnsiTheme="minorHAnsi" w:cstheme="minorHAnsi"/>
                <w:sz w:val="20"/>
                <w:szCs w:val="22"/>
              </w:rPr>
              <w:t>See the Health and Safety Executive website for more information:</w:t>
            </w:r>
          </w:p>
          <w:p w14:paraId="6FF373F0" w14:textId="77777777" w:rsidR="00FC59B1" w:rsidRPr="00872424" w:rsidRDefault="00901FEA" w:rsidP="00546850">
            <w:pPr>
              <w:spacing w:before="60" w:after="120"/>
              <w:rPr>
                <w:rFonts w:asciiTheme="minorHAnsi" w:eastAsia="Arial" w:hAnsiTheme="minorHAnsi" w:cstheme="minorHAnsi"/>
                <w:b/>
                <w:bCs/>
                <w:szCs w:val="22"/>
              </w:rPr>
            </w:pPr>
            <w:hyperlink r:id="rId33" w:history="1">
              <w:r w:rsidR="00FC59B1" w:rsidRPr="00FC59B1">
                <w:rPr>
                  <w:rStyle w:val="Hyperlink"/>
                  <w:rFonts w:asciiTheme="minorHAnsi" w:hAnsiTheme="minorHAnsi" w:cstheme="minorHAnsi"/>
                  <w:sz w:val="20"/>
                  <w:szCs w:val="22"/>
                </w:rPr>
                <w:t>http://www.hse.gov.uk/pubns/hse39.pdf</w:t>
              </w:r>
            </w:hyperlink>
          </w:p>
        </w:tc>
        <w:tc>
          <w:tcPr>
            <w:tcW w:w="1843" w:type="dxa"/>
            <w:shd w:val="clear" w:color="auto" w:fill="auto"/>
          </w:tcPr>
          <w:p w14:paraId="69B3A9C8" w14:textId="77777777" w:rsidR="00FC59B1" w:rsidRPr="00872424" w:rsidRDefault="00FC59B1" w:rsidP="00546850">
            <w:pPr>
              <w:spacing w:before="60" w:after="60"/>
              <w:rPr>
                <w:rFonts w:asciiTheme="minorHAnsi" w:hAnsiTheme="minorHAnsi" w:cstheme="minorHAnsi"/>
                <w:szCs w:val="22"/>
              </w:rPr>
            </w:pPr>
          </w:p>
        </w:tc>
      </w:tr>
      <w:tr w:rsidR="00332C36" w:rsidRPr="00872424" w14:paraId="4AD6369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35412A4C"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w:t>
            </w:r>
          </w:p>
        </w:tc>
        <w:tc>
          <w:tcPr>
            <w:tcW w:w="9188" w:type="dxa"/>
            <w:gridSpan w:val="3"/>
            <w:shd w:val="clear" w:color="auto" w:fill="DEEAF6" w:themeFill="accent5" w:themeFillTint="33"/>
          </w:tcPr>
          <w:p w14:paraId="20006959" w14:textId="6CE0024C" w:rsidR="00332C36" w:rsidRPr="00FC59B1" w:rsidRDefault="00332C36" w:rsidP="00546850">
            <w:pPr>
              <w:autoSpaceDE w:val="0"/>
              <w:autoSpaceDN w:val="0"/>
              <w:adjustRightInd w:val="0"/>
              <w:rPr>
                <w:rFonts w:asciiTheme="minorHAnsi" w:hAnsiTheme="minorHAnsi" w:cstheme="minorHAnsi"/>
                <w:b/>
                <w:bCs/>
                <w:color w:val="000000"/>
                <w:sz w:val="20"/>
                <w:szCs w:val="20"/>
              </w:rPr>
            </w:pPr>
            <w:r w:rsidRPr="00FC59B1">
              <w:rPr>
                <w:rFonts w:asciiTheme="minorHAnsi" w:hAnsiTheme="minorHAnsi" w:cstheme="minorHAnsi"/>
                <w:b/>
                <w:bCs/>
                <w:color w:val="222222"/>
                <w:sz w:val="20"/>
                <w:szCs w:val="20"/>
              </w:rPr>
              <w:t>Data protection –</w:t>
            </w:r>
          </w:p>
        </w:tc>
      </w:tr>
      <w:tr w:rsidR="00332C36" w:rsidRPr="00872424" w14:paraId="39427CE9"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16F97F6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7.2(a)</w:t>
            </w:r>
          </w:p>
        </w:tc>
        <w:tc>
          <w:tcPr>
            <w:tcW w:w="7345" w:type="dxa"/>
            <w:gridSpan w:val="2"/>
            <w:shd w:val="clear" w:color="auto" w:fill="DEEAF6" w:themeFill="accent5" w:themeFillTint="33"/>
          </w:tcPr>
          <w:p w14:paraId="7C9A2507"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confirm that you have in place, or that you will have in place by contract award, the human and technical resources to perform the contract to ensure compliance with the General Data Protection Regulation and to ensure the protection of the rights of data subjects.</w:t>
            </w:r>
          </w:p>
        </w:tc>
        <w:tc>
          <w:tcPr>
            <w:tcW w:w="1843" w:type="dxa"/>
            <w:shd w:val="clear" w:color="auto" w:fill="auto"/>
          </w:tcPr>
          <w:p w14:paraId="408B72BB"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0BD4D1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332C36" w:rsidRPr="00872424" w14:paraId="38F27A0E"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46BEDA8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7.2(b)</w:t>
            </w:r>
          </w:p>
        </w:tc>
        <w:tc>
          <w:tcPr>
            <w:tcW w:w="9188" w:type="dxa"/>
            <w:gridSpan w:val="3"/>
            <w:shd w:val="clear" w:color="auto" w:fill="DEEAF6" w:themeFill="accent5" w:themeFillTint="33"/>
          </w:tcPr>
          <w:p w14:paraId="22D22564" w14:textId="77777777" w:rsidR="00332C36" w:rsidRPr="00FC59B1" w:rsidRDefault="00332C36" w:rsidP="00546850">
            <w:pPr>
              <w:autoSpaceDE w:val="0"/>
              <w:autoSpaceDN w:val="0"/>
              <w:adjustRightInd w:val="0"/>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Please provide details of the technical facilities and measures (including systems and processes) you have in place, or will have in place by contract award, to ensure compliance with the General Data Protection Regulation and to ensure the protection of the rights of data subjects. Your response should include, but should not be limited to facilities and measures:</w:t>
            </w:r>
          </w:p>
          <w:p w14:paraId="72F13794"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ongoing confidentiality, integrity, availability and resilience of processing systems and services;</w:t>
            </w:r>
          </w:p>
          <w:p w14:paraId="2AEE2932"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comply with the rights of data subjects in respect of receiving privacy information, and access, rectification, deletion and portability of personal data;</w:t>
            </w:r>
          </w:p>
          <w:p w14:paraId="0DAF2388"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 xml:space="preserve">to ensure that any </w:t>
            </w:r>
            <w:proofErr w:type="gramStart"/>
            <w:r w:rsidRPr="00FC59B1">
              <w:rPr>
                <w:rFonts w:asciiTheme="minorHAnsi" w:hAnsiTheme="minorHAnsi" w:cstheme="minorHAnsi"/>
                <w:color w:val="222222"/>
                <w:sz w:val="20"/>
                <w:szCs w:val="20"/>
              </w:rPr>
              <w:t>consent based</w:t>
            </w:r>
            <w:proofErr w:type="gramEnd"/>
            <w:r w:rsidRPr="00FC59B1">
              <w:rPr>
                <w:rFonts w:asciiTheme="minorHAnsi" w:hAnsiTheme="minorHAnsi" w:cstheme="minorHAnsi"/>
                <w:color w:val="222222"/>
                <w:sz w:val="20"/>
                <w:szCs w:val="20"/>
              </w:rPr>
              <w:t xml:space="preserve"> processing meets standards of active, informed consent, and that such consents are recorded and auditable;</w:t>
            </w:r>
          </w:p>
          <w:p w14:paraId="12F2CD02"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ensure legal safeguards are in place to legitimise transfers of personal data outside the EU (if such transfers will take place);</w:t>
            </w:r>
          </w:p>
          <w:p w14:paraId="07AF8CD6" w14:textId="77777777" w:rsidR="00332C36" w:rsidRPr="00FC59B1" w:rsidRDefault="00332C36" w:rsidP="00A545DF">
            <w:pPr>
              <w:pStyle w:val="ListParagraph"/>
              <w:numPr>
                <w:ilvl w:val="0"/>
                <w:numId w:val="37"/>
              </w:numPr>
              <w:autoSpaceDE w:val="0"/>
              <w:autoSpaceDN w:val="0"/>
              <w:adjustRightInd w:val="0"/>
              <w:ind w:left="337"/>
              <w:jc w:val="both"/>
              <w:rPr>
                <w:rFonts w:asciiTheme="minorHAnsi" w:hAnsiTheme="minorHAnsi" w:cstheme="minorHAnsi"/>
                <w:color w:val="222222"/>
                <w:sz w:val="20"/>
                <w:szCs w:val="20"/>
              </w:rPr>
            </w:pPr>
            <w:r w:rsidRPr="00FC59B1">
              <w:rPr>
                <w:rFonts w:asciiTheme="minorHAnsi" w:hAnsiTheme="minorHAnsi" w:cstheme="minorHAnsi"/>
                <w:color w:val="222222"/>
                <w:sz w:val="20"/>
                <w:szCs w:val="20"/>
              </w:rPr>
              <w:t>to maintain records of personal data processing activities; and</w:t>
            </w:r>
          </w:p>
          <w:p w14:paraId="74BAAFAD"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color w:val="222222"/>
                <w:sz w:val="20"/>
                <w:szCs w:val="20"/>
              </w:rPr>
              <w:t>to regularly test, assess and evaluate the effectiveness of the above measures.</w:t>
            </w:r>
          </w:p>
        </w:tc>
      </w:tr>
      <w:tr w:rsidR="00332C36" w:rsidRPr="00872424" w14:paraId="74183D85"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F3F9FB"/>
          </w:tcPr>
          <w:p w14:paraId="49414ED1"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shd w:val="clear" w:color="auto" w:fill="auto"/>
          </w:tcPr>
          <w:p w14:paraId="697978B2"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5C9A25F2"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60FD16FE"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7.3</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867FBE4" w14:textId="77777777" w:rsidR="00332C36" w:rsidRPr="00FC59B1" w:rsidRDefault="00332C36" w:rsidP="00546850">
            <w:pPr>
              <w:autoSpaceDE w:val="0"/>
              <w:autoSpaceDN w:val="0"/>
              <w:adjustRightInd w:val="0"/>
              <w:jc w:val="both"/>
              <w:rPr>
                <w:rFonts w:asciiTheme="minorHAnsi" w:hAnsiTheme="minorHAnsi" w:cstheme="minorHAnsi"/>
                <w:b/>
                <w:bCs/>
                <w:color w:val="000000"/>
                <w:sz w:val="20"/>
                <w:szCs w:val="20"/>
              </w:rPr>
            </w:pPr>
            <w:r w:rsidRPr="00FC59B1">
              <w:rPr>
                <w:rFonts w:asciiTheme="minorHAnsi" w:hAnsiTheme="minorHAnsi" w:cstheme="minorHAnsi"/>
                <w:b/>
                <w:bCs/>
                <w:sz w:val="20"/>
                <w:szCs w:val="20"/>
              </w:rPr>
              <w:t xml:space="preserve">Health and Safety </w:t>
            </w:r>
          </w:p>
          <w:p w14:paraId="0C776CEB" w14:textId="61367E3E" w:rsidR="00332C36" w:rsidRPr="009E37DD" w:rsidRDefault="00332C36" w:rsidP="009E37DD">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Please describe the arrangements you have in place to manage health and safety effectively and control significant risks relevant to the requirement (including risks from the use of contractors, where relevant). </w:t>
            </w:r>
            <w:r w:rsidRPr="00FC59B1">
              <w:rPr>
                <w:rFonts w:asciiTheme="minorHAnsi" w:hAnsiTheme="minorHAnsi" w:cstheme="minorHAnsi"/>
                <w:b/>
                <w:bCs/>
                <w:sz w:val="20"/>
                <w:szCs w:val="20"/>
              </w:rPr>
              <w:t>Please use no more than 500 words.</w:t>
            </w:r>
          </w:p>
        </w:tc>
      </w:tr>
      <w:tr w:rsidR="00332C36" w:rsidRPr="00872424" w14:paraId="1CD0C36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DEEAF6" w:themeFill="accent5" w:themeFillTint="33"/>
          </w:tcPr>
          <w:p w14:paraId="20AEA60F"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67254B90"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tc>
      </w:tr>
      <w:tr w:rsidR="00332C36" w:rsidRPr="00872424" w14:paraId="2AF37E9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40C7AB5B" w14:textId="4A7F71BA"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4</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058C77"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 xml:space="preserve">Requirement under the Public Contracts Regulations 2015 (Regulation 113) </w:t>
            </w:r>
          </w:p>
          <w:p w14:paraId="3AEA7E55"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50FD5932"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Please confirm that for public sector contracts awarded under the Public Contract Regulations 2015 you have systems in place to include (as a minimum) 30-day payment terms in all of your supply chain contracts and require that such terms are passed down through your supply chain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2253B699"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0090C07C" w14:textId="77777777" w:rsidR="00332C36" w:rsidRPr="00FC59B1" w:rsidRDefault="00332C36" w:rsidP="00546850">
            <w:pPr>
              <w:spacing w:before="60" w:after="60"/>
              <w:rPr>
                <w:rFonts w:asciiTheme="minorHAnsi" w:hAnsiTheme="minorHAnsi" w:cstheme="minorHAnsi"/>
                <w:noProof/>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p w14:paraId="4C3511AA" w14:textId="77777777" w:rsidR="00332C36" w:rsidRPr="00FC59B1" w:rsidRDefault="00332C36" w:rsidP="00546850">
            <w:pPr>
              <w:spacing w:before="60" w:after="60"/>
              <w:rPr>
                <w:rFonts w:asciiTheme="minorHAnsi" w:hAnsiTheme="minorHAnsi" w:cstheme="minorHAnsi"/>
                <w:sz w:val="20"/>
                <w:szCs w:val="20"/>
              </w:rPr>
            </w:pPr>
            <w:r w:rsidRPr="00FC59B1">
              <w:rPr>
                <w:rFonts w:asciiTheme="minorHAnsi" w:hAnsiTheme="minorHAnsi" w:cstheme="minorHAnsi"/>
                <w:noProof/>
                <w:sz w:val="20"/>
                <w:szCs w:val="20"/>
              </w:rPr>
              <w:t>PASS/FAIL</w:t>
            </w:r>
          </w:p>
        </w:tc>
      </w:tr>
      <w:tr w:rsidR="00332C36" w:rsidRPr="00872424" w14:paraId="25AD5CC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5A4BAE35" w14:textId="15CBE791"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5</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24671B2C"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Public and Private Sector Contracts</w:t>
            </w:r>
          </w:p>
          <w:p w14:paraId="228A1A63"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p>
          <w:p w14:paraId="272312A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 xml:space="preserve">(a) Please provide the percentage of invoices paid by you to those in your immediate supply chain on all contracts for each of the two previous </w:t>
            </w:r>
            <w:proofErr w:type="gramStart"/>
            <w:r w:rsidRPr="00FC59B1">
              <w:rPr>
                <w:rFonts w:asciiTheme="minorHAnsi" w:hAnsiTheme="minorHAnsi" w:cstheme="minorHAnsi"/>
                <w:sz w:val="20"/>
                <w:szCs w:val="20"/>
              </w:rPr>
              <w:t>six month</w:t>
            </w:r>
            <w:proofErr w:type="gramEnd"/>
            <w:r w:rsidRPr="00FC59B1">
              <w:rPr>
                <w:rFonts w:asciiTheme="minorHAnsi" w:hAnsiTheme="minorHAnsi" w:cstheme="minorHAnsi"/>
                <w:sz w:val="20"/>
                <w:szCs w:val="20"/>
              </w:rPr>
              <w:t xml:space="preserve"> reporting periods. This should include the percentage of invoices paid within each of the following categories:</w:t>
            </w:r>
          </w:p>
          <w:p w14:paraId="079007A3"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within 30 days</w:t>
            </w:r>
          </w:p>
          <w:p w14:paraId="3B819FB4"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 31 to 60 days</w:t>
            </w:r>
          </w:p>
          <w:p w14:paraId="76D88BA9"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in 61 days or more</w:t>
            </w:r>
          </w:p>
          <w:p w14:paraId="6C72D957" w14:textId="77777777" w:rsidR="00332C36" w:rsidRPr="00FC59B1" w:rsidRDefault="00332C36" w:rsidP="00A545DF">
            <w:pPr>
              <w:pStyle w:val="ListParagraph"/>
              <w:numPr>
                <w:ilvl w:val="0"/>
                <w:numId w:val="39"/>
              </w:num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due but not paid by the last date for payment under agreed contractual terms.</w:t>
            </w:r>
          </w:p>
          <w:p w14:paraId="0D08BDB1"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361F61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It is acceptable to cross refer to information that has previously been submitted to Government or other bodies or is publicly available (provided</w:t>
            </w:r>
          </w:p>
          <w:p w14:paraId="002B5C9A"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it covers the required reporting periods), including data published in accordance with the Reporting on Payment Practices and Performance Regulations 2017. If you do wish to cross refer, please provide details and/or insert link(s).</w:t>
            </w:r>
          </w:p>
          <w:p w14:paraId="1A8C3DEA"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112FF5CE"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(b) If you are unable to demonstrate that all invoices have been paid within the agreed contractual terms, please explain why.</w:t>
            </w:r>
          </w:p>
          <w:p w14:paraId="77F59FBA"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24FDA84D"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(c) If you are unable to demonstrate that ≥95% of invoices payable to your</w:t>
            </w:r>
          </w:p>
          <w:p w14:paraId="322E5615"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supply chain on all contracts have been paid within 60 days of the receipt of the invoice in at least one of the last two six months reporting periods please provide an action plan for improvement which includes (as a minimum) the following:</w:t>
            </w:r>
          </w:p>
          <w:p w14:paraId="36A941BD"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Identification of the primary causes of failure to pay:</w:t>
            </w:r>
          </w:p>
          <w:p w14:paraId="164BCEE6" w14:textId="77777777" w:rsidR="00332C36" w:rsidRPr="00FC59B1" w:rsidRDefault="00332C36" w:rsidP="00A545DF">
            <w:pPr>
              <w:pStyle w:val="ListParagraph"/>
              <w:numPr>
                <w:ilvl w:val="1"/>
                <w:numId w:val="40"/>
              </w:numPr>
              <w:autoSpaceDE w:val="0"/>
              <w:autoSpaceDN w:val="0"/>
              <w:adjustRightInd w:val="0"/>
              <w:ind w:left="762"/>
              <w:jc w:val="both"/>
              <w:rPr>
                <w:rFonts w:asciiTheme="minorHAnsi" w:hAnsiTheme="minorHAnsi" w:cstheme="minorHAnsi"/>
                <w:sz w:val="20"/>
                <w:szCs w:val="20"/>
              </w:rPr>
            </w:pPr>
            <w:r w:rsidRPr="00FC59B1">
              <w:rPr>
                <w:rFonts w:asciiTheme="minorHAnsi" w:hAnsiTheme="minorHAnsi" w:cstheme="minorHAnsi"/>
                <w:sz w:val="20"/>
                <w:szCs w:val="20"/>
              </w:rPr>
              <w:t>95% of all supply chain invoices within 60 days; and</w:t>
            </w:r>
          </w:p>
          <w:p w14:paraId="754CFBDC" w14:textId="77777777" w:rsidR="00332C36" w:rsidRPr="00FC59B1" w:rsidRDefault="00332C36" w:rsidP="00A545DF">
            <w:pPr>
              <w:pStyle w:val="ListParagraph"/>
              <w:numPr>
                <w:ilvl w:val="1"/>
                <w:numId w:val="40"/>
              </w:numPr>
              <w:autoSpaceDE w:val="0"/>
              <w:autoSpaceDN w:val="0"/>
              <w:adjustRightInd w:val="0"/>
              <w:ind w:left="762"/>
              <w:jc w:val="both"/>
              <w:rPr>
                <w:rFonts w:asciiTheme="minorHAnsi" w:hAnsiTheme="minorHAnsi" w:cstheme="minorHAnsi"/>
                <w:sz w:val="20"/>
                <w:szCs w:val="20"/>
              </w:rPr>
            </w:pPr>
            <w:r w:rsidRPr="00FC59B1">
              <w:rPr>
                <w:rFonts w:asciiTheme="minorHAnsi" w:hAnsiTheme="minorHAnsi" w:cstheme="minorHAnsi"/>
                <w:sz w:val="20"/>
                <w:szCs w:val="20"/>
              </w:rPr>
              <w:t>if relevant under question 6.4(b), all invoices within agreed terms.</w:t>
            </w:r>
          </w:p>
          <w:p w14:paraId="25670A81"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Actions to address each of these causes.</w:t>
            </w:r>
          </w:p>
          <w:p w14:paraId="7D0AB9C5"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 mechanism for and commitment to regular reporting on progress to the bidder’s audit committee (or equivalent).</w:t>
            </w:r>
          </w:p>
          <w:p w14:paraId="1F85C2A3"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A plan signed off by your director</w:t>
            </w:r>
          </w:p>
          <w:p w14:paraId="6988BBA8" w14:textId="77777777" w:rsidR="00332C36" w:rsidRPr="00FC59B1" w:rsidRDefault="00332C36" w:rsidP="00A545DF">
            <w:pPr>
              <w:pStyle w:val="ListParagraph"/>
              <w:numPr>
                <w:ilvl w:val="0"/>
                <w:numId w:val="40"/>
              </w:numPr>
              <w:autoSpaceDE w:val="0"/>
              <w:autoSpaceDN w:val="0"/>
              <w:adjustRightInd w:val="0"/>
              <w:ind w:left="337"/>
              <w:jc w:val="both"/>
              <w:rPr>
                <w:rFonts w:asciiTheme="minorHAnsi" w:hAnsiTheme="minorHAnsi" w:cstheme="minorHAnsi"/>
                <w:sz w:val="20"/>
                <w:szCs w:val="20"/>
              </w:rPr>
            </w:pPr>
            <w:r w:rsidRPr="00FC59B1">
              <w:rPr>
                <w:rFonts w:asciiTheme="minorHAnsi" w:hAnsiTheme="minorHAnsi" w:cstheme="minorHAnsi"/>
                <w:sz w:val="20"/>
                <w:szCs w:val="20"/>
              </w:rPr>
              <w:t>Plan published on its website (this can be a shorter, summary plan).</w:t>
            </w:r>
          </w:p>
          <w:p w14:paraId="3D941112"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745FAEBC" w14:textId="77777777" w:rsidR="00332C36" w:rsidRPr="00FC59B1" w:rsidRDefault="00332C36" w:rsidP="00546850">
            <w:pPr>
              <w:autoSpaceDE w:val="0"/>
              <w:autoSpaceDN w:val="0"/>
              <w:adjustRightInd w:val="0"/>
              <w:jc w:val="both"/>
              <w:rPr>
                <w:rFonts w:asciiTheme="minorHAnsi" w:hAnsiTheme="minorHAnsi" w:cstheme="minorHAnsi"/>
                <w:sz w:val="20"/>
                <w:szCs w:val="20"/>
              </w:rPr>
            </w:pPr>
            <w:r w:rsidRPr="00FC59B1">
              <w:rPr>
                <w:rFonts w:asciiTheme="minorHAnsi" w:hAnsiTheme="minorHAnsi" w:cstheme="minorHAnsi"/>
                <w:sz w:val="20"/>
                <w:szCs w:val="20"/>
              </w:rPr>
              <w:t>If you have an existing action plan prepared for a different purpose, it is acceptable to attach this but it should contain the above features</w:t>
            </w:r>
          </w:p>
          <w:p w14:paraId="15BF6247" w14:textId="77777777" w:rsidR="00332C36" w:rsidRPr="00FC59B1" w:rsidRDefault="00332C36" w:rsidP="00546850">
            <w:pPr>
              <w:autoSpaceDE w:val="0"/>
              <w:autoSpaceDN w:val="0"/>
              <w:adjustRightInd w:val="0"/>
              <w:jc w:val="both"/>
              <w:rPr>
                <w:rFonts w:asciiTheme="minorHAnsi" w:hAnsiTheme="minorHAnsi" w:cstheme="minorHAnsi"/>
                <w:sz w:val="20"/>
                <w:szCs w:val="20"/>
              </w:rPr>
            </w:pPr>
          </w:p>
          <w:p w14:paraId="6A29FA8F" w14:textId="77777777" w:rsidR="00332C36" w:rsidRPr="00FC59B1" w:rsidRDefault="00332C36" w:rsidP="00546850">
            <w:pPr>
              <w:autoSpaceDE w:val="0"/>
              <w:autoSpaceDN w:val="0"/>
              <w:adjustRightInd w:val="0"/>
              <w:jc w:val="both"/>
              <w:rPr>
                <w:rFonts w:asciiTheme="minorHAnsi" w:hAnsiTheme="minorHAnsi" w:cstheme="minorHAnsi"/>
                <w:b/>
                <w:bCs/>
                <w:sz w:val="20"/>
                <w:szCs w:val="20"/>
              </w:rPr>
            </w:pPr>
            <w:r w:rsidRPr="00FC59B1">
              <w:rPr>
                <w:rFonts w:asciiTheme="minorHAnsi" w:hAnsiTheme="minorHAnsi" w:cstheme="minorHAnsi"/>
                <w:b/>
                <w:bCs/>
                <w:sz w:val="20"/>
                <w:szCs w:val="20"/>
              </w:rPr>
              <w:t>Note: if you are required to submit an action plan under question 6.4(c), this action plan must also set out steps to address your payment within agreed terms, in order to achieve a pass for question 7.4 (c).</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tcPr>
          <w:p w14:paraId="677E25B3"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p w14:paraId="6D79377D" w14:textId="77777777" w:rsidR="00332C36" w:rsidRPr="00FC59B1" w:rsidRDefault="00332C36" w:rsidP="00546850">
            <w:pPr>
              <w:pStyle w:val="Normal1"/>
              <w:spacing w:before="60" w:after="60" w:line="259" w:lineRule="auto"/>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5E52B317"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tr w:rsidR="00332C36" w:rsidRPr="00872424" w14:paraId="3B1AA404"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shd w:val="clear" w:color="auto" w:fill="DEEAF6" w:themeFill="accent5" w:themeFillTint="33"/>
          </w:tcPr>
          <w:p w14:paraId="1D5AD15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401DA4D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4C49825A"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tr w:rsidR="00332C36" w:rsidRPr="00872424" w14:paraId="02F4BB8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val="restart"/>
            <w:shd w:val="clear" w:color="auto" w:fill="DEEAF6" w:themeFill="accent5" w:themeFillTint="33"/>
          </w:tcPr>
          <w:p w14:paraId="081307D2" w14:textId="513C33DE"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bookmarkStart w:id="73" w:name="_Hlk163142356"/>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6</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D1FB903" w14:textId="77777777" w:rsidR="00332C36" w:rsidRPr="00FC59B1" w:rsidRDefault="00332C36" w:rsidP="00546850">
            <w:pPr>
              <w:autoSpaceDE w:val="0"/>
              <w:autoSpaceDN w:val="0"/>
              <w:adjustRightInd w:val="0"/>
              <w:rPr>
                <w:rFonts w:asciiTheme="minorHAnsi" w:hAnsiTheme="minorHAnsi" w:cstheme="minorHAnsi"/>
                <w:b/>
                <w:bCs/>
                <w:color w:val="000000" w:themeColor="text1"/>
                <w:sz w:val="20"/>
                <w:szCs w:val="20"/>
              </w:rPr>
            </w:pPr>
            <w:r w:rsidRPr="00FC59B1">
              <w:rPr>
                <w:rFonts w:asciiTheme="minorHAnsi" w:hAnsiTheme="minorHAnsi" w:cstheme="minorHAnsi"/>
                <w:b/>
                <w:bCs/>
                <w:color w:val="000000" w:themeColor="text1"/>
                <w:sz w:val="20"/>
                <w:szCs w:val="20"/>
              </w:rPr>
              <w:t>Tackling Modern Slavery in Supply Chains</w:t>
            </w:r>
          </w:p>
          <w:p w14:paraId="25098AF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A26297B"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lastRenderedPageBreak/>
              <w:t>Where the supplier is a commercial organisation subject to Section 54 of the Modern Slavery Act 2015, contracting authorities should set appropriate selection criteria and methodology by which to assess compliance.</w:t>
            </w:r>
          </w:p>
          <w:p w14:paraId="25125383"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4B1A9DEF"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As compliance with the Modern Slavery Act is only relevant to UK bidders, criteria can be broadened to relate to non-UK bidders by asking them to provide a link to published modern slavery statements in their own jurisdiction or where these are not required, to a relevant company document containing the same type/level of information.</w:t>
            </w:r>
          </w:p>
          <w:p w14:paraId="5729AF64"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p>
          <w:p w14:paraId="753A79CC" w14:textId="77777777" w:rsidR="00332C36" w:rsidRPr="00FC59B1" w:rsidRDefault="00332C36" w:rsidP="00546850">
            <w:p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A pass/fail selection criterion may be set that either:</w:t>
            </w:r>
          </w:p>
          <w:p w14:paraId="5F5F8B95" w14:textId="77777777" w:rsidR="00332C36" w:rsidRPr="00FC59B1" w:rsidRDefault="00332C36" w:rsidP="00A545DF">
            <w:pPr>
              <w:pStyle w:val="ListParagraph"/>
              <w:numPr>
                <w:ilvl w:val="0"/>
                <w:numId w:val="41"/>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the bidder must have complied with the requirements contained within Section 54 of the Modern Slavery Act 2015 and associated guidance including information relating to:</w:t>
            </w:r>
          </w:p>
          <w:p w14:paraId="6F7AB25C"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organisation’s structure, its business and its supply chains;</w:t>
            </w:r>
          </w:p>
          <w:p w14:paraId="51196E74"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policies in relation to slavery and human trafficking;</w:t>
            </w:r>
          </w:p>
          <w:p w14:paraId="57AF3BDE"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due diligence processes in relation to slavery and human trafficking in its business and supply chains;</w:t>
            </w:r>
          </w:p>
          <w:p w14:paraId="7898AAC8"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parts of its business and supply chains where there is a risk of slavery and human trafficking taking place, and the steps it has taken to assess and manage that risk;</w:t>
            </w:r>
          </w:p>
          <w:p w14:paraId="13DCB385"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its effectiveness in ensuring that slavery and human trafficking is not taking place in its business or supply chains,</w:t>
            </w:r>
          </w:p>
          <w:p w14:paraId="14DFA858"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measured against such performance indicators as it considers appropriate;</w:t>
            </w:r>
          </w:p>
          <w:p w14:paraId="634A0631" w14:textId="77777777" w:rsidR="00332C36" w:rsidRPr="00FC59B1" w:rsidRDefault="00332C36" w:rsidP="00A545DF">
            <w:pPr>
              <w:pStyle w:val="ListParagraph"/>
              <w:numPr>
                <w:ilvl w:val="0"/>
                <w:numId w:val="42"/>
              </w:numPr>
              <w:autoSpaceDE w:val="0"/>
              <w:autoSpaceDN w:val="0"/>
              <w:adjustRightInd w:val="0"/>
              <w:rPr>
                <w:rFonts w:asciiTheme="minorHAnsi" w:hAnsiTheme="minorHAnsi" w:cstheme="minorHAnsi"/>
                <w:color w:val="000000"/>
                <w:sz w:val="20"/>
                <w:szCs w:val="20"/>
              </w:rPr>
            </w:pPr>
            <w:r w:rsidRPr="00FC59B1">
              <w:rPr>
                <w:rFonts w:asciiTheme="minorHAnsi" w:hAnsiTheme="minorHAnsi" w:cstheme="minorHAnsi"/>
                <w:color w:val="000000"/>
                <w:sz w:val="20"/>
                <w:szCs w:val="20"/>
              </w:rPr>
              <w:t>the training and capacity building about slavery and human trafficking available to its staff; or</w:t>
            </w:r>
          </w:p>
          <w:p w14:paraId="29DC77EB" w14:textId="77777777" w:rsidR="00332C36" w:rsidRPr="00FC59B1" w:rsidRDefault="00332C36" w:rsidP="00A545DF">
            <w:pPr>
              <w:pStyle w:val="ListParagraph"/>
              <w:numPr>
                <w:ilvl w:val="0"/>
                <w:numId w:val="41"/>
              </w:numPr>
              <w:autoSpaceDE w:val="0"/>
              <w:autoSpaceDN w:val="0"/>
              <w:adjustRightInd w:val="0"/>
              <w:ind w:left="337"/>
              <w:rPr>
                <w:rFonts w:asciiTheme="minorHAnsi" w:hAnsiTheme="minorHAnsi" w:cstheme="minorHAnsi"/>
                <w:color w:val="000000"/>
                <w:sz w:val="20"/>
                <w:szCs w:val="20"/>
              </w:rPr>
            </w:pPr>
            <w:r w:rsidRPr="00FC59B1">
              <w:rPr>
                <w:rFonts w:asciiTheme="minorHAnsi" w:hAnsiTheme="minorHAnsi" w:cstheme="minorHAnsi"/>
                <w:color w:val="000000"/>
                <w:sz w:val="20"/>
                <w:szCs w:val="20"/>
              </w:rPr>
              <w:t>where the bidder is a non-UK supplier, the bidder must have provided a link to an equivalent statement or document which demonstrates information relating to a-f above.</w:t>
            </w:r>
          </w:p>
          <w:p w14:paraId="09F13E5A" w14:textId="77777777" w:rsidR="00332C36" w:rsidRPr="00FC59B1" w:rsidRDefault="00332C36" w:rsidP="00546850">
            <w:pPr>
              <w:autoSpaceDE w:val="0"/>
              <w:autoSpaceDN w:val="0"/>
              <w:adjustRightInd w:val="0"/>
              <w:rPr>
                <w:rFonts w:asciiTheme="minorHAnsi" w:hAnsiTheme="minorHAnsi" w:cstheme="minorHAnsi"/>
                <w:sz w:val="20"/>
                <w:szCs w:val="20"/>
              </w:rPr>
            </w:pPr>
          </w:p>
          <w:p w14:paraId="06F1BD38" w14:textId="77777777" w:rsidR="00332C36" w:rsidRPr="00FC59B1" w:rsidRDefault="00332C36" w:rsidP="00546850">
            <w:pPr>
              <w:autoSpaceDE w:val="0"/>
              <w:autoSpaceDN w:val="0"/>
              <w:adjustRightInd w:val="0"/>
              <w:rPr>
                <w:rFonts w:asciiTheme="minorHAnsi" w:hAnsiTheme="minorHAnsi" w:cstheme="minorHAnsi"/>
                <w:sz w:val="20"/>
                <w:szCs w:val="20"/>
              </w:rPr>
            </w:pPr>
            <w:r w:rsidRPr="00FC59B1">
              <w:rPr>
                <w:rFonts w:asciiTheme="minorHAnsi" w:hAnsiTheme="minorHAnsi" w:cstheme="minorHAnsi"/>
                <w:sz w:val="20"/>
                <w:szCs w:val="20"/>
              </w:rPr>
              <w:t>Alternatively, if neither of the above are met, but the bidder provides a satisfactory explanation and assurances that either requirement will be met before contract award, this will be sufficient to pass the selection criterion but will be verified prior to contract award.</w:t>
            </w:r>
          </w:p>
        </w:tc>
      </w:tr>
      <w:tr w:rsidR="00332C36" w:rsidRPr="00872424" w14:paraId="63D0C73C"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129" w:type="dxa"/>
            <w:vMerge/>
            <w:shd w:val="clear" w:color="auto" w:fill="DEEAF6" w:themeFill="accent5" w:themeFillTint="33"/>
          </w:tcPr>
          <w:p w14:paraId="01C9F326"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tcPr>
          <w:p w14:paraId="3B819D86" w14:textId="77777777" w:rsidR="00332C36" w:rsidRPr="00FC59B1" w:rsidRDefault="00332C36" w:rsidP="00546850">
            <w:pPr>
              <w:pStyle w:val="Normal1"/>
              <w:contextualSpacing/>
              <w:rPr>
                <w:rFonts w:asciiTheme="minorHAnsi" w:eastAsia="Arial" w:hAnsiTheme="minorHAnsi" w:cstheme="minorHAnsi"/>
                <w:sz w:val="20"/>
                <w:szCs w:val="20"/>
              </w:rPr>
            </w:pPr>
            <w:r w:rsidRPr="00FC59B1">
              <w:rPr>
                <w:rFonts w:asciiTheme="minorHAnsi" w:eastAsia="Arial" w:hAnsiTheme="minorHAnsi" w:cstheme="minorHAnsi"/>
                <w:sz w:val="20"/>
                <w:szCs w:val="20"/>
              </w:rPr>
              <w:fldChar w:fldCharType="begin">
                <w:ffData>
                  <w:name w:val="Text8"/>
                  <w:enabled/>
                  <w:calcOnExit w:val="0"/>
                  <w:textInput/>
                </w:ffData>
              </w:fldChar>
            </w:r>
            <w:r w:rsidRPr="00FC59B1">
              <w:rPr>
                <w:rFonts w:asciiTheme="minorHAnsi" w:eastAsia="Arial" w:hAnsiTheme="minorHAnsi" w:cstheme="minorHAnsi"/>
                <w:sz w:val="20"/>
                <w:szCs w:val="20"/>
              </w:rPr>
              <w:instrText xml:space="preserve"> FORMTEXT </w:instrText>
            </w:r>
            <w:r w:rsidRPr="00FC59B1">
              <w:rPr>
                <w:rFonts w:asciiTheme="minorHAnsi" w:eastAsia="Arial" w:hAnsiTheme="minorHAnsi" w:cstheme="minorHAnsi"/>
                <w:sz w:val="20"/>
                <w:szCs w:val="20"/>
              </w:rPr>
            </w:r>
            <w:r w:rsidRPr="00FC59B1">
              <w:rPr>
                <w:rFonts w:asciiTheme="minorHAnsi" w:eastAsia="Arial" w:hAnsiTheme="minorHAnsi" w:cstheme="minorHAnsi"/>
                <w:sz w:val="20"/>
                <w:szCs w:val="20"/>
              </w:rPr>
              <w:fldChar w:fldCharType="separate"/>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t> </w:t>
            </w:r>
            <w:r w:rsidRPr="00FC59B1">
              <w:rPr>
                <w:rFonts w:asciiTheme="minorHAnsi" w:eastAsia="Arial" w:hAnsiTheme="minorHAnsi" w:cstheme="minorHAnsi"/>
                <w:sz w:val="20"/>
                <w:szCs w:val="20"/>
              </w:rPr>
              <w:fldChar w:fldCharType="end"/>
            </w:r>
          </w:p>
          <w:p w14:paraId="7684E84D" w14:textId="77777777" w:rsidR="00332C36" w:rsidRPr="00FC59B1" w:rsidRDefault="00332C36" w:rsidP="00546850">
            <w:pPr>
              <w:pStyle w:val="Normal1"/>
              <w:spacing w:before="60" w:after="60" w:line="259" w:lineRule="auto"/>
              <w:rPr>
                <w:rFonts w:asciiTheme="minorHAnsi" w:hAnsiTheme="minorHAnsi" w:cstheme="minorHAnsi"/>
                <w:b/>
                <w:bCs/>
                <w:color w:val="auto"/>
                <w:sz w:val="20"/>
                <w:szCs w:val="20"/>
              </w:rPr>
            </w:pPr>
          </w:p>
        </w:tc>
      </w:tr>
      <w:bookmarkEnd w:id="73"/>
      <w:tr w:rsidR="00AB56C9" w:rsidRPr="00FC59B1" w14:paraId="065E9DD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781F9FF" w14:textId="028B9FB8" w:rsidR="00AB56C9" w:rsidRPr="00FC59B1" w:rsidRDefault="00AB56C9" w:rsidP="00AB56C9">
            <w:pPr>
              <w:pStyle w:val="Normal1"/>
              <w:contextualSpacing/>
              <w:rPr>
                <w:rFonts w:asciiTheme="minorHAnsi" w:hAnsiTheme="minorHAnsi" w:cstheme="minorHAnsi"/>
                <w:b/>
                <w:bCs/>
                <w:color w:val="auto"/>
                <w:sz w:val="20"/>
                <w:szCs w:val="20"/>
              </w:rPr>
            </w:pPr>
            <w:r w:rsidRPr="00FC59B1">
              <w:rPr>
                <w:rFonts w:asciiTheme="minorHAnsi" w:hAnsiTheme="minorHAnsi" w:cstheme="minorHAnsi"/>
                <w:b/>
                <w:bCs/>
                <w:color w:val="auto"/>
                <w:sz w:val="20"/>
                <w:szCs w:val="20"/>
              </w:rPr>
              <w:t>7.</w:t>
            </w:r>
            <w:r w:rsidR="005C5327">
              <w:rPr>
                <w:rFonts w:asciiTheme="minorHAnsi" w:hAnsiTheme="minorHAnsi" w:cstheme="minorHAnsi"/>
                <w:b/>
                <w:bCs/>
                <w:color w:val="auto"/>
                <w:sz w:val="20"/>
                <w:szCs w:val="20"/>
              </w:rPr>
              <w:t>7</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0952FFB" w14:textId="0100F7F4" w:rsidR="00AB56C9" w:rsidRPr="00FC59B1" w:rsidRDefault="00AB56C9" w:rsidP="00AB56C9">
            <w:pPr>
              <w:spacing w:before="60" w:after="60"/>
              <w:rPr>
                <w:rFonts w:asciiTheme="minorHAnsi" w:hAnsiTheme="minorHAnsi" w:cstheme="minorHAnsi"/>
                <w:noProof/>
                <w:sz w:val="20"/>
                <w:szCs w:val="20"/>
              </w:rPr>
            </w:pPr>
            <w:r>
              <w:rPr>
                <w:rFonts w:asciiTheme="minorHAnsi" w:hAnsiTheme="minorHAnsi" w:cstheme="minorHAnsi"/>
                <w:b/>
                <w:sz w:val="20"/>
                <w:szCs w:val="20"/>
              </w:rPr>
              <w:t>Use of Artificial Intelligence in Procurement Process &amp; Proposal</w:t>
            </w:r>
          </w:p>
        </w:tc>
      </w:tr>
      <w:tr w:rsidR="009A1419" w:rsidRPr="00FC59B1" w14:paraId="3EF04385"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6DA279B" w14:textId="32DC3B1B" w:rsidR="009A1419" w:rsidRPr="00FC59B1" w:rsidRDefault="00AB56C9" w:rsidP="00AB56C9">
            <w:pPr>
              <w:pStyle w:val="Normal1"/>
              <w:contextualSpacing/>
              <w:rPr>
                <w:rFonts w:asciiTheme="minorHAnsi" w:hAnsiTheme="minorHAnsi" w:cstheme="minorHAnsi"/>
                <w:b/>
                <w:bCs/>
                <w:color w:val="auto"/>
                <w:sz w:val="20"/>
                <w:szCs w:val="20"/>
              </w:rPr>
            </w:pPr>
            <w:bookmarkStart w:id="74" w:name="_Hlk163143209"/>
            <w:r>
              <w:rPr>
                <w:rFonts w:asciiTheme="minorHAnsi" w:hAnsiTheme="minorHAnsi" w:cstheme="minorHAnsi"/>
                <w:b/>
                <w:bCs/>
                <w:color w:val="auto"/>
                <w:sz w:val="20"/>
                <w:szCs w:val="20"/>
              </w:rPr>
              <w:t>A</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43A84800" w14:textId="3A75A8F2"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AI tools can be used to improve the efficiency of your bid writing </w:t>
            </w:r>
            <w:r w:rsidR="00AB56C9" w:rsidRPr="009A1419">
              <w:rPr>
                <w:rFonts w:asciiTheme="minorHAnsi" w:hAnsiTheme="minorHAnsi" w:cstheme="minorHAnsi"/>
                <w:bCs/>
                <w:sz w:val="20"/>
                <w:szCs w:val="20"/>
              </w:rPr>
              <w:t>process;</w:t>
            </w:r>
            <w:r w:rsidRPr="009A1419">
              <w:rPr>
                <w:rFonts w:asciiTheme="minorHAnsi" w:hAnsiTheme="minorHAnsi" w:cstheme="minorHAnsi"/>
                <w:bCs/>
                <w:sz w:val="20"/>
                <w:szCs w:val="20"/>
              </w:rPr>
              <w:t xml:space="preserve"> </w:t>
            </w:r>
            <w:r w:rsidR="00AB56C9" w:rsidRPr="009A1419">
              <w:rPr>
                <w:rFonts w:asciiTheme="minorHAnsi" w:hAnsiTheme="minorHAnsi" w:cstheme="minorHAnsi"/>
                <w:bCs/>
                <w:sz w:val="20"/>
                <w:szCs w:val="20"/>
              </w:rPr>
              <w:t>however,</w:t>
            </w:r>
            <w:r w:rsidRPr="009A1419">
              <w:rPr>
                <w:rFonts w:asciiTheme="minorHAnsi" w:hAnsiTheme="minorHAnsi" w:cstheme="minorHAnsi"/>
                <w:bCs/>
                <w:sz w:val="20"/>
                <w:szCs w:val="20"/>
              </w:rPr>
              <w:t xml:space="preserve"> they may also introduce an increased risk of misleading statements via ‘hallucination’.</w:t>
            </w:r>
          </w:p>
          <w:p w14:paraId="29DF066A" w14:textId="77777777" w:rsidR="009A1419" w:rsidRPr="009A1419" w:rsidRDefault="009A1419" w:rsidP="00AB56C9">
            <w:pPr>
              <w:autoSpaceDE w:val="0"/>
              <w:autoSpaceDN w:val="0"/>
              <w:adjustRightInd w:val="0"/>
              <w:contextualSpacing/>
              <w:rPr>
                <w:rFonts w:asciiTheme="minorHAnsi" w:hAnsiTheme="minorHAnsi" w:cstheme="minorHAnsi"/>
                <w:bCs/>
                <w:sz w:val="20"/>
                <w:szCs w:val="20"/>
              </w:rPr>
            </w:pPr>
          </w:p>
          <w:p w14:paraId="2E0561FD" w14:textId="1F8CF86F" w:rsid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 xml:space="preserve">Have you used AI or machine learning tools, including large language models, to assist in any part of your tender submission? </w:t>
            </w:r>
          </w:p>
          <w:p w14:paraId="7E2385C6" w14:textId="77777777" w:rsidR="009A1419" w:rsidRDefault="009A1419" w:rsidP="00AB56C9">
            <w:pPr>
              <w:autoSpaceDE w:val="0"/>
              <w:autoSpaceDN w:val="0"/>
              <w:adjustRightInd w:val="0"/>
              <w:contextualSpacing/>
              <w:rPr>
                <w:rFonts w:asciiTheme="minorHAnsi" w:hAnsiTheme="minorHAnsi" w:cstheme="minorHAnsi"/>
                <w:bCs/>
                <w:sz w:val="20"/>
                <w:szCs w:val="20"/>
              </w:rPr>
            </w:pPr>
          </w:p>
          <w:p w14:paraId="2A2E51BB" w14:textId="6A75387F"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i/>
                <w:sz w:val="20"/>
                <w:szCs w:val="20"/>
                <w:u w:val="single"/>
              </w:rPr>
              <w:t>This may include using these tools to support the drafting of responses to Award questions.</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02467A"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856A477"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78E47C2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225B1A70" w14:textId="21A222A3" w:rsidR="009A1419" w:rsidRPr="00FC59B1" w:rsidRDefault="00AB56C9" w:rsidP="00AB56C9">
            <w:pPr>
              <w:pStyle w:val="Normal1"/>
              <w:contextualSpacing/>
              <w:rPr>
                <w:rFonts w:asciiTheme="minorHAnsi" w:hAnsiTheme="minorHAnsi" w:cstheme="minorHAnsi"/>
                <w:b/>
                <w:bCs/>
                <w:color w:val="auto"/>
                <w:sz w:val="20"/>
                <w:szCs w:val="20"/>
              </w:rPr>
            </w:pPr>
            <w:bookmarkStart w:id="75" w:name="_Hlk163143076"/>
            <w:bookmarkEnd w:id="74"/>
            <w:r>
              <w:rPr>
                <w:rFonts w:asciiTheme="minorHAnsi" w:hAnsiTheme="minorHAnsi" w:cstheme="minorHAnsi"/>
                <w:b/>
                <w:bCs/>
                <w:color w:val="auto"/>
                <w:sz w:val="20"/>
                <w:szCs w:val="20"/>
              </w:rPr>
              <w:t>B</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C11FB5A" w14:textId="0734A395"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807559">
              <w:rPr>
                <w:rFonts w:asciiTheme="minorHAnsi" w:hAnsiTheme="minorHAnsi" w:cstheme="minorHAnsi"/>
                <w:b/>
                <w:bCs/>
                <w:sz w:val="20"/>
                <w:szCs w:val="20"/>
              </w:rPr>
              <w:t>If y</w:t>
            </w:r>
            <w:r>
              <w:rPr>
                <w:rFonts w:asciiTheme="minorHAnsi" w:hAnsiTheme="minorHAnsi" w:cstheme="minorHAnsi"/>
                <w:b/>
                <w:bCs/>
                <w:sz w:val="20"/>
                <w:szCs w:val="20"/>
              </w:rPr>
              <w:t>es, p</w:t>
            </w:r>
            <w:r w:rsidRPr="009A1419">
              <w:rPr>
                <w:rFonts w:asciiTheme="minorHAnsi" w:hAnsiTheme="minorHAnsi" w:cstheme="minorHAnsi"/>
                <w:b/>
                <w:bCs/>
                <w:sz w:val="20"/>
                <w:szCs w:val="20"/>
              </w:rPr>
              <w:t>lease provide details: ………………</w:t>
            </w:r>
          </w:p>
        </w:tc>
      </w:tr>
      <w:bookmarkEnd w:id="75"/>
      <w:tr w:rsidR="009A1419" w:rsidRPr="00FC59B1" w14:paraId="1AA195E1"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707C5A9B" w14:textId="77777777" w:rsidR="009A1419" w:rsidRPr="00FC59B1" w:rsidRDefault="009A1419" w:rsidP="00AB56C9">
            <w:pPr>
              <w:pStyle w:val="Normal1"/>
              <w:contextualSpacing/>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CD62E"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r w:rsidR="009A1419" w:rsidRPr="00FC59B1" w14:paraId="3D0B78EC"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4E35314C" w14:textId="21D35906"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29AC0028" w14:textId="4780152D" w:rsidR="009A1419" w:rsidRPr="009A1419" w:rsidRDefault="009A1419" w:rsidP="00AB56C9">
            <w:pPr>
              <w:autoSpaceDE w:val="0"/>
              <w:autoSpaceDN w:val="0"/>
              <w:adjustRightInd w:val="0"/>
              <w:contextualSpacing/>
              <w:rPr>
                <w:rFonts w:asciiTheme="minorHAnsi" w:hAnsiTheme="minorHAnsi" w:cstheme="minorHAnsi"/>
                <w:bCs/>
                <w:sz w:val="20"/>
                <w:szCs w:val="20"/>
              </w:rPr>
            </w:pPr>
            <w:r w:rsidRPr="009A1419">
              <w:rPr>
                <w:rFonts w:asciiTheme="minorHAnsi" w:hAnsiTheme="minorHAnsi" w:cstheme="minorHAnsi"/>
                <w:bCs/>
                <w:sz w:val="20"/>
                <w:szCs w:val="20"/>
              </w:rPr>
              <w:t>Where AI tools have been used to support the generation of Tender responses, please confirm that they have been checked and verified for accuracy</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68EC63D"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6E57E57A"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2ECEFD4A"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43FF9342" w14:textId="762CC9C4" w:rsidR="009A1419" w:rsidRPr="00FC59B1" w:rsidRDefault="00AB56C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d</w:t>
            </w:r>
          </w:p>
        </w:tc>
        <w:tc>
          <w:tcPr>
            <w:tcW w:w="7229"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3EC11F7F" w14:textId="724400B5" w:rsidR="009A1419" w:rsidRPr="00AB56C9" w:rsidRDefault="009A1419" w:rsidP="00AB56C9">
            <w:pPr>
              <w:autoSpaceDE w:val="0"/>
              <w:autoSpaceDN w:val="0"/>
              <w:adjustRightInd w:val="0"/>
              <w:contextualSpacing/>
              <w:rPr>
                <w:rFonts w:asciiTheme="minorHAnsi" w:hAnsiTheme="minorHAnsi" w:cstheme="minorHAnsi"/>
                <w:bCs/>
                <w:sz w:val="20"/>
                <w:szCs w:val="20"/>
              </w:rPr>
            </w:pPr>
            <w:r w:rsidRPr="00AB56C9">
              <w:rPr>
                <w:rFonts w:asciiTheme="minorHAnsi" w:hAnsiTheme="minorHAnsi" w:cstheme="minorHAnsi"/>
                <w:bCs/>
                <w:sz w:val="20"/>
                <w:szCs w:val="20"/>
              </w:rPr>
              <w:t>Are AI or machine learning technologies used as part of the products/services you intend to provide to the NMRN.</w:t>
            </w:r>
          </w:p>
        </w:tc>
        <w:tc>
          <w:tcPr>
            <w:tcW w:w="195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E220C8" w14:textId="77777777" w:rsidR="009A1419" w:rsidRPr="00FC59B1" w:rsidRDefault="009A1419" w:rsidP="00AB56C9">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B1063BC" w14:textId="77777777" w:rsidR="009A1419" w:rsidRPr="00FC59B1" w:rsidRDefault="009A1419" w:rsidP="00AB56C9">
            <w:pPr>
              <w:pStyle w:val="Normal1"/>
              <w:spacing w:before="60" w:after="60" w:line="259" w:lineRule="auto"/>
              <w:rPr>
                <w:rFonts w:asciiTheme="minorHAnsi" w:hAnsiTheme="minorHAnsi" w:cstheme="minorHAnsi"/>
                <w:b/>
                <w:bCs/>
                <w:color w:val="auto"/>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9A1419" w:rsidRPr="00FC59B1" w14:paraId="36D509DE"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23323211" w14:textId="77777777" w:rsidR="009A1419" w:rsidRPr="00FC59B1" w:rsidRDefault="009A1419" w:rsidP="00AB56C9">
            <w:pPr>
              <w:pStyle w:val="Normal1"/>
              <w:contextualSpacing/>
              <w:rPr>
                <w:rFonts w:asciiTheme="minorHAnsi" w:hAnsiTheme="minorHAnsi" w:cstheme="minorHAnsi"/>
                <w:b/>
                <w:bCs/>
                <w:color w:val="auto"/>
                <w:sz w:val="20"/>
                <w:szCs w:val="20"/>
              </w:rPr>
            </w:pPr>
            <w:r>
              <w:rPr>
                <w:rFonts w:asciiTheme="minorHAnsi" w:hAnsiTheme="minorHAnsi" w:cstheme="minorHAnsi"/>
                <w:b/>
                <w:bCs/>
                <w:color w:val="auto"/>
                <w:sz w:val="20"/>
                <w:szCs w:val="20"/>
              </w:rPr>
              <w:t>c</w:t>
            </w:r>
          </w:p>
        </w:tc>
        <w:tc>
          <w:tcPr>
            <w:tcW w:w="9188" w:type="dxa"/>
            <w:gridSpan w:val="3"/>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57B78779" w14:textId="77777777" w:rsidR="009A1419" w:rsidRPr="00AB56C9" w:rsidRDefault="009A1419" w:rsidP="00AB56C9">
            <w:pPr>
              <w:pStyle w:val="Normal1"/>
              <w:spacing w:before="60" w:after="60" w:line="259" w:lineRule="auto"/>
              <w:rPr>
                <w:rFonts w:asciiTheme="minorHAnsi" w:hAnsiTheme="minorHAnsi" w:cstheme="minorHAnsi"/>
                <w:bCs/>
                <w:color w:val="auto"/>
                <w:sz w:val="20"/>
                <w:szCs w:val="20"/>
              </w:rPr>
            </w:pPr>
            <w:r w:rsidRPr="00AB56C9">
              <w:rPr>
                <w:rFonts w:asciiTheme="minorHAnsi" w:hAnsiTheme="minorHAnsi" w:cstheme="minorHAnsi"/>
                <w:bCs/>
                <w:sz w:val="20"/>
                <w:szCs w:val="20"/>
              </w:rPr>
              <w:t>If yes, please provide details: ………………</w:t>
            </w:r>
          </w:p>
        </w:tc>
      </w:tr>
      <w:tr w:rsidR="009A1419" w:rsidRPr="00FC59B1" w14:paraId="1499C708" w14:textId="77777777" w:rsidTr="009E37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1129" w:type="dxa"/>
            <w:shd w:val="clear" w:color="auto" w:fill="DEEAF6" w:themeFill="accent5" w:themeFillTint="33"/>
            <w:vAlign w:val="center"/>
          </w:tcPr>
          <w:p w14:paraId="070295E7" w14:textId="77777777" w:rsidR="009A1419" w:rsidRDefault="009A1419" w:rsidP="00AB56C9">
            <w:pPr>
              <w:pStyle w:val="Normal1"/>
              <w:contextualSpacing/>
              <w:rPr>
                <w:rFonts w:asciiTheme="minorHAnsi" w:hAnsiTheme="minorHAnsi" w:cstheme="minorHAnsi"/>
                <w:b/>
                <w:bCs/>
                <w:color w:val="auto"/>
                <w:sz w:val="20"/>
                <w:szCs w:val="20"/>
              </w:rPr>
            </w:pPr>
          </w:p>
        </w:tc>
        <w:tc>
          <w:tcPr>
            <w:tcW w:w="918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3D6D61" w14:textId="77777777" w:rsidR="009A1419" w:rsidRPr="00807559" w:rsidRDefault="009A1419" w:rsidP="00AB56C9">
            <w:pPr>
              <w:pStyle w:val="Normal1"/>
              <w:spacing w:before="60" w:after="60" w:line="259" w:lineRule="auto"/>
              <w:rPr>
                <w:rFonts w:asciiTheme="minorHAnsi" w:hAnsiTheme="minorHAnsi" w:cstheme="minorHAnsi"/>
                <w:b/>
                <w:bCs/>
                <w:sz w:val="20"/>
                <w:szCs w:val="20"/>
              </w:rPr>
            </w:pPr>
          </w:p>
        </w:tc>
      </w:tr>
    </w:tbl>
    <w:p w14:paraId="009B89C2" w14:textId="2D774581" w:rsidR="00807559" w:rsidRDefault="00807559">
      <w:pPr>
        <w:rPr>
          <w:rFonts w:asciiTheme="minorHAnsi" w:hAnsiTheme="minorHAnsi" w:cstheme="minorHAnsi"/>
        </w:rPr>
      </w:pPr>
    </w:p>
    <w:p w14:paraId="53B24000" w14:textId="784E2D8B" w:rsidR="009A1419" w:rsidRDefault="009A1419">
      <w:pPr>
        <w:rPr>
          <w:rFonts w:asciiTheme="minorHAnsi" w:hAnsiTheme="minorHAnsi" w:cstheme="minorHAnsi"/>
        </w:rPr>
      </w:pPr>
    </w:p>
    <w:p w14:paraId="6A361CC3" w14:textId="77777777" w:rsidR="009A1419" w:rsidRDefault="009A1419">
      <w:pPr>
        <w:rPr>
          <w:rFonts w:asciiTheme="minorHAnsi" w:hAnsiTheme="minorHAnsi" w:cstheme="minorHAnsi"/>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6379"/>
        <w:gridCol w:w="2551"/>
      </w:tblGrid>
      <w:tr w:rsidR="00F55DD2" w:rsidRPr="003E5DE1" w14:paraId="57B35B3E" w14:textId="77777777" w:rsidTr="00F55DD2">
        <w:tc>
          <w:tcPr>
            <w:tcW w:w="10314" w:type="dxa"/>
            <w:gridSpan w:val="3"/>
            <w:tcBorders>
              <w:top w:val="single" w:sz="6" w:space="0" w:color="auto"/>
              <w:left w:val="single" w:sz="6" w:space="0" w:color="auto"/>
              <w:bottom w:val="single" w:sz="6" w:space="0" w:color="auto"/>
              <w:right w:val="single" w:sz="6" w:space="0" w:color="auto"/>
            </w:tcBorders>
            <w:shd w:val="clear" w:color="auto" w:fill="262626" w:themeFill="text1" w:themeFillTint="D9"/>
            <w:vAlign w:val="center"/>
          </w:tcPr>
          <w:p w14:paraId="3C11C8A6" w14:textId="77777777" w:rsidR="00F55DD2" w:rsidRPr="00FC59B1" w:rsidRDefault="00F55DD2" w:rsidP="00546850">
            <w:pPr>
              <w:spacing w:before="240" w:after="240"/>
              <w:rPr>
                <w:rFonts w:asciiTheme="minorHAnsi" w:hAnsiTheme="minorHAnsi" w:cstheme="minorHAnsi"/>
                <w:b/>
                <w:color w:val="FFFFFF"/>
                <w:sz w:val="28"/>
                <w:szCs w:val="32"/>
              </w:rPr>
            </w:pPr>
            <w:r w:rsidRPr="00FC59B1">
              <w:rPr>
                <w:rFonts w:asciiTheme="minorHAnsi" w:hAnsiTheme="minorHAnsi" w:cstheme="minorHAnsi"/>
                <w:b/>
                <w:color w:val="FFFFFF"/>
                <w:sz w:val="28"/>
                <w:szCs w:val="32"/>
              </w:rPr>
              <w:t>Section 8: Additional Information</w:t>
            </w:r>
          </w:p>
          <w:p w14:paraId="542983D5" w14:textId="47A0E16C" w:rsidR="00F55DD2" w:rsidRPr="00F55DD2" w:rsidRDefault="00F55DD2" w:rsidP="00F55DD2">
            <w:pPr>
              <w:pStyle w:val="Body"/>
              <w:rPr>
                <w:rFonts w:asciiTheme="minorHAnsi" w:hAnsiTheme="minorHAnsi" w:cstheme="minorHAnsi"/>
                <w:sz w:val="32"/>
              </w:rPr>
            </w:pPr>
            <w:r w:rsidRPr="00FC59B1">
              <w:rPr>
                <w:rFonts w:asciiTheme="minorHAnsi" w:hAnsiTheme="minorHAnsi" w:cstheme="minorHAnsi"/>
                <w:sz w:val="20"/>
              </w:rPr>
              <w:t>The NMRN may request additional information from suppliers in relation to the tender.</w:t>
            </w:r>
          </w:p>
        </w:tc>
      </w:tr>
      <w:tr w:rsidR="00F55DD2" w:rsidRPr="00AE359D" w14:paraId="3FD722F3" w14:textId="77777777" w:rsidTr="00F55D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shd w:val="clear" w:color="auto" w:fill="404040" w:themeFill="text1" w:themeFillTint="BF"/>
            <w:vAlign w:val="center"/>
          </w:tcPr>
          <w:p w14:paraId="008072FC" w14:textId="7642979C"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8.1</w:t>
            </w:r>
          </w:p>
        </w:tc>
        <w:tc>
          <w:tcPr>
            <w:tcW w:w="8930" w:type="dxa"/>
            <w:gridSpan w:val="2"/>
            <w:shd w:val="clear" w:color="auto" w:fill="404040" w:themeFill="text1" w:themeFillTint="BF"/>
            <w:vAlign w:val="center"/>
          </w:tcPr>
          <w:p w14:paraId="5AC7D8DB" w14:textId="77777777" w:rsidR="00F55DD2" w:rsidRPr="00FC59B1" w:rsidRDefault="00F55DD2" w:rsidP="00546850">
            <w:pPr>
              <w:spacing w:before="120" w:after="120"/>
              <w:rPr>
                <w:rFonts w:asciiTheme="minorHAnsi" w:hAnsiTheme="minorHAnsi" w:cstheme="minorHAnsi"/>
                <w:b/>
                <w:color w:val="FFFFFF"/>
                <w:sz w:val="20"/>
                <w:szCs w:val="20"/>
              </w:rPr>
            </w:pPr>
            <w:r w:rsidRPr="00FC59B1">
              <w:rPr>
                <w:rFonts w:asciiTheme="minorHAnsi" w:hAnsiTheme="minorHAnsi" w:cstheme="minorHAnsi"/>
                <w:b/>
                <w:color w:val="FFFFFF"/>
                <w:sz w:val="20"/>
                <w:szCs w:val="20"/>
              </w:rPr>
              <w:t xml:space="preserve">Credit Rating </w:t>
            </w:r>
          </w:p>
        </w:tc>
      </w:tr>
      <w:tr w:rsidR="00F55DD2" w:rsidRPr="00AE359D" w14:paraId="4ECD21C8" w14:textId="77777777" w:rsidTr="00F55DD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D0CECE" w:themeFill="background2" w:themeFillShade="E6"/>
          </w:tcPr>
          <w:p w14:paraId="3B649DF8"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 no.</w:t>
            </w:r>
          </w:p>
        </w:tc>
        <w:tc>
          <w:tcPr>
            <w:tcW w:w="6379" w:type="dxa"/>
            <w:tcBorders>
              <w:bottom w:val="single" w:sz="6" w:space="0" w:color="auto"/>
            </w:tcBorders>
            <w:shd w:val="clear" w:color="auto" w:fill="D0CECE" w:themeFill="background2" w:themeFillShade="E6"/>
          </w:tcPr>
          <w:p w14:paraId="1E0CF6D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Question</w:t>
            </w:r>
          </w:p>
        </w:tc>
        <w:tc>
          <w:tcPr>
            <w:tcW w:w="2551" w:type="dxa"/>
            <w:tcBorders>
              <w:bottom w:val="single" w:sz="6" w:space="0" w:color="auto"/>
            </w:tcBorders>
            <w:shd w:val="clear" w:color="auto" w:fill="D0CECE" w:themeFill="background2" w:themeFillShade="E6"/>
          </w:tcPr>
          <w:p w14:paraId="726604A5" w14:textId="77777777" w:rsidR="00F55DD2" w:rsidRPr="00FC59B1" w:rsidRDefault="00F55DD2" w:rsidP="00546850">
            <w:pPr>
              <w:spacing w:before="120" w:after="120"/>
              <w:rPr>
                <w:rFonts w:asciiTheme="minorHAnsi" w:hAnsiTheme="minorHAnsi" w:cstheme="minorHAnsi"/>
                <w:b/>
                <w:sz w:val="20"/>
                <w:szCs w:val="20"/>
              </w:rPr>
            </w:pPr>
            <w:r w:rsidRPr="00FC59B1">
              <w:rPr>
                <w:rFonts w:asciiTheme="minorHAnsi" w:hAnsiTheme="minorHAnsi" w:cstheme="minorHAnsi"/>
                <w:b/>
                <w:sz w:val="20"/>
                <w:szCs w:val="20"/>
              </w:rPr>
              <w:t>Response</w:t>
            </w:r>
          </w:p>
        </w:tc>
      </w:tr>
      <w:tr w:rsidR="00F55DD2" w:rsidRPr="00AE359D" w14:paraId="45004630" w14:textId="77777777" w:rsidTr="0054685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vMerge w:val="restart"/>
            <w:shd w:val="clear" w:color="auto" w:fill="F3F9FB"/>
          </w:tcPr>
          <w:p w14:paraId="2E95C89A"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eastAsia="Arial" w:hAnsiTheme="minorHAnsi" w:cstheme="minorHAnsi"/>
                <w:b/>
                <w:color w:val="auto"/>
                <w:sz w:val="20"/>
                <w:szCs w:val="20"/>
              </w:rPr>
              <w:t>a.</w:t>
            </w:r>
          </w:p>
        </w:tc>
        <w:tc>
          <w:tcPr>
            <w:tcW w:w="6379" w:type="dxa"/>
            <w:tcBorders>
              <w:top w:val="single" w:sz="6" w:space="0" w:color="auto"/>
              <w:bottom w:val="single" w:sz="6" w:space="0" w:color="auto"/>
            </w:tcBorders>
            <w:shd w:val="clear" w:color="auto" w:fill="F3F9FB"/>
          </w:tcPr>
          <w:p w14:paraId="433D98B5" w14:textId="7F6B5BF4" w:rsidR="00F55DD2" w:rsidRPr="00FC59B1" w:rsidRDefault="00F55DD2" w:rsidP="00546850">
            <w:pPr>
              <w:pStyle w:val="Normal1"/>
              <w:spacing w:before="60"/>
              <w:rPr>
                <w:rFonts w:asciiTheme="minorHAnsi" w:hAnsiTheme="minorHAnsi" w:cstheme="minorHAnsi"/>
                <w:sz w:val="20"/>
                <w:szCs w:val="20"/>
              </w:rPr>
            </w:pPr>
            <w:r w:rsidRPr="00FC59B1">
              <w:rPr>
                <w:rFonts w:asciiTheme="minorHAnsi" w:hAnsiTheme="minorHAnsi" w:cstheme="minorHAnsi"/>
                <w:sz w:val="20"/>
                <w:szCs w:val="20"/>
              </w:rPr>
              <w:t xml:space="preserve">A minimum </w:t>
            </w:r>
            <w:r w:rsidRPr="00FC59B1">
              <w:rPr>
                <w:rFonts w:asciiTheme="minorHAnsi" w:hAnsiTheme="minorHAnsi" w:cstheme="minorHAnsi"/>
                <w:b/>
                <w:sz w:val="20"/>
                <w:szCs w:val="20"/>
              </w:rPr>
              <w:t xml:space="preserve">Experian </w:t>
            </w:r>
            <w:r w:rsidRPr="00FC59B1">
              <w:rPr>
                <w:rFonts w:asciiTheme="minorHAnsi" w:hAnsiTheme="minorHAnsi" w:cstheme="minorHAnsi"/>
                <w:sz w:val="20"/>
                <w:szCs w:val="20"/>
              </w:rPr>
              <w:t xml:space="preserve">credit rating of </w:t>
            </w:r>
            <w:r w:rsidR="005C5327" w:rsidRPr="005C5327">
              <w:rPr>
                <w:rFonts w:asciiTheme="minorHAnsi" w:hAnsiTheme="minorHAnsi" w:cstheme="minorHAnsi"/>
                <w:b/>
                <w:sz w:val="20"/>
                <w:szCs w:val="20"/>
              </w:rPr>
              <w:t>65</w:t>
            </w:r>
            <w:r w:rsidRPr="00FC59B1">
              <w:rPr>
                <w:rFonts w:asciiTheme="minorHAnsi" w:hAnsiTheme="minorHAnsi" w:cstheme="minorHAnsi"/>
                <w:sz w:val="20"/>
                <w:szCs w:val="20"/>
              </w:rPr>
              <w:t xml:space="preserve"> is required for this contract.</w:t>
            </w:r>
          </w:p>
          <w:p w14:paraId="2D182CA6" w14:textId="77777777" w:rsidR="00F55DD2" w:rsidRPr="00FC59B1" w:rsidRDefault="00F55DD2" w:rsidP="00546850">
            <w:pPr>
              <w:pStyle w:val="Normal1"/>
              <w:spacing w:before="60" w:after="60"/>
              <w:rPr>
                <w:rFonts w:asciiTheme="minorHAnsi" w:hAnsiTheme="minorHAnsi" w:cstheme="minorHAnsi"/>
                <w:color w:val="auto"/>
                <w:sz w:val="20"/>
                <w:szCs w:val="20"/>
              </w:rPr>
            </w:pPr>
            <w:r w:rsidRPr="00FC59B1">
              <w:rPr>
                <w:rFonts w:asciiTheme="minorHAnsi" w:hAnsiTheme="minorHAnsi" w:cstheme="minorHAnsi"/>
                <w:sz w:val="20"/>
                <w:szCs w:val="20"/>
              </w:rPr>
              <w:t>Please self-certify by answering ‘Yes’ or ‘No’ that you meet the requirements set out.</w:t>
            </w:r>
          </w:p>
        </w:tc>
        <w:tc>
          <w:tcPr>
            <w:tcW w:w="2551" w:type="dxa"/>
            <w:tcBorders>
              <w:top w:val="single" w:sz="6" w:space="0" w:color="auto"/>
              <w:bottom w:val="single" w:sz="6" w:space="0" w:color="auto"/>
            </w:tcBorders>
            <w:shd w:val="clear" w:color="auto" w:fill="auto"/>
          </w:tcPr>
          <w:p w14:paraId="1375AE6E"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24B16870"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No</w:t>
            </w:r>
          </w:p>
        </w:tc>
      </w:tr>
      <w:tr w:rsidR="00F55DD2" w:rsidRPr="00AE359D" w14:paraId="11FEF65D"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vMerge/>
            <w:shd w:val="clear" w:color="auto" w:fill="F3F9FB"/>
          </w:tcPr>
          <w:p w14:paraId="36916D70"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p>
        </w:tc>
        <w:tc>
          <w:tcPr>
            <w:tcW w:w="6379" w:type="dxa"/>
            <w:tcBorders>
              <w:top w:val="single" w:sz="6" w:space="0" w:color="auto"/>
              <w:bottom w:val="single" w:sz="6" w:space="0" w:color="auto"/>
            </w:tcBorders>
            <w:shd w:val="clear" w:color="auto" w:fill="F3F9FB"/>
          </w:tcPr>
          <w:p w14:paraId="04203EE7" w14:textId="77777777" w:rsidR="00F55DD2" w:rsidRPr="00FC59B1" w:rsidRDefault="00F55DD2" w:rsidP="00546850">
            <w:pPr>
              <w:pStyle w:val="Normal1"/>
              <w:spacing w:before="60" w:after="60" w:line="259" w:lineRule="auto"/>
              <w:rPr>
                <w:rFonts w:asciiTheme="minorHAnsi" w:hAnsiTheme="minorHAnsi" w:cstheme="minorHAnsi"/>
                <w:color w:val="auto"/>
                <w:sz w:val="20"/>
                <w:szCs w:val="20"/>
              </w:rPr>
            </w:pPr>
            <w:r w:rsidRPr="00FC59B1">
              <w:rPr>
                <w:rFonts w:asciiTheme="minorHAnsi" w:hAnsiTheme="minorHAnsi" w:cstheme="minorHAnsi"/>
                <w:sz w:val="20"/>
                <w:szCs w:val="20"/>
              </w:rPr>
              <w:t xml:space="preserve">If </w:t>
            </w:r>
            <w:r w:rsidRPr="00FC59B1">
              <w:rPr>
                <w:rFonts w:asciiTheme="minorHAnsi" w:hAnsiTheme="minorHAnsi" w:cstheme="minorHAnsi"/>
                <w:b/>
                <w:sz w:val="20"/>
                <w:szCs w:val="20"/>
              </w:rPr>
              <w:t>Yes</w:t>
            </w:r>
            <w:r w:rsidRPr="00FC59B1">
              <w:rPr>
                <w:rFonts w:asciiTheme="minorHAnsi" w:hAnsiTheme="minorHAnsi" w:cstheme="minorHAnsi"/>
                <w:sz w:val="20"/>
                <w:szCs w:val="20"/>
              </w:rPr>
              <w:t>, please confirm that evidence will be provided upon request.</w:t>
            </w:r>
          </w:p>
        </w:tc>
        <w:tc>
          <w:tcPr>
            <w:tcW w:w="2551" w:type="dxa"/>
            <w:tcBorders>
              <w:top w:val="single" w:sz="6" w:space="0" w:color="auto"/>
              <w:bottom w:val="single" w:sz="6" w:space="0" w:color="auto"/>
            </w:tcBorders>
            <w:shd w:val="clear" w:color="auto" w:fill="auto"/>
          </w:tcPr>
          <w:p w14:paraId="6419D5E5"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Yes</w:t>
            </w:r>
          </w:p>
          <w:p w14:paraId="4E2F91F3" w14:textId="77777777" w:rsidR="00F55DD2" w:rsidRPr="00FC59B1" w:rsidRDefault="00F55DD2" w:rsidP="00546850">
            <w:pPr>
              <w:spacing w:before="60" w:after="60"/>
              <w:rPr>
                <w:rFonts w:asciiTheme="minorHAnsi" w:hAnsiTheme="minorHAnsi" w:cstheme="minorHAnsi"/>
                <w:sz w:val="20"/>
                <w:szCs w:val="20"/>
              </w:rPr>
            </w:pPr>
            <w:r w:rsidRPr="00FC59B1">
              <w:rPr>
                <w:rFonts w:asciiTheme="minorHAnsi" w:hAnsiTheme="minorHAnsi" w:cstheme="minorHAnsi"/>
                <w:sz w:val="20"/>
                <w:szCs w:val="20"/>
              </w:rPr>
              <w:fldChar w:fldCharType="begin">
                <w:ffData>
                  <w:name w:val="Check1"/>
                  <w:enabled/>
                  <w:calcOnExit w:val="0"/>
                  <w:checkBox>
                    <w:sizeAuto/>
                    <w:default w:val="0"/>
                  </w:checkBox>
                </w:ffData>
              </w:fldChar>
            </w:r>
            <w:r w:rsidRPr="00FC59B1">
              <w:rPr>
                <w:rFonts w:asciiTheme="minorHAnsi" w:hAnsiTheme="minorHAnsi" w:cstheme="minorHAnsi"/>
                <w:sz w:val="20"/>
                <w:szCs w:val="20"/>
              </w:rPr>
              <w:instrText xml:space="preserve"> FORMCHECKBOX </w:instrText>
            </w:r>
            <w:r w:rsidR="00901FEA">
              <w:rPr>
                <w:rFonts w:asciiTheme="minorHAnsi" w:hAnsiTheme="minorHAnsi" w:cstheme="minorHAnsi"/>
                <w:sz w:val="20"/>
                <w:szCs w:val="20"/>
              </w:rPr>
            </w:r>
            <w:r w:rsidR="00901FEA">
              <w:rPr>
                <w:rFonts w:asciiTheme="minorHAnsi" w:hAnsiTheme="minorHAnsi" w:cstheme="minorHAnsi"/>
                <w:sz w:val="20"/>
                <w:szCs w:val="20"/>
              </w:rPr>
              <w:fldChar w:fldCharType="separate"/>
            </w:r>
            <w:r w:rsidRPr="00FC59B1">
              <w:rPr>
                <w:rFonts w:asciiTheme="minorHAnsi" w:hAnsiTheme="minorHAnsi" w:cstheme="minorHAnsi"/>
                <w:sz w:val="20"/>
                <w:szCs w:val="20"/>
              </w:rPr>
              <w:fldChar w:fldCharType="end"/>
            </w:r>
            <w:r w:rsidRPr="00FC59B1">
              <w:rPr>
                <w:rFonts w:asciiTheme="minorHAnsi" w:hAnsiTheme="minorHAnsi" w:cstheme="minorHAnsi"/>
                <w:sz w:val="20"/>
                <w:szCs w:val="20"/>
              </w:rPr>
              <w:t xml:space="preserve">   </w:t>
            </w:r>
            <w:r w:rsidRPr="00FC59B1">
              <w:rPr>
                <w:rFonts w:asciiTheme="minorHAnsi" w:hAnsiTheme="minorHAnsi" w:cstheme="minorHAnsi"/>
                <w:noProof/>
                <w:sz w:val="20"/>
                <w:szCs w:val="20"/>
              </w:rPr>
              <w:t>N/A</w:t>
            </w:r>
          </w:p>
        </w:tc>
      </w:tr>
      <w:tr w:rsidR="005C5327" w:rsidRPr="00AE359D" w14:paraId="5DFC85CB"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262626" w:themeFill="text1" w:themeFillTint="D9"/>
            <w:vAlign w:val="center"/>
          </w:tcPr>
          <w:p w14:paraId="3E4914B1" w14:textId="174DB2D3" w:rsidR="005C5327" w:rsidRPr="00FC59B1" w:rsidRDefault="005C5327" w:rsidP="005C5327">
            <w:pPr>
              <w:pStyle w:val="Normal1"/>
              <w:spacing w:before="60" w:after="60" w:line="259" w:lineRule="auto"/>
              <w:rPr>
                <w:rFonts w:asciiTheme="minorHAnsi" w:hAnsiTheme="minorHAnsi" w:cstheme="minorHAnsi"/>
                <w:color w:val="auto"/>
                <w:sz w:val="20"/>
                <w:szCs w:val="20"/>
              </w:rPr>
            </w:pPr>
            <w:r w:rsidRPr="00DA0E64">
              <w:rPr>
                <w:rFonts w:asciiTheme="minorHAnsi" w:hAnsiTheme="minorHAnsi" w:cstheme="minorHAnsi"/>
                <w:b/>
                <w:color w:val="FFFFFF"/>
                <w:sz w:val="20"/>
                <w:szCs w:val="20"/>
              </w:rPr>
              <w:t>8.</w:t>
            </w:r>
            <w:r>
              <w:rPr>
                <w:rFonts w:asciiTheme="minorHAnsi" w:hAnsiTheme="minorHAnsi" w:cstheme="minorHAnsi"/>
                <w:b/>
                <w:color w:val="FFFFFF"/>
                <w:sz w:val="20"/>
                <w:szCs w:val="20"/>
              </w:rPr>
              <w:t>2</w:t>
            </w:r>
          </w:p>
        </w:tc>
        <w:tc>
          <w:tcPr>
            <w:tcW w:w="6379" w:type="dxa"/>
            <w:tcBorders>
              <w:top w:val="single" w:sz="6" w:space="0" w:color="auto"/>
              <w:bottom w:val="single" w:sz="6" w:space="0" w:color="auto"/>
            </w:tcBorders>
            <w:shd w:val="clear" w:color="auto" w:fill="262626" w:themeFill="text1" w:themeFillTint="D9"/>
            <w:vAlign w:val="center"/>
          </w:tcPr>
          <w:p w14:paraId="14ABA3B1" w14:textId="1AD1FC48" w:rsidR="005C5327" w:rsidRPr="00FC59B1" w:rsidRDefault="005C5327" w:rsidP="005C5327">
            <w:pPr>
              <w:pStyle w:val="Normal1"/>
              <w:spacing w:before="60" w:after="60" w:line="259" w:lineRule="auto"/>
              <w:rPr>
                <w:rFonts w:asciiTheme="minorHAnsi" w:hAnsiTheme="minorHAnsi" w:cstheme="minorHAnsi"/>
                <w:sz w:val="20"/>
                <w:szCs w:val="20"/>
              </w:rPr>
            </w:pPr>
            <w:r w:rsidRPr="00DA0E64">
              <w:rPr>
                <w:rFonts w:asciiTheme="minorHAnsi" w:hAnsiTheme="minorHAnsi" w:cstheme="minorHAnsi"/>
                <w:b/>
                <w:color w:val="FFFFFF"/>
                <w:sz w:val="20"/>
                <w:szCs w:val="20"/>
              </w:rPr>
              <w:t>Quality Management</w:t>
            </w:r>
          </w:p>
        </w:tc>
        <w:tc>
          <w:tcPr>
            <w:tcW w:w="2551" w:type="dxa"/>
            <w:tcBorders>
              <w:top w:val="single" w:sz="6" w:space="0" w:color="auto"/>
              <w:bottom w:val="single" w:sz="6" w:space="0" w:color="auto"/>
            </w:tcBorders>
            <w:shd w:val="clear" w:color="auto" w:fill="262626" w:themeFill="text1" w:themeFillTint="D9"/>
          </w:tcPr>
          <w:p w14:paraId="17B38B87" w14:textId="77777777" w:rsidR="005C5327" w:rsidRPr="00FC59B1" w:rsidRDefault="005C5327" w:rsidP="005C5327">
            <w:pPr>
              <w:spacing w:before="60" w:after="60"/>
              <w:rPr>
                <w:rFonts w:asciiTheme="minorHAnsi" w:hAnsiTheme="minorHAnsi" w:cstheme="minorHAnsi"/>
                <w:sz w:val="20"/>
                <w:szCs w:val="20"/>
              </w:rPr>
            </w:pPr>
          </w:p>
        </w:tc>
      </w:tr>
      <w:tr w:rsidR="005C5327" w:rsidRPr="00AE359D" w14:paraId="499764F5"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vAlign w:val="center"/>
          </w:tcPr>
          <w:p w14:paraId="3C161B61" w14:textId="5008F8C6" w:rsidR="005C5327" w:rsidRPr="00DA0E64" w:rsidRDefault="005C5327" w:rsidP="005C5327">
            <w:pPr>
              <w:pStyle w:val="Normal1"/>
              <w:spacing w:before="60" w:after="60" w:line="259" w:lineRule="auto"/>
              <w:rPr>
                <w:rFonts w:asciiTheme="minorHAnsi" w:hAnsiTheme="minorHAnsi" w:cstheme="minorHAnsi"/>
                <w:b/>
                <w:color w:val="FFFFFF"/>
                <w:sz w:val="20"/>
                <w:szCs w:val="20"/>
              </w:rPr>
            </w:pPr>
            <w:r w:rsidRPr="00DA0E64">
              <w:rPr>
                <w:rFonts w:asciiTheme="minorHAnsi" w:hAnsiTheme="minorHAnsi" w:cstheme="minorHAnsi"/>
                <w:b/>
                <w:sz w:val="20"/>
                <w:szCs w:val="20"/>
              </w:rPr>
              <w:t>Question no.</w:t>
            </w:r>
          </w:p>
        </w:tc>
        <w:tc>
          <w:tcPr>
            <w:tcW w:w="6379" w:type="dxa"/>
            <w:tcBorders>
              <w:top w:val="single" w:sz="6" w:space="0" w:color="auto"/>
              <w:bottom w:val="single" w:sz="6" w:space="0" w:color="auto"/>
            </w:tcBorders>
            <w:shd w:val="clear" w:color="auto" w:fill="F3F9FB"/>
            <w:vAlign w:val="center"/>
          </w:tcPr>
          <w:p w14:paraId="3725215F" w14:textId="033CA1BE" w:rsidR="005C5327" w:rsidRPr="00DA0E64" w:rsidRDefault="005C5327" w:rsidP="005C5327">
            <w:pPr>
              <w:pStyle w:val="Normal1"/>
              <w:spacing w:before="60" w:after="60" w:line="259" w:lineRule="auto"/>
              <w:rPr>
                <w:rFonts w:asciiTheme="minorHAnsi" w:hAnsiTheme="minorHAnsi" w:cstheme="minorHAnsi"/>
                <w:b/>
                <w:color w:val="FFFFFF"/>
                <w:sz w:val="20"/>
                <w:szCs w:val="20"/>
              </w:rPr>
            </w:pPr>
            <w:r w:rsidRPr="00DA0E64">
              <w:rPr>
                <w:rFonts w:asciiTheme="minorHAnsi" w:hAnsiTheme="minorHAnsi" w:cstheme="minorHAnsi"/>
                <w:b/>
                <w:sz w:val="20"/>
                <w:szCs w:val="20"/>
              </w:rPr>
              <w:t>Question</w:t>
            </w:r>
          </w:p>
        </w:tc>
        <w:tc>
          <w:tcPr>
            <w:tcW w:w="2551" w:type="dxa"/>
            <w:tcBorders>
              <w:top w:val="single" w:sz="6" w:space="0" w:color="auto"/>
              <w:bottom w:val="single" w:sz="6" w:space="0" w:color="auto"/>
            </w:tcBorders>
            <w:shd w:val="clear" w:color="auto" w:fill="auto"/>
            <w:vAlign w:val="center"/>
          </w:tcPr>
          <w:p w14:paraId="267DF7C7" w14:textId="4815B962" w:rsidR="005C5327" w:rsidRPr="00FC59B1"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t>Response</w:t>
            </w:r>
          </w:p>
        </w:tc>
      </w:tr>
      <w:tr w:rsidR="005C5327" w:rsidRPr="00AE359D" w14:paraId="2EA304E2"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5CD986DB" w14:textId="3EFF1A7C" w:rsidR="005C5327" w:rsidRPr="00DA0E64" w:rsidRDefault="005C5327" w:rsidP="005C5327">
            <w:pPr>
              <w:pStyle w:val="Normal1"/>
              <w:spacing w:before="60" w:after="60" w:line="259" w:lineRule="auto"/>
              <w:rPr>
                <w:rFonts w:asciiTheme="minorHAnsi" w:hAnsiTheme="minorHAnsi" w:cstheme="minorHAnsi"/>
                <w:b/>
                <w:sz w:val="20"/>
                <w:szCs w:val="20"/>
              </w:rPr>
            </w:pPr>
            <w:r w:rsidRPr="00DA0E64">
              <w:rPr>
                <w:rFonts w:asciiTheme="minorHAnsi" w:eastAsia="Arial" w:hAnsiTheme="minorHAnsi" w:cstheme="minorHAnsi"/>
                <w:b/>
                <w:color w:val="auto"/>
                <w:sz w:val="20"/>
                <w:szCs w:val="20"/>
              </w:rPr>
              <w:t>a.</w:t>
            </w:r>
          </w:p>
        </w:tc>
        <w:tc>
          <w:tcPr>
            <w:tcW w:w="6379" w:type="dxa"/>
            <w:tcBorders>
              <w:top w:val="single" w:sz="6" w:space="0" w:color="auto"/>
              <w:bottom w:val="single" w:sz="6" w:space="0" w:color="auto"/>
            </w:tcBorders>
            <w:shd w:val="clear" w:color="auto" w:fill="F3F9FB"/>
          </w:tcPr>
          <w:p w14:paraId="5BA7CC5B"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Does your organisation have a recognised quality management certification e.g. BS/EN/ISO 9001 or equivalent?</w:t>
            </w:r>
          </w:p>
          <w:p w14:paraId="201776EC" w14:textId="4F579992" w:rsidR="005C5327" w:rsidRPr="00DA0E64" w:rsidRDefault="005C5327" w:rsidP="005C5327">
            <w:pPr>
              <w:pStyle w:val="Normal1"/>
              <w:spacing w:before="60" w:after="60" w:line="259" w:lineRule="auto"/>
              <w:rPr>
                <w:rFonts w:asciiTheme="minorHAnsi" w:hAnsiTheme="minorHAnsi" w:cstheme="minorHAnsi"/>
                <w:b/>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yes</w:t>
            </w:r>
            <w:r w:rsidRPr="00DA0E64">
              <w:rPr>
                <w:rFonts w:asciiTheme="minorHAnsi" w:hAnsiTheme="minorHAnsi" w:cstheme="minorHAnsi"/>
                <w:sz w:val="20"/>
                <w:szCs w:val="20"/>
              </w:rPr>
              <w:t>, please provide details:</w:t>
            </w:r>
          </w:p>
        </w:tc>
        <w:tc>
          <w:tcPr>
            <w:tcW w:w="2551" w:type="dxa"/>
            <w:tcBorders>
              <w:top w:val="single" w:sz="6" w:space="0" w:color="auto"/>
              <w:bottom w:val="single" w:sz="6" w:space="0" w:color="auto"/>
            </w:tcBorders>
            <w:shd w:val="clear" w:color="auto" w:fill="auto"/>
            <w:vAlign w:val="center"/>
          </w:tcPr>
          <w:p w14:paraId="6EAB600F"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Yes</w:t>
            </w:r>
          </w:p>
          <w:p w14:paraId="3F91207A" w14:textId="77777777" w:rsidR="005C5327" w:rsidRPr="00DA0E64" w:rsidRDefault="005C5327" w:rsidP="005C5327">
            <w:pPr>
              <w:spacing w:before="60" w:after="60"/>
              <w:rPr>
                <w:rFonts w:asciiTheme="minorHAnsi" w:hAnsiTheme="minorHAnsi" w:cstheme="minorHAnsi"/>
                <w:noProof/>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No</w:t>
            </w:r>
          </w:p>
          <w:p w14:paraId="3F39FCC6" w14:textId="77777777" w:rsidR="005C5327" w:rsidRPr="00DA0E64" w:rsidRDefault="005C5327" w:rsidP="005C5327">
            <w:pPr>
              <w:spacing w:before="60" w:after="60"/>
              <w:rPr>
                <w:rFonts w:asciiTheme="minorHAnsi" w:hAnsiTheme="minorHAnsi" w:cstheme="minorHAnsi"/>
                <w:b/>
                <w:sz w:val="20"/>
                <w:szCs w:val="20"/>
              </w:rPr>
            </w:pPr>
          </w:p>
        </w:tc>
      </w:tr>
      <w:tr w:rsidR="005C5327" w:rsidRPr="00AE359D" w14:paraId="040786D8"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296D3881" w14:textId="77777777"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p>
        </w:tc>
        <w:tc>
          <w:tcPr>
            <w:tcW w:w="6379" w:type="dxa"/>
            <w:tcBorders>
              <w:top w:val="single" w:sz="6" w:space="0" w:color="auto"/>
              <w:bottom w:val="single" w:sz="6" w:space="0" w:color="auto"/>
            </w:tcBorders>
            <w:shd w:val="clear" w:color="auto" w:fill="F3F9FB"/>
            <w:vAlign w:val="center"/>
          </w:tcPr>
          <w:p w14:paraId="5E1D80C8" w14:textId="2FCCBD19" w:rsidR="005C5327" w:rsidRPr="00DA0E64" w:rsidRDefault="005C5327" w:rsidP="005C5327">
            <w:pPr>
              <w:spacing w:before="60" w:after="60"/>
              <w:rPr>
                <w:rFonts w:asciiTheme="minorHAnsi" w:hAnsiTheme="minorHAnsi" w:cstheme="minorHAnsi"/>
                <w:sz w:val="20"/>
                <w:szCs w:val="20"/>
              </w:rPr>
            </w:pPr>
            <w:r w:rsidRPr="00DA0E64">
              <w:rPr>
                <w:rStyle w:val="PlaceholderText"/>
                <w:rFonts w:asciiTheme="minorHAnsi" w:hAnsiTheme="minorHAnsi" w:cstheme="minorHAnsi"/>
                <w:sz w:val="20"/>
                <w:szCs w:val="20"/>
              </w:rPr>
              <w:fldChar w:fldCharType="begin">
                <w:ffData>
                  <w:name w:val="Text36"/>
                  <w:enabled/>
                  <w:calcOnExit w:val="0"/>
                  <w:textInput/>
                </w:ffData>
              </w:fldChar>
            </w:r>
            <w:r w:rsidRPr="00DA0E64">
              <w:rPr>
                <w:rStyle w:val="PlaceholderText"/>
                <w:rFonts w:asciiTheme="minorHAnsi" w:hAnsiTheme="minorHAnsi" w:cstheme="minorHAnsi"/>
                <w:sz w:val="20"/>
                <w:szCs w:val="20"/>
              </w:rPr>
              <w:instrText xml:space="preserve"> FORMTEXT </w:instrText>
            </w:r>
            <w:r w:rsidRPr="00DA0E64">
              <w:rPr>
                <w:rStyle w:val="PlaceholderText"/>
                <w:rFonts w:asciiTheme="minorHAnsi" w:hAnsiTheme="minorHAnsi" w:cstheme="minorHAnsi"/>
                <w:sz w:val="20"/>
                <w:szCs w:val="20"/>
              </w:rPr>
            </w:r>
            <w:r w:rsidRPr="00DA0E64">
              <w:rPr>
                <w:rStyle w:val="PlaceholderText"/>
                <w:rFonts w:asciiTheme="minorHAnsi" w:hAnsiTheme="minorHAnsi" w:cstheme="minorHAnsi"/>
                <w:sz w:val="20"/>
                <w:szCs w:val="20"/>
              </w:rPr>
              <w:fldChar w:fldCharType="separate"/>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noProof/>
                <w:sz w:val="20"/>
                <w:szCs w:val="20"/>
              </w:rPr>
              <w:t> </w:t>
            </w:r>
            <w:r w:rsidRPr="00DA0E64">
              <w:rPr>
                <w:rStyle w:val="PlaceholderText"/>
                <w:rFonts w:asciiTheme="minorHAnsi" w:hAnsiTheme="minorHAnsi" w:cstheme="minorHAnsi"/>
                <w:sz w:val="20"/>
                <w:szCs w:val="20"/>
              </w:rPr>
              <w:fldChar w:fldCharType="end"/>
            </w:r>
          </w:p>
        </w:tc>
        <w:tc>
          <w:tcPr>
            <w:tcW w:w="2551" w:type="dxa"/>
            <w:tcBorders>
              <w:top w:val="single" w:sz="6" w:space="0" w:color="auto"/>
              <w:bottom w:val="single" w:sz="6" w:space="0" w:color="auto"/>
            </w:tcBorders>
            <w:shd w:val="clear" w:color="auto" w:fill="auto"/>
            <w:vAlign w:val="center"/>
          </w:tcPr>
          <w:p w14:paraId="2CE26348" w14:textId="77777777" w:rsidR="005C5327" w:rsidRPr="00DA0E64" w:rsidRDefault="005C5327" w:rsidP="005C5327">
            <w:pPr>
              <w:spacing w:before="60" w:after="60"/>
              <w:rPr>
                <w:rFonts w:asciiTheme="minorHAnsi" w:hAnsiTheme="minorHAnsi" w:cstheme="minorHAnsi"/>
                <w:b/>
                <w:sz w:val="20"/>
                <w:szCs w:val="20"/>
              </w:rPr>
            </w:pPr>
          </w:p>
        </w:tc>
      </w:tr>
      <w:tr w:rsidR="005C5327" w:rsidRPr="00AE359D" w14:paraId="0BA3EF2F"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3317693F" w14:textId="2B1B8F74"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r w:rsidRPr="00DA0E64">
              <w:rPr>
                <w:rFonts w:asciiTheme="minorHAnsi" w:eastAsia="Arial" w:hAnsiTheme="minorHAnsi" w:cstheme="minorHAnsi"/>
                <w:b/>
                <w:color w:val="auto"/>
                <w:sz w:val="20"/>
                <w:szCs w:val="20"/>
              </w:rPr>
              <w:t>b.</w:t>
            </w:r>
          </w:p>
        </w:tc>
        <w:tc>
          <w:tcPr>
            <w:tcW w:w="6379" w:type="dxa"/>
            <w:tcBorders>
              <w:top w:val="single" w:sz="6" w:space="0" w:color="auto"/>
              <w:bottom w:val="single" w:sz="6" w:space="0" w:color="auto"/>
            </w:tcBorders>
            <w:shd w:val="clear" w:color="auto" w:fill="F3F9FB"/>
          </w:tcPr>
          <w:p w14:paraId="5B5B2384"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Does your organisation have a written Quality policy?</w:t>
            </w:r>
          </w:p>
          <w:p w14:paraId="526E58A4"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yes</w:t>
            </w:r>
            <w:r w:rsidRPr="00DA0E64">
              <w:rPr>
                <w:rFonts w:asciiTheme="minorHAnsi" w:hAnsiTheme="minorHAnsi" w:cstheme="minorHAnsi"/>
                <w:sz w:val="20"/>
                <w:szCs w:val="20"/>
              </w:rPr>
              <w:t>, please:</w:t>
            </w:r>
          </w:p>
          <w:p w14:paraId="6E4B75AD" w14:textId="77777777" w:rsidR="005C5327" w:rsidRPr="00DA0E64" w:rsidRDefault="005C5327" w:rsidP="005C5327">
            <w:pPr>
              <w:spacing w:before="60" w:after="60"/>
              <w:ind w:left="293" w:hanging="293"/>
              <w:rPr>
                <w:rFonts w:asciiTheme="minorHAnsi" w:hAnsiTheme="minorHAnsi" w:cstheme="minorHAnsi"/>
                <w:sz w:val="20"/>
                <w:szCs w:val="20"/>
              </w:rPr>
            </w:pPr>
            <w:r w:rsidRPr="00DA0E64">
              <w:rPr>
                <w:rFonts w:asciiTheme="minorHAnsi" w:hAnsiTheme="minorHAnsi" w:cstheme="minorHAnsi"/>
                <w:sz w:val="20"/>
                <w:szCs w:val="20"/>
              </w:rPr>
              <w:t>a) Confirm that a copy of your organisation’s Quality policy will be provided on request.</w:t>
            </w:r>
          </w:p>
          <w:p w14:paraId="5FEE4F7A" w14:textId="77777777" w:rsidR="005C5327" w:rsidRPr="00DA0E64" w:rsidRDefault="005C5327" w:rsidP="005C5327">
            <w:pPr>
              <w:spacing w:before="60" w:after="60"/>
              <w:ind w:left="293" w:hanging="293"/>
              <w:rPr>
                <w:rFonts w:asciiTheme="minorHAnsi" w:hAnsiTheme="minorHAnsi" w:cstheme="minorHAnsi"/>
                <w:sz w:val="20"/>
                <w:szCs w:val="20"/>
              </w:rPr>
            </w:pPr>
            <w:r w:rsidRPr="00DA0E64">
              <w:rPr>
                <w:rFonts w:asciiTheme="minorHAnsi" w:hAnsiTheme="minorHAnsi" w:cstheme="minorHAnsi"/>
                <w:sz w:val="20"/>
                <w:szCs w:val="20"/>
              </w:rPr>
              <w:t>b) Provide details of how does your organisation communicate its quality policy to:</w:t>
            </w:r>
          </w:p>
          <w:p w14:paraId="546BEF3C"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Those concerned with recruitment, training and promotion</w:t>
            </w:r>
          </w:p>
          <w:p w14:paraId="4BC5AA90"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Employees, recognised trade unions or other representative groups of employees</w:t>
            </w:r>
          </w:p>
          <w:p w14:paraId="792D2103" w14:textId="77777777" w:rsidR="005C5327" w:rsidRPr="00DA0E64" w:rsidRDefault="005C5327" w:rsidP="005C5327">
            <w:pPr>
              <w:numPr>
                <w:ilvl w:val="0"/>
                <w:numId w:val="59"/>
              </w:numPr>
              <w:spacing w:before="60" w:after="60"/>
              <w:ind w:hanging="247"/>
              <w:rPr>
                <w:rFonts w:asciiTheme="minorHAnsi" w:hAnsiTheme="minorHAnsi" w:cstheme="minorHAnsi"/>
                <w:sz w:val="20"/>
                <w:szCs w:val="20"/>
              </w:rPr>
            </w:pPr>
            <w:r w:rsidRPr="00DA0E64">
              <w:rPr>
                <w:rFonts w:asciiTheme="minorHAnsi" w:hAnsiTheme="minorHAnsi" w:cstheme="minorHAnsi"/>
                <w:sz w:val="20"/>
                <w:szCs w:val="20"/>
              </w:rPr>
              <w:t>Prospective employees</w:t>
            </w:r>
          </w:p>
          <w:p w14:paraId="535873F6" w14:textId="77777777" w:rsidR="005C5327" w:rsidRPr="00DA0E64" w:rsidRDefault="005C5327" w:rsidP="005C5327">
            <w:pPr>
              <w:spacing w:before="60" w:after="60"/>
              <w:ind w:firstLine="836"/>
              <w:rPr>
                <w:rFonts w:asciiTheme="minorHAnsi" w:hAnsiTheme="minorHAnsi" w:cstheme="minorHAnsi"/>
                <w:sz w:val="20"/>
                <w:szCs w:val="20"/>
              </w:rPr>
            </w:pPr>
            <w:r w:rsidRPr="00DA0E64">
              <w:rPr>
                <w:rFonts w:asciiTheme="minorHAnsi" w:hAnsiTheme="minorHAnsi" w:cstheme="minorHAnsi"/>
                <w:sz w:val="20"/>
                <w:szCs w:val="20"/>
              </w:rPr>
              <w:t>(Maximum 250 words)</w:t>
            </w:r>
          </w:p>
          <w:p w14:paraId="03659896"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t xml:space="preserve">If </w:t>
            </w:r>
            <w:r w:rsidRPr="00DA0E64">
              <w:rPr>
                <w:rFonts w:asciiTheme="minorHAnsi" w:hAnsiTheme="minorHAnsi" w:cstheme="minorHAnsi"/>
                <w:b/>
                <w:sz w:val="20"/>
                <w:szCs w:val="20"/>
              </w:rPr>
              <w:t>no</w:t>
            </w:r>
            <w:r w:rsidRPr="00DA0E64">
              <w:rPr>
                <w:rFonts w:asciiTheme="minorHAnsi" w:hAnsiTheme="minorHAnsi" w:cstheme="minorHAnsi"/>
                <w:sz w:val="20"/>
                <w:szCs w:val="20"/>
              </w:rPr>
              <w:t>, please provide details of the quality management processes and procedures your organisation uses to ensure that it is managed properly and that legal requirements are met (or explain why such processes and procedures are not in place):</w:t>
            </w:r>
          </w:p>
          <w:p w14:paraId="242D719A" w14:textId="6B9B5B67" w:rsidR="005C5327" w:rsidRPr="00DA0E64" w:rsidRDefault="005C5327" w:rsidP="005C5327">
            <w:pPr>
              <w:spacing w:before="60" w:after="60"/>
              <w:rPr>
                <w:rStyle w:val="PlaceholderText"/>
                <w:rFonts w:asciiTheme="minorHAnsi" w:hAnsiTheme="minorHAnsi" w:cstheme="minorHAnsi"/>
                <w:sz w:val="20"/>
                <w:szCs w:val="20"/>
              </w:rPr>
            </w:pPr>
            <w:r w:rsidRPr="00DA0E64">
              <w:rPr>
                <w:rFonts w:asciiTheme="minorHAnsi" w:hAnsiTheme="minorHAnsi" w:cstheme="minorHAnsi"/>
                <w:sz w:val="20"/>
                <w:szCs w:val="20"/>
              </w:rPr>
              <w:t>(Maximum 250 words)</w:t>
            </w:r>
          </w:p>
        </w:tc>
        <w:tc>
          <w:tcPr>
            <w:tcW w:w="2551" w:type="dxa"/>
            <w:tcBorders>
              <w:top w:val="single" w:sz="6" w:space="0" w:color="auto"/>
              <w:bottom w:val="single" w:sz="6" w:space="0" w:color="auto"/>
            </w:tcBorders>
            <w:shd w:val="clear" w:color="auto" w:fill="auto"/>
          </w:tcPr>
          <w:p w14:paraId="420E5F00"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Yes</w:t>
            </w:r>
          </w:p>
          <w:p w14:paraId="3C5F6216" w14:textId="77777777" w:rsidR="005C5327" w:rsidRPr="00DA0E64" w:rsidRDefault="005C5327" w:rsidP="005C5327">
            <w:pPr>
              <w:spacing w:before="60" w:after="60"/>
              <w:rPr>
                <w:rFonts w:asciiTheme="minorHAnsi" w:hAnsiTheme="minorHAnsi" w:cstheme="minorHAnsi"/>
                <w:noProof/>
                <w:sz w:val="20"/>
                <w:szCs w:val="20"/>
              </w:rPr>
            </w:pPr>
            <w:r w:rsidRPr="00DA0E64">
              <w:rPr>
                <w:rFonts w:asciiTheme="minorHAnsi" w:hAnsiTheme="minorHAnsi" w:cstheme="minorHAnsi"/>
                <w:b/>
                <w:sz w:val="20"/>
                <w:szCs w:val="20"/>
              </w:rPr>
              <w:fldChar w:fldCharType="begin">
                <w:ffData>
                  <w:name w:val="Check1"/>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noProof/>
                <w:sz w:val="20"/>
                <w:szCs w:val="20"/>
              </w:rPr>
              <w:t>No</w:t>
            </w:r>
          </w:p>
          <w:p w14:paraId="3242ACBA" w14:textId="77777777"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b/>
                <w:sz w:val="20"/>
                <w:szCs w:val="20"/>
              </w:rPr>
              <w:fldChar w:fldCharType="begin">
                <w:ffData>
                  <w:name w:val="Check19"/>
                  <w:enabled/>
                  <w:calcOnExit w:val="0"/>
                  <w:checkBox>
                    <w:sizeAuto/>
                    <w:default w:val="0"/>
                  </w:checkBox>
                </w:ffData>
              </w:fldChar>
            </w:r>
            <w:r w:rsidRPr="00DA0E64">
              <w:rPr>
                <w:rFonts w:asciiTheme="minorHAnsi" w:hAnsiTheme="minorHAnsi" w:cstheme="minorHAnsi"/>
                <w:b/>
                <w:sz w:val="20"/>
                <w:szCs w:val="20"/>
              </w:rPr>
              <w:instrText xml:space="preserve"> FORMCHECKBOX </w:instrText>
            </w:r>
            <w:r w:rsidR="00901FEA">
              <w:rPr>
                <w:rFonts w:asciiTheme="minorHAnsi" w:hAnsiTheme="minorHAnsi" w:cstheme="minorHAnsi"/>
                <w:b/>
                <w:sz w:val="20"/>
                <w:szCs w:val="20"/>
              </w:rPr>
            </w:r>
            <w:r w:rsidR="00901FEA">
              <w:rPr>
                <w:rFonts w:asciiTheme="minorHAnsi" w:hAnsiTheme="minorHAnsi" w:cstheme="minorHAnsi"/>
                <w:b/>
                <w:sz w:val="20"/>
                <w:szCs w:val="20"/>
              </w:rPr>
              <w:fldChar w:fldCharType="separate"/>
            </w:r>
            <w:r w:rsidRPr="00DA0E64">
              <w:rPr>
                <w:rFonts w:asciiTheme="minorHAnsi" w:hAnsiTheme="minorHAnsi" w:cstheme="minorHAnsi"/>
                <w:b/>
                <w:sz w:val="20"/>
                <w:szCs w:val="20"/>
              </w:rPr>
              <w:fldChar w:fldCharType="end"/>
            </w:r>
            <w:r w:rsidRPr="00DA0E64">
              <w:rPr>
                <w:rFonts w:asciiTheme="minorHAnsi" w:hAnsiTheme="minorHAnsi" w:cstheme="minorHAnsi"/>
                <w:b/>
                <w:sz w:val="20"/>
                <w:szCs w:val="20"/>
              </w:rPr>
              <w:t xml:space="preserve"> </w:t>
            </w:r>
            <w:r w:rsidRPr="00DA0E64">
              <w:rPr>
                <w:rFonts w:asciiTheme="minorHAnsi" w:hAnsiTheme="minorHAnsi" w:cstheme="minorHAnsi"/>
                <w:sz w:val="20"/>
                <w:szCs w:val="20"/>
              </w:rPr>
              <w:t>Confirmed</w:t>
            </w:r>
          </w:p>
          <w:p w14:paraId="7E6BE101" w14:textId="42E92107" w:rsidR="005C5327" w:rsidRPr="00DA0E64" w:rsidRDefault="005C5327" w:rsidP="005C5327">
            <w:pPr>
              <w:spacing w:before="60" w:after="60"/>
              <w:rPr>
                <w:rFonts w:asciiTheme="minorHAnsi" w:hAnsiTheme="minorHAnsi" w:cstheme="minorHAnsi"/>
                <w:b/>
                <w:sz w:val="20"/>
                <w:szCs w:val="20"/>
              </w:rPr>
            </w:pPr>
            <w:r w:rsidRPr="00DA0E64">
              <w:rPr>
                <w:rFonts w:asciiTheme="minorHAnsi" w:hAnsiTheme="minorHAnsi" w:cstheme="minorHAnsi"/>
                <w:sz w:val="20"/>
                <w:szCs w:val="20"/>
              </w:rPr>
              <w:fldChar w:fldCharType="begin">
                <w:ffData>
                  <w:name w:val="Text37"/>
                  <w:enabled/>
                  <w:calcOnExit w:val="0"/>
                  <w:textInput/>
                </w:ffData>
              </w:fldChar>
            </w:r>
            <w:r w:rsidRPr="00DA0E64">
              <w:rPr>
                <w:rFonts w:asciiTheme="minorHAnsi" w:hAnsiTheme="minorHAnsi" w:cstheme="minorHAnsi"/>
                <w:sz w:val="20"/>
                <w:szCs w:val="20"/>
              </w:rPr>
              <w:instrText xml:space="preserve"> FORMTEXT </w:instrText>
            </w:r>
            <w:r w:rsidRPr="00DA0E64">
              <w:rPr>
                <w:rFonts w:asciiTheme="minorHAnsi" w:hAnsiTheme="minorHAnsi" w:cstheme="minorHAnsi"/>
                <w:sz w:val="20"/>
                <w:szCs w:val="20"/>
              </w:rPr>
            </w:r>
            <w:r w:rsidRPr="00DA0E64">
              <w:rPr>
                <w:rFonts w:asciiTheme="minorHAnsi" w:hAnsiTheme="minorHAnsi" w:cstheme="minorHAnsi"/>
                <w:sz w:val="20"/>
                <w:szCs w:val="20"/>
              </w:rPr>
              <w:fldChar w:fldCharType="separate"/>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sz w:val="20"/>
                <w:szCs w:val="20"/>
              </w:rPr>
              <w:fldChar w:fldCharType="end"/>
            </w:r>
          </w:p>
        </w:tc>
      </w:tr>
      <w:tr w:rsidR="005C5327" w:rsidRPr="00AE359D" w14:paraId="13653AF0" w14:textId="77777777" w:rsidTr="005C532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c>
          <w:tcPr>
            <w:tcW w:w="1384" w:type="dxa"/>
            <w:tcBorders>
              <w:bottom w:val="single" w:sz="6" w:space="0" w:color="auto"/>
            </w:tcBorders>
            <w:shd w:val="clear" w:color="auto" w:fill="F3F9FB"/>
          </w:tcPr>
          <w:p w14:paraId="43F1540E" w14:textId="77777777" w:rsidR="005C5327" w:rsidRPr="00DA0E64" w:rsidRDefault="005C5327" w:rsidP="005C5327">
            <w:pPr>
              <w:pStyle w:val="Normal1"/>
              <w:spacing w:before="60" w:after="60" w:line="259" w:lineRule="auto"/>
              <w:rPr>
                <w:rFonts w:asciiTheme="minorHAnsi" w:eastAsia="Arial" w:hAnsiTheme="minorHAnsi" w:cstheme="minorHAnsi"/>
                <w:b/>
                <w:color w:val="auto"/>
                <w:sz w:val="20"/>
                <w:szCs w:val="20"/>
              </w:rPr>
            </w:pPr>
          </w:p>
        </w:tc>
        <w:tc>
          <w:tcPr>
            <w:tcW w:w="6379" w:type="dxa"/>
            <w:tcBorders>
              <w:top w:val="single" w:sz="6" w:space="0" w:color="auto"/>
              <w:bottom w:val="single" w:sz="6" w:space="0" w:color="auto"/>
            </w:tcBorders>
            <w:shd w:val="clear" w:color="auto" w:fill="auto"/>
          </w:tcPr>
          <w:p w14:paraId="1C326CAA" w14:textId="2D92CA74" w:rsidR="005C5327" w:rsidRPr="00DA0E64" w:rsidRDefault="005C5327" w:rsidP="005C5327">
            <w:pPr>
              <w:spacing w:before="60" w:after="60"/>
              <w:rPr>
                <w:rFonts w:asciiTheme="minorHAnsi" w:hAnsiTheme="minorHAnsi" w:cstheme="minorHAnsi"/>
                <w:sz w:val="20"/>
                <w:szCs w:val="20"/>
              </w:rPr>
            </w:pPr>
            <w:r w:rsidRPr="00DA0E64">
              <w:rPr>
                <w:rFonts w:asciiTheme="minorHAnsi" w:hAnsiTheme="minorHAnsi" w:cstheme="minorHAnsi"/>
                <w:sz w:val="20"/>
                <w:szCs w:val="20"/>
              </w:rPr>
              <w:fldChar w:fldCharType="begin">
                <w:ffData>
                  <w:name w:val="Text37"/>
                  <w:enabled/>
                  <w:calcOnExit w:val="0"/>
                  <w:textInput/>
                </w:ffData>
              </w:fldChar>
            </w:r>
            <w:r w:rsidRPr="00DA0E64">
              <w:rPr>
                <w:rFonts w:asciiTheme="minorHAnsi" w:hAnsiTheme="minorHAnsi" w:cstheme="minorHAnsi"/>
                <w:sz w:val="20"/>
                <w:szCs w:val="20"/>
              </w:rPr>
              <w:instrText xml:space="preserve"> FORMTEXT </w:instrText>
            </w:r>
            <w:r w:rsidRPr="00DA0E64">
              <w:rPr>
                <w:rFonts w:asciiTheme="minorHAnsi" w:hAnsiTheme="minorHAnsi" w:cstheme="minorHAnsi"/>
                <w:sz w:val="20"/>
                <w:szCs w:val="20"/>
              </w:rPr>
            </w:r>
            <w:r w:rsidRPr="00DA0E64">
              <w:rPr>
                <w:rFonts w:asciiTheme="minorHAnsi" w:hAnsiTheme="minorHAnsi" w:cstheme="minorHAnsi"/>
                <w:sz w:val="20"/>
                <w:szCs w:val="20"/>
              </w:rPr>
              <w:fldChar w:fldCharType="separate"/>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noProof/>
                <w:sz w:val="20"/>
                <w:szCs w:val="20"/>
              </w:rPr>
              <w:t> </w:t>
            </w:r>
            <w:r w:rsidRPr="00DA0E64">
              <w:rPr>
                <w:rFonts w:asciiTheme="minorHAnsi" w:hAnsiTheme="minorHAnsi" w:cstheme="minorHAnsi"/>
                <w:sz w:val="20"/>
                <w:szCs w:val="20"/>
              </w:rPr>
              <w:fldChar w:fldCharType="end"/>
            </w:r>
          </w:p>
        </w:tc>
        <w:tc>
          <w:tcPr>
            <w:tcW w:w="2551" w:type="dxa"/>
            <w:tcBorders>
              <w:top w:val="single" w:sz="6" w:space="0" w:color="auto"/>
              <w:bottom w:val="single" w:sz="6" w:space="0" w:color="auto"/>
            </w:tcBorders>
            <w:shd w:val="clear" w:color="auto" w:fill="auto"/>
          </w:tcPr>
          <w:p w14:paraId="557F657C" w14:textId="77777777" w:rsidR="005C5327" w:rsidRPr="00DA0E64" w:rsidRDefault="005C5327" w:rsidP="005C5327">
            <w:pPr>
              <w:spacing w:before="60" w:after="60"/>
              <w:rPr>
                <w:rFonts w:asciiTheme="minorHAnsi" w:hAnsiTheme="minorHAnsi" w:cstheme="minorHAnsi"/>
                <w:b/>
                <w:sz w:val="20"/>
                <w:szCs w:val="20"/>
              </w:rPr>
            </w:pPr>
          </w:p>
        </w:tc>
      </w:tr>
    </w:tbl>
    <w:p w14:paraId="7E2D0E06" w14:textId="4D51780D" w:rsidR="00EC175F" w:rsidRPr="00EC175F" w:rsidRDefault="00EC175F" w:rsidP="00EC175F">
      <w:pPr>
        <w:spacing w:before="178"/>
        <w:rPr>
          <w:color w:val="0000FF"/>
          <w:szCs w:val="22"/>
          <w:u w:val="single" w:color="0000FF"/>
        </w:rPr>
        <w:sectPr w:rsidR="00EC175F" w:rsidRPr="00EC175F">
          <w:pgSz w:w="11900" w:h="16850"/>
          <w:pgMar w:top="1100" w:right="760" w:bottom="980" w:left="980" w:header="0" w:footer="717" w:gutter="0"/>
          <w:cols w:space="720"/>
        </w:sectPr>
      </w:pP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8931"/>
        <w:gridCol w:w="1134"/>
      </w:tblGrid>
      <w:tr w:rsidR="008117F0" w:rsidRPr="008117F0" w14:paraId="5C88EBF8" w14:textId="77777777" w:rsidTr="008117F0">
        <w:trPr>
          <w:trHeight w:val="274"/>
          <w:jc w:val="center"/>
        </w:trPr>
        <w:tc>
          <w:tcPr>
            <w:tcW w:w="10627" w:type="dxa"/>
            <w:gridSpan w:val="3"/>
            <w:shd w:val="clear" w:color="auto" w:fill="D9E2F3" w:themeFill="accent1" w:themeFillTint="33"/>
          </w:tcPr>
          <w:p w14:paraId="0DA3B5FA" w14:textId="77777777" w:rsidR="008117F0" w:rsidRPr="008117F0" w:rsidRDefault="008117F0" w:rsidP="00C65910">
            <w:pPr>
              <w:pStyle w:val="TableParagraph"/>
              <w:tabs>
                <w:tab w:val="left" w:pos="6604"/>
              </w:tabs>
              <w:rPr>
                <w:rFonts w:ascii="Calibri" w:hAnsi="Calibri" w:cs="Calibri"/>
                <w:b/>
                <w:bCs/>
                <w:sz w:val="16"/>
                <w:szCs w:val="18"/>
              </w:rPr>
            </w:pPr>
            <w:bookmarkStart w:id="76" w:name="_Toc166594285"/>
            <w:r w:rsidRPr="008117F0">
              <w:rPr>
                <w:rFonts w:ascii="Calibri" w:hAnsi="Calibri" w:cs="Calibri"/>
                <w:b/>
                <w:bCs/>
                <w:sz w:val="16"/>
                <w:szCs w:val="18"/>
              </w:rPr>
              <w:lastRenderedPageBreak/>
              <w:t>QUALITY- Overall</w:t>
            </w:r>
            <w:r w:rsidRPr="008117F0">
              <w:rPr>
                <w:rFonts w:ascii="Calibri" w:hAnsi="Calibri" w:cs="Calibri"/>
                <w:b/>
                <w:bCs/>
                <w:spacing w:val="-5"/>
                <w:sz w:val="16"/>
                <w:szCs w:val="18"/>
              </w:rPr>
              <w:t xml:space="preserve"> </w:t>
            </w:r>
            <w:r w:rsidRPr="008117F0">
              <w:rPr>
                <w:rFonts w:ascii="Calibri" w:hAnsi="Calibri" w:cs="Calibri"/>
                <w:b/>
                <w:bCs/>
                <w:sz w:val="16"/>
                <w:szCs w:val="18"/>
              </w:rPr>
              <w:t>Weighting:</w:t>
            </w:r>
            <w:r w:rsidRPr="008117F0">
              <w:rPr>
                <w:rFonts w:ascii="Calibri" w:hAnsi="Calibri" w:cs="Calibri"/>
                <w:b/>
                <w:bCs/>
                <w:spacing w:val="-5"/>
                <w:sz w:val="16"/>
                <w:szCs w:val="18"/>
              </w:rPr>
              <w:t xml:space="preserve"> </w:t>
            </w:r>
            <w:r w:rsidRPr="008117F0">
              <w:rPr>
                <w:rFonts w:ascii="Calibri" w:hAnsi="Calibri" w:cs="Calibri"/>
                <w:b/>
                <w:bCs/>
                <w:sz w:val="16"/>
                <w:szCs w:val="18"/>
              </w:rPr>
              <w:t>70%</w:t>
            </w:r>
          </w:p>
        </w:tc>
      </w:tr>
      <w:tr w:rsidR="008117F0" w:rsidRPr="008117F0" w14:paraId="480BABB5" w14:textId="77777777" w:rsidTr="008117F0">
        <w:trPr>
          <w:trHeight w:val="490"/>
          <w:jc w:val="center"/>
        </w:trPr>
        <w:tc>
          <w:tcPr>
            <w:tcW w:w="562" w:type="dxa"/>
            <w:vAlign w:val="center"/>
          </w:tcPr>
          <w:p w14:paraId="0BD1731F"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1</w:t>
            </w:r>
          </w:p>
        </w:tc>
        <w:tc>
          <w:tcPr>
            <w:tcW w:w="8931" w:type="dxa"/>
          </w:tcPr>
          <w:p w14:paraId="7D3A208F" w14:textId="77777777" w:rsidR="008117F0" w:rsidRPr="008117F0" w:rsidRDefault="008117F0" w:rsidP="00C65910">
            <w:pPr>
              <w:spacing w:before="120"/>
              <w:rPr>
                <w:rFonts w:cs="Calibri"/>
                <w:bCs/>
                <w:sz w:val="16"/>
                <w:szCs w:val="18"/>
              </w:rPr>
            </w:pPr>
            <w:r w:rsidRPr="008117F0">
              <w:rPr>
                <w:rFonts w:cs="Calibri"/>
                <w:b/>
                <w:sz w:val="16"/>
                <w:szCs w:val="18"/>
              </w:rPr>
              <w:t>Criteria 1- Project Team, including Organograms</w:t>
            </w:r>
            <w:r w:rsidRPr="008117F0">
              <w:rPr>
                <w:rFonts w:cs="Calibri"/>
                <w:bCs/>
                <w:sz w:val="16"/>
                <w:szCs w:val="18"/>
              </w:rPr>
              <w:t xml:space="preserve"> – </w:t>
            </w:r>
          </w:p>
          <w:p w14:paraId="3A0005E9" w14:textId="77777777" w:rsidR="008117F0" w:rsidRPr="008117F0" w:rsidRDefault="008117F0" w:rsidP="008117F0">
            <w:pPr>
              <w:numPr>
                <w:ilvl w:val="0"/>
                <w:numId w:val="64"/>
              </w:numPr>
              <w:spacing w:after="160"/>
              <w:rPr>
                <w:rFonts w:cs="Calibri"/>
                <w:sz w:val="16"/>
                <w:szCs w:val="18"/>
              </w:rPr>
            </w:pPr>
            <w:r w:rsidRPr="008117F0">
              <w:rPr>
                <w:rFonts w:cs="Calibri"/>
                <w:sz w:val="16"/>
                <w:szCs w:val="18"/>
              </w:rPr>
              <w:t>Please provide an organisation plan for your team and provide an illustration that describes the relationships between those personnel responsible for assuring the technical quality of all the aims and deliverables.</w:t>
            </w:r>
          </w:p>
          <w:p w14:paraId="2DEF8E24" w14:textId="77777777" w:rsidR="008117F0" w:rsidRPr="008117F0" w:rsidRDefault="008117F0" w:rsidP="008117F0">
            <w:pPr>
              <w:numPr>
                <w:ilvl w:val="0"/>
                <w:numId w:val="64"/>
              </w:numPr>
              <w:spacing w:after="160"/>
              <w:rPr>
                <w:rFonts w:cs="Calibri"/>
                <w:bCs/>
                <w:sz w:val="16"/>
                <w:szCs w:val="18"/>
              </w:rPr>
            </w:pPr>
            <w:r w:rsidRPr="008117F0">
              <w:rPr>
                <w:rFonts w:cs="Calibri"/>
                <w:bCs/>
                <w:sz w:val="16"/>
                <w:szCs w:val="18"/>
              </w:rPr>
              <w:t>Please detail the CV’s including relevant qualifications of those personnel that you intend to form your professional team to work on this commission.  Including:</w:t>
            </w:r>
          </w:p>
          <w:p w14:paraId="5A2CD464"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Exhibition Project Director</w:t>
            </w:r>
          </w:p>
          <w:p w14:paraId="04DCEDF4"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Exhibition Project Manager</w:t>
            </w:r>
          </w:p>
          <w:p w14:paraId="2AA15327"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Designers</w:t>
            </w:r>
          </w:p>
          <w:p w14:paraId="09FFCAC6"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AV Specialist</w:t>
            </w:r>
          </w:p>
          <w:p w14:paraId="3512CBF9"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Immersive Specialist</w:t>
            </w:r>
          </w:p>
          <w:p w14:paraId="2D27D238" w14:textId="77777777" w:rsidR="008117F0" w:rsidRPr="008117F0" w:rsidRDefault="008117F0" w:rsidP="008117F0">
            <w:pPr>
              <w:pStyle w:val="ListParagraph"/>
              <w:numPr>
                <w:ilvl w:val="0"/>
                <w:numId w:val="54"/>
              </w:numPr>
              <w:spacing w:after="160"/>
              <w:rPr>
                <w:rFonts w:cs="Calibri"/>
                <w:bCs/>
                <w:sz w:val="16"/>
                <w:szCs w:val="18"/>
              </w:rPr>
            </w:pPr>
            <w:r w:rsidRPr="008117F0">
              <w:rPr>
                <w:rFonts w:cs="Calibri"/>
                <w:bCs/>
                <w:sz w:val="16"/>
                <w:szCs w:val="18"/>
              </w:rPr>
              <w:t>Interpretive &amp; Graphics Specialist</w:t>
            </w:r>
          </w:p>
          <w:p w14:paraId="6BB8821C"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bCs/>
                <w:sz w:val="16"/>
                <w:szCs w:val="18"/>
              </w:rPr>
              <w:t>The team will be required to contribute to National Lottery Heritage Fund (NLHF) Round 1 and Round 2 deliverable such as the designs, and the Management and Maintenance Plans.   Please confirm that your team is experienced in this duty.</w:t>
            </w:r>
          </w:p>
        </w:tc>
        <w:tc>
          <w:tcPr>
            <w:tcW w:w="1134" w:type="dxa"/>
            <w:vAlign w:val="center"/>
          </w:tcPr>
          <w:p w14:paraId="20646F39"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20%</w:t>
            </w:r>
          </w:p>
        </w:tc>
      </w:tr>
      <w:tr w:rsidR="008117F0" w:rsidRPr="008117F0" w14:paraId="6E436198" w14:textId="77777777" w:rsidTr="008117F0">
        <w:trPr>
          <w:trHeight w:val="490"/>
          <w:jc w:val="center"/>
        </w:trPr>
        <w:tc>
          <w:tcPr>
            <w:tcW w:w="562" w:type="dxa"/>
            <w:vAlign w:val="center"/>
          </w:tcPr>
          <w:p w14:paraId="02C71BF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2</w:t>
            </w:r>
          </w:p>
        </w:tc>
        <w:tc>
          <w:tcPr>
            <w:tcW w:w="8931" w:type="dxa"/>
          </w:tcPr>
          <w:p w14:paraId="2B88AB13" w14:textId="77777777" w:rsidR="008117F0" w:rsidRPr="008117F0" w:rsidRDefault="008117F0" w:rsidP="00C65910">
            <w:pPr>
              <w:spacing w:before="120"/>
              <w:rPr>
                <w:rFonts w:cs="Calibri"/>
                <w:b/>
                <w:sz w:val="16"/>
                <w:szCs w:val="18"/>
              </w:rPr>
            </w:pPr>
            <w:r w:rsidRPr="008117F0">
              <w:rPr>
                <w:rFonts w:cs="Calibri"/>
                <w:b/>
                <w:sz w:val="16"/>
                <w:szCs w:val="18"/>
              </w:rPr>
              <w:t xml:space="preserve">Criteria 2- Example of Projects Completed with £5m plus budgets </w:t>
            </w:r>
          </w:p>
          <w:p w14:paraId="3517B14D" w14:textId="77777777" w:rsidR="008117F0" w:rsidRPr="008117F0" w:rsidRDefault="008117F0" w:rsidP="008117F0">
            <w:pPr>
              <w:numPr>
                <w:ilvl w:val="0"/>
                <w:numId w:val="65"/>
              </w:numPr>
              <w:spacing w:after="160"/>
              <w:rPr>
                <w:rFonts w:cs="Calibri"/>
                <w:sz w:val="16"/>
                <w:szCs w:val="18"/>
              </w:rPr>
            </w:pPr>
            <w:r w:rsidRPr="008117F0">
              <w:rPr>
                <w:rFonts w:cs="Calibri"/>
                <w:sz w:val="16"/>
                <w:szCs w:val="18"/>
              </w:rPr>
              <w:t>Please provide an example of a similar project that had an overall project budget of over £5 million in cost, preferably in a modern building and museum setting bearing in mind the nature of the Historic Quarter and Vision Retail Park.    The response should include;</w:t>
            </w:r>
          </w:p>
          <w:p w14:paraId="68F9A6B2"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The Project Approach</w:t>
            </w:r>
          </w:p>
          <w:p w14:paraId="4C7CDEB1"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 xml:space="preserve">Managing Exhibition Stakeholders </w:t>
            </w:r>
          </w:p>
          <w:p w14:paraId="6D7818F2"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 xml:space="preserve">Manging the Budget/Brief </w:t>
            </w:r>
          </w:p>
          <w:p w14:paraId="3361E44A" w14:textId="77777777" w:rsidR="008117F0" w:rsidRPr="008117F0" w:rsidRDefault="008117F0" w:rsidP="008117F0">
            <w:pPr>
              <w:numPr>
                <w:ilvl w:val="0"/>
                <w:numId w:val="56"/>
              </w:numPr>
              <w:spacing w:after="160"/>
              <w:rPr>
                <w:rFonts w:cs="Calibri"/>
                <w:sz w:val="16"/>
                <w:szCs w:val="18"/>
              </w:rPr>
            </w:pPr>
            <w:r w:rsidRPr="008117F0">
              <w:rPr>
                <w:rFonts w:cs="Calibri"/>
                <w:sz w:val="16"/>
                <w:szCs w:val="18"/>
              </w:rPr>
              <w:t>Added Value</w:t>
            </w:r>
          </w:p>
          <w:p w14:paraId="4D7FC5C5"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A summary of 2 other relevant projects that you have delivered. </w:t>
            </w:r>
          </w:p>
        </w:tc>
        <w:tc>
          <w:tcPr>
            <w:tcW w:w="1134" w:type="dxa"/>
            <w:vAlign w:val="center"/>
          </w:tcPr>
          <w:p w14:paraId="39D2FD12"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10%</w:t>
            </w:r>
          </w:p>
        </w:tc>
      </w:tr>
      <w:tr w:rsidR="008117F0" w:rsidRPr="008117F0" w14:paraId="1666047C" w14:textId="77777777" w:rsidTr="008117F0">
        <w:trPr>
          <w:trHeight w:val="490"/>
          <w:jc w:val="center"/>
        </w:trPr>
        <w:tc>
          <w:tcPr>
            <w:tcW w:w="562" w:type="dxa"/>
            <w:vAlign w:val="center"/>
          </w:tcPr>
          <w:p w14:paraId="2A03FE0E"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3</w:t>
            </w:r>
          </w:p>
        </w:tc>
        <w:tc>
          <w:tcPr>
            <w:tcW w:w="8931" w:type="dxa"/>
          </w:tcPr>
          <w:p w14:paraId="7636200C" w14:textId="77777777" w:rsidR="008117F0" w:rsidRPr="008117F0" w:rsidRDefault="008117F0" w:rsidP="00C65910">
            <w:pPr>
              <w:spacing w:before="120"/>
              <w:rPr>
                <w:rFonts w:cs="Calibri"/>
                <w:b/>
                <w:sz w:val="16"/>
                <w:szCs w:val="18"/>
              </w:rPr>
            </w:pPr>
            <w:r w:rsidRPr="008117F0">
              <w:rPr>
                <w:rFonts w:cs="Calibri"/>
                <w:b/>
                <w:sz w:val="16"/>
                <w:szCs w:val="18"/>
              </w:rPr>
              <w:t>Criteria 3- Methodology of Proposed Approach</w:t>
            </w:r>
          </w:p>
          <w:p w14:paraId="157858B5" w14:textId="77777777" w:rsidR="008117F0" w:rsidRPr="008117F0" w:rsidRDefault="008117F0" w:rsidP="00C65910">
            <w:pPr>
              <w:rPr>
                <w:rFonts w:cs="Calibri"/>
                <w:sz w:val="16"/>
                <w:szCs w:val="18"/>
              </w:rPr>
            </w:pPr>
            <w:r w:rsidRPr="008117F0">
              <w:rPr>
                <w:rFonts w:cs="Calibri"/>
                <w:sz w:val="16"/>
                <w:szCs w:val="18"/>
              </w:rPr>
              <w:t xml:space="preserve">The response shall include the following: </w:t>
            </w:r>
          </w:p>
          <w:p w14:paraId="44EFE468"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 xml:space="preserve">A description of the methodology to be employed to deliver this multi-facetted project. </w:t>
            </w:r>
          </w:p>
          <w:p w14:paraId="421A3CA7"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Evidence that Risk has been considered in the planning of the work and delivering to the proposed programme. The Tenderer shall submit specific top 10 risk assessments and mitigations for the commission.</w:t>
            </w:r>
          </w:p>
          <w:p w14:paraId="0395A877"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A summary programme for the RIBA Stages.</w:t>
            </w:r>
          </w:p>
          <w:p w14:paraId="1F6C8FE2"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 xml:space="preserve">Clear evidence that Tenderers </w:t>
            </w:r>
            <w:proofErr w:type="gramStart"/>
            <w:r w:rsidRPr="008117F0">
              <w:rPr>
                <w:rFonts w:cs="Calibri"/>
                <w:sz w:val="16"/>
                <w:szCs w:val="18"/>
              </w:rPr>
              <w:t>have an understanding of</w:t>
            </w:r>
            <w:proofErr w:type="gramEnd"/>
            <w:r w:rsidRPr="008117F0">
              <w:rPr>
                <w:rFonts w:cs="Calibri"/>
                <w:sz w:val="16"/>
                <w:szCs w:val="18"/>
              </w:rPr>
              <w:t xml:space="preserve"> their obligations as Lead Designer and Principal Designer, as defined in CDM 2015 and building safety act 2022, and have an appropriate approach to the protection of Health, Safety and the Environment in the preparation of their tenders and throughout any subsequent operations delivered under the contract. </w:t>
            </w:r>
          </w:p>
          <w:p w14:paraId="22D8A2DA" w14:textId="77777777" w:rsidR="008117F0" w:rsidRPr="008117F0" w:rsidRDefault="008117F0" w:rsidP="008117F0">
            <w:pPr>
              <w:numPr>
                <w:ilvl w:val="0"/>
                <w:numId w:val="66"/>
              </w:numPr>
              <w:spacing w:after="160"/>
              <w:rPr>
                <w:rFonts w:cs="Calibri"/>
                <w:sz w:val="16"/>
                <w:szCs w:val="18"/>
              </w:rPr>
            </w:pPr>
            <w:r w:rsidRPr="008117F0">
              <w:rPr>
                <w:rFonts w:cs="Calibri"/>
                <w:sz w:val="16"/>
                <w:szCs w:val="18"/>
              </w:rPr>
              <w:t>An outline or example(s) of how you manage each phase, with sub-consultants and their capacity to complete works on schedule.</w:t>
            </w:r>
          </w:p>
          <w:p w14:paraId="6BEC3F30"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Supporting the NMRN post-opening to ensure the museum/exhibition is not impacted in its operations.</w:t>
            </w:r>
          </w:p>
        </w:tc>
        <w:tc>
          <w:tcPr>
            <w:tcW w:w="1134" w:type="dxa"/>
            <w:vAlign w:val="center"/>
          </w:tcPr>
          <w:p w14:paraId="614104E7"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20%</w:t>
            </w:r>
          </w:p>
        </w:tc>
      </w:tr>
      <w:tr w:rsidR="008117F0" w:rsidRPr="008117F0" w14:paraId="69979D58" w14:textId="77777777" w:rsidTr="008117F0">
        <w:trPr>
          <w:trHeight w:val="490"/>
          <w:jc w:val="center"/>
        </w:trPr>
        <w:tc>
          <w:tcPr>
            <w:tcW w:w="562" w:type="dxa"/>
            <w:vAlign w:val="center"/>
          </w:tcPr>
          <w:p w14:paraId="62C6D87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4</w:t>
            </w:r>
          </w:p>
        </w:tc>
        <w:tc>
          <w:tcPr>
            <w:tcW w:w="8931" w:type="dxa"/>
          </w:tcPr>
          <w:p w14:paraId="016B621E" w14:textId="77777777" w:rsidR="008117F0" w:rsidRPr="008117F0" w:rsidRDefault="008117F0" w:rsidP="00C65910">
            <w:pPr>
              <w:spacing w:before="120"/>
              <w:rPr>
                <w:rFonts w:cs="Calibri"/>
                <w:b/>
                <w:sz w:val="16"/>
                <w:szCs w:val="18"/>
              </w:rPr>
            </w:pPr>
            <w:r w:rsidRPr="008117F0">
              <w:rPr>
                <w:rFonts w:cs="Calibri"/>
                <w:b/>
                <w:sz w:val="16"/>
                <w:szCs w:val="18"/>
              </w:rPr>
              <w:t>Criteria 4- Understanding of the brief</w:t>
            </w:r>
          </w:p>
          <w:p w14:paraId="0F9FC94E" w14:textId="77777777" w:rsidR="008117F0" w:rsidRPr="008117F0" w:rsidRDefault="008117F0" w:rsidP="00C65910">
            <w:pPr>
              <w:rPr>
                <w:rFonts w:cs="Calibri"/>
                <w:sz w:val="16"/>
                <w:szCs w:val="18"/>
              </w:rPr>
            </w:pPr>
            <w:r w:rsidRPr="008117F0">
              <w:rPr>
                <w:rFonts w:cs="Calibri"/>
                <w:sz w:val="16"/>
                <w:szCs w:val="18"/>
              </w:rPr>
              <w:t xml:space="preserve">The tenderer’s response to the Project Overview and Project Execution Plan (PEP).  It is accepted that the RIBA Stage 2 is very condensed, but this is necessary to achieve NMRN Board sign off and progress the project.   </w:t>
            </w:r>
          </w:p>
          <w:p w14:paraId="7FFA75D9"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Please set out your understanding of the brief and relationships with the key stakeholders and how you aim to achieve the RIBA 2 deadline. </w:t>
            </w:r>
          </w:p>
        </w:tc>
        <w:tc>
          <w:tcPr>
            <w:tcW w:w="1134" w:type="dxa"/>
            <w:vAlign w:val="center"/>
          </w:tcPr>
          <w:p w14:paraId="4687FA3C"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15%</w:t>
            </w:r>
          </w:p>
        </w:tc>
      </w:tr>
      <w:tr w:rsidR="008117F0" w:rsidRPr="008117F0" w14:paraId="311C0800" w14:textId="77777777" w:rsidTr="008117F0">
        <w:trPr>
          <w:trHeight w:val="490"/>
          <w:jc w:val="center"/>
        </w:trPr>
        <w:tc>
          <w:tcPr>
            <w:tcW w:w="562" w:type="dxa"/>
            <w:vAlign w:val="center"/>
          </w:tcPr>
          <w:p w14:paraId="787C3918" w14:textId="77777777" w:rsidR="008117F0" w:rsidRPr="008117F0" w:rsidRDefault="008117F0" w:rsidP="008117F0">
            <w:pPr>
              <w:pStyle w:val="TableParagraph"/>
              <w:rPr>
                <w:rFonts w:ascii="Calibri" w:hAnsi="Calibri" w:cs="Calibri"/>
                <w:b/>
                <w:sz w:val="16"/>
                <w:szCs w:val="18"/>
              </w:rPr>
            </w:pPr>
            <w:r w:rsidRPr="008117F0">
              <w:rPr>
                <w:rFonts w:ascii="Calibri" w:hAnsi="Calibri" w:cs="Calibri"/>
                <w:b/>
                <w:sz w:val="16"/>
                <w:szCs w:val="18"/>
              </w:rPr>
              <w:t>5</w:t>
            </w:r>
          </w:p>
        </w:tc>
        <w:tc>
          <w:tcPr>
            <w:tcW w:w="8931" w:type="dxa"/>
          </w:tcPr>
          <w:p w14:paraId="50A73EC9" w14:textId="77777777" w:rsidR="008117F0" w:rsidRPr="008117F0" w:rsidRDefault="008117F0" w:rsidP="00C65910">
            <w:pPr>
              <w:spacing w:before="120"/>
              <w:rPr>
                <w:rFonts w:cs="Calibri"/>
                <w:b/>
                <w:sz w:val="16"/>
                <w:szCs w:val="18"/>
              </w:rPr>
            </w:pPr>
            <w:r w:rsidRPr="008117F0">
              <w:rPr>
                <w:rFonts w:cs="Calibri"/>
                <w:b/>
                <w:sz w:val="16"/>
                <w:szCs w:val="18"/>
              </w:rPr>
              <w:t>Criteria 5- Approach to Sustainability</w:t>
            </w:r>
          </w:p>
          <w:p w14:paraId="3B20829B" w14:textId="77777777" w:rsidR="008117F0" w:rsidRPr="008117F0" w:rsidRDefault="008117F0" w:rsidP="008117F0">
            <w:pPr>
              <w:pStyle w:val="ListParagraph"/>
              <w:numPr>
                <w:ilvl w:val="0"/>
                <w:numId w:val="67"/>
              </w:numPr>
              <w:spacing w:after="160"/>
              <w:rPr>
                <w:rFonts w:cs="Calibri"/>
                <w:sz w:val="16"/>
                <w:szCs w:val="18"/>
              </w:rPr>
            </w:pPr>
            <w:r w:rsidRPr="008117F0">
              <w:rPr>
                <w:rFonts w:cs="Calibri"/>
                <w:sz w:val="16"/>
                <w:szCs w:val="18"/>
              </w:rPr>
              <w:t>Please detail in your approach to sustainability within your design and build.</w:t>
            </w:r>
          </w:p>
          <w:p w14:paraId="693F4920" w14:textId="77777777" w:rsidR="008117F0" w:rsidRPr="008117F0" w:rsidRDefault="008117F0" w:rsidP="008117F0">
            <w:pPr>
              <w:pStyle w:val="ListParagraph"/>
              <w:numPr>
                <w:ilvl w:val="0"/>
                <w:numId w:val="67"/>
              </w:numPr>
              <w:spacing w:after="160"/>
              <w:rPr>
                <w:rFonts w:cs="Calibri"/>
                <w:sz w:val="16"/>
                <w:szCs w:val="18"/>
              </w:rPr>
            </w:pPr>
            <w:r w:rsidRPr="008117F0">
              <w:rPr>
                <w:rFonts w:cs="Calibri"/>
                <w:sz w:val="16"/>
                <w:szCs w:val="18"/>
              </w:rPr>
              <w:t>This should include how sustainability will be implemented within your design, the build, as well as the operation of the museum itself.</w:t>
            </w:r>
          </w:p>
          <w:p w14:paraId="3BE54224" w14:textId="77777777" w:rsidR="008117F0" w:rsidRPr="008117F0" w:rsidRDefault="008117F0" w:rsidP="008117F0">
            <w:pPr>
              <w:numPr>
                <w:ilvl w:val="0"/>
                <w:numId w:val="67"/>
              </w:numPr>
              <w:spacing w:after="160"/>
              <w:rPr>
                <w:rFonts w:cs="Calibri"/>
                <w:sz w:val="16"/>
                <w:szCs w:val="18"/>
              </w:rPr>
            </w:pPr>
            <w:r w:rsidRPr="008117F0">
              <w:rPr>
                <w:rFonts w:cs="Calibri"/>
                <w:sz w:val="16"/>
                <w:szCs w:val="18"/>
              </w:rPr>
              <w:t>Including how the NMRN as the client will benefit from this approach and able to maintain the exhibition after completion.</w:t>
            </w:r>
          </w:p>
          <w:p w14:paraId="65274009" w14:textId="77777777" w:rsidR="008117F0" w:rsidRPr="008117F0" w:rsidRDefault="008117F0" w:rsidP="00C65910">
            <w:pPr>
              <w:pStyle w:val="TableParagraph"/>
              <w:ind w:left="107"/>
              <w:rPr>
                <w:rFonts w:ascii="Calibri" w:hAnsi="Calibri" w:cs="Calibri"/>
                <w:sz w:val="16"/>
                <w:szCs w:val="18"/>
              </w:rPr>
            </w:pPr>
            <w:r w:rsidRPr="008117F0">
              <w:rPr>
                <w:rFonts w:ascii="Calibri" w:hAnsi="Calibri" w:cs="Calibri"/>
                <w:sz w:val="16"/>
                <w:szCs w:val="18"/>
              </w:rPr>
              <w:t xml:space="preserve">The NMRN are building a sustainability policy, it will be built upon the UN Sustainability 17 Goals, which can be seen here; </w:t>
            </w:r>
            <w:hyperlink r:id="rId34" w:history="1">
              <w:r w:rsidRPr="008117F0">
                <w:rPr>
                  <w:rStyle w:val="Hyperlink"/>
                  <w:rFonts w:ascii="Calibri" w:hAnsi="Calibri" w:cs="Calibri"/>
                  <w:sz w:val="16"/>
                  <w:szCs w:val="18"/>
                </w:rPr>
                <w:t>https://sdgs.un.org/goal</w:t>
              </w:r>
            </w:hyperlink>
          </w:p>
        </w:tc>
        <w:tc>
          <w:tcPr>
            <w:tcW w:w="1134" w:type="dxa"/>
            <w:vAlign w:val="center"/>
          </w:tcPr>
          <w:p w14:paraId="2DD074C2" w14:textId="77777777" w:rsidR="008117F0" w:rsidRPr="008117F0" w:rsidRDefault="008117F0" w:rsidP="00C65910">
            <w:pPr>
              <w:pStyle w:val="TableParagraph"/>
              <w:ind w:left="381" w:right="372"/>
              <w:jc w:val="center"/>
              <w:rPr>
                <w:rFonts w:ascii="Calibri" w:hAnsi="Calibri" w:cs="Calibri"/>
                <w:sz w:val="16"/>
                <w:szCs w:val="18"/>
                <w:highlight w:val="yellow"/>
              </w:rPr>
            </w:pPr>
            <w:r w:rsidRPr="008117F0">
              <w:rPr>
                <w:rFonts w:ascii="Calibri" w:hAnsi="Calibri" w:cs="Calibri"/>
                <w:sz w:val="16"/>
                <w:szCs w:val="18"/>
              </w:rPr>
              <w:t>5%</w:t>
            </w:r>
          </w:p>
        </w:tc>
      </w:tr>
    </w:tbl>
    <w:p w14:paraId="0CFACE68" w14:textId="77777777" w:rsidR="008117F0" w:rsidRDefault="008117F0" w:rsidP="008117F0"/>
    <w:p w14:paraId="757F2F82" w14:textId="1026FF8A" w:rsidR="008117F0" w:rsidRDefault="008117F0">
      <w:pPr>
        <w:rPr>
          <w:b/>
          <w:color w:val="44546A" w:themeColor="text2"/>
          <w:sz w:val="24"/>
          <w:szCs w:val="18"/>
        </w:rPr>
      </w:pPr>
    </w:p>
    <w:p w14:paraId="380E0245" w14:textId="77777777" w:rsidR="008117F0" w:rsidRDefault="008117F0">
      <w:pPr>
        <w:rPr>
          <w:b/>
          <w:color w:val="44546A" w:themeColor="text2"/>
          <w:sz w:val="24"/>
          <w:szCs w:val="18"/>
        </w:rPr>
      </w:pPr>
      <w:r>
        <w:rPr>
          <w:sz w:val="24"/>
          <w:szCs w:val="18"/>
        </w:rPr>
        <w:br w:type="page"/>
      </w:r>
    </w:p>
    <w:p w14:paraId="32B660D5" w14:textId="5B49C4C1" w:rsidR="008117F0" w:rsidRPr="00BC2CD6" w:rsidRDefault="008117F0" w:rsidP="008117F0">
      <w:pPr>
        <w:pStyle w:val="Heading10"/>
        <w:rPr>
          <w:sz w:val="24"/>
          <w:szCs w:val="18"/>
        </w:rPr>
      </w:pPr>
      <w:bookmarkStart w:id="77" w:name="_Toc174109147"/>
      <w:r w:rsidRPr="00BC2CD6">
        <w:rPr>
          <w:sz w:val="24"/>
          <w:szCs w:val="18"/>
        </w:rPr>
        <w:lastRenderedPageBreak/>
        <w:t>Annex D</w:t>
      </w:r>
      <w:bookmarkStart w:id="78" w:name="_Toc164952510"/>
      <w:r w:rsidRPr="00BC2CD6">
        <w:rPr>
          <w:sz w:val="24"/>
          <w:szCs w:val="18"/>
        </w:rPr>
        <w:t>- TENDER SUBMISSION DOCUMENT</w:t>
      </w:r>
      <w:bookmarkEnd w:id="76"/>
      <w:bookmarkEnd w:id="78"/>
      <w:bookmarkEnd w:id="77"/>
    </w:p>
    <w:p w14:paraId="19ADA3F2" w14:textId="77777777" w:rsidR="008117F0" w:rsidRPr="00BC2CD6" w:rsidRDefault="008117F0" w:rsidP="008117F0">
      <w:pPr>
        <w:pStyle w:val="Heading20"/>
        <w:rPr>
          <w:sz w:val="20"/>
          <w:szCs w:val="18"/>
        </w:rPr>
      </w:pPr>
      <w:bookmarkStart w:id="79" w:name="_Toc164952511"/>
      <w:bookmarkStart w:id="80" w:name="_Toc166594286"/>
      <w:bookmarkStart w:id="81" w:name="_Toc174109148"/>
      <w:r w:rsidRPr="00BC2CD6">
        <w:rPr>
          <w:sz w:val="20"/>
          <w:szCs w:val="18"/>
        </w:rPr>
        <w:t>Response to Quality Evaluation Criteria</w:t>
      </w:r>
      <w:bookmarkEnd w:id="79"/>
      <w:bookmarkEnd w:id="80"/>
      <w:bookmarkEnd w:id="81"/>
    </w:p>
    <w:p w14:paraId="35774937" w14:textId="77777777" w:rsidR="008117F0" w:rsidRPr="00BC2CD6" w:rsidRDefault="008117F0" w:rsidP="008117F0">
      <w:pPr>
        <w:pStyle w:val="ListParagraph"/>
        <w:numPr>
          <w:ilvl w:val="0"/>
          <w:numId w:val="63"/>
        </w:numPr>
        <w:rPr>
          <w:sz w:val="20"/>
          <w:szCs w:val="18"/>
        </w:rPr>
      </w:pPr>
      <w:r w:rsidRPr="00BC2CD6">
        <w:rPr>
          <w:sz w:val="20"/>
          <w:szCs w:val="18"/>
        </w:rPr>
        <w:t>Each Criterion Question Response is clearly indicated to ensure it is clear for evaluation by the NMRN panel.</w:t>
      </w:r>
    </w:p>
    <w:p w14:paraId="3C4095B4" w14:textId="77777777" w:rsidR="008117F0" w:rsidRPr="00BC2CD6" w:rsidRDefault="008117F0" w:rsidP="008117F0">
      <w:pPr>
        <w:pStyle w:val="ListParagraph"/>
        <w:numPr>
          <w:ilvl w:val="0"/>
          <w:numId w:val="63"/>
        </w:numPr>
        <w:rPr>
          <w:sz w:val="20"/>
          <w:szCs w:val="18"/>
        </w:rPr>
      </w:pPr>
      <w:r w:rsidRPr="00BC2CD6">
        <w:rPr>
          <w:sz w:val="20"/>
          <w:szCs w:val="18"/>
        </w:rPr>
        <w:t>Welcome to change fonts, but please keep these to a minimum of size 10 for response text.</w:t>
      </w:r>
    </w:p>
    <w:p w14:paraId="14BBE240" w14:textId="77777777" w:rsidR="008117F0" w:rsidRPr="00BC2CD6" w:rsidRDefault="008117F0" w:rsidP="008117F0">
      <w:pPr>
        <w:pStyle w:val="ListParagraph"/>
        <w:numPr>
          <w:ilvl w:val="0"/>
          <w:numId w:val="63"/>
        </w:numPr>
        <w:rPr>
          <w:sz w:val="20"/>
          <w:szCs w:val="18"/>
        </w:rPr>
      </w:pPr>
      <w:r w:rsidRPr="00BC2CD6">
        <w:rPr>
          <w:sz w:val="20"/>
          <w:szCs w:val="18"/>
        </w:rPr>
        <w:t>That the word limit is strictly adhered to as stated below</w:t>
      </w:r>
    </w:p>
    <w:p w14:paraId="06E36C26" w14:textId="77777777" w:rsidR="008117F0" w:rsidRPr="00BC2CD6" w:rsidRDefault="008117F0" w:rsidP="008117F0">
      <w:pPr>
        <w:pStyle w:val="ListParagraph"/>
        <w:numPr>
          <w:ilvl w:val="0"/>
          <w:numId w:val="63"/>
        </w:numPr>
        <w:rPr>
          <w:sz w:val="20"/>
          <w:szCs w:val="18"/>
        </w:rPr>
      </w:pPr>
      <w:r w:rsidRPr="00BC2CD6">
        <w:rPr>
          <w:sz w:val="20"/>
          <w:szCs w:val="18"/>
        </w:rPr>
        <w:t>That no other part of the ITT is changed other than the Evaluation Criteria, as you’re welcome to separate this from the document.</w:t>
      </w:r>
    </w:p>
    <w:p w14:paraId="5DB89870" w14:textId="77777777" w:rsidR="008117F0" w:rsidRPr="00BC2CD6" w:rsidRDefault="008117F0" w:rsidP="008117F0">
      <w:pPr>
        <w:pStyle w:val="ListParagraph"/>
        <w:numPr>
          <w:ilvl w:val="0"/>
          <w:numId w:val="63"/>
        </w:numPr>
        <w:rPr>
          <w:sz w:val="20"/>
          <w:szCs w:val="18"/>
        </w:rPr>
      </w:pPr>
      <w:r w:rsidRPr="00BC2CD6">
        <w:rPr>
          <w:sz w:val="20"/>
          <w:szCs w:val="18"/>
        </w:rPr>
        <w:t xml:space="preserve"> It must be clearly labelled for example- “Supplier Name Response to Quality Evaluation Criteria”.</w:t>
      </w:r>
    </w:p>
    <w:p w14:paraId="0DBCE818" w14:textId="77777777" w:rsidR="008117F0" w:rsidRPr="00BC2CD6" w:rsidRDefault="008117F0" w:rsidP="008117F0">
      <w:pPr>
        <w:pStyle w:val="ListParagraph"/>
        <w:numPr>
          <w:ilvl w:val="0"/>
          <w:numId w:val="63"/>
        </w:numPr>
        <w:rPr>
          <w:sz w:val="20"/>
          <w:szCs w:val="18"/>
        </w:rPr>
      </w:pPr>
      <w:r w:rsidRPr="00BC2CD6">
        <w:rPr>
          <w:sz w:val="20"/>
          <w:szCs w:val="18"/>
        </w:rPr>
        <w:t>It can be submitted as a PDF document or Word Document.”</w:t>
      </w:r>
    </w:p>
    <w:p w14:paraId="316CC5FA" w14:textId="77777777" w:rsidR="00913AE1" w:rsidRPr="00526706" w:rsidRDefault="00913AE1" w:rsidP="00913AE1">
      <w:pPr>
        <w:rPr>
          <w:rFonts w:cs="Arial"/>
          <w:szCs w:val="22"/>
        </w:rPr>
      </w:pPr>
    </w:p>
    <w:tbl>
      <w:tblPr>
        <w:tblW w:w="10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131"/>
      </w:tblGrid>
      <w:tr w:rsidR="008117F0" w:rsidRPr="00507B23" w14:paraId="7B776121" w14:textId="77777777" w:rsidTr="00C15A23">
        <w:trPr>
          <w:trHeight w:val="667"/>
        </w:trPr>
        <w:tc>
          <w:tcPr>
            <w:tcW w:w="1413" w:type="dxa"/>
            <w:tcBorders>
              <w:bottom w:val="single" w:sz="4" w:space="0" w:color="auto"/>
            </w:tcBorders>
            <w:shd w:val="clear" w:color="auto" w:fill="FBE4D5" w:themeFill="accent2" w:themeFillTint="33"/>
          </w:tcPr>
          <w:p w14:paraId="67E7D800" w14:textId="44B4BC12" w:rsidR="00913AE1" w:rsidRPr="00507B23" w:rsidRDefault="00913AE1" w:rsidP="008117F0">
            <w:pPr>
              <w:rPr>
                <w:rFonts w:cs="Calibri"/>
                <w:b/>
                <w:bCs/>
                <w:szCs w:val="22"/>
              </w:rPr>
            </w:pPr>
            <w:r w:rsidRPr="00507B23">
              <w:rPr>
                <w:rFonts w:cs="Calibri"/>
                <w:b/>
                <w:bCs/>
                <w:szCs w:val="22"/>
              </w:rPr>
              <w:t>Criterion 1</w:t>
            </w:r>
          </w:p>
        </w:tc>
        <w:tc>
          <w:tcPr>
            <w:tcW w:w="9131" w:type="dxa"/>
            <w:shd w:val="clear" w:color="auto" w:fill="FBE4D5" w:themeFill="accent2" w:themeFillTint="33"/>
          </w:tcPr>
          <w:p w14:paraId="2520EED6" w14:textId="7A36017F" w:rsidR="00913AE1" w:rsidRPr="00507B23" w:rsidRDefault="008117F0" w:rsidP="008117F0">
            <w:pPr>
              <w:spacing w:before="120"/>
              <w:rPr>
                <w:rFonts w:cs="Calibri"/>
                <w:bCs/>
                <w:szCs w:val="22"/>
              </w:rPr>
            </w:pPr>
            <w:r w:rsidRPr="00507B23">
              <w:rPr>
                <w:rFonts w:cs="Calibri"/>
                <w:b/>
                <w:szCs w:val="22"/>
              </w:rPr>
              <w:t>Criteria 1- Project Team, including Organograms</w:t>
            </w:r>
            <w:r w:rsidRPr="00507B23">
              <w:rPr>
                <w:rFonts w:cs="Calibri"/>
                <w:bCs/>
                <w:szCs w:val="22"/>
              </w:rPr>
              <w:t xml:space="preserve"> </w:t>
            </w:r>
            <w:proofErr w:type="gramStart"/>
            <w:r w:rsidRPr="00507B23">
              <w:rPr>
                <w:rFonts w:cs="Calibri"/>
                <w:b/>
                <w:bCs/>
                <w:szCs w:val="22"/>
              </w:rPr>
              <w:t>–(</w:t>
            </w:r>
            <w:proofErr w:type="gramEnd"/>
            <w:r w:rsidRPr="00507B23">
              <w:rPr>
                <w:rFonts w:cs="Calibri"/>
                <w:b/>
                <w:bCs/>
                <w:szCs w:val="22"/>
              </w:rPr>
              <w:t>20%)</w:t>
            </w:r>
          </w:p>
        </w:tc>
      </w:tr>
      <w:tr w:rsidR="008117F0" w:rsidRPr="00507B23" w14:paraId="4268E021" w14:textId="77777777" w:rsidTr="00C15A23">
        <w:trPr>
          <w:trHeight w:val="4106"/>
        </w:trPr>
        <w:tc>
          <w:tcPr>
            <w:tcW w:w="1413" w:type="dxa"/>
            <w:tcBorders>
              <w:bottom w:val="single" w:sz="4" w:space="0" w:color="auto"/>
            </w:tcBorders>
            <w:shd w:val="clear" w:color="auto" w:fill="FBE4D5" w:themeFill="accent2" w:themeFillTint="33"/>
          </w:tcPr>
          <w:p w14:paraId="2DD62394" w14:textId="77777777" w:rsidR="00913AE1" w:rsidRPr="00507B23" w:rsidRDefault="00913AE1" w:rsidP="008117F0">
            <w:pPr>
              <w:rPr>
                <w:rFonts w:cs="Calibri"/>
                <w:b/>
                <w:szCs w:val="22"/>
              </w:rPr>
            </w:pPr>
            <w:r w:rsidRPr="00507B23">
              <w:rPr>
                <w:rFonts w:cs="Calibri"/>
                <w:b/>
                <w:szCs w:val="22"/>
              </w:rPr>
              <w:t>Response</w:t>
            </w:r>
          </w:p>
          <w:p w14:paraId="0B1FB086" w14:textId="316C85A7" w:rsidR="00913AE1" w:rsidRPr="00507B23" w:rsidRDefault="00913AE1" w:rsidP="008117F0">
            <w:pPr>
              <w:rPr>
                <w:rFonts w:cs="Calibri"/>
                <w:szCs w:val="22"/>
              </w:rPr>
            </w:pPr>
            <w:r w:rsidRPr="00507B23">
              <w:rPr>
                <w:rFonts w:cs="Calibri"/>
                <w:b/>
                <w:szCs w:val="22"/>
              </w:rPr>
              <w:t>[</w:t>
            </w:r>
            <w:r w:rsidR="008117F0" w:rsidRPr="00507B23">
              <w:rPr>
                <w:rFonts w:cs="Calibri"/>
                <w:b/>
                <w:szCs w:val="22"/>
              </w:rPr>
              <w:t xml:space="preserve">2000- </w:t>
            </w:r>
            <w:r w:rsidRPr="00507B23">
              <w:rPr>
                <w:rFonts w:cs="Calibri"/>
                <w:b/>
                <w:szCs w:val="22"/>
              </w:rPr>
              <w:t>word limit]</w:t>
            </w:r>
          </w:p>
        </w:tc>
        <w:tc>
          <w:tcPr>
            <w:tcW w:w="9131" w:type="dxa"/>
            <w:tcBorders>
              <w:bottom w:val="single" w:sz="4" w:space="0" w:color="auto"/>
            </w:tcBorders>
            <w:shd w:val="clear" w:color="auto" w:fill="auto"/>
          </w:tcPr>
          <w:p w14:paraId="59C3AA4B" w14:textId="77777777" w:rsidR="00913AE1" w:rsidRPr="00507B23" w:rsidRDefault="00913AE1" w:rsidP="008117F0">
            <w:pPr>
              <w:rPr>
                <w:rFonts w:cs="Calibri"/>
                <w:szCs w:val="22"/>
              </w:rPr>
            </w:pPr>
          </w:p>
        </w:tc>
      </w:tr>
      <w:tr w:rsidR="008117F0" w:rsidRPr="00507B23" w14:paraId="484944FB" w14:textId="77777777" w:rsidTr="00C15A23">
        <w:trPr>
          <w:trHeight w:val="551"/>
        </w:trPr>
        <w:tc>
          <w:tcPr>
            <w:tcW w:w="1413" w:type="dxa"/>
            <w:tcBorders>
              <w:bottom w:val="single" w:sz="4" w:space="0" w:color="auto"/>
            </w:tcBorders>
            <w:shd w:val="clear" w:color="auto" w:fill="FBE4D5" w:themeFill="accent2" w:themeFillTint="33"/>
          </w:tcPr>
          <w:p w14:paraId="36FA1C17" w14:textId="2AD9CBCA" w:rsidR="00913AE1" w:rsidRPr="00507B23" w:rsidRDefault="00913AE1" w:rsidP="008117F0">
            <w:pPr>
              <w:rPr>
                <w:rFonts w:cs="Calibri"/>
                <w:b/>
                <w:bCs/>
                <w:szCs w:val="22"/>
              </w:rPr>
            </w:pPr>
            <w:r w:rsidRPr="00507B23">
              <w:rPr>
                <w:rFonts w:cs="Calibri"/>
                <w:b/>
                <w:bCs/>
                <w:szCs w:val="22"/>
              </w:rPr>
              <w:t xml:space="preserve">Criterion </w:t>
            </w:r>
            <w:r w:rsidR="00422E46" w:rsidRPr="00507B23">
              <w:rPr>
                <w:rFonts w:cs="Calibri"/>
                <w:b/>
                <w:bCs/>
                <w:szCs w:val="22"/>
              </w:rPr>
              <w:t>2</w:t>
            </w:r>
          </w:p>
        </w:tc>
        <w:tc>
          <w:tcPr>
            <w:tcW w:w="9131" w:type="dxa"/>
            <w:shd w:val="clear" w:color="auto" w:fill="FBE4D5" w:themeFill="accent2" w:themeFillTint="33"/>
          </w:tcPr>
          <w:p w14:paraId="5A7EA9E9" w14:textId="1C0C9386" w:rsidR="00913AE1" w:rsidRPr="00507B23" w:rsidRDefault="008117F0" w:rsidP="008117F0">
            <w:pPr>
              <w:spacing w:before="120"/>
              <w:rPr>
                <w:rFonts w:cs="Calibri"/>
                <w:b/>
                <w:szCs w:val="22"/>
              </w:rPr>
            </w:pPr>
            <w:r w:rsidRPr="00507B23">
              <w:rPr>
                <w:rFonts w:cs="Calibri"/>
                <w:b/>
                <w:szCs w:val="22"/>
              </w:rPr>
              <w:t xml:space="preserve">Criteria 2- Example of Projects Completed with £5m plus budgets- </w:t>
            </w:r>
            <w:r w:rsidR="00507B23" w:rsidRPr="00507B23">
              <w:rPr>
                <w:rFonts w:cs="Calibri"/>
                <w:b/>
                <w:szCs w:val="22"/>
              </w:rPr>
              <w:t>(</w:t>
            </w:r>
            <w:r w:rsidRPr="00507B23">
              <w:rPr>
                <w:rFonts w:cs="Calibri"/>
                <w:b/>
                <w:szCs w:val="22"/>
              </w:rPr>
              <w:t>10%</w:t>
            </w:r>
            <w:r w:rsidR="00507B23" w:rsidRPr="00507B23">
              <w:rPr>
                <w:rFonts w:cs="Calibri"/>
                <w:b/>
                <w:szCs w:val="22"/>
              </w:rPr>
              <w:t>)</w:t>
            </w:r>
          </w:p>
        </w:tc>
      </w:tr>
      <w:tr w:rsidR="008117F0" w:rsidRPr="00507B23" w14:paraId="3E19D87F" w14:textId="77777777" w:rsidTr="00E304BE">
        <w:trPr>
          <w:trHeight w:val="5434"/>
        </w:trPr>
        <w:tc>
          <w:tcPr>
            <w:tcW w:w="1413" w:type="dxa"/>
            <w:tcBorders>
              <w:bottom w:val="single" w:sz="4" w:space="0" w:color="auto"/>
            </w:tcBorders>
            <w:shd w:val="clear" w:color="auto" w:fill="FBE4D5" w:themeFill="accent2" w:themeFillTint="33"/>
          </w:tcPr>
          <w:p w14:paraId="3DE83C42" w14:textId="77777777" w:rsidR="00913AE1" w:rsidRPr="00507B23" w:rsidRDefault="00913AE1" w:rsidP="008117F0">
            <w:pPr>
              <w:rPr>
                <w:rFonts w:cs="Calibri"/>
                <w:b/>
                <w:szCs w:val="22"/>
              </w:rPr>
            </w:pPr>
            <w:r w:rsidRPr="00507B23">
              <w:rPr>
                <w:rFonts w:cs="Calibri"/>
                <w:b/>
                <w:szCs w:val="22"/>
              </w:rPr>
              <w:t>Response</w:t>
            </w:r>
          </w:p>
          <w:p w14:paraId="115C791C" w14:textId="46E5444F" w:rsidR="00913AE1" w:rsidRPr="00507B23" w:rsidRDefault="00913AE1" w:rsidP="008117F0">
            <w:pPr>
              <w:rPr>
                <w:rFonts w:cs="Calibri"/>
                <w:b/>
                <w:szCs w:val="22"/>
              </w:rPr>
            </w:pPr>
            <w:r w:rsidRPr="00507B23">
              <w:rPr>
                <w:rFonts w:cs="Calibri"/>
                <w:b/>
                <w:szCs w:val="22"/>
              </w:rPr>
              <w:t>[</w:t>
            </w:r>
            <w:r w:rsidR="00507B23" w:rsidRPr="00507B23">
              <w:rPr>
                <w:rFonts w:cs="Calibri"/>
                <w:b/>
                <w:szCs w:val="22"/>
              </w:rPr>
              <w:t>1500-word</w:t>
            </w:r>
            <w:r w:rsidRPr="00507B23">
              <w:rPr>
                <w:rFonts w:cs="Calibri"/>
                <w:b/>
                <w:szCs w:val="22"/>
              </w:rPr>
              <w:t xml:space="preserve"> limit]</w:t>
            </w:r>
          </w:p>
          <w:p w14:paraId="239EE570" w14:textId="77777777" w:rsidR="00913AE1" w:rsidRPr="00507B23" w:rsidRDefault="00913AE1" w:rsidP="008117F0">
            <w:pPr>
              <w:rPr>
                <w:rFonts w:cs="Calibri"/>
                <w:szCs w:val="22"/>
              </w:rPr>
            </w:pPr>
          </w:p>
        </w:tc>
        <w:tc>
          <w:tcPr>
            <w:tcW w:w="9131" w:type="dxa"/>
            <w:tcBorders>
              <w:bottom w:val="single" w:sz="4" w:space="0" w:color="auto"/>
            </w:tcBorders>
            <w:shd w:val="clear" w:color="auto" w:fill="auto"/>
          </w:tcPr>
          <w:p w14:paraId="13E472EE" w14:textId="77777777" w:rsidR="00913AE1" w:rsidRPr="00507B23" w:rsidRDefault="00913AE1" w:rsidP="008117F0">
            <w:pPr>
              <w:rPr>
                <w:rFonts w:cs="Calibri"/>
                <w:szCs w:val="22"/>
              </w:rPr>
            </w:pPr>
          </w:p>
        </w:tc>
      </w:tr>
      <w:tr w:rsidR="008117F0" w:rsidRPr="00507B23" w14:paraId="61AC11AF" w14:textId="77777777" w:rsidTr="00C15A23">
        <w:trPr>
          <w:trHeight w:val="699"/>
        </w:trPr>
        <w:tc>
          <w:tcPr>
            <w:tcW w:w="1413" w:type="dxa"/>
            <w:tcBorders>
              <w:bottom w:val="single" w:sz="4" w:space="0" w:color="auto"/>
            </w:tcBorders>
            <w:shd w:val="clear" w:color="auto" w:fill="FBE4D5" w:themeFill="accent2" w:themeFillTint="33"/>
          </w:tcPr>
          <w:p w14:paraId="00935748" w14:textId="399A277A" w:rsidR="00913AE1" w:rsidRPr="00507B23" w:rsidRDefault="00913AE1" w:rsidP="008117F0">
            <w:pPr>
              <w:rPr>
                <w:rFonts w:cs="Calibri"/>
                <w:b/>
                <w:bCs/>
                <w:szCs w:val="22"/>
              </w:rPr>
            </w:pPr>
            <w:r w:rsidRPr="00507B23">
              <w:rPr>
                <w:rFonts w:cs="Calibri"/>
                <w:b/>
                <w:bCs/>
                <w:szCs w:val="22"/>
              </w:rPr>
              <w:lastRenderedPageBreak/>
              <w:t xml:space="preserve">Criterion </w:t>
            </w:r>
            <w:r w:rsidR="00075027" w:rsidRPr="00507B23">
              <w:rPr>
                <w:rFonts w:cs="Calibri"/>
                <w:b/>
                <w:bCs/>
                <w:szCs w:val="22"/>
              </w:rPr>
              <w:t>3</w:t>
            </w:r>
          </w:p>
        </w:tc>
        <w:tc>
          <w:tcPr>
            <w:tcW w:w="9131" w:type="dxa"/>
            <w:shd w:val="clear" w:color="auto" w:fill="FBE4D5" w:themeFill="accent2" w:themeFillTint="33"/>
          </w:tcPr>
          <w:p w14:paraId="1492E01A" w14:textId="72029974" w:rsidR="00913AE1" w:rsidRPr="00507B23" w:rsidRDefault="008117F0" w:rsidP="00C15A23">
            <w:pPr>
              <w:spacing w:before="120"/>
              <w:rPr>
                <w:rFonts w:cs="Calibri"/>
                <w:b/>
                <w:szCs w:val="22"/>
              </w:rPr>
            </w:pPr>
            <w:r w:rsidRPr="00507B23">
              <w:rPr>
                <w:rFonts w:cs="Calibri"/>
                <w:b/>
                <w:szCs w:val="22"/>
              </w:rPr>
              <w:t>Criteria 3- Methodology of Proposed Approach- 20%</w:t>
            </w:r>
          </w:p>
        </w:tc>
      </w:tr>
      <w:tr w:rsidR="008117F0" w:rsidRPr="00507B23" w14:paraId="082ABBC6" w14:textId="77777777" w:rsidTr="00C15A23">
        <w:trPr>
          <w:trHeight w:val="5092"/>
        </w:trPr>
        <w:tc>
          <w:tcPr>
            <w:tcW w:w="1413" w:type="dxa"/>
            <w:tcBorders>
              <w:bottom w:val="single" w:sz="4" w:space="0" w:color="auto"/>
            </w:tcBorders>
            <w:shd w:val="clear" w:color="auto" w:fill="FBE4D5" w:themeFill="accent2" w:themeFillTint="33"/>
          </w:tcPr>
          <w:p w14:paraId="212F4CAB" w14:textId="77777777" w:rsidR="00913AE1" w:rsidRPr="00507B23" w:rsidRDefault="00913AE1" w:rsidP="008117F0">
            <w:pPr>
              <w:rPr>
                <w:rFonts w:cs="Calibri"/>
                <w:b/>
                <w:szCs w:val="22"/>
              </w:rPr>
            </w:pPr>
            <w:r w:rsidRPr="00507B23">
              <w:rPr>
                <w:rFonts w:cs="Calibri"/>
                <w:b/>
                <w:szCs w:val="22"/>
              </w:rPr>
              <w:t>Response</w:t>
            </w:r>
          </w:p>
          <w:p w14:paraId="2E9CEF13" w14:textId="6F86C9A0" w:rsidR="00913AE1" w:rsidRPr="00507B23" w:rsidRDefault="00913AE1" w:rsidP="008117F0">
            <w:pPr>
              <w:rPr>
                <w:rFonts w:cs="Calibri"/>
                <w:szCs w:val="22"/>
              </w:rPr>
            </w:pPr>
            <w:r w:rsidRPr="00507B23">
              <w:rPr>
                <w:rFonts w:cs="Calibri"/>
                <w:b/>
                <w:szCs w:val="22"/>
              </w:rPr>
              <w:t>[</w:t>
            </w:r>
            <w:r w:rsidR="00507B23" w:rsidRPr="00507B23">
              <w:rPr>
                <w:rFonts w:cs="Calibri"/>
                <w:b/>
                <w:szCs w:val="22"/>
              </w:rPr>
              <w:t>2000-word</w:t>
            </w:r>
            <w:r w:rsidRPr="00507B23">
              <w:rPr>
                <w:rFonts w:cs="Calibri"/>
                <w:b/>
                <w:szCs w:val="22"/>
              </w:rPr>
              <w:t xml:space="preserve"> limit]</w:t>
            </w:r>
          </w:p>
        </w:tc>
        <w:tc>
          <w:tcPr>
            <w:tcW w:w="9131" w:type="dxa"/>
            <w:tcBorders>
              <w:bottom w:val="single" w:sz="4" w:space="0" w:color="auto"/>
            </w:tcBorders>
            <w:shd w:val="clear" w:color="auto" w:fill="auto"/>
          </w:tcPr>
          <w:p w14:paraId="558C7328" w14:textId="77777777" w:rsidR="00913AE1" w:rsidRPr="00507B23" w:rsidRDefault="00913AE1" w:rsidP="008117F0">
            <w:pPr>
              <w:rPr>
                <w:rFonts w:cs="Calibri"/>
                <w:szCs w:val="22"/>
              </w:rPr>
            </w:pPr>
          </w:p>
        </w:tc>
      </w:tr>
      <w:tr w:rsidR="008117F0" w:rsidRPr="00507B23" w14:paraId="44BE7D1B" w14:textId="77777777" w:rsidTr="00C15A23">
        <w:trPr>
          <w:trHeight w:val="760"/>
        </w:trPr>
        <w:tc>
          <w:tcPr>
            <w:tcW w:w="1413" w:type="dxa"/>
            <w:tcBorders>
              <w:bottom w:val="single" w:sz="4" w:space="0" w:color="auto"/>
            </w:tcBorders>
            <w:shd w:val="clear" w:color="auto" w:fill="FBE4D5" w:themeFill="accent2" w:themeFillTint="33"/>
          </w:tcPr>
          <w:p w14:paraId="6A72402B" w14:textId="1EEEFF3E" w:rsidR="00913AE1" w:rsidRPr="00507B23" w:rsidRDefault="00913AE1" w:rsidP="008117F0">
            <w:pPr>
              <w:rPr>
                <w:rFonts w:cs="Calibri"/>
                <w:b/>
                <w:bCs/>
                <w:szCs w:val="22"/>
              </w:rPr>
            </w:pPr>
            <w:r w:rsidRPr="00507B23">
              <w:rPr>
                <w:rFonts w:cs="Calibri"/>
                <w:b/>
                <w:bCs/>
                <w:szCs w:val="22"/>
              </w:rPr>
              <w:t xml:space="preserve">Criterion </w:t>
            </w:r>
            <w:r w:rsidR="00677218" w:rsidRPr="00507B23">
              <w:rPr>
                <w:rFonts w:cs="Calibri"/>
                <w:b/>
                <w:bCs/>
                <w:szCs w:val="22"/>
              </w:rPr>
              <w:t>4</w:t>
            </w:r>
          </w:p>
        </w:tc>
        <w:tc>
          <w:tcPr>
            <w:tcW w:w="9131" w:type="dxa"/>
            <w:shd w:val="clear" w:color="auto" w:fill="FBE4D5" w:themeFill="accent2" w:themeFillTint="33"/>
          </w:tcPr>
          <w:p w14:paraId="7CCC4D4D" w14:textId="1EB8BA77" w:rsidR="00913AE1" w:rsidRPr="00507B23" w:rsidRDefault="008117F0" w:rsidP="008117F0">
            <w:pPr>
              <w:spacing w:before="120"/>
              <w:rPr>
                <w:rFonts w:cs="Calibri"/>
                <w:b/>
                <w:szCs w:val="22"/>
              </w:rPr>
            </w:pPr>
            <w:r w:rsidRPr="00507B23">
              <w:rPr>
                <w:rFonts w:cs="Calibri"/>
                <w:b/>
                <w:szCs w:val="22"/>
              </w:rPr>
              <w:t>Criteria 4- Understanding of the brief-</w:t>
            </w:r>
            <w:r w:rsidR="00507B23">
              <w:rPr>
                <w:rFonts w:cs="Calibri"/>
                <w:b/>
                <w:szCs w:val="22"/>
              </w:rPr>
              <w:t>(15%)</w:t>
            </w:r>
          </w:p>
        </w:tc>
      </w:tr>
      <w:tr w:rsidR="008117F0" w:rsidRPr="00507B23" w14:paraId="0878FCF5" w14:textId="77777777" w:rsidTr="00E304BE">
        <w:trPr>
          <w:trHeight w:val="6369"/>
        </w:trPr>
        <w:tc>
          <w:tcPr>
            <w:tcW w:w="1413" w:type="dxa"/>
            <w:tcBorders>
              <w:bottom w:val="single" w:sz="4" w:space="0" w:color="auto"/>
            </w:tcBorders>
            <w:shd w:val="clear" w:color="auto" w:fill="FBE4D5" w:themeFill="accent2" w:themeFillTint="33"/>
          </w:tcPr>
          <w:p w14:paraId="5AD251A5" w14:textId="77777777" w:rsidR="00913AE1" w:rsidRPr="00507B23" w:rsidRDefault="00913AE1" w:rsidP="008117F0">
            <w:pPr>
              <w:rPr>
                <w:rFonts w:cs="Calibri"/>
                <w:b/>
                <w:szCs w:val="22"/>
              </w:rPr>
            </w:pPr>
            <w:r w:rsidRPr="00507B23">
              <w:rPr>
                <w:rFonts w:cs="Calibri"/>
                <w:b/>
                <w:szCs w:val="22"/>
              </w:rPr>
              <w:t>Response</w:t>
            </w:r>
          </w:p>
          <w:p w14:paraId="519302CE" w14:textId="64CFDCE9" w:rsidR="00913AE1" w:rsidRPr="00507B23" w:rsidRDefault="00913AE1" w:rsidP="008117F0">
            <w:pPr>
              <w:rPr>
                <w:rFonts w:cs="Calibri"/>
                <w:szCs w:val="22"/>
              </w:rPr>
            </w:pPr>
            <w:r w:rsidRPr="00507B23">
              <w:rPr>
                <w:rFonts w:cs="Calibri"/>
                <w:b/>
                <w:szCs w:val="22"/>
              </w:rPr>
              <w:t>[</w:t>
            </w:r>
            <w:r w:rsidR="00507B23" w:rsidRPr="00507B23">
              <w:rPr>
                <w:rFonts w:cs="Calibri"/>
                <w:b/>
                <w:szCs w:val="22"/>
              </w:rPr>
              <w:t>2,000-word</w:t>
            </w:r>
            <w:r w:rsidRPr="00507B23">
              <w:rPr>
                <w:rFonts w:cs="Calibri"/>
                <w:b/>
                <w:szCs w:val="22"/>
              </w:rPr>
              <w:t xml:space="preserve"> limit]</w:t>
            </w:r>
          </w:p>
        </w:tc>
        <w:tc>
          <w:tcPr>
            <w:tcW w:w="9131" w:type="dxa"/>
            <w:tcBorders>
              <w:bottom w:val="single" w:sz="4" w:space="0" w:color="auto"/>
            </w:tcBorders>
            <w:shd w:val="clear" w:color="auto" w:fill="auto"/>
          </w:tcPr>
          <w:p w14:paraId="0FDF66D7" w14:textId="77777777" w:rsidR="00913AE1" w:rsidRPr="00507B23" w:rsidRDefault="00913AE1" w:rsidP="008117F0">
            <w:pPr>
              <w:rPr>
                <w:rFonts w:cs="Calibri"/>
                <w:szCs w:val="22"/>
              </w:rPr>
            </w:pPr>
          </w:p>
        </w:tc>
      </w:tr>
      <w:tr w:rsidR="008117F0" w:rsidRPr="00507B23" w14:paraId="3EE432BC" w14:textId="77777777" w:rsidTr="00C15A23">
        <w:trPr>
          <w:trHeight w:val="699"/>
        </w:trPr>
        <w:tc>
          <w:tcPr>
            <w:tcW w:w="1413" w:type="dxa"/>
            <w:tcBorders>
              <w:bottom w:val="single" w:sz="4" w:space="0" w:color="auto"/>
            </w:tcBorders>
            <w:shd w:val="clear" w:color="auto" w:fill="FBE4D5" w:themeFill="accent2" w:themeFillTint="33"/>
          </w:tcPr>
          <w:p w14:paraId="248CF4FC" w14:textId="3A164BBA" w:rsidR="00913AE1" w:rsidRPr="00507B23" w:rsidRDefault="00913AE1" w:rsidP="008117F0">
            <w:pPr>
              <w:rPr>
                <w:rFonts w:cs="Calibri"/>
                <w:b/>
                <w:bCs/>
                <w:szCs w:val="22"/>
              </w:rPr>
            </w:pPr>
            <w:r w:rsidRPr="00507B23">
              <w:rPr>
                <w:rFonts w:cs="Calibri"/>
                <w:b/>
                <w:bCs/>
                <w:szCs w:val="22"/>
              </w:rPr>
              <w:lastRenderedPageBreak/>
              <w:t xml:space="preserve">Criterion </w:t>
            </w:r>
            <w:r w:rsidR="00677218" w:rsidRPr="00507B23">
              <w:rPr>
                <w:rFonts w:cs="Calibri"/>
                <w:b/>
                <w:bCs/>
                <w:szCs w:val="22"/>
              </w:rPr>
              <w:t>5</w:t>
            </w:r>
          </w:p>
        </w:tc>
        <w:tc>
          <w:tcPr>
            <w:tcW w:w="9131" w:type="dxa"/>
            <w:shd w:val="clear" w:color="auto" w:fill="FBE4D5" w:themeFill="accent2" w:themeFillTint="33"/>
          </w:tcPr>
          <w:p w14:paraId="469218A6" w14:textId="77DEE77C" w:rsidR="008117F0" w:rsidRPr="00507B23" w:rsidRDefault="008117F0" w:rsidP="008117F0">
            <w:pPr>
              <w:spacing w:before="120"/>
              <w:rPr>
                <w:rFonts w:cs="Calibri"/>
                <w:b/>
                <w:szCs w:val="22"/>
              </w:rPr>
            </w:pPr>
            <w:r w:rsidRPr="00507B23">
              <w:rPr>
                <w:rFonts w:cs="Calibri"/>
                <w:b/>
                <w:szCs w:val="22"/>
              </w:rPr>
              <w:t>Criteria 5- Approach to Sustainability</w:t>
            </w:r>
            <w:r w:rsidR="00507B23">
              <w:rPr>
                <w:rFonts w:cs="Calibri"/>
                <w:b/>
                <w:szCs w:val="22"/>
              </w:rPr>
              <w:t xml:space="preserve"> (5%)</w:t>
            </w:r>
          </w:p>
          <w:p w14:paraId="56E8DFF2" w14:textId="69BD84C3" w:rsidR="00913AE1" w:rsidRPr="00507B23" w:rsidRDefault="00913AE1" w:rsidP="008117F0">
            <w:pPr>
              <w:pStyle w:val="Default"/>
              <w:rPr>
                <w:sz w:val="22"/>
                <w:szCs w:val="22"/>
              </w:rPr>
            </w:pPr>
          </w:p>
        </w:tc>
      </w:tr>
      <w:tr w:rsidR="008117F0" w:rsidRPr="00507B23" w14:paraId="092A9BD4" w14:textId="77777777" w:rsidTr="008117F0">
        <w:trPr>
          <w:trHeight w:val="5367"/>
        </w:trPr>
        <w:tc>
          <w:tcPr>
            <w:tcW w:w="1413" w:type="dxa"/>
            <w:tcBorders>
              <w:bottom w:val="single" w:sz="4" w:space="0" w:color="auto"/>
            </w:tcBorders>
            <w:shd w:val="clear" w:color="auto" w:fill="FBE4D5" w:themeFill="accent2" w:themeFillTint="33"/>
          </w:tcPr>
          <w:p w14:paraId="537B3EBF" w14:textId="77777777" w:rsidR="00913AE1" w:rsidRPr="00507B23" w:rsidRDefault="00913AE1" w:rsidP="008117F0">
            <w:pPr>
              <w:rPr>
                <w:rFonts w:cs="Calibri"/>
                <w:b/>
                <w:szCs w:val="22"/>
              </w:rPr>
            </w:pPr>
            <w:r w:rsidRPr="00507B23">
              <w:rPr>
                <w:rFonts w:cs="Calibri"/>
                <w:b/>
                <w:szCs w:val="22"/>
              </w:rPr>
              <w:t>Response</w:t>
            </w:r>
          </w:p>
          <w:p w14:paraId="3A23072B" w14:textId="5491E455" w:rsidR="00913AE1" w:rsidRPr="00507B23" w:rsidRDefault="00913AE1" w:rsidP="008117F0">
            <w:pPr>
              <w:rPr>
                <w:rFonts w:cs="Calibri"/>
                <w:szCs w:val="22"/>
              </w:rPr>
            </w:pPr>
            <w:r w:rsidRPr="00507B23">
              <w:rPr>
                <w:rFonts w:cs="Calibri"/>
                <w:b/>
                <w:szCs w:val="22"/>
              </w:rPr>
              <w:t>[</w:t>
            </w:r>
            <w:r w:rsidR="00507B23" w:rsidRPr="00507B23">
              <w:rPr>
                <w:rFonts w:cs="Calibri"/>
                <w:b/>
                <w:szCs w:val="22"/>
              </w:rPr>
              <w:t>1000-word</w:t>
            </w:r>
            <w:r w:rsidRPr="00507B23">
              <w:rPr>
                <w:rFonts w:cs="Calibri"/>
                <w:b/>
                <w:szCs w:val="22"/>
              </w:rPr>
              <w:t xml:space="preserve"> limit]</w:t>
            </w:r>
          </w:p>
        </w:tc>
        <w:tc>
          <w:tcPr>
            <w:tcW w:w="9131" w:type="dxa"/>
            <w:tcBorders>
              <w:bottom w:val="single" w:sz="4" w:space="0" w:color="auto"/>
            </w:tcBorders>
            <w:shd w:val="clear" w:color="auto" w:fill="auto"/>
          </w:tcPr>
          <w:p w14:paraId="6CD6D808" w14:textId="77777777" w:rsidR="00913AE1" w:rsidRPr="00507B23" w:rsidRDefault="00913AE1" w:rsidP="008117F0">
            <w:pPr>
              <w:rPr>
                <w:rFonts w:cs="Calibri"/>
                <w:szCs w:val="22"/>
              </w:rPr>
            </w:pPr>
          </w:p>
        </w:tc>
      </w:tr>
    </w:tbl>
    <w:p w14:paraId="2D216F3D" w14:textId="77777777" w:rsidR="007B4838" w:rsidRDefault="007B4838"/>
    <w:p w14:paraId="317731A3" w14:textId="77777777" w:rsidR="005C5327" w:rsidRDefault="005C5327" w:rsidP="00D6241B">
      <w:pPr>
        <w:rPr>
          <w:rFonts w:ascii="Arial" w:hAnsi="Arial" w:cs="Arial"/>
          <w:szCs w:val="22"/>
        </w:rPr>
        <w:sectPr w:rsidR="005C5327" w:rsidSect="008117F0">
          <w:pgSz w:w="11906" w:h="16838"/>
          <w:pgMar w:top="1815" w:right="720" w:bottom="1440" w:left="720" w:header="706" w:footer="706" w:gutter="0"/>
          <w:cols w:space="708"/>
          <w:docGrid w:linePitch="360"/>
        </w:sectPr>
      </w:pPr>
    </w:p>
    <w:p w14:paraId="03D2F8B0" w14:textId="68FF9F11" w:rsidR="004D65D0" w:rsidRDefault="004D4B32" w:rsidP="00AB56C9">
      <w:pPr>
        <w:pStyle w:val="sub"/>
        <w:numPr>
          <w:ilvl w:val="0"/>
          <w:numId w:val="0"/>
        </w:numPr>
        <w:ind w:left="720" w:hanging="720"/>
      </w:pPr>
      <w:r>
        <w:lastRenderedPageBreak/>
        <w:t>2.2</w:t>
      </w:r>
      <w:r>
        <w:tab/>
      </w:r>
      <w:r w:rsidR="007B4838">
        <w:t>Past Performance</w:t>
      </w:r>
    </w:p>
    <w:tbl>
      <w:tblPr>
        <w:tblStyle w:val="TableGrid"/>
        <w:tblW w:w="0" w:type="auto"/>
        <w:tblInd w:w="421" w:type="dxa"/>
        <w:tblLook w:val="04A0" w:firstRow="1" w:lastRow="0" w:firstColumn="1" w:lastColumn="0" w:noHBand="0" w:noVBand="1"/>
      </w:tblPr>
      <w:tblGrid>
        <w:gridCol w:w="5103"/>
        <w:gridCol w:w="4394"/>
      </w:tblGrid>
      <w:tr w:rsidR="00264A4C" w:rsidRPr="003A344C" w14:paraId="7775966D" w14:textId="77777777" w:rsidTr="004D65D0">
        <w:trPr>
          <w:trHeight w:val="3460"/>
        </w:trPr>
        <w:tc>
          <w:tcPr>
            <w:tcW w:w="5103" w:type="dxa"/>
            <w:shd w:val="clear" w:color="auto" w:fill="D9E2F3" w:themeFill="accent1" w:themeFillTint="33"/>
          </w:tcPr>
          <w:p w14:paraId="790B7D35" w14:textId="77777777" w:rsidR="00264A4C" w:rsidRDefault="00264A4C" w:rsidP="00546850">
            <w:r>
              <w:t>Please confirm whether or not your organisation, consortium members have:</w:t>
            </w:r>
          </w:p>
          <w:p w14:paraId="48CF6492" w14:textId="77777777" w:rsidR="00264A4C" w:rsidRDefault="00264A4C" w:rsidP="0066791E">
            <w:pPr>
              <w:pStyle w:val="ListParagraph"/>
              <w:numPr>
                <w:ilvl w:val="0"/>
                <w:numId w:val="3"/>
              </w:numPr>
            </w:pPr>
            <w:r>
              <w:t>Defaulted on the delivery of a contract within the last 3 years (goods and services) or 5 years (works)</w:t>
            </w:r>
          </w:p>
          <w:p w14:paraId="57521ADE" w14:textId="77777777" w:rsidR="00264A4C" w:rsidRDefault="00264A4C" w:rsidP="0066791E">
            <w:pPr>
              <w:pStyle w:val="ListParagraph"/>
              <w:numPr>
                <w:ilvl w:val="0"/>
                <w:numId w:val="3"/>
              </w:numPr>
            </w:pPr>
            <w:r>
              <w:t>Had a contract cancelled, or not renewed, for failure to perform within the last 3 years (goods and services) or 5 years (works</w:t>
            </w:r>
          </w:p>
          <w:p w14:paraId="03DD8AB9" w14:textId="77777777" w:rsidR="00264A4C" w:rsidRDefault="00264A4C" w:rsidP="00546850">
            <w:r>
              <w:t>If any of the above applies, please provide an explanation of the action you have taken to prevent a re-occurrence</w:t>
            </w:r>
          </w:p>
          <w:p w14:paraId="651F870A" w14:textId="77777777" w:rsidR="00264A4C" w:rsidRPr="006C66DD" w:rsidRDefault="00264A4C" w:rsidP="00546850">
            <w:pPr>
              <w:rPr>
                <w:i/>
              </w:rPr>
            </w:pPr>
            <w:r>
              <w:rPr>
                <w:b/>
              </w:rPr>
              <w:t>Guidance</w:t>
            </w:r>
            <w:r>
              <w:t xml:space="preserve"> – </w:t>
            </w:r>
            <w:r>
              <w:rPr>
                <w:i/>
              </w:rPr>
              <w:t>The buyer will use the information to determine whether you have a successful record of delivery.</w:t>
            </w:r>
          </w:p>
        </w:tc>
        <w:tc>
          <w:tcPr>
            <w:tcW w:w="4394" w:type="dxa"/>
          </w:tcPr>
          <w:p w14:paraId="058C6E71" w14:textId="77777777" w:rsidR="00264A4C" w:rsidRDefault="00264A4C" w:rsidP="00546850">
            <w:pPr>
              <w:widowControl w:val="0"/>
            </w:pPr>
          </w:p>
        </w:tc>
      </w:tr>
    </w:tbl>
    <w:p w14:paraId="5533A075" w14:textId="7845A8F5" w:rsidR="0072673B" w:rsidRDefault="0072673B" w:rsidP="00D6241B">
      <w:pPr>
        <w:rPr>
          <w:rFonts w:ascii="Arial" w:hAnsi="Arial" w:cs="Arial"/>
          <w:szCs w:val="22"/>
        </w:rPr>
      </w:pPr>
    </w:p>
    <w:p w14:paraId="4F5A5BFC" w14:textId="77777777" w:rsidR="00E304BE" w:rsidRDefault="00E304BE">
      <w:pPr>
        <w:rPr>
          <w:b/>
          <w:color w:val="44546A" w:themeColor="text2"/>
          <w:sz w:val="32"/>
          <w:szCs w:val="32"/>
        </w:rPr>
      </w:pPr>
      <w:r>
        <w:br w:type="page"/>
      </w:r>
    </w:p>
    <w:p w14:paraId="0D2E9186" w14:textId="4D91042F" w:rsidR="00256C36" w:rsidRPr="00AB56C9" w:rsidRDefault="00774BC1" w:rsidP="00AB56C9">
      <w:pPr>
        <w:pStyle w:val="Heading20"/>
      </w:pPr>
      <w:bookmarkStart w:id="82" w:name="_Toc174109149"/>
      <w:r>
        <w:lastRenderedPageBreak/>
        <w:t>Response to Commercial Evaluation Criteria</w:t>
      </w:r>
      <w:bookmarkEnd w:id="82"/>
    </w:p>
    <w:p w14:paraId="4EF2746D" w14:textId="2D29749B" w:rsidR="0053366F" w:rsidRPr="004C4DF9" w:rsidRDefault="00256C36" w:rsidP="00AB56C9">
      <w:pPr>
        <w:ind w:left="709" w:hanging="709"/>
        <w:jc w:val="both"/>
        <w:rPr>
          <w:rFonts w:asciiTheme="minorHAnsi" w:hAnsiTheme="minorHAnsi" w:cstheme="minorHAnsi"/>
          <w:szCs w:val="22"/>
        </w:rPr>
      </w:pPr>
      <w:r w:rsidRPr="004C4DF9">
        <w:rPr>
          <w:rFonts w:asciiTheme="minorHAnsi" w:hAnsiTheme="minorHAnsi" w:cstheme="minorHAnsi"/>
          <w:szCs w:val="22"/>
        </w:rPr>
        <w:t>3.1</w:t>
      </w:r>
      <w:r w:rsidR="002F2082" w:rsidRPr="004C4DF9">
        <w:rPr>
          <w:rFonts w:asciiTheme="minorHAnsi" w:hAnsiTheme="minorHAnsi" w:cstheme="minorHAnsi"/>
          <w:szCs w:val="22"/>
        </w:rPr>
        <w:t>.1</w:t>
      </w:r>
      <w:r w:rsidRPr="004C4DF9">
        <w:rPr>
          <w:rFonts w:asciiTheme="minorHAnsi" w:hAnsiTheme="minorHAnsi" w:cstheme="minorHAnsi"/>
          <w:szCs w:val="22"/>
        </w:rPr>
        <w:tab/>
      </w:r>
      <w:r w:rsidR="0053366F" w:rsidRPr="004C4DF9">
        <w:rPr>
          <w:rFonts w:asciiTheme="minorHAnsi" w:hAnsiTheme="minorHAnsi" w:cstheme="minorHAnsi"/>
          <w:szCs w:val="22"/>
        </w:rPr>
        <w:t xml:space="preserve">Please confirm whether you accept the terms and conditions of the </w:t>
      </w:r>
      <w:r w:rsidR="00AB56C9">
        <w:rPr>
          <w:rFonts w:asciiTheme="minorHAnsi" w:hAnsiTheme="minorHAnsi" w:cstheme="minorHAnsi"/>
          <w:szCs w:val="22"/>
        </w:rPr>
        <w:t>tender</w:t>
      </w:r>
      <w:r w:rsidR="0053366F" w:rsidRPr="004C4DF9">
        <w:rPr>
          <w:rFonts w:asciiTheme="minorHAnsi" w:hAnsiTheme="minorHAnsi" w:cstheme="minorHAnsi"/>
          <w:szCs w:val="22"/>
        </w:rPr>
        <w:t xml:space="preserve"> in their current form and without any amendments. </w:t>
      </w:r>
    </w:p>
    <w:tbl>
      <w:tblPr>
        <w:tblStyle w:val="TableGrid"/>
        <w:tblW w:w="0" w:type="auto"/>
        <w:tblInd w:w="259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855"/>
        <w:gridCol w:w="855"/>
        <w:gridCol w:w="855"/>
        <w:gridCol w:w="855"/>
      </w:tblGrid>
      <w:tr w:rsidR="0053366F" w:rsidRPr="004C4DF9" w14:paraId="7529CAC1" w14:textId="77777777" w:rsidTr="00546850">
        <w:tc>
          <w:tcPr>
            <w:tcW w:w="855" w:type="dxa"/>
            <w:shd w:val="clear" w:color="auto" w:fill="auto"/>
          </w:tcPr>
          <w:p w14:paraId="4669523D" w14:textId="77777777" w:rsidR="0053366F" w:rsidRPr="004C4DF9" w:rsidRDefault="0053366F" w:rsidP="004C4DF9">
            <w:pPr>
              <w:jc w:val="right"/>
              <w:rPr>
                <w:rFonts w:asciiTheme="minorHAnsi" w:hAnsiTheme="minorHAnsi" w:cstheme="minorHAnsi"/>
                <w:b/>
                <w:szCs w:val="22"/>
              </w:rPr>
            </w:pPr>
          </w:p>
          <w:p w14:paraId="5184C36E" w14:textId="77777777" w:rsidR="0053366F" w:rsidRPr="004C4DF9" w:rsidRDefault="0053366F" w:rsidP="004C4DF9">
            <w:pPr>
              <w:jc w:val="right"/>
              <w:rPr>
                <w:rFonts w:asciiTheme="minorHAnsi" w:hAnsiTheme="minorHAnsi" w:cstheme="minorHAnsi"/>
                <w:b/>
                <w:szCs w:val="22"/>
              </w:rPr>
            </w:pPr>
            <w:r w:rsidRPr="004C4DF9">
              <w:rPr>
                <w:rFonts w:asciiTheme="minorHAnsi" w:hAnsiTheme="minorHAnsi" w:cstheme="minorHAnsi"/>
                <w:b/>
                <w:szCs w:val="22"/>
              </w:rPr>
              <w:t>Yes</w:t>
            </w:r>
          </w:p>
        </w:tc>
        <w:tc>
          <w:tcPr>
            <w:tcW w:w="855" w:type="dxa"/>
            <w:shd w:val="clear" w:color="auto" w:fill="D9E2F3" w:themeFill="accent1" w:themeFillTint="33"/>
          </w:tcPr>
          <w:p w14:paraId="6D4A218F" w14:textId="77777777" w:rsidR="0053366F" w:rsidRPr="004C4DF9" w:rsidRDefault="0053366F" w:rsidP="004C4DF9">
            <w:pPr>
              <w:rPr>
                <w:rFonts w:asciiTheme="minorHAnsi" w:hAnsiTheme="minorHAnsi" w:cstheme="minorHAnsi"/>
                <w:szCs w:val="22"/>
              </w:rPr>
            </w:pPr>
          </w:p>
          <w:p w14:paraId="4FF6598B" w14:textId="3CB3D984" w:rsidR="0053366F" w:rsidRPr="004C4DF9" w:rsidRDefault="001545DE" w:rsidP="004C4DF9">
            <w:pPr>
              <w:rPr>
                <w:rFonts w:asciiTheme="minorHAnsi" w:hAnsiTheme="minorHAnsi" w:cstheme="minorHAnsi"/>
                <w:b/>
                <w:szCs w:val="22"/>
              </w:rPr>
            </w:pPr>
            <w:r w:rsidRPr="009E5332">
              <w:rPr>
                <w:rFonts w:ascii="Segoe UI Symbol" w:hAnsi="Segoe UI Symbol" w:cs="Segoe UI Symbol"/>
              </w:rPr>
              <w:t>☐</w:t>
            </w:r>
          </w:p>
        </w:tc>
        <w:tc>
          <w:tcPr>
            <w:tcW w:w="855" w:type="dxa"/>
          </w:tcPr>
          <w:p w14:paraId="38D6073B" w14:textId="77777777" w:rsidR="0053366F" w:rsidRPr="004C4DF9" w:rsidRDefault="0053366F" w:rsidP="004C4DF9">
            <w:pPr>
              <w:jc w:val="right"/>
              <w:rPr>
                <w:rFonts w:asciiTheme="minorHAnsi" w:hAnsiTheme="minorHAnsi" w:cstheme="minorHAnsi"/>
                <w:b/>
                <w:szCs w:val="22"/>
              </w:rPr>
            </w:pPr>
          </w:p>
          <w:p w14:paraId="05E04531" w14:textId="77777777" w:rsidR="0053366F" w:rsidRPr="004C4DF9" w:rsidRDefault="0053366F" w:rsidP="004C4DF9">
            <w:pPr>
              <w:jc w:val="right"/>
              <w:rPr>
                <w:rFonts w:asciiTheme="minorHAnsi" w:hAnsiTheme="minorHAnsi" w:cstheme="minorHAnsi"/>
                <w:b/>
                <w:szCs w:val="22"/>
              </w:rPr>
            </w:pPr>
            <w:r w:rsidRPr="004C4DF9">
              <w:rPr>
                <w:rFonts w:asciiTheme="minorHAnsi" w:hAnsiTheme="minorHAnsi" w:cstheme="minorHAnsi"/>
                <w:b/>
                <w:szCs w:val="22"/>
              </w:rPr>
              <w:t>No</w:t>
            </w:r>
          </w:p>
          <w:p w14:paraId="07CB2BB7" w14:textId="77777777" w:rsidR="0053366F" w:rsidRPr="004C4DF9" w:rsidRDefault="0053366F" w:rsidP="004C4DF9">
            <w:pPr>
              <w:jc w:val="right"/>
              <w:rPr>
                <w:rFonts w:asciiTheme="minorHAnsi" w:hAnsiTheme="minorHAnsi" w:cstheme="minorHAnsi"/>
                <w:b/>
                <w:szCs w:val="22"/>
              </w:rPr>
            </w:pPr>
          </w:p>
        </w:tc>
        <w:tc>
          <w:tcPr>
            <w:tcW w:w="855" w:type="dxa"/>
            <w:shd w:val="clear" w:color="auto" w:fill="D9E2F3" w:themeFill="accent1" w:themeFillTint="33"/>
          </w:tcPr>
          <w:p w14:paraId="1858C6D4" w14:textId="77777777" w:rsidR="0053366F" w:rsidRPr="004C4DF9" w:rsidRDefault="0053366F" w:rsidP="004C4DF9">
            <w:pPr>
              <w:jc w:val="center"/>
              <w:rPr>
                <w:rFonts w:asciiTheme="minorHAnsi" w:hAnsiTheme="minorHAnsi" w:cstheme="minorHAnsi"/>
                <w:szCs w:val="22"/>
              </w:rPr>
            </w:pPr>
          </w:p>
          <w:p w14:paraId="20D06119" w14:textId="39216239" w:rsidR="0053366F" w:rsidRPr="004C4DF9" w:rsidRDefault="001545DE" w:rsidP="004C4DF9">
            <w:pPr>
              <w:rPr>
                <w:rFonts w:asciiTheme="minorHAnsi" w:hAnsiTheme="minorHAnsi" w:cstheme="minorHAnsi"/>
                <w:szCs w:val="22"/>
              </w:rPr>
            </w:pPr>
            <w:r w:rsidRPr="009E5332">
              <w:rPr>
                <w:rFonts w:ascii="Segoe UI Symbol" w:hAnsi="Segoe UI Symbol" w:cs="Segoe UI Symbol"/>
              </w:rPr>
              <w:t>☐</w:t>
            </w:r>
          </w:p>
        </w:tc>
      </w:tr>
    </w:tbl>
    <w:p w14:paraId="5F5443AD" w14:textId="77777777" w:rsidR="0053366F" w:rsidRPr="004C4DF9" w:rsidRDefault="0053366F" w:rsidP="004C4DF9">
      <w:pPr>
        <w:rPr>
          <w:rFonts w:asciiTheme="minorHAnsi" w:hAnsiTheme="minorHAnsi" w:cstheme="minorHAnsi"/>
          <w:szCs w:val="22"/>
        </w:rPr>
      </w:pPr>
    </w:p>
    <w:p w14:paraId="3EB51D8A" w14:textId="77777777" w:rsidR="0053366F" w:rsidRPr="004C4DF9" w:rsidRDefault="0053366F" w:rsidP="004C4DF9">
      <w:pPr>
        <w:ind w:left="709"/>
        <w:rPr>
          <w:rFonts w:asciiTheme="minorHAnsi" w:hAnsiTheme="minorHAnsi" w:cstheme="minorHAnsi"/>
          <w:szCs w:val="22"/>
        </w:rPr>
      </w:pPr>
      <w:r w:rsidRPr="004C4DF9">
        <w:rPr>
          <w:rFonts w:asciiTheme="minorHAnsi" w:hAnsiTheme="minorHAnsi" w:cstheme="minorHAnsi"/>
          <w:szCs w:val="22"/>
        </w:rPr>
        <w:t>A Yes response will score a Pass, and a No response will score a Fail</w:t>
      </w:r>
    </w:p>
    <w:p w14:paraId="51E0F2B3" w14:textId="77777777" w:rsidR="0053366F" w:rsidRPr="004C4DF9" w:rsidRDefault="0053366F" w:rsidP="004C4DF9">
      <w:pPr>
        <w:rPr>
          <w:rFonts w:asciiTheme="minorHAnsi" w:hAnsiTheme="minorHAnsi" w:cstheme="minorHAnsi"/>
          <w:szCs w:val="22"/>
        </w:rPr>
      </w:pPr>
    </w:p>
    <w:p w14:paraId="456A9FB3" w14:textId="0DB1DE0C" w:rsidR="0053366F" w:rsidRPr="004C4DF9" w:rsidRDefault="000444BC" w:rsidP="00AB56C9">
      <w:pPr>
        <w:ind w:left="720" w:hanging="720"/>
        <w:jc w:val="both"/>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2</w:t>
      </w:r>
      <w:r w:rsidR="0053366F" w:rsidRPr="004C4DF9">
        <w:rPr>
          <w:rFonts w:asciiTheme="minorHAnsi" w:hAnsiTheme="minorHAnsi" w:cstheme="minorHAnsi"/>
          <w:szCs w:val="22"/>
        </w:rPr>
        <w:tab/>
        <w:t xml:space="preserve">Full legal name, address and website of the Potential Provider in whose name the tender will be submitted (the Prime or Single </w:t>
      </w:r>
      <w:r w:rsidR="008A2E4B">
        <w:rPr>
          <w:rFonts w:asciiTheme="minorHAnsi" w:hAnsiTheme="minorHAnsi" w:cstheme="minorHAnsi"/>
          <w:szCs w:val="22"/>
        </w:rPr>
        <w:t>Supplier</w:t>
      </w:r>
      <w:r w:rsidR="0053366F" w:rsidRPr="004C4DF9">
        <w:rPr>
          <w:rFonts w:asciiTheme="minorHAnsi" w:hAnsiTheme="minorHAnsi" w:cstheme="minorHAnsi"/>
          <w:szCs w:val="22"/>
        </w:rPr>
        <w:t>):</w:t>
      </w:r>
    </w:p>
    <w:tbl>
      <w:tblPr>
        <w:tblStyle w:val="TableGrid"/>
        <w:tblW w:w="0" w:type="auto"/>
        <w:tblLook w:val="04A0" w:firstRow="1" w:lastRow="0" w:firstColumn="1" w:lastColumn="0" w:noHBand="0" w:noVBand="1"/>
      </w:tblPr>
      <w:tblGrid>
        <w:gridCol w:w="4945"/>
        <w:gridCol w:w="5511"/>
      </w:tblGrid>
      <w:tr w:rsidR="0053366F" w:rsidRPr="004C4DF9" w14:paraId="50B3C378" w14:textId="77777777" w:rsidTr="00546850">
        <w:tc>
          <w:tcPr>
            <w:tcW w:w="4945" w:type="dxa"/>
            <w:shd w:val="clear" w:color="auto" w:fill="D9E2F3" w:themeFill="accent1" w:themeFillTint="33"/>
          </w:tcPr>
          <w:p w14:paraId="267D80CD"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Company Name</w:t>
            </w:r>
          </w:p>
        </w:tc>
        <w:tc>
          <w:tcPr>
            <w:tcW w:w="5511" w:type="dxa"/>
          </w:tcPr>
          <w:p w14:paraId="37C30C18" w14:textId="77777777" w:rsidR="0053366F" w:rsidRPr="004C4DF9" w:rsidRDefault="0053366F" w:rsidP="004C4DF9">
            <w:pPr>
              <w:rPr>
                <w:rFonts w:asciiTheme="minorHAnsi" w:hAnsiTheme="minorHAnsi" w:cstheme="minorHAnsi"/>
                <w:szCs w:val="22"/>
              </w:rPr>
            </w:pPr>
          </w:p>
        </w:tc>
      </w:tr>
      <w:tr w:rsidR="0053366F" w:rsidRPr="004C4DF9" w14:paraId="6ECE9E62" w14:textId="77777777" w:rsidTr="00546850">
        <w:tc>
          <w:tcPr>
            <w:tcW w:w="4945" w:type="dxa"/>
            <w:shd w:val="clear" w:color="auto" w:fill="D9E2F3" w:themeFill="accent1" w:themeFillTint="33"/>
          </w:tcPr>
          <w:p w14:paraId="1B5EA8C4"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Address from which the contract will be delivered</w:t>
            </w:r>
          </w:p>
        </w:tc>
        <w:tc>
          <w:tcPr>
            <w:tcW w:w="5511" w:type="dxa"/>
          </w:tcPr>
          <w:p w14:paraId="197D1656" w14:textId="77777777" w:rsidR="0053366F" w:rsidRPr="004C4DF9" w:rsidRDefault="0053366F" w:rsidP="004C4DF9">
            <w:pPr>
              <w:rPr>
                <w:rFonts w:asciiTheme="minorHAnsi" w:hAnsiTheme="minorHAnsi" w:cstheme="minorHAnsi"/>
                <w:szCs w:val="22"/>
              </w:rPr>
            </w:pPr>
          </w:p>
        </w:tc>
      </w:tr>
      <w:tr w:rsidR="0053366F" w:rsidRPr="004C4DF9" w14:paraId="41852D39" w14:textId="77777777" w:rsidTr="00546850">
        <w:tc>
          <w:tcPr>
            <w:tcW w:w="4945" w:type="dxa"/>
            <w:shd w:val="clear" w:color="auto" w:fill="D9E2F3" w:themeFill="accent1" w:themeFillTint="33"/>
          </w:tcPr>
          <w:p w14:paraId="079EF7D6"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Town/City</w:t>
            </w:r>
          </w:p>
        </w:tc>
        <w:tc>
          <w:tcPr>
            <w:tcW w:w="5511" w:type="dxa"/>
          </w:tcPr>
          <w:p w14:paraId="7896854F" w14:textId="77777777" w:rsidR="0053366F" w:rsidRPr="004C4DF9" w:rsidRDefault="0053366F" w:rsidP="004C4DF9">
            <w:pPr>
              <w:rPr>
                <w:rFonts w:asciiTheme="minorHAnsi" w:hAnsiTheme="minorHAnsi" w:cstheme="minorHAnsi"/>
                <w:szCs w:val="22"/>
              </w:rPr>
            </w:pPr>
          </w:p>
        </w:tc>
      </w:tr>
      <w:tr w:rsidR="0053366F" w:rsidRPr="004C4DF9" w14:paraId="230F8D4B" w14:textId="77777777" w:rsidTr="00546850">
        <w:tc>
          <w:tcPr>
            <w:tcW w:w="4945" w:type="dxa"/>
            <w:shd w:val="clear" w:color="auto" w:fill="D9E2F3" w:themeFill="accent1" w:themeFillTint="33"/>
          </w:tcPr>
          <w:p w14:paraId="2D24B18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Postcode</w:t>
            </w:r>
          </w:p>
        </w:tc>
        <w:tc>
          <w:tcPr>
            <w:tcW w:w="5511" w:type="dxa"/>
          </w:tcPr>
          <w:p w14:paraId="73BC8A38" w14:textId="77777777" w:rsidR="0053366F" w:rsidRPr="004C4DF9" w:rsidRDefault="0053366F" w:rsidP="004C4DF9">
            <w:pPr>
              <w:rPr>
                <w:rFonts w:asciiTheme="minorHAnsi" w:hAnsiTheme="minorHAnsi" w:cstheme="minorHAnsi"/>
                <w:szCs w:val="22"/>
              </w:rPr>
            </w:pPr>
          </w:p>
        </w:tc>
      </w:tr>
      <w:tr w:rsidR="0053366F" w:rsidRPr="004C4DF9" w14:paraId="3316D87A" w14:textId="77777777" w:rsidTr="00546850">
        <w:tc>
          <w:tcPr>
            <w:tcW w:w="4945" w:type="dxa"/>
            <w:shd w:val="clear" w:color="auto" w:fill="D9E2F3" w:themeFill="accent1" w:themeFillTint="33"/>
          </w:tcPr>
          <w:p w14:paraId="26AC2EF8"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Country</w:t>
            </w:r>
          </w:p>
        </w:tc>
        <w:tc>
          <w:tcPr>
            <w:tcW w:w="5511" w:type="dxa"/>
          </w:tcPr>
          <w:p w14:paraId="3692A6D4" w14:textId="77777777" w:rsidR="0053366F" w:rsidRPr="004C4DF9" w:rsidRDefault="0053366F" w:rsidP="004C4DF9">
            <w:pPr>
              <w:rPr>
                <w:rFonts w:asciiTheme="minorHAnsi" w:hAnsiTheme="minorHAnsi" w:cstheme="minorHAnsi"/>
                <w:szCs w:val="22"/>
              </w:rPr>
            </w:pPr>
          </w:p>
        </w:tc>
      </w:tr>
      <w:tr w:rsidR="0053366F" w:rsidRPr="004C4DF9" w14:paraId="3A16BCBA" w14:textId="77777777" w:rsidTr="00546850">
        <w:tc>
          <w:tcPr>
            <w:tcW w:w="4945" w:type="dxa"/>
            <w:shd w:val="clear" w:color="auto" w:fill="D9E2F3" w:themeFill="accent1" w:themeFillTint="33"/>
          </w:tcPr>
          <w:p w14:paraId="0E7B826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Website</w:t>
            </w:r>
          </w:p>
        </w:tc>
        <w:tc>
          <w:tcPr>
            <w:tcW w:w="5511" w:type="dxa"/>
          </w:tcPr>
          <w:p w14:paraId="3346B190" w14:textId="77777777" w:rsidR="0053366F" w:rsidRPr="004C4DF9" w:rsidRDefault="0053366F" w:rsidP="004C4DF9">
            <w:pPr>
              <w:rPr>
                <w:rFonts w:asciiTheme="minorHAnsi" w:hAnsiTheme="minorHAnsi" w:cstheme="minorHAnsi"/>
                <w:szCs w:val="22"/>
              </w:rPr>
            </w:pPr>
          </w:p>
        </w:tc>
      </w:tr>
    </w:tbl>
    <w:p w14:paraId="1552F620" w14:textId="77777777" w:rsidR="0053366F" w:rsidRPr="004C4DF9" w:rsidRDefault="0053366F" w:rsidP="004C4DF9">
      <w:pPr>
        <w:rPr>
          <w:rFonts w:asciiTheme="minorHAnsi" w:hAnsiTheme="minorHAnsi" w:cstheme="minorHAnsi"/>
          <w:szCs w:val="22"/>
        </w:rPr>
      </w:pPr>
    </w:p>
    <w:p w14:paraId="153CEF9F" w14:textId="73F0A7FD" w:rsidR="0053366F" w:rsidRPr="004C4DF9" w:rsidRDefault="000444BC" w:rsidP="004C4DF9">
      <w:pPr>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3</w:t>
      </w:r>
      <w:r w:rsidR="0053366F" w:rsidRPr="004C4DF9">
        <w:rPr>
          <w:rFonts w:asciiTheme="minorHAnsi" w:hAnsiTheme="minorHAnsi" w:cstheme="minorHAnsi"/>
          <w:szCs w:val="22"/>
        </w:rPr>
        <w:tab/>
        <w:t>Name, position, telephone number and email address of the main contact for this project:</w:t>
      </w:r>
    </w:p>
    <w:tbl>
      <w:tblPr>
        <w:tblStyle w:val="TableGrid"/>
        <w:tblW w:w="0" w:type="auto"/>
        <w:tblLook w:val="04A0" w:firstRow="1" w:lastRow="0" w:firstColumn="1" w:lastColumn="0" w:noHBand="0" w:noVBand="1"/>
      </w:tblPr>
      <w:tblGrid>
        <w:gridCol w:w="4937"/>
        <w:gridCol w:w="5499"/>
      </w:tblGrid>
      <w:tr w:rsidR="0053366F" w:rsidRPr="004C4DF9" w14:paraId="3811C24C" w14:textId="77777777" w:rsidTr="00546850">
        <w:tc>
          <w:tcPr>
            <w:tcW w:w="4937" w:type="dxa"/>
            <w:shd w:val="clear" w:color="auto" w:fill="D9E2F3" w:themeFill="accent1" w:themeFillTint="33"/>
          </w:tcPr>
          <w:p w14:paraId="5DC1754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Name</w:t>
            </w:r>
          </w:p>
        </w:tc>
        <w:tc>
          <w:tcPr>
            <w:tcW w:w="5499" w:type="dxa"/>
          </w:tcPr>
          <w:p w14:paraId="61BD5925" w14:textId="77777777" w:rsidR="0053366F" w:rsidRPr="004C4DF9" w:rsidRDefault="0053366F" w:rsidP="004C4DF9">
            <w:pPr>
              <w:rPr>
                <w:rFonts w:asciiTheme="minorHAnsi" w:hAnsiTheme="minorHAnsi" w:cstheme="minorHAnsi"/>
                <w:szCs w:val="22"/>
              </w:rPr>
            </w:pPr>
          </w:p>
        </w:tc>
      </w:tr>
      <w:tr w:rsidR="0053366F" w:rsidRPr="004C4DF9" w14:paraId="124BA4B5" w14:textId="77777777" w:rsidTr="00546850">
        <w:tc>
          <w:tcPr>
            <w:tcW w:w="4937" w:type="dxa"/>
            <w:shd w:val="clear" w:color="auto" w:fill="D9E2F3" w:themeFill="accent1" w:themeFillTint="33"/>
          </w:tcPr>
          <w:p w14:paraId="1C57BFF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Position</w:t>
            </w:r>
          </w:p>
        </w:tc>
        <w:tc>
          <w:tcPr>
            <w:tcW w:w="5499" w:type="dxa"/>
          </w:tcPr>
          <w:p w14:paraId="6D6D39B4" w14:textId="77777777" w:rsidR="0053366F" w:rsidRPr="004C4DF9" w:rsidRDefault="0053366F" w:rsidP="004C4DF9">
            <w:pPr>
              <w:rPr>
                <w:rFonts w:asciiTheme="minorHAnsi" w:hAnsiTheme="minorHAnsi" w:cstheme="minorHAnsi"/>
                <w:szCs w:val="22"/>
              </w:rPr>
            </w:pPr>
          </w:p>
        </w:tc>
      </w:tr>
      <w:tr w:rsidR="0053366F" w:rsidRPr="004C4DF9" w14:paraId="144373D9" w14:textId="77777777" w:rsidTr="00546850">
        <w:tc>
          <w:tcPr>
            <w:tcW w:w="4937" w:type="dxa"/>
            <w:shd w:val="clear" w:color="auto" w:fill="D9E2F3" w:themeFill="accent1" w:themeFillTint="33"/>
          </w:tcPr>
          <w:p w14:paraId="7AFA600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Telephone Number</w:t>
            </w:r>
          </w:p>
        </w:tc>
        <w:tc>
          <w:tcPr>
            <w:tcW w:w="5499" w:type="dxa"/>
          </w:tcPr>
          <w:p w14:paraId="72432085" w14:textId="77777777" w:rsidR="0053366F" w:rsidRPr="004C4DF9" w:rsidRDefault="0053366F" w:rsidP="004C4DF9">
            <w:pPr>
              <w:rPr>
                <w:rFonts w:asciiTheme="minorHAnsi" w:hAnsiTheme="minorHAnsi" w:cstheme="minorHAnsi"/>
                <w:szCs w:val="22"/>
              </w:rPr>
            </w:pPr>
          </w:p>
        </w:tc>
      </w:tr>
      <w:tr w:rsidR="0053366F" w:rsidRPr="004C4DF9" w14:paraId="0E9CCE0F" w14:textId="77777777" w:rsidTr="00546850">
        <w:tc>
          <w:tcPr>
            <w:tcW w:w="4937" w:type="dxa"/>
            <w:shd w:val="clear" w:color="auto" w:fill="D9E2F3" w:themeFill="accent1" w:themeFillTint="33"/>
          </w:tcPr>
          <w:p w14:paraId="7AC0041A"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Fax Number</w:t>
            </w:r>
          </w:p>
        </w:tc>
        <w:tc>
          <w:tcPr>
            <w:tcW w:w="5499" w:type="dxa"/>
          </w:tcPr>
          <w:p w14:paraId="336A4318" w14:textId="77777777" w:rsidR="0053366F" w:rsidRPr="004C4DF9" w:rsidRDefault="0053366F" w:rsidP="004C4DF9">
            <w:pPr>
              <w:rPr>
                <w:rFonts w:asciiTheme="minorHAnsi" w:hAnsiTheme="minorHAnsi" w:cstheme="minorHAnsi"/>
                <w:szCs w:val="22"/>
              </w:rPr>
            </w:pPr>
          </w:p>
        </w:tc>
      </w:tr>
      <w:tr w:rsidR="0053366F" w:rsidRPr="004C4DF9" w14:paraId="3774AF8F" w14:textId="77777777" w:rsidTr="00546850">
        <w:tc>
          <w:tcPr>
            <w:tcW w:w="4937" w:type="dxa"/>
            <w:shd w:val="clear" w:color="auto" w:fill="D9E2F3" w:themeFill="accent1" w:themeFillTint="33"/>
          </w:tcPr>
          <w:p w14:paraId="3099BCDD"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Email Address</w:t>
            </w:r>
          </w:p>
        </w:tc>
        <w:tc>
          <w:tcPr>
            <w:tcW w:w="5499" w:type="dxa"/>
          </w:tcPr>
          <w:p w14:paraId="14EF3298" w14:textId="77777777" w:rsidR="0053366F" w:rsidRPr="004C4DF9" w:rsidRDefault="0053366F" w:rsidP="004C4DF9">
            <w:pPr>
              <w:rPr>
                <w:rFonts w:asciiTheme="minorHAnsi" w:hAnsiTheme="minorHAnsi" w:cstheme="minorHAnsi"/>
                <w:szCs w:val="22"/>
              </w:rPr>
            </w:pPr>
          </w:p>
        </w:tc>
      </w:tr>
    </w:tbl>
    <w:p w14:paraId="127FDF96" w14:textId="77777777" w:rsidR="0053366F" w:rsidRPr="004C4DF9" w:rsidRDefault="0053366F" w:rsidP="004C4DF9">
      <w:pPr>
        <w:rPr>
          <w:rFonts w:asciiTheme="minorHAnsi" w:hAnsiTheme="minorHAnsi" w:cstheme="minorHAnsi"/>
          <w:szCs w:val="22"/>
        </w:rPr>
      </w:pPr>
    </w:p>
    <w:p w14:paraId="4C373FE2" w14:textId="6292FB1E" w:rsidR="0053366F" w:rsidRPr="004C4DF9" w:rsidRDefault="000444BC" w:rsidP="004C4DF9">
      <w:pPr>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1545DE">
        <w:rPr>
          <w:rFonts w:asciiTheme="minorHAnsi" w:hAnsiTheme="minorHAnsi" w:cstheme="minorHAnsi"/>
          <w:szCs w:val="22"/>
        </w:rPr>
        <w:t>4</w:t>
      </w:r>
      <w:r w:rsidR="0053366F" w:rsidRPr="004C4DF9">
        <w:rPr>
          <w:rFonts w:asciiTheme="minorHAnsi" w:hAnsiTheme="minorHAnsi" w:cstheme="minorHAnsi"/>
          <w:szCs w:val="22"/>
        </w:rPr>
        <w:tab/>
        <w:t>Current legal status of Potential Provider (e.g. partnership, private limited company, etc.)</w:t>
      </w:r>
    </w:p>
    <w:tbl>
      <w:tblPr>
        <w:tblStyle w:val="TableGrid"/>
        <w:tblW w:w="10485" w:type="dxa"/>
        <w:tblLook w:val="04A0" w:firstRow="1" w:lastRow="0" w:firstColumn="1" w:lastColumn="0" w:noHBand="0" w:noVBand="1"/>
      </w:tblPr>
      <w:tblGrid>
        <w:gridCol w:w="7275"/>
        <w:gridCol w:w="3210"/>
      </w:tblGrid>
      <w:tr w:rsidR="0053366F" w:rsidRPr="004C4DF9" w14:paraId="42820EAD" w14:textId="77777777" w:rsidTr="00546850">
        <w:tc>
          <w:tcPr>
            <w:tcW w:w="7275" w:type="dxa"/>
            <w:shd w:val="clear" w:color="auto" w:fill="auto"/>
          </w:tcPr>
          <w:p w14:paraId="7E9A8C40" w14:textId="77777777" w:rsidR="0053366F" w:rsidRPr="004C4DF9" w:rsidRDefault="0053366F" w:rsidP="004C4DF9">
            <w:pPr>
              <w:rPr>
                <w:rFonts w:asciiTheme="minorHAnsi" w:hAnsiTheme="minorHAnsi" w:cstheme="minorHAnsi"/>
                <w:b/>
                <w:szCs w:val="22"/>
              </w:rPr>
            </w:pPr>
          </w:p>
        </w:tc>
        <w:tc>
          <w:tcPr>
            <w:tcW w:w="3210" w:type="dxa"/>
          </w:tcPr>
          <w:p w14:paraId="0A037A93" w14:textId="77777777" w:rsidR="0053366F" w:rsidRPr="004C4DF9" w:rsidRDefault="0053366F" w:rsidP="004C4DF9">
            <w:pPr>
              <w:jc w:val="center"/>
              <w:rPr>
                <w:rFonts w:asciiTheme="minorHAnsi" w:hAnsiTheme="minorHAnsi" w:cstheme="minorHAnsi"/>
                <w:b/>
                <w:szCs w:val="22"/>
              </w:rPr>
            </w:pPr>
            <w:r w:rsidRPr="004C4DF9">
              <w:rPr>
                <w:rFonts w:asciiTheme="minorHAnsi" w:hAnsiTheme="minorHAnsi" w:cstheme="minorHAnsi"/>
                <w:b/>
                <w:szCs w:val="22"/>
              </w:rPr>
              <w:t>Please tick one box</w:t>
            </w:r>
          </w:p>
        </w:tc>
      </w:tr>
      <w:tr w:rsidR="0053366F" w:rsidRPr="004C4DF9" w14:paraId="3561C8DD" w14:textId="77777777" w:rsidTr="00546850">
        <w:tc>
          <w:tcPr>
            <w:tcW w:w="7275" w:type="dxa"/>
            <w:shd w:val="clear" w:color="auto" w:fill="D9E2F3" w:themeFill="accent1" w:themeFillTint="33"/>
          </w:tcPr>
          <w:p w14:paraId="1279E24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Sole Trader</w:t>
            </w:r>
          </w:p>
        </w:tc>
        <w:tc>
          <w:tcPr>
            <w:tcW w:w="3210" w:type="dxa"/>
          </w:tcPr>
          <w:p w14:paraId="68EBB3E8" w14:textId="77777777" w:rsidR="0053366F" w:rsidRPr="004C4DF9" w:rsidRDefault="0053366F" w:rsidP="004C4DF9">
            <w:pPr>
              <w:rPr>
                <w:rFonts w:asciiTheme="minorHAnsi" w:hAnsiTheme="minorHAnsi" w:cstheme="minorHAnsi"/>
                <w:szCs w:val="22"/>
              </w:rPr>
            </w:pPr>
          </w:p>
        </w:tc>
      </w:tr>
      <w:tr w:rsidR="0053366F" w:rsidRPr="004C4DF9" w14:paraId="5BD41DEC" w14:textId="77777777" w:rsidTr="00546850">
        <w:tc>
          <w:tcPr>
            <w:tcW w:w="7275" w:type="dxa"/>
            <w:shd w:val="clear" w:color="auto" w:fill="D9E2F3" w:themeFill="accent1" w:themeFillTint="33"/>
          </w:tcPr>
          <w:p w14:paraId="03638A40"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Partnership</w:t>
            </w:r>
          </w:p>
        </w:tc>
        <w:tc>
          <w:tcPr>
            <w:tcW w:w="3210" w:type="dxa"/>
          </w:tcPr>
          <w:p w14:paraId="1CBB6310" w14:textId="77777777" w:rsidR="0053366F" w:rsidRPr="004C4DF9" w:rsidRDefault="0053366F" w:rsidP="004C4DF9">
            <w:pPr>
              <w:rPr>
                <w:rFonts w:asciiTheme="minorHAnsi" w:hAnsiTheme="minorHAnsi" w:cstheme="minorHAnsi"/>
                <w:szCs w:val="22"/>
              </w:rPr>
            </w:pPr>
          </w:p>
        </w:tc>
      </w:tr>
      <w:tr w:rsidR="0053366F" w:rsidRPr="004C4DF9" w14:paraId="0B4A6207" w14:textId="77777777" w:rsidTr="00546850">
        <w:tc>
          <w:tcPr>
            <w:tcW w:w="7275" w:type="dxa"/>
            <w:shd w:val="clear" w:color="auto" w:fill="D9E2F3" w:themeFill="accent1" w:themeFillTint="33"/>
          </w:tcPr>
          <w:p w14:paraId="738CE104"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Public Limited Company</w:t>
            </w:r>
          </w:p>
        </w:tc>
        <w:tc>
          <w:tcPr>
            <w:tcW w:w="3210" w:type="dxa"/>
          </w:tcPr>
          <w:p w14:paraId="7EA14113" w14:textId="77777777" w:rsidR="0053366F" w:rsidRPr="004C4DF9" w:rsidRDefault="0053366F" w:rsidP="004C4DF9">
            <w:pPr>
              <w:rPr>
                <w:rFonts w:asciiTheme="minorHAnsi" w:hAnsiTheme="minorHAnsi" w:cstheme="minorHAnsi"/>
                <w:szCs w:val="22"/>
              </w:rPr>
            </w:pPr>
          </w:p>
        </w:tc>
      </w:tr>
      <w:tr w:rsidR="0053366F" w:rsidRPr="004C4DF9" w14:paraId="518A15AD" w14:textId="77777777" w:rsidTr="00546850">
        <w:tc>
          <w:tcPr>
            <w:tcW w:w="7275" w:type="dxa"/>
            <w:shd w:val="clear" w:color="auto" w:fill="D9E2F3" w:themeFill="accent1" w:themeFillTint="33"/>
          </w:tcPr>
          <w:p w14:paraId="3F9F5E37"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Private Limited Company</w:t>
            </w:r>
          </w:p>
        </w:tc>
        <w:tc>
          <w:tcPr>
            <w:tcW w:w="3210" w:type="dxa"/>
          </w:tcPr>
          <w:p w14:paraId="5FEE3C3F" w14:textId="77777777" w:rsidR="0053366F" w:rsidRPr="004C4DF9" w:rsidRDefault="0053366F" w:rsidP="004C4DF9">
            <w:pPr>
              <w:jc w:val="center"/>
              <w:rPr>
                <w:rFonts w:asciiTheme="minorHAnsi" w:hAnsiTheme="minorHAnsi" w:cstheme="minorHAnsi"/>
                <w:szCs w:val="22"/>
              </w:rPr>
            </w:pPr>
          </w:p>
        </w:tc>
      </w:tr>
      <w:tr w:rsidR="0053366F" w:rsidRPr="004C4DF9" w14:paraId="14C29A66" w14:textId="77777777" w:rsidTr="00546850">
        <w:tc>
          <w:tcPr>
            <w:tcW w:w="7275" w:type="dxa"/>
            <w:shd w:val="clear" w:color="auto" w:fill="D9E2F3" w:themeFill="accent1" w:themeFillTint="33"/>
          </w:tcPr>
          <w:p w14:paraId="396E710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Public Sector (including Registered Charities, NDPBs, Housing Associations)</w:t>
            </w:r>
          </w:p>
        </w:tc>
        <w:tc>
          <w:tcPr>
            <w:tcW w:w="3210" w:type="dxa"/>
          </w:tcPr>
          <w:p w14:paraId="5CF3EC71" w14:textId="77777777" w:rsidR="0053366F" w:rsidRPr="004C4DF9" w:rsidRDefault="0053366F" w:rsidP="004C4DF9">
            <w:pPr>
              <w:rPr>
                <w:rFonts w:asciiTheme="minorHAnsi" w:hAnsiTheme="minorHAnsi" w:cstheme="minorHAnsi"/>
                <w:szCs w:val="22"/>
              </w:rPr>
            </w:pPr>
          </w:p>
        </w:tc>
      </w:tr>
      <w:tr w:rsidR="0053366F" w:rsidRPr="004C4DF9" w14:paraId="2045DE40" w14:textId="77777777" w:rsidTr="00546850">
        <w:tc>
          <w:tcPr>
            <w:tcW w:w="7275" w:type="dxa"/>
            <w:shd w:val="clear" w:color="auto" w:fill="D9E2F3" w:themeFill="accent1" w:themeFillTint="33"/>
          </w:tcPr>
          <w:p w14:paraId="08A9EB63" w14:textId="77777777" w:rsidR="0053366F" w:rsidRPr="004C4DF9" w:rsidRDefault="0053366F" w:rsidP="004C4DF9">
            <w:pPr>
              <w:rPr>
                <w:rFonts w:asciiTheme="minorHAnsi" w:hAnsiTheme="minorHAnsi" w:cstheme="minorHAnsi"/>
                <w:b/>
                <w:i/>
                <w:szCs w:val="22"/>
              </w:rPr>
            </w:pPr>
            <w:r w:rsidRPr="004C4DF9">
              <w:rPr>
                <w:rFonts w:asciiTheme="minorHAnsi" w:hAnsiTheme="minorHAnsi" w:cstheme="minorHAnsi"/>
                <w:b/>
                <w:szCs w:val="22"/>
              </w:rPr>
              <w:t>Other (</w:t>
            </w:r>
            <w:r w:rsidRPr="004C4DF9">
              <w:rPr>
                <w:rFonts w:asciiTheme="minorHAnsi" w:hAnsiTheme="minorHAnsi" w:cstheme="minorHAnsi"/>
                <w:b/>
                <w:i/>
                <w:szCs w:val="22"/>
              </w:rPr>
              <w:t>please state)</w:t>
            </w:r>
          </w:p>
        </w:tc>
        <w:tc>
          <w:tcPr>
            <w:tcW w:w="3210" w:type="dxa"/>
          </w:tcPr>
          <w:p w14:paraId="79B7EE82" w14:textId="77777777" w:rsidR="0053366F" w:rsidRPr="004C4DF9" w:rsidRDefault="0053366F" w:rsidP="004C4DF9">
            <w:pPr>
              <w:rPr>
                <w:rFonts w:asciiTheme="minorHAnsi" w:hAnsiTheme="minorHAnsi" w:cstheme="minorHAnsi"/>
                <w:szCs w:val="22"/>
              </w:rPr>
            </w:pPr>
          </w:p>
        </w:tc>
      </w:tr>
    </w:tbl>
    <w:p w14:paraId="6D319AD0" w14:textId="77777777" w:rsidR="00093093" w:rsidRPr="004C4DF9" w:rsidRDefault="00093093" w:rsidP="004C4DF9">
      <w:pPr>
        <w:rPr>
          <w:rFonts w:asciiTheme="minorHAnsi" w:hAnsiTheme="minorHAnsi" w:cstheme="minorHAnsi"/>
          <w:szCs w:val="22"/>
        </w:rPr>
      </w:pPr>
    </w:p>
    <w:p w14:paraId="63C918BB" w14:textId="1CA11D00" w:rsidR="0053366F" w:rsidRPr="004C4DF9" w:rsidRDefault="006904CA" w:rsidP="00AB56C9">
      <w:pPr>
        <w:ind w:left="720" w:hanging="720"/>
        <w:jc w:val="both"/>
        <w:rPr>
          <w:rFonts w:asciiTheme="minorHAnsi" w:hAnsiTheme="minorHAnsi" w:cstheme="minorHAnsi"/>
          <w:szCs w:val="22"/>
        </w:rPr>
      </w:pPr>
      <w:r w:rsidRPr="004C4DF9">
        <w:rPr>
          <w:rFonts w:asciiTheme="minorHAnsi" w:hAnsiTheme="minorHAnsi" w:cstheme="minorHAnsi"/>
          <w:szCs w:val="22"/>
        </w:rPr>
        <w:t>3</w:t>
      </w:r>
      <w:r w:rsidR="0053366F" w:rsidRPr="004C4DF9">
        <w:rPr>
          <w:rFonts w:asciiTheme="minorHAnsi" w:hAnsiTheme="minorHAnsi" w:cstheme="minorHAnsi"/>
          <w:szCs w:val="22"/>
        </w:rPr>
        <w:t>.</w:t>
      </w:r>
      <w:r w:rsidR="002F2082" w:rsidRPr="004C4DF9">
        <w:rPr>
          <w:rFonts w:asciiTheme="minorHAnsi" w:hAnsiTheme="minorHAnsi" w:cstheme="minorHAnsi"/>
          <w:szCs w:val="22"/>
        </w:rPr>
        <w:t>1.</w:t>
      </w:r>
      <w:r w:rsidR="00093093">
        <w:rPr>
          <w:rFonts w:asciiTheme="minorHAnsi" w:hAnsiTheme="minorHAnsi" w:cstheme="minorHAnsi"/>
          <w:szCs w:val="22"/>
        </w:rPr>
        <w:t>5</w:t>
      </w:r>
      <w:r w:rsidR="0053366F" w:rsidRPr="004C4DF9">
        <w:rPr>
          <w:rFonts w:asciiTheme="minorHAnsi" w:hAnsiTheme="minorHAnsi" w:cstheme="minorHAnsi"/>
          <w:szCs w:val="22"/>
        </w:rPr>
        <w:tab/>
        <w:t>Date and place of formation of the Potential Provider and, if applicable, registration under the Companies Act 2006</w:t>
      </w:r>
      <w:r w:rsidR="0053366F" w:rsidRPr="004C4DF9">
        <w:rPr>
          <w:rStyle w:val="FootnoteReference"/>
          <w:rFonts w:asciiTheme="minorHAnsi" w:hAnsiTheme="minorHAnsi" w:cstheme="minorHAnsi"/>
          <w:szCs w:val="22"/>
        </w:rPr>
        <w:footnoteReference w:id="8"/>
      </w:r>
      <w:r w:rsidR="0053366F" w:rsidRPr="004C4DF9">
        <w:rPr>
          <w:rFonts w:asciiTheme="minorHAnsi" w:hAnsiTheme="minorHAnsi" w:cstheme="minorHAnsi"/>
          <w:szCs w:val="22"/>
        </w:rPr>
        <w:t>.  Please provide copies of Certificates of Incorporation (where appropriate) and any changes of name, registered office and principal place of business.</w:t>
      </w:r>
    </w:p>
    <w:tbl>
      <w:tblPr>
        <w:tblStyle w:val="TableGrid"/>
        <w:tblW w:w="10485"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445"/>
        <w:gridCol w:w="6040"/>
      </w:tblGrid>
      <w:tr w:rsidR="0053366F" w:rsidRPr="004C4DF9" w14:paraId="709D17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34C69D3E"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Date of Formation</w:t>
            </w:r>
          </w:p>
        </w:tc>
        <w:tc>
          <w:tcPr>
            <w:tcW w:w="6040" w:type="dxa"/>
            <w:tcBorders>
              <w:top w:val="single" w:sz="4" w:space="0" w:color="auto"/>
              <w:left w:val="single" w:sz="4" w:space="0" w:color="auto"/>
              <w:bottom w:val="single" w:sz="4" w:space="0" w:color="auto"/>
              <w:right w:val="single" w:sz="4" w:space="0" w:color="auto"/>
            </w:tcBorders>
          </w:tcPr>
          <w:p w14:paraId="428B2F29" w14:textId="77777777" w:rsidR="0053366F" w:rsidRPr="004C4DF9" w:rsidRDefault="0053366F" w:rsidP="004C4DF9">
            <w:pPr>
              <w:rPr>
                <w:rFonts w:asciiTheme="minorHAnsi" w:hAnsiTheme="minorHAnsi" w:cstheme="minorHAnsi"/>
                <w:szCs w:val="22"/>
              </w:rPr>
            </w:pPr>
          </w:p>
        </w:tc>
      </w:tr>
      <w:tr w:rsidR="0053366F" w:rsidRPr="004C4DF9" w14:paraId="246BD35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595C145"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Place of Formation</w:t>
            </w:r>
          </w:p>
        </w:tc>
        <w:tc>
          <w:tcPr>
            <w:tcW w:w="6040" w:type="dxa"/>
            <w:tcBorders>
              <w:top w:val="single" w:sz="4" w:space="0" w:color="auto"/>
              <w:left w:val="single" w:sz="4" w:space="0" w:color="auto"/>
              <w:bottom w:val="single" w:sz="4" w:space="0" w:color="auto"/>
              <w:right w:val="single" w:sz="4" w:space="0" w:color="auto"/>
            </w:tcBorders>
          </w:tcPr>
          <w:p w14:paraId="6D244B5B" w14:textId="77777777" w:rsidR="0053366F" w:rsidRPr="004C4DF9" w:rsidRDefault="0053366F" w:rsidP="004C4DF9">
            <w:pPr>
              <w:rPr>
                <w:rFonts w:asciiTheme="minorHAnsi" w:hAnsiTheme="minorHAnsi" w:cstheme="minorHAnsi"/>
                <w:szCs w:val="22"/>
              </w:rPr>
            </w:pPr>
          </w:p>
        </w:tc>
      </w:tr>
      <w:tr w:rsidR="0053366F" w:rsidRPr="004C4DF9" w14:paraId="65F3A68E"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97EFB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Date of Registration</w:t>
            </w:r>
          </w:p>
        </w:tc>
        <w:tc>
          <w:tcPr>
            <w:tcW w:w="6040" w:type="dxa"/>
            <w:tcBorders>
              <w:top w:val="single" w:sz="4" w:space="0" w:color="auto"/>
              <w:left w:val="single" w:sz="4" w:space="0" w:color="auto"/>
              <w:bottom w:val="single" w:sz="4" w:space="0" w:color="auto"/>
              <w:right w:val="single" w:sz="4" w:space="0" w:color="auto"/>
            </w:tcBorders>
          </w:tcPr>
          <w:p w14:paraId="7AD55A3C" w14:textId="77777777" w:rsidR="0053366F" w:rsidRPr="004C4DF9" w:rsidRDefault="0053366F" w:rsidP="004C4DF9">
            <w:pPr>
              <w:rPr>
                <w:rFonts w:asciiTheme="minorHAnsi" w:hAnsiTheme="minorHAnsi" w:cstheme="minorHAnsi"/>
                <w:szCs w:val="22"/>
              </w:rPr>
            </w:pPr>
          </w:p>
        </w:tc>
      </w:tr>
      <w:tr w:rsidR="0053366F" w:rsidRPr="004C4DF9" w14:paraId="14269BF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4F49920B"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Company Registration Number</w:t>
            </w:r>
          </w:p>
        </w:tc>
        <w:tc>
          <w:tcPr>
            <w:tcW w:w="6040" w:type="dxa"/>
            <w:tcBorders>
              <w:top w:val="single" w:sz="4" w:space="0" w:color="auto"/>
              <w:left w:val="single" w:sz="4" w:space="0" w:color="auto"/>
              <w:bottom w:val="single" w:sz="4" w:space="0" w:color="auto"/>
              <w:right w:val="single" w:sz="4" w:space="0" w:color="auto"/>
            </w:tcBorders>
          </w:tcPr>
          <w:p w14:paraId="54747E85" w14:textId="77777777" w:rsidR="0053366F" w:rsidRPr="004C4DF9" w:rsidRDefault="0053366F" w:rsidP="004C4DF9">
            <w:pPr>
              <w:rPr>
                <w:rFonts w:asciiTheme="minorHAnsi" w:hAnsiTheme="minorHAnsi" w:cstheme="minorHAnsi"/>
                <w:szCs w:val="22"/>
              </w:rPr>
            </w:pPr>
          </w:p>
        </w:tc>
      </w:tr>
      <w:tr w:rsidR="0053366F" w:rsidRPr="004C4DF9" w14:paraId="43CEE7B1"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8394E69"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Certificates enclosed</w:t>
            </w:r>
          </w:p>
        </w:tc>
        <w:tc>
          <w:tcPr>
            <w:tcW w:w="6040" w:type="dxa"/>
            <w:tcBorders>
              <w:top w:val="single" w:sz="4" w:space="0" w:color="auto"/>
              <w:left w:val="single" w:sz="4" w:space="0" w:color="auto"/>
              <w:bottom w:val="single" w:sz="4" w:space="0" w:color="auto"/>
              <w:right w:val="single" w:sz="4" w:space="0" w:color="auto"/>
            </w:tcBorders>
          </w:tcPr>
          <w:p w14:paraId="3981CE2A" w14:textId="77777777" w:rsidR="0053366F" w:rsidRPr="004C4DF9" w:rsidRDefault="0053366F" w:rsidP="004C4DF9">
            <w:pPr>
              <w:rPr>
                <w:rFonts w:asciiTheme="minorHAnsi" w:hAnsiTheme="minorHAnsi" w:cstheme="minorHAnsi"/>
                <w:szCs w:val="22"/>
              </w:rPr>
            </w:pPr>
          </w:p>
        </w:tc>
      </w:tr>
      <w:tr w:rsidR="0053366F" w:rsidRPr="004C4DF9" w14:paraId="28C986B9"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739B413F"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Registered VAT Number</w:t>
            </w:r>
          </w:p>
        </w:tc>
        <w:tc>
          <w:tcPr>
            <w:tcW w:w="6040" w:type="dxa"/>
            <w:tcBorders>
              <w:top w:val="single" w:sz="4" w:space="0" w:color="auto"/>
              <w:left w:val="single" w:sz="4" w:space="0" w:color="auto"/>
              <w:bottom w:val="single" w:sz="4" w:space="0" w:color="auto"/>
              <w:right w:val="single" w:sz="4" w:space="0" w:color="auto"/>
            </w:tcBorders>
          </w:tcPr>
          <w:p w14:paraId="262306D3" w14:textId="77777777" w:rsidR="0053366F" w:rsidRPr="004C4DF9" w:rsidRDefault="0053366F" w:rsidP="004C4DF9">
            <w:pPr>
              <w:rPr>
                <w:rFonts w:asciiTheme="minorHAnsi" w:hAnsiTheme="minorHAnsi" w:cstheme="minorHAnsi"/>
                <w:szCs w:val="22"/>
              </w:rPr>
            </w:pPr>
          </w:p>
        </w:tc>
      </w:tr>
      <w:tr w:rsidR="0053366F" w:rsidRPr="004C4DF9" w14:paraId="7494CF52"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57A51616" w14:textId="01424614"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Registered Office</w:t>
            </w:r>
          </w:p>
        </w:tc>
        <w:tc>
          <w:tcPr>
            <w:tcW w:w="6040" w:type="dxa"/>
            <w:tcBorders>
              <w:top w:val="single" w:sz="4" w:space="0" w:color="auto"/>
              <w:left w:val="single" w:sz="4" w:space="0" w:color="auto"/>
              <w:bottom w:val="single" w:sz="4" w:space="0" w:color="auto"/>
              <w:right w:val="single" w:sz="4" w:space="0" w:color="auto"/>
            </w:tcBorders>
          </w:tcPr>
          <w:p w14:paraId="734D391C" w14:textId="77777777" w:rsidR="0053366F" w:rsidRPr="004C4DF9" w:rsidRDefault="0053366F" w:rsidP="004C4DF9">
            <w:pPr>
              <w:rPr>
                <w:rFonts w:asciiTheme="minorHAnsi" w:hAnsiTheme="minorHAnsi" w:cstheme="minorHAnsi"/>
                <w:szCs w:val="22"/>
              </w:rPr>
            </w:pPr>
          </w:p>
        </w:tc>
      </w:tr>
      <w:tr w:rsidR="0053366F" w:rsidRPr="004C4DF9" w14:paraId="5FD7E30A" w14:textId="77777777" w:rsidTr="00546850">
        <w:tc>
          <w:tcPr>
            <w:tcW w:w="4445"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BE26937" w14:textId="77777777" w:rsidR="0053366F" w:rsidRPr="004C4DF9" w:rsidRDefault="0053366F" w:rsidP="004C4DF9">
            <w:pPr>
              <w:rPr>
                <w:rFonts w:asciiTheme="minorHAnsi" w:hAnsiTheme="minorHAnsi" w:cstheme="minorHAnsi"/>
                <w:b/>
                <w:szCs w:val="22"/>
              </w:rPr>
            </w:pPr>
            <w:r w:rsidRPr="004C4DF9">
              <w:rPr>
                <w:rFonts w:asciiTheme="minorHAnsi" w:hAnsiTheme="minorHAnsi" w:cstheme="minorHAnsi"/>
                <w:b/>
                <w:szCs w:val="22"/>
              </w:rPr>
              <w:t>Principal Place of business</w:t>
            </w:r>
          </w:p>
        </w:tc>
        <w:tc>
          <w:tcPr>
            <w:tcW w:w="6040" w:type="dxa"/>
            <w:tcBorders>
              <w:top w:val="single" w:sz="4" w:space="0" w:color="auto"/>
              <w:left w:val="single" w:sz="4" w:space="0" w:color="auto"/>
              <w:bottom w:val="single" w:sz="4" w:space="0" w:color="auto"/>
              <w:right w:val="single" w:sz="4" w:space="0" w:color="auto"/>
            </w:tcBorders>
          </w:tcPr>
          <w:p w14:paraId="07EB102A" w14:textId="77777777" w:rsidR="0053366F" w:rsidRPr="004C4DF9" w:rsidRDefault="0053366F" w:rsidP="004C4DF9">
            <w:pPr>
              <w:rPr>
                <w:rFonts w:asciiTheme="minorHAnsi" w:hAnsiTheme="minorHAnsi" w:cstheme="minorHAnsi"/>
                <w:szCs w:val="22"/>
              </w:rPr>
            </w:pPr>
          </w:p>
        </w:tc>
      </w:tr>
    </w:tbl>
    <w:p w14:paraId="6E914D81" w14:textId="477D1549" w:rsidR="006904CA" w:rsidRPr="005839EF" w:rsidRDefault="006904CA" w:rsidP="005839EF">
      <w:pPr>
        <w:pStyle w:val="sub"/>
        <w:numPr>
          <w:ilvl w:val="0"/>
          <w:numId w:val="0"/>
        </w:numPr>
        <w:ind w:left="720" w:hanging="720"/>
        <w:rPr>
          <w:rFonts w:asciiTheme="minorHAnsi" w:hAnsiTheme="minorHAnsi" w:cstheme="minorHAnsi"/>
        </w:rPr>
      </w:pPr>
      <w:r w:rsidRPr="004C4DF9">
        <w:rPr>
          <w:rFonts w:asciiTheme="minorHAnsi" w:hAnsiTheme="minorHAnsi" w:cstheme="minorHAnsi"/>
        </w:rPr>
        <w:lastRenderedPageBreak/>
        <w:t xml:space="preserve">3.2. </w:t>
      </w:r>
      <w:r w:rsidRPr="004C4DF9">
        <w:rPr>
          <w:rFonts w:asciiTheme="minorHAnsi" w:hAnsiTheme="minorHAnsi" w:cstheme="minorHAnsi"/>
        </w:rPr>
        <w:tab/>
        <w:t>Pricing Information</w:t>
      </w:r>
    </w:p>
    <w:p w14:paraId="2F254886" w14:textId="77777777" w:rsidR="00E304BE" w:rsidRPr="005839EF" w:rsidRDefault="002F2082" w:rsidP="00E304BE">
      <w:pPr>
        <w:pStyle w:val="Body"/>
        <w:spacing w:after="0" w:line="240" w:lineRule="auto"/>
        <w:ind w:left="709" w:hanging="709"/>
        <w:rPr>
          <w:rFonts w:asciiTheme="minorHAnsi" w:hAnsiTheme="minorHAnsi" w:cstheme="minorHAnsi"/>
        </w:rPr>
      </w:pPr>
      <w:r w:rsidRPr="004C4DF9">
        <w:rPr>
          <w:rFonts w:asciiTheme="minorHAnsi" w:hAnsiTheme="minorHAnsi" w:cstheme="minorHAnsi"/>
        </w:rPr>
        <w:t>3.2.1</w:t>
      </w:r>
      <w:r w:rsidR="005A3E40" w:rsidRPr="004C4DF9">
        <w:rPr>
          <w:rFonts w:asciiTheme="minorHAnsi" w:hAnsiTheme="minorHAnsi" w:cstheme="minorHAnsi"/>
        </w:rPr>
        <w:t xml:space="preserve">. </w:t>
      </w:r>
      <w:r w:rsidRPr="004C4DF9">
        <w:rPr>
          <w:rFonts w:asciiTheme="minorHAnsi" w:hAnsiTheme="minorHAnsi" w:cstheme="minorHAnsi"/>
        </w:rPr>
        <w:tab/>
      </w:r>
      <w:r w:rsidR="00E304BE" w:rsidRPr="6F8C7211">
        <w:rPr>
          <w:rFonts w:asciiTheme="minorHAnsi" w:hAnsiTheme="minorHAnsi" w:cstheme="minorBidi"/>
        </w:rPr>
        <w:t xml:space="preserve">Please </w:t>
      </w:r>
      <w:r w:rsidR="00E304BE">
        <w:rPr>
          <w:rFonts w:asciiTheme="minorHAnsi" w:hAnsiTheme="minorHAnsi" w:cstheme="minorBidi"/>
        </w:rPr>
        <w:t>provide your pricing proposal including the fee.</w:t>
      </w:r>
    </w:p>
    <w:p w14:paraId="6BC86E6C" w14:textId="77777777" w:rsidR="00E304BE" w:rsidRPr="00E304BE" w:rsidRDefault="00E304BE" w:rsidP="00E304BE">
      <w:pPr>
        <w:rPr>
          <w:b/>
          <w:sz w:val="20"/>
        </w:rPr>
      </w:pPr>
    </w:p>
    <w:p w14:paraId="1EB8D4CE" w14:textId="03412212" w:rsidR="00E304BE" w:rsidRPr="00C05142" w:rsidRDefault="00E304BE" w:rsidP="00E304BE">
      <w:pPr>
        <w:pStyle w:val="ListParagraph"/>
        <w:numPr>
          <w:ilvl w:val="0"/>
          <w:numId w:val="68"/>
        </w:numPr>
        <w:rPr>
          <w:b/>
          <w:sz w:val="20"/>
        </w:rPr>
      </w:pPr>
      <w:r w:rsidRPr="00C05142">
        <w:rPr>
          <w:b/>
          <w:sz w:val="20"/>
        </w:rPr>
        <w:t>Price Proposals must be submitted as a separate document</w:t>
      </w:r>
      <w:r>
        <w:rPr>
          <w:b/>
          <w:sz w:val="20"/>
        </w:rPr>
        <w:t xml:space="preserve"> as provided</w:t>
      </w:r>
      <w:r w:rsidRPr="00C05142">
        <w:rPr>
          <w:b/>
          <w:sz w:val="20"/>
        </w:rPr>
        <w:t xml:space="preserve"> which shows a breakdown of your costs, including day rates for any work outside of the contracted project work. These should be provided as a firm price.</w:t>
      </w:r>
    </w:p>
    <w:p w14:paraId="33C89D6E" w14:textId="77777777" w:rsidR="00E304BE" w:rsidRPr="004C4DF9" w:rsidRDefault="00E304BE" w:rsidP="00E304BE">
      <w:pPr>
        <w:pStyle w:val="sub"/>
        <w:numPr>
          <w:ilvl w:val="0"/>
          <w:numId w:val="0"/>
        </w:numPr>
        <w:rPr>
          <w:rFonts w:asciiTheme="minorHAnsi" w:hAnsiTheme="minorHAnsi" w:cstheme="minorHAnsi"/>
          <w:sz w:val="22"/>
          <w:szCs w:val="22"/>
          <w:highlight w:val="green"/>
        </w:rPr>
      </w:pPr>
    </w:p>
    <w:p w14:paraId="324C6073" w14:textId="77777777" w:rsidR="00E304BE" w:rsidRPr="005839EF" w:rsidRDefault="00E304BE" w:rsidP="00E304BE">
      <w:pPr>
        <w:rPr>
          <w:rFonts w:asciiTheme="minorHAnsi" w:hAnsiTheme="minorHAnsi" w:cstheme="minorHAnsi"/>
          <w:b/>
          <w:szCs w:val="22"/>
        </w:rPr>
      </w:pPr>
      <w:r>
        <w:rPr>
          <w:rFonts w:asciiTheme="minorHAnsi" w:hAnsiTheme="minorHAnsi" w:cstheme="minorHAnsi"/>
          <w:b/>
          <w:szCs w:val="22"/>
        </w:rPr>
        <w:t xml:space="preserve">Pricing proposals and breakdowns must contain a total submission price for the full duration of the contract, this must be ex-VAT. </w:t>
      </w:r>
    </w:p>
    <w:p w14:paraId="4C7EB8B3" w14:textId="54DF89DD" w:rsidR="00546850" w:rsidRPr="004C4DF9" w:rsidRDefault="00546850" w:rsidP="00E304BE">
      <w:pPr>
        <w:pStyle w:val="Body"/>
        <w:spacing w:after="0" w:line="240" w:lineRule="auto"/>
        <w:ind w:left="709" w:hanging="709"/>
        <w:rPr>
          <w:rFonts w:asciiTheme="minorHAnsi" w:hAnsiTheme="minorHAnsi" w:cstheme="minorHAnsi"/>
          <w:highlight w:val="green"/>
        </w:rPr>
      </w:pPr>
    </w:p>
    <w:p w14:paraId="5F58557F" w14:textId="77777777" w:rsidR="004C4DF9" w:rsidRPr="004C4DF9" w:rsidRDefault="004C4DF9" w:rsidP="00E304BE">
      <w:pPr>
        <w:spacing w:line="480" w:lineRule="auto"/>
        <w:rPr>
          <w:rFonts w:asciiTheme="minorHAnsi" w:hAnsiTheme="minorHAnsi" w:cstheme="minorHAnsi"/>
          <w:szCs w:val="22"/>
        </w:rPr>
      </w:pPr>
    </w:p>
    <w:p w14:paraId="52E0E3F0"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Signature:</w:t>
      </w:r>
      <w:r w:rsidRPr="004C4DF9">
        <w:rPr>
          <w:rFonts w:asciiTheme="minorHAnsi" w:hAnsiTheme="minorHAnsi" w:cstheme="minorHAnsi"/>
          <w:szCs w:val="22"/>
        </w:rPr>
        <w:tab/>
        <w:t>__________________________________________________</w:t>
      </w:r>
    </w:p>
    <w:p w14:paraId="189545EE" w14:textId="77777777" w:rsidR="004C4DF9" w:rsidRPr="004C4DF9" w:rsidRDefault="004C4DF9" w:rsidP="00E304BE">
      <w:pPr>
        <w:spacing w:line="480" w:lineRule="auto"/>
        <w:rPr>
          <w:rFonts w:asciiTheme="minorHAnsi" w:hAnsiTheme="minorHAnsi" w:cstheme="minorHAnsi"/>
          <w:szCs w:val="22"/>
        </w:rPr>
      </w:pPr>
    </w:p>
    <w:p w14:paraId="31A889D6"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Designation:</w:t>
      </w:r>
      <w:r w:rsidRPr="004C4DF9">
        <w:rPr>
          <w:rFonts w:asciiTheme="minorHAnsi" w:hAnsiTheme="minorHAnsi" w:cstheme="minorHAnsi"/>
          <w:szCs w:val="22"/>
        </w:rPr>
        <w:tab/>
        <w:t>__________________________________________________</w:t>
      </w:r>
    </w:p>
    <w:p w14:paraId="29BCB06F" w14:textId="77777777" w:rsidR="004C4DF9" w:rsidRPr="004C4DF9" w:rsidRDefault="004C4DF9" w:rsidP="00E304BE">
      <w:pPr>
        <w:spacing w:line="480" w:lineRule="auto"/>
        <w:rPr>
          <w:rFonts w:asciiTheme="minorHAnsi" w:hAnsiTheme="minorHAnsi" w:cstheme="minorHAnsi"/>
          <w:szCs w:val="22"/>
        </w:rPr>
      </w:pPr>
    </w:p>
    <w:p w14:paraId="46C9560F"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Company:</w:t>
      </w:r>
      <w:r w:rsidRPr="004C4DF9">
        <w:rPr>
          <w:rFonts w:asciiTheme="minorHAnsi" w:hAnsiTheme="minorHAnsi" w:cstheme="minorHAnsi"/>
          <w:szCs w:val="22"/>
        </w:rPr>
        <w:tab/>
        <w:t>__________________________________________________</w:t>
      </w:r>
    </w:p>
    <w:p w14:paraId="34F75F15" w14:textId="77777777" w:rsidR="004C4DF9" w:rsidRPr="004C4DF9" w:rsidRDefault="004C4DF9" w:rsidP="00E304BE">
      <w:pPr>
        <w:spacing w:line="480" w:lineRule="auto"/>
        <w:rPr>
          <w:rFonts w:asciiTheme="minorHAnsi" w:hAnsiTheme="minorHAnsi" w:cstheme="minorHAnsi"/>
          <w:szCs w:val="22"/>
        </w:rPr>
      </w:pPr>
    </w:p>
    <w:p w14:paraId="1107761C" w14:textId="77777777" w:rsidR="004C4DF9" w:rsidRPr="004C4DF9" w:rsidRDefault="004C4DF9" w:rsidP="00E304BE">
      <w:pPr>
        <w:spacing w:line="480" w:lineRule="auto"/>
        <w:rPr>
          <w:rFonts w:asciiTheme="minorHAnsi" w:hAnsiTheme="minorHAnsi" w:cstheme="minorHAnsi"/>
          <w:szCs w:val="22"/>
        </w:rPr>
      </w:pPr>
      <w:r w:rsidRPr="004C4DF9">
        <w:rPr>
          <w:rFonts w:asciiTheme="minorHAnsi" w:hAnsiTheme="minorHAnsi" w:cstheme="minorHAnsi"/>
          <w:szCs w:val="22"/>
        </w:rPr>
        <w:t>Date:</w:t>
      </w:r>
      <w:r w:rsidRPr="004C4DF9">
        <w:rPr>
          <w:rFonts w:asciiTheme="minorHAnsi" w:hAnsiTheme="minorHAnsi" w:cstheme="minorHAnsi"/>
          <w:szCs w:val="22"/>
        </w:rPr>
        <w:tab/>
      </w:r>
      <w:r w:rsidRPr="004C4DF9">
        <w:rPr>
          <w:rFonts w:asciiTheme="minorHAnsi" w:hAnsiTheme="minorHAnsi" w:cstheme="minorHAnsi"/>
          <w:szCs w:val="22"/>
        </w:rPr>
        <w:tab/>
        <w:t>__________________________________________________</w:t>
      </w:r>
    </w:p>
    <w:p w14:paraId="664ABC9A" w14:textId="77777777" w:rsidR="004C4DF9" w:rsidRPr="004C4DF9" w:rsidRDefault="004C4DF9" w:rsidP="00E304BE">
      <w:pPr>
        <w:spacing w:line="480" w:lineRule="auto"/>
        <w:rPr>
          <w:rFonts w:asciiTheme="minorHAnsi" w:hAnsiTheme="minorHAnsi" w:cstheme="minorHAnsi"/>
          <w:szCs w:val="22"/>
        </w:rPr>
      </w:pPr>
    </w:p>
    <w:p w14:paraId="5C325522" w14:textId="3977CF69" w:rsidR="004C4DF9" w:rsidRPr="004C4DF9" w:rsidRDefault="004C4DF9" w:rsidP="004C4DF9">
      <w:pPr>
        <w:rPr>
          <w:rFonts w:asciiTheme="minorHAnsi" w:hAnsiTheme="minorHAnsi" w:cstheme="minorHAnsi"/>
          <w:szCs w:val="22"/>
          <w:u w:val="single"/>
        </w:rPr>
      </w:pPr>
      <w:r w:rsidRPr="004C4DF9">
        <w:rPr>
          <w:rFonts w:asciiTheme="minorHAnsi" w:hAnsiTheme="minorHAnsi" w:cstheme="minorHAnsi"/>
          <w:szCs w:val="22"/>
          <w:u w:val="single"/>
        </w:rPr>
        <w:t xml:space="preserve">Note that </w:t>
      </w:r>
      <w:r w:rsidRPr="004C4DF9">
        <w:rPr>
          <w:rFonts w:asciiTheme="minorHAnsi" w:hAnsiTheme="minorHAnsi" w:cstheme="minorHAnsi"/>
          <w:b/>
          <w:szCs w:val="22"/>
          <w:u w:val="single"/>
        </w:rPr>
        <w:t>Pricing Proposals</w:t>
      </w:r>
      <w:r w:rsidRPr="004C4DF9">
        <w:rPr>
          <w:rFonts w:asciiTheme="minorHAnsi" w:hAnsiTheme="minorHAnsi" w:cstheme="minorHAnsi"/>
          <w:szCs w:val="22"/>
          <w:u w:val="single"/>
        </w:rPr>
        <w:t xml:space="preserve"> should be completed in full and must be signed by a person properly authorised to do so on behalf of the bidding organisation</w:t>
      </w:r>
      <w:r w:rsidR="005839EF">
        <w:rPr>
          <w:rFonts w:asciiTheme="minorHAnsi" w:hAnsiTheme="minorHAnsi" w:cstheme="minorHAnsi"/>
          <w:szCs w:val="22"/>
          <w:u w:val="single"/>
        </w:rPr>
        <w:t>.</w:t>
      </w:r>
    </w:p>
    <w:p w14:paraId="0FEA99F7" w14:textId="445CB79A" w:rsidR="005839EF" w:rsidRDefault="005839EF" w:rsidP="004C4DF9">
      <w:pPr>
        <w:pStyle w:val="sub"/>
        <w:numPr>
          <w:ilvl w:val="0"/>
          <w:numId w:val="0"/>
        </w:numPr>
        <w:ind w:left="720" w:hanging="720"/>
        <w:rPr>
          <w:rFonts w:asciiTheme="minorHAnsi" w:hAnsiTheme="minorHAnsi" w:cstheme="minorHAnsi"/>
          <w:sz w:val="22"/>
          <w:szCs w:val="22"/>
          <w:highlight w:val="green"/>
        </w:rPr>
      </w:pPr>
    </w:p>
    <w:p w14:paraId="33FC5B39" w14:textId="77777777" w:rsidR="005839EF" w:rsidRPr="004C4DF9" w:rsidRDefault="005839EF" w:rsidP="004C4DF9">
      <w:pPr>
        <w:pStyle w:val="sub"/>
        <w:numPr>
          <w:ilvl w:val="0"/>
          <w:numId w:val="0"/>
        </w:numPr>
        <w:ind w:left="720" w:hanging="720"/>
        <w:rPr>
          <w:rFonts w:asciiTheme="minorHAnsi" w:hAnsiTheme="minorHAnsi" w:cstheme="minorHAnsi"/>
          <w:sz w:val="22"/>
          <w:szCs w:val="22"/>
          <w:highlight w:val="green"/>
        </w:rPr>
      </w:pPr>
    </w:p>
    <w:p w14:paraId="02F18276" w14:textId="7FC3B821" w:rsidR="004C4DF9" w:rsidRPr="004C4DF9" w:rsidRDefault="005839EF" w:rsidP="004C4DF9">
      <w:pPr>
        <w:pStyle w:val="sub"/>
        <w:numPr>
          <w:ilvl w:val="0"/>
          <w:numId w:val="0"/>
        </w:numPr>
        <w:ind w:left="720" w:hanging="720"/>
        <w:rPr>
          <w:rFonts w:asciiTheme="minorHAnsi" w:hAnsiTheme="minorHAnsi" w:cstheme="minorHAnsi"/>
          <w:sz w:val="22"/>
          <w:szCs w:val="22"/>
          <w:highlight w:val="green"/>
        </w:rPr>
      </w:pPr>
      <w:r>
        <w:rPr>
          <w:rFonts w:asciiTheme="minorHAnsi" w:hAnsiTheme="minorHAnsi" w:cstheme="minorHAnsi"/>
        </w:rPr>
        <w:t>Day Rates</w:t>
      </w:r>
    </w:p>
    <w:tbl>
      <w:tblPr>
        <w:tblStyle w:val="TableGrid"/>
        <w:tblW w:w="0" w:type="auto"/>
        <w:tblInd w:w="100" w:type="dxa"/>
        <w:tblLook w:val="04A0" w:firstRow="1" w:lastRow="0" w:firstColumn="1" w:lastColumn="0" w:noHBand="0" w:noVBand="1"/>
      </w:tblPr>
      <w:tblGrid>
        <w:gridCol w:w="2015"/>
        <w:gridCol w:w="1938"/>
        <w:gridCol w:w="2292"/>
        <w:gridCol w:w="2694"/>
      </w:tblGrid>
      <w:tr w:rsidR="005839EF" w:rsidRPr="004C4DF9" w14:paraId="31F32E63" w14:textId="77777777" w:rsidTr="00546850">
        <w:tc>
          <w:tcPr>
            <w:tcW w:w="8939" w:type="dxa"/>
            <w:gridSpan w:val="4"/>
            <w:shd w:val="clear" w:color="auto" w:fill="D9E2F3" w:themeFill="accent1" w:themeFillTint="33"/>
          </w:tcPr>
          <w:p w14:paraId="63D65E79" w14:textId="77777777" w:rsidR="005839EF" w:rsidRPr="004C4DF9" w:rsidRDefault="005839EF" w:rsidP="00546850">
            <w:pPr>
              <w:widowControl w:val="0"/>
              <w:overflowPunct w:val="0"/>
              <w:autoSpaceDE w:val="0"/>
              <w:autoSpaceDN w:val="0"/>
              <w:adjustRightInd w:val="0"/>
              <w:ind w:right="40"/>
              <w:jc w:val="center"/>
              <w:rPr>
                <w:rFonts w:asciiTheme="minorHAnsi" w:hAnsiTheme="minorHAnsi" w:cstheme="minorHAnsi"/>
                <w:b/>
                <w:color w:val="000000" w:themeColor="text1"/>
                <w:szCs w:val="22"/>
              </w:rPr>
            </w:pPr>
            <w:r w:rsidRPr="004C4DF9">
              <w:rPr>
                <w:rFonts w:asciiTheme="minorHAnsi" w:hAnsiTheme="minorHAnsi" w:cstheme="minorHAnsi"/>
                <w:b/>
                <w:color w:val="000000" w:themeColor="text1"/>
                <w:szCs w:val="22"/>
              </w:rPr>
              <w:t>Team – Rates</w:t>
            </w:r>
          </w:p>
        </w:tc>
      </w:tr>
      <w:tr w:rsidR="005839EF" w:rsidRPr="004C4DF9" w14:paraId="7007F725" w14:textId="77777777" w:rsidTr="00546850">
        <w:tc>
          <w:tcPr>
            <w:tcW w:w="2015" w:type="dxa"/>
            <w:shd w:val="clear" w:color="auto" w:fill="D9E2F3" w:themeFill="accent1" w:themeFillTint="33"/>
          </w:tcPr>
          <w:p w14:paraId="59474B0E"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Team Member</w:t>
            </w:r>
          </w:p>
        </w:tc>
        <w:tc>
          <w:tcPr>
            <w:tcW w:w="1938" w:type="dxa"/>
            <w:shd w:val="clear" w:color="auto" w:fill="D9E2F3" w:themeFill="accent1" w:themeFillTint="33"/>
          </w:tcPr>
          <w:p w14:paraId="1F172FAE"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Hourly Rate (£)</w:t>
            </w:r>
          </w:p>
        </w:tc>
        <w:tc>
          <w:tcPr>
            <w:tcW w:w="2292" w:type="dxa"/>
            <w:shd w:val="clear" w:color="auto" w:fill="D9E2F3" w:themeFill="accent1" w:themeFillTint="33"/>
          </w:tcPr>
          <w:p w14:paraId="578CE6A6"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Daily Rate (£)</w:t>
            </w:r>
          </w:p>
        </w:tc>
        <w:tc>
          <w:tcPr>
            <w:tcW w:w="2694" w:type="dxa"/>
            <w:shd w:val="clear" w:color="auto" w:fill="D9E2F3" w:themeFill="accent1" w:themeFillTint="33"/>
          </w:tcPr>
          <w:p w14:paraId="5379503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b/>
                <w:szCs w:val="22"/>
              </w:rPr>
            </w:pPr>
            <w:r w:rsidRPr="004C4DF9">
              <w:rPr>
                <w:rFonts w:asciiTheme="minorHAnsi" w:hAnsiTheme="minorHAnsi" w:cstheme="minorHAnsi"/>
                <w:b/>
                <w:szCs w:val="22"/>
              </w:rPr>
              <w:t xml:space="preserve">Travel, </w:t>
            </w:r>
            <w:proofErr w:type="spellStart"/>
            <w:r w:rsidRPr="004C4DF9">
              <w:rPr>
                <w:rFonts w:asciiTheme="minorHAnsi" w:hAnsiTheme="minorHAnsi" w:cstheme="minorHAnsi"/>
                <w:b/>
                <w:szCs w:val="22"/>
              </w:rPr>
              <w:t>Accom</w:t>
            </w:r>
            <w:proofErr w:type="spellEnd"/>
            <w:r w:rsidRPr="004C4DF9">
              <w:rPr>
                <w:rFonts w:asciiTheme="minorHAnsi" w:hAnsiTheme="minorHAnsi" w:cstheme="minorHAnsi"/>
                <w:b/>
                <w:szCs w:val="22"/>
              </w:rPr>
              <w:t xml:space="preserve"> &amp; Subsistence (Daily)</w:t>
            </w:r>
          </w:p>
        </w:tc>
      </w:tr>
      <w:tr w:rsidR="005839EF" w:rsidRPr="004C4DF9" w14:paraId="32D5EEA3" w14:textId="77777777" w:rsidTr="00546850">
        <w:tc>
          <w:tcPr>
            <w:tcW w:w="2015" w:type="dxa"/>
          </w:tcPr>
          <w:p w14:paraId="7CA12F1D"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Lead</w:t>
            </w:r>
          </w:p>
        </w:tc>
        <w:tc>
          <w:tcPr>
            <w:tcW w:w="1938" w:type="dxa"/>
          </w:tcPr>
          <w:p w14:paraId="4E99624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6D5CD3B3"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1D326EEB"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747A90AE" w14:textId="77777777" w:rsidTr="00546850">
        <w:tc>
          <w:tcPr>
            <w:tcW w:w="2015" w:type="dxa"/>
          </w:tcPr>
          <w:p w14:paraId="54309EB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 xml:space="preserve">Team Member [1] </w:t>
            </w:r>
          </w:p>
        </w:tc>
        <w:tc>
          <w:tcPr>
            <w:tcW w:w="1938" w:type="dxa"/>
          </w:tcPr>
          <w:p w14:paraId="68456822"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49B8CD26"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51A2FAC1"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0AD6C82D" w14:textId="77777777" w:rsidTr="00546850">
        <w:tc>
          <w:tcPr>
            <w:tcW w:w="2015" w:type="dxa"/>
          </w:tcPr>
          <w:p w14:paraId="1D0D69DC"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Team Member [2]</w:t>
            </w:r>
          </w:p>
        </w:tc>
        <w:tc>
          <w:tcPr>
            <w:tcW w:w="1938" w:type="dxa"/>
          </w:tcPr>
          <w:p w14:paraId="26A2E022"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517D4F91"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4F625800"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r w:rsidR="005839EF" w:rsidRPr="004C4DF9" w14:paraId="63F0661D" w14:textId="77777777" w:rsidTr="00546850">
        <w:tc>
          <w:tcPr>
            <w:tcW w:w="2015" w:type="dxa"/>
          </w:tcPr>
          <w:p w14:paraId="6CCA277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r w:rsidRPr="004C4DF9">
              <w:rPr>
                <w:rFonts w:asciiTheme="minorHAnsi" w:hAnsiTheme="minorHAnsi" w:cstheme="minorHAnsi"/>
                <w:szCs w:val="22"/>
              </w:rPr>
              <w:t>Etc.</w:t>
            </w:r>
          </w:p>
        </w:tc>
        <w:tc>
          <w:tcPr>
            <w:tcW w:w="1938" w:type="dxa"/>
          </w:tcPr>
          <w:p w14:paraId="2258ADCA"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292" w:type="dxa"/>
          </w:tcPr>
          <w:p w14:paraId="3F0FE2A5"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c>
          <w:tcPr>
            <w:tcW w:w="2694" w:type="dxa"/>
          </w:tcPr>
          <w:p w14:paraId="5F7699A0" w14:textId="77777777" w:rsidR="005839EF" w:rsidRPr="004C4DF9" w:rsidRDefault="005839EF" w:rsidP="00546850">
            <w:pPr>
              <w:widowControl w:val="0"/>
              <w:overflowPunct w:val="0"/>
              <w:autoSpaceDE w:val="0"/>
              <w:autoSpaceDN w:val="0"/>
              <w:adjustRightInd w:val="0"/>
              <w:ind w:right="40"/>
              <w:rPr>
                <w:rFonts w:asciiTheme="minorHAnsi" w:hAnsiTheme="minorHAnsi" w:cstheme="minorHAnsi"/>
                <w:szCs w:val="22"/>
              </w:rPr>
            </w:pPr>
          </w:p>
        </w:tc>
      </w:tr>
    </w:tbl>
    <w:p w14:paraId="108841D2"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1C8C4603"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194C8E99" w14:textId="77777777" w:rsidR="004C4DF9" w:rsidRPr="004C4DF9" w:rsidRDefault="004C4DF9" w:rsidP="0066791E">
      <w:pPr>
        <w:pStyle w:val="sub"/>
        <w:numPr>
          <w:ilvl w:val="0"/>
          <w:numId w:val="0"/>
        </w:numPr>
        <w:rPr>
          <w:rFonts w:asciiTheme="minorHAnsi" w:hAnsiTheme="minorHAnsi" w:cstheme="minorHAnsi"/>
          <w:sz w:val="22"/>
          <w:szCs w:val="22"/>
          <w:highlight w:val="green"/>
        </w:rPr>
      </w:pPr>
    </w:p>
    <w:p w14:paraId="14902F5B" w14:textId="7921D999" w:rsidR="004C4DF9" w:rsidRDefault="004C4DF9" w:rsidP="004C4DF9">
      <w:pPr>
        <w:pStyle w:val="sub"/>
        <w:numPr>
          <w:ilvl w:val="0"/>
          <w:numId w:val="0"/>
        </w:numPr>
        <w:ind w:left="720" w:hanging="720"/>
        <w:rPr>
          <w:rFonts w:asciiTheme="minorHAnsi" w:hAnsiTheme="minorHAnsi" w:cstheme="minorHAnsi"/>
          <w:sz w:val="22"/>
          <w:szCs w:val="22"/>
          <w:highlight w:val="green"/>
        </w:rPr>
      </w:pPr>
    </w:p>
    <w:p w14:paraId="50D3BBD8" w14:textId="77777777" w:rsidR="005839EF" w:rsidRPr="004C4DF9" w:rsidRDefault="005839EF" w:rsidP="004C4DF9">
      <w:pPr>
        <w:pStyle w:val="sub"/>
        <w:numPr>
          <w:ilvl w:val="0"/>
          <w:numId w:val="0"/>
        </w:numPr>
        <w:ind w:left="720" w:hanging="720"/>
        <w:rPr>
          <w:rFonts w:asciiTheme="minorHAnsi" w:hAnsiTheme="minorHAnsi" w:cstheme="minorHAnsi"/>
          <w:sz w:val="22"/>
          <w:szCs w:val="22"/>
          <w:highlight w:val="green"/>
        </w:rPr>
      </w:pPr>
    </w:p>
    <w:p w14:paraId="093E31D4"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4EB1491A" w14:textId="77777777" w:rsidR="004C4DF9" w:rsidRPr="004C4DF9" w:rsidRDefault="004C4DF9" w:rsidP="004C4DF9">
      <w:pPr>
        <w:pStyle w:val="sub"/>
        <w:numPr>
          <w:ilvl w:val="0"/>
          <w:numId w:val="0"/>
        </w:numPr>
        <w:ind w:left="720" w:hanging="720"/>
        <w:rPr>
          <w:rFonts w:asciiTheme="minorHAnsi" w:hAnsiTheme="minorHAnsi" w:cstheme="minorHAnsi"/>
          <w:sz w:val="22"/>
          <w:szCs w:val="22"/>
          <w:highlight w:val="green"/>
        </w:rPr>
      </w:pPr>
    </w:p>
    <w:p w14:paraId="47298106" w14:textId="77777777" w:rsidR="004C4DF9" w:rsidRPr="004C4DF9" w:rsidRDefault="004C4DF9" w:rsidP="00E304BE">
      <w:pPr>
        <w:pStyle w:val="sub"/>
        <w:numPr>
          <w:ilvl w:val="0"/>
          <w:numId w:val="0"/>
        </w:numPr>
        <w:rPr>
          <w:rFonts w:asciiTheme="minorHAnsi" w:hAnsiTheme="minorHAnsi" w:cstheme="minorHAnsi"/>
          <w:sz w:val="22"/>
          <w:szCs w:val="22"/>
          <w:highlight w:val="green"/>
        </w:rPr>
      </w:pPr>
    </w:p>
    <w:p w14:paraId="38EE148F" w14:textId="77777777" w:rsidR="005839EF" w:rsidRDefault="005839EF">
      <w:pPr>
        <w:rPr>
          <w:b/>
          <w:color w:val="44546A" w:themeColor="text2"/>
          <w:sz w:val="36"/>
          <w:szCs w:val="32"/>
        </w:rPr>
      </w:pPr>
      <w:r>
        <w:br w:type="page"/>
      </w:r>
    </w:p>
    <w:p w14:paraId="2AB82141" w14:textId="1C24556E" w:rsidR="004C4DF9" w:rsidRPr="00C93075" w:rsidRDefault="004C4DF9" w:rsidP="00C93075">
      <w:pPr>
        <w:pStyle w:val="Heading10"/>
      </w:pPr>
      <w:bookmarkStart w:id="83" w:name="_Toc174109150"/>
      <w:r>
        <w:lastRenderedPageBreak/>
        <w:t>Annex E</w:t>
      </w:r>
      <w:bookmarkEnd w:id="83"/>
      <w:r>
        <w:t xml:space="preserve"> </w:t>
      </w:r>
    </w:p>
    <w:p w14:paraId="518928C8" w14:textId="399CF8FE" w:rsidR="004C4DF9" w:rsidRPr="00C93075" w:rsidRDefault="004C4DF9" w:rsidP="00C93075">
      <w:pPr>
        <w:pStyle w:val="Heading20"/>
      </w:pPr>
      <w:bookmarkStart w:id="84" w:name="_Toc174109151"/>
      <w:r>
        <w:t>Form of Tender</w:t>
      </w:r>
      <w:bookmarkEnd w:id="84"/>
    </w:p>
    <w:p w14:paraId="15EE4EBC" w14:textId="77777777" w:rsidR="004C4DF9" w:rsidRPr="003B7863" w:rsidRDefault="004C4DF9" w:rsidP="004C4DF9">
      <w:pPr>
        <w:ind w:left="720" w:hanging="720"/>
        <w:rPr>
          <w:b/>
          <w:sz w:val="24"/>
        </w:rPr>
      </w:pPr>
      <w:r w:rsidRPr="003B7863">
        <w:rPr>
          <w:b/>
          <w:sz w:val="24"/>
        </w:rPr>
        <w:t>To:</w:t>
      </w:r>
      <w:r w:rsidRPr="003B7863">
        <w:rPr>
          <w:b/>
          <w:sz w:val="24"/>
        </w:rPr>
        <w:tab/>
        <w:t>N</w:t>
      </w:r>
      <w:r>
        <w:rPr>
          <w:b/>
          <w:sz w:val="24"/>
        </w:rPr>
        <w:t xml:space="preserve">ational </w:t>
      </w:r>
      <w:r w:rsidRPr="003B7863">
        <w:rPr>
          <w:b/>
          <w:sz w:val="24"/>
        </w:rPr>
        <w:t>M</w:t>
      </w:r>
      <w:r>
        <w:rPr>
          <w:b/>
          <w:sz w:val="24"/>
        </w:rPr>
        <w:t xml:space="preserve">useum of the </w:t>
      </w:r>
      <w:r w:rsidRPr="003B7863">
        <w:rPr>
          <w:b/>
          <w:sz w:val="24"/>
        </w:rPr>
        <w:t>R</w:t>
      </w:r>
      <w:r>
        <w:rPr>
          <w:b/>
          <w:sz w:val="24"/>
        </w:rPr>
        <w:t xml:space="preserve">oyal </w:t>
      </w:r>
      <w:r w:rsidRPr="003B7863">
        <w:rPr>
          <w:b/>
          <w:sz w:val="24"/>
        </w:rPr>
        <w:t>N</w:t>
      </w:r>
      <w:r>
        <w:rPr>
          <w:b/>
          <w:sz w:val="24"/>
        </w:rPr>
        <w:t>avy</w:t>
      </w:r>
    </w:p>
    <w:p w14:paraId="724F401C" w14:textId="77777777" w:rsidR="004C4DF9" w:rsidRPr="003B7863" w:rsidRDefault="004C4DF9" w:rsidP="004C4DF9">
      <w:pPr>
        <w:ind w:left="720" w:hanging="720"/>
        <w:rPr>
          <w:b/>
          <w:sz w:val="24"/>
        </w:rPr>
      </w:pPr>
    </w:p>
    <w:p w14:paraId="655B6CC1" w14:textId="77777777" w:rsidR="004C4DF9" w:rsidRPr="003B7863" w:rsidRDefault="004C4DF9" w:rsidP="004C4DF9">
      <w:pPr>
        <w:ind w:left="720" w:hanging="720"/>
        <w:rPr>
          <w:b/>
          <w:sz w:val="24"/>
        </w:rPr>
      </w:pPr>
      <w:r w:rsidRPr="003B7863">
        <w:rPr>
          <w:b/>
          <w:sz w:val="24"/>
        </w:rPr>
        <w:t>Dear Sir/Madam</w:t>
      </w:r>
    </w:p>
    <w:p w14:paraId="1015F86C" w14:textId="5C5E21BF" w:rsidR="004C4DF9" w:rsidRPr="00E304BE" w:rsidRDefault="004C4DF9" w:rsidP="00C15A23">
      <w:pPr>
        <w:ind w:left="720" w:hanging="720"/>
        <w:rPr>
          <w:b/>
          <w:sz w:val="24"/>
        </w:rPr>
      </w:pPr>
      <w:r w:rsidRPr="003B7863">
        <w:rPr>
          <w:b/>
          <w:sz w:val="24"/>
        </w:rPr>
        <w:t>TENDER FOR:</w:t>
      </w:r>
      <w:r w:rsidR="00C15A23" w:rsidRPr="00C15A23">
        <w:t xml:space="preserve"> </w:t>
      </w:r>
      <w:r w:rsidR="00C15A23" w:rsidRPr="00C15A23">
        <w:rPr>
          <w:b/>
          <w:sz w:val="24"/>
        </w:rPr>
        <w:t>Appointment of Exhibition Designers for NMRN HARTLEPOOL WHOLE SITE – NEW NAVAL</w:t>
      </w:r>
      <w:r w:rsidR="00C15A23">
        <w:rPr>
          <w:b/>
          <w:sz w:val="24"/>
        </w:rPr>
        <w:t xml:space="preserve"> </w:t>
      </w:r>
      <w:r w:rsidR="00C15A23" w:rsidRPr="00C15A23">
        <w:rPr>
          <w:b/>
          <w:sz w:val="24"/>
        </w:rPr>
        <w:t>GALLERIES PROJECT</w:t>
      </w:r>
    </w:p>
    <w:p w14:paraId="35E7F624"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the undersigned, hereby Tender and offer to perform the Contract, details of which was set out in the ITT supplied to me/us for the purpose of Tendering for the Contract and agree to do so in accordance with the terms of the ITT.</w:t>
      </w:r>
    </w:p>
    <w:p w14:paraId="1EDA91AE" w14:textId="77777777" w:rsidR="004C4DF9" w:rsidRPr="00C93075" w:rsidRDefault="004C4DF9" w:rsidP="004C4DF9">
      <w:pPr>
        <w:jc w:val="both"/>
        <w:rPr>
          <w:rFonts w:asciiTheme="minorHAnsi" w:hAnsiTheme="minorHAnsi" w:cstheme="minorHAnsi"/>
          <w:sz w:val="20"/>
          <w:szCs w:val="22"/>
        </w:rPr>
      </w:pPr>
    </w:p>
    <w:p w14:paraId="42138871"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I/We will provide the Contract at the price provided in my/our Tender. I/We confirm that the price provided in my/our Tender will not be subject to any increase otherwise than as determined in accordance with the Contract.</w:t>
      </w:r>
    </w:p>
    <w:p w14:paraId="026634CA" w14:textId="77777777" w:rsidR="004C4DF9" w:rsidRPr="00C93075" w:rsidRDefault="004C4DF9" w:rsidP="004C4DF9">
      <w:pPr>
        <w:jc w:val="both"/>
        <w:rPr>
          <w:rFonts w:asciiTheme="minorHAnsi" w:hAnsiTheme="minorHAnsi" w:cstheme="minorHAnsi"/>
          <w:sz w:val="20"/>
          <w:szCs w:val="22"/>
        </w:rPr>
      </w:pPr>
    </w:p>
    <w:p w14:paraId="2603E5C7"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 xml:space="preserve">I/We confirm that this Tender will remain valid and open for acceptance without variation for at least 90 days from the Closing Date for the receipt of Tenders. </w:t>
      </w:r>
    </w:p>
    <w:p w14:paraId="7E92C634" w14:textId="77777777" w:rsidR="004C4DF9" w:rsidRPr="00C93075" w:rsidRDefault="004C4DF9" w:rsidP="004C4DF9">
      <w:pPr>
        <w:jc w:val="both"/>
        <w:rPr>
          <w:rFonts w:asciiTheme="minorHAnsi" w:hAnsiTheme="minorHAnsi" w:cstheme="minorHAnsi"/>
          <w:sz w:val="20"/>
          <w:szCs w:val="22"/>
        </w:rPr>
      </w:pPr>
    </w:p>
    <w:p w14:paraId="5FCAB199"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we agree the Contract and undertake that in the event of our Tender being accepted to execute the Contract (subject to any minor amendments which have been accepted by the NMRN) within four (4) weeks from the date on which I/we receive notification that our Tender is successful.</w:t>
      </w:r>
    </w:p>
    <w:p w14:paraId="7E0C2C65" w14:textId="77777777" w:rsidR="004C4DF9" w:rsidRPr="00C93075" w:rsidRDefault="004C4DF9" w:rsidP="004C4DF9">
      <w:pPr>
        <w:jc w:val="both"/>
        <w:rPr>
          <w:rFonts w:asciiTheme="minorHAnsi" w:hAnsiTheme="minorHAnsi" w:cstheme="minorHAnsi"/>
          <w:sz w:val="20"/>
          <w:szCs w:val="22"/>
        </w:rPr>
      </w:pPr>
    </w:p>
    <w:p w14:paraId="34101B86"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attached to this Tender are the following:</w:t>
      </w:r>
    </w:p>
    <w:p w14:paraId="68FCAED5" w14:textId="77777777" w:rsidR="004C4DF9" w:rsidRPr="00C93075" w:rsidRDefault="004C4DF9" w:rsidP="004C4DF9">
      <w:pPr>
        <w:jc w:val="both"/>
        <w:rPr>
          <w:rFonts w:asciiTheme="minorHAnsi" w:hAnsiTheme="minorHAnsi" w:cstheme="minorHAnsi"/>
          <w:sz w:val="20"/>
          <w:szCs w:val="22"/>
        </w:rPr>
      </w:pPr>
    </w:p>
    <w:p w14:paraId="40CC0256"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Supplier Questionnaire (Annex D, Section 1)</w:t>
      </w:r>
    </w:p>
    <w:p w14:paraId="6D8278BA"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Quality Evaluation Criteria (Annex D, Section 2)</w:t>
      </w:r>
    </w:p>
    <w:p w14:paraId="415E6F75"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Response to Commercial Evaluation Criteria (Annex D, Section 3)</w:t>
      </w:r>
    </w:p>
    <w:p w14:paraId="5EE6A6F5" w14:textId="77777777" w:rsidR="004C4DF9" w:rsidRPr="00C93075" w:rsidRDefault="004C4DF9" w:rsidP="00A545DF">
      <w:pPr>
        <w:pStyle w:val="Bullet1"/>
        <w:numPr>
          <w:ilvl w:val="0"/>
          <w:numId w:val="22"/>
        </w:numPr>
        <w:tabs>
          <w:tab w:val="clear" w:pos="851"/>
        </w:tabs>
        <w:spacing w:line="240" w:lineRule="auto"/>
        <w:ind w:left="1260"/>
        <w:rPr>
          <w:rFonts w:asciiTheme="minorHAnsi" w:hAnsiTheme="minorHAnsi" w:cstheme="minorHAnsi"/>
          <w:szCs w:val="22"/>
        </w:rPr>
      </w:pPr>
      <w:r w:rsidRPr="00C93075">
        <w:rPr>
          <w:rFonts w:asciiTheme="minorHAnsi" w:hAnsiTheme="minorHAnsi" w:cstheme="minorHAnsi"/>
          <w:szCs w:val="22"/>
        </w:rPr>
        <w:t>Completed Certificate of Non-Collusion (Annex F)</w:t>
      </w:r>
    </w:p>
    <w:p w14:paraId="519FDB78" w14:textId="77777777" w:rsidR="004C4DF9" w:rsidRPr="00C93075" w:rsidRDefault="004C4DF9" w:rsidP="004C4DF9">
      <w:pPr>
        <w:jc w:val="both"/>
        <w:rPr>
          <w:rFonts w:asciiTheme="minorHAnsi" w:hAnsiTheme="minorHAnsi" w:cstheme="minorHAnsi"/>
          <w:sz w:val="20"/>
          <w:szCs w:val="22"/>
        </w:rPr>
      </w:pPr>
    </w:p>
    <w:p w14:paraId="7CB37BF5"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that the information supplied to you and forming part of this Tender, including, for the avoidance of doubt, any information supplied to you as part of my/our initial expression of interest in Tendering, was true when made and remains true and accurate in all respects.</w:t>
      </w:r>
    </w:p>
    <w:p w14:paraId="0CA75F64" w14:textId="77777777" w:rsidR="004C4DF9" w:rsidRPr="00C93075" w:rsidRDefault="004C4DF9" w:rsidP="004C4DF9">
      <w:pPr>
        <w:jc w:val="both"/>
        <w:rPr>
          <w:rFonts w:asciiTheme="minorHAnsi" w:hAnsiTheme="minorHAnsi" w:cstheme="minorHAnsi"/>
          <w:sz w:val="20"/>
          <w:szCs w:val="22"/>
        </w:rPr>
      </w:pPr>
    </w:p>
    <w:p w14:paraId="0C033CB3"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understand that any false representations, including but not limited to, changes to forms, could result in this Tender being rejected or subsequent contract termination.</w:t>
      </w:r>
    </w:p>
    <w:p w14:paraId="733C496F" w14:textId="77777777" w:rsidR="004C4DF9" w:rsidRPr="00C93075" w:rsidRDefault="004C4DF9" w:rsidP="004C4DF9">
      <w:pPr>
        <w:jc w:val="both"/>
        <w:rPr>
          <w:rFonts w:asciiTheme="minorHAnsi" w:hAnsiTheme="minorHAnsi" w:cstheme="minorHAnsi"/>
          <w:sz w:val="20"/>
          <w:szCs w:val="22"/>
        </w:rPr>
      </w:pPr>
    </w:p>
    <w:p w14:paraId="6ADA202E" w14:textId="77777777" w:rsidR="004C4DF9" w:rsidRPr="00C93075" w:rsidRDefault="004C4DF9" w:rsidP="004C4DF9">
      <w:pPr>
        <w:jc w:val="both"/>
        <w:rPr>
          <w:rFonts w:asciiTheme="minorHAnsi" w:hAnsiTheme="minorHAnsi" w:cstheme="minorHAnsi"/>
          <w:sz w:val="20"/>
          <w:szCs w:val="22"/>
        </w:rPr>
      </w:pPr>
      <w:r w:rsidRPr="00C93075">
        <w:rPr>
          <w:rFonts w:asciiTheme="minorHAnsi" w:hAnsiTheme="minorHAnsi" w:cstheme="minorHAnsi"/>
          <w:sz w:val="20"/>
          <w:szCs w:val="22"/>
        </w:rPr>
        <w:t>I/We confirm and undertake that if any information supplied becomes untrue or misleading that I/We will notify you immediately and will update such information as is required.</w:t>
      </w:r>
    </w:p>
    <w:p w14:paraId="4D118477" w14:textId="77777777" w:rsidR="004C4DF9" w:rsidRPr="00C93075" w:rsidRDefault="004C4DF9" w:rsidP="004C4DF9">
      <w:pPr>
        <w:jc w:val="both"/>
        <w:rPr>
          <w:rFonts w:asciiTheme="minorHAnsi" w:hAnsiTheme="minorHAnsi" w:cstheme="minorHAnsi"/>
          <w:sz w:val="20"/>
          <w:szCs w:val="22"/>
        </w:rPr>
      </w:pPr>
    </w:p>
    <w:p w14:paraId="66B62CD8" w14:textId="4D1923D1" w:rsidR="004C4DF9" w:rsidRPr="00C93075" w:rsidRDefault="004C4DF9" w:rsidP="00C93075">
      <w:pPr>
        <w:jc w:val="both"/>
        <w:rPr>
          <w:rFonts w:asciiTheme="minorHAnsi" w:hAnsiTheme="minorHAnsi" w:cstheme="minorHAnsi"/>
          <w:sz w:val="20"/>
          <w:szCs w:val="22"/>
        </w:rPr>
      </w:pPr>
      <w:r w:rsidRPr="00C93075">
        <w:rPr>
          <w:rFonts w:asciiTheme="minorHAnsi" w:hAnsiTheme="minorHAnsi" w:cstheme="minorHAnsi"/>
          <w:sz w:val="20"/>
          <w:szCs w:val="22"/>
        </w:rPr>
        <w:t>I/We confirm acceptance of the terms and conditions provided in Annex C without amendment and agree to be bound by such Contract should the NMRN elect to accept my/our Tender.</w:t>
      </w:r>
    </w:p>
    <w:p w14:paraId="75E33BCC" w14:textId="77777777" w:rsidR="004C4DF9" w:rsidRPr="003B7863" w:rsidRDefault="004C4DF9" w:rsidP="004C4DF9">
      <w:pPr>
        <w:rPr>
          <w:sz w:val="24"/>
        </w:rPr>
      </w:pPr>
    </w:p>
    <w:tbl>
      <w:tblPr>
        <w:tblStyle w:val="TableGrid"/>
        <w:tblW w:w="0" w:type="auto"/>
        <w:tblInd w:w="345" w:type="dxa"/>
        <w:tblLook w:val="04A0" w:firstRow="1" w:lastRow="0" w:firstColumn="1" w:lastColumn="0" w:noHBand="0" w:noVBand="1"/>
      </w:tblPr>
      <w:tblGrid>
        <w:gridCol w:w="3870"/>
        <w:gridCol w:w="6221"/>
      </w:tblGrid>
      <w:tr w:rsidR="004C4DF9" w:rsidRPr="003B7863" w14:paraId="465A2931" w14:textId="77777777" w:rsidTr="00C93075">
        <w:trPr>
          <w:trHeight w:val="340"/>
        </w:trPr>
        <w:tc>
          <w:tcPr>
            <w:tcW w:w="3870" w:type="dxa"/>
            <w:shd w:val="clear" w:color="auto" w:fill="D9E2F3" w:themeFill="accent1" w:themeFillTint="33"/>
          </w:tcPr>
          <w:p w14:paraId="3F6D0D29" w14:textId="357F9305" w:rsidR="004C4DF9" w:rsidRPr="00C93075" w:rsidRDefault="004C4DF9" w:rsidP="00546850">
            <w:pPr>
              <w:rPr>
                <w:sz w:val="20"/>
              </w:rPr>
            </w:pPr>
            <w:r w:rsidRPr="00C93075">
              <w:rPr>
                <w:sz w:val="20"/>
              </w:rPr>
              <w:t>Signed</w:t>
            </w:r>
          </w:p>
        </w:tc>
        <w:tc>
          <w:tcPr>
            <w:tcW w:w="6221" w:type="dxa"/>
          </w:tcPr>
          <w:p w14:paraId="559EC0E0" w14:textId="77777777" w:rsidR="004C4DF9" w:rsidRPr="003B7863" w:rsidRDefault="004C4DF9" w:rsidP="00546850">
            <w:pPr>
              <w:rPr>
                <w:sz w:val="24"/>
              </w:rPr>
            </w:pPr>
          </w:p>
        </w:tc>
      </w:tr>
      <w:tr w:rsidR="004C4DF9" w:rsidRPr="003B7863" w14:paraId="6A2B4C73" w14:textId="77777777" w:rsidTr="00C93075">
        <w:trPr>
          <w:trHeight w:val="340"/>
        </w:trPr>
        <w:tc>
          <w:tcPr>
            <w:tcW w:w="3870" w:type="dxa"/>
            <w:shd w:val="clear" w:color="auto" w:fill="D9E2F3" w:themeFill="accent1" w:themeFillTint="33"/>
          </w:tcPr>
          <w:p w14:paraId="00FB9634" w14:textId="7A37ED2C" w:rsidR="004C4DF9" w:rsidRPr="00C93075" w:rsidRDefault="004C4DF9" w:rsidP="00546850">
            <w:pPr>
              <w:rPr>
                <w:sz w:val="20"/>
              </w:rPr>
            </w:pPr>
            <w:r w:rsidRPr="00C93075">
              <w:rPr>
                <w:sz w:val="20"/>
              </w:rPr>
              <w:t>Name</w:t>
            </w:r>
          </w:p>
        </w:tc>
        <w:tc>
          <w:tcPr>
            <w:tcW w:w="6221" w:type="dxa"/>
          </w:tcPr>
          <w:p w14:paraId="4EBE00A3" w14:textId="77777777" w:rsidR="004C4DF9" w:rsidRPr="003B7863" w:rsidRDefault="004C4DF9" w:rsidP="00546850">
            <w:pPr>
              <w:rPr>
                <w:sz w:val="24"/>
              </w:rPr>
            </w:pPr>
          </w:p>
        </w:tc>
      </w:tr>
      <w:tr w:rsidR="004C4DF9" w:rsidRPr="003B7863" w14:paraId="1C056D8F" w14:textId="77777777" w:rsidTr="00C93075">
        <w:trPr>
          <w:trHeight w:val="340"/>
        </w:trPr>
        <w:tc>
          <w:tcPr>
            <w:tcW w:w="3870" w:type="dxa"/>
            <w:shd w:val="clear" w:color="auto" w:fill="D9E2F3" w:themeFill="accent1" w:themeFillTint="33"/>
          </w:tcPr>
          <w:p w14:paraId="469E66BF" w14:textId="4E92A054" w:rsidR="004C4DF9" w:rsidRPr="00C93075" w:rsidRDefault="004C4DF9" w:rsidP="00546850">
            <w:pPr>
              <w:rPr>
                <w:sz w:val="20"/>
              </w:rPr>
            </w:pPr>
            <w:r w:rsidRPr="00C93075">
              <w:rPr>
                <w:sz w:val="20"/>
              </w:rPr>
              <w:t>Position in Organisation</w:t>
            </w:r>
          </w:p>
        </w:tc>
        <w:tc>
          <w:tcPr>
            <w:tcW w:w="6221" w:type="dxa"/>
          </w:tcPr>
          <w:p w14:paraId="45D874CB" w14:textId="77777777" w:rsidR="004C4DF9" w:rsidRPr="003B7863" w:rsidRDefault="004C4DF9" w:rsidP="00546850">
            <w:pPr>
              <w:rPr>
                <w:sz w:val="24"/>
              </w:rPr>
            </w:pPr>
          </w:p>
        </w:tc>
      </w:tr>
      <w:tr w:rsidR="004C4DF9" w:rsidRPr="003B7863" w14:paraId="1F08B6EA" w14:textId="77777777" w:rsidTr="00C93075">
        <w:trPr>
          <w:trHeight w:val="340"/>
        </w:trPr>
        <w:tc>
          <w:tcPr>
            <w:tcW w:w="3870" w:type="dxa"/>
            <w:shd w:val="clear" w:color="auto" w:fill="D9E2F3" w:themeFill="accent1" w:themeFillTint="33"/>
          </w:tcPr>
          <w:p w14:paraId="5A341646" w14:textId="6A1D8D5B" w:rsidR="004C4DF9" w:rsidRPr="00C93075" w:rsidRDefault="004C4DF9" w:rsidP="00546850">
            <w:pPr>
              <w:rPr>
                <w:color w:val="C00000"/>
                <w:sz w:val="20"/>
              </w:rPr>
            </w:pPr>
            <w:r w:rsidRPr="00C93075">
              <w:rPr>
                <w:sz w:val="20"/>
              </w:rPr>
              <w:t xml:space="preserve">Duly authorised to sign tenders for and on behalf of </w:t>
            </w:r>
            <w:r w:rsidRPr="00C93075">
              <w:rPr>
                <w:color w:val="C00000"/>
                <w:sz w:val="20"/>
              </w:rPr>
              <w:t>[Name]</w:t>
            </w:r>
          </w:p>
        </w:tc>
        <w:tc>
          <w:tcPr>
            <w:tcW w:w="6221" w:type="dxa"/>
          </w:tcPr>
          <w:p w14:paraId="1B4772B8" w14:textId="77777777" w:rsidR="004C4DF9" w:rsidRPr="003B7863" w:rsidRDefault="004C4DF9" w:rsidP="00546850">
            <w:pPr>
              <w:rPr>
                <w:sz w:val="24"/>
              </w:rPr>
            </w:pPr>
          </w:p>
        </w:tc>
      </w:tr>
      <w:tr w:rsidR="004C4DF9" w:rsidRPr="003B7863" w14:paraId="06C668B0" w14:textId="77777777" w:rsidTr="00C93075">
        <w:trPr>
          <w:trHeight w:val="340"/>
        </w:trPr>
        <w:tc>
          <w:tcPr>
            <w:tcW w:w="3870" w:type="dxa"/>
            <w:shd w:val="clear" w:color="auto" w:fill="D9E2F3" w:themeFill="accent1" w:themeFillTint="33"/>
          </w:tcPr>
          <w:p w14:paraId="08EA4F0D" w14:textId="0AC4C9E8" w:rsidR="004C4DF9" w:rsidRPr="00C93075" w:rsidRDefault="004C4DF9" w:rsidP="00546850">
            <w:pPr>
              <w:rPr>
                <w:sz w:val="20"/>
              </w:rPr>
            </w:pPr>
            <w:r w:rsidRPr="00C93075">
              <w:rPr>
                <w:sz w:val="20"/>
              </w:rPr>
              <w:t>Registered Address</w:t>
            </w:r>
          </w:p>
        </w:tc>
        <w:tc>
          <w:tcPr>
            <w:tcW w:w="6221" w:type="dxa"/>
          </w:tcPr>
          <w:p w14:paraId="1FE7481E" w14:textId="77777777" w:rsidR="004C4DF9" w:rsidRPr="003B7863" w:rsidRDefault="004C4DF9" w:rsidP="00546850">
            <w:pPr>
              <w:rPr>
                <w:sz w:val="24"/>
              </w:rPr>
            </w:pPr>
          </w:p>
        </w:tc>
      </w:tr>
      <w:tr w:rsidR="004C4DF9" w:rsidRPr="003B7863" w14:paraId="1EE80B03" w14:textId="77777777" w:rsidTr="00C93075">
        <w:trPr>
          <w:trHeight w:val="340"/>
        </w:trPr>
        <w:tc>
          <w:tcPr>
            <w:tcW w:w="3870" w:type="dxa"/>
            <w:shd w:val="clear" w:color="auto" w:fill="D9E2F3" w:themeFill="accent1" w:themeFillTint="33"/>
          </w:tcPr>
          <w:p w14:paraId="61B7D634" w14:textId="3A8287B2" w:rsidR="004C4DF9" w:rsidRPr="00C93075" w:rsidRDefault="004C4DF9" w:rsidP="00546850">
            <w:pPr>
              <w:rPr>
                <w:sz w:val="20"/>
              </w:rPr>
            </w:pPr>
            <w:r w:rsidRPr="00C93075">
              <w:rPr>
                <w:sz w:val="20"/>
              </w:rPr>
              <w:t>Nationality of Company</w:t>
            </w:r>
          </w:p>
        </w:tc>
        <w:tc>
          <w:tcPr>
            <w:tcW w:w="6221" w:type="dxa"/>
          </w:tcPr>
          <w:p w14:paraId="64A1668D" w14:textId="77777777" w:rsidR="004C4DF9" w:rsidRPr="003B7863" w:rsidRDefault="004C4DF9" w:rsidP="00546850">
            <w:pPr>
              <w:rPr>
                <w:sz w:val="24"/>
              </w:rPr>
            </w:pPr>
          </w:p>
        </w:tc>
      </w:tr>
      <w:tr w:rsidR="004C4DF9" w:rsidRPr="003B7863" w14:paraId="7416E462" w14:textId="77777777" w:rsidTr="00C93075">
        <w:trPr>
          <w:trHeight w:val="340"/>
        </w:trPr>
        <w:tc>
          <w:tcPr>
            <w:tcW w:w="3870" w:type="dxa"/>
            <w:shd w:val="clear" w:color="auto" w:fill="D9E2F3" w:themeFill="accent1" w:themeFillTint="33"/>
          </w:tcPr>
          <w:p w14:paraId="45BA0E2F" w14:textId="3C9C9D44" w:rsidR="004C4DF9" w:rsidRPr="00C93075" w:rsidRDefault="004C4DF9" w:rsidP="00546850">
            <w:pPr>
              <w:rPr>
                <w:sz w:val="20"/>
              </w:rPr>
            </w:pPr>
            <w:r w:rsidRPr="00C93075">
              <w:rPr>
                <w:sz w:val="20"/>
              </w:rPr>
              <w:t>Date</w:t>
            </w:r>
          </w:p>
        </w:tc>
        <w:tc>
          <w:tcPr>
            <w:tcW w:w="6221" w:type="dxa"/>
          </w:tcPr>
          <w:p w14:paraId="0DBF045C" w14:textId="77777777" w:rsidR="004C4DF9" w:rsidRPr="003B7863" w:rsidRDefault="004C4DF9" w:rsidP="00546850">
            <w:pPr>
              <w:rPr>
                <w:sz w:val="24"/>
              </w:rPr>
            </w:pPr>
          </w:p>
        </w:tc>
      </w:tr>
    </w:tbl>
    <w:p w14:paraId="629B0CE4" w14:textId="4E9D0390" w:rsidR="00376E86" w:rsidRDefault="00376E86"/>
    <w:p w14:paraId="667AE5CC" w14:textId="6712A8F8" w:rsidR="0022020F" w:rsidRPr="00C93075" w:rsidRDefault="009B0564" w:rsidP="00C93075">
      <w:pPr>
        <w:pStyle w:val="Heading10"/>
      </w:pPr>
      <w:bookmarkStart w:id="85" w:name="_Toc174109152"/>
      <w:r>
        <w:lastRenderedPageBreak/>
        <w:t>Annex F</w:t>
      </w:r>
      <w:bookmarkEnd w:id="85"/>
    </w:p>
    <w:p w14:paraId="79311EE5" w14:textId="2162D1AD" w:rsidR="0022020F" w:rsidRDefault="0022020F" w:rsidP="00C93075">
      <w:pPr>
        <w:pStyle w:val="Heading20"/>
      </w:pPr>
      <w:bookmarkStart w:id="86" w:name="_Toc174109153"/>
      <w:r>
        <w:t>Certificate of Non-Collusion</w:t>
      </w:r>
      <w:bookmarkEnd w:id="86"/>
    </w:p>
    <w:p w14:paraId="4AFB129D" w14:textId="77777777" w:rsidR="0022020F" w:rsidRPr="00150A2E" w:rsidRDefault="0022020F" w:rsidP="0022020F">
      <w:pPr>
        <w:rPr>
          <w:b/>
          <w:szCs w:val="22"/>
        </w:rPr>
      </w:pPr>
      <w:r w:rsidRPr="00150A2E">
        <w:rPr>
          <w:b/>
          <w:szCs w:val="22"/>
        </w:rPr>
        <w:t>TO:</w:t>
      </w:r>
      <w:r w:rsidRPr="00150A2E">
        <w:rPr>
          <w:b/>
          <w:szCs w:val="22"/>
        </w:rPr>
        <w:tab/>
        <w:t>NMRN</w:t>
      </w:r>
    </w:p>
    <w:p w14:paraId="094F4B2F" w14:textId="60673254" w:rsidR="0022020F" w:rsidRDefault="0022020F" w:rsidP="0022020F">
      <w:pPr>
        <w:rPr>
          <w:b/>
          <w:szCs w:val="22"/>
        </w:rPr>
      </w:pPr>
      <w:r w:rsidRPr="00150A2E">
        <w:rPr>
          <w:b/>
          <w:szCs w:val="22"/>
        </w:rPr>
        <w:t>RE:</w:t>
      </w:r>
      <w:r w:rsidR="00C15A23" w:rsidRPr="00C15A23">
        <w:rPr>
          <w:b/>
          <w:sz w:val="24"/>
        </w:rPr>
        <w:t xml:space="preserve"> Appointment of Exhibition Designers for NMRN HARTLEPOOL WHOLE SITE – NEW NAVAL</w:t>
      </w:r>
      <w:r w:rsidR="00C15A23">
        <w:rPr>
          <w:b/>
          <w:sz w:val="24"/>
        </w:rPr>
        <w:t xml:space="preserve"> </w:t>
      </w:r>
      <w:r w:rsidR="00C15A23" w:rsidRPr="00C15A23">
        <w:rPr>
          <w:b/>
          <w:sz w:val="24"/>
        </w:rPr>
        <w:t>GALLERIES PROJECT</w:t>
      </w:r>
    </w:p>
    <w:p w14:paraId="31087A88" w14:textId="755FC664" w:rsidR="0022020F" w:rsidRPr="00C93075" w:rsidRDefault="0022020F" w:rsidP="009B0564">
      <w:pPr>
        <w:jc w:val="both"/>
        <w:rPr>
          <w:sz w:val="20"/>
          <w:szCs w:val="22"/>
        </w:rPr>
      </w:pPr>
      <w:r w:rsidRPr="00C93075">
        <w:rPr>
          <w:sz w:val="20"/>
          <w:szCs w:val="22"/>
        </w:rPr>
        <w:t>The essence of the public procurement process is that the NMRN shall receive bona fide competitive tenders from all Tenderers.  We, the undersigned, hereby certify that this is a bona fide bid and (except as authorised in the Invitation to Tender) we have not, and insofar as we are aware neither has any of our (or any of our proposed sub-</w:t>
      </w:r>
      <w:r w:rsidR="008E7142" w:rsidRPr="00C93075">
        <w:rPr>
          <w:sz w:val="20"/>
          <w:szCs w:val="22"/>
        </w:rPr>
        <w:t>Tenderer’s</w:t>
      </w:r>
      <w:r w:rsidRPr="00C93075">
        <w:rPr>
          <w:sz w:val="20"/>
          <w:szCs w:val="22"/>
        </w:rPr>
        <w:t>) officers, employees, servants or agents:</w:t>
      </w:r>
    </w:p>
    <w:p w14:paraId="2D517160" w14:textId="77777777" w:rsidR="0022020F" w:rsidRPr="00C93075" w:rsidRDefault="0022020F" w:rsidP="009B0564">
      <w:pPr>
        <w:jc w:val="both"/>
        <w:rPr>
          <w:sz w:val="20"/>
          <w:szCs w:val="22"/>
        </w:rPr>
      </w:pPr>
    </w:p>
    <w:p w14:paraId="28772BAB" w14:textId="77777777" w:rsidR="0022020F" w:rsidRPr="00C93075" w:rsidRDefault="0022020F" w:rsidP="0066791E">
      <w:pPr>
        <w:pStyle w:val="ListParagraph"/>
        <w:numPr>
          <w:ilvl w:val="0"/>
          <w:numId w:val="4"/>
        </w:numPr>
        <w:jc w:val="both"/>
        <w:rPr>
          <w:sz w:val="20"/>
          <w:szCs w:val="22"/>
        </w:rPr>
      </w:pPr>
      <w:r w:rsidRPr="00C93075">
        <w:rPr>
          <w:sz w:val="20"/>
          <w:szCs w:val="22"/>
        </w:rPr>
        <w:t>Entered into any agreement with any other person with the aim of preventing bids being made or as to the fixing or adjusting of the amount of any bid or the conditions on which any bid is made; or</w:t>
      </w:r>
    </w:p>
    <w:p w14:paraId="7ED31702" w14:textId="77777777" w:rsidR="0022020F" w:rsidRPr="00C93075" w:rsidRDefault="0022020F" w:rsidP="009B0564">
      <w:pPr>
        <w:pStyle w:val="ListParagraph"/>
        <w:jc w:val="both"/>
        <w:rPr>
          <w:sz w:val="20"/>
          <w:szCs w:val="22"/>
        </w:rPr>
      </w:pPr>
    </w:p>
    <w:p w14:paraId="0326AA68" w14:textId="77777777" w:rsidR="0022020F" w:rsidRPr="00C93075" w:rsidRDefault="0022020F" w:rsidP="0066791E">
      <w:pPr>
        <w:pStyle w:val="ListParagraph"/>
        <w:numPr>
          <w:ilvl w:val="0"/>
          <w:numId w:val="4"/>
        </w:numPr>
        <w:jc w:val="both"/>
        <w:rPr>
          <w:sz w:val="20"/>
          <w:szCs w:val="22"/>
        </w:rPr>
      </w:pPr>
      <w:r w:rsidRPr="00C93075">
        <w:rPr>
          <w:sz w:val="20"/>
          <w:szCs w:val="22"/>
        </w:rPr>
        <w:t>Informed any other person, other than the person calling for this bid, of the amount or the approximate amount of the bid, except where the disclosure, in confidence, of the amount of the bit was necessary to obtain quotations necessary for the preparation of the bid for insurance, for performance bonds and/or contract guarantee bonds or for professional advice required for the preparation of the bid; or</w:t>
      </w:r>
    </w:p>
    <w:p w14:paraId="7D6402DD" w14:textId="77777777" w:rsidR="0022020F" w:rsidRPr="00C93075" w:rsidRDefault="0022020F" w:rsidP="009B0564">
      <w:pPr>
        <w:pStyle w:val="ListParagraph"/>
        <w:jc w:val="both"/>
        <w:rPr>
          <w:sz w:val="20"/>
          <w:szCs w:val="22"/>
        </w:rPr>
      </w:pPr>
    </w:p>
    <w:p w14:paraId="00CEC324" w14:textId="77777777" w:rsidR="0022020F" w:rsidRPr="00C93075" w:rsidRDefault="0022020F" w:rsidP="0066791E">
      <w:pPr>
        <w:pStyle w:val="ListParagraph"/>
        <w:numPr>
          <w:ilvl w:val="0"/>
          <w:numId w:val="4"/>
        </w:numPr>
        <w:jc w:val="both"/>
        <w:rPr>
          <w:sz w:val="20"/>
          <w:szCs w:val="22"/>
        </w:rPr>
      </w:pPr>
      <w:r w:rsidRPr="00C93075">
        <w:rPr>
          <w:sz w:val="20"/>
          <w:szCs w:val="22"/>
        </w:rPr>
        <w:t>Caused or induced any person to enter into such an agreement as is mentioned in paragraph (a) above or to inform us of the amount or the approximate amount of any rival bid for the Contract; or</w:t>
      </w:r>
    </w:p>
    <w:p w14:paraId="1720E105" w14:textId="77777777" w:rsidR="0022020F" w:rsidRPr="00C93075" w:rsidRDefault="0022020F" w:rsidP="009B0564">
      <w:pPr>
        <w:pStyle w:val="ListParagraph"/>
        <w:jc w:val="both"/>
        <w:rPr>
          <w:sz w:val="20"/>
          <w:szCs w:val="22"/>
        </w:rPr>
      </w:pPr>
    </w:p>
    <w:p w14:paraId="63654559" w14:textId="77777777" w:rsidR="0022020F" w:rsidRPr="00C93075" w:rsidRDefault="0022020F" w:rsidP="0066791E">
      <w:pPr>
        <w:pStyle w:val="ListParagraph"/>
        <w:numPr>
          <w:ilvl w:val="0"/>
          <w:numId w:val="4"/>
        </w:numPr>
        <w:jc w:val="both"/>
        <w:rPr>
          <w:sz w:val="20"/>
          <w:szCs w:val="22"/>
        </w:rPr>
      </w:pPr>
      <w:r w:rsidRPr="00C93075">
        <w:rPr>
          <w:sz w:val="20"/>
          <w:szCs w:val="22"/>
        </w:rPr>
        <w:t>Committed an offence under any applicable laws, statutes, regulations and codes relating to anti-bribery and anti-corruption including but not limited to the Bribery Act 2010; or</w:t>
      </w:r>
    </w:p>
    <w:p w14:paraId="3F224614" w14:textId="77777777" w:rsidR="0022020F" w:rsidRPr="00C93075" w:rsidRDefault="0022020F" w:rsidP="009B0564">
      <w:pPr>
        <w:pStyle w:val="ListParagraph"/>
        <w:jc w:val="both"/>
        <w:rPr>
          <w:sz w:val="20"/>
          <w:szCs w:val="22"/>
        </w:rPr>
      </w:pPr>
    </w:p>
    <w:p w14:paraId="20E74E3A" w14:textId="77777777" w:rsidR="0022020F" w:rsidRPr="00C93075" w:rsidRDefault="0022020F" w:rsidP="0066791E">
      <w:pPr>
        <w:pStyle w:val="ListParagraph"/>
        <w:numPr>
          <w:ilvl w:val="0"/>
          <w:numId w:val="4"/>
        </w:numPr>
        <w:jc w:val="both"/>
        <w:rPr>
          <w:sz w:val="20"/>
          <w:szCs w:val="22"/>
        </w:rPr>
      </w:pPr>
      <w:r w:rsidRPr="00C93075">
        <w:rPr>
          <w:sz w:val="20"/>
          <w:szCs w:val="22"/>
        </w:rPr>
        <w:t>Offered or agreed to pay or give any sum of money, inducement or valuable consideration directly or indirectly to any person for doing or having done or causing or having caused to be done in relation to any other Bid or proposed Bid for the works any act or omission; or</w:t>
      </w:r>
    </w:p>
    <w:p w14:paraId="64B0BC31" w14:textId="77777777" w:rsidR="0022020F" w:rsidRPr="00C93075" w:rsidRDefault="0022020F" w:rsidP="009B0564">
      <w:pPr>
        <w:pStyle w:val="ListParagraph"/>
        <w:jc w:val="both"/>
        <w:rPr>
          <w:sz w:val="20"/>
          <w:szCs w:val="22"/>
        </w:rPr>
      </w:pPr>
    </w:p>
    <w:p w14:paraId="6B309BAF" w14:textId="77777777" w:rsidR="0022020F" w:rsidRPr="00C93075" w:rsidRDefault="0022020F" w:rsidP="0066791E">
      <w:pPr>
        <w:pStyle w:val="ListParagraph"/>
        <w:numPr>
          <w:ilvl w:val="0"/>
          <w:numId w:val="4"/>
        </w:numPr>
        <w:jc w:val="both"/>
        <w:rPr>
          <w:sz w:val="20"/>
          <w:szCs w:val="22"/>
        </w:rPr>
      </w:pPr>
      <w:r w:rsidRPr="00C93075">
        <w:rPr>
          <w:sz w:val="20"/>
          <w:szCs w:val="22"/>
        </w:rPr>
        <w:t>Canvassed any other persons referred to in paragraph (a) above in connection with the Contract; or</w:t>
      </w:r>
    </w:p>
    <w:p w14:paraId="42D17A64" w14:textId="77777777" w:rsidR="0022020F" w:rsidRPr="00C93075" w:rsidRDefault="0022020F" w:rsidP="009B0564">
      <w:pPr>
        <w:pStyle w:val="ListParagraph"/>
        <w:jc w:val="both"/>
        <w:rPr>
          <w:sz w:val="20"/>
          <w:szCs w:val="22"/>
        </w:rPr>
      </w:pPr>
    </w:p>
    <w:p w14:paraId="795124DE" w14:textId="77777777" w:rsidR="0022020F" w:rsidRPr="00C93075" w:rsidRDefault="0022020F" w:rsidP="0066791E">
      <w:pPr>
        <w:pStyle w:val="ListParagraph"/>
        <w:numPr>
          <w:ilvl w:val="0"/>
          <w:numId w:val="4"/>
        </w:numPr>
        <w:jc w:val="both"/>
        <w:rPr>
          <w:sz w:val="20"/>
          <w:szCs w:val="22"/>
        </w:rPr>
      </w:pPr>
      <w:r w:rsidRPr="00C93075">
        <w:rPr>
          <w:sz w:val="20"/>
          <w:szCs w:val="22"/>
        </w:rPr>
        <w:t>Contacted any officer of NMRN or their agents about any aspect of the contract including (but without limitation) for the purposes of discussing the possible transfer to the employment of the Tenderer of such officer or agent for the purposes of the Framework Contract or for soliciting information in connection with the Contract.</w:t>
      </w:r>
    </w:p>
    <w:p w14:paraId="390050FC" w14:textId="77777777" w:rsidR="0022020F" w:rsidRPr="00C93075" w:rsidRDefault="0022020F" w:rsidP="009B0564">
      <w:pPr>
        <w:pStyle w:val="ListParagraph"/>
        <w:jc w:val="both"/>
        <w:rPr>
          <w:sz w:val="20"/>
          <w:szCs w:val="22"/>
        </w:rPr>
      </w:pPr>
    </w:p>
    <w:p w14:paraId="5C2FA298" w14:textId="77777777" w:rsidR="0022020F" w:rsidRPr="00C93075" w:rsidRDefault="0022020F" w:rsidP="009B0564">
      <w:pPr>
        <w:jc w:val="both"/>
        <w:rPr>
          <w:sz w:val="20"/>
          <w:szCs w:val="22"/>
        </w:rPr>
      </w:pPr>
      <w:r w:rsidRPr="00C93075">
        <w:rPr>
          <w:sz w:val="20"/>
          <w:szCs w:val="22"/>
        </w:rPr>
        <w:t>We also undertake that we shall not procure the doing of any of the acts mentioned in paragraphs 1 to 7 above before the hour or date specified for the return of the bid nor (in the event of the bid being accepted) shall we do so while the resulting contract(s) continue in force between us (or our successors in title) and NMRN.</w:t>
      </w:r>
    </w:p>
    <w:p w14:paraId="2A7D9343" w14:textId="77777777" w:rsidR="0022020F" w:rsidRPr="00C93075" w:rsidRDefault="0022020F" w:rsidP="009B0564">
      <w:pPr>
        <w:jc w:val="both"/>
        <w:rPr>
          <w:sz w:val="20"/>
          <w:szCs w:val="22"/>
        </w:rPr>
      </w:pPr>
    </w:p>
    <w:p w14:paraId="785B710A" w14:textId="6210722A" w:rsidR="00C93075" w:rsidRPr="00C93075" w:rsidRDefault="0022020F" w:rsidP="00C93075">
      <w:pPr>
        <w:jc w:val="both"/>
        <w:rPr>
          <w:sz w:val="20"/>
          <w:szCs w:val="22"/>
        </w:rPr>
      </w:pPr>
      <w:r w:rsidRPr="00C93075">
        <w:rPr>
          <w:sz w:val="20"/>
          <w:szCs w:val="22"/>
        </w:rPr>
        <w:t>In this certificate, the word ‘person’ includes any person, body or association, corporate or incorporate and ‘agreement’ includes any arrangement whether formal or informal and whether legally binding or not</w:t>
      </w:r>
    </w:p>
    <w:tbl>
      <w:tblPr>
        <w:tblStyle w:val="TableGrid"/>
        <w:tblW w:w="0" w:type="auto"/>
        <w:tblInd w:w="75" w:type="dxa"/>
        <w:tblLook w:val="04A0" w:firstRow="1" w:lastRow="0" w:firstColumn="1" w:lastColumn="0" w:noHBand="0" w:noVBand="1"/>
      </w:tblPr>
      <w:tblGrid>
        <w:gridCol w:w="3150"/>
        <w:gridCol w:w="7211"/>
      </w:tblGrid>
      <w:tr w:rsidR="0022020F" w:rsidRPr="00150A2E" w14:paraId="0F0BC874" w14:textId="77777777" w:rsidTr="00C93075">
        <w:trPr>
          <w:trHeight w:val="510"/>
        </w:trPr>
        <w:tc>
          <w:tcPr>
            <w:tcW w:w="3150" w:type="dxa"/>
            <w:shd w:val="clear" w:color="auto" w:fill="D9E2F3" w:themeFill="accent1" w:themeFillTint="33"/>
            <w:vAlign w:val="center"/>
          </w:tcPr>
          <w:p w14:paraId="261E50D3" w14:textId="0989D714" w:rsidR="0022020F" w:rsidRPr="00C93075" w:rsidRDefault="0022020F" w:rsidP="00150A2E">
            <w:pPr>
              <w:rPr>
                <w:sz w:val="20"/>
                <w:szCs w:val="22"/>
              </w:rPr>
            </w:pPr>
            <w:r w:rsidRPr="00C93075">
              <w:rPr>
                <w:sz w:val="20"/>
                <w:szCs w:val="22"/>
              </w:rPr>
              <w:t>Signed</w:t>
            </w:r>
          </w:p>
        </w:tc>
        <w:tc>
          <w:tcPr>
            <w:tcW w:w="7211" w:type="dxa"/>
            <w:vAlign w:val="center"/>
          </w:tcPr>
          <w:p w14:paraId="740F6E6A" w14:textId="77777777" w:rsidR="0022020F" w:rsidRPr="00C93075" w:rsidRDefault="0022020F" w:rsidP="00150A2E">
            <w:pPr>
              <w:rPr>
                <w:sz w:val="20"/>
                <w:szCs w:val="22"/>
              </w:rPr>
            </w:pPr>
          </w:p>
        </w:tc>
      </w:tr>
      <w:tr w:rsidR="0022020F" w:rsidRPr="00150A2E" w14:paraId="2EC0358A" w14:textId="77777777" w:rsidTr="00C93075">
        <w:trPr>
          <w:trHeight w:val="510"/>
        </w:trPr>
        <w:tc>
          <w:tcPr>
            <w:tcW w:w="3150" w:type="dxa"/>
            <w:shd w:val="clear" w:color="auto" w:fill="D9E2F3" w:themeFill="accent1" w:themeFillTint="33"/>
            <w:vAlign w:val="center"/>
          </w:tcPr>
          <w:p w14:paraId="19957EF0" w14:textId="080CC9EC" w:rsidR="0022020F" w:rsidRPr="00C93075" w:rsidRDefault="0022020F" w:rsidP="00150A2E">
            <w:pPr>
              <w:rPr>
                <w:sz w:val="20"/>
                <w:szCs w:val="22"/>
              </w:rPr>
            </w:pPr>
            <w:r w:rsidRPr="00C93075">
              <w:rPr>
                <w:sz w:val="20"/>
                <w:szCs w:val="22"/>
              </w:rPr>
              <w:t>Name</w:t>
            </w:r>
          </w:p>
        </w:tc>
        <w:tc>
          <w:tcPr>
            <w:tcW w:w="7211" w:type="dxa"/>
            <w:vAlign w:val="center"/>
          </w:tcPr>
          <w:p w14:paraId="1733869F" w14:textId="77777777" w:rsidR="0022020F" w:rsidRPr="00C93075" w:rsidRDefault="0022020F" w:rsidP="00150A2E">
            <w:pPr>
              <w:rPr>
                <w:sz w:val="20"/>
                <w:szCs w:val="22"/>
              </w:rPr>
            </w:pPr>
          </w:p>
        </w:tc>
      </w:tr>
      <w:tr w:rsidR="0022020F" w:rsidRPr="00150A2E" w14:paraId="1A75161B" w14:textId="77777777" w:rsidTr="00C93075">
        <w:trPr>
          <w:trHeight w:val="510"/>
        </w:trPr>
        <w:tc>
          <w:tcPr>
            <w:tcW w:w="3150" w:type="dxa"/>
            <w:shd w:val="clear" w:color="auto" w:fill="D9E2F3" w:themeFill="accent1" w:themeFillTint="33"/>
            <w:vAlign w:val="center"/>
          </w:tcPr>
          <w:p w14:paraId="33FE2E9B" w14:textId="6DAB2A4A" w:rsidR="0022020F" w:rsidRPr="00C93075" w:rsidRDefault="0022020F" w:rsidP="00150A2E">
            <w:pPr>
              <w:rPr>
                <w:sz w:val="20"/>
                <w:szCs w:val="22"/>
              </w:rPr>
            </w:pPr>
            <w:r w:rsidRPr="00C93075">
              <w:rPr>
                <w:sz w:val="20"/>
                <w:szCs w:val="22"/>
              </w:rPr>
              <w:t>Position in Organisation</w:t>
            </w:r>
          </w:p>
        </w:tc>
        <w:tc>
          <w:tcPr>
            <w:tcW w:w="7211" w:type="dxa"/>
            <w:vAlign w:val="center"/>
          </w:tcPr>
          <w:p w14:paraId="394EADFA" w14:textId="77777777" w:rsidR="0022020F" w:rsidRPr="00C93075" w:rsidRDefault="0022020F" w:rsidP="00150A2E">
            <w:pPr>
              <w:rPr>
                <w:sz w:val="20"/>
                <w:szCs w:val="22"/>
              </w:rPr>
            </w:pPr>
          </w:p>
        </w:tc>
      </w:tr>
      <w:tr w:rsidR="0022020F" w:rsidRPr="00150A2E" w14:paraId="50076BE1" w14:textId="77777777" w:rsidTr="00C93075">
        <w:trPr>
          <w:trHeight w:val="510"/>
        </w:trPr>
        <w:tc>
          <w:tcPr>
            <w:tcW w:w="3150" w:type="dxa"/>
            <w:shd w:val="clear" w:color="auto" w:fill="D9E2F3" w:themeFill="accent1" w:themeFillTint="33"/>
            <w:vAlign w:val="center"/>
          </w:tcPr>
          <w:p w14:paraId="48804EFB" w14:textId="5A8244A1" w:rsidR="0022020F" w:rsidRPr="00C93075" w:rsidRDefault="0022020F" w:rsidP="00150A2E">
            <w:pPr>
              <w:rPr>
                <w:sz w:val="20"/>
                <w:szCs w:val="22"/>
              </w:rPr>
            </w:pPr>
            <w:r w:rsidRPr="00C93075">
              <w:rPr>
                <w:sz w:val="20"/>
                <w:szCs w:val="22"/>
              </w:rPr>
              <w:t>For and behalf of</w:t>
            </w:r>
          </w:p>
        </w:tc>
        <w:tc>
          <w:tcPr>
            <w:tcW w:w="7211" w:type="dxa"/>
            <w:vAlign w:val="center"/>
          </w:tcPr>
          <w:p w14:paraId="7D62BD5C" w14:textId="77777777" w:rsidR="0022020F" w:rsidRPr="00C93075" w:rsidRDefault="0022020F" w:rsidP="00150A2E">
            <w:pPr>
              <w:rPr>
                <w:sz w:val="20"/>
                <w:szCs w:val="22"/>
              </w:rPr>
            </w:pPr>
          </w:p>
        </w:tc>
      </w:tr>
      <w:tr w:rsidR="0022020F" w:rsidRPr="00150A2E" w14:paraId="07DBE513" w14:textId="77777777" w:rsidTr="00C93075">
        <w:trPr>
          <w:trHeight w:val="510"/>
        </w:trPr>
        <w:tc>
          <w:tcPr>
            <w:tcW w:w="3150" w:type="dxa"/>
            <w:shd w:val="clear" w:color="auto" w:fill="D9E2F3" w:themeFill="accent1" w:themeFillTint="33"/>
            <w:vAlign w:val="center"/>
          </w:tcPr>
          <w:p w14:paraId="7731B05D" w14:textId="528FB61E" w:rsidR="0022020F" w:rsidRPr="00C93075" w:rsidRDefault="0022020F" w:rsidP="00150A2E">
            <w:pPr>
              <w:rPr>
                <w:sz w:val="20"/>
                <w:szCs w:val="22"/>
              </w:rPr>
            </w:pPr>
            <w:r w:rsidRPr="00C93075">
              <w:rPr>
                <w:sz w:val="20"/>
                <w:szCs w:val="22"/>
              </w:rPr>
              <w:t>Date</w:t>
            </w:r>
          </w:p>
        </w:tc>
        <w:tc>
          <w:tcPr>
            <w:tcW w:w="7211" w:type="dxa"/>
            <w:vAlign w:val="center"/>
          </w:tcPr>
          <w:p w14:paraId="4847DC51" w14:textId="77777777" w:rsidR="0022020F" w:rsidRPr="00C93075" w:rsidRDefault="0022020F" w:rsidP="00150A2E">
            <w:pPr>
              <w:rPr>
                <w:sz w:val="20"/>
                <w:szCs w:val="22"/>
              </w:rPr>
            </w:pPr>
          </w:p>
        </w:tc>
      </w:tr>
    </w:tbl>
    <w:p w14:paraId="19EFAE9F" w14:textId="77777777" w:rsidR="0022020F" w:rsidRPr="00150A2E" w:rsidRDefault="0022020F" w:rsidP="00AB56C9">
      <w:pPr>
        <w:rPr>
          <w:szCs w:val="22"/>
        </w:rPr>
      </w:pPr>
    </w:p>
    <w:sectPr w:rsidR="0022020F" w:rsidRPr="00150A2E" w:rsidSect="00146247">
      <w:pgSz w:w="11906" w:h="16838"/>
      <w:pgMar w:top="1815" w:right="720" w:bottom="144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E006B" w14:textId="77777777" w:rsidR="00901FEA" w:rsidRDefault="00901FEA" w:rsidP="00832309">
      <w:r>
        <w:separator/>
      </w:r>
    </w:p>
  </w:endnote>
  <w:endnote w:type="continuationSeparator" w:id="0">
    <w:p w14:paraId="64036ED4" w14:textId="77777777" w:rsidR="00901FEA" w:rsidRDefault="00901FEA" w:rsidP="0083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9E2D5" w14:textId="77777777" w:rsidR="00901FEA" w:rsidRPr="00832309" w:rsidRDefault="00901FEA">
    <w:pPr>
      <w:tabs>
        <w:tab w:val="center" w:pos="4550"/>
        <w:tab w:val="left" w:pos="5818"/>
      </w:tabs>
      <w:ind w:right="260"/>
      <w:jc w:val="right"/>
      <w:rPr>
        <w:color w:val="222A35" w:themeColor="text2" w:themeShade="80"/>
        <w:sz w:val="18"/>
        <w:szCs w:val="18"/>
      </w:rPr>
    </w:pPr>
    <w:r w:rsidRPr="00832309">
      <w:rPr>
        <w:color w:val="8496B0" w:themeColor="text2" w:themeTint="99"/>
        <w:spacing w:val="60"/>
        <w:sz w:val="18"/>
        <w:szCs w:val="18"/>
      </w:rPr>
      <w:t>Page</w:t>
    </w:r>
    <w:r w:rsidRPr="00832309">
      <w:rPr>
        <w:color w:val="8496B0" w:themeColor="text2" w:themeTint="99"/>
        <w:sz w:val="18"/>
        <w:szCs w:val="18"/>
      </w:rPr>
      <w:t xml:space="preserve"> </w:t>
    </w:r>
    <w:r w:rsidRPr="00832309">
      <w:rPr>
        <w:color w:val="323E4F" w:themeColor="text2" w:themeShade="BF"/>
        <w:sz w:val="18"/>
        <w:szCs w:val="18"/>
      </w:rPr>
      <w:fldChar w:fldCharType="begin"/>
    </w:r>
    <w:r w:rsidRPr="00832309">
      <w:rPr>
        <w:color w:val="323E4F" w:themeColor="text2" w:themeShade="BF"/>
        <w:sz w:val="18"/>
        <w:szCs w:val="18"/>
      </w:rPr>
      <w:instrText xml:space="preserve"> PAGE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r w:rsidRPr="00832309">
      <w:rPr>
        <w:color w:val="323E4F" w:themeColor="text2" w:themeShade="BF"/>
        <w:sz w:val="18"/>
        <w:szCs w:val="18"/>
      </w:rPr>
      <w:t xml:space="preserve"> | </w:t>
    </w:r>
    <w:r w:rsidRPr="00832309">
      <w:rPr>
        <w:color w:val="323E4F" w:themeColor="text2" w:themeShade="BF"/>
        <w:sz w:val="18"/>
        <w:szCs w:val="18"/>
      </w:rPr>
      <w:fldChar w:fldCharType="begin"/>
    </w:r>
    <w:r w:rsidRPr="00832309">
      <w:rPr>
        <w:color w:val="323E4F" w:themeColor="text2" w:themeShade="BF"/>
        <w:sz w:val="18"/>
        <w:szCs w:val="18"/>
      </w:rPr>
      <w:instrText xml:space="preserve"> NUMPAGES  \* Arabic  \* MERGEFORMAT </w:instrText>
    </w:r>
    <w:r w:rsidRPr="00832309">
      <w:rPr>
        <w:color w:val="323E4F" w:themeColor="text2" w:themeShade="BF"/>
        <w:sz w:val="18"/>
        <w:szCs w:val="18"/>
      </w:rPr>
      <w:fldChar w:fldCharType="separate"/>
    </w:r>
    <w:r>
      <w:rPr>
        <w:noProof/>
        <w:color w:val="323E4F" w:themeColor="text2" w:themeShade="BF"/>
        <w:sz w:val="18"/>
        <w:szCs w:val="18"/>
      </w:rPr>
      <w:t>27</w:t>
    </w:r>
    <w:r w:rsidRPr="00832309">
      <w:rPr>
        <w:color w:val="323E4F" w:themeColor="text2" w:themeShade="BF"/>
        <w:sz w:val="18"/>
        <w:szCs w:val="18"/>
      </w:rPr>
      <w:fldChar w:fldCharType="end"/>
    </w:r>
  </w:p>
  <w:p w14:paraId="590FC391" w14:textId="77777777" w:rsidR="00901FEA" w:rsidRDefault="00901F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CE035" w14:textId="77777777" w:rsidR="00901FEA" w:rsidRDefault="00901FEA" w:rsidP="00832309">
      <w:r>
        <w:separator/>
      </w:r>
    </w:p>
  </w:footnote>
  <w:footnote w:type="continuationSeparator" w:id="0">
    <w:p w14:paraId="51A3954A" w14:textId="77777777" w:rsidR="00901FEA" w:rsidRDefault="00901FEA" w:rsidP="00832309">
      <w:r>
        <w:continuationSeparator/>
      </w:r>
    </w:p>
  </w:footnote>
  <w:footnote w:id="1">
    <w:p w14:paraId="0542629A" w14:textId="77777777" w:rsidR="00901FEA" w:rsidRPr="00EE4A04" w:rsidRDefault="00901FEA" w:rsidP="00332C36">
      <w:pPr>
        <w:autoSpaceDE w:val="0"/>
        <w:autoSpaceDN w:val="0"/>
        <w:adjustRightInd w:val="0"/>
        <w:contextualSpacing/>
        <w:rPr>
          <w:rFonts w:asciiTheme="minorHAnsi" w:hAnsiTheme="minorHAnsi" w:cstheme="minorHAnsi"/>
          <w:color w:val="0000FF"/>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See </w:t>
      </w:r>
      <w:r w:rsidRPr="007730B1">
        <w:rPr>
          <w:rFonts w:asciiTheme="minorHAnsi" w:hAnsiTheme="minorHAnsi" w:cstheme="minorHAnsi"/>
          <w:color w:val="000000"/>
          <w:sz w:val="20"/>
          <w:szCs w:val="20"/>
        </w:rPr>
        <w:t xml:space="preserve">definition of SME </w:t>
      </w:r>
      <w:r w:rsidRPr="007730B1">
        <w:rPr>
          <w:rFonts w:asciiTheme="minorHAnsi" w:hAnsiTheme="minorHAnsi" w:cstheme="minorHAnsi"/>
          <w:color w:val="0000FF"/>
          <w:sz w:val="20"/>
          <w:szCs w:val="20"/>
        </w:rPr>
        <w:t>https://ec.europa.eu/growth/smes/business-friendly-environment/smedefinition_</w:t>
      </w:r>
      <w:r w:rsidRPr="007730B1">
        <w:rPr>
          <w:rFonts w:asciiTheme="minorHAnsi" w:hAnsiTheme="minorHAnsi" w:cstheme="minorHAnsi"/>
          <w:color w:val="0000FF"/>
        </w:rPr>
        <w:t>En</w:t>
      </w:r>
    </w:p>
  </w:footnote>
  <w:footnote w:id="2">
    <w:p w14:paraId="5ECD64CB" w14:textId="77777777" w:rsidR="00901FEA" w:rsidRPr="007730B1" w:rsidRDefault="00901FEA" w:rsidP="00332C36">
      <w:pPr>
        <w:autoSpaceDE w:val="0"/>
        <w:autoSpaceDN w:val="0"/>
        <w:adjustRightInd w:val="0"/>
        <w:contextualSpacing/>
        <w:rPr>
          <w:rFonts w:asciiTheme="minorHAnsi" w:hAnsiTheme="minorHAnsi" w:cstheme="minorHAnsi"/>
          <w:color w:val="000000"/>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w:t>
      </w:r>
      <w:r w:rsidRPr="007730B1">
        <w:rPr>
          <w:rFonts w:asciiTheme="minorHAnsi" w:hAnsiTheme="minorHAnsi" w:cstheme="minorHAnsi"/>
          <w:color w:val="000000"/>
          <w:sz w:val="20"/>
          <w:szCs w:val="20"/>
        </w:rPr>
        <w:t>UK companies, Societates European (SEs) and limited liability partnerships (LLPs) are</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required to identify and record the people who own or control their company. Companies, SEs</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and LLPs are required to keep a PSC register, and must file the PSC information with the central</w:t>
      </w:r>
      <w:r>
        <w:rPr>
          <w:rFonts w:asciiTheme="minorHAnsi" w:hAnsiTheme="minorHAnsi" w:cstheme="minorHAnsi"/>
          <w:color w:val="000000"/>
          <w:sz w:val="20"/>
          <w:szCs w:val="20"/>
        </w:rPr>
        <w:t xml:space="preserve"> </w:t>
      </w:r>
      <w:r w:rsidRPr="007730B1">
        <w:rPr>
          <w:rFonts w:asciiTheme="minorHAnsi" w:hAnsiTheme="minorHAnsi" w:cstheme="minorHAnsi"/>
          <w:color w:val="000000"/>
          <w:sz w:val="20"/>
          <w:szCs w:val="20"/>
        </w:rPr>
        <w:t xml:space="preserve">public register at Companies House. See </w:t>
      </w:r>
      <w:r w:rsidRPr="007730B1">
        <w:rPr>
          <w:rFonts w:asciiTheme="minorHAnsi" w:hAnsiTheme="minorHAnsi" w:cstheme="minorHAnsi"/>
          <w:color w:val="1155CD"/>
          <w:sz w:val="20"/>
          <w:szCs w:val="20"/>
        </w:rPr>
        <w:t>PSC guidance</w:t>
      </w:r>
      <w:r w:rsidRPr="007730B1">
        <w:rPr>
          <w:rFonts w:asciiTheme="minorHAnsi" w:hAnsiTheme="minorHAnsi" w:cstheme="minorHAnsi"/>
          <w:color w:val="000000"/>
          <w:sz w:val="20"/>
          <w:szCs w:val="20"/>
        </w:rPr>
        <w:t>. Overseas bidders are required to</w:t>
      </w:r>
    </w:p>
    <w:p w14:paraId="08A09817" w14:textId="77777777" w:rsidR="00901FEA" w:rsidRPr="007730B1" w:rsidRDefault="00901FEA" w:rsidP="00332C36">
      <w:pPr>
        <w:pStyle w:val="FootnoteText"/>
        <w:contextualSpacing/>
        <w:rPr>
          <w:rFonts w:asciiTheme="minorHAnsi" w:hAnsiTheme="minorHAnsi" w:cstheme="minorHAnsi"/>
        </w:rPr>
      </w:pPr>
      <w:r w:rsidRPr="007730B1">
        <w:rPr>
          <w:rFonts w:asciiTheme="minorHAnsi" w:hAnsiTheme="minorHAnsi" w:cstheme="minorHAnsi"/>
          <w:color w:val="000000"/>
        </w:rPr>
        <w:t>provide equivalent information.</w:t>
      </w:r>
    </w:p>
  </w:footnote>
  <w:footnote w:id="3">
    <w:p w14:paraId="13F763C1" w14:textId="77777777" w:rsidR="00901FEA" w:rsidRPr="00622422" w:rsidRDefault="00901FEA" w:rsidP="00332C36">
      <w:pPr>
        <w:autoSpaceDE w:val="0"/>
        <w:autoSpaceDN w:val="0"/>
        <w:adjustRightInd w:val="0"/>
        <w:contextualSpacing/>
        <w:rPr>
          <w:rFonts w:asciiTheme="minorHAnsi" w:hAnsiTheme="minorHAnsi" w:cstheme="minorHAnsi"/>
          <w:sz w:val="20"/>
          <w:szCs w:val="20"/>
        </w:rPr>
      </w:pPr>
      <w:r w:rsidRPr="007730B1">
        <w:rPr>
          <w:rStyle w:val="FootnoteReference"/>
          <w:rFonts w:asciiTheme="minorHAnsi" w:hAnsiTheme="minorHAnsi" w:cstheme="minorHAnsi"/>
          <w:sz w:val="20"/>
          <w:szCs w:val="20"/>
        </w:rPr>
        <w:footnoteRef/>
      </w:r>
      <w:r w:rsidRPr="007730B1">
        <w:rPr>
          <w:rFonts w:asciiTheme="minorHAnsi" w:hAnsiTheme="minorHAnsi" w:cstheme="minorHAnsi"/>
          <w:sz w:val="20"/>
          <w:szCs w:val="20"/>
        </w:rPr>
        <w:t xml:space="preserve"> Only information that relates to the persons with powers of representation, decision or control</w:t>
      </w:r>
      <w:r>
        <w:rPr>
          <w:rFonts w:asciiTheme="minorHAnsi" w:hAnsiTheme="minorHAnsi" w:cstheme="minorHAnsi"/>
          <w:sz w:val="20"/>
          <w:szCs w:val="20"/>
        </w:rPr>
        <w:t xml:space="preserve"> </w:t>
      </w:r>
      <w:r w:rsidRPr="007730B1">
        <w:rPr>
          <w:rFonts w:asciiTheme="minorHAnsi" w:hAnsiTheme="minorHAnsi" w:cstheme="minorHAnsi"/>
          <w:sz w:val="20"/>
          <w:szCs w:val="20"/>
        </w:rPr>
        <w:t>within the meaning of regulation 57(2) can be considered in relation to the mandatory exclusion</w:t>
      </w:r>
      <w:r>
        <w:rPr>
          <w:rFonts w:asciiTheme="minorHAnsi" w:hAnsiTheme="minorHAnsi" w:cstheme="minorHAnsi"/>
          <w:sz w:val="20"/>
          <w:szCs w:val="20"/>
        </w:rPr>
        <w:t xml:space="preserve"> </w:t>
      </w:r>
      <w:r w:rsidRPr="007730B1">
        <w:rPr>
          <w:rFonts w:asciiTheme="minorHAnsi" w:hAnsiTheme="minorHAnsi" w:cstheme="minorHAnsi"/>
          <w:sz w:val="20"/>
          <w:szCs w:val="20"/>
        </w:rPr>
        <w:t>grounds and other details are requested for information only.</w:t>
      </w:r>
    </w:p>
  </w:footnote>
  <w:footnote w:id="4">
    <w:p w14:paraId="14BA9BD6" w14:textId="77777777" w:rsidR="00901FEA" w:rsidRPr="006103DF" w:rsidRDefault="00901FEA" w:rsidP="00332C36">
      <w:pPr>
        <w:autoSpaceDE w:val="0"/>
        <w:autoSpaceDN w:val="0"/>
        <w:adjustRightInd w:val="0"/>
        <w:jc w:val="both"/>
        <w:rPr>
          <w:rFonts w:asciiTheme="minorHAnsi" w:hAnsiTheme="minorHAnsi" w:cstheme="minorHAnsi"/>
          <w:sz w:val="20"/>
          <w:szCs w:val="20"/>
        </w:rPr>
      </w:pPr>
      <w:r w:rsidRPr="006103DF">
        <w:rPr>
          <w:rStyle w:val="FootnoteReference"/>
          <w:rFonts w:asciiTheme="minorHAnsi" w:hAnsiTheme="minorHAnsi" w:cstheme="minorHAnsi"/>
          <w:sz w:val="20"/>
          <w:szCs w:val="20"/>
        </w:rPr>
        <w:footnoteRef/>
      </w:r>
      <w:r w:rsidRPr="006103DF">
        <w:rPr>
          <w:rFonts w:asciiTheme="minorHAnsi" w:hAnsiTheme="minorHAnsi" w:cstheme="minorHAnsi"/>
          <w:sz w:val="20"/>
          <w:szCs w:val="20"/>
        </w:rPr>
        <w:t xml:space="preserve"> This applies to all supply chain members and/or subcontractors, where their identity is known at this</w:t>
      </w:r>
      <w:r>
        <w:rPr>
          <w:rFonts w:asciiTheme="minorHAnsi" w:hAnsiTheme="minorHAnsi" w:cstheme="minorHAnsi"/>
          <w:sz w:val="20"/>
          <w:szCs w:val="20"/>
        </w:rPr>
        <w:t xml:space="preserve"> </w:t>
      </w:r>
      <w:r w:rsidRPr="006103DF">
        <w:rPr>
          <w:rFonts w:asciiTheme="minorHAnsi" w:hAnsiTheme="minorHAnsi" w:cstheme="minorHAnsi"/>
          <w:sz w:val="20"/>
          <w:szCs w:val="20"/>
        </w:rPr>
        <w:t>stage, irrespective of whether you are relying on them to meet the selection criteria. Where a supply</w:t>
      </w:r>
      <w:r>
        <w:rPr>
          <w:rFonts w:asciiTheme="minorHAnsi" w:hAnsiTheme="minorHAnsi" w:cstheme="minorHAnsi"/>
          <w:sz w:val="20"/>
          <w:szCs w:val="20"/>
        </w:rPr>
        <w:t xml:space="preserve"> </w:t>
      </w:r>
      <w:r w:rsidRPr="006103DF">
        <w:rPr>
          <w:rFonts w:asciiTheme="minorHAnsi" w:hAnsiTheme="minorHAnsi" w:cstheme="minorHAnsi"/>
          <w:sz w:val="20"/>
          <w:szCs w:val="20"/>
        </w:rPr>
        <w:t>chain member and/or subcontractor has been identified in response to this question, any resulting</w:t>
      </w:r>
      <w:r>
        <w:rPr>
          <w:rFonts w:asciiTheme="minorHAnsi" w:hAnsiTheme="minorHAnsi" w:cstheme="minorHAnsi"/>
          <w:sz w:val="20"/>
          <w:szCs w:val="20"/>
        </w:rPr>
        <w:t xml:space="preserve"> </w:t>
      </w:r>
      <w:r w:rsidRPr="006103DF">
        <w:rPr>
          <w:rFonts w:asciiTheme="minorHAnsi" w:hAnsiTheme="minorHAnsi" w:cstheme="minorHAnsi"/>
          <w:sz w:val="20"/>
          <w:szCs w:val="20"/>
        </w:rPr>
        <w:t>subcontract entered into with that subcontractor for that part of the works, services or supplies identified</w:t>
      </w:r>
      <w:r>
        <w:rPr>
          <w:rFonts w:asciiTheme="minorHAnsi" w:hAnsiTheme="minorHAnsi" w:cstheme="minorHAnsi"/>
          <w:sz w:val="20"/>
          <w:szCs w:val="20"/>
        </w:rPr>
        <w:t xml:space="preserve"> </w:t>
      </w:r>
      <w:r w:rsidRPr="006103DF">
        <w:rPr>
          <w:rFonts w:asciiTheme="minorHAnsi" w:hAnsiTheme="minorHAnsi" w:cstheme="minorHAnsi"/>
          <w:sz w:val="20"/>
          <w:szCs w:val="20"/>
        </w:rPr>
        <w:t>in response to that question will not be subject to the requirement for contracts to advertise the</w:t>
      </w:r>
      <w:r>
        <w:rPr>
          <w:rFonts w:asciiTheme="minorHAnsi" w:hAnsiTheme="minorHAnsi" w:cstheme="minorHAnsi"/>
          <w:sz w:val="20"/>
          <w:szCs w:val="20"/>
        </w:rPr>
        <w:t xml:space="preserve"> </w:t>
      </w:r>
      <w:r w:rsidRPr="006103DF">
        <w:rPr>
          <w:rFonts w:asciiTheme="minorHAnsi" w:hAnsiTheme="minorHAnsi" w:cstheme="minorHAnsi"/>
          <w:sz w:val="20"/>
          <w:szCs w:val="20"/>
        </w:rPr>
        <w:t>subcontracting opportunity, as set out in PPN 01/18.</w:t>
      </w:r>
    </w:p>
  </w:footnote>
  <w:footnote w:id="5">
    <w:p w14:paraId="55F92779" w14:textId="77777777" w:rsidR="00901FEA" w:rsidRPr="00800DD1" w:rsidRDefault="00901FEA"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526C38C7" w14:textId="77777777" w:rsidR="00901FEA" w:rsidRDefault="00901FEA" w:rsidP="00332C36">
      <w:pPr>
        <w:pStyle w:val="FootnoteText"/>
      </w:pPr>
      <w:r w:rsidRPr="00800DD1">
        <w:rPr>
          <w:rFonts w:asciiTheme="minorHAnsi" w:hAnsiTheme="minorHAnsi" w:cstheme="minorHAnsi"/>
          <w:color w:val="0000FF"/>
        </w:rPr>
        <w:t>30/List_of_Mandatory_and_Discretionary_Exclusions.pdf</w:t>
      </w:r>
    </w:p>
  </w:footnote>
  <w:footnote w:id="6">
    <w:p w14:paraId="1CCB12BF" w14:textId="77777777" w:rsidR="00901FEA" w:rsidRPr="00800DD1" w:rsidRDefault="00901FEA" w:rsidP="00332C36">
      <w:pPr>
        <w:autoSpaceDE w:val="0"/>
        <w:autoSpaceDN w:val="0"/>
        <w:adjustRightInd w:val="0"/>
        <w:rPr>
          <w:rFonts w:asciiTheme="minorHAnsi" w:hAnsiTheme="minorHAnsi" w:cstheme="minorHAnsi"/>
          <w:color w:val="0000FF"/>
          <w:sz w:val="20"/>
          <w:szCs w:val="20"/>
        </w:rPr>
      </w:pPr>
      <w:r w:rsidRPr="00800DD1">
        <w:rPr>
          <w:rStyle w:val="FootnoteReference"/>
          <w:rFonts w:asciiTheme="minorHAnsi" w:hAnsiTheme="minorHAnsi" w:cstheme="minorHAnsi"/>
          <w:sz w:val="20"/>
          <w:szCs w:val="20"/>
        </w:rPr>
        <w:footnoteRef/>
      </w:r>
      <w:r w:rsidRPr="00800DD1">
        <w:rPr>
          <w:rFonts w:asciiTheme="minorHAnsi" w:hAnsiTheme="minorHAnsi" w:cstheme="minorHAnsi"/>
          <w:sz w:val="20"/>
          <w:szCs w:val="20"/>
        </w:rP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359AE4CE" w14:textId="77777777" w:rsidR="00901FEA" w:rsidRDefault="00901FEA" w:rsidP="00332C36">
      <w:pPr>
        <w:pStyle w:val="FootnoteText"/>
      </w:pPr>
      <w:r w:rsidRPr="00800DD1">
        <w:rPr>
          <w:rFonts w:asciiTheme="minorHAnsi" w:hAnsiTheme="minorHAnsi" w:cstheme="minorHAnsi"/>
          <w:color w:val="0000FF"/>
        </w:rPr>
        <w:t>30/List_of_Mandatory_and_Discretionary_Exclusions.pdf</w:t>
      </w:r>
    </w:p>
  </w:footnote>
  <w:footnote w:id="7">
    <w:p w14:paraId="12488E40" w14:textId="77777777" w:rsidR="00901FEA" w:rsidRPr="00800DD1" w:rsidRDefault="00901FEA" w:rsidP="00332C36">
      <w:pPr>
        <w:autoSpaceDE w:val="0"/>
        <w:autoSpaceDN w:val="0"/>
        <w:adjustRightInd w:val="0"/>
        <w:rPr>
          <w:rFonts w:asciiTheme="minorHAnsi" w:hAnsiTheme="minorHAnsi" w:cstheme="minorHAnsi"/>
          <w:color w:val="0000FF"/>
          <w:sz w:val="20"/>
          <w:szCs w:val="20"/>
        </w:rPr>
      </w:pPr>
      <w:r>
        <w:rPr>
          <w:rStyle w:val="FootnoteReference"/>
        </w:rPr>
        <w:footnoteRef/>
      </w:r>
      <w:r>
        <w:t xml:space="preserve"> </w:t>
      </w:r>
      <w:r w:rsidRPr="00800DD1">
        <w:rPr>
          <w:rFonts w:asciiTheme="minorHAnsi" w:hAnsiTheme="minorHAnsi" w:cstheme="minorHAnsi"/>
          <w:color w:val="0000FF"/>
          <w:sz w:val="20"/>
          <w:szCs w:val="20"/>
        </w:rPr>
        <w:t>https://assets.publishing.service.gov.uk/government/uploads/system/uploads/attachment_data/file/5511</w:t>
      </w:r>
    </w:p>
    <w:p w14:paraId="0485F7CF" w14:textId="77777777" w:rsidR="00901FEA" w:rsidRDefault="00901FEA" w:rsidP="00332C36">
      <w:pPr>
        <w:pStyle w:val="FootnoteText"/>
      </w:pPr>
      <w:r w:rsidRPr="00800DD1">
        <w:rPr>
          <w:rFonts w:asciiTheme="minorHAnsi" w:hAnsiTheme="minorHAnsi" w:cstheme="minorHAnsi"/>
          <w:color w:val="0000FF"/>
        </w:rPr>
        <w:t>30/List_of_Mandatory_and_Discretionary_Exclusions.pdf</w:t>
      </w:r>
    </w:p>
  </w:footnote>
  <w:footnote w:id="8">
    <w:p w14:paraId="10B4C2DB" w14:textId="77777777" w:rsidR="00901FEA" w:rsidRDefault="00901FEA" w:rsidP="0053366F">
      <w:pPr>
        <w:pStyle w:val="FootnoteText"/>
      </w:pPr>
      <w:r>
        <w:rPr>
          <w:rStyle w:val="FootnoteReference"/>
        </w:rPr>
        <w:footnoteRef/>
      </w:r>
      <w:r>
        <w:t xml:space="preserve"> Potential Providers established outside the United Kingdom may provide equivalent information.  For a list of acceptable equivalent information, please refer to Regulation 23(7) of the Public Contracts Regulations 2006.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D3BF6" w14:textId="1C730422" w:rsidR="00901FEA" w:rsidRDefault="00901FEA">
    <w:pPr>
      <w:pStyle w:val="Header"/>
    </w:pPr>
    <w:r>
      <w:rPr>
        <w:noProof/>
        <w:lang w:eastAsia="en-GB"/>
      </w:rPr>
      <mc:AlternateContent>
        <mc:Choice Requires="wps">
          <w:drawing>
            <wp:anchor distT="0" distB="0" distL="114300" distR="114300" simplePos="0" relativeHeight="251663872" behindDoc="0" locked="0" layoutInCell="1" allowOverlap="1" wp14:anchorId="509210A0" wp14:editId="784B3BEB">
              <wp:simplePos x="0" y="0"/>
              <wp:positionH relativeFrom="page">
                <wp:posOffset>-9525</wp:posOffset>
              </wp:positionH>
              <wp:positionV relativeFrom="paragraph">
                <wp:posOffset>503555</wp:posOffset>
              </wp:positionV>
              <wp:extent cx="7567448" cy="45719"/>
              <wp:effectExtent l="0" t="0" r="0" b="0"/>
              <wp:wrapNone/>
              <wp:docPr id="17" name="Rectangle 17"/>
              <wp:cNvGraphicFramePr/>
              <a:graphic xmlns:a="http://schemas.openxmlformats.org/drawingml/2006/main">
                <a:graphicData uri="http://schemas.microsoft.com/office/word/2010/wordprocessingShape">
                  <wps:wsp>
                    <wps:cNvSpPr/>
                    <wps:spPr>
                      <a:xfrm>
                        <a:off x="0" y="0"/>
                        <a:ext cx="7567448" cy="45719"/>
                      </a:xfrm>
                      <a:prstGeom prst="rect">
                        <a:avLst/>
                      </a:prstGeom>
                      <a:solidFill>
                        <a:srgbClr val="CC003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514C5" id="Rectangle 17" o:spid="_x0000_s1026" style="position:absolute;margin-left:-.75pt;margin-top:39.65pt;width:595.85pt;height: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" fillcolor="#c03" stroked="f" strokeweight="1pt">
              <w10:wrap anchorx="page"/>
            </v:rect>
          </w:pict>
        </mc:Fallback>
      </mc:AlternateContent>
    </w:r>
    <w:r w:rsidRPr="00F354F7">
      <w:rPr>
        <w:noProof/>
        <w:lang w:eastAsia="en-GB"/>
      </w:rPr>
      <w:drawing>
        <wp:anchor distT="0" distB="0" distL="114300" distR="114300" simplePos="0" relativeHeight="251661824" behindDoc="0" locked="0" layoutInCell="1" allowOverlap="1" wp14:anchorId="6EA1F52B" wp14:editId="24093078">
          <wp:simplePos x="0" y="0"/>
          <wp:positionH relativeFrom="column">
            <wp:posOffset>5532549</wp:posOffset>
          </wp:positionH>
          <wp:positionV relativeFrom="paragraph">
            <wp:posOffset>-86360</wp:posOffset>
          </wp:positionV>
          <wp:extent cx="1115266" cy="638175"/>
          <wp:effectExtent l="0" t="0" r="889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9629" cy="640671"/>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6523C67"/>
    <w:multiLevelType w:val="multilevel"/>
    <w:tmpl w:val="C47C5CFC"/>
    <w:lvl w:ilvl="0">
      <w:start w:val="1"/>
      <w:numFmt w:val="decimal"/>
      <w:pStyle w:val="Level1"/>
      <w:lvlText w:val="%1"/>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
      <w:lvlText w:val="%1.%2"/>
      <w:lvlJc w:val="left"/>
      <w:pPr>
        <w:tabs>
          <w:tab w:val="num" w:pos="709"/>
        </w:tabs>
        <w:ind w:left="709" w:hanging="709"/>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701"/>
        </w:tabs>
        <w:ind w:left="1701" w:hanging="992"/>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Level4"/>
      <w:lvlText w:val="(%4)"/>
      <w:lvlJc w:val="left"/>
      <w:pPr>
        <w:tabs>
          <w:tab w:val="num" w:pos="2409"/>
        </w:tabs>
        <w:ind w:left="2409" w:hanging="708"/>
      </w:pPr>
      <w:rPr>
        <w:rFonts w:asciiTheme="minorHAnsi" w:hAnsiTheme="minorHAnsi" w:cstheme="minorHAnsi" w:hint="default"/>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Level5"/>
      <w:lvlText w:val="(%5)"/>
      <w:lvlJc w:val="left"/>
      <w:pPr>
        <w:tabs>
          <w:tab w:val="num" w:pos="3118"/>
        </w:tabs>
        <w:ind w:left="3118" w:hanging="709"/>
      </w:pPr>
      <w:rPr>
        <w:rFonts w:ascii="Arial" w:hAnsi="Arial"/>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pStyle w:val="Level6"/>
      <w:lvlText w:val="(%6)"/>
      <w:lvlJc w:val="left"/>
      <w:pPr>
        <w:tabs>
          <w:tab w:val="num" w:pos="3827"/>
        </w:tabs>
        <w:ind w:left="3827"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nothing"/>
      <w:lvlText w:val="Not Defined"/>
      <w:lvlJc w:val="left"/>
      <w:pPr>
        <w:ind w:left="0" w:firstLine="0"/>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64B0DCF"/>
    <w:multiLevelType w:val="hybridMultilevel"/>
    <w:tmpl w:val="A80E9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5526E2"/>
    <w:multiLevelType w:val="hybridMultilevel"/>
    <w:tmpl w:val="E438C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DF2934"/>
    <w:multiLevelType w:val="hybridMultilevel"/>
    <w:tmpl w:val="FC96888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E3F3375"/>
    <w:multiLevelType w:val="hybridMultilevel"/>
    <w:tmpl w:val="AA368B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C30F5D"/>
    <w:multiLevelType w:val="hybridMultilevel"/>
    <w:tmpl w:val="7C02C43A"/>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22629656">
      <w:start w:val="1"/>
      <w:numFmt w:val="lowerRoman"/>
      <w:lvlText w:val="%2."/>
      <w:lvlJc w:val="left"/>
      <w:pPr>
        <w:ind w:left="2273" w:hanging="286"/>
        <w:jc w:val="right"/>
      </w:pPr>
      <w:rPr>
        <w:rFonts w:ascii="Arial" w:eastAsia="Arial" w:hAnsi="Arial" w:cs="Arial"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6" w15:restartNumberingAfterBreak="0">
    <w:nsid w:val="0F351ECD"/>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0CA3F38"/>
    <w:multiLevelType w:val="multilevel"/>
    <w:tmpl w:val="0772F876"/>
    <w:lvl w:ilvl="0">
      <w:start w:val="1"/>
      <w:numFmt w:val="decimal"/>
      <w:pStyle w:val="Subtitle"/>
      <w:lvlText w:val="%1."/>
      <w:lvlJc w:val="left"/>
      <w:pPr>
        <w:ind w:left="360" w:hanging="360"/>
      </w:pPr>
      <w:rPr>
        <w:b w:val="0"/>
      </w:rPr>
    </w:lvl>
    <w:lvl w:ilvl="1">
      <w:start w:val="1"/>
      <w:numFmt w:val="decimal"/>
      <w:pStyle w:val="BodyText"/>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4775F87"/>
    <w:multiLevelType w:val="hybridMultilevel"/>
    <w:tmpl w:val="69CAF8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72E00CD"/>
    <w:multiLevelType w:val="hybridMultilevel"/>
    <w:tmpl w:val="D4F2F4A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0" w15:restartNumberingAfterBreak="0">
    <w:nsid w:val="1838429B"/>
    <w:multiLevelType w:val="hybridMultilevel"/>
    <w:tmpl w:val="113A226A"/>
    <w:lvl w:ilvl="0" w:tplc="CEC62086">
      <w:numFmt w:val="bullet"/>
      <w:lvlText w:val="•"/>
      <w:lvlJc w:val="left"/>
      <w:pPr>
        <w:ind w:left="1059" w:hanging="360"/>
      </w:pPr>
      <w:rPr>
        <w:rFonts w:ascii="Calibri" w:eastAsia="Arial" w:hAnsi="Calibri" w:cs="Calibri" w:hint="default"/>
      </w:rPr>
    </w:lvl>
    <w:lvl w:ilvl="1" w:tplc="08090003" w:tentative="1">
      <w:start w:val="1"/>
      <w:numFmt w:val="bullet"/>
      <w:lvlText w:val="o"/>
      <w:lvlJc w:val="left"/>
      <w:pPr>
        <w:ind w:left="1779" w:hanging="360"/>
      </w:pPr>
      <w:rPr>
        <w:rFonts w:ascii="Courier New" w:hAnsi="Courier New" w:cs="Courier New" w:hint="default"/>
      </w:rPr>
    </w:lvl>
    <w:lvl w:ilvl="2" w:tplc="08090005" w:tentative="1">
      <w:start w:val="1"/>
      <w:numFmt w:val="bullet"/>
      <w:lvlText w:val=""/>
      <w:lvlJc w:val="left"/>
      <w:pPr>
        <w:ind w:left="2499" w:hanging="360"/>
      </w:pPr>
      <w:rPr>
        <w:rFonts w:ascii="Wingdings" w:hAnsi="Wingdings" w:hint="default"/>
      </w:rPr>
    </w:lvl>
    <w:lvl w:ilvl="3" w:tplc="08090001" w:tentative="1">
      <w:start w:val="1"/>
      <w:numFmt w:val="bullet"/>
      <w:lvlText w:val=""/>
      <w:lvlJc w:val="left"/>
      <w:pPr>
        <w:ind w:left="3219" w:hanging="360"/>
      </w:pPr>
      <w:rPr>
        <w:rFonts w:ascii="Symbol" w:hAnsi="Symbol" w:hint="default"/>
      </w:rPr>
    </w:lvl>
    <w:lvl w:ilvl="4" w:tplc="08090003" w:tentative="1">
      <w:start w:val="1"/>
      <w:numFmt w:val="bullet"/>
      <w:lvlText w:val="o"/>
      <w:lvlJc w:val="left"/>
      <w:pPr>
        <w:ind w:left="3939" w:hanging="360"/>
      </w:pPr>
      <w:rPr>
        <w:rFonts w:ascii="Courier New" w:hAnsi="Courier New" w:cs="Courier New" w:hint="default"/>
      </w:rPr>
    </w:lvl>
    <w:lvl w:ilvl="5" w:tplc="08090005" w:tentative="1">
      <w:start w:val="1"/>
      <w:numFmt w:val="bullet"/>
      <w:lvlText w:val=""/>
      <w:lvlJc w:val="left"/>
      <w:pPr>
        <w:ind w:left="4659" w:hanging="360"/>
      </w:pPr>
      <w:rPr>
        <w:rFonts w:ascii="Wingdings" w:hAnsi="Wingdings" w:hint="default"/>
      </w:rPr>
    </w:lvl>
    <w:lvl w:ilvl="6" w:tplc="08090001" w:tentative="1">
      <w:start w:val="1"/>
      <w:numFmt w:val="bullet"/>
      <w:lvlText w:val=""/>
      <w:lvlJc w:val="left"/>
      <w:pPr>
        <w:ind w:left="5379" w:hanging="360"/>
      </w:pPr>
      <w:rPr>
        <w:rFonts w:ascii="Symbol" w:hAnsi="Symbol" w:hint="default"/>
      </w:rPr>
    </w:lvl>
    <w:lvl w:ilvl="7" w:tplc="08090003" w:tentative="1">
      <w:start w:val="1"/>
      <w:numFmt w:val="bullet"/>
      <w:lvlText w:val="o"/>
      <w:lvlJc w:val="left"/>
      <w:pPr>
        <w:ind w:left="6099" w:hanging="360"/>
      </w:pPr>
      <w:rPr>
        <w:rFonts w:ascii="Courier New" w:hAnsi="Courier New" w:cs="Courier New" w:hint="default"/>
      </w:rPr>
    </w:lvl>
    <w:lvl w:ilvl="8" w:tplc="08090005" w:tentative="1">
      <w:start w:val="1"/>
      <w:numFmt w:val="bullet"/>
      <w:lvlText w:val=""/>
      <w:lvlJc w:val="left"/>
      <w:pPr>
        <w:ind w:left="6819" w:hanging="360"/>
      </w:pPr>
      <w:rPr>
        <w:rFonts w:ascii="Wingdings" w:hAnsi="Wingdings" w:hint="default"/>
      </w:rPr>
    </w:lvl>
  </w:abstractNum>
  <w:abstractNum w:abstractNumId="11" w15:restartNumberingAfterBreak="0">
    <w:nsid w:val="1B0D6563"/>
    <w:multiLevelType w:val="hybridMultilevel"/>
    <w:tmpl w:val="A7EEE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BA67E1"/>
    <w:multiLevelType w:val="hybridMultilevel"/>
    <w:tmpl w:val="D4486892"/>
    <w:lvl w:ilvl="0" w:tplc="97900490">
      <w:numFmt w:val="bullet"/>
      <w:lvlText w:val="-"/>
      <w:lvlJc w:val="left"/>
      <w:pPr>
        <w:ind w:left="1080" w:hanging="360"/>
      </w:pPr>
      <w:rPr>
        <w:rFonts w:ascii="Calibri" w:eastAsia="Arial" w:hAnsi="Calibri" w:cs="Calibri" w:hint="default"/>
      </w:rPr>
    </w:lvl>
    <w:lvl w:ilvl="1" w:tplc="08090003">
      <w:start w:val="1"/>
      <w:numFmt w:val="bullet"/>
      <w:lvlText w:val="o"/>
      <w:lvlJc w:val="left"/>
      <w:pPr>
        <w:ind w:left="2053" w:hanging="360"/>
      </w:pPr>
      <w:rPr>
        <w:rFonts w:ascii="Courier New" w:hAnsi="Courier New" w:cs="Courier New" w:hint="default"/>
      </w:rPr>
    </w:lvl>
    <w:lvl w:ilvl="2" w:tplc="08090005">
      <w:start w:val="1"/>
      <w:numFmt w:val="bullet"/>
      <w:lvlText w:val=""/>
      <w:lvlJc w:val="left"/>
      <w:pPr>
        <w:ind w:left="2773" w:hanging="360"/>
      </w:pPr>
      <w:rPr>
        <w:rFonts w:ascii="Wingdings" w:hAnsi="Wingdings" w:hint="default"/>
      </w:rPr>
    </w:lvl>
    <w:lvl w:ilvl="3" w:tplc="08090001">
      <w:start w:val="1"/>
      <w:numFmt w:val="bullet"/>
      <w:lvlText w:val=""/>
      <w:lvlJc w:val="left"/>
      <w:pPr>
        <w:ind w:left="3493" w:hanging="360"/>
      </w:pPr>
      <w:rPr>
        <w:rFonts w:ascii="Symbol" w:hAnsi="Symbol" w:hint="default"/>
      </w:rPr>
    </w:lvl>
    <w:lvl w:ilvl="4" w:tplc="08090003">
      <w:start w:val="1"/>
      <w:numFmt w:val="bullet"/>
      <w:lvlText w:val="o"/>
      <w:lvlJc w:val="left"/>
      <w:pPr>
        <w:ind w:left="4213" w:hanging="360"/>
      </w:pPr>
      <w:rPr>
        <w:rFonts w:ascii="Courier New" w:hAnsi="Courier New" w:cs="Courier New" w:hint="default"/>
      </w:rPr>
    </w:lvl>
    <w:lvl w:ilvl="5" w:tplc="08090005">
      <w:start w:val="1"/>
      <w:numFmt w:val="bullet"/>
      <w:lvlText w:val=""/>
      <w:lvlJc w:val="left"/>
      <w:pPr>
        <w:ind w:left="4933" w:hanging="360"/>
      </w:pPr>
      <w:rPr>
        <w:rFonts w:ascii="Wingdings" w:hAnsi="Wingdings" w:hint="default"/>
      </w:rPr>
    </w:lvl>
    <w:lvl w:ilvl="6" w:tplc="08090001">
      <w:start w:val="1"/>
      <w:numFmt w:val="bullet"/>
      <w:lvlText w:val=""/>
      <w:lvlJc w:val="left"/>
      <w:pPr>
        <w:ind w:left="5653" w:hanging="360"/>
      </w:pPr>
      <w:rPr>
        <w:rFonts w:ascii="Symbol" w:hAnsi="Symbol" w:hint="default"/>
      </w:rPr>
    </w:lvl>
    <w:lvl w:ilvl="7" w:tplc="08090003">
      <w:start w:val="1"/>
      <w:numFmt w:val="bullet"/>
      <w:lvlText w:val="o"/>
      <w:lvlJc w:val="left"/>
      <w:pPr>
        <w:ind w:left="6373" w:hanging="360"/>
      </w:pPr>
      <w:rPr>
        <w:rFonts w:ascii="Courier New" w:hAnsi="Courier New" w:cs="Courier New" w:hint="default"/>
      </w:rPr>
    </w:lvl>
    <w:lvl w:ilvl="8" w:tplc="08090005">
      <w:start w:val="1"/>
      <w:numFmt w:val="bullet"/>
      <w:lvlText w:val=""/>
      <w:lvlJc w:val="left"/>
      <w:pPr>
        <w:ind w:left="7093" w:hanging="360"/>
      </w:pPr>
      <w:rPr>
        <w:rFonts w:ascii="Wingdings" w:hAnsi="Wingdings" w:hint="default"/>
      </w:rPr>
    </w:lvl>
  </w:abstractNum>
  <w:abstractNum w:abstractNumId="13" w15:restartNumberingAfterBreak="0">
    <w:nsid w:val="1C326157"/>
    <w:multiLevelType w:val="hybridMultilevel"/>
    <w:tmpl w:val="294A5A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772A77"/>
    <w:multiLevelType w:val="hybridMultilevel"/>
    <w:tmpl w:val="902428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CE418A6"/>
    <w:multiLevelType w:val="hybridMultilevel"/>
    <w:tmpl w:val="87623C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F776063"/>
    <w:multiLevelType w:val="multilevel"/>
    <w:tmpl w:val="02D036AE"/>
    <w:lvl w:ilvl="0">
      <w:start w:val="1"/>
      <w:numFmt w:val="decimal"/>
      <w:pStyle w:val="Heading1"/>
      <w:lvlText w:val="%1"/>
      <w:lvlJc w:val="left"/>
      <w:pPr>
        <w:tabs>
          <w:tab w:val="num" w:pos="1008"/>
        </w:tabs>
        <w:ind w:left="1008" w:hanging="1008"/>
      </w:pPr>
    </w:lvl>
    <w:lvl w:ilvl="1">
      <w:start w:val="1"/>
      <w:numFmt w:val="decimal"/>
      <w:pStyle w:val="Heading2"/>
      <w:lvlText w:val="%1.%2"/>
      <w:lvlJc w:val="left"/>
      <w:pPr>
        <w:tabs>
          <w:tab w:val="num" w:pos="1008"/>
        </w:tabs>
        <w:ind w:left="1008" w:hanging="1008"/>
      </w:pPr>
    </w:lvl>
    <w:lvl w:ilvl="2">
      <w:start w:val="1"/>
      <w:numFmt w:val="decimal"/>
      <w:pStyle w:val="Heading3"/>
      <w:lvlText w:val="%1.%2.%3"/>
      <w:lvlJc w:val="left"/>
      <w:pPr>
        <w:tabs>
          <w:tab w:val="num" w:pos="1008"/>
        </w:tabs>
        <w:ind w:left="1008" w:hanging="1008"/>
      </w:pPr>
      <w:rPr>
        <w:b w:val="0"/>
      </w:rPr>
    </w:lvl>
    <w:lvl w:ilvl="3">
      <w:start w:val="1"/>
      <w:numFmt w:val="lowerLetter"/>
      <w:pStyle w:val="subdiv1"/>
      <w:lvlText w:val="%4."/>
      <w:lvlJc w:val="left"/>
      <w:pPr>
        <w:tabs>
          <w:tab w:val="num" w:pos="2016"/>
        </w:tabs>
        <w:ind w:left="2016" w:hanging="1008"/>
      </w:pPr>
      <w:rPr>
        <w:rFonts w:ascii="Arial" w:hAnsi="Arial" w:hint="default"/>
        <w:b w:val="0"/>
        <w:i w:val="0"/>
        <w:caps w:val="0"/>
        <w:strike w:val="0"/>
        <w:dstrike w:val="0"/>
        <w:vanish w:val="0"/>
        <w:color w:val="000000"/>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lvlText w:val="%5)"/>
      <w:lvlJc w:val="left"/>
      <w:pPr>
        <w:tabs>
          <w:tab w:val="num" w:pos="3024"/>
        </w:tabs>
        <w:ind w:left="3024" w:hanging="1008"/>
      </w:pPr>
      <w:rPr>
        <w:rFonts w:ascii="Arial" w:hAnsi="Arial"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1FA95CD6"/>
    <w:multiLevelType w:val="hybridMultilevel"/>
    <w:tmpl w:val="963AD7B2"/>
    <w:lvl w:ilvl="0" w:tplc="08090001">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FDA25A7"/>
    <w:multiLevelType w:val="hybridMultilevel"/>
    <w:tmpl w:val="5E2E7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7C7B4B"/>
    <w:multiLevelType w:val="hybridMultilevel"/>
    <w:tmpl w:val="18667D3A"/>
    <w:lvl w:ilvl="0" w:tplc="7916AFE4">
      <w:start w:val="1"/>
      <w:numFmt w:val="lowerLetter"/>
      <w:lvlText w:val="%1."/>
      <w:lvlJc w:val="left"/>
      <w:pPr>
        <w:ind w:left="679" w:hanging="569"/>
      </w:pPr>
      <w:rPr>
        <w:rFonts w:asciiTheme="minorHAnsi" w:eastAsia="Arial" w:hAnsiTheme="minorHAnsi" w:cstheme="minorHAnsi" w:hint="default"/>
        <w:b w:val="0"/>
        <w:bCs w:val="0"/>
        <w:i w:val="0"/>
        <w:iCs w:val="0"/>
        <w:spacing w:val="-1"/>
        <w:w w:val="100"/>
        <w:sz w:val="22"/>
        <w:szCs w:val="22"/>
        <w:lang w:val="en-GB" w:eastAsia="en-US" w:bidi="ar-SA"/>
      </w:rPr>
    </w:lvl>
    <w:lvl w:ilvl="1" w:tplc="1F705100">
      <w:numFmt w:val="bullet"/>
      <w:lvlText w:val="•"/>
      <w:lvlJc w:val="left"/>
      <w:pPr>
        <w:ind w:left="1676" w:hanging="569"/>
      </w:pPr>
      <w:rPr>
        <w:rFonts w:hint="default"/>
        <w:lang w:val="en-GB" w:eastAsia="en-US" w:bidi="ar-SA"/>
      </w:rPr>
    </w:lvl>
    <w:lvl w:ilvl="2" w:tplc="F71EF32C">
      <w:numFmt w:val="bullet"/>
      <w:lvlText w:val="•"/>
      <w:lvlJc w:val="left"/>
      <w:pPr>
        <w:ind w:left="2673" w:hanging="569"/>
      </w:pPr>
      <w:rPr>
        <w:rFonts w:hint="default"/>
        <w:lang w:val="en-GB" w:eastAsia="en-US" w:bidi="ar-SA"/>
      </w:rPr>
    </w:lvl>
    <w:lvl w:ilvl="3" w:tplc="830CE0A8">
      <w:numFmt w:val="bullet"/>
      <w:lvlText w:val="•"/>
      <w:lvlJc w:val="left"/>
      <w:pPr>
        <w:ind w:left="3669" w:hanging="569"/>
      </w:pPr>
      <w:rPr>
        <w:rFonts w:hint="default"/>
        <w:lang w:val="en-GB" w:eastAsia="en-US" w:bidi="ar-SA"/>
      </w:rPr>
    </w:lvl>
    <w:lvl w:ilvl="4" w:tplc="2CCE368E">
      <w:numFmt w:val="bullet"/>
      <w:lvlText w:val="•"/>
      <w:lvlJc w:val="left"/>
      <w:pPr>
        <w:ind w:left="4666" w:hanging="569"/>
      </w:pPr>
      <w:rPr>
        <w:rFonts w:hint="default"/>
        <w:lang w:val="en-GB" w:eastAsia="en-US" w:bidi="ar-SA"/>
      </w:rPr>
    </w:lvl>
    <w:lvl w:ilvl="5" w:tplc="5B4836C0">
      <w:numFmt w:val="bullet"/>
      <w:lvlText w:val="•"/>
      <w:lvlJc w:val="left"/>
      <w:pPr>
        <w:ind w:left="5663" w:hanging="569"/>
      </w:pPr>
      <w:rPr>
        <w:rFonts w:hint="default"/>
        <w:lang w:val="en-GB" w:eastAsia="en-US" w:bidi="ar-SA"/>
      </w:rPr>
    </w:lvl>
    <w:lvl w:ilvl="6" w:tplc="D332B4C0">
      <w:numFmt w:val="bullet"/>
      <w:lvlText w:val="•"/>
      <w:lvlJc w:val="left"/>
      <w:pPr>
        <w:ind w:left="6659" w:hanging="569"/>
      </w:pPr>
      <w:rPr>
        <w:rFonts w:hint="default"/>
        <w:lang w:val="en-GB" w:eastAsia="en-US" w:bidi="ar-SA"/>
      </w:rPr>
    </w:lvl>
    <w:lvl w:ilvl="7" w:tplc="B98A8FC0">
      <w:numFmt w:val="bullet"/>
      <w:lvlText w:val="•"/>
      <w:lvlJc w:val="left"/>
      <w:pPr>
        <w:ind w:left="7656" w:hanging="569"/>
      </w:pPr>
      <w:rPr>
        <w:rFonts w:hint="default"/>
        <w:lang w:val="en-GB" w:eastAsia="en-US" w:bidi="ar-SA"/>
      </w:rPr>
    </w:lvl>
    <w:lvl w:ilvl="8" w:tplc="206057A6">
      <w:numFmt w:val="bullet"/>
      <w:lvlText w:val="•"/>
      <w:lvlJc w:val="left"/>
      <w:pPr>
        <w:ind w:left="8653" w:hanging="569"/>
      </w:pPr>
      <w:rPr>
        <w:rFonts w:hint="default"/>
        <w:lang w:val="en-GB" w:eastAsia="en-US" w:bidi="ar-SA"/>
      </w:rPr>
    </w:lvl>
  </w:abstractNum>
  <w:abstractNum w:abstractNumId="20" w15:restartNumberingAfterBreak="0">
    <w:nsid w:val="21BB4054"/>
    <w:multiLevelType w:val="hybridMultilevel"/>
    <w:tmpl w:val="368AD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BA0244"/>
    <w:multiLevelType w:val="hybridMultilevel"/>
    <w:tmpl w:val="69CAF87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28A16B17"/>
    <w:multiLevelType w:val="multilevel"/>
    <w:tmpl w:val="959CF2E8"/>
    <w:lvl w:ilvl="0">
      <w:start w:val="1"/>
      <w:numFmt w:val="bullet"/>
      <w:lvlRestart w:val="0"/>
      <w:pStyle w:val="ListBullet"/>
      <w:lvlText w:val=""/>
      <w:lvlJc w:val="left"/>
      <w:pPr>
        <w:tabs>
          <w:tab w:val="num" w:pos="1729"/>
        </w:tabs>
        <w:ind w:left="1729" w:hanging="1009"/>
      </w:pPr>
      <w:rPr>
        <w:rFonts w:ascii="Symbol" w:hAnsi="Symbol" w:hint="default"/>
        <w:u w:color="FFFFFF" w:themeColor="background1"/>
      </w:rPr>
    </w:lvl>
    <w:lvl w:ilvl="1">
      <w:start w:val="1"/>
      <w:numFmt w:val="bullet"/>
      <w:pStyle w:val="ListBullet2"/>
      <w:lvlText w:val=""/>
      <w:lvlJc w:val="left"/>
      <w:pPr>
        <w:tabs>
          <w:tab w:val="num" w:pos="2449"/>
        </w:tabs>
        <w:ind w:left="2449" w:hanging="720"/>
      </w:pPr>
      <w:rPr>
        <w:rFonts w:ascii="Symbol" w:hAnsi="Symbol" w:hint="default"/>
      </w:rPr>
    </w:lvl>
    <w:lvl w:ilvl="2">
      <w:start w:val="1"/>
      <w:numFmt w:val="bullet"/>
      <w:pStyle w:val="ListBullet3"/>
      <w:lvlText w:val=""/>
      <w:lvlJc w:val="left"/>
      <w:pPr>
        <w:tabs>
          <w:tab w:val="num" w:pos="3169"/>
        </w:tabs>
        <w:ind w:left="3169" w:hanging="720"/>
      </w:pPr>
      <w:rPr>
        <w:rFonts w:ascii="Symbol" w:hAnsi="Symbol" w:hint="default"/>
      </w:rPr>
    </w:lvl>
    <w:lvl w:ilvl="3">
      <w:start w:val="1"/>
      <w:numFmt w:val="bullet"/>
      <w:pStyle w:val="ListBullet4"/>
      <w:lvlText w:val=""/>
      <w:lvlJc w:val="left"/>
      <w:pPr>
        <w:tabs>
          <w:tab w:val="num" w:pos="3889"/>
        </w:tabs>
        <w:ind w:left="3889" w:hanging="72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3" w15:restartNumberingAfterBreak="0">
    <w:nsid w:val="2AF065BF"/>
    <w:multiLevelType w:val="hybridMultilevel"/>
    <w:tmpl w:val="B8120982"/>
    <w:lvl w:ilvl="0" w:tplc="08090001">
      <w:start w:val="1"/>
      <w:numFmt w:val="bullet"/>
      <w:lvlText w:val=""/>
      <w:lvlJc w:val="left"/>
      <w:pPr>
        <w:ind w:left="720" w:hanging="360"/>
      </w:pPr>
      <w:rPr>
        <w:rFonts w:ascii="Symbol" w:hAnsi="Symbol" w:hint="default"/>
      </w:rPr>
    </w:lvl>
    <w:lvl w:ilvl="1" w:tplc="FC2E367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C95CE2"/>
    <w:multiLevelType w:val="hybridMultilevel"/>
    <w:tmpl w:val="62A84C8C"/>
    <w:lvl w:ilvl="0" w:tplc="FFFFFFFF">
      <w:start w:val="1"/>
      <w:numFmt w:val="decimal"/>
      <w:lvlText w:val="%1."/>
      <w:lvlJc w:val="left"/>
      <w:pPr>
        <w:ind w:left="827" w:hanging="360"/>
      </w:pPr>
      <w:rPr>
        <w:rFonts w:asciiTheme="minorHAnsi" w:eastAsiaTheme="minorHAnsi" w:hAnsiTheme="minorHAnsi" w:cstheme="minorBidi"/>
      </w:rPr>
    </w:lvl>
    <w:lvl w:ilvl="1" w:tplc="FFFFFFFF">
      <w:start w:val="1"/>
      <w:numFmt w:val="lowerLetter"/>
      <w:lvlText w:val="%2."/>
      <w:lvlJc w:val="left"/>
      <w:pPr>
        <w:ind w:left="1547" w:hanging="360"/>
      </w:pPr>
    </w:lvl>
    <w:lvl w:ilvl="2" w:tplc="FFFFFFFF">
      <w:start w:val="1"/>
      <w:numFmt w:val="lowerRoman"/>
      <w:lvlText w:val="%3."/>
      <w:lvlJc w:val="right"/>
      <w:pPr>
        <w:ind w:left="2267" w:hanging="180"/>
      </w:pPr>
    </w:lvl>
    <w:lvl w:ilvl="3" w:tplc="FFFFFFFF">
      <w:start w:val="1"/>
      <w:numFmt w:val="decimal"/>
      <w:lvlText w:val="%4."/>
      <w:lvlJc w:val="left"/>
      <w:pPr>
        <w:ind w:left="2987" w:hanging="360"/>
      </w:pPr>
    </w:lvl>
    <w:lvl w:ilvl="4" w:tplc="FFFFFFFF">
      <w:start w:val="1"/>
      <w:numFmt w:val="lowerLetter"/>
      <w:lvlText w:val="%5."/>
      <w:lvlJc w:val="left"/>
      <w:pPr>
        <w:ind w:left="3707" w:hanging="360"/>
      </w:pPr>
    </w:lvl>
    <w:lvl w:ilvl="5" w:tplc="FFFFFFFF">
      <w:start w:val="1"/>
      <w:numFmt w:val="lowerRoman"/>
      <w:lvlText w:val="%6."/>
      <w:lvlJc w:val="right"/>
      <w:pPr>
        <w:ind w:left="4427" w:hanging="180"/>
      </w:pPr>
    </w:lvl>
    <w:lvl w:ilvl="6" w:tplc="FFFFFFFF">
      <w:start w:val="1"/>
      <w:numFmt w:val="decimal"/>
      <w:lvlText w:val="%7."/>
      <w:lvlJc w:val="left"/>
      <w:pPr>
        <w:ind w:left="5147" w:hanging="360"/>
      </w:pPr>
    </w:lvl>
    <w:lvl w:ilvl="7" w:tplc="FFFFFFFF">
      <w:start w:val="1"/>
      <w:numFmt w:val="lowerLetter"/>
      <w:lvlText w:val="%8."/>
      <w:lvlJc w:val="left"/>
      <w:pPr>
        <w:ind w:left="5867" w:hanging="360"/>
      </w:pPr>
    </w:lvl>
    <w:lvl w:ilvl="8" w:tplc="FFFFFFFF">
      <w:start w:val="1"/>
      <w:numFmt w:val="lowerRoman"/>
      <w:lvlText w:val="%9."/>
      <w:lvlJc w:val="right"/>
      <w:pPr>
        <w:ind w:left="6587" w:hanging="180"/>
      </w:pPr>
    </w:lvl>
  </w:abstractNum>
  <w:abstractNum w:abstractNumId="25" w15:restartNumberingAfterBreak="0">
    <w:nsid w:val="2E0942CF"/>
    <w:multiLevelType w:val="hybridMultilevel"/>
    <w:tmpl w:val="12084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2C60F4"/>
    <w:multiLevelType w:val="multilevel"/>
    <w:tmpl w:val="2263C1A1"/>
    <w:lvl w:ilvl="0">
      <w:start w:val="1"/>
      <w:numFmt w:val="decimal"/>
      <w:pStyle w:val="Schedule"/>
      <w:suff w:val="nothing"/>
      <w:lvlText w:val="Schedule %1"/>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suff w:val="nothing"/>
      <w:lvlText w:val=""/>
      <w:lvlJc w:val="left"/>
      <w:pPr>
        <w:ind w:left="0" w:firstLine="0"/>
      </w:pPr>
      <w:rPr>
        <w:b/>
        <w:i w:val="0"/>
        <w:caps/>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360"/>
        </w:tabs>
        <w:ind w:left="360" w:firstLine="0"/>
      </w:pPr>
    </w:lvl>
    <w:lvl w:ilvl="5">
      <w:start w:val="1"/>
      <w:numFmt w:val="none"/>
      <w:lvlText w:val=""/>
      <w:lvlJc w:val="left"/>
      <w:pPr>
        <w:tabs>
          <w:tab w:val="num" w:pos="360"/>
        </w:tabs>
        <w:ind w:left="360" w:firstLine="0"/>
      </w:pPr>
    </w:lvl>
    <w:lvl w:ilvl="6">
      <w:start w:val="1"/>
      <w:numFmt w:val="none"/>
      <w:lvlText w:val=""/>
      <w:lvlJc w:val="left"/>
      <w:pPr>
        <w:tabs>
          <w:tab w:val="num" w:pos="360"/>
        </w:tabs>
        <w:ind w:left="360" w:firstLine="0"/>
      </w:pPr>
    </w:lvl>
    <w:lvl w:ilvl="7">
      <w:start w:val="1"/>
      <w:numFmt w:val="none"/>
      <w:lvlText w:val=""/>
      <w:lvlJc w:val="left"/>
      <w:pPr>
        <w:tabs>
          <w:tab w:val="num" w:pos="360"/>
        </w:tabs>
        <w:ind w:left="360" w:firstLine="0"/>
      </w:pPr>
    </w:lvl>
    <w:lvl w:ilvl="8">
      <w:start w:val="1"/>
      <w:numFmt w:val="none"/>
      <w:lvlText w:val=""/>
      <w:lvlJc w:val="left"/>
      <w:pPr>
        <w:tabs>
          <w:tab w:val="num" w:pos="360"/>
        </w:tabs>
        <w:ind w:left="360" w:firstLine="0"/>
      </w:pPr>
    </w:lvl>
  </w:abstractNum>
  <w:abstractNum w:abstractNumId="27" w15:restartNumberingAfterBreak="0">
    <w:nsid w:val="32967D96"/>
    <w:multiLevelType w:val="singleLevel"/>
    <w:tmpl w:val="85FDCC1E"/>
    <w:lvl w:ilvl="0">
      <w:start w:val="1"/>
      <w:numFmt w:val="decimal"/>
      <w:pStyle w:val="Parties"/>
      <w:lvlText w:val="(%1)"/>
      <w:lvlJc w:val="left"/>
      <w:pPr>
        <w:tabs>
          <w:tab w:val="num" w:pos="709"/>
        </w:tabs>
        <w:ind w:left="709" w:hanging="709"/>
      </w:pPr>
      <w:rPr>
        <w:b w:val="0"/>
        <w:i w:val="0"/>
        <w:caps w:val="0"/>
        <w:smallCaps w:val="0"/>
        <w:strike w:val="0"/>
        <w:dstrike w:val="0"/>
        <w:vanish w:val="0"/>
        <w:webHidde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32A40C7F"/>
    <w:multiLevelType w:val="hybridMultilevel"/>
    <w:tmpl w:val="103E7B60"/>
    <w:lvl w:ilvl="0" w:tplc="B878517E">
      <w:start w:val="1"/>
      <w:numFmt w:val="lowerLetter"/>
      <w:lvlText w:val="%1."/>
      <w:lvlJc w:val="left"/>
      <w:pPr>
        <w:ind w:left="1080" w:hanging="360"/>
      </w:pPr>
      <w:rPr>
        <w:rFonts w:asciiTheme="minorHAnsi" w:eastAsia="Arial" w:hAnsiTheme="minorHAnsi" w:cstheme="minorHAnsi" w:hint="default"/>
        <w:b w:val="0"/>
        <w:bCs w:val="0"/>
        <w:i w:val="0"/>
        <w:iCs w:val="0"/>
        <w:spacing w:val="-1"/>
        <w:w w:val="100"/>
        <w:sz w:val="22"/>
        <w:szCs w:val="22"/>
        <w:lang w:val="en-GB" w:eastAsia="en-US" w:bidi="ar-SA"/>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9" w15:restartNumberingAfterBreak="0">
    <w:nsid w:val="32E0018F"/>
    <w:multiLevelType w:val="hybridMultilevel"/>
    <w:tmpl w:val="E818A35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53E422C"/>
    <w:multiLevelType w:val="hybridMultilevel"/>
    <w:tmpl w:val="CA76B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57382E"/>
    <w:multiLevelType w:val="multilevel"/>
    <w:tmpl w:val="56AA0988"/>
    <w:lvl w:ilvl="0">
      <w:start w:val="1"/>
      <w:numFmt w:val="decimal"/>
      <w:pStyle w:val="Schedule0"/>
      <w:lvlText w:val="Rule %1"/>
      <w:lvlJc w:val="left"/>
      <w:pPr>
        <w:tabs>
          <w:tab w:val="num" w:pos="1077"/>
        </w:tabs>
        <w:ind w:left="1077" w:hanging="1077"/>
      </w:pPr>
      <w:rPr>
        <w:rFonts w:hint="default"/>
        <w:b/>
        <w:i w:val="0"/>
      </w:rPr>
    </w:lvl>
    <w:lvl w:ilvl="1">
      <w:start w:val="1"/>
      <w:numFmt w:val="decimal"/>
      <w:pStyle w:val="ScheduleTitle"/>
      <w:lvlText w:val="%1.%2"/>
      <w:lvlJc w:val="left"/>
      <w:pPr>
        <w:tabs>
          <w:tab w:val="num" w:pos="1077"/>
        </w:tabs>
        <w:ind w:left="1077" w:hanging="1077"/>
      </w:pPr>
      <w:rPr>
        <w:rFonts w:hint="default"/>
      </w:rPr>
    </w:lvl>
    <w:lvl w:ilvl="2">
      <w:start w:val="1"/>
      <w:numFmt w:val="decimal"/>
      <w:pStyle w:val="TOC7"/>
      <w:lvlText w:val="%1.%2.%3"/>
      <w:lvlJc w:val="left"/>
      <w:pPr>
        <w:tabs>
          <w:tab w:val="num" w:pos="2211"/>
        </w:tabs>
        <w:ind w:left="2211" w:hanging="1134"/>
      </w:pPr>
      <w:rPr>
        <w:rFonts w:hint="default"/>
      </w:rPr>
    </w:lvl>
    <w:lvl w:ilvl="3">
      <w:start w:val="1"/>
      <w:numFmt w:val="decimal"/>
      <w:pStyle w:val="Sideheading"/>
      <w:lvlText w:val="%1.%2.%3.%4"/>
      <w:lvlJc w:val="left"/>
      <w:pPr>
        <w:tabs>
          <w:tab w:val="num" w:pos="3686"/>
        </w:tabs>
        <w:ind w:left="3686" w:hanging="1475"/>
      </w:pPr>
      <w:rPr>
        <w:rFonts w:hint="default"/>
      </w:rPr>
    </w:lvl>
    <w:lvl w:ilvl="4">
      <w:start w:val="1"/>
      <w:numFmt w:val="decimal"/>
      <w:pStyle w:val="TOC8"/>
      <w:lvlText w:val="%1.%2.%3.%4.%5"/>
      <w:lvlJc w:val="left"/>
      <w:pPr>
        <w:tabs>
          <w:tab w:val="num" w:pos="3686"/>
        </w:tabs>
        <w:ind w:left="3686" w:hanging="1475"/>
      </w:pPr>
      <w:rPr>
        <w:rFonts w:hint="default"/>
      </w:rPr>
    </w:lvl>
    <w:lvl w:ilvl="5">
      <w:start w:val="1"/>
      <w:numFmt w:val="none"/>
      <w:lvlText w:val="(Not Defined)"/>
      <w:lvlJc w:val="left"/>
      <w:pPr>
        <w:tabs>
          <w:tab w:val="num" w:pos="1440"/>
        </w:tabs>
        <w:ind w:left="1152" w:hanging="1152"/>
      </w:pPr>
      <w:rPr>
        <w:rFonts w:hint="default"/>
      </w:rPr>
    </w:lvl>
    <w:lvl w:ilvl="6">
      <w:start w:val="1"/>
      <w:numFmt w:val="none"/>
      <w:lvlText w:val="(Not Defined)"/>
      <w:lvlJc w:val="left"/>
      <w:pPr>
        <w:tabs>
          <w:tab w:val="num" w:pos="1440"/>
        </w:tabs>
        <w:ind w:left="1296" w:hanging="1296"/>
      </w:pPr>
      <w:rPr>
        <w:rFonts w:hint="default"/>
      </w:rPr>
    </w:lvl>
    <w:lvl w:ilvl="7">
      <w:start w:val="1"/>
      <w:numFmt w:val="none"/>
      <w:lvlText w:val="(Not Defined)"/>
      <w:lvlJc w:val="left"/>
      <w:pPr>
        <w:tabs>
          <w:tab w:val="num" w:pos="1440"/>
        </w:tabs>
        <w:ind w:left="1440" w:hanging="1440"/>
      </w:pPr>
      <w:rPr>
        <w:rFonts w:hint="default"/>
      </w:rPr>
    </w:lvl>
    <w:lvl w:ilvl="8">
      <w:start w:val="1"/>
      <w:numFmt w:val="none"/>
      <w:lvlText w:val="(Not Defined)"/>
      <w:lvlJc w:val="left"/>
      <w:pPr>
        <w:tabs>
          <w:tab w:val="num" w:pos="1584"/>
        </w:tabs>
        <w:ind w:left="1584" w:hanging="1584"/>
      </w:pPr>
      <w:rPr>
        <w:rFonts w:hint="default"/>
      </w:rPr>
    </w:lvl>
  </w:abstractNum>
  <w:abstractNum w:abstractNumId="32" w15:restartNumberingAfterBreak="0">
    <w:nsid w:val="37F12AC5"/>
    <w:multiLevelType w:val="hybridMultilevel"/>
    <w:tmpl w:val="BCB5EB58"/>
    <w:lvl w:ilvl="0" w:tplc="FFFFFFFF">
      <w:start w:val="1"/>
      <w:numFmt w:val="bullet"/>
      <w:pStyle w:val="DfESBullets"/>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15:restartNumberingAfterBreak="0">
    <w:nsid w:val="3ECC4E7E"/>
    <w:multiLevelType w:val="hybridMultilevel"/>
    <w:tmpl w:val="0DC8F6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EDE004F"/>
    <w:multiLevelType w:val="hybridMultilevel"/>
    <w:tmpl w:val="5D0E6964"/>
    <w:lvl w:ilvl="0" w:tplc="08090001">
      <w:start w:val="1"/>
      <w:numFmt w:val="bullet"/>
      <w:lvlText w:val=""/>
      <w:lvlJc w:val="left"/>
      <w:pPr>
        <w:ind w:left="827" w:hanging="360"/>
      </w:pPr>
      <w:rPr>
        <w:rFonts w:ascii="Symbol" w:hAnsi="Symbol" w:hint="default"/>
      </w:rPr>
    </w:lvl>
    <w:lvl w:ilvl="1" w:tplc="08090003">
      <w:start w:val="1"/>
      <w:numFmt w:val="bullet"/>
      <w:lvlText w:val="o"/>
      <w:lvlJc w:val="left"/>
      <w:pPr>
        <w:ind w:left="1547" w:hanging="360"/>
      </w:pPr>
      <w:rPr>
        <w:rFonts w:ascii="Courier New" w:hAnsi="Courier New" w:cs="Courier New" w:hint="default"/>
      </w:rPr>
    </w:lvl>
    <w:lvl w:ilvl="2" w:tplc="08090005">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35" w15:restartNumberingAfterBreak="0">
    <w:nsid w:val="3FE3228F"/>
    <w:multiLevelType w:val="hybridMultilevel"/>
    <w:tmpl w:val="EC2AB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1273C5E"/>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7" w15:restartNumberingAfterBreak="0">
    <w:nsid w:val="426B3CDD"/>
    <w:multiLevelType w:val="hybridMultilevel"/>
    <w:tmpl w:val="5BD46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EB7B4E"/>
    <w:multiLevelType w:val="hybridMultilevel"/>
    <w:tmpl w:val="70D88E52"/>
    <w:lvl w:ilvl="0" w:tplc="474A326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B7936B8"/>
    <w:multiLevelType w:val="hybridMultilevel"/>
    <w:tmpl w:val="F050D90E"/>
    <w:lvl w:ilvl="0" w:tplc="5DA29E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B9C75E8"/>
    <w:multiLevelType w:val="hybridMultilevel"/>
    <w:tmpl w:val="62A84C8C"/>
    <w:lvl w:ilvl="0" w:tplc="FFFFFFFF">
      <w:start w:val="1"/>
      <w:numFmt w:val="decimal"/>
      <w:lvlText w:val="%1."/>
      <w:lvlJc w:val="left"/>
      <w:pPr>
        <w:ind w:left="827" w:hanging="360"/>
      </w:pPr>
      <w:rPr>
        <w:rFonts w:asciiTheme="minorHAnsi" w:eastAsiaTheme="minorHAnsi" w:hAnsiTheme="minorHAnsi" w:cstheme="minorBidi"/>
      </w:rPr>
    </w:lvl>
    <w:lvl w:ilvl="1" w:tplc="FFFFFFFF">
      <w:start w:val="1"/>
      <w:numFmt w:val="lowerLetter"/>
      <w:lvlText w:val="%2."/>
      <w:lvlJc w:val="left"/>
      <w:pPr>
        <w:ind w:left="1547" w:hanging="360"/>
      </w:pPr>
    </w:lvl>
    <w:lvl w:ilvl="2" w:tplc="FFFFFFFF">
      <w:start w:val="1"/>
      <w:numFmt w:val="lowerRoman"/>
      <w:lvlText w:val="%3."/>
      <w:lvlJc w:val="right"/>
      <w:pPr>
        <w:ind w:left="2267" w:hanging="180"/>
      </w:pPr>
    </w:lvl>
    <w:lvl w:ilvl="3" w:tplc="FFFFFFFF">
      <w:start w:val="1"/>
      <w:numFmt w:val="decimal"/>
      <w:lvlText w:val="%4."/>
      <w:lvlJc w:val="left"/>
      <w:pPr>
        <w:ind w:left="2987" w:hanging="360"/>
      </w:pPr>
    </w:lvl>
    <w:lvl w:ilvl="4" w:tplc="FFFFFFFF">
      <w:start w:val="1"/>
      <w:numFmt w:val="lowerLetter"/>
      <w:lvlText w:val="%5."/>
      <w:lvlJc w:val="left"/>
      <w:pPr>
        <w:ind w:left="3707" w:hanging="360"/>
      </w:pPr>
    </w:lvl>
    <w:lvl w:ilvl="5" w:tplc="FFFFFFFF">
      <w:start w:val="1"/>
      <w:numFmt w:val="lowerRoman"/>
      <w:lvlText w:val="%6."/>
      <w:lvlJc w:val="right"/>
      <w:pPr>
        <w:ind w:left="4427" w:hanging="180"/>
      </w:pPr>
    </w:lvl>
    <w:lvl w:ilvl="6" w:tplc="FFFFFFFF">
      <w:start w:val="1"/>
      <w:numFmt w:val="decimal"/>
      <w:lvlText w:val="%7."/>
      <w:lvlJc w:val="left"/>
      <w:pPr>
        <w:ind w:left="5147" w:hanging="360"/>
      </w:pPr>
    </w:lvl>
    <w:lvl w:ilvl="7" w:tplc="FFFFFFFF">
      <w:start w:val="1"/>
      <w:numFmt w:val="lowerLetter"/>
      <w:lvlText w:val="%8."/>
      <w:lvlJc w:val="left"/>
      <w:pPr>
        <w:ind w:left="5867" w:hanging="360"/>
      </w:pPr>
    </w:lvl>
    <w:lvl w:ilvl="8" w:tplc="FFFFFFFF">
      <w:start w:val="1"/>
      <w:numFmt w:val="lowerRoman"/>
      <w:lvlText w:val="%9."/>
      <w:lvlJc w:val="right"/>
      <w:pPr>
        <w:ind w:left="6587" w:hanging="180"/>
      </w:pPr>
    </w:lvl>
  </w:abstractNum>
  <w:abstractNum w:abstractNumId="41" w15:restartNumberingAfterBreak="0">
    <w:nsid w:val="4C5A53A1"/>
    <w:multiLevelType w:val="hybridMultilevel"/>
    <w:tmpl w:val="034CC364"/>
    <w:lvl w:ilvl="0" w:tplc="08090019">
      <w:start w:val="1"/>
      <w:numFmt w:val="lowerLetter"/>
      <w:lvlText w:val="%1."/>
      <w:lvlJc w:val="left"/>
      <w:pPr>
        <w:ind w:left="720" w:hanging="360"/>
      </w:pPr>
    </w:lvl>
    <w:lvl w:ilvl="1" w:tplc="8B1897F0">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D79533C"/>
    <w:multiLevelType w:val="hybridMultilevel"/>
    <w:tmpl w:val="E2F2DA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F7874BE"/>
    <w:multiLevelType w:val="hybridMultilevel"/>
    <w:tmpl w:val="D5F6C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D106AA"/>
    <w:multiLevelType w:val="hybridMultilevel"/>
    <w:tmpl w:val="D60E8E4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5" w15:restartNumberingAfterBreak="0">
    <w:nsid w:val="539B22F2"/>
    <w:multiLevelType w:val="hybridMultilevel"/>
    <w:tmpl w:val="B14E8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4D67085"/>
    <w:multiLevelType w:val="hybridMultilevel"/>
    <w:tmpl w:val="EE9C7B22"/>
    <w:lvl w:ilvl="0" w:tplc="9E745322">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0809001B">
      <w:start w:val="1"/>
      <w:numFmt w:val="lowerRoman"/>
      <w:lvlText w:val="%2."/>
      <w:lvlJc w:val="right"/>
      <w:pPr>
        <w:ind w:left="720" w:hanging="360"/>
      </w:pPr>
      <w:rPr>
        <w:rFonts w:hint="default"/>
        <w:b w:val="0"/>
        <w:bCs w:val="0"/>
        <w:i w:val="0"/>
        <w:iCs w:val="0"/>
        <w:spacing w:val="-4"/>
        <w:w w:val="100"/>
        <w:sz w:val="22"/>
        <w:szCs w:val="22"/>
        <w:lang w:val="en-GB" w:eastAsia="en-US" w:bidi="ar-SA"/>
      </w:rPr>
    </w:lvl>
    <w:lvl w:ilvl="2" w:tplc="D70EBFEA">
      <w:numFmt w:val="bullet"/>
      <w:lvlText w:val="•"/>
      <w:lvlJc w:val="left"/>
      <w:pPr>
        <w:ind w:left="3209" w:hanging="286"/>
      </w:pPr>
      <w:rPr>
        <w:rFonts w:hint="default"/>
        <w:lang w:val="en-GB" w:eastAsia="en-US" w:bidi="ar-SA"/>
      </w:rPr>
    </w:lvl>
    <w:lvl w:ilvl="3" w:tplc="0F30ED28">
      <w:numFmt w:val="bullet"/>
      <w:lvlText w:val="•"/>
      <w:lvlJc w:val="left"/>
      <w:pPr>
        <w:ind w:left="4139" w:hanging="286"/>
      </w:pPr>
      <w:rPr>
        <w:rFonts w:hint="default"/>
        <w:lang w:val="en-GB" w:eastAsia="en-US" w:bidi="ar-SA"/>
      </w:rPr>
    </w:lvl>
    <w:lvl w:ilvl="4" w:tplc="9B9E8D88">
      <w:numFmt w:val="bullet"/>
      <w:lvlText w:val="•"/>
      <w:lvlJc w:val="left"/>
      <w:pPr>
        <w:ind w:left="5068" w:hanging="286"/>
      </w:pPr>
      <w:rPr>
        <w:rFonts w:hint="default"/>
        <w:lang w:val="en-GB" w:eastAsia="en-US" w:bidi="ar-SA"/>
      </w:rPr>
    </w:lvl>
    <w:lvl w:ilvl="5" w:tplc="2B0A6A20">
      <w:numFmt w:val="bullet"/>
      <w:lvlText w:val="•"/>
      <w:lvlJc w:val="left"/>
      <w:pPr>
        <w:ind w:left="5998" w:hanging="286"/>
      </w:pPr>
      <w:rPr>
        <w:rFonts w:hint="default"/>
        <w:lang w:val="en-GB" w:eastAsia="en-US" w:bidi="ar-SA"/>
      </w:rPr>
    </w:lvl>
    <w:lvl w:ilvl="6" w:tplc="CA86F91C">
      <w:numFmt w:val="bullet"/>
      <w:lvlText w:val="•"/>
      <w:lvlJc w:val="left"/>
      <w:pPr>
        <w:ind w:left="6928" w:hanging="286"/>
      </w:pPr>
      <w:rPr>
        <w:rFonts w:hint="default"/>
        <w:lang w:val="en-GB" w:eastAsia="en-US" w:bidi="ar-SA"/>
      </w:rPr>
    </w:lvl>
    <w:lvl w:ilvl="7" w:tplc="4118B054">
      <w:numFmt w:val="bullet"/>
      <w:lvlText w:val="•"/>
      <w:lvlJc w:val="left"/>
      <w:pPr>
        <w:ind w:left="7857" w:hanging="286"/>
      </w:pPr>
      <w:rPr>
        <w:rFonts w:hint="default"/>
        <w:lang w:val="en-GB" w:eastAsia="en-US" w:bidi="ar-SA"/>
      </w:rPr>
    </w:lvl>
    <w:lvl w:ilvl="8" w:tplc="153CF100">
      <w:numFmt w:val="bullet"/>
      <w:lvlText w:val="•"/>
      <w:lvlJc w:val="left"/>
      <w:pPr>
        <w:ind w:left="8787" w:hanging="286"/>
      </w:pPr>
      <w:rPr>
        <w:rFonts w:hint="default"/>
        <w:lang w:val="en-GB" w:eastAsia="en-US" w:bidi="ar-SA"/>
      </w:rPr>
    </w:lvl>
  </w:abstractNum>
  <w:abstractNum w:abstractNumId="47" w15:restartNumberingAfterBreak="0">
    <w:nsid w:val="55D879DB"/>
    <w:multiLevelType w:val="hybridMultilevel"/>
    <w:tmpl w:val="377844BA"/>
    <w:lvl w:ilvl="0" w:tplc="97900490">
      <w:numFmt w:val="bullet"/>
      <w:lvlText w:val="-"/>
      <w:lvlJc w:val="left"/>
      <w:pPr>
        <w:ind w:left="467" w:hanging="360"/>
      </w:pPr>
      <w:rPr>
        <w:rFonts w:ascii="Calibri" w:eastAsia="Aria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643172B"/>
    <w:multiLevelType w:val="hybridMultilevel"/>
    <w:tmpl w:val="37B81B1E"/>
    <w:lvl w:ilvl="0" w:tplc="44FC0B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6D0383F"/>
    <w:multiLevelType w:val="multilevel"/>
    <w:tmpl w:val="505678C6"/>
    <w:lvl w:ilvl="0">
      <w:start w:val="1"/>
      <w:numFmt w:val="decimal"/>
      <w:lvlText w:val="%1"/>
      <w:lvlJc w:val="left"/>
      <w:pPr>
        <w:ind w:left="720" w:hanging="720"/>
      </w:pPr>
      <w:rPr>
        <w:rFonts w:hint="default"/>
      </w:rPr>
    </w:lvl>
    <w:lvl w:ilvl="1">
      <w:start w:val="1"/>
      <w:numFmt w:val="decimal"/>
      <w:pStyle w:val="sub"/>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7F51DE0"/>
    <w:multiLevelType w:val="hybridMultilevel"/>
    <w:tmpl w:val="C23C1E5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5A0A017C"/>
    <w:multiLevelType w:val="hybridMultilevel"/>
    <w:tmpl w:val="E8B63FD0"/>
    <w:lvl w:ilvl="0" w:tplc="77F44216">
      <w:start w:val="1"/>
      <w:numFmt w:val="lowerLetter"/>
      <w:lvlText w:val="%1."/>
      <w:lvlJc w:val="left"/>
      <w:pPr>
        <w:ind w:left="679" w:hanging="569"/>
      </w:pPr>
      <w:rPr>
        <w:rFonts w:asciiTheme="minorHAnsi" w:eastAsia="Arial" w:hAnsiTheme="minorHAnsi" w:cstheme="minorHAnsi" w:hint="default"/>
        <w:b w:val="0"/>
        <w:bCs w:val="0"/>
        <w:i w:val="0"/>
        <w:iCs w:val="0"/>
        <w:spacing w:val="-3"/>
        <w:w w:val="100"/>
        <w:sz w:val="22"/>
        <w:szCs w:val="22"/>
        <w:lang w:val="en-GB" w:eastAsia="en-US" w:bidi="ar-SA"/>
      </w:rPr>
    </w:lvl>
    <w:lvl w:ilvl="1" w:tplc="6ED66960">
      <w:numFmt w:val="bullet"/>
      <w:lvlText w:val="•"/>
      <w:lvlJc w:val="left"/>
      <w:pPr>
        <w:ind w:left="1676" w:hanging="569"/>
      </w:pPr>
      <w:rPr>
        <w:rFonts w:hint="default"/>
        <w:lang w:val="en-GB" w:eastAsia="en-US" w:bidi="ar-SA"/>
      </w:rPr>
    </w:lvl>
    <w:lvl w:ilvl="2" w:tplc="28FEF1A0">
      <w:numFmt w:val="bullet"/>
      <w:lvlText w:val="•"/>
      <w:lvlJc w:val="left"/>
      <w:pPr>
        <w:ind w:left="2673" w:hanging="569"/>
      </w:pPr>
      <w:rPr>
        <w:rFonts w:hint="default"/>
        <w:lang w:val="en-GB" w:eastAsia="en-US" w:bidi="ar-SA"/>
      </w:rPr>
    </w:lvl>
    <w:lvl w:ilvl="3" w:tplc="1DF6E8DC">
      <w:numFmt w:val="bullet"/>
      <w:lvlText w:val="•"/>
      <w:lvlJc w:val="left"/>
      <w:pPr>
        <w:ind w:left="3669" w:hanging="569"/>
      </w:pPr>
      <w:rPr>
        <w:rFonts w:hint="default"/>
        <w:lang w:val="en-GB" w:eastAsia="en-US" w:bidi="ar-SA"/>
      </w:rPr>
    </w:lvl>
    <w:lvl w:ilvl="4" w:tplc="E8BC0A4E">
      <w:numFmt w:val="bullet"/>
      <w:lvlText w:val="•"/>
      <w:lvlJc w:val="left"/>
      <w:pPr>
        <w:ind w:left="4666" w:hanging="569"/>
      </w:pPr>
      <w:rPr>
        <w:rFonts w:hint="default"/>
        <w:lang w:val="en-GB" w:eastAsia="en-US" w:bidi="ar-SA"/>
      </w:rPr>
    </w:lvl>
    <w:lvl w:ilvl="5" w:tplc="9ED02AB8">
      <w:numFmt w:val="bullet"/>
      <w:lvlText w:val="•"/>
      <w:lvlJc w:val="left"/>
      <w:pPr>
        <w:ind w:left="5663" w:hanging="569"/>
      </w:pPr>
      <w:rPr>
        <w:rFonts w:hint="default"/>
        <w:lang w:val="en-GB" w:eastAsia="en-US" w:bidi="ar-SA"/>
      </w:rPr>
    </w:lvl>
    <w:lvl w:ilvl="6" w:tplc="61F087EC">
      <w:numFmt w:val="bullet"/>
      <w:lvlText w:val="•"/>
      <w:lvlJc w:val="left"/>
      <w:pPr>
        <w:ind w:left="6659" w:hanging="569"/>
      </w:pPr>
      <w:rPr>
        <w:rFonts w:hint="default"/>
        <w:lang w:val="en-GB" w:eastAsia="en-US" w:bidi="ar-SA"/>
      </w:rPr>
    </w:lvl>
    <w:lvl w:ilvl="7" w:tplc="D77AE728">
      <w:numFmt w:val="bullet"/>
      <w:lvlText w:val="•"/>
      <w:lvlJc w:val="left"/>
      <w:pPr>
        <w:ind w:left="7656" w:hanging="569"/>
      </w:pPr>
      <w:rPr>
        <w:rFonts w:hint="default"/>
        <w:lang w:val="en-GB" w:eastAsia="en-US" w:bidi="ar-SA"/>
      </w:rPr>
    </w:lvl>
    <w:lvl w:ilvl="8" w:tplc="B13E0BBA">
      <w:numFmt w:val="bullet"/>
      <w:lvlText w:val="•"/>
      <w:lvlJc w:val="left"/>
      <w:pPr>
        <w:ind w:left="8653" w:hanging="569"/>
      </w:pPr>
      <w:rPr>
        <w:rFonts w:hint="default"/>
        <w:lang w:val="en-GB" w:eastAsia="en-US" w:bidi="ar-SA"/>
      </w:rPr>
    </w:lvl>
  </w:abstractNum>
  <w:abstractNum w:abstractNumId="52" w15:restartNumberingAfterBreak="0">
    <w:nsid w:val="5DF707F7"/>
    <w:multiLevelType w:val="hybridMultilevel"/>
    <w:tmpl w:val="93967D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62BF17F5"/>
    <w:multiLevelType w:val="multilevel"/>
    <w:tmpl w:val="72AA51F8"/>
    <w:lvl w:ilvl="0">
      <w:start w:val="1"/>
      <w:numFmt w:val="decimal"/>
      <w:lvlText w:val="%1."/>
      <w:lvlJc w:val="left"/>
      <w:pPr>
        <w:ind w:left="435" w:hanging="435"/>
      </w:pPr>
      <w:rPr>
        <w:rFonts w:hint="default"/>
      </w:rPr>
    </w:lvl>
    <w:lvl w:ilvl="1">
      <w:start w:val="1"/>
      <w:numFmt w:val="decimal"/>
      <w:lvlText w:val="%1.%2."/>
      <w:lvlJc w:val="left"/>
      <w:pPr>
        <w:ind w:left="719" w:hanging="43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4" w15:restartNumberingAfterBreak="0">
    <w:nsid w:val="63270F99"/>
    <w:multiLevelType w:val="multilevel"/>
    <w:tmpl w:val="4B161E6E"/>
    <w:lvl w:ilvl="0">
      <w:start w:val="1"/>
      <w:numFmt w:val="bullet"/>
      <w:lvlText w:val=""/>
      <w:lvlJc w:val="left"/>
      <w:pPr>
        <w:tabs>
          <w:tab w:val="num" w:pos="851"/>
        </w:tabs>
        <w:ind w:left="851" w:hanging="851"/>
      </w:pPr>
      <w:rPr>
        <w:rFonts w:ascii="Symbol" w:hAnsi="Symbol" w:hint="default"/>
        <w:b w:val="0"/>
        <w:i w:val="0"/>
        <w:u w:val="none"/>
      </w:rPr>
    </w:lvl>
    <w:lvl w:ilvl="1">
      <w:start w:val="1"/>
      <w:numFmt w:val="bullet"/>
      <w:lvlText w:val=""/>
      <w:lvlJc w:val="left"/>
      <w:pPr>
        <w:tabs>
          <w:tab w:val="num" w:pos="1843"/>
        </w:tabs>
        <w:ind w:left="1843" w:hanging="992"/>
      </w:pPr>
      <w:rPr>
        <w:rFonts w:ascii="Symbol" w:hAnsi="Symbol" w:hint="default"/>
        <w:b w:val="0"/>
        <w:i w:val="0"/>
        <w:u w:val="none"/>
      </w:rPr>
    </w:lvl>
    <w:lvl w:ilvl="2">
      <w:start w:val="1"/>
      <w:numFmt w:val="bullet"/>
      <w:lvlText w:val=""/>
      <w:lvlJc w:val="left"/>
      <w:pPr>
        <w:tabs>
          <w:tab w:val="num" w:pos="3119"/>
        </w:tabs>
        <w:ind w:left="3119" w:hanging="1276"/>
      </w:pPr>
      <w:rPr>
        <w:rFonts w:ascii="Symbol" w:hAnsi="Symbol" w:hint="default"/>
        <w:b w:val="0"/>
        <w:i w:val="0"/>
        <w:u w:val="none"/>
      </w:rPr>
    </w:lvl>
    <w:lvl w:ilvl="3">
      <w:start w:val="1"/>
      <w:numFmt w:val="lowerLetter"/>
      <w:isLgl/>
      <w:lvlText w:val="%1(Not Defined)"/>
      <w:lvlJc w:val="left"/>
      <w:pPr>
        <w:tabs>
          <w:tab w:val="num" w:pos="4505"/>
        </w:tabs>
        <w:ind w:left="4122" w:hanging="1417"/>
      </w:pPr>
      <w:rPr>
        <w:rFonts w:hint="default"/>
        <w:b w:val="0"/>
        <w:i w:val="0"/>
        <w:u w:val="none"/>
      </w:rPr>
    </w:lvl>
    <w:lvl w:ilvl="4">
      <w:start w:val="1"/>
      <w:numFmt w:val="none"/>
      <w:lvlText w:val="(Not Defined)"/>
      <w:lvlJc w:val="left"/>
      <w:pPr>
        <w:tabs>
          <w:tab w:val="num" w:pos="5562"/>
        </w:tabs>
        <w:ind w:left="4689" w:hanging="567"/>
      </w:pPr>
      <w:rPr>
        <w:rFonts w:hint="default"/>
        <w:b w:val="0"/>
        <w:i w:val="0"/>
        <w:u w:val="none"/>
      </w:rPr>
    </w:lvl>
    <w:lvl w:ilvl="5">
      <w:start w:val="1"/>
      <w:numFmt w:val="none"/>
      <w:lvlText w:val="(Not Defined)"/>
      <w:lvlJc w:val="left"/>
      <w:pPr>
        <w:tabs>
          <w:tab w:val="num" w:pos="6129"/>
        </w:tabs>
        <w:ind w:left="5256" w:hanging="567"/>
      </w:pPr>
      <w:rPr>
        <w:rFonts w:hint="default"/>
        <w:b w:val="0"/>
        <w:i w:val="0"/>
      </w:rPr>
    </w:lvl>
    <w:lvl w:ilvl="6">
      <w:start w:val="1"/>
      <w:numFmt w:val="none"/>
      <w:lvlText w:val="(Not Defined)"/>
      <w:lvlJc w:val="left"/>
      <w:pPr>
        <w:tabs>
          <w:tab w:val="num" w:pos="4320"/>
        </w:tabs>
        <w:ind w:left="3960" w:hanging="1080"/>
      </w:pPr>
      <w:rPr>
        <w:rFonts w:hint="default"/>
        <w:b w:val="0"/>
        <w:i w:val="0"/>
      </w:rPr>
    </w:lvl>
    <w:lvl w:ilvl="7">
      <w:start w:val="1"/>
      <w:numFmt w:val="none"/>
      <w:lvlText w:val="(Not Defined)"/>
      <w:lvlJc w:val="left"/>
      <w:pPr>
        <w:tabs>
          <w:tab w:val="num" w:pos="4680"/>
        </w:tabs>
        <w:ind w:left="4464" w:hanging="1224"/>
      </w:pPr>
      <w:rPr>
        <w:rFonts w:hint="default"/>
        <w:b w:val="0"/>
        <w:i w:val="0"/>
      </w:rPr>
    </w:lvl>
    <w:lvl w:ilvl="8">
      <w:start w:val="1"/>
      <w:numFmt w:val="none"/>
      <w:lvlText w:val="(Not Defined)"/>
      <w:lvlJc w:val="left"/>
      <w:pPr>
        <w:tabs>
          <w:tab w:val="num" w:pos="5040"/>
        </w:tabs>
        <w:ind w:left="5040" w:hanging="1440"/>
      </w:pPr>
      <w:rPr>
        <w:rFonts w:hint="default"/>
        <w:b w:val="0"/>
        <w:i w:val="0"/>
      </w:rPr>
    </w:lvl>
  </w:abstractNum>
  <w:abstractNum w:abstractNumId="55" w15:restartNumberingAfterBreak="0">
    <w:nsid w:val="66CE472C"/>
    <w:multiLevelType w:val="hybridMultilevel"/>
    <w:tmpl w:val="6504B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6F7521B"/>
    <w:multiLevelType w:val="hybridMultilevel"/>
    <w:tmpl w:val="7C787D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A9A5FD6"/>
    <w:multiLevelType w:val="hybridMultilevel"/>
    <w:tmpl w:val="DA5CA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18E11B1"/>
    <w:multiLevelType w:val="hybridMultilevel"/>
    <w:tmpl w:val="D462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521546"/>
    <w:multiLevelType w:val="hybridMultilevel"/>
    <w:tmpl w:val="50F8CD5C"/>
    <w:lvl w:ilvl="0" w:tplc="0F7EAA7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728773C2"/>
    <w:multiLevelType w:val="hybridMultilevel"/>
    <w:tmpl w:val="073A9502"/>
    <w:lvl w:ilvl="0" w:tplc="F76A408E">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736958B7"/>
    <w:multiLevelType w:val="hybridMultilevel"/>
    <w:tmpl w:val="7638A424"/>
    <w:lvl w:ilvl="0" w:tplc="44FC0B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613000F"/>
    <w:multiLevelType w:val="hybridMultilevel"/>
    <w:tmpl w:val="F64435B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3" w15:restartNumberingAfterBreak="0">
    <w:nsid w:val="78A231AA"/>
    <w:multiLevelType w:val="hybridMultilevel"/>
    <w:tmpl w:val="FFBEA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8C4369A"/>
    <w:multiLevelType w:val="hybridMultilevel"/>
    <w:tmpl w:val="F8A69052"/>
    <w:lvl w:ilvl="0" w:tplc="C30A04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9D82AFC"/>
    <w:multiLevelType w:val="hybridMultilevel"/>
    <w:tmpl w:val="7CECE0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B483EDF"/>
    <w:multiLevelType w:val="hybridMultilevel"/>
    <w:tmpl w:val="899C9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17"/>
  </w:num>
  <w:num w:numId="3">
    <w:abstractNumId w:val="65"/>
  </w:num>
  <w:num w:numId="4">
    <w:abstractNumId w:val="64"/>
  </w:num>
  <w:num w:numId="5">
    <w:abstractNumId w:val="0"/>
  </w:num>
  <w:num w:numId="6">
    <w:abstractNumId w:val="27"/>
    <w:lvlOverride w:ilvl="0">
      <w:startOverride w:val="1"/>
    </w:lvlOverride>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9"/>
  </w:num>
  <w:num w:numId="10">
    <w:abstractNumId w:val="16"/>
  </w:num>
  <w:num w:numId="11">
    <w:abstractNumId w:val="22"/>
  </w:num>
  <w:num w:numId="12">
    <w:abstractNumId w:val="51"/>
  </w:num>
  <w:num w:numId="13">
    <w:abstractNumId w:val="5"/>
  </w:num>
  <w:num w:numId="14">
    <w:abstractNumId w:val="19"/>
  </w:num>
  <w:num w:numId="15">
    <w:abstractNumId w:val="41"/>
  </w:num>
  <w:num w:numId="16">
    <w:abstractNumId w:val="46"/>
  </w:num>
  <w:num w:numId="17">
    <w:abstractNumId w:val="28"/>
  </w:num>
  <w:num w:numId="18">
    <w:abstractNumId w:val="29"/>
  </w:num>
  <w:num w:numId="19">
    <w:abstractNumId w:val="31"/>
  </w:num>
  <w:num w:numId="20">
    <w:abstractNumId w:val="0"/>
  </w:num>
  <w:num w:numId="21">
    <w:abstractNumId w:val="10"/>
  </w:num>
  <w:num w:numId="22">
    <w:abstractNumId w:val="54"/>
  </w:num>
  <w:num w:numId="23">
    <w:abstractNumId w:val="32"/>
  </w:num>
  <w:num w:numId="24">
    <w:abstractNumId w:val="15"/>
  </w:num>
  <w:num w:numId="25">
    <w:abstractNumId w:val="18"/>
  </w:num>
  <w:num w:numId="26">
    <w:abstractNumId w:val="45"/>
  </w:num>
  <w:num w:numId="27">
    <w:abstractNumId w:val="55"/>
  </w:num>
  <w:num w:numId="28">
    <w:abstractNumId w:val="23"/>
  </w:num>
  <w:num w:numId="29">
    <w:abstractNumId w:val="3"/>
  </w:num>
  <w:num w:numId="30">
    <w:abstractNumId w:val="42"/>
  </w:num>
  <w:num w:numId="31">
    <w:abstractNumId w:val="37"/>
  </w:num>
  <w:num w:numId="32">
    <w:abstractNumId w:val="63"/>
  </w:num>
  <w:num w:numId="33">
    <w:abstractNumId w:val="30"/>
  </w:num>
  <w:num w:numId="34">
    <w:abstractNumId w:val="58"/>
  </w:num>
  <w:num w:numId="35">
    <w:abstractNumId w:val="11"/>
  </w:num>
  <w:num w:numId="36">
    <w:abstractNumId w:val="2"/>
  </w:num>
  <w:num w:numId="37">
    <w:abstractNumId w:val="25"/>
  </w:num>
  <w:num w:numId="38">
    <w:abstractNumId w:val="43"/>
  </w:num>
  <w:num w:numId="39">
    <w:abstractNumId w:val="1"/>
  </w:num>
  <w:num w:numId="40">
    <w:abstractNumId w:val="4"/>
  </w:num>
  <w:num w:numId="41">
    <w:abstractNumId w:val="57"/>
  </w:num>
  <w:num w:numId="42">
    <w:abstractNumId w:val="13"/>
  </w:num>
  <w:num w:numId="43">
    <w:abstractNumId w:val="52"/>
  </w:num>
  <w:num w:numId="44">
    <w:abstractNumId w:val="61"/>
  </w:num>
  <w:num w:numId="45">
    <w:abstractNumId w:val="48"/>
  </w:num>
  <w:num w:numId="46">
    <w:abstractNumId w:val="14"/>
  </w:num>
  <w:num w:numId="47">
    <w:abstractNumId w:val="35"/>
  </w:num>
  <w:num w:numId="48">
    <w:abstractNumId w:val="9"/>
  </w:num>
  <w:num w:numId="49">
    <w:abstractNumId w:val="56"/>
  </w:num>
  <w:num w:numId="50">
    <w:abstractNumId w:val="33"/>
  </w:num>
  <w:num w:numId="51">
    <w:abstractNumId w:val="60"/>
  </w:num>
  <w:num w:numId="52">
    <w:abstractNumId w:val="53"/>
  </w:num>
  <w:num w:numId="5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num>
  <w:num w:numId="5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0"/>
  </w:num>
  <w:num w:numId="59">
    <w:abstractNumId w:val="38"/>
  </w:num>
  <w:num w:numId="60">
    <w:abstractNumId w:val="34"/>
  </w:num>
  <w:num w:numId="61">
    <w:abstractNumId w:val="20"/>
  </w:num>
  <w:num w:numId="62">
    <w:abstractNumId w:val="39"/>
  </w:num>
  <w:num w:numId="63">
    <w:abstractNumId w:val="66"/>
  </w:num>
  <w:num w:numId="64">
    <w:abstractNumId w:val="36"/>
  </w:num>
  <w:num w:numId="65">
    <w:abstractNumId w:val="21"/>
  </w:num>
  <w:num w:numId="66">
    <w:abstractNumId w:val="24"/>
  </w:num>
  <w:num w:numId="67">
    <w:abstractNumId w:val="6"/>
  </w:num>
  <w:num w:numId="6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2309"/>
    <w:rsid w:val="000008EE"/>
    <w:rsid w:val="00000C6B"/>
    <w:rsid w:val="00006AD5"/>
    <w:rsid w:val="0000728E"/>
    <w:rsid w:val="000073D0"/>
    <w:rsid w:val="00011AEF"/>
    <w:rsid w:val="000134CB"/>
    <w:rsid w:val="000159F6"/>
    <w:rsid w:val="00015F28"/>
    <w:rsid w:val="000169FA"/>
    <w:rsid w:val="00016D20"/>
    <w:rsid w:val="0002039C"/>
    <w:rsid w:val="000239E4"/>
    <w:rsid w:val="00036CFD"/>
    <w:rsid w:val="000405C5"/>
    <w:rsid w:val="000444BC"/>
    <w:rsid w:val="00045422"/>
    <w:rsid w:val="000468C4"/>
    <w:rsid w:val="00054C7D"/>
    <w:rsid w:val="00055627"/>
    <w:rsid w:val="00056190"/>
    <w:rsid w:val="00060790"/>
    <w:rsid w:val="00065421"/>
    <w:rsid w:val="00066FBF"/>
    <w:rsid w:val="000704FB"/>
    <w:rsid w:val="00073324"/>
    <w:rsid w:val="00075027"/>
    <w:rsid w:val="00076319"/>
    <w:rsid w:val="00081151"/>
    <w:rsid w:val="00084149"/>
    <w:rsid w:val="00093093"/>
    <w:rsid w:val="00093D17"/>
    <w:rsid w:val="000943F0"/>
    <w:rsid w:val="000A09B6"/>
    <w:rsid w:val="000A3BBB"/>
    <w:rsid w:val="000A44C7"/>
    <w:rsid w:val="000A6750"/>
    <w:rsid w:val="000B378E"/>
    <w:rsid w:val="000B5FEB"/>
    <w:rsid w:val="000C1D24"/>
    <w:rsid w:val="000C6227"/>
    <w:rsid w:val="000D02D3"/>
    <w:rsid w:val="000D158B"/>
    <w:rsid w:val="000D65F5"/>
    <w:rsid w:val="000D7133"/>
    <w:rsid w:val="000D7223"/>
    <w:rsid w:val="000E18FB"/>
    <w:rsid w:val="000E29FB"/>
    <w:rsid w:val="000E3FE8"/>
    <w:rsid w:val="000E5C6A"/>
    <w:rsid w:val="000F0978"/>
    <w:rsid w:val="000F36E3"/>
    <w:rsid w:val="000F6F2E"/>
    <w:rsid w:val="000F7ADB"/>
    <w:rsid w:val="000F7E87"/>
    <w:rsid w:val="000F7F17"/>
    <w:rsid w:val="00102396"/>
    <w:rsid w:val="00102678"/>
    <w:rsid w:val="001053F2"/>
    <w:rsid w:val="00110CC3"/>
    <w:rsid w:val="0011238F"/>
    <w:rsid w:val="00112BB9"/>
    <w:rsid w:val="0011791E"/>
    <w:rsid w:val="0012146A"/>
    <w:rsid w:val="00121A85"/>
    <w:rsid w:val="001319C9"/>
    <w:rsid w:val="00131B64"/>
    <w:rsid w:val="00137BA9"/>
    <w:rsid w:val="00143083"/>
    <w:rsid w:val="00146247"/>
    <w:rsid w:val="001476D8"/>
    <w:rsid w:val="00147CBD"/>
    <w:rsid w:val="00147CE2"/>
    <w:rsid w:val="00150A2E"/>
    <w:rsid w:val="0015107C"/>
    <w:rsid w:val="0015443A"/>
    <w:rsid w:val="001545DE"/>
    <w:rsid w:val="00157227"/>
    <w:rsid w:val="001575CE"/>
    <w:rsid w:val="0015782F"/>
    <w:rsid w:val="00157E4B"/>
    <w:rsid w:val="00161C67"/>
    <w:rsid w:val="0016483B"/>
    <w:rsid w:val="00171EBC"/>
    <w:rsid w:val="001767E9"/>
    <w:rsid w:val="00183FBA"/>
    <w:rsid w:val="00184E3B"/>
    <w:rsid w:val="00190887"/>
    <w:rsid w:val="00190F11"/>
    <w:rsid w:val="00194521"/>
    <w:rsid w:val="001A0AF2"/>
    <w:rsid w:val="001A0B0C"/>
    <w:rsid w:val="001A18BD"/>
    <w:rsid w:val="001A2107"/>
    <w:rsid w:val="001A34C7"/>
    <w:rsid w:val="001A4268"/>
    <w:rsid w:val="001A62FA"/>
    <w:rsid w:val="001A73B0"/>
    <w:rsid w:val="001A7B3D"/>
    <w:rsid w:val="001B23E9"/>
    <w:rsid w:val="001C36E9"/>
    <w:rsid w:val="001C5958"/>
    <w:rsid w:val="001D025A"/>
    <w:rsid w:val="001D1774"/>
    <w:rsid w:val="001D30D8"/>
    <w:rsid w:val="001E22A7"/>
    <w:rsid w:val="001E2B7D"/>
    <w:rsid w:val="001E3914"/>
    <w:rsid w:val="001E5A18"/>
    <w:rsid w:val="001E5FA5"/>
    <w:rsid w:val="001E6B20"/>
    <w:rsid w:val="001E76B6"/>
    <w:rsid w:val="001F25BB"/>
    <w:rsid w:val="001F2F6C"/>
    <w:rsid w:val="001F497F"/>
    <w:rsid w:val="001F5F78"/>
    <w:rsid w:val="001F626D"/>
    <w:rsid w:val="001F657E"/>
    <w:rsid w:val="001F7561"/>
    <w:rsid w:val="00200263"/>
    <w:rsid w:val="0020262C"/>
    <w:rsid w:val="002117B8"/>
    <w:rsid w:val="00213151"/>
    <w:rsid w:val="00215761"/>
    <w:rsid w:val="002167A6"/>
    <w:rsid w:val="00217843"/>
    <w:rsid w:val="0022020F"/>
    <w:rsid w:val="00221A51"/>
    <w:rsid w:val="00222CF7"/>
    <w:rsid w:val="00230088"/>
    <w:rsid w:val="00235443"/>
    <w:rsid w:val="0023665C"/>
    <w:rsid w:val="00236F0A"/>
    <w:rsid w:val="002375B9"/>
    <w:rsid w:val="00237FCE"/>
    <w:rsid w:val="0025034D"/>
    <w:rsid w:val="00251F00"/>
    <w:rsid w:val="00256C36"/>
    <w:rsid w:val="00261865"/>
    <w:rsid w:val="00264A4C"/>
    <w:rsid w:val="00267178"/>
    <w:rsid w:val="00270BA5"/>
    <w:rsid w:val="00273F3C"/>
    <w:rsid w:val="002833EC"/>
    <w:rsid w:val="00286031"/>
    <w:rsid w:val="002865E4"/>
    <w:rsid w:val="002879B7"/>
    <w:rsid w:val="0029335E"/>
    <w:rsid w:val="00293748"/>
    <w:rsid w:val="00294100"/>
    <w:rsid w:val="00296659"/>
    <w:rsid w:val="0029688A"/>
    <w:rsid w:val="00296C79"/>
    <w:rsid w:val="002A24DC"/>
    <w:rsid w:val="002A27E4"/>
    <w:rsid w:val="002A2867"/>
    <w:rsid w:val="002A6075"/>
    <w:rsid w:val="002B22B7"/>
    <w:rsid w:val="002B4AA9"/>
    <w:rsid w:val="002B7511"/>
    <w:rsid w:val="002D22DB"/>
    <w:rsid w:val="002D2564"/>
    <w:rsid w:val="002D2EA4"/>
    <w:rsid w:val="002D746F"/>
    <w:rsid w:val="002E0489"/>
    <w:rsid w:val="002E262D"/>
    <w:rsid w:val="002E75B2"/>
    <w:rsid w:val="002F00E9"/>
    <w:rsid w:val="002F0128"/>
    <w:rsid w:val="002F1744"/>
    <w:rsid w:val="002F2082"/>
    <w:rsid w:val="002F2CB7"/>
    <w:rsid w:val="002F2FFA"/>
    <w:rsid w:val="002F5986"/>
    <w:rsid w:val="00301EE5"/>
    <w:rsid w:val="00302EBF"/>
    <w:rsid w:val="00307D85"/>
    <w:rsid w:val="0031087D"/>
    <w:rsid w:val="00310A24"/>
    <w:rsid w:val="00312FC4"/>
    <w:rsid w:val="003151AD"/>
    <w:rsid w:val="00315ACB"/>
    <w:rsid w:val="00316DA4"/>
    <w:rsid w:val="00317EC3"/>
    <w:rsid w:val="003244D1"/>
    <w:rsid w:val="00330F98"/>
    <w:rsid w:val="00331D30"/>
    <w:rsid w:val="00332C36"/>
    <w:rsid w:val="0033538B"/>
    <w:rsid w:val="003379DE"/>
    <w:rsid w:val="00337FEA"/>
    <w:rsid w:val="00341C87"/>
    <w:rsid w:val="00353690"/>
    <w:rsid w:val="00353983"/>
    <w:rsid w:val="00354B6A"/>
    <w:rsid w:val="00356E6C"/>
    <w:rsid w:val="00357619"/>
    <w:rsid w:val="003607DB"/>
    <w:rsid w:val="003648F1"/>
    <w:rsid w:val="00370310"/>
    <w:rsid w:val="00373B51"/>
    <w:rsid w:val="00374BFA"/>
    <w:rsid w:val="00376E86"/>
    <w:rsid w:val="003770A6"/>
    <w:rsid w:val="003834FC"/>
    <w:rsid w:val="003841A2"/>
    <w:rsid w:val="003917D2"/>
    <w:rsid w:val="00392C96"/>
    <w:rsid w:val="00397615"/>
    <w:rsid w:val="00397865"/>
    <w:rsid w:val="003A344C"/>
    <w:rsid w:val="003A6C43"/>
    <w:rsid w:val="003B270F"/>
    <w:rsid w:val="003B3230"/>
    <w:rsid w:val="003B55B1"/>
    <w:rsid w:val="003B5CF1"/>
    <w:rsid w:val="003B7863"/>
    <w:rsid w:val="003C0A8D"/>
    <w:rsid w:val="003C2A27"/>
    <w:rsid w:val="003C2C44"/>
    <w:rsid w:val="003C7CB9"/>
    <w:rsid w:val="003D2B67"/>
    <w:rsid w:val="003D4EF5"/>
    <w:rsid w:val="003D66A3"/>
    <w:rsid w:val="003E311B"/>
    <w:rsid w:val="003E337F"/>
    <w:rsid w:val="003E44AE"/>
    <w:rsid w:val="003E5B9E"/>
    <w:rsid w:val="003E6F81"/>
    <w:rsid w:val="003F0E3C"/>
    <w:rsid w:val="003F20FF"/>
    <w:rsid w:val="003F3985"/>
    <w:rsid w:val="003F3DD6"/>
    <w:rsid w:val="003F70F4"/>
    <w:rsid w:val="0040148E"/>
    <w:rsid w:val="004015B3"/>
    <w:rsid w:val="00401A55"/>
    <w:rsid w:val="00401D57"/>
    <w:rsid w:val="00405C60"/>
    <w:rsid w:val="004073D4"/>
    <w:rsid w:val="00407EE7"/>
    <w:rsid w:val="0041133E"/>
    <w:rsid w:val="0041705A"/>
    <w:rsid w:val="00417C71"/>
    <w:rsid w:val="00422E46"/>
    <w:rsid w:val="004305D9"/>
    <w:rsid w:val="00431A82"/>
    <w:rsid w:val="00434B34"/>
    <w:rsid w:val="00450556"/>
    <w:rsid w:val="004513E3"/>
    <w:rsid w:val="00451B24"/>
    <w:rsid w:val="004561A8"/>
    <w:rsid w:val="00460ABB"/>
    <w:rsid w:val="00465A2E"/>
    <w:rsid w:val="00466AC1"/>
    <w:rsid w:val="00466BEE"/>
    <w:rsid w:val="00467FD7"/>
    <w:rsid w:val="0047327C"/>
    <w:rsid w:val="004734BD"/>
    <w:rsid w:val="00474913"/>
    <w:rsid w:val="00475861"/>
    <w:rsid w:val="0047688F"/>
    <w:rsid w:val="00476E61"/>
    <w:rsid w:val="0048363D"/>
    <w:rsid w:val="0048512B"/>
    <w:rsid w:val="0048525F"/>
    <w:rsid w:val="00493FF9"/>
    <w:rsid w:val="00495565"/>
    <w:rsid w:val="004A08DA"/>
    <w:rsid w:val="004A5662"/>
    <w:rsid w:val="004B4D21"/>
    <w:rsid w:val="004B5DC4"/>
    <w:rsid w:val="004B6FF5"/>
    <w:rsid w:val="004C059C"/>
    <w:rsid w:val="004C1608"/>
    <w:rsid w:val="004C4DF9"/>
    <w:rsid w:val="004C6CDA"/>
    <w:rsid w:val="004D1A59"/>
    <w:rsid w:val="004D1D49"/>
    <w:rsid w:val="004D3D29"/>
    <w:rsid w:val="004D466B"/>
    <w:rsid w:val="004D4B32"/>
    <w:rsid w:val="004D5DFF"/>
    <w:rsid w:val="004D65B5"/>
    <w:rsid w:val="004D65D0"/>
    <w:rsid w:val="004E0C40"/>
    <w:rsid w:val="004E2D92"/>
    <w:rsid w:val="004E34F8"/>
    <w:rsid w:val="004F01CE"/>
    <w:rsid w:val="004F1BC9"/>
    <w:rsid w:val="004F423C"/>
    <w:rsid w:val="00501734"/>
    <w:rsid w:val="00505BEB"/>
    <w:rsid w:val="00507B23"/>
    <w:rsid w:val="005119F9"/>
    <w:rsid w:val="005238BB"/>
    <w:rsid w:val="0052479C"/>
    <w:rsid w:val="005255DC"/>
    <w:rsid w:val="00527292"/>
    <w:rsid w:val="005312A7"/>
    <w:rsid w:val="005325DC"/>
    <w:rsid w:val="0053366F"/>
    <w:rsid w:val="00534A99"/>
    <w:rsid w:val="005377A9"/>
    <w:rsid w:val="00537DA3"/>
    <w:rsid w:val="0054536A"/>
    <w:rsid w:val="0054614C"/>
    <w:rsid w:val="00546297"/>
    <w:rsid w:val="00546850"/>
    <w:rsid w:val="00552798"/>
    <w:rsid w:val="00553207"/>
    <w:rsid w:val="00556C44"/>
    <w:rsid w:val="005573AD"/>
    <w:rsid w:val="0056121E"/>
    <w:rsid w:val="005612C9"/>
    <w:rsid w:val="005612FC"/>
    <w:rsid w:val="00561D21"/>
    <w:rsid w:val="00562FDD"/>
    <w:rsid w:val="00564E15"/>
    <w:rsid w:val="00566EB2"/>
    <w:rsid w:val="005722A4"/>
    <w:rsid w:val="00572C6A"/>
    <w:rsid w:val="0057310D"/>
    <w:rsid w:val="00576666"/>
    <w:rsid w:val="0058050A"/>
    <w:rsid w:val="00581810"/>
    <w:rsid w:val="00581A48"/>
    <w:rsid w:val="00582DB7"/>
    <w:rsid w:val="005839EF"/>
    <w:rsid w:val="00584C2A"/>
    <w:rsid w:val="00591032"/>
    <w:rsid w:val="005910B3"/>
    <w:rsid w:val="00595200"/>
    <w:rsid w:val="00597525"/>
    <w:rsid w:val="005A3A73"/>
    <w:rsid w:val="005A3E40"/>
    <w:rsid w:val="005A4DBA"/>
    <w:rsid w:val="005A74F2"/>
    <w:rsid w:val="005A7A3A"/>
    <w:rsid w:val="005B2DF4"/>
    <w:rsid w:val="005C1601"/>
    <w:rsid w:val="005C5327"/>
    <w:rsid w:val="005C5B7B"/>
    <w:rsid w:val="005D5034"/>
    <w:rsid w:val="005E0D0C"/>
    <w:rsid w:val="005E0E92"/>
    <w:rsid w:val="005E0F26"/>
    <w:rsid w:val="005E1644"/>
    <w:rsid w:val="005F1D9D"/>
    <w:rsid w:val="005F1ED1"/>
    <w:rsid w:val="005F4746"/>
    <w:rsid w:val="005F7E7D"/>
    <w:rsid w:val="00601AE0"/>
    <w:rsid w:val="00606E46"/>
    <w:rsid w:val="00610A8B"/>
    <w:rsid w:val="006118F3"/>
    <w:rsid w:val="00613D75"/>
    <w:rsid w:val="00616154"/>
    <w:rsid w:val="00622EB6"/>
    <w:rsid w:val="00623B66"/>
    <w:rsid w:val="00630B63"/>
    <w:rsid w:val="006323F1"/>
    <w:rsid w:val="00632ED1"/>
    <w:rsid w:val="00634D58"/>
    <w:rsid w:val="006362F1"/>
    <w:rsid w:val="00640AA5"/>
    <w:rsid w:val="006445D5"/>
    <w:rsid w:val="00650021"/>
    <w:rsid w:val="006505C8"/>
    <w:rsid w:val="00652BEA"/>
    <w:rsid w:val="00652D86"/>
    <w:rsid w:val="0065768C"/>
    <w:rsid w:val="00657E47"/>
    <w:rsid w:val="0066041F"/>
    <w:rsid w:val="00662EAA"/>
    <w:rsid w:val="00664D91"/>
    <w:rsid w:val="0066791E"/>
    <w:rsid w:val="006725D6"/>
    <w:rsid w:val="00673606"/>
    <w:rsid w:val="0067402E"/>
    <w:rsid w:val="00677218"/>
    <w:rsid w:val="00677453"/>
    <w:rsid w:val="006827F8"/>
    <w:rsid w:val="006835C6"/>
    <w:rsid w:val="00685028"/>
    <w:rsid w:val="00687575"/>
    <w:rsid w:val="00687A88"/>
    <w:rsid w:val="006904CA"/>
    <w:rsid w:val="0069071E"/>
    <w:rsid w:val="00690ED4"/>
    <w:rsid w:val="006923F1"/>
    <w:rsid w:val="00693AE7"/>
    <w:rsid w:val="00695AF2"/>
    <w:rsid w:val="006A1F61"/>
    <w:rsid w:val="006A3C47"/>
    <w:rsid w:val="006A461E"/>
    <w:rsid w:val="006A4DAA"/>
    <w:rsid w:val="006B1568"/>
    <w:rsid w:val="006B3B24"/>
    <w:rsid w:val="006B43EB"/>
    <w:rsid w:val="006B5D4A"/>
    <w:rsid w:val="006C0019"/>
    <w:rsid w:val="006C0C6D"/>
    <w:rsid w:val="006C16DF"/>
    <w:rsid w:val="006C2F27"/>
    <w:rsid w:val="006C4431"/>
    <w:rsid w:val="006C66DD"/>
    <w:rsid w:val="006D056C"/>
    <w:rsid w:val="006D1938"/>
    <w:rsid w:val="006D29A5"/>
    <w:rsid w:val="006D491E"/>
    <w:rsid w:val="006D71EA"/>
    <w:rsid w:val="006D7B66"/>
    <w:rsid w:val="006E0BD0"/>
    <w:rsid w:val="006E2303"/>
    <w:rsid w:val="006E244A"/>
    <w:rsid w:val="006E3C30"/>
    <w:rsid w:val="006E526E"/>
    <w:rsid w:val="006E66B9"/>
    <w:rsid w:val="006E712B"/>
    <w:rsid w:val="006F1E6D"/>
    <w:rsid w:val="006F3CFD"/>
    <w:rsid w:val="007006A6"/>
    <w:rsid w:val="00704D2B"/>
    <w:rsid w:val="00707355"/>
    <w:rsid w:val="00711152"/>
    <w:rsid w:val="0072039D"/>
    <w:rsid w:val="00722A47"/>
    <w:rsid w:val="00725F71"/>
    <w:rsid w:val="0072673B"/>
    <w:rsid w:val="007274B8"/>
    <w:rsid w:val="0072787F"/>
    <w:rsid w:val="0073078C"/>
    <w:rsid w:val="00734A8D"/>
    <w:rsid w:val="0073522A"/>
    <w:rsid w:val="0073682E"/>
    <w:rsid w:val="00737AF2"/>
    <w:rsid w:val="007438C3"/>
    <w:rsid w:val="00744A27"/>
    <w:rsid w:val="00750502"/>
    <w:rsid w:val="00751FBB"/>
    <w:rsid w:val="007531C2"/>
    <w:rsid w:val="00753CB9"/>
    <w:rsid w:val="00754A28"/>
    <w:rsid w:val="00755624"/>
    <w:rsid w:val="00756C25"/>
    <w:rsid w:val="00763846"/>
    <w:rsid w:val="00763B54"/>
    <w:rsid w:val="0076569E"/>
    <w:rsid w:val="007674BF"/>
    <w:rsid w:val="00773B79"/>
    <w:rsid w:val="00774BC1"/>
    <w:rsid w:val="007760FE"/>
    <w:rsid w:val="0077631E"/>
    <w:rsid w:val="007769EB"/>
    <w:rsid w:val="00776B7D"/>
    <w:rsid w:val="007779CB"/>
    <w:rsid w:val="007808BF"/>
    <w:rsid w:val="00783D73"/>
    <w:rsid w:val="00784652"/>
    <w:rsid w:val="00784763"/>
    <w:rsid w:val="00785272"/>
    <w:rsid w:val="00786376"/>
    <w:rsid w:val="00787388"/>
    <w:rsid w:val="00796A3B"/>
    <w:rsid w:val="0079790E"/>
    <w:rsid w:val="007A2927"/>
    <w:rsid w:val="007A5ECF"/>
    <w:rsid w:val="007A701E"/>
    <w:rsid w:val="007A757C"/>
    <w:rsid w:val="007A7876"/>
    <w:rsid w:val="007B0488"/>
    <w:rsid w:val="007B15F6"/>
    <w:rsid w:val="007B2651"/>
    <w:rsid w:val="007B4838"/>
    <w:rsid w:val="007B4ADD"/>
    <w:rsid w:val="007B4B7B"/>
    <w:rsid w:val="007B5205"/>
    <w:rsid w:val="007B6165"/>
    <w:rsid w:val="007B700C"/>
    <w:rsid w:val="007B7E56"/>
    <w:rsid w:val="007C005A"/>
    <w:rsid w:val="007C006B"/>
    <w:rsid w:val="007C0EFC"/>
    <w:rsid w:val="007C386F"/>
    <w:rsid w:val="007C4BE7"/>
    <w:rsid w:val="007C6B2F"/>
    <w:rsid w:val="007D25F8"/>
    <w:rsid w:val="007D2E8F"/>
    <w:rsid w:val="007D69A1"/>
    <w:rsid w:val="007E376A"/>
    <w:rsid w:val="007E71DE"/>
    <w:rsid w:val="007E7D28"/>
    <w:rsid w:val="007F0216"/>
    <w:rsid w:val="007F3812"/>
    <w:rsid w:val="007F6DCA"/>
    <w:rsid w:val="00800981"/>
    <w:rsid w:val="00801434"/>
    <w:rsid w:val="00801EC4"/>
    <w:rsid w:val="0080417B"/>
    <w:rsid w:val="0080507C"/>
    <w:rsid w:val="00807559"/>
    <w:rsid w:val="008117F0"/>
    <w:rsid w:val="0081216B"/>
    <w:rsid w:val="0081434B"/>
    <w:rsid w:val="00816572"/>
    <w:rsid w:val="008166CF"/>
    <w:rsid w:val="0082102C"/>
    <w:rsid w:val="0082140D"/>
    <w:rsid w:val="0082212A"/>
    <w:rsid w:val="008227F0"/>
    <w:rsid w:val="00823631"/>
    <w:rsid w:val="00823735"/>
    <w:rsid w:val="00827817"/>
    <w:rsid w:val="00830411"/>
    <w:rsid w:val="00831A1C"/>
    <w:rsid w:val="00832309"/>
    <w:rsid w:val="008376B4"/>
    <w:rsid w:val="00841F0D"/>
    <w:rsid w:val="008435E4"/>
    <w:rsid w:val="00845E52"/>
    <w:rsid w:val="00847E1D"/>
    <w:rsid w:val="008526B3"/>
    <w:rsid w:val="008535FF"/>
    <w:rsid w:val="00854038"/>
    <w:rsid w:val="00854FD5"/>
    <w:rsid w:val="008568F7"/>
    <w:rsid w:val="00864062"/>
    <w:rsid w:val="00866B23"/>
    <w:rsid w:val="00872969"/>
    <w:rsid w:val="00877044"/>
    <w:rsid w:val="00882B24"/>
    <w:rsid w:val="00885153"/>
    <w:rsid w:val="008928BB"/>
    <w:rsid w:val="00896B0F"/>
    <w:rsid w:val="008979FB"/>
    <w:rsid w:val="00897F7E"/>
    <w:rsid w:val="008A090E"/>
    <w:rsid w:val="008A1045"/>
    <w:rsid w:val="008A2E4B"/>
    <w:rsid w:val="008A30E9"/>
    <w:rsid w:val="008A461C"/>
    <w:rsid w:val="008A66D6"/>
    <w:rsid w:val="008B4202"/>
    <w:rsid w:val="008B4A5A"/>
    <w:rsid w:val="008B4DEB"/>
    <w:rsid w:val="008C23B7"/>
    <w:rsid w:val="008C6DF9"/>
    <w:rsid w:val="008D1B7F"/>
    <w:rsid w:val="008D2F2D"/>
    <w:rsid w:val="008E0D22"/>
    <w:rsid w:val="008E11DF"/>
    <w:rsid w:val="008E6471"/>
    <w:rsid w:val="008E7142"/>
    <w:rsid w:val="008F0B12"/>
    <w:rsid w:val="008F16BC"/>
    <w:rsid w:val="008F3583"/>
    <w:rsid w:val="008F656B"/>
    <w:rsid w:val="008F79D5"/>
    <w:rsid w:val="008F7F66"/>
    <w:rsid w:val="009008A4"/>
    <w:rsid w:val="00901FEA"/>
    <w:rsid w:val="00913AE1"/>
    <w:rsid w:val="00917ADE"/>
    <w:rsid w:val="00923ABD"/>
    <w:rsid w:val="00924A2B"/>
    <w:rsid w:val="0092664B"/>
    <w:rsid w:val="009269F7"/>
    <w:rsid w:val="00930A43"/>
    <w:rsid w:val="009331D7"/>
    <w:rsid w:val="00934221"/>
    <w:rsid w:val="0093484C"/>
    <w:rsid w:val="009359CB"/>
    <w:rsid w:val="009361FB"/>
    <w:rsid w:val="0093630C"/>
    <w:rsid w:val="00940CC9"/>
    <w:rsid w:val="009429FC"/>
    <w:rsid w:val="00942EA5"/>
    <w:rsid w:val="00950093"/>
    <w:rsid w:val="009519C6"/>
    <w:rsid w:val="009528FD"/>
    <w:rsid w:val="00957D5D"/>
    <w:rsid w:val="009619AD"/>
    <w:rsid w:val="0096351D"/>
    <w:rsid w:val="00963C35"/>
    <w:rsid w:val="00971F39"/>
    <w:rsid w:val="0097306C"/>
    <w:rsid w:val="009735A7"/>
    <w:rsid w:val="00975E31"/>
    <w:rsid w:val="009762A0"/>
    <w:rsid w:val="00982501"/>
    <w:rsid w:val="00982723"/>
    <w:rsid w:val="00990422"/>
    <w:rsid w:val="009928A1"/>
    <w:rsid w:val="009A129F"/>
    <w:rsid w:val="009A1419"/>
    <w:rsid w:val="009A21A5"/>
    <w:rsid w:val="009A293D"/>
    <w:rsid w:val="009A2F09"/>
    <w:rsid w:val="009A3605"/>
    <w:rsid w:val="009A38D7"/>
    <w:rsid w:val="009A39D4"/>
    <w:rsid w:val="009A44AE"/>
    <w:rsid w:val="009A49A7"/>
    <w:rsid w:val="009A5815"/>
    <w:rsid w:val="009B015E"/>
    <w:rsid w:val="009B0564"/>
    <w:rsid w:val="009B16A6"/>
    <w:rsid w:val="009B3046"/>
    <w:rsid w:val="009B4EE1"/>
    <w:rsid w:val="009B752B"/>
    <w:rsid w:val="009C2EBC"/>
    <w:rsid w:val="009C5422"/>
    <w:rsid w:val="009C5C4C"/>
    <w:rsid w:val="009C694F"/>
    <w:rsid w:val="009D2463"/>
    <w:rsid w:val="009E37DD"/>
    <w:rsid w:val="009E5332"/>
    <w:rsid w:val="009E5666"/>
    <w:rsid w:val="009F026B"/>
    <w:rsid w:val="009F0E39"/>
    <w:rsid w:val="009F21BF"/>
    <w:rsid w:val="00A03AD4"/>
    <w:rsid w:val="00A10B1B"/>
    <w:rsid w:val="00A1134E"/>
    <w:rsid w:val="00A15CC7"/>
    <w:rsid w:val="00A17222"/>
    <w:rsid w:val="00A2248A"/>
    <w:rsid w:val="00A2250E"/>
    <w:rsid w:val="00A237D1"/>
    <w:rsid w:val="00A2692C"/>
    <w:rsid w:val="00A26962"/>
    <w:rsid w:val="00A27D99"/>
    <w:rsid w:val="00A3627B"/>
    <w:rsid w:val="00A3717B"/>
    <w:rsid w:val="00A4030F"/>
    <w:rsid w:val="00A4067C"/>
    <w:rsid w:val="00A41A15"/>
    <w:rsid w:val="00A4517B"/>
    <w:rsid w:val="00A45483"/>
    <w:rsid w:val="00A517E3"/>
    <w:rsid w:val="00A545DF"/>
    <w:rsid w:val="00A57ECE"/>
    <w:rsid w:val="00A63026"/>
    <w:rsid w:val="00A664A4"/>
    <w:rsid w:val="00A820F3"/>
    <w:rsid w:val="00A82537"/>
    <w:rsid w:val="00A83E9E"/>
    <w:rsid w:val="00A951FB"/>
    <w:rsid w:val="00AA0DB8"/>
    <w:rsid w:val="00AA15B8"/>
    <w:rsid w:val="00AA67BE"/>
    <w:rsid w:val="00AA6A96"/>
    <w:rsid w:val="00AB1A37"/>
    <w:rsid w:val="00AB56C9"/>
    <w:rsid w:val="00AB6BEA"/>
    <w:rsid w:val="00AC0690"/>
    <w:rsid w:val="00AC1206"/>
    <w:rsid w:val="00AC3974"/>
    <w:rsid w:val="00AD0C7E"/>
    <w:rsid w:val="00AD5AFB"/>
    <w:rsid w:val="00AD621F"/>
    <w:rsid w:val="00AE0492"/>
    <w:rsid w:val="00AE11DA"/>
    <w:rsid w:val="00AE1994"/>
    <w:rsid w:val="00AE675C"/>
    <w:rsid w:val="00AF0EAD"/>
    <w:rsid w:val="00AF1514"/>
    <w:rsid w:val="00AF359D"/>
    <w:rsid w:val="00AF3AF9"/>
    <w:rsid w:val="00AF3E8C"/>
    <w:rsid w:val="00B01E71"/>
    <w:rsid w:val="00B026A1"/>
    <w:rsid w:val="00B02B99"/>
    <w:rsid w:val="00B112F9"/>
    <w:rsid w:val="00B12D38"/>
    <w:rsid w:val="00B135A6"/>
    <w:rsid w:val="00B14235"/>
    <w:rsid w:val="00B1506A"/>
    <w:rsid w:val="00B25268"/>
    <w:rsid w:val="00B32D32"/>
    <w:rsid w:val="00B32D60"/>
    <w:rsid w:val="00B3445D"/>
    <w:rsid w:val="00B37845"/>
    <w:rsid w:val="00B4211F"/>
    <w:rsid w:val="00B42168"/>
    <w:rsid w:val="00B42893"/>
    <w:rsid w:val="00B44BE2"/>
    <w:rsid w:val="00B51321"/>
    <w:rsid w:val="00B51CAF"/>
    <w:rsid w:val="00B52BFF"/>
    <w:rsid w:val="00B532FC"/>
    <w:rsid w:val="00B551AB"/>
    <w:rsid w:val="00B57234"/>
    <w:rsid w:val="00B614B0"/>
    <w:rsid w:val="00B63B5B"/>
    <w:rsid w:val="00B64F56"/>
    <w:rsid w:val="00B65E98"/>
    <w:rsid w:val="00B667E9"/>
    <w:rsid w:val="00B701A1"/>
    <w:rsid w:val="00B71BFF"/>
    <w:rsid w:val="00B72389"/>
    <w:rsid w:val="00B80905"/>
    <w:rsid w:val="00B80A7A"/>
    <w:rsid w:val="00B83C86"/>
    <w:rsid w:val="00B87F1E"/>
    <w:rsid w:val="00B91E85"/>
    <w:rsid w:val="00B933D8"/>
    <w:rsid w:val="00B94578"/>
    <w:rsid w:val="00B95A2A"/>
    <w:rsid w:val="00BA42AF"/>
    <w:rsid w:val="00BB460E"/>
    <w:rsid w:val="00BB48CC"/>
    <w:rsid w:val="00BB5890"/>
    <w:rsid w:val="00BB7D51"/>
    <w:rsid w:val="00BC29F3"/>
    <w:rsid w:val="00BD0419"/>
    <w:rsid w:val="00BD1168"/>
    <w:rsid w:val="00BD33AC"/>
    <w:rsid w:val="00BD4C32"/>
    <w:rsid w:val="00BE19BF"/>
    <w:rsid w:val="00BE2881"/>
    <w:rsid w:val="00BE2B3C"/>
    <w:rsid w:val="00BE3BA7"/>
    <w:rsid w:val="00BE4B09"/>
    <w:rsid w:val="00BE6725"/>
    <w:rsid w:val="00BF0301"/>
    <w:rsid w:val="00BF3469"/>
    <w:rsid w:val="00BF68B4"/>
    <w:rsid w:val="00BF7F79"/>
    <w:rsid w:val="00C0254B"/>
    <w:rsid w:val="00C06587"/>
    <w:rsid w:val="00C133AE"/>
    <w:rsid w:val="00C13CBD"/>
    <w:rsid w:val="00C1501D"/>
    <w:rsid w:val="00C15A23"/>
    <w:rsid w:val="00C16207"/>
    <w:rsid w:val="00C21280"/>
    <w:rsid w:val="00C2377B"/>
    <w:rsid w:val="00C242F5"/>
    <w:rsid w:val="00C2566A"/>
    <w:rsid w:val="00C3225E"/>
    <w:rsid w:val="00C3329C"/>
    <w:rsid w:val="00C418ED"/>
    <w:rsid w:val="00C419D8"/>
    <w:rsid w:val="00C42FBD"/>
    <w:rsid w:val="00C4763C"/>
    <w:rsid w:val="00C47A50"/>
    <w:rsid w:val="00C522DE"/>
    <w:rsid w:val="00C5612E"/>
    <w:rsid w:val="00C57E8E"/>
    <w:rsid w:val="00C65565"/>
    <w:rsid w:val="00C65613"/>
    <w:rsid w:val="00C65910"/>
    <w:rsid w:val="00C70726"/>
    <w:rsid w:val="00C70B4B"/>
    <w:rsid w:val="00C74EC7"/>
    <w:rsid w:val="00C77EDB"/>
    <w:rsid w:val="00C8362D"/>
    <w:rsid w:val="00C85259"/>
    <w:rsid w:val="00C875F7"/>
    <w:rsid w:val="00C87CFA"/>
    <w:rsid w:val="00C9011C"/>
    <w:rsid w:val="00C913F5"/>
    <w:rsid w:val="00C93075"/>
    <w:rsid w:val="00C9714E"/>
    <w:rsid w:val="00CA12B7"/>
    <w:rsid w:val="00CA2A57"/>
    <w:rsid w:val="00CA4BE6"/>
    <w:rsid w:val="00CA6655"/>
    <w:rsid w:val="00CA66C8"/>
    <w:rsid w:val="00CA7F41"/>
    <w:rsid w:val="00CB0D9E"/>
    <w:rsid w:val="00CB1B0D"/>
    <w:rsid w:val="00CB4A78"/>
    <w:rsid w:val="00CB62FB"/>
    <w:rsid w:val="00CB7821"/>
    <w:rsid w:val="00CC7EA7"/>
    <w:rsid w:val="00CD5A37"/>
    <w:rsid w:val="00CD608E"/>
    <w:rsid w:val="00CE240C"/>
    <w:rsid w:val="00CE338A"/>
    <w:rsid w:val="00CE7C74"/>
    <w:rsid w:val="00CF2A9E"/>
    <w:rsid w:val="00CF35B0"/>
    <w:rsid w:val="00CF3691"/>
    <w:rsid w:val="00CF3D73"/>
    <w:rsid w:val="00CF7AC3"/>
    <w:rsid w:val="00D0384F"/>
    <w:rsid w:val="00D044D3"/>
    <w:rsid w:val="00D135EF"/>
    <w:rsid w:val="00D151E3"/>
    <w:rsid w:val="00D157F0"/>
    <w:rsid w:val="00D161B5"/>
    <w:rsid w:val="00D206EF"/>
    <w:rsid w:val="00D2168E"/>
    <w:rsid w:val="00D235E2"/>
    <w:rsid w:val="00D244CD"/>
    <w:rsid w:val="00D25BBA"/>
    <w:rsid w:val="00D27A86"/>
    <w:rsid w:val="00D30883"/>
    <w:rsid w:val="00D31829"/>
    <w:rsid w:val="00D31B1D"/>
    <w:rsid w:val="00D35076"/>
    <w:rsid w:val="00D405AF"/>
    <w:rsid w:val="00D43D41"/>
    <w:rsid w:val="00D43FB8"/>
    <w:rsid w:val="00D4648E"/>
    <w:rsid w:val="00D5366B"/>
    <w:rsid w:val="00D536E4"/>
    <w:rsid w:val="00D54B03"/>
    <w:rsid w:val="00D56F2D"/>
    <w:rsid w:val="00D57433"/>
    <w:rsid w:val="00D6241B"/>
    <w:rsid w:val="00D62657"/>
    <w:rsid w:val="00D62818"/>
    <w:rsid w:val="00D63731"/>
    <w:rsid w:val="00D63E47"/>
    <w:rsid w:val="00D64E83"/>
    <w:rsid w:val="00D65608"/>
    <w:rsid w:val="00D65A34"/>
    <w:rsid w:val="00D67174"/>
    <w:rsid w:val="00D6762C"/>
    <w:rsid w:val="00D718D3"/>
    <w:rsid w:val="00D7701D"/>
    <w:rsid w:val="00D823FE"/>
    <w:rsid w:val="00D872A9"/>
    <w:rsid w:val="00D95835"/>
    <w:rsid w:val="00DA0BFD"/>
    <w:rsid w:val="00DA1116"/>
    <w:rsid w:val="00DA5C08"/>
    <w:rsid w:val="00DA692F"/>
    <w:rsid w:val="00DA73D8"/>
    <w:rsid w:val="00DB5745"/>
    <w:rsid w:val="00DB5BA3"/>
    <w:rsid w:val="00DB6EBF"/>
    <w:rsid w:val="00DC222F"/>
    <w:rsid w:val="00DC2507"/>
    <w:rsid w:val="00DC3A02"/>
    <w:rsid w:val="00DC6B44"/>
    <w:rsid w:val="00DC794F"/>
    <w:rsid w:val="00DD04B5"/>
    <w:rsid w:val="00DD18C8"/>
    <w:rsid w:val="00DD3540"/>
    <w:rsid w:val="00DD4A52"/>
    <w:rsid w:val="00DD4B3C"/>
    <w:rsid w:val="00DD7101"/>
    <w:rsid w:val="00DD71C7"/>
    <w:rsid w:val="00DD76F0"/>
    <w:rsid w:val="00DE08BB"/>
    <w:rsid w:val="00DE16E4"/>
    <w:rsid w:val="00DE545F"/>
    <w:rsid w:val="00DE7772"/>
    <w:rsid w:val="00DE7BCB"/>
    <w:rsid w:val="00DF2A20"/>
    <w:rsid w:val="00DF460A"/>
    <w:rsid w:val="00DF5F85"/>
    <w:rsid w:val="00DF7D09"/>
    <w:rsid w:val="00E0329C"/>
    <w:rsid w:val="00E0427F"/>
    <w:rsid w:val="00E132F2"/>
    <w:rsid w:val="00E1768B"/>
    <w:rsid w:val="00E21B2F"/>
    <w:rsid w:val="00E21E21"/>
    <w:rsid w:val="00E221F9"/>
    <w:rsid w:val="00E304BE"/>
    <w:rsid w:val="00E305F8"/>
    <w:rsid w:val="00E30DCF"/>
    <w:rsid w:val="00E31038"/>
    <w:rsid w:val="00E31C60"/>
    <w:rsid w:val="00E34BE0"/>
    <w:rsid w:val="00E3566E"/>
    <w:rsid w:val="00E36DCC"/>
    <w:rsid w:val="00E41492"/>
    <w:rsid w:val="00E45005"/>
    <w:rsid w:val="00E4712C"/>
    <w:rsid w:val="00E52140"/>
    <w:rsid w:val="00E52515"/>
    <w:rsid w:val="00E52C26"/>
    <w:rsid w:val="00E532DD"/>
    <w:rsid w:val="00E53622"/>
    <w:rsid w:val="00E60EDB"/>
    <w:rsid w:val="00E619DC"/>
    <w:rsid w:val="00E62B31"/>
    <w:rsid w:val="00E70EF4"/>
    <w:rsid w:val="00E73596"/>
    <w:rsid w:val="00E753D2"/>
    <w:rsid w:val="00E75B0C"/>
    <w:rsid w:val="00E82B3C"/>
    <w:rsid w:val="00E90B65"/>
    <w:rsid w:val="00E911AF"/>
    <w:rsid w:val="00E925BB"/>
    <w:rsid w:val="00E94A82"/>
    <w:rsid w:val="00E94B80"/>
    <w:rsid w:val="00E96190"/>
    <w:rsid w:val="00E969F9"/>
    <w:rsid w:val="00EA0FC9"/>
    <w:rsid w:val="00EA6804"/>
    <w:rsid w:val="00EA77A3"/>
    <w:rsid w:val="00EB42A4"/>
    <w:rsid w:val="00EB4310"/>
    <w:rsid w:val="00EB45C3"/>
    <w:rsid w:val="00EB7363"/>
    <w:rsid w:val="00EB79E5"/>
    <w:rsid w:val="00EC0819"/>
    <w:rsid w:val="00EC175F"/>
    <w:rsid w:val="00EC1E79"/>
    <w:rsid w:val="00EC7E49"/>
    <w:rsid w:val="00ED1ED8"/>
    <w:rsid w:val="00ED25ED"/>
    <w:rsid w:val="00ED41C4"/>
    <w:rsid w:val="00ED425C"/>
    <w:rsid w:val="00ED6772"/>
    <w:rsid w:val="00EF21D0"/>
    <w:rsid w:val="00EF3EE9"/>
    <w:rsid w:val="00EF4E27"/>
    <w:rsid w:val="00EF6F38"/>
    <w:rsid w:val="00F01BA7"/>
    <w:rsid w:val="00F01F1B"/>
    <w:rsid w:val="00F03485"/>
    <w:rsid w:val="00F11B01"/>
    <w:rsid w:val="00F12A6E"/>
    <w:rsid w:val="00F13898"/>
    <w:rsid w:val="00F24BBA"/>
    <w:rsid w:val="00F257CC"/>
    <w:rsid w:val="00F25A3F"/>
    <w:rsid w:val="00F31980"/>
    <w:rsid w:val="00F3448A"/>
    <w:rsid w:val="00F347C6"/>
    <w:rsid w:val="00F354F7"/>
    <w:rsid w:val="00F424BA"/>
    <w:rsid w:val="00F4260F"/>
    <w:rsid w:val="00F454A0"/>
    <w:rsid w:val="00F5405B"/>
    <w:rsid w:val="00F55DD2"/>
    <w:rsid w:val="00F57EA2"/>
    <w:rsid w:val="00F60CAC"/>
    <w:rsid w:val="00F62BC8"/>
    <w:rsid w:val="00F6375A"/>
    <w:rsid w:val="00F646DF"/>
    <w:rsid w:val="00F65232"/>
    <w:rsid w:val="00F656D2"/>
    <w:rsid w:val="00F6579F"/>
    <w:rsid w:val="00F73A5D"/>
    <w:rsid w:val="00F73B66"/>
    <w:rsid w:val="00F75C07"/>
    <w:rsid w:val="00F821FD"/>
    <w:rsid w:val="00F85E5B"/>
    <w:rsid w:val="00F94A65"/>
    <w:rsid w:val="00F97855"/>
    <w:rsid w:val="00FA10DF"/>
    <w:rsid w:val="00FA42FC"/>
    <w:rsid w:val="00FA5201"/>
    <w:rsid w:val="00FB3713"/>
    <w:rsid w:val="00FB477A"/>
    <w:rsid w:val="00FB79A8"/>
    <w:rsid w:val="00FC59B1"/>
    <w:rsid w:val="00FD5753"/>
    <w:rsid w:val="00FD5E1F"/>
    <w:rsid w:val="00FD7610"/>
    <w:rsid w:val="00FE2B03"/>
    <w:rsid w:val="00FE50C4"/>
    <w:rsid w:val="00FE6C75"/>
    <w:rsid w:val="00FF172A"/>
    <w:rsid w:val="00FF3BE2"/>
    <w:rsid w:val="00FF5113"/>
    <w:rsid w:val="00FF5E3D"/>
    <w:rsid w:val="00FF5F5C"/>
    <w:rsid w:val="00FF79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0A2A0"/>
  <w15:docId w15:val="{4610D0B6-2338-4C43-8810-55548DADB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imes New Roman"/>
        <w:sz w:val="22"/>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iPriority="13"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7559"/>
  </w:style>
  <w:style w:type="paragraph" w:styleId="Heading1">
    <w:name w:val="heading 1"/>
    <w:basedOn w:val="Normal"/>
    <w:next w:val="Heading2"/>
    <w:link w:val="Heading1Char"/>
    <w:qFormat/>
    <w:rsid w:val="00251F00"/>
    <w:pPr>
      <w:keepLines/>
      <w:pageBreakBefore/>
      <w:numPr>
        <w:numId w:val="10"/>
      </w:numPr>
      <w:spacing w:before="240"/>
      <w:jc w:val="both"/>
      <w:outlineLvl w:val="0"/>
    </w:pPr>
    <w:rPr>
      <w:rFonts w:ascii="Arial" w:eastAsia="Times New Roman" w:hAnsi="Arial"/>
      <w:b/>
      <w:caps/>
      <w:sz w:val="24"/>
    </w:rPr>
  </w:style>
  <w:style w:type="paragraph" w:styleId="Heading2">
    <w:name w:val="heading 2"/>
    <w:basedOn w:val="Normal"/>
    <w:next w:val="Heading3"/>
    <w:link w:val="Heading2Char"/>
    <w:uiPriority w:val="9"/>
    <w:qFormat/>
    <w:rsid w:val="00251F00"/>
    <w:pPr>
      <w:keepNext/>
      <w:keepLines/>
      <w:numPr>
        <w:ilvl w:val="1"/>
        <w:numId w:val="10"/>
      </w:numPr>
      <w:spacing w:before="240"/>
      <w:jc w:val="both"/>
      <w:outlineLvl w:val="1"/>
    </w:pPr>
    <w:rPr>
      <w:rFonts w:ascii="Arial" w:eastAsia="Times New Roman" w:hAnsi="Arial"/>
      <w:b/>
      <w:sz w:val="24"/>
    </w:rPr>
  </w:style>
  <w:style w:type="paragraph" w:styleId="Heading3">
    <w:name w:val="heading 3"/>
    <w:aliases w:val=" Char"/>
    <w:basedOn w:val="Normal"/>
    <w:link w:val="Heading3Char"/>
    <w:uiPriority w:val="9"/>
    <w:qFormat/>
    <w:rsid w:val="00251F00"/>
    <w:pPr>
      <w:numPr>
        <w:ilvl w:val="2"/>
        <w:numId w:val="10"/>
      </w:numPr>
      <w:spacing w:before="240" w:line="360" w:lineRule="auto"/>
      <w:jc w:val="both"/>
      <w:outlineLvl w:val="2"/>
    </w:pPr>
    <w:rPr>
      <w:rFonts w:ascii="Arial" w:eastAsia="Times New Roman" w:hAnsi="Arial"/>
    </w:rPr>
  </w:style>
  <w:style w:type="paragraph" w:styleId="Heading4">
    <w:name w:val="heading 4"/>
    <w:basedOn w:val="Normal"/>
    <w:link w:val="Heading4Char"/>
    <w:uiPriority w:val="9"/>
    <w:qFormat/>
    <w:rsid w:val="006B3B24"/>
    <w:pPr>
      <w:keepLines/>
      <w:tabs>
        <w:tab w:val="num" w:pos="1713"/>
      </w:tabs>
      <w:spacing w:after="220" w:line="269" w:lineRule="auto"/>
      <w:ind w:left="1713" w:hanging="720"/>
      <w:jc w:val="both"/>
      <w:outlineLvl w:val="3"/>
    </w:pPr>
    <w:rPr>
      <w:rFonts w:asciiTheme="majorHAnsi" w:eastAsiaTheme="majorEastAsia" w:hAnsiTheme="majorHAnsi" w:cstheme="majorBidi"/>
      <w:bCs/>
      <w:iCs/>
      <w:sz w:val="20"/>
      <w:szCs w:val="20"/>
      <w:lang w:eastAsia="en-GB"/>
    </w:rPr>
  </w:style>
  <w:style w:type="paragraph" w:styleId="Heading5">
    <w:name w:val="heading 5"/>
    <w:basedOn w:val="Normal"/>
    <w:link w:val="Heading5Char"/>
    <w:uiPriority w:val="9"/>
    <w:qFormat/>
    <w:rsid w:val="006B3B24"/>
    <w:pPr>
      <w:keepLines/>
      <w:tabs>
        <w:tab w:val="num" w:pos="2449"/>
      </w:tabs>
      <w:spacing w:after="220" w:line="269" w:lineRule="auto"/>
      <w:ind w:left="2449" w:hanging="720"/>
      <w:jc w:val="both"/>
      <w:outlineLvl w:val="4"/>
    </w:pPr>
    <w:rPr>
      <w:rFonts w:asciiTheme="majorHAnsi" w:eastAsiaTheme="majorEastAsia" w:hAnsiTheme="majorHAnsi" w:cstheme="majorBidi"/>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6B1568"/>
    <w:rPr>
      <w:rFonts w:eastAsiaTheme="majorEastAsia" w:cstheme="majorBidi"/>
      <w:sz w:val="16"/>
      <w:szCs w:val="20"/>
    </w:rPr>
  </w:style>
  <w:style w:type="paragraph" w:styleId="Header">
    <w:name w:val="header"/>
    <w:basedOn w:val="Normal"/>
    <w:link w:val="HeaderChar"/>
    <w:uiPriority w:val="99"/>
    <w:unhideWhenUsed/>
    <w:rsid w:val="00832309"/>
    <w:pPr>
      <w:tabs>
        <w:tab w:val="center" w:pos="4513"/>
        <w:tab w:val="right" w:pos="9026"/>
      </w:tabs>
    </w:pPr>
  </w:style>
  <w:style w:type="character" w:customStyle="1" w:styleId="HeaderChar">
    <w:name w:val="Header Char"/>
    <w:basedOn w:val="DefaultParagraphFont"/>
    <w:link w:val="Header"/>
    <w:uiPriority w:val="99"/>
    <w:rsid w:val="00832309"/>
  </w:style>
  <w:style w:type="paragraph" w:styleId="Footer">
    <w:name w:val="footer"/>
    <w:basedOn w:val="Normal"/>
    <w:link w:val="FooterChar"/>
    <w:uiPriority w:val="99"/>
    <w:unhideWhenUsed/>
    <w:rsid w:val="00832309"/>
    <w:pPr>
      <w:tabs>
        <w:tab w:val="center" w:pos="4513"/>
        <w:tab w:val="right" w:pos="9026"/>
      </w:tabs>
    </w:pPr>
  </w:style>
  <w:style w:type="character" w:customStyle="1" w:styleId="FooterChar">
    <w:name w:val="Footer Char"/>
    <w:basedOn w:val="DefaultParagraphFont"/>
    <w:link w:val="Footer"/>
    <w:uiPriority w:val="99"/>
    <w:rsid w:val="00832309"/>
  </w:style>
  <w:style w:type="paragraph" w:styleId="ListParagraph">
    <w:name w:val="List Paragraph"/>
    <w:basedOn w:val="Normal"/>
    <w:link w:val="ListParagraphChar"/>
    <w:uiPriority w:val="34"/>
    <w:qFormat/>
    <w:rsid w:val="00832309"/>
    <w:pPr>
      <w:ind w:left="720"/>
      <w:contextualSpacing/>
    </w:pPr>
  </w:style>
  <w:style w:type="table" w:styleId="TableGrid">
    <w:name w:val="Table Grid"/>
    <w:basedOn w:val="TableNormal"/>
    <w:uiPriority w:val="39"/>
    <w:rsid w:val="00832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32309"/>
    <w:rPr>
      <w:sz w:val="16"/>
      <w:szCs w:val="16"/>
    </w:rPr>
  </w:style>
  <w:style w:type="paragraph" w:styleId="CommentText">
    <w:name w:val="annotation text"/>
    <w:basedOn w:val="Normal"/>
    <w:link w:val="CommentTextChar"/>
    <w:uiPriority w:val="99"/>
    <w:semiHidden/>
    <w:unhideWhenUsed/>
    <w:rsid w:val="00832309"/>
    <w:rPr>
      <w:sz w:val="20"/>
      <w:szCs w:val="20"/>
    </w:rPr>
  </w:style>
  <w:style w:type="character" w:customStyle="1" w:styleId="CommentTextChar">
    <w:name w:val="Comment Text Char"/>
    <w:basedOn w:val="DefaultParagraphFont"/>
    <w:link w:val="CommentText"/>
    <w:uiPriority w:val="99"/>
    <w:semiHidden/>
    <w:rsid w:val="00832309"/>
    <w:rPr>
      <w:sz w:val="20"/>
      <w:szCs w:val="20"/>
    </w:rPr>
  </w:style>
  <w:style w:type="paragraph" w:styleId="CommentSubject">
    <w:name w:val="annotation subject"/>
    <w:basedOn w:val="CommentText"/>
    <w:next w:val="CommentText"/>
    <w:link w:val="CommentSubjectChar"/>
    <w:uiPriority w:val="99"/>
    <w:semiHidden/>
    <w:unhideWhenUsed/>
    <w:rsid w:val="00832309"/>
    <w:rPr>
      <w:b/>
      <w:bCs/>
    </w:rPr>
  </w:style>
  <w:style w:type="character" w:customStyle="1" w:styleId="CommentSubjectChar">
    <w:name w:val="Comment Subject Char"/>
    <w:basedOn w:val="CommentTextChar"/>
    <w:link w:val="CommentSubject"/>
    <w:uiPriority w:val="99"/>
    <w:semiHidden/>
    <w:rsid w:val="00832309"/>
    <w:rPr>
      <w:b/>
      <w:bCs/>
      <w:sz w:val="20"/>
      <w:szCs w:val="20"/>
    </w:rPr>
  </w:style>
  <w:style w:type="paragraph" w:styleId="BalloonText">
    <w:name w:val="Balloon Text"/>
    <w:basedOn w:val="Normal"/>
    <w:link w:val="BalloonTextChar"/>
    <w:uiPriority w:val="99"/>
    <w:semiHidden/>
    <w:unhideWhenUsed/>
    <w:rsid w:val="008323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09"/>
    <w:rPr>
      <w:rFonts w:ascii="Segoe UI" w:hAnsi="Segoe UI" w:cs="Segoe UI"/>
      <w:sz w:val="18"/>
      <w:szCs w:val="18"/>
    </w:rPr>
  </w:style>
  <w:style w:type="paragraph" w:styleId="EndnoteText">
    <w:name w:val="endnote text"/>
    <w:basedOn w:val="Normal"/>
    <w:link w:val="EndnoteTextChar"/>
    <w:uiPriority w:val="99"/>
    <w:semiHidden/>
    <w:unhideWhenUsed/>
    <w:rsid w:val="00832309"/>
    <w:rPr>
      <w:sz w:val="20"/>
      <w:szCs w:val="20"/>
    </w:rPr>
  </w:style>
  <w:style w:type="character" w:customStyle="1" w:styleId="EndnoteTextChar">
    <w:name w:val="Endnote Text Char"/>
    <w:basedOn w:val="DefaultParagraphFont"/>
    <w:link w:val="EndnoteText"/>
    <w:uiPriority w:val="99"/>
    <w:semiHidden/>
    <w:rsid w:val="00832309"/>
    <w:rPr>
      <w:sz w:val="20"/>
      <w:szCs w:val="20"/>
    </w:rPr>
  </w:style>
  <w:style w:type="character" w:styleId="EndnoteReference">
    <w:name w:val="endnote reference"/>
    <w:basedOn w:val="DefaultParagraphFont"/>
    <w:uiPriority w:val="99"/>
    <w:semiHidden/>
    <w:unhideWhenUsed/>
    <w:rsid w:val="00832309"/>
    <w:rPr>
      <w:vertAlign w:val="superscript"/>
    </w:rPr>
  </w:style>
  <w:style w:type="character" w:styleId="Hyperlink">
    <w:name w:val="Hyperlink"/>
    <w:basedOn w:val="DefaultParagraphFont"/>
    <w:uiPriority w:val="99"/>
    <w:unhideWhenUsed/>
    <w:rsid w:val="00552798"/>
    <w:rPr>
      <w:color w:val="0563C1" w:themeColor="hyperlink"/>
      <w:u w:val="single"/>
    </w:rPr>
  </w:style>
  <w:style w:type="paragraph" w:styleId="FootnoteText">
    <w:name w:val="footnote text"/>
    <w:basedOn w:val="Normal"/>
    <w:link w:val="FootnoteTextChar"/>
    <w:uiPriority w:val="99"/>
    <w:unhideWhenUsed/>
    <w:rsid w:val="006E244A"/>
    <w:rPr>
      <w:sz w:val="20"/>
      <w:szCs w:val="20"/>
    </w:rPr>
  </w:style>
  <w:style w:type="character" w:customStyle="1" w:styleId="FootnoteTextChar">
    <w:name w:val="Footnote Text Char"/>
    <w:basedOn w:val="DefaultParagraphFont"/>
    <w:link w:val="FootnoteText"/>
    <w:uiPriority w:val="99"/>
    <w:rsid w:val="006E244A"/>
    <w:rPr>
      <w:sz w:val="20"/>
      <w:szCs w:val="20"/>
    </w:rPr>
  </w:style>
  <w:style w:type="character" w:styleId="FootnoteReference">
    <w:name w:val="footnote reference"/>
    <w:basedOn w:val="DefaultParagraphFont"/>
    <w:uiPriority w:val="99"/>
    <w:unhideWhenUsed/>
    <w:rsid w:val="006E244A"/>
    <w:rPr>
      <w:vertAlign w:val="superscript"/>
    </w:rPr>
  </w:style>
  <w:style w:type="paragraph" w:customStyle="1" w:styleId="Body">
    <w:name w:val="Body"/>
    <w:basedOn w:val="Normal"/>
    <w:link w:val="BodyChar"/>
    <w:qFormat/>
    <w:rsid w:val="007B0488"/>
    <w:pPr>
      <w:adjustRightInd w:val="0"/>
      <w:spacing w:after="200" w:line="288" w:lineRule="auto"/>
      <w:jc w:val="both"/>
    </w:pPr>
    <w:rPr>
      <w:rFonts w:ascii="Arial" w:eastAsia="Arial" w:hAnsi="Arial" w:cs="Arial"/>
      <w:szCs w:val="22"/>
      <w:lang w:eastAsia="en-GB"/>
    </w:rPr>
  </w:style>
  <w:style w:type="paragraph" w:customStyle="1" w:styleId="Body1">
    <w:name w:val="Body 1"/>
    <w:basedOn w:val="Body"/>
    <w:uiPriority w:val="99"/>
    <w:rsid w:val="007B0488"/>
    <w:pPr>
      <w:ind w:left="709"/>
    </w:pPr>
  </w:style>
  <w:style w:type="paragraph" w:customStyle="1" w:styleId="Level1">
    <w:name w:val="Level 1"/>
    <w:basedOn w:val="Body1"/>
    <w:rsid w:val="007B0488"/>
    <w:pPr>
      <w:numPr>
        <w:numId w:val="5"/>
      </w:numPr>
    </w:pPr>
  </w:style>
  <w:style w:type="paragraph" w:customStyle="1" w:styleId="Body2">
    <w:name w:val="Body 2"/>
    <w:basedOn w:val="Body"/>
    <w:uiPriority w:val="99"/>
    <w:rsid w:val="007B0488"/>
    <w:pPr>
      <w:ind w:left="709"/>
    </w:pPr>
  </w:style>
  <w:style w:type="paragraph" w:customStyle="1" w:styleId="Level2">
    <w:name w:val="Level 2"/>
    <w:basedOn w:val="Body2"/>
    <w:link w:val="Level2Char"/>
    <w:rsid w:val="007B0488"/>
    <w:pPr>
      <w:numPr>
        <w:ilvl w:val="1"/>
        <w:numId w:val="5"/>
      </w:numPr>
    </w:pPr>
  </w:style>
  <w:style w:type="paragraph" w:customStyle="1" w:styleId="Level3">
    <w:name w:val="Level 3"/>
    <w:basedOn w:val="Normal"/>
    <w:link w:val="Level3Char"/>
    <w:rsid w:val="007B0488"/>
    <w:pPr>
      <w:numPr>
        <w:ilvl w:val="2"/>
        <w:numId w:val="5"/>
      </w:numPr>
      <w:adjustRightInd w:val="0"/>
      <w:spacing w:after="200" w:line="288" w:lineRule="auto"/>
      <w:jc w:val="both"/>
    </w:pPr>
    <w:rPr>
      <w:rFonts w:ascii="Arial" w:eastAsia="Arial" w:hAnsi="Arial" w:cs="Arial"/>
      <w:szCs w:val="22"/>
      <w:lang w:eastAsia="en-GB"/>
    </w:rPr>
  </w:style>
  <w:style w:type="paragraph" w:customStyle="1" w:styleId="Level4">
    <w:name w:val="Level 4"/>
    <w:basedOn w:val="Normal"/>
    <w:rsid w:val="007B0488"/>
    <w:pPr>
      <w:numPr>
        <w:ilvl w:val="3"/>
        <w:numId w:val="5"/>
      </w:numPr>
      <w:adjustRightInd w:val="0"/>
      <w:spacing w:after="200" w:line="288" w:lineRule="auto"/>
      <w:jc w:val="both"/>
    </w:pPr>
    <w:rPr>
      <w:rFonts w:ascii="Arial" w:eastAsia="Arial" w:hAnsi="Arial" w:cs="Arial"/>
      <w:szCs w:val="22"/>
      <w:lang w:eastAsia="en-GB"/>
    </w:rPr>
  </w:style>
  <w:style w:type="paragraph" w:customStyle="1" w:styleId="Level5">
    <w:name w:val="Level 5"/>
    <w:basedOn w:val="Normal"/>
    <w:rsid w:val="007B0488"/>
    <w:pPr>
      <w:numPr>
        <w:ilvl w:val="4"/>
        <w:numId w:val="5"/>
      </w:numPr>
      <w:adjustRightInd w:val="0"/>
      <w:spacing w:after="200" w:line="288" w:lineRule="auto"/>
      <w:jc w:val="both"/>
    </w:pPr>
    <w:rPr>
      <w:rFonts w:ascii="Arial" w:eastAsia="Arial" w:hAnsi="Arial" w:cs="Arial"/>
      <w:szCs w:val="22"/>
      <w:lang w:eastAsia="en-GB"/>
    </w:rPr>
  </w:style>
  <w:style w:type="paragraph" w:customStyle="1" w:styleId="Level6">
    <w:name w:val="Level 6"/>
    <w:basedOn w:val="Normal"/>
    <w:rsid w:val="007B0488"/>
    <w:pPr>
      <w:numPr>
        <w:ilvl w:val="5"/>
        <w:numId w:val="5"/>
      </w:numPr>
      <w:adjustRightInd w:val="0"/>
      <w:spacing w:after="200" w:line="288" w:lineRule="auto"/>
      <w:jc w:val="both"/>
    </w:pPr>
    <w:rPr>
      <w:rFonts w:ascii="Arial" w:eastAsia="Arial" w:hAnsi="Arial" w:cs="Arial"/>
      <w:szCs w:val="22"/>
      <w:lang w:eastAsia="en-GB"/>
    </w:rPr>
  </w:style>
  <w:style w:type="paragraph" w:customStyle="1" w:styleId="Parties">
    <w:name w:val="Parties"/>
    <w:basedOn w:val="Body"/>
    <w:uiPriority w:val="99"/>
    <w:rsid w:val="007B0488"/>
    <w:pPr>
      <w:numPr>
        <w:numId w:val="6"/>
      </w:numPr>
    </w:pPr>
  </w:style>
  <w:style w:type="paragraph" w:customStyle="1" w:styleId="ScheduleSubHeading">
    <w:name w:val="Schedule Sub Heading"/>
    <w:basedOn w:val="Body"/>
    <w:next w:val="Body"/>
    <w:uiPriority w:val="99"/>
    <w:rsid w:val="007B0488"/>
    <w:pPr>
      <w:keepNext/>
      <w:jc w:val="center"/>
    </w:pPr>
    <w:rPr>
      <w:b/>
      <w:bCs/>
    </w:rPr>
  </w:style>
  <w:style w:type="paragraph" w:customStyle="1" w:styleId="Schedule">
    <w:name w:val="Schedule #"/>
    <w:basedOn w:val="Body"/>
    <w:next w:val="ScheduleSubHeading"/>
    <w:uiPriority w:val="99"/>
    <w:rsid w:val="007B0488"/>
    <w:pPr>
      <w:keepNext/>
      <w:pageBreakBefore/>
      <w:numPr>
        <w:numId w:val="7"/>
      </w:numPr>
      <w:jc w:val="center"/>
    </w:pPr>
  </w:style>
  <w:style w:type="character" w:customStyle="1" w:styleId="Level1asHeadingtext">
    <w:name w:val="Level 1 as Heading (text)"/>
    <w:basedOn w:val="DefaultParagraphFont"/>
    <w:uiPriority w:val="99"/>
    <w:rsid w:val="007B0488"/>
    <w:rPr>
      <w:b/>
      <w:bCs/>
      <w:caps/>
    </w:rPr>
  </w:style>
  <w:style w:type="character" w:customStyle="1" w:styleId="Level2asHeadingtext">
    <w:name w:val="Level 2 as Heading (text)"/>
    <w:basedOn w:val="DefaultParagraphFont"/>
    <w:uiPriority w:val="99"/>
    <w:rsid w:val="007B0488"/>
    <w:rPr>
      <w:b/>
      <w:bCs/>
    </w:rPr>
  </w:style>
  <w:style w:type="paragraph" w:styleId="BodyText">
    <w:name w:val="Body Text"/>
    <w:basedOn w:val="Normal"/>
    <w:link w:val="BodyTextChar"/>
    <w:uiPriority w:val="1"/>
    <w:unhideWhenUsed/>
    <w:qFormat/>
    <w:rsid w:val="008E11DF"/>
    <w:pPr>
      <w:numPr>
        <w:ilvl w:val="1"/>
        <w:numId w:val="8"/>
      </w:numPr>
      <w:spacing w:before="120" w:after="240"/>
      <w:jc w:val="both"/>
    </w:pPr>
    <w:rPr>
      <w:rFonts w:eastAsia="Times New Roman"/>
      <w:szCs w:val="20"/>
    </w:rPr>
  </w:style>
  <w:style w:type="character" w:customStyle="1" w:styleId="BodyTextChar">
    <w:name w:val="Body Text Char"/>
    <w:basedOn w:val="DefaultParagraphFont"/>
    <w:link w:val="BodyText"/>
    <w:uiPriority w:val="1"/>
    <w:rsid w:val="008E11DF"/>
    <w:rPr>
      <w:rFonts w:eastAsia="Times New Roman"/>
      <w:szCs w:val="20"/>
    </w:rPr>
  </w:style>
  <w:style w:type="paragraph" w:styleId="Subtitle">
    <w:name w:val="Subtitle"/>
    <w:basedOn w:val="Normal"/>
    <w:next w:val="Normal"/>
    <w:link w:val="SubtitleChar"/>
    <w:qFormat/>
    <w:rsid w:val="008E11DF"/>
    <w:pPr>
      <w:numPr>
        <w:numId w:val="8"/>
      </w:numPr>
      <w:spacing w:before="120" w:after="240"/>
    </w:pPr>
    <w:rPr>
      <w:rFonts w:eastAsiaTheme="majorEastAsia" w:cstheme="majorBidi"/>
      <w:b/>
      <w:iCs/>
      <w:color w:val="44546A" w:themeColor="text2"/>
      <w:spacing w:val="15"/>
      <w:sz w:val="24"/>
    </w:rPr>
  </w:style>
  <w:style w:type="character" w:customStyle="1" w:styleId="SubtitleChar">
    <w:name w:val="Subtitle Char"/>
    <w:basedOn w:val="DefaultParagraphFont"/>
    <w:link w:val="Subtitle"/>
    <w:rsid w:val="008E11DF"/>
    <w:rPr>
      <w:rFonts w:eastAsiaTheme="majorEastAsia" w:cstheme="majorBidi"/>
      <w:b/>
      <w:iCs/>
      <w:color w:val="44546A" w:themeColor="text2"/>
      <w:spacing w:val="15"/>
      <w:sz w:val="24"/>
    </w:rPr>
  </w:style>
  <w:style w:type="paragraph" w:styleId="BodyTextIndent">
    <w:name w:val="Body Text Indent"/>
    <w:basedOn w:val="Normal"/>
    <w:link w:val="BodyTextIndentChar"/>
    <w:unhideWhenUsed/>
    <w:rsid w:val="008E11DF"/>
    <w:pPr>
      <w:spacing w:after="120"/>
      <w:ind w:left="283"/>
    </w:pPr>
  </w:style>
  <w:style w:type="character" w:customStyle="1" w:styleId="BodyTextIndentChar">
    <w:name w:val="Body Text Indent Char"/>
    <w:basedOn w:val="DefaultParagraphFont"/>
    <w:link w:val="BodyTextIndent"/>
    <w:rsid w:val="008E11DF"/>
  </w:style>
  <w:style w:type="paragraph" w:styleId="NormalWeb">
    <w:name w:val="Normal (Web)"/>
    <w:basedOn w:val="Normal"/>
    <w:uiPriority w:val="99"/>
    <w:rsid w:val="009A293D"/>
    <w:pPr>
      <w:spacing w:before="100" w:beforeAutospacing="1" w:after="100" w:afterAutospacing="1"/>
    </w:pPr>
    <w:rPr>
      <w:rFonts w:ascii="Times New Roman" w:eastAsia="Times New Roman" w:hAnsi="Times New Roman"/>
      <w:sz w:val="24"/>
      <w:lang w:eastAsia="en-GB"/>
    </w:rPr>
  </w:style>
  <w:style w:type="table" w:customStyle="1" w:styleId="GridTable1Light-Accent11">
    <w:name w:val="Grid Table 1 Light - Accent 11"/>
    <w:basedOn w:val="TableNormal"/>
    <w:uiPriority w:val="46"/>
    <w:rsid w:val="008A1045"/>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Default">
    <w:name w:val="Default"/>
    <w:rsid w:val="003F20FF"/>
    <w:pPr>
      <w:autoSpaceDE w:val="0"/>
      <w:autoSpaceDN w:val="0"/>
      <w:adjustRightInd w:val="0"/>
    </w:pPr>
    <w:rPr>
      <w:rFonts w:cs="Calibri"/>
      <w:color w:val="000000"/>
      <w:sz w:val="24"/>
    </w:rPr>
  </w:style>
  <w:style w:type="table" w:customStyle="1" w:styleId="GridTable1Light-Accent12">
    <w:name w:val="Grid Table 1 Light - Accent 12"/>
    <w:basedOn w:val="TableNormal"/>
    <w:uiPriority w:val="46"/>
    <w:rsid w:val="00657E47"/>
    <w:rPr>
      <w:rFonts w:asciiTheme="minorHAnsi" w:hAnsiTheme="minorHAnsi" w:cstheme="minorBidi"/>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rsid w:val="00251F00"/>
    <w:rPr>
      <w:rFonts w:ascii="Arial" w:eastAsia="Times New Roman" w:hAnsi="Arial"/>
      <w:b/>
      <w:caps/>
      <w:sz w:val="24"/>
    </w:rPr>
  </w:style>
  <w:style w:type="character" w:customStyle="1" w:styleId="Heading2Char">
    <w:name w:val="Heading 2 Char"/>
    <w:basedOn w:val="DefaultParagraphFont"/>
    <w:link w:val="Heading2"/>
    <w:uiPriority w:val="9"/>
    <w:rsid w:val="00251F00"/>
    <w:rPr>
      <w:rFonts w:ascii="Arial" w:eastAsia="Times New Roman" w:hAnsi="Arial"/>
      <w:b/>
      <w:sz w:val="24"/>
    </w:rPr>
  </w:style>
  <w:style w:type="character" w:customStyle="1" w:styleId="Heading3Char">
    <w:name w:val="Heading 3 Char"/>
    <w:aliases w:val=" Char Char"/>
    <w:basedOn w:val="DefaultParagraphFont"/>
    <w:link w:val="Heading3"/>
    <w:uiPriority w:val="9"/>
    <w:rsid w:val="00251F00"/>
    <w:rPr>
      <w:rFonts w:ascii="Arial" w:eastAsia="Times New Roman" w:hAnsi="Arial"/>
    </w:rPr>
  </w:style>
  <w:style w:type="paragraph" w:customStyle="1" w:styleId="subdiv1">
    <w:name w:val="subdiv1"/>
    <w:basedOn w:val="Normal"/>
    <w:autoRedefine/>
    <w:rsid w:val="00251F00"/>
    <w:pPr>
      <w:keepLines/>
      <w:numPr>
        <w:ilvl w:val="3"/>
        <w:numId w:val="10"/>
      </w:numPr>
      <w:spacing w:before="240" w:line="360" w:lineRule="auto"/>
      <w:jc w:val="both"/>
    </w:pPr>
    <w:rPr>
      <w:rFonts w:ascii="Arial" w:eastAsia="Times New Roman" w:hAnsi="Arial"/>
      <w:szCs w:val="22"/>
    </w:rPr>
  </w:style>
  <w:style w:type="character" w:customStyle="1" w:styleId="UnresolvedMention1">
    <w:name w:val="Unresolved Mention1"/>
    <w:basedOn w:val="DefaultParagraphFont"/>
    <w:uiPriority w:val="99"/>
    <w:semiHidden/>
    <w:unhideWhenUsed/>
    <w:rsid w:val="00081151"/>
    <w:rPr>
      <w:color w:val="605E5C"/>
      <w:shd w:val="clear" w:color="auto" w:fill="E1DFDD"/>
    </w:rPr>
  </w:style>
  <w:style w:type="paragraph" w:customStyle="1" w:styleId="xmsonormal">
    <w:name w:val="x_msonormal"/>
    <w:basedOn w:val="Normal"/>
    <w:rsid w:val="003E337F"/>
    <w:pPr>
      <w:spacing w:before="100" w:beforeAutospacing="1" w:after="100" w:afterAutospacing="1"/>
    </w:pPr>
    <w:rPr>
      <w:rFonts w:ascii="Times New Roman" w:eastAsia="Times New Roman" w:hAnsi="Times New Roman"/>
      <w:sz w:val="24"/>
      <w:lang w:eastAsia="en-GB"/>
    </w:rPr>
  </w:style>
  <w:style w:type="paragraph" w:customStyle="1" w:styleId="xmsolistparagraph">
    <w:name w:val="x_msolistparagraph"/>
    <w:basedOn w:val="Normal"/>
    <w:rsid w:val="003E337F"/>
    <w:pPr>
      <w:spacing w:before="100" w:beforeAutospacing="1" w:after="100" w:afterAutospacing="1"/>
    </w:pPr>
    <w:rPr>
      <w:rFonts w:ascii="Times New Roman" w:eastAsia="Times New Roman" w:hAnsi="Times New Roman"/>
      <w:sz w:val="24"/>
      <w:lang w:eastAsia="en-GB"/>
    </w:rPr>
  </w:style>
  <w:style w:type="character" w:customStyle="1" w:styleId="Heading4Char">
    <w:name w:val="Heading 4 Char"/>
    <w:basedOn w:val="DefaultParagraphFont"/>
    <w:link w:val="Heading4"/>
    <w:uiPriority w:val="9"/>
    <w:rsid w:val="006B3B24"/>
    <w:rPr>
      <w:rFonts w:asciiTheme="majorHAnsi" w:eastAsiaTheme="majorEastAsia" w:hAnsiTheme="majorHAnsi" w:cstheme="majorBidi"/>
      <w:bCs/>
      <w:iCs/>
      <w:sz w:val="20"/>
      <w:szCs w:val="20"/>
      <w:lang w:eastAsia="en-GB"/>
    </w:rPr>
  </w:style>
  <w:style w:type="character" w:customStyle="1" w:styleId="Heading5Char">
    <w:name w:val="Heading 5 Char"/>
    <w:basedOn w:val="DefaultParagraphFont"/>
    <w:link w:val="Heading5"/>
    <w:uiPriority w:val="9"/>
    <w:rsid w:val="006B3B24"/>
    <w:rPr>
      <w:rFonts w:asciiTheme="majorHAnsi" w:eastAsiaTheme="majorEastAsia" w:hAnsiTheme="majorHAnsi" w:cstheme="majorBidi"/>
      <w:sz w:val="20"/>
      <w:szCs w:val="20"/>
      <w:lang w:eastAsia="en-GB"/>
    </w:rPr>
  </w:style>
  <w:style w:type="paragraph" w:styleId="Caption">
    <w:name w:val="caption"/>
    <w:next w:val="Normal"/>
    <w:uiPriority w:val="25"/>
    <w:qFormat/>
    <w:rsid w:val="006B3B24"/>
    <w:pPr>
      <w:spacing w:before="120" w:after="240"/>
      <w:jc w:val="center"/>
    </w:pPr>
    <w:rPr>
      <w:rFonts w:asciiTheme="minorHAnsi" w:eastAsia="Times New Roman" w:hAnsiTheme="minorHAnsi"/>
      <w:b/>
      <w:bCs/>
      <w:sz w:val="18"/>
      <w:szCs w:val="18"/>
      <w:lang w:eastAsia="en-GB"/>
    </w:rPr>
  </w:style>
  <w:style w:type="paragraph" w:styleId="ListBullet">
    <w:name w:val="List Bullet"/>
    <w:basedOn w:val="Normal"/>
    <w:uiPriority w:val="10"/>
    <w:qFormat/>
    <w:rsid w:val="006B3B24"/>
    <w:pPr>
      <w:keepLines/>
      <w:numPr>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2">
    <w:name w:val="List Bullet 2"/>
    <w:basedOn w:val="Normal"/>
    <w:uiPriority w:val="11"/>
    <w:qFormat/>
    <w:rsid w:val="006B3B24"/>
    <w:pPr>
      <w:keepLines/>
      <w:numPr>
        <w:ilvl w:val="1"/>
        <w:numId w:val="11"/>
      </w:numPr>
      <w:spacing w:after="220" w:line="269" w:lineRule="auto"/>
      <w:contextualSpacing/>
      <w:jc w:val="both"/>
    </w:pPr>
    <w:rPr>
      <w:rFonts w:asciiTheme="minorHAnsi" w:eastAsia="Times New Roman" w:hAnsiTheme="minorHAnsi" w:cstheme="minorBidi"/>
      <w:sz w:val="20"/>
      <w:lang w:eastAsia="en-GB"/>
    </w:rPr>
  </w:style>
  <w:style w:type="paragraph" w:styleId="ListBullet3">
    <w:name w:val="List Bullet 3"/>
    <w:basedOn w:val="Normal"/>
    <w:uiPriority w:val="12"/>
    <w:qFormat/>
    <w:rsid w:val="006B3B24"/>
    <w:pPr>
      <w:keepLines/>
      <w:numPr>
        <w:ilvl w:val="2"/>
        <w:numId w:val="11"/>
      </w:numPr>
      <w:spacing w:after="220" w:line="269" w:lineRule="auto"/>
      <w:contextualSpacing/>
      <w:jc w:val="both"/>
    </w:pPr>
    <w:rPr>
      <w:rFonts w:ascii="Verdana" w:eastAsia="Times New Roman" w:hAnsi="Verdana"/>
      <w:sz w:val="20"/>
      <w:szCs w:val="20"/>
      <w:lang w:eastAsia="en-GB"/>
    </w:rPr>
  </w:style>
  <w:style w:type="paragraph" w:styleId="ListBullet4">
    <w:name w:val="List Bullet 4"/>
    <w:basedOn w:val="Normal"/>
    <w:uiPriority w:val="13"/>
    <w:qFormat/>
    <w:rsid w:val="006B3B24"/>
    <w:pPr>
      <w:keepLines/>
      <w:numPr>
        <w:ilvl w:val="3"/>
        <w:numId w:val="11"/>
      </w:numPr>
      <w:spacing w:after="220" w:line="269" w:lineRule="auto"/>
      <w:contextualSpacing/>
      <w:jc w:val="both"/>
    </w:pPr>
    <w:rPr>
      <w:rFonts w:ascii="Verdana" w:eastAsia="Times New Roman" w:hAnsi="Verdana"/>
      <w:sz w:val="20"/>
      <w:szCs w:val="20"/>
      <w:lang w:eastAsia="en-GB"/>
    </w:rPr>
  </w:style>
  <w:style w:type="paragraph" w:customStyle="1" w:styleId="Paragraph2">
    <w:name w:val="Paragraph 2"/>
    <w:basedOn w:val="Heading2"/>
    <w:uiPriority w:val="6"/>
    <w:qFormat/>
    <w:rsid w:val="006B3B24"/>
    <w:pPr>
      <w:keepNext w:val="0"/>
      <w:tabs>
        <w:tab w:val="clear" w:pos="1008"/>
        <w:tab w:val="num" w:pos="1009"/>
      </w:tabs>
      <w:spacing w:before="0" w:after="220" w:line="269" w:lineRule="auto"/>
      <w:ind w:left="1009" w:hanging="1009"/>
    </w:pPr>
    <w:rPr>
      <w:rFonts w:asciiTheme="majorHAnsi" w:hAnsiTheme="majorHAnsi" w:cs="Arial"/>
      <w:b w:val="0"/>
      <w:bCs/>
      <w:iCs/>
      <w:sz w:val="20"/>
      <w:szCs w:val="28"/>
      <w:lang w:eastAsia="en-GB"/>
    </w:rPr>
  </w:style>
  <w:style w:type="paragraph" w:styleId="TOCHeading">
    <w:name w:val="TOC Heading"/>
    <w:basedOn w:val="Heading1"/>
    <w:next w:val="Normal"/>
    <w:uiPriority w:val="39"/>
    <w:unhideWhenUsed/>
    <w:qFormat/>
    <w:rsid w:val="00AF0EAD"/>
    <w:pPr>
      <w:keepNext/>
      <w:pageBreakBefore w:val="0"/>
      <w:numPr>
        <w:numId w:val="0"/>
      </w:numPr>
      <w:spacing w:line="259" w:lineRule="auto"/>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2">
    <w:name w:val="toc 2"/>
    <w:basedOn w:val="Normal"/>
    <w:next w:val="Normal"/>
    <w:autoRedefine/>
    <w:uiPriority w:val="39"/>
    <w:unhideWhenUsed/>
    <w:rsid w:val="00AF0EAD"/>
    <w:pPr>
      <w:spacing w:after="100"/>
      <w:ind w:left="220"/>
    </w:pPr>
  </w:style>
  <w:style w:type="paragraph" w:styleId="TOC1">
    <w:name w:val="toc 1"/>
    <w:basedOn w:val="Normal"/>
    <w:next w:val="Normal"/>
    <w:autoRedefine/>
    <w:uiPriority w:val="39"/>
    <w:unhideWhenUsed/>
    <w:rsid w:val="001D1774"/>
    <w:pPr>
      <w:tabs>
        <w:tab w:val="right" w:leader="dot" w:pos="10338"/>
      </w:tabs>
      <w:spacing w:after="100"/>
    </w:pPr>
  </w:style>
  <w:style w:type="paragraph" w:customStyle="1" w:styleId="Heading10">
    <w:name w:val="Heading1"/>
    <w:basedOn w:val="Normal"/>
    <w:link w:val="Heading1Char0"/>
    <w:qFormat/>
    <w:rsid w:val="0033538B"/>
    <w:rPr>
      <w:b/>
      <w:color w:val="44546A" w:themeColor="text2"/>
      <w:sz w:val="36"/>
      <w:szCs w:val="32"/>
    </w:rPr>
  </w:style>
  <w:style w:type="paragraph" w:customStyle="1" w:styleId="Heading20">
    <w:name w:val="Heading2"/>
    <w:basedOn w:val="Normal"/>
    <w:link w:val="Heading2Char0"/>
    <w:qFormat/>
    <w:rsid w:val="0033538B"/>
    <w:rPr>
      <w:b/>
      <w:color w:val="44546A" w:themeColor="text2"/>
      <w:sz w:val="32"/>
      <w:szCs w:val="32"/>
    </w:rPr>
  </w:style>
  <w:style w:type="character" w:customStyle="1" w:styleId="Heading1Char0">
    <w:name w:val="Heading1 Char"/>
    <w:basedOn w:val="DefaultParagraphFont"/>
    <w:link w:val="Heading10"/>
    <w:rsid w:val="0033538B"/>
    <w:rPr>
      <w:b/>
      <w:color w:val="44546A" w:themeColor="text2"/>
      <w:sz w:val="36"/>
      <w:szCs w:val="32"/>
    </w:rPr>
  </w:style>
  <w:style w:type="paragraph" w:customStyle="1" w:styleId="sub">
    <w:name w:val="sub"/>
    <w:basedOn w:val="ListParagraph"/>
    <w:link w:val="subChar"/>
    <w:qFormat/>
    <w:rsid w:val="0033538B"/>
    <w:pPr>
      <w:numPr>
        <w:ilvl w:val="1"/>
        <w:numId w:val="1"/>
      </w:numPr>
    </w:pPr>
    <w:rPr>
      <w:b/>
      <w:color w:val="44546A" w:themeColor="text2"/>
      <w:sz w:val="28"/>
      <w:szCs w:val="28"/>
    </w:rPr>
  </w:style>
  <w:style w:type="character" w:customStyle="1" w:styleId="Heading2Char0">
    <w:name w:val="Heading2 Char"/>
    <w:basedOn w:val="DefaultParagraphFont"/>
    <w:link w:val="Heading20"/>
    <w:rsid w:val="0033538B"/>
    <w:rPr>
      <w:b/>
      <w:color w:val="44546A" w:themeColor="text2"/>
      <w:sz w:val="32"/>
      <w:szCs w:val="32"/>
    </w:rPr>
  </w:style>
  <w:style w:type="paragraph" w:styleId="TOC3">
    <w:name w:val="toc 3"/>
    <w:basedOn w:val="Normal"/>
    <w:next w:val="Normal"/>
    <w:autoRedefine/>
    <w:uiPriority w:val="39"/>
    <w:unhideWhenUsed/>
    <w:rsid w:val="004073D4"/>
    <w:pPr>
      <w:spacing w:after="100" w:line="259" w:lineRule="auto"/>
      <w:ind w:left="440"/>
    </w:pPr>
    <w:rPr>
      <w:rFonts w:asciiTheme="minorHAnsi" w:eastAsiaTheme="minorEastAsia" w:hAnsiTheme="minorHAnsi"/>
      <w:szCs w:val="22"/>
      <w:lang w:val="en-US"/>
    </w:rPr>
  </w:style>
  <w:style w:type="character" w:customStyle="1" w:styleId="ListParagraphChar">
    <w:name w:val="List Paragraph Char"/>
    <w:basedOn w:val="DefaultParagraphFont"/>
    <w:link w:val="ListParagraph"/>
    <w:uiPriority w:val="34"/>
    <w:rsid w:val="0033538B"/>
  </w:style>
  <w:style w:type="character" w:customStyle="1" w:styleId="subChar">
    <w:name w:val="sub Char"/>
    <w:basedOn w:val="ListParagraphChar"/>
    <w:link w:val="sub"/>
    <w:rsid w:val="0033538B"/>
    <w:rPr>
      <w:b/>
      <w:color w:val="44546A" w:themeColor="text2"/>
      <w:sz w:val="28"/>
      <w:szCs w:val="28"/>
    </w:rPr>
  </w:style>
  <w:style w:type="paragraph" w:customStyle="1" w:styleId="TableParagraph">
    <w:name w:val="Table Paragraph"/>
    <w:basedOn w:val="Normal"/>
    <w:uiPriority w:val="1"/>
    <w:qFormat/>
    <w:rsid w:val="00D235E2"/>
    <w:pPr>
      <w:widowControl w:val="0"/>
      <w:autoSpaceDE w:val="0"/>
      <w:autoSpaceDN w:val="0"/>
      <w:ind w:left="104"/>
    </w:pPr>
    <w:rPr>
      <w:rFonts w:ascii="Arial" w:eastAsia="Arial" w:hAnsi="Arial" w:cs="Arial"/>
      <w:szCs w:val="22"/>
    </w:rPr>
  </w:style>
  <w:style w:type="character" w:customStyle="1" w:styleId="Level3Char">
    <w:name w:val="Level 3 Char"/>
    <w:link w:val="Level3"/>
    <w:rsid w:val="00725F71"/>
    <w:rPr>
      <w:rFonts w:ascii="Arial" w:eastAsia="Arial" w:hAnsi="Arial" w:cs="Arial"/>
      <w:szCs w:val="22"/>
      <w:lang w:eastAsia="en-GB"/>
    </w:rPr>
  </w:style>
  <w:style w:type="character" w:customStyle="1" w:styleId="BodyChar">
    <w:name w:val="Body Char"/>
    <w:link w:val="Body"/>
    <w:rsid w:val="00D823FE"/>
    <w:rPr>
      <w:rFonts w:ascii="Arial" w:eastAsia="Arial" w:hAnsi="Arial" w:cs="Arial"/>
      <w:szCs w:val="22"/>
      <w:lang w:eastAsia="en-GB"/>
    </w:rPr>
  </w:style>
  <w:style w:type="character" w:customStyle="1" w:styleId="Level2Char">
    <w:name w:val="Level 2 Char"/>
    <w:link w:val="Level2"/>
    <w:rsid w:val="005A4DBA"/>
    <w:rPr>
      <w:rFonts w:ascii="Arial" w:eastAsia="Arial" w:hAnsi="Arial" w:cs="Arial"/>
      <w:szCs w:val="22"/>
      <w:lang w:eastAsia="en-GB"/>
    </w:rPr>
  </w:style>
  <w:style w:type="paragraph" w:customStyle="1" w:styleId="Level1Heading">
    <w:name w:val="Level 1 Heading"/>
    <w:basedOn w:val="Level1"/>
    <w:next w:val="Level1"/>
    <w:autoRedefine/>
    <w:rsid w:val="005A4DBA"/>
    <w:pPr>
      <w:keepNext/>
      <w:tabs>
        <w:tab w:val="clear" w:pos="709"/>
      </w:tabs>
      <w:adjustRightInd/>
      <w:spacing w:after="0" w:line="240" w:lineRule="auto"/>
      <w:ind w:left="431" w:hanging="431"/>
      <w:outlineLvl w:val="0"/>
    </w:pPr>
    <w:rPr>
      <w:rFonts w:ascii="Verdana" w:eastAsia="MS Mincho" w:hAnsi="Verdana" w:cs="Times New Roman"/>
      <w:b/>
      <w:caps/>
      <w:sz w:val="20"/>
      <w:szCs w:val="20"/>
    </w:rPr>
  </w:style>
  <w:style w:type="paragraph" w:customStyle="1" w:styleId="Rule5">
    <w:name w:val="Rule 5"/>
    <w:basedOn w:val="Normal"/>
    <w:semiHidden/>
    <w:rsid w:val="005A4DBA"/>
    <w:pPr>
      <w:tabs>
        <w:tab w:val="num" w:pos="3118"/>
      </w:tabs>
      <w:spacing w:after="240" w:line="312" w:lineRule="auto"/>
      <w:ind w:left="3118" w:hanging="709"/>
      <w:jc w:val="both"/>
    </w:pPr>
    <w:rPr>
      <w:rFonts w:ascii="Verdana" w:eastAsia="MS Mincho" w:hAnsi="Verdana"/>
      <w:sz w:val="20"/>
      <w:szCs w:val="20"/>
      <w:lang w:eastAsia="en-GB"/>
    </w:rPr>
  </w:style>
  <w:style w:type="paragraph" w:customStyle="1" w:styleId="Schedule0">
    <w:name w:val="Schedule"/>
    <w:basedOn w:val="Normal"/>
    <w:semiHidden/>
    <w:rsid w:val="005A4DBA"/>
    <w:pPr>
      <w:keepNext/>
      <w:numPr>
        <w:numId w:val="19"/>
      </w:numPr>
      <w:tabs>
        <w:tab w:val="clear" w:pos="1077"/>
        <w:tab w:val="num" w:pos="0"/>
      </w:tabs>
      <w:spacing w:after="240"/>
      <w:ind w:left="0" w:firstLine="0"/>
      <w:jc w:val="center"/>
    </w:pPr>
    <w:rPr>
      <w:rFonts w:ascii="Verdana" w:eastAsia="Times New Roman" w:hAnsi="Verdana"/>
      <w:b/>
      <w:caps/>
      <w:sz w:val="24"/>
      <w:szCs w:val="20"/>
      <w:lang w:eastAsia="en-GB"/>
    </w:rPr>
  </w:style>
  <w:style w:type="paragraph" w:customStyle="1" w:styleId="ScheduleTitle">
    <w:name w:val="Schedule Title"/>
    <w:basedOn w:val="Body"/>
    <w:rsid w:val="005A4DBA"/>
    <w:pPr>
      <w:keepNext/>
      <w:numPr>
        <w:ilvl w:val="1"/>
        <w:numId w:val="19"/>
      </w:numPr>
      <w:tabs>
        <w:tab w:val="clear" w:pos="1077"/>
      </w:tabs>
      <w:adjustRightInd/>
      <w:spacing w:after="480" w:line="240" w:lineRule="auto"/>
      <w:ind w:left="0" w:firstLine="0"/>
      <w:jc w:val="center"/>
    </w:pPr>
    <w:rPr>
      <w:rFonts w:eastAsia="MS Mincho" w:cs="Times New Roman"/>
      <w:b/>
      <w:szCs w:val="20"/>
    </w:rPr>
  </w:style>
  <w:style w:type="paragraph" w:styleId="TOC7">
    <w:name w:val="toc 7"/>
    <w:basedOn w:val="Normal"/>
    <w:next w:val="Normal"/>
    <w:autoRedefine/>
    <w:semiHidden/>
    <w:rsid w:val="005A4DBA"/>
    <w:pPr>
      <w:numPr>
        <w:ilvl w:val="2"/>
        <w:numId w:val="19"/>
      </w:numPr>
      <w:tabs>
        <w:tab w:val="clear" w:pos="2211"/>
      </w:tabs>
      <w:ind w:left="1440" w:firstLine="0"/>
    </w:pPr>
    <w:rPr>
      <w:rFonts w:ascii="Times New Roman" w:eastAsia="MS Mincho" w:hAnsi="Times New Roman"/>
      <w:sz w:val="18"/>
      <w:szCs w:val="18"/>
      <w:lang w:eastAsia="ja-JP"/>
    </w:rPr>
  </w:style>
  <w:style w:type="paragraph" w:customStyle="1" w:styleId="Sideheading">
    <w:name w:val="Sideheading"/>
    <w:basedOn w:val="Body"/>
    <w:rsid w:val="005A4DBA"/>
    <w:pPr>
      <w:numPr>
        <w:ilvl w:val="3"/>
        <w:numId w:val="19"/>
      </w:numPr>
      <w:tabs>
        <w:tab w:val="clear" w:pos="3686"/>
      </w:tabs>
      <w:adjustRightInd/>
      <w:spacing w:after="240" w:line="312" w:lineRule="auto"/>
      <w:ind w:left="0" w:firstLine="0"/>
    </w:pPr>
    <w:rPr>
      <w:rFonts w:eastAsia="MS Mincho" w:cs="Times New Roman"/>
      <w:b/>
      <w:caps/>
      <w:szCs w:val="20"/>
    </w:rPr>
  </w:style>
  <w:style w:type="paragraph" w:styleId="TOC8">
    <w:name w:val="toc 8"/>
    <w:basedOn w:val="Normal"/>
    <w:next w:val="Normal"/>
    <w:autoRedefine/>
    <w:semiHidden/>
    <w:rsid w:val="005A4DBA"/>
    <w:pPr>
      <w:numPr>
        <w:ilvl w:val="4"/>
        <w:numId w:val="19"/>
      </w:numPr>
      <w:tabs>
        <w:tab w:val="clear" w:pos="3686"/>
      </w:tabs>
      <w:ind w:left="1680" w:firstLine="0"/>
    </w:pPr>
    <w:rPr>
      <w:rFonts w:ascii="Times New Roman" w:eastAsia="MS Mincho" w:hAnsi="Times New Roman"/>
      <w:sz w:val="18"/>
      <w:szCs w:val="18"/>
      <w:lang w:eastAsia="ja-JP"/>
    </w:rPr>
  </w:style>
  <w:style w:type="paragraph" w:customStyle="1" w:styleId="DefaultText">
    <w:name w:val="Default Text"/>
    <w:basedOn w:val="Normal"/>
    <w:rsid w:val="00913AE1"/>
    <w:pPr>
      <w:autoSpaceDE w:val="0"/>
      <w:autoSpaceDN w:val="0"/>
      <w:adjustRightInd w:val="0"/>
    </w:pPr>
    <w:rPr>
      <w:rFonts w:ascii="Times New Roman" w:eastAsia="Times New Roman" w:hAnsi="Times New Roman"/>
      <w:sz w:val="24"/>
      <w:lang w:val="en-US"/>
    </w:rPr>
  </w:style>
  <w:style w:type="paragraph" w:customStyle="1" w:styleId="Bullet1">
    <w:name w:val="Bullet 1"/>
    <w:basedOn w:val="Body1"/>
    <w:rsid w:val="007D69A1"/>
    <w:pPr>
      <w:numPr>
        <w:numId w:val="2"/>
      </w:numPr>
      <w:adjustRightInd/>
      <w:spacing w:after="0" w:line="312" w:lineRule="auto"/>
      <w:ind w:left="2291"/>
    </w:pPr>
    <w:rPr>
      <w:rFonts w:eastAsia="MS Mincho" w:cs="Times New Roman"/>
      <w:sz w:val="20"/>
      <w:szCs w:val="20"/>
    </w:rPr>
  </w:style>
  <w:style w:type="character" w:customStyle="1" w:styleId="Level3asHeadingtext">
    <w:name w:val="Level 3 as Heading (text)"/>
    <w:rsid w:val="007D69A1"/>
    <w:rPr>
      <w:b/>
    </w:rPr>
  </w:style>
  <w:style w:type="paragraph" w:styleId="Title">
    <w:name w:val="Title"/>
    <w:basedOn w:val="Normal"/>
    <w:link w:val="TitleChar"/>
    <w:uiPriority w:val="10"/>
    <w:qFormat/>
    <w:rsid w:val="00A17222"/>
    <w:pPr>
      <w:widowControl w:val="0"/>
      <w:autoSpaceDE w:val="0"/>
      <w:autoSpaceDN w:val="0"/>
      <w:spacing w:before="85"/>
      <w:ind w:left="820" w:right="1022"/>
    </w:pPr>
    <w:rPr>
      <w:rFonts w:ascii="Arial" w:eastAsia="Arial" w:hAnsi="Arial" w:cs="Arial"/>
      <w:b/>
      <w:bCs/>
      <w:sz w:val="44"/>
      <w:szCs w:val="44"/>
    </w:rPr>
  </w:style>
  <w:style w:type="character" w:customStyle="1" w:styleId="TitleChar">
    <w:name w:val="Title Char"/>
    <w:basedOn w:val="DefaultParagraphFont"/>
    <w:link w:val="Title"/>
    <w:uiPriority w:val="10"/>
    <w:rsid w:val="00A17222"/>
    <w:rPr>
      <w:rFonts w:ascii="Arial" w:eastAsia="Arial" w:hAnsi="Arial" w:cs="Arial"/>
      <w:b/>
      <w:bCs/>
      <w:sz w:val="44"/>
      <w:szCs w:val="44"/>
    </w:rPr>
  </w:style>
  <w:style w:type="character" w:styleId="UnresolvedMention">
    <w:name w:val="Unresolved Mention"/>
    <w:basedOn w:val="DefaultParagraphFont"/>
    <w:uiPriority w:val="99"/>
    <w:semiHidden/>
    <w:unhideWhenUsed/>
    <w:rsid w:val="00F65232"/>
    <w:rPr>
      <w:color w:val="605E5C"/>
      <w:shd w:val="clear" w:color="auto" w:fill="E1DFDD"/>
    </w:rPr>
  </w:style>
  <w:style w:type="paragraph" w:customStyle="1" w:styleId="Normal1">
    <w:name w:val="Normal1"/>
    <w:rsid w:val="00576666"/>
    <w:rPr>
      <w:rFonts w:ascii="Times New Roman" w:eastAsia="Times New Roman" w:hAnsi="Times New Roman"/>
      <w:color w:val="000000"/>
      <w:sz w:val="24"/>
    </w:rPr>
  </w:style>
  <w:style w:type="paragraph" w:customStyle="1" w:styleId="DfESBullets">
    <w:name w:val="DfESBullets"/>
    <w:basedOn w:val="Normal"/>
    <w:rsid w:val="00576666"/>
    <w:pPr>
      <w:widowControl w:val="0"/>
      <w:numPr>
        <w:numId w:val="23"/>
      </w:numPr>
      <w:overflowPunct w:val="0"/>
      <w:autoSpaceDE w:val="0"/>
      <w:autoSpaceDN w:val="0"/>
      <w:adjustRightInd w:val="0"/>
      <w:spacing w:after="240"/>
      <w:textAlignment w:val="baseline"/>
    </w:pPr>
    <w:rPr>
      <w:rFonts w:ascii="Arial" w:eastAsia="Times New Roman" w:hAnsi="Arial"/>
      <w:szCs w:val="20"/>
    </w:rPr>
  </w:style>
  <w:style w:type="paragraph" w:customStyle="1" w:styleId="DfESOutNumbered">
    <w:name w:val="DfESOutNumbered"/>
    <w:basedOn w:val="Normal"/>
    <w:rsid w:val="00576666"/>
    <w:pPr>
      <w:widowControl w:val="0"/>
      <w:tabs>
        <w:tab w:val="num" w:pos="2312"/>
      </w:tabs>
      <w:overflowPunct w:val="0"/>
      <w:autoSpaceDE w:val="0"/>
      <w:autoSpaceDN w:val="0"/>
      <w:adjustRightInd w:val="0"/>
      <w:spacing w:after="240"/>
      <w:ind w:left="2312" w:hanging="397"/>
      <w:textAlignment w:val="baseline"/>
    </w:pPr>
    <w:rPr>
      <w:rFonts w:ascii="Arial" w:eastAsia="Times New Roman" w:hAnsi="Arial"/>
      <w:szCs w:val="20"/>
    </w:rPr>
  </w:style>
  <w:style w:type="paragraph" w:customStyle="1" w:styleId="zCoverClient">
    <w:name w:val="zCover Client"/>
    <w:basedOn w:val="Normal"/>
    <w:rsid w:val="00576666"/>
    <w:rPr>
      <w:rFonts w:ascii="Tahoma" w:eastAsia="Times New Roman" w:hAnsi="Tahoma"/>
      <w:sz w:val="34"/>
      <w:szCs w:val="34"/>
    </w:rPr>
  </w:style>
  <w:style w:type="character" w:styleId="PageNumber">
    <w:name w:val="page number"/>
    <w:basedOn w:val="DefaultParagraphFont"/>
    <w:rsid w:val="00576666"/>
  </w:style>
  <w:style w:type="character" w:styleId="PlaceholderText">
    <w:name w:val="Placeholder Text"/>
    <w:uiPriority w:val="99"/>
    <w:semiHidden/>
    <w:rsid w:val="00576666"/>
    <w:rPr>
      <w:color w:val="808080"/>
    </w:rPr>
  </w:style>
  <w:style w:type="paragraph" w:styleId="PlainText">
    <w:name w:val="Plain Text"/>
    <w:basedOn w:val="Normal"/>
    <w:link w:val="PlainTextChar"/>
    <w:rsid w:val="00576666"/>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576666"/>
    <w:rPr>
      <w:rFonts w:ascii="Courier New" w:eastAsia="Times New Roman" w:hAnsi="Courier New" w:cs="Courier New"/>
      <w:sz w:val="20"/>
      <w:szCs w:val="20"/>
      <w:lang w:val="en-US"/>
    </w:rPr>
  </w:style>
  <w:style w:type="paragraph" w:customStyle="1" w:styleId="body0">
    <w:name w:val="body"/>
    <w:basedOn w:val="Normal"/>
    <w:rsid w:val="00576666"/>
    <w:pPr>
      <w:spacing w:before="100" w:beforeAutospacing="1" w:after="100" w:afterAutospacing="1"/>
    </w:pPr>
    <w:rPr>
      <w:rFonts w:ascii="Times New Roman" w:eastAsia="Times New Roman" w:hAnsi="Times New Roman"/>
      <w:sz w:val="24"/>
      <w:lang w:eastAsia="en-GB"/>
    </w:rPr>
  </w:style>
  <w:style w:type="paragraph" w:customStyle="1" w:styleId="Standard">
    <w:name w:val="Standard"/>
    <w:rsid w:val="00576666"/>
    <w:pPr>
      <w:widowControl w:val="0"/>
      <w:suppressAutoHyphens/>
      <w:overflowPunct w:val="0"/>
      <w:autoSpaceDE w:val="0"/>
      <w:autoSpaceDN w:val="0"/>
      <w:textAlignment w:val="baseline"/>
    </w:pPr>
    <w:rPr>
      <w:rFonts w:ascii="Times" w:eastAsia="Times New Roman" w:hAnsi="Times"/>
      <w:kern w:val="3"/>
      <w:sz w:val="24"/>
      <w:szCs w:val="22"/>
      <w:lang w:eastAsia="en-GB"/>
    </w:rPr>
  </w:style>
  <w:style w:type="character" w:styleId="FollowedHyperlink">
    <w:name w:val="FollowedHyperlink"/>
    <w:uiPriority w:val="99"/>
    <w:semiHidden/>
    <w:unhideWhenUsed/>
    <w:rsid w:val="00576666"/>
    <w:rPr>
      <w:color w:val="800080"/>
      <w:u w:val="single"/>
    </w:rPr>
  </w:style>
  <w:style w:type="paragraph" w:customStyle="1" w:styleId="NamurPara">
    <w:name w:val="Namur Para"/>
    <w:basedOn w:val="Normal"/>
    <w:link w:val="NamurParaChar"/>
    <w:qFormat/>
    <w:rsid w:val="00F6375A"/>
    <w:pPr>
      <w:spacing w:before="120" w:after="120" w:line="320" w:lineRule="exact"/>
      <w:ind w:left="703" w:firstLine="17"/>
      <w:jc w:val="both"/>
    </w:pPr>
    <w:rPr>
      <w:rFonts w:ascii="Arial" w:eastAsia="Times New Roman" w:hAnsi="Arial" w:cs="Arial"/>
      <w:sz w:val="20"/>
      <w:szCs w:val="20"/>
      <w:lang w:eastAsia="en-GB"/>
    </w:rPr>
  </w:style>
  <w:style w:type="character" w:customStyle="1" w:styleId="NamurParaChar">
    <w:name w:val="Namur Para Char"/>
    <w:basedOn w:val="DefaultParagraphFont"/>
    <w:link w:val="NamurPara"/>
    <w:rsid w:val="00F6375A"/>
    <w:rPr>
      <w:rFonts w:ascii="Arial" w:eastAsia="Times New Roman" w:hAnsi="Arial" w:cs="Arial"/>
      <w:sz w:val="20"/>
      <w:szCs w:val="20"/>
      <w:lang w:eastAsia="en-GB"/>
    </w:rPr>
  </w:style>
  <w:style w:type="paragraph" w:customStyle="1" w:styleId="xmsobodytext">
    <w:name w:val="x_msobodytext"/>
    <w:basedOn w:val="Normal"/>
    <w:rsid w:val="00E52515"/>
    <w:pPr>
      <w:spacing w:before="120" w:after="240"/>
      <w:ind w:left="716" w:hanging="432"/>
      <w:jc w:val="both"/>
    </w:pPr>
    <w:rPr>
      <w:rFonts w:cs="Calibri"/>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22125">
      <w:bodyDiv w:val="1"/>
      <w:marLeft w:val="0"/>
      <w:marRight w:val="0"/>
      <w:marTop w:val="0"/>
      <w:marBottom w:val="0"/>
      <w:divBdr>
        <w:top w:val="none" w:sz="0" w:space="0" w:color="auto"/>
        <w:left w:val="none" w:sz="0" w:space="0" w:color="auto"/>
        <w:bottom w:val="none" w:sz="0" w:space="0" w:color="auto"/>
        <w:right w:val="none" w:sz="0" w:space="0" w:color="auto"/>
      </w:divBdr>
    </w:div>
    <w:div w:id="51394187">
      <w:bodyDiv w:val="1"/>
      <w:marLeft w:val="0"/>
      <w:marRight w:val="0"/>
      <w:marTop w:val="0"/>
      <w:marBottom w:val="0"/>
      <w:divBdr>
        <w:top w:val="none" w:sz="0" w:space="0" w:color="auto"/>
        <w:left w:val="none" w:sz="0" w:space="0" w:color="auto"/>
        <w:bottom w:val="none" w:sz="0" w:space="0" w:color="auto"/>
        <w:right w:val="none" w:sz="0" w:space="0" w:color="auto"/>
      </w:divBdr>
    </w:div>
    <w:div w:id="85271789">
      <w:bodyDiv w:val="1"/>
      <w:marLeft w:val="0"/>
      <w:marRight w:val="0"/>
      <w:marTop w:val="0"/>
      <w:marBottom w:val="0"/>
      <w:divBdr>
        <w:top w:val="none" w:sz="0" w:space="0" w:color="auto"/>
        <w:left w:val="none" w:sz="0" w:space="0" w:color="auto"/>
        <w:bottom w:val="none" w:sz="0" w:space="0" w:color="auto"/>
        <w:right w:val="none" w:sz="0" w:space="0" w:color="auto"/>
      </w:divBdr>
    </w:div>
    <w:div w:id="160244684">
      <w:bodyDiv w:val="1"/>
      <w:marLeft w:val="0"/>
      <w:marRight w:val="0"/>
      <w:marTop w:val="0"/>
      <w:marBottom w:val="0"/>
      <w:divBdr>
        <w:top w:val="none" w:sz="0" w:space="0" w:color="auto"/>
        <w:left w:val="none" w:sz="0" w:space="0" w:color="auto"/>
        <w:bottom w:val="none" w:sz="0" w:space="0" w:color="auto"/>
        <w:right w:val="none" w:sz="0" w:space="0" w:color="auto"/>
      </w:divBdr>
    </w:div>
    <w:div w:id="168907074">
      <w:bodyDiv w:val="1"/>
      <w:marLeft w:val="0"/>
      <w:marRight w:val="0"/>
      <w:marTop w:val="0"/>
      <w:marBottom w:val="0"/>
      <w:divBdr>
        <w:top w:val="none" w:sz="0" w:space="0" w:color="auto"/>
        <w:left w:val="none" w:sz="0" w:space="0" w:color="auto"/>
        <w:bottom w:val="none" w:sz="0" w:space="0" w:color="auto"/>
        <w:right w:val="none" w:sz="0" w:space="0" w:color="auto"/>
      </w:divBdr>
    </w:div>
    <w:div w:id="172690417">
      <w:bodyDiv w:val="1"/>
      <w:marLeft w:val="0"/>
      <w:marRight w:val="0"/>
      <w:marTop w:val="0"/>
      <w:marBottom w:val="0"/>
      <w:divBdr>
        <w:top w:val="none" w:sz="0" w:space="0" w:color="auto"/>
        <w:left w:val="none" w:sz="0" w:space="0" w:color="auto"/>
        <w:bottom w:val="none" w:sz="0" w:space="0" w:color="auto"/>
        <w:right w:val="none" w:sz="0" w:space="0" w:color="auto"/>
      </w:divBdr>
    </w:div>
    <w:div w:id="253511875">
      <w:bodyDiv w:val="1"/>
      <w:marLeft w:val="0"/>
      <w:marRight w:val="0"/>
      <w:marTop w:val="0"/>
      <w:marBottom w:val="0"/>
      <w:divBdr>
        <w:top w:val="none" w:sz="0" w:space="0" w:color="auto"/>
        <w:left w:val="none" w:sz="0" w:space="0" w:color="auto"/>
        <w:bottom w:val="none" w:sz="0" w:space="0" w:color="auto"/>
        <w:right w:val="none" w:sz="0" w:space="0" w:color="auto"/>
      </w:divBdr>
    </w:div>
    <w:div w:id="256986610">
      <w:bodyDiv w:val="1"/>
      <w:marLeft w:val="0"/>
      <w:marRight w:val="0"/>
      <w:marTop w:val="0"/>
      <w:marBottom w:val="0"/>
      <w:divBdr>
        <w:top w:val="none" w:sz="0" w:space="0" w:color="auto"/>
        <w:left w:val="none" w:sz="0" w:space="0" w:color="auto"/>
        <w:bottom w:val="none" w:sz="0" w:space="0" w:color="auto"/>
        <w:right w:val="none" w:sz="0" w:space="0" w:color="auto"/>
      </w:divBdr>
    </w:div>
    <w:div w:id="258107318">
      <w:bodyDiv w:val="1"/>
      <w:marLeft w:val="0"/>
      <w:marRight w:val="0"/>
      <w:marTop w:val="0"/>
      <w:marBottom w:val="0"/>
      <w:divBdr>
        <w:top w:val="none" w:sz="0" w:space="0" w:color="auto"/>
        <w:left w:val="none" w:sz="0" w:space="0" w:color="auto"/>
        <w:bottom w:val="none" w:sz="0" w:space="0" w:color="auto"/>
        <w:right w:val="none" w:sz="0" w:space="0" w:color="auto"/>
      </w:divBdr>
    </w:div>
    <w:div w:id="409884748">
      <w:bodyDiv w:val="1"/>
      <w:marLeft w:val="0"/>
      <w:marRight w:val="0"/>
      <w:marTop w:val="0"/>
      <w:marBottom w:val="0"/>
      <w:divBdr>
        <w:top w:val="none" w:sz="0" w:space="0" w:color="auto"/>
        <w:left w:val="none" w:sz="0" w:space="0" w:color="auto"/>
        <w:bottom w:val="none" w:sz="0" w:space="0" w:color="auto"/>
        <w:right w:val="none" w:sz="0" w:space="0" w:color="auto"/>
      </w:divBdr>
    </w:div>
    <w:div w:id="538274406">
      <w:bodyDiv w:val="1"/>
      <w:marLeft w:val="0"/>
      <w:marRight w:val="0"/>
      <w:marTop w:val="0"/>
      <w:marBottom w:val="0"/>
      <w:divBdr>
        <w:top w:val="none" w:sz="0" w:space="0" w:color="auto"/>
        <w:left w:val="none" w:sz="0" w:space="0" w:color="auto"/>
        <w:bottom w:val="none" w:sz="0" w:space="0" w:color="auto"/>
        <w:right w:val="none" w:sz="0" w:space="0" w:color="auto"/>
      </w:divBdr>
    </w:div>
    <w:div w:id="627247983">
      <w:bodyDiv w:val="1"/>
      <w:marLeft w:val="0"/>
      <w:marRight w:val="0"/>
      <w:marTop w:val="0"/>
      <w:marBottom w:val="0"/>
      <w:divBdr>
        <w:top w:val="none" w:sz="0" w:space="0" w:color="auto"/>
        <w:left w:val="none" w:sz="0" w:space="0" w:color="auto"/>
        <w:bottom w:val="none" w:sz="0" w:space="0" w:color="auto"/>
        <w:right w:val="none" w:sz="0" w:space="0" w:color="auto"/>
      </w:divBdr>
    </w:div>
    <w:div w:id="812481549">
      <w:bodyDiv w:val="1"/>
      <w:marLeft w:val="0"/>
      <w:marRight w:val="0"/>
      <w:marTop w:val="0"/>
      <w:marBottom w:val="0"/>
      <w:divBdr>
        <w:top w:val="none" w:sz="0" w:space="0" w:color="auto"/>
        <w:left w:val="none" w:sz="0" w:space="0" w:color="auto"/>
        <w:bottom w:val="none" w:sz="0" w:space="0" w:color="auto"/>
        <w:right w:val="none" w:sz="0" w:space="0" w:color="auto"/>
      </w:divBdr>
    </w:div>
    <w:div w:id="1052460773">
      <w:bodyDiv w:val="1"/>
      <w:marLeft w:val="0"/>
      <w:marRight w:val="0"/>
      <w:marTop w:val="0"/>
      <w:marBottom w:val="0"/>
      <w:divBdr>
        <w:top w:val="none" w:sz="0" w:space="0" w:color="auto"/>
        <w:left w:val="none" w:sz="0" w:space="0" w:color="auto"/>
        <w:bottom w:val="none" w:sz="0" w:space="0" w:color="auto"/>
        <w:right w:val="none" w:sz="0" w:space="0" w:color="auto"/>
      </w:divBdr>
    </w:div>
    <w:div w:id="1306277731">
      <w:bodyDiv w:val="1"/>
      <w:marLeft w:val="0"/>
      <w:marRight w:val="0"/>
      <w:marTop w:val="0"/>
      <w:marBottom w:val="0"/>
      <w:divBdr>
        <w:top w:val="none" w:sz="0" w:space="0" w:color="auto"/>
        <w:left w:val="none" w:sz="0" w:space="0" w:color="auto"/>
        <w:bottom w:val="none" w:sz="0" w:space="0" w:color="auto"/>
        <w:right w:val="none" w:sz="0" w:space="0" w:color="auto"/>
      </w:divBdr>
    </w:div>
    <w:div w:id="1369572786">
      <w:bodyDiv w:val="1"/>
      <w:marLeft w:val="0"/>
      <w:marRight w:val="0"/>
      <w:marTop w:val="0"/>
      <w:marBottom w:val="0"/>
      <w:divBdr>
        <w:top w:val="none" w:sz="0" w:space="0" w:color="auto"/>
        <w:left w:val="none" w:sz="0" w:space="0" w:color="auto"/>
        <w:bottom w:val="none" w:sz="0" w:space="0" w:color="auto"/>
        <w:right w:val="none" w:sz="0" w:space="0" w:color="auto"/>
      </w:divBdr>
    </w:div>
    <w:div w:id="1561407064">
      <w:bodyDiv w:val="1"/>
      <w:marLeft w:val="0"/>
      <w:marRight w:val="0"/>
      <w:marTop w:val="0"/>
      <w:marBottom w:val="0"/>
      <w:divBdr>
        <w:top w:val="none" w:sz="0" w:space="0" w:color="auto"/>
        <w:left w:val="none" w:sz="0" w:space="0" w:color="auto"/>
        <w:bottom w:val="none" w:sz="0" w:space="0" w:color="auto"/>
        <w:right w:val="none" w:sz="0" w:space="0" w:color="auto"/>
      </w:divBdr>
    </w:div>
    <w:div w:id="1696879830">
      <w:bodyDiv w:val="1"/>
      <w:marLeft w:val="0"/>
      <w:marRight w:val="0"/>
      <w:marTop w:val="0"/>
      <w:marBottom w:val="0"/>
      <w:divBdr>
        <w:top w:val="none" w:sz="0" w:space="0" w:color="auto"/>
        <w:left w:val="none" w:sz="0" w:space="0" w:color="auto"/>
        <w:bottom w:val="none" w:sz="0" w:space="0" w:color="auto"/>
        <w:right w:val="none" w:sz="0" w:space="0" w:color="auto"/>
      </w:divBdr>
    </w:div>
    <w:div w:id="1757824842">
      <w:bodyDiv w:val="1"/>
      <w:marLeft w:val="0"/>
      <w:marRight w:val="0"/>
      <w:marTop w:val="0"/>
      <w:marBottom w:val="0"/>
      <w:divBdr>
        <w:top w:val="none" w:sz="0" w:space="0" w:color="auto"/>
        <w:left w:val="none" w:sz="0" w:space="0" w:color="auto"/>
        <w:bottom w:val="none" w:sz="0" w:space="0" w:color="auto"/>
        <w:right w:val="none" w:sz="0" w:space="0" w:color="auto"/>
      </w:divBdr>
    </w:div>
    <w:div w:id="1857035142">
      <w:bodyDiv w:val="1"/>
      <w:marLeft w:val="0"/>
      <w:marRight w:val="0"/>
      <w:marTop w:val="0"/>
      <w:marBottom w:val="0"/>
      <w:divBdr>
        <w:top w:val="none" w:sz="0" w:space="0" w:color="auto"/>
        <w:left w:val="none" w:sz="0" w:space="0" w:color="auto"/>
        <w:bottom w:val="none" w:sz="0" w:space="0" w:color="auto"/>
        <w:right w:val="none" w:sz="0" w:space="0" w:color="auto"/>
      </w:divBdr>
    </w:div>
    <w:div w:id="199387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procurement@nmrn.org.uk" TargetMode="External"/><Relationship Id="rId26" Type="http://schemas.openxmlformats.org/officeDocument/2006/relationships/hyperlink" Target="mailto:tenders@nmrn.org.uk" TargetMode="External"/><Relationship Id="rId3" Type="http://schemas.openxmlformats.org/officeDocument/2006/relationships/customXml" Target="../customXml/item3.xml"/><Relationship Id="rId21" Type="http://schemas.openxmlformats.org/officeDocument/2006/relationships/hyperlink" Target="mailto:tenders@nmrn.org.uk" TargetMode="External"/><Relationship Id="rId34" Type="http://schemas.openxmlformats.org/officeDocument/2006/relationships/hyperlink" Target="https://sdgs.un.org/goa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dkim.org" TargetMode="External"/><Relationship Id="rId25" Type="http://schemas.openxmlformats.org/officeDocument/2006/relationships/hyperlink" Target="mailto:tenders@nmrn.org.uk" TargetMode="External"/><Relationship Id="rId33" Type="http://schemas.openxmlformats.org/officeDocument/2006/relationships/hyperlink" Target="http://www.hse.gov.uk/pubns/hse39.pdf" TargetMode="External"/><Relationship Id="rId2" Type="http://schemas.openxmlformats.org/officeDocument/2006/relationships/customXml" Target="../customXml/item2.xml"/><Relationship Id="rId16" Type="http://schemas.openxmlformats.org/officeDocument/2006/relationships/hyperlink" Target="mailto:tenders@nmrn.org.uk" TargetMode="External"/><Relationship Id="rId20" Type="http://schemas.openxmlformats.org/officeDocument/2006/relationships/hyperlink" Target="mailto:tenders@nmrn.org.uk" TargetMode="External"/><Relationship Id="rId29" Type="http://schemas.openxmlformats.org/officeDocument/2006/relationships/hyperlink" Target="http://www.iosh.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tenders@nmrn.org.uk" TargetMode="External"/><Relationship Id="rId32" Type="http://schemas.openxmlformats.org/officeDocument/2006/relationships/hyperlink" Target="https://sdgs.un.org/goal" TargetMode="External"/><Relationship Id="rId5" Type="http://schemas.openxmlformats.org/officeDocument/2006/relationships/numbering" Target="numbering.xml"/><Relationship Id="rId15" Type="http://schemas.openxmlformats.org/officeDocument/2006/relationships/hyperlink" Target="mailto:" TargetMode="External"/><Relationship Id="rId23" Type="http://schemas.openxmlformats.org/officeDocument/2006/relationships/footer" Target="footer1.xml"/><Relationship Id="rId28" Type="http://schemas.openxmlformats.org/officeDocument/2006/relationships/hyperlink" Target="mailto:tenders@nmrn.org.u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tenders@nmrn.org.uk" TargetMode="External"/><Relationship Id="rId31" Type="http://schemas.openxmlformats.org/officeDocument/2006/relationships/hyperlink" Target="mailto:tenders@nmrn.org.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hyperlink" Target="mailto:tenders@nmrn.org.uk" TargetMode="External"/><Relationship Id="rId30" Type="http://schemas.openxmlformats.org/officeDocument/2006/relationships/hyperlink" Target="http://www.iosh.co.uk/"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4746A77D76FB4D8BF4F9F0605EF5ED" ma:contentTypeVersion="18" ma:contentTypeDescription="Create a new document." ma:contentTypeScope="" ma:versionID="0c466af8c874d1268da8eb34d75926fc">
  <xsd:schema xmlns:xsd="http://www.w3.org/2001/XMLSchema" xmlns:xs="http://www.w3.org/2001/XMLSchema" xmlns:p="http://schemas.microsoft.com/office/2006/metadata/properties" xmlns:ns3="fb055b09-e8c2-4081-ac0e-7e9ad3d17d09" xmlns:ns4="2f045d63-abc3-4e4b-931e-5cf7c996174c" targetNamespace="http://schemas.microsoft.com/office/2006/metadata/properties" ma:root="true" ma:fieldsID="7f2bcacd433f456928dce339bec269dd" ns3:_="" ns4:_="">
    <xsd:import namespace="fb055b09-e8c2-4081-ac0e-7e9ad3d17d09"/>
    <xsd:import namespace="2f045d63-abc3-4e4b-931e-5cf7c996174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055b09-e8c2-4081-ac0e-7e9ad3d17d0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045d63-abc3-4e4b-931e-5cf7c996174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2f045d63-abc3-4e4b-931e-5cf7c996174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D4564-B931-4D30-982B-47A826D3C0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055b09-e8c2-4081-ac0e-7e9ad3d17d09"/>
    <ds:schemaRef ds:uri="2f045d63-abc3-4e4b-931e-5cf7c99617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BE288FB-9D5D-4943-BECC-2ABEEC0B2A86}">
  <ds:schemaRefs>
    <ds:schemaRef ds:uri="http://schemas.microsoft.com/sharepoint/v3/contenttype/forms"/>
  </ds:schemaRefs>
</ds:datastoreItem>
</file>

<file path=customXml/itemProps3.xml><?xml version="1.0" encoding="utf-8"?>
<ds:datastoreItem xmlns:ds="http://schemas.openxmlformats.org/officeDocument/2006/customXml" ds:itemID="{3A93A60B-7969-44CB-8C54-218B3227AFE1}">
  <ds:schemaRefs>
    <ds:schemaRef ds:uri="http://purl.org/dc/elements/1.1/"/>
    <ds:schemaRef ds:uri="http://schemas.microsoft.com/office/2006/metadata/properties"/>
    <ds:schemaRef ds:uri="http://schemas.microsoft.com/office/2006/documentManagement/types"/>
    <ds:schemaRef ds:uri="fb055b09-e8c2-4081-ac0e-7e9ad3d17d09"/>
    <ds:schemaRef ds:uri="http://purl.org/dc/terms/"/>
    <ds:schemaRef ds:uri="http://schemas.openxmlformats.org/package/2006/metadata/core-properties"/>
    <ds:schemaRef ds:uri="http://purl.org/dc/dcmitype/"/>
    <ds:schemaRef ds:uri="http://schemas.microsoft.com/office/infopath/2007/PartnerControls"/>
    <ds:schemaRef ds:uri="2f045d63-abc3-4e4b-931e-5cf7c996174c"/>
    <ds:schemaRef ds:uri="http://www.w3.org/XML/1998/namespace"/>
  </ds:schemaRefs>
</ds:datastoreItem>
</file>

<file path=customXml/itemProps4.xml><?xml version="1.0" encoding="utf-8"?>
<ds:datastoreItem xmlns:ds="http://schemas.openxmlformats.org/officeDocument/2006/customXml" ds:itemID="{A687DBCB-3F76-44C0-949D-F9B0A2C2B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307</TotalTime>
  <Pages>52</Pages>
  <Words>18983</Words>
  <Characters>108204</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Spencer</dc:creator>
  <cp:lastModifiedBy>Dave Hartley</cp:lastModifiedBy>
  <cp:revision>11</cp:revision>
  <cp:lastPrinted>2019-11-05T15:48:00Z</cp:lastPrinted>
  <dcterms:created xsi:type="dcterms:W3CDTF">2024-04-04T16:23:00Z</dcterms:created>
  <dcterms:modified xsi:type="dcterms:W3CDTF">2024-08-13T15:21:00Z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0x010100EB4746A77D76FB4D8BF4F9F0605EF5ED</vt:lpwstr>
  </property>
</Properties>
</file>