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9453A8" w14:textId="77777777" w:rsidR="001A3FFD" w:rsidRDefault="001A3FFD" w:rsidP="00E90139">
      <w:pPr>
        <w:jc w:val="right"/>
        <w:rPr>
          <w:rFonts w:cs="Arial"/>
          <w:color w:val="929309"/>
          <w:sz w:val="32"/>
          <w:szCs w:val="32"/>
        </w:rPr>
      </w:pPr>
      <w:r>
        <w:rPr>
          <w:noProof/>
          <w:lang w:eastAsia="en-GB"/>
        </w:rPr>
        <w:drawing>
          <wp:inline distT="0" distB="0" distL="0" distR="0" wp14:anchorId="090F24EC" wp14:editId="25081AF2">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755A173D" w14:textId="77777777" w:rsidR="001A3FFD" w:rsidRDefault="001A3FFD" w:rsidP="00E90139">
      <w:pPr>
        <w:jc w:val="right"/>
        <w:rPr>
          <w:rFonts w:cs="Arial"/>
          <w:color w:val="929309"/>
          <w:sz w:val="32"/>
          <w:szCs w:val="32"/>
        </w:rPr>
      </w:pPr>
    </w:p>
    <w:p w14:paraId="1C3A7CBE" w14:textId="77777777" w:rsidR="001A3FFD" w:rsidRPr="001A3FFD" w:rsidRDefault="001A3FFD" w:rsidP="001A3FFD">
      <w:pPr>
        <w:jc w:val="right"/>
        <w:rPr>
          <w:rFonts w:cs="Arial"/>
          <w:color w:val="929309"/>
          <w:sz w:val="32"/>
          <w:szCs w:val="32"/>
        </w:rPr>
      </w:pPr>
      <w:r>
        <w:rPr>
          <w:rFonts w:cs="Arial"/>
          <w:color w:val="929309"/>
          <w:sz w:val="32"/>
          <w:szCs w:val="32"/>
        </w:rPr>
        <w:t>www.gov.uk/naturalengland</w:t>
      </w:r>
    </w:p>
    <w:p w14:paraId="348D1B65" w14:textId="17D0EDAC" w:rsidR="00A857CD" w:rsidRPr="00F83BE5" w:rsidRDefault="00CC7A48" w:rsidP="00F83BE5">
      <w:pPr>
        <w:pStyle w:val="PubTitle"/>
        <w:rPr>
          <w:sz w:val="52"/>
          <w:szCs w:val="52"/>
        </w:rPr>
      </w:pPr>
      <w:r w:rsidRPr="001A3FFD">
        <w:rPr>
          <w:color w:val="00B050"/>
          <w:sz w:val="52"/>
          <w:szCs w:val="52"/>
        </w:rPr>
        <w:t>Request for Quotation</w:t>
      </w:r>
      <w:bookmarkStart w:id="0" w:name="_Toc332635160"/>
    </w:p>
    <w:p w14:paraId="30645278" w14:textId="77777777" w:rsidR="00A857CD" w:rsidRDefault="00A857CD" w:rsidP="003038A8">
      <w:pPr>
        <w:pStyle w:val="Heading2"/>
        <w:spacing w:before="0" w:after="0"/>
      </w:pPr>
    </w:p>
    <w:p w14:paraId="424684A6" w14:textId="77777777" w:rsidR="00A857CD" w:rsidRDefault="00A857CD" w:rsidP="003038A8">
      <w:pPr>
        <w:pStyle w:val="Heading2"/>
        <w:spacing w:before="0" w:after="0"/>
      </w:pPr>
    </w:p>
    <w:p w14:paraId="6C34CEA0" w14:textId="77777777" w:rsidR="000E7AE6" w:rsidRDefault="004C6E74" w:rsidP="00590A7F">
      <w:pPr>
        <w:spacing w:after="240" w:line="259" w:lineRule="auto"/>
        <w:rPr>
          <w:rFonts w:ascii="Arial" w:hAnsi="Arial" w:cs="Arial"/>
          <w:b/>
          <w:sz w:val="24"/>
          <w:szCs w:val="24"/>
        </w:rPr>
      </w:pPr>
      <w:r>
        <w:rPr>
          <w:rFonts w:ascii="Arial" w:hAnsi="Arial" w:cs="Arial"/>
          <w:b/>
          <w:sz w:val="24"/>
          <w:szCs w:val="24"/>
        </w:rPr>
        <w:t xml:space="preserve">Name of </w:t>
      </w:r>
      <w:r w:rsidR="00040FCE">
        <w:rPr>
          <w:rFonts w:ascii="Arial" w:hAnsi="Arial" w:cs="Arial"/>
          <w:b/>
          <w:sz w:val="24"/>
          <w:szCs w:val="24"/>
        </w:rPr>
        <w:t xml:space="preserve">the </w:t>
      </w:r>
      <w:r>
        <w:rPr>
          <w:rFonts w:ascii="Arial" w:hAnsi="Arial" w:cs="Arial"/>
          <w:b/>
          <w:sz w:val="24"/>
          <w:szCs w:val="24"/>
        </w:rPr>
        <w:t xml:space="preserve">Quotation: </w:t>
      </w:r>
    </w:p>
    <w:p w14:paraId="2E9684C0" w14:textId="6A8CA71F" w:rsidR="00590A7F" w:rsidRPr="000E7AE6" w:rsidRDefault="003E48AF" w:rsidP="00590A7F">
      <w:pPr>
        <w:spacing w:after="240" w:line="259" w:lineRule="auto"/>
        <w:rPr>
          <w:rFonts w:ascii="Arial" w:hAnsi="Arial" w:cs="Arial"/>
          <w:bCs/>
          <w:sz w:val="24"/>
          <w:szCs w:val="24"/>
        </w:rPr>
      </w:pPr>
      <w:r w:rsidRPr="000E7AE6">
        <w:rPr>
          <w:rFonts w:ascii="Arial" w:hAnsi="Arial" w:cs="Arial"/>
          <w:bCs/>
          <w:sz w:val="24"/>
          <w:szCs w:val="24"/>
        </w:rPr>
        <w:t>‘</w:t>
      </w:r>
      <w:r w:rsidR="002D0986" w:rsidRPr="000E7AE6">
        <w:rPr>
          <w:rFonts w:ascii="Arial" w:hAnsi="Arial" w:cs="Arial"/>
          <w:bCs/>
          <w:sz w:val="24"/>
          <w:szCs w:val="24"/>
        </w:rPr>
        <w:t>Goss_Scrub</w:t>
      </w:r>
      <w:r w:rsidRPr="000E7AE6">
        <w:rPr>
          <w:rFonts w:ascii="Arial" w:hAnsi="Arial" w:cs="Arial"/>
          <w:bCs/>
          <w:sz w:val="24"/>
          <w:szCs w:val="24"/>
        </w:rPr>
        <w:t>_24</w:t>
      </w:r>
      <w:r w:rsidRPr="000E7AE6">
        <w:rPr>
          <w:rFonts w:ascii="Arial" w:hAnsi="Arial" w:cs="Arial"/>
          <w:bCs/>
          <w:sz w:val="24"/>
          <w:szCs w:val="24"/>
        </w:rPr>
        <w:softHyphen/>
        <w:t>_25’</w:t>
      </w:r>
      <w:r w:rsidR="000E7AE6">
        <w:rPr>
          <w:rFonts w:ascii="Arial" w:hAnsi="Arial" w:cs="Arial"/>
          <w:bCs/>
          <w:sz w:val="24"/>
          <w:szCs w:val="24"/>
        </w:rPr>
        <w:t xml:space="preserve"> </w:t>
      </w:r>
      <w:r w:rsidR="00FC6EBB">
        <w:rPr>
          <w:rFonts w:ascii="Arial" w:hAnsi="Arial" w:cs="Arial"/>
          <w:bCs/>
          <w:sz w:val="24"/>
          <w:szCs w:val="24"/>
        </w:rPr>
        <w:t xml:space="preserve">Scrub </w:t>
      </w:r>
      <w:r w:rsidR="00F90AC2">
        <w:rPr>
          <w:rFonts w:ascii="Arial" w:hAnsi="Arial" w:cs="Arial"/>
          <w:bCs/>
          <w:sz w:val="24"/>
          <w:szCs w:val="24"/>
        </w:rPr>
        <w:t xml:space="preserve">Clearance </w:t>
      </w:r>
      <w:r w:rsidR="00F83BE5" w:rsidRPr="000E7AE6">
        <w:rPr>
          <w:rFonts w:ascii="Arial" w:hAnsi="Arial" w:cs="Arial"/>
          <w:bCs/>
          <w:sz w:val="24"/>
          <w:szCs w:val="24"/>
        </w:rPr>
        <w:t>Goss Moor NNR</w:t>
      </w:r>
      <w:r w:rsidR="00F90AC2">
        <w:rPr>
          <w:rFonts w:ascii="Arial" w:hAnsi="Arial" w:cs="Arial"/>
          <w:bCs/>
          <w:sz w:val="24"/>
          <w:szCs w:val="24"/>
        </w:rPr>
        <w:t>.</w:t>
      </w:r>
      <w:r w:rsidR="00F83BE5" w:rsidRPr="000E7AE6">
        <w:rPr>
          <w:rFonts w:ascii="Arial" w:hAnsi="Arial" w:cs="Arial"/>
          <w:bCs/>
          <w:sz w:val="24"/>
          <w:szCs w:val="24"/>
        </w:rPr>
        <w:t xml:space="preserve"> </w:t>
      </w:r>
    </w:p>
    <w:p w14:paraId="5F6F8E1E" w14:textId="77777777" w:rsidR="00590A7F" w:rsidRPr="00590A7F" w:rsidRDefault="00590A7F" w:rsidP="00590A7F">
      <w:pPr>
        <w:spacing w:after="240" w:line="259" w:lineRule="auto"/>
        <w:rPr>
          <w:rFonts w:ascii="Arial" w:hAnsi="Arial" w:cs="Arial"/>
          <w:b/>
          <w:color w:val="D9262E"/>
          <w:sz w:val="24"/>
          <w:szCs w:val="24"/>
        </w:rPr>
      </w:pPr>
    </w:p>
    <w:p w14:paraId="55AC02F8" w14:textId="50914726" w:rsidR="00590A7F" w:rsidRPr="001F2595" w:rsidRDefault="00B37CCB" w:rsidP="00590A7F">
      <w:pPr>
        <w:spacing w:after="240" w:line="259" w:lineRule="auto"/>
        <w:rPr>
          <w:rFonts w:ascii="Arial" w:hAnsi="Arial"/>
          <w:bCs/>
          <w:sz w:val="24"/>
          <w:szCs w:val="24"/>
        </w:rPr>
      </w:pPr>
      <w:r>
        <w:rPr>
          <w:rFonts w:ascii="Arial" w:hAnsi="Arial" w:cs="Arial"/>
          <w:bCs/>
          <w:sz w:val="24"/>
          <w:szCs w:val="24"/>
        </w:rPr>
        <w:t>1</w:t>
      </w:r>
      <w:r w:rsidR="00A01F4C">
        <w:rPr>
          <w:rFonts w:ascii="Arial" w:hAnsi="Arial" w:cs="Arial"/>
          <w:bCs/>
          <w:sz w:val="24"/>
          <w:szCs w:val="24"/>
        </w:rPr>
        <w:t>1</w:t>
      </w:r>
      <w:r w:rsidR="009A2A82" w:rsidRPr="009A2A82">
        <w:rPr>
          <w:rFonts w:ascii="Arial" w:hAnsi="Arial" w:cs="Arial"/>
          <w:bCs/>
          <w:sz w:val="24"/>
          <w:szCs w:val="24"/>
          <w:vertAlign w:val="superscript"/>
        </w:rPr>
        <w:t>th</w:t>
      </w:r>
      <w:r w:rsidR="009A2A82">
        <w:rPr>
          <w:rFonts w:ascii="Arial" w:hAnsi="Arial" w:cs="Arial"/>
          <w:bCs/>
          <w:sz w:val="24"/>
          <w:szCs w:val="24"/>
        </w:rPr>
        <w:t xml:space="preserve"> Sept</w:t>
      </w:r>
      <w:r w:rsidR="001F2595" w:rsidRPr="001F2595">
        <w:rPr>
          <w:rFonts w:ascii="Arial" w:hAnsi="Arial" w:cs="Arial"/>
          <w:bCs/>
          <w:sz w:val="24"/>
          <w:szCs w:val="24"/>
        </w:rPr>
        <w:t xml:space="preserve"> 2024</w:t>
      </w:r>
    </w:p>
    <w:p w14:paraId="42FAB76A" w14:textId="77777777" w:rsidR="00590A7F" w:rsidRPr="00590A7F" w:rsidRDefault="00590A7F" w:rsidP="00590A7F">
      <w:pPr>
        <w:spacing w:after="240" w:line="259" w:lineRule="auto"/>
        <w:rPr>
          <w:rFonts w:ascii="Arial" w:hAnsi="Arial"/>
          <w:color w:val="000000"/>
          <w:sz w:val="24"/>
          <w:szCs w:val="24"/>
        </w:rPr>
      </w:pPr>
    </w:p>
    <w:p w14:paraId="1C3483B6" w14:textId="4635A819" w:rsidR="00D21F22" w:rsidRPr="00590A7F" w:rsidRDefault="00C8558F" w:rsidP="00590A7F">
      <w:pPr>
        <w:spacing w:after="240" w:line="259" w:lineRule="auto"/>
        <w:rPr>
          <w:rFonts w:ascii="Arial" w:hAnsi="Arial"/>
          <w:color w:val="000000"/>
          <w:sz w:val="24"/>
          <w:szCs w:val="24"/>
        </w:rPr>
      </w:pPr>
      <w:r>
        <w:rPr>
          <w:rFonts w:ascii="Arial" w:hAnsi="Arial"/>
          <w:color w:val="000000"/>
          <w:sz w:val="24"/>
          <w:szCs w:val="24"/>
        </w:rPr>
        <w:t xml:space="preserve">Please provide </w:t>
      </w:r>
      <w:r w:rsidR="005F0D34">
        <w:rPr>
          <w:rFonts w:ascii="Arial" w:hAnsi="Arial"/>
          <w:color w:val="000000"/>
          <w:sz w:val="24"/>
          <w:szCs w:val="24"/>
        </w:rPr>
        <w:t xml:space="preserve">your </w:t>
      </w:r>
      <w:r w:rsidR="00590A7F" w:rsidRPr="00590A7F">
        <w:rPr>
          <w:rFonts w:ascii="Arial" w:hAnsi="Arial"/>
          <w:color w:val="000000"/>
          <w:sz w:val="24"/>
          <w:szCs w:val="24"/>
        </w:rPr>
        <w:t xml:space="preserve">quotation for the requirement described in the specification, </w:t>
      </w:r>
      <w:r w:rsidR="00590A7F" w:rsidRPr="009A2A82">
        <w:rPr>
          <w:rFonts w:ascii="Arial" w:hAnsi="Arial"/>
          <w:color w:val="000000"/>
          <w:sz w:val="24"/>
          <w:szCs w:val="24"/>
        </w:rPr>
        <w:t>Section 2</w:t>
      </w:r>
      <w:r w:rsidR="00590A7F" w:rsidRPr="00590A7F">
        <w:rPr>
          <w:rFonts w:ascii="Arial" w:hAnsi="Arial"/>
          <w:b/>
          <w:bCs/>
          <w:color w:val="000000"/>
          <w:sz w:val="24"/>
          <w:szCs w:val="24"/>
        </w:rPr>
        <w:t>.</w:t>
      </w:r>
      <w:r w:rsidR="00694016">
        <w:rPr>
          <w:rFonts w:ascii="Arial" w:hAnsi="Arial"/>
          <w:color w:val="000000"/>
          <w:sz w:val="24"/>
          <w:szCs w:val="24"/>
        </w:rPr>
        <w:t xml:space="preserve"> </w:t>
      </w:r>
      <w:r w:rsidR="00694016" w:rsidRPr="00B96B44">
        <w:rPr>
          <w:rFonts w:ascii="Arial" w:hAnsi="Arial"/>
          <w:color w:val="000000"/>
          <w:sz w:val="24"/>
          <w:szCs w:val="24"/>
        </w:rPr>
        <w:t>A</w:t>
      </w:r>
      <w:r w:rsidR="008F70C3" w:rsidRPr="00B96B44">
        <w:rPr>
          <w:rFonts w:ascii="Arial" w:hAnsi="Arial"/>
          <w:color w:val="000000"/>
          <w:sz w:val="24"/>
          <w:szCs w:val="24"/>
        </w:rPr>
        <w:t>ppendix</w:t>
      </w:r>
      <w:r w:rsidR="00694016" w:rsidRPr="00B96B44">
        <w:rPr>
          <w:rFonts w:ascii="Arial" w:hAnsi="Arial"/>
          <w:color w:val="000000"/>
          <w:sz w:val="24"/>
          <w:szCs w:val="24"/>
        </w:rPr>
        <w:t xml:space="preserve"> </w:t>
      </w:r>
      <w:r w:rsidR="008F70C3" w:rsidRPr="00B96B44">
        <w:rPr>
          <w:rFonts w:ascii="Arial" w:hAnsi="Arial"/>
          <w:color w:val="000000"/>
          <w:sz w:val="24"/>
          <w:szCs w:val="24"/>
        </w:rPr>
        <w:t>1</w:t>
      </w:r>
      <w:r w:rsidR="00694016">
        <w:rPr>
          <w:rFonts w:ascii="Arial" w:hAnsi="Arial"/>
          <w:color w:val="000000"/>
          <w:sz w:val="24"/>
          <w:szCs w:val="24"/>
        </w:rPr>
        <w:t xml:space="preserve"> provides site location, </w:t>
      </w:r>
      <w:r w:rsidR="00694016" w:rsidRPr="00B96B44">
        <w:rPr>
          <w:rFonts w:ascii="Arial" w:hAnsi="Arial"/>
          <w:color w:val="000000"/>
          <w:sz w:val="24"/>
          <w:szCs w:val="24"/>
        </w:rPr>
        <w:t>A</w:t>
      </w:r>
      <w:r w:rsidR="008F70C3" w:rsidRPr="00B96B44">
        <w:rPr>
          <w:rFonts w:ascii="Arial" w:hAnsi="Arial"/>
          <w:color w:val="000000"/>
          <w:sz w:val="24"/>
          <w:szCs w:val="24"/>
        </w:rPr>
        <w:t>ppendix 2</w:t>
      </w:r>
      <w:r w:rsidR="00694016">
        <w:rPr>
          <w:rFonts w:ascii="Arial" w:hAnsi="Arial"/>
          <w:color w:val="000000"/>
          <w:sz w:val="24"/>
          <w:szCs w:val="24"/>
        </w:rPr>
        <w:t xml:space="preserve"> provides proposed scrub clearance area</w:t>
      </w:r>
      <w:r w:rsidR="00296F2C">
        <w:rPr>
          <w:rFonts w:ascii="Arial" w:hAnsi="Arial"/>
          <w:color w:val="000000"/>
          <w:sz w:val="24"/>
          <w:szCs w:val="24"/>
        </w:rPr>
        <w:t>s</w:t>
      </w:r>
      <w:r w:rsidR="00694016">
        <w:rPr>
          <w:rFonts w:ascii="Arial" w:hAnsi="Arial"/>
          <w:color w:val="000000"/>
          <w:sz w:val="24"/>
          <w:szCs w:val="24"/>
        </w:rPr>
        <w:t xml:space="preserve">, </w:t>
      </w:r>
      <w:r w:rsidR="00694016" w:rsidRPr="00B96B44">
        <w:rPr>
          <w:rFonts w:ascii="Arial" w:hAnsi="Arial"/>
          <w:color w:val="000000"/>
          <w:sz w:val="24"/>
          <w:szCs w:val="24"/>
        </w:rPr>
        <w:t>A</w:t>
      </w:r>
      <w:r w:rsidR="008F70C3" w:rsidRPr="00B96B44">
        <w:rPr>
          <w:rFonts w:ascii="Arial" w:hAnsi="Arial"/>
          <w:color w:val="000000"/>
          <w:sz w:val="24"/>
          <w:szCs w:val="24"/>
        </w:rPr>
        <w:t>ppendix</w:t>
      </w:r>
      <w:r w:rsidR="00694016" w:rsidRPr="00B96B44">
        <w:rPr>
          <w:rFonts w:ascii="Arial" w:hAnsi="Arial"/>
          <w:color w:val="000000"/>
          <w:sz w:val="24"/>
          <w:szCs w:val="24"/>
        </w:rPr>
        <w:t xml:space="preserve"> </w:t>
      </w:r>
      <w:r w:rsidR="008F70C3" w:rsidRPr="00B96B44">
        <w:rPr>
          <w:rFonts w:ascii="Arial" w:hAnsi="Arial"/>
          <w:color w:val="000000"/>
          <w:sz w:val="24"/>
          <w:szCs w:val="24"/>
        </w:rPr>
        <w:t>3</w:t>
      </w:r>
      <w:r w:rsidR="00694016">
        <w:rPr>
          <w:rFonts w:ascii="Arial" w:hAnsi="Arial"/>
          <w:color w:val="000000"/>
          <w:sz w:val="24"/>
          <w:szCs w:val="24"/>
        </w:rPr>
        <w:t xml:space="preserve"> </w:t>
      </w:r>
      <w:r w:rsidR="001429EC">
        <w:rPr>
          <w:rFonts w:ascii="Arial" w:hAnsi="Arial"/>
          <w:color w:val="000000"/>
          <w:sz w:val="24"/>
          <w:szCs w:val="24"/>
        </w:rPr>
        <w:t xml:space="preserve">provides access to site location and </w:t>
      </w:r>
      <w:r w:rsidR="008F70C3" w:rsidRPr="00B96B44">
        <w:rPr>
          <w:rFonts w:ascii="Arial" w:hAnsi="Arial"/>
          <w:color w:val="000000"/>
          <w:sz w:val="24"/>
          <w:szCs w:val="24"/>
        </w:rPr>
        <w:t>Appendix</w:t>
      </w:r>
      <w:r w:rsidR="001429EC" w:rsidRPr="00B96B44">
        <w:rPr>
          <w:rFonts w:ascii="Arial" w:hAnsi="Arial"/>
          <w:color w:val="000000"/>
          <w:sz w:val="24"/>
          <w:szCs w:val="24"/>
        </w:rPr>
        <w:t xml:space="preserve"> </w:t>
      </w:r>
      <w:r w:rsidR="008F70C3" w:rsidRPr="00B96B44">
        <w:rPr>
          <w:rFonts w:ascii="Arial" w:hAnsi="Arial"/>
          <w:color w:val="000000"/>
          <w:sz w:val="24"/>
          <w:szCs w:val="24"/>
        </w:rPr>
        <w:t>4</w:t>
      </w:r>
      <w:r w:rsidR="001429EC">
        <w:rPr>
          <w:rFonts w:ascii="Arial" w:hAnsi="Arial"/>
          <w:color w:val="000000"/>
          <w:sz w:val="24"/>
          <w:szCs w:val="24"/>
        </w:rPr>
        <w:t xml:space="preserve"> provides significant hazards and constraints.</w:t>
      </w:r>
    </w:p>
    <w:p w14:paraId="1229C81C"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Your response should be returned to the following email address by: </w:t>
      </w:r>
    </w:p>
    <w:p w14:paraId="67EE89AD" w14:textId="3CBA93BC" w:rsidR="00590A7F" w:rsidRPr="00590A7F" w:rsidRDefault="00590A7F" w:rsidP="00590A7F">
      <w:pPr>
        <w:spacing w:after="240" w:line="259" w:lineRule="auto"/>
        <w:rPr>
          <w:rFonts w:ascii="Arial" w:hAnsi="Arial" w:cs="Arial"/>
          <w:b/>
          <w:color w:val="D9262E"/>
          <w:sz w:val="24"/>
          <w:szCs w:val="24"/>
        </w:rPr>
      </w:pPr>
      <w:r w:rsidRPr="00590A7F">
        <w:rPr>
          <w:rFonts w:ascii="Arial" w:hAnsi="Arial"/>
          <w:color w:val="000000"/>
          <w:sz w:val="24"/>
          <w:szCs w:val="24"/>
        </w:rPr>
        <w:t>Email:</w:t>
      </w:r>
      <w:r w:rsidRPr="00590A7F">
        <w:rPr>
          <w:rFonts w:ascii="Arial" w:hAnsi="Arial" w:cs="Arial"/>
          <w:b/>
          <w:color w:val="D9262E"/>
          <w:sz w:val="24"/>
          <w:szCs w:val="24"/>
        </w:rPr>
        <w:t xml:space="preserve"> </w:t>
      </w:r>
      <w:hyperlink r:id="rId12" w:history="1">
        <w:r w:rsidR="00FA6135" w:rsidRPr="002609EC">
          <w:rPr>
            <w:rStyle w:val="Hyperlink"/>
            <w:rFonts w:ascii="Arial" w:hAnsi="Arial" w:cs="Arial"/>
            <w:sz w:val="24"/>
            <w:szCs w:val="24"/>
          </w:rPr>
          <w:t>ian.moye@naturalengland.org.uk</w:t>
        </w:r>
      </w:hyperlink>
      <w:r w:rsidR="00144166">
        <w:rPr>
          <w:rFonts w:ascii="Arial" w:hAnsi="Arial" w:cs="Arial"/>
          <w:b/>
          <w:color w:val="D9262E"/>
          <w:sz w:val="24"/>
          <w:szCs w:val="24"/>
        </w:rPr>
        <w:t xml:space="preserve"> </w:t>
      </w:r>
    </w:p>
    <w:p w14:paraId="452491D5" w14:textId="39EC33D2" w:rsidR="00590A7F" w:rsidRPr="00740C70" w:rsidRDefault="00590A7F" w:rsidP="00590A7F">
      <w:pPr>
        <w:spacing w:after="240" w:line="259" w:lineRule="auto"/>
        <w:rPr>
          <w:rFonts w:ascii="Arial" w:hAnsi="Arial" w:cs="Arial"/>
          <w:bCs/>
          <w:sz w:val="24"/>
          <w:szCs w:val="24"/>
        </w:rPr>
      </w:pPr>
      <w:r w:rsidRPr="00590A7F">
        <w:rPr>
          <w:rFonts w:ascii="Arial" w:hAnsi="Arial"/>
          <w:color w:val="000000"/>
          <w:sz w:val="24"/>
          <w:szCs w:val="24"/>
        </w:rPr>
        <w:t xml:space="preserve">Date: </w:t>
      </w:r>
      <w:r w:rsidR="00B96B44">
        <w:rPr>
          <w:rFonts w:ascii="Arial" w:hAnsi="Arial"/>
          <w:color w:val="000000"/>
          <w:sz w:val="24"/>
          <w:szCs w:val="24"/>
        </w:rPr>
        <w:t>1</w:t>
      </w:r>
      <w:r w:rsidR="00215D8F">
        <w:rPr>
          <w:rFonts w:ascii="Arial" w:hAnsi="Arial"/>
          <w:color w:val="000000"/>
          <w:sz w:val="24"/>
          <w:szCs w:val="24"/>
        </w:rPr>
        <w:t>8</w:t>
      </w:r>
      <w:r w:rsidR="00B96B44" w:rsidRPr="00B96B44">
        <w:rPr>
          <w:rFonts w:ascii="Arial" w:hAnsi="Arial"/>
          <w:color w:val="000000"/>
          <w:sz w:val="24"/>
          <w:szCs w:val="24"/>
          <w:vertAlign w:val="superscript"/>
        </w:rPr>
        <w:t>th</w:t>
      </w:r>
      <w:r w:rsidR="00B96B44">
        <w:rPr>
          <w:rFonts w:ascii="Arial" w:hAnsi="Arial"/>
          <w:color w:val="000000"/>
          <w:sz w:val="24"/>
          <w:szCs w:val="24"/>
        </w:rPr>
        <w:t xml:space="preserve"> </w:t>
      </w:r>
      <w:r w:rsidR="00215D8F">
        <w:rPr>
          <w:rFonts w:ascii="Arial" w:hAnsi="Arial"/>
          <w:color w:val="000000"/>
          <w:sz w:val="24"/>
          <w:szCs w:val="24"/>
        </w:rPr>
        <w:t>Octob</w:t>
      </w:r>
      <w:r w:rsidR="00B96B44">
        <w:rPr>
          <w:rFonts w:ascii="Arial" w:hAnsi="Arial"/>
          <w:color w:val="000000"/>
          <w:sz w:val="24"/>
          <w:szCs w:val="24"/>
        </w:rPr>
        <w:t>er 2024.</w:t>
      </w:r>
    </w:p>
    <w:p w14:paraId="26FB6602" w14:textId="04A7190D" w:rsidR="00590A7F" w:rsidRPr="00740C70" w:rsidRDefault="00590A7F" w:rsidP="00590A7F">
      <w:pPr>
        <w:spacing w:after="240" w:line="259" w:lineRule="auto"/>
        <w:rPr>
          <w:rFonts w:ascii="Arial" w:hAnsi="Arial" w:cs="Arial"/>
          <w:bCs/>
          <w:sz w:val="24"/>
          <w:szCs w:val="24"/>
        </w:rPr>
      </w:pPr>
      <w:r w:rsidRPr="00740C70">
        <w:rPr>
          <w:rFonts w:ascii="Arial" w:hAnsi="Arial"/>
          <w:bCs/>
          <w:sz w:val="24"/>
          <w:szCs w:val="24"/>
        </w:rPr>
        <w:t xml:space="preserve">Time: </w:t>
      </w:r>
      <w:r w:rsidR="00740C70" w:rsidRPr="00740C70">
        <w:rPr>
          <w:rFonts w:ascii="Arial" w:hAnsi="Arial" w:cs="Arial"/>
          <w:bCs/>
          <w:sz w:val="24"/>
          <w:szCs w:val="24"/>
        </w:rPr>
        <w:t>Midday</w:t>
      </w:r>
    </w:p>
    <w:p w14:paraId="15851519"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Ensure you include the name of the quotation and ‘Final Submission’ in the subject field to make it clear that it is your response.</w:t>
      </w:r>
    </w:p>
    <w:p w14:paraId="086EC46F" w14:textId="77777777" w:rsidR="00040FCE" w:rsidRDefault="00040FCE" w:rsidP="00590A7F">
      <w:pPr>
        <w:spacing w:after="240" w:line="276" w:lineRule="auto"/>
        <w:rPr>
          <w:rFonts w:ascii="Arial" w:hAnsi="Arial"/>
          <w:b/>
          <w:color w:val="000000"/>
          <w:sz w:val="26"/>
          <w:szCs w:val="26"/>
        </w:rPr>
      </w:pPr>
    </w:p>
    <w:p w14:paraId="2CD801DC" w14:textId="77777777" w:rsidR="005F0D34" w:rsidRDefault="005F0D34" w:rsidP="00590A7F">
      <w:pPr>
        <w:spacing w:after="240" w:line="276" w:lineRule="auto"/>
        <w:rPr>
          <w:rFonts w:ascii="Arial" w:hAnsi="Arial"/>
          <w:b/>
          <w:color w:val="000000"/>
          <w:sz w:val="26"/>
          <w:szCs w:val="26"/>
        </w:rPr>
      </w:pPr>
    </w:p>
    <w:p w14:paraId="2D8726AA" w14:textId="40EF0678"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lastRenderedPageBreak/>
        <w:t xml:space="preserve">Contact Details and Timetable </w:t>
      </w:r>
    </w:p>
    <w:p w14:paraId="34E325A5" w14:textId="3D7DE047" w:rsidR="00590A7F" w:rsidRPr="00590A7F" w:rsidRDefault="005F0D34" w:rsidP="00590A7F">
      <w:pPr>
        <w:spacing w:after="240" w:line="259" w:lineRule="auto"/>
        <w:rPr>
          <w:rFonts w:ascii="Arial" w:hAnsi="Arial"/>
          <w:color w:val="000000"/>
          <w:sz w:val="24"/>
          <w:szCs w:val="24"/>
        </w:rPr>
      </w:pPr>
      <w:r w:rsidRPr="0025423A">
        <w:rPr>
          <w:rFonts w:ascii="Arial" w:hAnsi="Arial" w:cs="Arial"/>
          <w:bCs/>
          <w:sz w:val="24"/>
          <w:szCs w:val="24"/>
        </w:rPr>
        <w:t>Ian Moye</w:t>
      </w:r>
      <w:r w:rsidRPr="0025423A">
        <w:rPr>
          <w:rFonts w:ascii="Arial" w:hAnsi="Arial" w:cs="Arial"/>
          <w:b/>
          <w:sz w:val="24"/>
          <w:szCs w:val="24"/>
        </w:rPr>
        <w:t xml:space="preserve"> </w:t>
      </w:r>
      <w:r w:rsidR="00590A7F" w:rsidRPr="00590A7F">
        <w:rPr>
          <w:rFonts w:ascii="Arial" w:hAnsi="Arial"/>
          <w:color w:val="000000"/>
          <w:sz w:val="24"/>
          <w:szCs w:val="24"/>
        </w:rPr>
        <w:t xml:space="preserve">will be your contact for any questions linked to the content of the quote or the process. Please submit any clarification questions via email </w:t>
      </w:r>
      <w:r w:rsidR="0025423A">
        <w:rPr>
          <w:rFonts w:ascii="Arial" w:hAnsi="Arial"/>
          <w:color w:val="000000"/>
          <w:sz w:val="24"/>
          <w:szCs w:val="24"/>
        </w:rPr>
        <w:t xml:space="preserve">to </w:t>
      </w:r>
      <w:hyperlink r:id="rId13" w:history="1">
        <w:r w:rsidR="0025423A" w:rsidRPr="00D10831">
          <w:rPr>
            <w:rStyle w:val="Hyperlink"/>
            <w:rFonts w:ascii="Arial" w:hAnsi="Arial"/>
            <w:sz w:val="24"/>
            <w:szCs w:val="24"/>
          </w:rPr>
          <w:t>ian.moye@naturalengland.org.uk</w:t>
        </w:r>
      </w:hyperlink>
      <w:r w:rsidR="0025423A">
        <w:rPr>
          <w:rFonts w:ascii="Arial" w:hAnsi="Arial"/>
          <w:color w:val="000000"/>
          <w:sz w:val="24"/>
          <w:szCs w:val="24"/>
        </w:rPr>
        <w:t xml:space="preserve"> </w:t>
      </w:r>
      <w:r w:rsidR="00590A7F" w:rsidRPr="00590A7F">
        <w:rPr>
          <w:rFonts w:ascii="Arial" w:hAnsi="Arial"/>
          <w:color w:val="000000"/>
          <w:sz w:val="24"/>
          <w:szCs w:val="24"/>
        </w:rPr>
        <w:t>and note that, unless commercially sensitive, both the question and the response will be circulated to all tenderers.</w:t>
      </w:r>
    </w:p>
    <w:p w14:paraId="0927F546" w14:textId="3C970BD1" w:rsidR="00590A7F" w:rsidRPr="00590A7F" w:rsidRDefault="00590A7F" w:rsidP="00590A7F">
      <w:pPr>
        <w:spacing w:after="240" w:line="259" w:lineRule="auto"/>
        <w:rPr>
          <w:rFonts w:ascii="Arial" w:hAnsi="Arial"/>
          <w:color w:val="000000"/>
          <w:sz w:val="24"/>
          <w:szCs w:val="24"/>
        </w:rPr>
      </w:pPr>
    </w:p>
    <w:tbl>
      <w:tblPr>
        <w:tblStyle w:val="Table"/>
        <w:tblW w:w="8637" w:type="dxa"/>
        <w:tblLook w:val="04A0" w:firstRow="1" w:lastRow="0" w:firstColumn="1" w:lastColumn="0" w:noHBand="0" w:noVBand="1"/>
      </w:tblPr>
      <w:tblGrid>
        <w:gridCol w:w="4318"/>
        <w:gridCol w:w="4319"/>
      </w:tblGrid>
      <w:tr w:rsidR="00590A7F" w:rsidRPr="00590A7F" w14:paraId="6DD4B988" w14:textId="77777777" w:rsidTr="00590A7F">
        <w:trPr>
          <w:cnfStyle w:val="100000000000" w:firstRow="1" w:lastRow="0" w:firstColumn="0" w:lastColumn="0" w:oddVBand="0" w:evenVBand="0" w:oddHBand="0" w:evenHBand="0" w:firstRowFirstColumn="0" w:firstRowLastColumn="0" w:lastRowFirstColumn="0" w:lastRowLastColumn="0"/>
        </w:trPr>
        <w:tc>
          <w:tcPr>
            <w:tcW w:w="4318" w:type="dxa"/>
            <w:shd w:val="clear" w:color="auto" w:fill="auto"/>
          </w:tcPr>
          <w:p w14:paraId="5CF93919" w14:textId="77777777" w:rsidR="00590A7F" w:rsidRPr="00590A7F" w:rsidRDefault="00590A7F" w:rsidP="00590A7F">
            <w:pPr>
              <w:rPr>
                <w:color w:val="FFFFFF"/>
                <w:sz w:val="24"/>
                <w:szCs w:val="24"/>
              </w:rPr>
            </w:pPr>
            <w:r w:rsidRPr="00590A7F">
              <w:rPr>
                <w:color w:val="FFFFFF"/>
                <w:sz w:val="24"/>
                <w:szCs w:val="24"/>
              </w:rPr>
              <w:t>Action</w:t>
            </w:r>
          </w:p>
        </w:tc>
        <w:tc>
          <w:tcPr>
            <w:tcW w:w="4319" w:type="dxa"/>
            <w:shd w:val="clear" w:color="auto" w:fill="auto"/>
          </w:tcPr>
          <w:p w14:paraId="60105689" w14:textId="77777777" w:rsidR="00590A7F" w:rsidRPr="00590A7F" w:rsidRDefault="00590A7F" w:rsidP="00590A7F">
            <w:pPr>
              <w:rPr>
                <w:color w:val="FFFFFF"/>
                <w:sz w:val="24"/>
                <w:szCs w:val="24"/>
              </w:rPr>
            </w:pPr>
            <w:r w:rsidRPr="00590A7F">
              <w:rPr>
                <w:color w:val="FFFFFF"/>
                <w:sz w:val="24"/>
                <w:szCs w:val="24"/>
              </w:rPr>
              <w:t>Date</w:t>
            </w:r>
          </w:p>
        </w:tc>
      </w:tr>
      <w:tr w:rsidR="00590A7F" w:rsidRPr="00590A7F" w14:paraId="6ABE9FCD" w14:textId="77777777" w:rsidTr="000A2A0D">
        <w:tc>
          <w:tcPr>
            <w:tcW w:w="4318" w:type="dxa"/>
          </w:tcPr>
          <w:p w14:paraId="14DE889A" w14:textId="77777777" w:rsidR="00590A7F" w:rsidRPr="00590A7F" w:rsidRDefault="00590A7F" w:rsidP="00590A7F">
            <w:pPr>
              <w:rPr>
                <w:color w:val="000000"/>
                <w:sz w:val="24"/>
                <w:szCs w:val="24"/>
              </w:rPr>
            </w:pPr>
            <w:r w:rsidRPr="00590A7F">
              <w:rPr>
                <w:color w:val="000000"/>
                <w:sz w:val="24"/>
                <w:szCs w:val="24"/>
              </w:rPr>
              <w:t>Date of issue of RFQ</w:t>
            </w:r>
          </w:p>
        </w:tc>
        <w:tc>
          <w:tcPr>
            <w:tcW w:w="4319" w:type="dxa"/>
          </w:tcPr>
          <w:p w14:paraId="382B2887" w14:textId="01F78E18" w:rsidR="00590A7F" w:rsidRPr="00FE3FF5" w:rsidRDefault="00B64203" w:rsidP="00590A7F">
            <w:pPr>
              <w:rPr>
                <w:bCs/>
                <w:color w:val="auto"/>
                <w:sz w:val="24"/>
                <w:szCs w:val="24"/>
              </w:rPr>
            </w:pPr>
            <w:r>
              <w:rPr>
                <w:rFonts w:cs="Arial"/>
                <w:bCs/>
                <w:color w:val="auto"/>
                <w:sz w:val="24"/>
                <w:szCs w:val="24"/>
              </w:rPr>
              <w:t>13</w:t>
            </w:r>
            <w:r w:rsidR="00590A7F" w:rsidRPr="00FE3FF5">
              <w:rPr>
                <w:rFonts w:cs="Arial"/>
                <w:bCs/>
                <w:color w:val="auto"/>
                <w:sz w:val="24"/>
                <w:szCs w:val="24"/>
              </w:rPr>
              <w:t>-</w:t>
            </w:r>
            <w:r w:rsidR="0005135E" w:rsidRPr="00FE3FF5">
              <w:rPr>
                <w:rFonts w:cs="Arial"/>
                <w:bCs/>
                <w:color w:val="auto"/>
                <w:sz w:val="24"/>
                <w:szCs w:val="24"/>
              </w:rPr>
              <w:t>0</w:t>
            </w:r>
            <w:r w:rsidR="003716F9" w:rsidRPr="00FE3FF5">
              <w:rPr>
                <w:rFonts w:cs="Arial"/>
                <w:bCs/>
                <w:color w:val="auto"/>
                <w:sz w:val="24"/>
                <w:szCs w:val="24"/>
              </w:rPr>
              <w:t>9</w:t>
            </w:r>
            <w:r w:rsidR="00590A7F" w:rsidRPr="00FE3FF5">
              <w:rPr>
                <w:rFonts w:cs="Arial"/>
                <w:bCs/>
                <w:color w:val="auto"/>
                <w:sz w:val="24"/>
                <w:szCs w:val="24"/>
              </w:rPr>
              <w:t>-</w:t>
            </w:r>
            <w:r w:rsidR="0005135E" w:rsidRPr="00FE3FF5">
              <w:rPr>
                <w:rFonts w:cs="Arial"/>
                <w:bCs/>
                <w:color w:val="auto"/>
                <w:sz w:val="24"/>
                <w:szCs w:val="24"/>
              </w:rPr>
              <w:t>2024</w:t>
            </w:r>
            <w:r w:rsidR="00590A7F" w:rsidRPr="00FE3FF5">
              <w:rPr>
                <w:bCs/>
                <w:color w:val="auto"/>
                <w:sz w:val="24"/>
                <w:szCs w:val="24"/>
              </w:rPr>
              <w:t xml:space="preserve"> at </w:t>
            </w:r>
            <w:r w:rsidR="003716F9" w:rsidRPr="00FE3FF5">
              <w:rPr>
                <w:bCs/>
                <w:color w:val="auto"/>
                <w:sz w:val="24"/>
                <w:szCs w:val="24"/>
              </w:rPr>
              <w:t xml:space="preserve">12:00 </w:t>
            </w:r>
            <w:r w:rsidR="00886288" w:rsidRPr="00FE3FF5">
              <w:rPr>
                <w:rFonts w:cs="Arial"/>
                <w:bCs/>
                <w:color w:val="auto"/>
                <w:sz w:val="24"/>
                <w:szCs w:val="24"/>
              </w:rPr>
              <w:t xml:space="preserve">hrs </w:t>
            </w:r>
            <w:r w:rsidR="00590A7F" w:rsidRPr="00FE3FF5">
              <w:rPr>
                <w:rFonts w:cs="Arial"/>
                <w:bCs/>
                <w:color w:val="auto"/>
                <w:sz w:val="24"/>
                <w:szCs w:val="24"/>
              </w:rPr>
              <w:t>GMT</w:t>
            </w:r>
          </w:p>
        </w:tc>
      </w:tr>
      <w:tr w:rsidR="00564705" w:rsidRPr="00590A7F" w14:paraId="700A0738" w14:textId="77777777" w:rsidTr="000A2A0D">
        <w:tc>
          <w:tcPr>
            <w:tcW w:w="4318" w:type="dxa"/>
          </w:tcPr>
          <w:p w14:paraId="00468C80" w14:textId="4B92A5F8" w:rsidR="00564705" w:rsidRPr="00590A7F" w:rsidRDefault="0098443F" w:rsidP="00590A7F">
            <w:pPr>
              <w:rPr>
                <w:color w:val="000000"/>
                <w:sz w:val="24"/>
                <w:szCs w:val="24"/>
              </w:rPr>
            </w:pPr>
            <w:r>
              <w:rPr>
                <w:color w:val="000000"/>
                <w:sz w:val="24"/>
                <w:szCs w:val="24"/>
              </w:rPr>
              <w:t xml:space="preserve">Site visit arrangements </w:t>
            </w:r>
          </w:p>
        </w:tc>
        <w:tc>
          <w:tcPr>
            <w:tcW w:w="4319" w:type="dxa"/>
          </w:tcPr>
          <w:p w14:paraId="2D88B164" w14:textId="474CB6A0" w:rsidR="00564705" w:rsidRPr="00FE3FF5" w:rsidRDefault="00944C8F" w:rsidP="00590A7F">
            <w:pPr>
              <w:rPr>
                <w:rFonts w:cs="Arial"/>
                <w:bCs/>
                <w:color w:val="D9262E"/>
                <w:sz w:val="24"/>
                <w:szCs w:val="24"/>
              </w:rPr>
            </w:pPr>
            <w:r w:rsidRPr="00FE3FF5">
              <w:rPr>
                <w:rFonts w:cs="Arial"/>
                <w:bCs/>
                <w:color w:val="auto"/>
                <w:sz w:val="24"/>
                <w:szCs w:val="24"/>
              </w:rPr>
              <w:t>W</w:t>
            </w:r>
            <w:r w:rsidR="009B5091" w:rsidRPr="00FE3FF5">
              <w:rPr>
                <w:rFonts w:cs="Arial"/>
                <w:bCs/>
                <w:color w:val="auto"/>
                <w:sz w:val="24"/>
                <w:szCs w:val="24"/>
              </w:rPr>
              <w:t>eek</w:t>
            </w:r>
            <w:r w:rsidR="0006001E" w:rsidRPr="00FE3FF5">
              <w:rPr>
                <w:rFonts w:cs="Arial"/>
                <w:bCs/>
                <w:color w:val="auto"/>
                <w:sz w:val="24"/>
                <w:szCs w:val="24"/>
              </w:rPr>
              <w:t xml:space="preserve"> commencing the </w:t>
            </w:r>
            <w:r w:rsidR="00FF1C4E">
              <w:rPr>
                <w:rFonts w:cs="Arial"/>
                <w:bCs/>
                <w:color w:val="auto"/>
                <w:sz w:val="24"/>
                <w:szCs w:val="24"/>
              </w:rPr>
              <w:t>30th</w:t>
            </w:r>
            <w:r w:rsidR="008C66FF" w:rsidRPr="00FE3FF5">
              <w:rPr>
                <w:rFonts w:cs="Arial"/>
                <w:bCs/>
                <w:color w:val="auto"/>
                <w:sz w:val="24"/>
                <w:szCs w:val="24"/>
              </w:rPr>
              <w:t xml:space="preserve"> </w:t>
            </w:r>
            <w:r w:rsidR="001B6C33" w:rsidRPr="00FE3FF5">
              <w:rPr>
                <w:rFonts w:cs="Arial"/>
                <w:bCs/>
                <w:color w:val="auto"/>
                <w:sz w:val="24"/>
                <w:szCs w:val="24"/>
              </w:rPr>
              <w:t xml:space="preserve">Sept </w:t>
            </w:r>
            <w:r w:rsidR="00FF1C4E">
              <w:rPr>
                <w:rFonts w:cs="Arial"/>
                <w:bCs/>
                <w:color w:val="auto"/>
                <w:sz w:val="24"/>
                <w:szCs w:val="24"/>
              </w:rPr>
              <w:t>– 4</w:t>
            </w:r>
            <w:r w:rsidR="00FF1C4E" w:rsidRPr="00FF1C4E">
              <w:rPr>
                <w:rFonts w:cs="Arial"/>
                <w:bCs/>
                <w:color w:val="auto"/>
                <w:sz w:val="24"/>
                <w:szCs w:val="24"/>
                <w:vertAlign w:val="superscript"/>
              </w:rPr>
              <w:t>th</w:t>
            </w:r>
            <w:r w:rsidR="00FF1C4E">
              <w:rPr>
                <w:rFonts w:cs="Arial"/>
                <w:bCs/>
                <w:color w:val="auto"/>
                <w:sz w:val="24"/>
                <w:szCs w:val="24"/>
              </w:rPr>
              <w:t xml:space="preserve"> </w:t>
            </w:r>
            <w:r w:rsidR="0067456E">
              <w:rPr>
                <w:rFonts w:cs="Arial"/>
                <w:bCs/>
                <w:color w:val="auto"/>
                <w:sz w:val="24"/>
                <w:szCs w:val="24"/>
              </w:rPr>
              <w:t>October</w:t>
            </w:r>
            <w:r w:rsidR="00832868">
              <w:rPr>
                <w:rFonts w:cs="Arial"/>
                <w:bCs/>
                <w:color w:val="auto"/>
                <w:sz w:val="24"/>
                <w:szCs w:val="24"/>
              </w:rPr>
              <w:t xml:space="preserve"> </w:t>
            </w:r>
            <w:r w:rsidR="001B6C33" w:rsidRPr="00FE3FF5">
              <w:rPr>
                <w:rFonts w:cs="Arial"/>
                <w:bCs/>
                <w:color w:val="auto"/>
                <w:sz w:val="24"/>
                <w:szCs w:val="24"/>
              </w:rPr>
              <w:t xml:space="preserve">2024 only. Please email </w:t>
            </w:r>
            <w:hyperlink r:id="rId14" w:history="1">
              <w:r w:rsidR="001B6C33" w:rsidRPr="00FE3FF5">
                <w:rPr>
                  <w:rStyle w:val="Hyperlink"/>
                  <w:rFonts w:cs="Arial"/>
                  <w:bCs/>
                  <w:sz w:val="24"/>
                  <w:szCs w:val="24"/>
                </w:rPr>
                <w:t>ian.moye@naturalengland.org.uk</w:t>
              </w:r>
            </w:hyperlink>
            <w:r w:rsidR="001B6C33" w:rsidRPr="00FE3FF5">
              <w:rPr>
                <w:rFonts w:cs="Arial"/>
                <w:bCs/>
                <w:color w:val="D9262E"/>
                <w:sz w:val="24"/>
                <w:szCs w:val="24"/>
              </w:rPr>
              <w:t xml:space="preserve"> </w:t>
            </w:r>
            <w:r w:rsidR="001B6C33" w:rsidRPr="00FE3FF5">
              <w:rPr>
                <w:rFonts w:cs="Arial"/>
                <w:bCs/>
                <w:color w:val="auto"/>
                <w:sz w:val="24"/>
                <w:szCs w:val="24"/>
              </w:rPr>
              <w:t>to arrange</w:t>
            </w:r>
          </w:p>
        </w:tc>
      </w:tr>
      <w:tr w:rsidR="00590A7F" w:rsidRPr="00590A7F" w14:paraId="36395B95" w14:textId="77777777" w:rsidTr="000A2A0D">
        <w:tc>
          <w:tcPr>
            <w:tcW w:w="4318" w:type="dxa"/>
          </w:tcPr>
          <w:p w14:paraId="2E0576BB" w14:textId="77777777" w:rsidR="00590A7F" w:rsidRPr="00590A7F" w:rsidRDefault="00590A7F" w:rsidP="00590A7F">
            <w:pPr>
              <w:rPr>
                <w:color w:val="000000"/>
                <w:sz w:val="24"/>
                <w:szCs w:val="24"/>
              </w:rPr>
            </w:pPr>
            <w:r w:rsidRPr="00590A7F">
              <w:rPr>
                <w:color w:val="000000"/>
                <w:sz w:val="24"/>
                <w:szCs w:val="24"/>
              </w:rPr>
              <w:t>Deadline for clarifications questions</w:t>
            </w:r>
          </w:p>
        </w:tc>
        <w:tc>
          <w:tcPr>
            <w:tcW w:w="4319" w:type="dxa"/>
          </w:tcPr>
          <w:p w14:paraId="22A8B60F" w14:textId="5FD6C3E8" w:rsidR="00590A7F" w:rsidRPr="00FE3FF5" w:rsidRDefault="0067456E" w:rsidP="00590A7F">
            <w:pPr>
              <w:rPr>
                <w:rFonts w:cs="Arial"/>
                <w:bCs/>
                <w:color w:val="auto"/>
                <w:sz w:val="24"/>
                <w:szCs w:val="24"/>
              </w:rPr>
            </w:pPr>
            <w:r>
              <w:rPr>
                <w:rFonts w:cs="Arial"/>
                <w:bCs/>
                <w:color w:val="auto"/>
                <w:sz w:val="24"/>
                <w:szCs w:val="24"/>
              </w:rPr>
              <w:t>11</w:t>
            </w:r>
            <w:r w:rsidR="00590A7F" w:rsidRPr="00FE3FF5">
              <w:rPr>
                <w:rFonts w:cs="Arial"/>
                <w:bCs/>
                <w:color w:val="auto"/>
                <w:sz w:val="24"/>
                <w:szCs w:val="24"/>
              </w:rPr>
              <w:t>-</w:t>
            </w:r>
            <w:r>
              <w:rPr>
                <w:rFonts w:cs="Arial"/>
                <w:bCs/>
                <w:color w:val="auto"/>
                <w:sz w:val="24"/>
                <w:szCs w:val="24"/>
              </w:rPr>
              <w:t>10</w:t>
            </w:r>
            <w:r w:rsidR="00590A7F" w:rsidRPr="00FE3FF5">
              <w:rPr>
                <w:rFonts w:cs="Arial"/>
                <w:bCs/>
                <w:color w:val="auto"/>
                <w:sz w:val="24"/>
                <w:szCs w:val="24"/>
              </w:rPr>
              <w:t>-</w:t>
            </w:r>
            <w:r w:rsidR="00F0237A" w:rsidRPr="00FE3FF5">
              <w:rPr>
                <w:rFonts w:cs="Arial"/>
                <w:bCs/>
                <w:color w:val="auto"/>
                <w:sz w:val="24"/>
                <w:szCs w:val="24"/>
              </w:rPr>
              <w:t>2024</w:t>
            </w:r>
            <w:r w:rsidR="00590A7F" w:rsidRPr="00FE3FF5">
              <w:rPr>
                <w:rFonts w:cs="Arial"/>
                <w:bCs/>
                <w:color w:val="auto"/>
                <w:sz w:val="24"/>
                <w:szCs w:val="24"/>
              </w:rPr>
              <w:t xml:space="preserve"> </w:t>
            </w:r>
            <w:r w:rsidR="00590A7F" w:rsidRPr="00FE3FF5">
              <w:rPr>
                <w:bCs/>
                <w:color w:val="auto"/>
                <w:sz w:val="24"/>
                <w:szCs w:val="24"/>
              </w:rPr>
              <w:t xml:space="preserve">at </w:t>
            </w:r>
            <w:r w:rsidR="00886288" w:rsidRPr="00FE3FF5">
              <w:rPr>
                <w:rFonts w:cs="Arial"/>
                <w:bCs/>
                <w:color w:val="auto"/>
                <w:sz w:val="24"/>
                <w:szCs w:val="24"/>
              </w:rPr>
              <w:t xml:space="preserve">midday </w:t>
            </w:r>
            <w:r w:rsidR="00590A7F" w:rsidRPr="00FE3FF5">
              <w:rPr>
                <w:rFonts w:cs="Arial"/>
                <w:bCs/>
                <w:color w:val="auto"/>
                <w:sz w:val="24"/>
                <w:szCs w:val="24"/>
              </w:rPr>
              <w:t>GMT</w:t>
            </w:r>
          </w:p>
          <w:p w14:paraId="36D22099" w14:textId="6BA1EE34" w:rsidR="00590A7F" w:rsidRPr="00FE3FF5" w:rsidRDefault="00590A7F" w:rsidP="00590A7F">
            <w:pPr>
              <w:rPr>
                <w:rFonts w:cs="Arial"/>
                <w:bCs/>
                <w:color w:val="auto"/>
                <w:sz w:val="24"/>
                <w:szCs w:val="24"/>
              </w:rPr>
            </w:pPr>
          </w:p>
        </w:tc>
      </w:tr>
      <w:tr w:rsidR="00590A7F" w:rsidRPr="00590A7F" w14:paraId="030320AD" w14:textId="77777777" w:rsidTr="000A2A0D">
        <w:tc>
          <w:tcPr>
            <w:tcW w:w="4318" w:type="dxa"/>
          </w:tcPr>
          <w:p w14:paraId="517B4057" w14:textId="77777777" w:rsidR="00590A7F" w:rsidRPr="00590A7F" w:rsidRDefault="00590A7F" w:rsidP="00590A7F">
            <w:pPr>
              <w:rPr>
                <w:color w:val="000000"/>
                <w:sz w:val="24"/>
                <w:szCs w:val="24"/>
              </w:rPr>
            </w:pPr>
            <w:r w:rsidRPr="00590A7F">
              <w:rPr>
                <w:color w:val="000000"/>
                <w:sz w:val="24"/>
                <w:szCs w:val="24"/>
              </w:rPr>
              <w:t>Deadline for receipt of Quotation</w:t>
            </w:r>
          </w:p>
        </w:tc>
        <w:tc>
          <w:tcPr>
            <w:tcW w:w="4319" w:type="dxa"/>
          </w:tcPr>
          <w:p w14:paraId="006021F3" w14:textId="0198F912" w:rsidR="00590A7F" w:rsidRPr="00FE3FF5" w:rsidRDefault="00237E7D" w:rsidP="00590A7F">
            <w:pPr>
              <w:rPr>
                <w:bCs/>
                <w:color w:val="auto"/>
                <w:sz w:val="24"/>
                <w:szCs w:val="24"/>
              </w:rPr>
            </w:pPr>
            <w:r w:rsidRPr="00FE3FF5">
              <w:rPr>
                <w:rFonts w:cs="Arial"/>
                <w:bCs/>
                <w:color w:val="auto"/>
                <w:sz w:val="24"/>
                <w:szCs w:val="24"/>
              </w:rPr>
              <w:t>1</w:t>
            </w:r>
            <w:r w:rsidR="00FB58B7">
              <w:rPr>
                <w:rFonts w:cs="Arial"/>
                <w:bCs/>
                <w:color w:val="auto"/>
                <w:sz w:val="24"/>
                <w:szCs w:val="24"/>
              </w:rPr>
              <w:t>8</w:t>
            </w:r>
            <w:r w:rsidR="00590A7F" w:rsidRPr="00FE3FF5">
              <w:rPr>
                <w:rFonts w:cs="Arial"/>
                <w:bCs/>
                <w:color w:val="auto"/>
                <w:sz w:val="24"/>
                <w:szCs w:val="24"/>
              </w:rPr>
              <w:t>-</w:t>
            </w:r>
            <w:r w:rsidRPr="00FE3FF5">
              <w:rPr>
                <w:rFonts w:cs="Arial"/>
                <w:bCs/>
                <w:color w:val="auto"/>
                <w:sz w:val="24"/>
                <w:szCs w:val="24"/>
              </w:rPr>
              <w:t>10</w:t>
            </w:r>
            <w:r w:rsidR="00590A7F" w:rsidRPr="00FE3FF5">
              <w:rPr>
                <w:rFonts w:cs="Arial"/>
                <w:bCs/>
                <w:color w:val="auto"/>
                <w:sz w:val="24"/>
                <w:szCs w:val="24"/>
              </w:rPr>
              <w:t>-</w:t>
            </w:r>
            <w:r w:rsidR="001B6C33" w:rsidRPr="00FE3FF5">
              <w:rPr>
                <w:rFonts w:cs="Arial"/>
                <w:bCs/>
                <w:color w:val="auto"/>
                <w:sz w:val="24"/>
                <w:szCs w:val="24"/>
              </w:rPr>
              <w:t>2024</w:t>
            </w:r>
            <w:r w:rsidR="00590A7F" w:rsidRPr="00FE3FF5">
              <w:rPr>
                <w:bCs/>
                <w:color w:val="auto"/>
                <w:sz w:val="24"/>
                <w:szCs w:val="24"/>
              </w:rPr>
              <w:t xml:space="preserve"> at </w:t>
            </w:r>
            <w:r w:rsidR="00942190" w:rsidRPr="00FE3FF5">
              <w:rPr>
                <w:rFonts w:cs="Arial"/>
                <w:bCs/>
                <w:color w:val="auto"/>
                <w:sz w:val="24"/>
                <w:szCs w:val="24"/>
              </w:rPr>
              <w:t>Midday</w:t>
            </w:r>
            <w:r w:rsidR="00590A7F" w:rsidRPr="00FE3FF5">
              <w:rPr>
                <w:rFonts w:cs="Arial"/>
                <w:bCs/>
                <w:color w:val="auto"/>
                <w:sz w:val="24"/>
                <w:szCs w:val="24"/>
              </w:rPr>
              <w:t xml:space="preserve"> GMT</w:t>
            </w:r>
          </w:p>
        </w:tc>
      </w:tr>
      <w:tr w:rsidR="00590A7F" w:rsidRPr="00590A7F" w14:paraId="71EABD94" w14:textId="77777777" w:rsidTr="000A2A0D">
        <w:tc>
          <w:tcPr>
            <w:tcW w:w="4318" w:type="dxa"/>
          </w:tcPr>
          <w:p w14:paraId="2A094592" w14:textId="77777777" w:rsidR="00590A7F" w:rsidRPr="00590A7F" w:rsidRDefault="00590A7F" w:rsidP="00590A7F">
            <w:pPr>
              <w:rPr>
                <w:color w:val="000000"/>
                <w:sz w:val="24"/>
                <w:szCs w:val="24"/>
              </w:rPr>
            </w:pPr>
            <w:r w:rsidRPr="00590A7F">
              <w:rPr>
                <w:color w:val="000000"/>
                <w:sz w:val="24"/>
                <w:szCs w:val="24"/>
              </w:rPr>
              <w:t>Intended date of Contract Award</w:t>
            </w:r>
          </w:p>
        </w:tc>
        <w:tc>
          <w:tcPr>
            <w:tcW w:w="4319" w:type="dxa"/>
          </w:tcPr>
          <w:p w14:paraId="40BEC725" w14:textId="4837F1B5" w:rsidR="00590A7F" w:rsidRPr="00FE3FF5" w:rsidRDefault="00237E7D" w:rsidP="00590A7F">
            <w:pPr>
              <w:rPr>
                <w:rFonts w:cs="Arial"/>
                <w:bCs/>
                <w:color w:val="auto"/>
                <w:sz w:val="24"/>
                <w:szCs w:val="24"/>
              </w:rPr>
            </w:pPr>
            <w:r w:rsidRPr="00FE3FF5">
              <w:rPr>
                <w:rFonts w:cs="Arial"/>
                <w:bCs/>
                <w:color w:val="auto"/>
                <w:sz w:val="24"/>
                <w:szCs w:val="24"/>
              </w:rPr>
              <w:t>2</w:t>
            </w:r>
            <w:r w:rsidR="00350142">
              <w:rPr>
                <w:rFonts w:cs="Arial"/>
                <w:bCs/>
                <w:color w:val="auto"/>
                <w:sz w:val="24"/>
                <w:szCs w:val="24"/>
              </w:rPr>
              <w:t>3</w:t>
            </w:r>
            <w:r w:rsidR="00590A7F" w:rsidRPr="00FE3FF5">
              <w:rPr>
                <w:rFonts w:cs="Arial"/>
                <w:bCs/>
                <w:color w:val="auto"/>
                <w:sz w:val="24"/>
                <w:szCs w:val="24"/>
              </w:rPr>
              <w:t>-</w:t>
            </w:r>
            <w:r w:rsidR="006B2B05" w:rsidRPr="00FE3FF5">
              <w:rPr>
                <w:rFonts w:cs="Arial"/>
                <w:bCs/>
                <w:color w:val="auto"/>
                <w:sz w:val="24"/>
                <w:szCs w:val="24"/>
              </w:rPr>
              <w:t>10</w:t>
            </w:r>
            <w:r w:rsidR="00590A7F" w:rsidRPr="00FE3FF5">
              <w:rPr>
                <w:rFonts w:cs="Arial"/>
                <w:bCs/>
                <w:color w:val="auto"/>
                <w:sz w:val="24"/>
                <w:szCs w:val="24"/>
              </w:rPr>
              <w:t>-</w:t>
            </w:r>
            <w:r w:rsidR="006B2B05" w:rsidRPr="00FE3FF5">
              <w:rPr>
                <w:rFonts w:cs="Arial"/>
                <w:bCs/>
                <w:color w:val="auto"/>
                <w:sz w:val="24"/>
                <w:szCs w:val="24"/>
              </w:rPr>
              <w:t>2024</w:t>
            </w:r>
          </w:p>
        </w:tc>
      </w:tr>
      <w:tr w:rsidR="00590A7F" w:rsidRPr="00590A7F" w14:paraId="55657DAF" w14:textId="77777777" w:rsidTr="000A2A0D">
        <w:tc>
          <w:tcPr>
            <w:tcW w:w="4318" w:type="dxa"/>
          </w:tcPr>
          <w:p w14:paraId="5577C4E9" w14:textId="77777777" w:rsidR="00590A7F" w:rsidRPr="00590A7F" w:rsidRDefault="00590A7F" w:rsidP="00590A7F">
            <w:pPr>
              <w:rPr>
                <w:color w:val="000000"/>
                <w:sz w:val="24"/>
                <w:szCs w:val="24"/>
              </w:rPr>
            </w:pPr>
            <w:r w:rsidRPr="00590A7F">
              <w:rPr>
                <w:color w:val="000000"/>
                <w:sz w:val="24"/>
                <w:szCs w:val="24"/>
              </w:rPr>
              <w:t>Intended Contract Start Date</w:t>
            </w:r>
          </w:p>
        </w:tc>
        <w:tc>
          <w:tcPr>
            <w:tcW w:w="4319" w:type="dxa"/>
          </w:tcPr>
          <w:p w14:paraId="6EC9F915" w14:textId="066BF5CA" w:rsidR="00590A7F" w:rsidRPr="00FE3FF5" w:rsidRDefault="005E1C42" w:rsidP="00590A7F">
            <w:pPr>
              <w:rPr>
                <w:rFonts w:cs="Arial"/>
                <w:bCs/>
                <w:color w:val="auto"/>
                <w:sz w:val="24"/>
                <w:szCs w:val="24"/>
              </w:rPr>
            </w:pPr>
            <w:r w:rsidRPr="00FE3FF5">
              <w:rPr>
                <w:rFonts w:cs="Arial"/>
                <w:bCs/>
                <w:color w:val="auto"/>
                <w:sz w:val="24"/>
                <w:szCs w:val="24"/>
              </w:rPr>
              <w:t>0</w:t>
            </w:r>
            <w:r w:rsidR="006B2B05" w:rsidRPr="00FE3FF5">
              <w:rPr>
                <w:rFonts w:cs="Arial"/>
                <w:bCs/>
                <w:color w:val="auto"/>
                <w:sz w:val="24"/>
                <w:szCs w:val="24"/>
              </w:rPr>
              <w:t>4</w:t>
            </w:r>
            <w:r w:rsidR="00590A7F" w:rsidRPr="00FE3FF5">
              <w:rPr>
                <w:rFonts w:cs="Arial"/>
                <w:bCs/>
                <w:color w:val="auto"/>
                <w:sz w:val="24"/>
                <w:szCs w:val="24"/>
              </w:rPr>
              <w:t>-</w:t>
            </w:r>
            <w:r w:rsidR="006B2B05" w:rsidRPr="00FE3FF5">
              <w:rPr>
                <w:rFonts w:cs="Arial"/>
                <w:bCs/>
                <w:color w:val="auto"/>
                <w:sz w:val="24"/>
                <w:szCs w:val="24"/>
              </w:rPr>
              <w:t>1</w:t>
            </w:r>
            <w:r w:rsidRPr="00FE3FF5">
              <w:rPr>
                <w:rFonts w:cs="Arial"/>
                <w:bCs/>
                <w:color w:val="auto"/>
                <w:sz w:val="24"/>
                <w:szCs w:val="24"/>
              </w:rPr>
              <w:t>1</w:t>
            </w:r>
            <w:r w:rsidR="00590A7F" w:rsidRPr="00FE3FF5">
              <w:rPr>
                <w:rFonts w:cs="Arial"/>
                <w:bCs/>
                <w:color w:val="auto"/>
                <w:sz w:val="24"/>
                <w:szCs w:val="24"/>
              </w:rPr>
              <w:t>-</w:t>
            </w:r>
            <w:r w:rsidR="00EA674C" w:rsidRPr="00FE3FF5">
              <w:rPr>
                <w:rFonts w:cs="Arial"/>
                <w:bCs/>
                <w:color w:val="auto"/>
                <w:sz w:val="24"/>
                <w:szCs w:val="24"/>
              </w:rPr>
              <w:t>2024</w:t>
            </w:r>
          </w:p>
        </w:tc>
      </w:tr>
      <w:tr w:rsidR="00590A7F" w:rsidRPr="00590A7F" w14:paraId="55459EAA" w14:textId="77777777" w:rsidTr="000A2A0D">
        <w:tc>
          <w:tcPr>
            <w:tcW w:w="4318" w:type="dxa"/>
          </w:tcPr>
          <w:p w14:paraId="31938182" w14:textId="1B3E7F56" w:rsidR="00590A7F" w:rsidRPr="00590A7F" w:rsidRDefault="00590A7F" w:rsidP="00590A7F">
            <w:pPr>
              <w:rPr>
                <w:color w:val="000000"/>
                <w:sz w:val="24"/>
                <w:szCs w:val="24"/>
              </w:rPr>
            </w:pPr>
            <w:r w:rsidRPr="00590A7F">
              <w:rPr>
                <w:color w:val="000000"/>
                <w:sz w:val="24"/>
                <w:szCs w:val="24"/>
              </w:rPr>
              <w:t xml:space="preserve">Contract Duration </w:t>
            </w:r>
          </w:p>
        </w:tc>
        <w:tc>
          <w:tcPr>
            <w:tcW w:w="4319" w:type="dxa"/>
          </w:tcPr>
          <w:p w14:paraId="02DC3764" w14:textId="726C710F" w:rsidR="00590A7F" w:rsidRPr="00FE3FF5" w:rsidRDefault="005E1C42" w:rsidP="00590A7F">
            <w:pPr>
              <w:rPr>
                <w:bCs/>
                <w:color w:val="auto"/>
                <w:sz w:val="24"/>
                <w:szCs w:val="24"/>
              </w:rPr>
            </w:pPr>
            <w:r w:rsidRPr="00FE3FF5">
              <w:rPr>
                <w:rFonts w:cs="Arial"/>
                <w:bCs/>
                <w:color w:val="auto"/>
                <w:sz w:val="24"/>
                <w:szCs w:val="24"/>
              </w:rPr>
              <w:t>6</w:t>
            </w:r>
            <w:r w:rsidR="00EA674C" w:rsidRPr="00FE3FF5">
              <w:rPr>
                <w:rFonts w:cs="Arial"/>
                <w:bCs/>
                <w:color w:val="auto"/>
                <w:sz w:val="24"/>
                <w:szCs w:val="24"/>
              </w:rPr>
              <w:t xml:space="preserve"> </w:t>
            </w:r>
            <w:r w:rsidR="00076F4C">
              <w:rPr>
                <w:rFonts w:cs="Arial"/>
                <w:bCs/>
                <w:color w:val="auto"/>
                <w:sz w:val="24"/>
                <w:szCs w:val="24"/>
              </w:rPr>
              <w:t xml:space="preserve">– 8 weeks </w:t>
            </w:r>
            <w:r w:rsidR="00616891">
              <w:rPr>
                <w:rFonts w:cs="Arial"/>
                <w:bCs/>
                <w:color w:val="auto"/>
                <w:sz w:val="24"/>
                <w:szCs w:val="24"/>
              </w:rPr>
              <w:t>(Approx)</w:t>
            </w:r>
            <w:r w:rsidR="002E0B4F">
              <w:rPr>
                <w:rFonts w:cs="Arial"/>
                <w:bCs/>
                <w:color w:val="auto"/>
                <w:sz w:val="24"/>
                <w:szCs w:val="24"/>
              </w:rPr>
              <w:t xml:space="preserve"> depending on priority areas bidding for</w:t>
            </w:r>
            <w:r w:rsidR="00BB6AFB">
              <w:rPr>
                <w:rFonts w:cs="Arial"/>
                <w:bCs/>
                <w:color w:val="auto"/>
                <w:sz w:val="24"/>
                <w:szCs w:val="24"/>
              </w:rPr>
              <w:t xml:space="preserve"> and/or weather constraints.</w:t>
            </w:r>
          </w:p>
        </w:tc>
      </w:tr>
    </w:tbl>
    <w:p w14:paraId="6AE4C775" w14:textId="77777777" w:rsidR="00590A7F" w:rsidRPr="00590A7F" w:rsidRDefault="00590A7F" w:rsidP="00590A7F">
      <w:pPr>
        <w:spacing w:after="240" w:line="259" w:lineRule="auto"/>
        <w:rPr>
          <w:rFonts w:ascii="Arial" w:hAnsi="Arial"/>
          <w:color w:val="000000"/>
          <w:sz w:val="24"/>
          <w:szCs w:val="24"/>
        </w:rPr>
      </w:pPr>
    </w:p>
    <w:p w14:paraId="65C4D354" w14:textId="77777777" w:rsidR="00590A7F" w:rsidRPr="00590A7F" w:rsidRDefault="00590A7F" w:rsidP="00590A7F">
      <w:pPr>
        <w:keepNext/>
        <w:spacing w:after="240" w:line="276" w:lineRule="auto"/>
        <w:outlineLvl w:val="0"/>
        <w:rPr>
          <w:rFonts w:ascii="Arial" w:hAnsi="Arial"/>
          <w:b/>
          <w:color w:val="000000"/>
          <w:sz w:val="36"/>
          <w:szCs w:val="32"/>
        </w:rPr>
      </w:pPr>
      <w:r w:rsidRPr="00590A7F">
        <w:rPr>
          <w:rFonts w:ascii="Arial" w:hAnsi="Arial"/>
          <w:b/>
          <w:color w:val="000000"/>
          <w:sz w:val="36"/>
          <w:szCs w:val="32"/>
        </w:rPr>
        <w:t xml:space="preserve">Section 1: General Information  </w:t>
      </w:r>
    </w:p>
    <w:p w14:paraId="4AEC3939"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Glossary</w:t>
      </w:r>
    </w:p>
    <w:p w14:paraId="635C1546"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590A7F" w:rsidRPr="00590A7F" w14:paraId="1D553FC7" w14:textId="77777777" w:rsidTr="00590A7F">
        <w:trPr>
          <w:cnfStyle w:val="100000000000" w:firstRow="1" w:lastRow="0" w:firstColumn="0" w:lastColumn="0" w:oddVBand="0" w:evenVBand="0" w:oddHBand="0" w:evenHBand="0" w:firstRowFirstColumn="0" w:firstRowLastColumn="0" w:lastRowFirstColumn="0" w:lastRowLastColumn="0"/>
        </w:trPr>
        <w:tc>
          <w:tcPr>
            <w:tcW w:w="4318" w:type="dxa"/>
            <w:shd w:val="clear" w:color="auto" w:fill="auto"/>
          </w:tcPr>
          <w:p w14:paraId="5EA908E7" w14:textId="77777777" w:rsidR="00590A7F" w:rsidRPr="00590A7F" w:rsidRDefault="00590A7F" w:rsidP="00590A7F">
            <w:pPr>
              <w:rPr>
                <w:color w:val="FFFFFF"/>
                <w:sz w:val="24"/>
                <w:szCs w:val="24"/>
              </w:rPr>
            </w:pPr>
          </w:p>
        </w:tc>
        <w:tc>
          <w:tcPr>
            <w:tcW w:w="4319" w:type="dxa"/>
            <w:shd w:val="clear" w:color="auto" w:fill="auto"/>
          </w:tcPr>
          <w:p w14:paraId="15C76408" w14:textId="77777777" w:rsidR="00590A7F" w:rsidRPr="00590A7F" w:rsidRDefault="00590A7F" w:rsidP="00590A7F">
            <w:pPr>
              <w:rPr>
                <w:color w:val="FFFFFF"/>
                <w:sz w:val="24"/>
                <w:szCs w:val="24"/>
              </w:rPr>
            </w:pPr>
          </w:p>
        </w:tc>
      </w:tr>
      <w:tr w:rsidR="00590A7F" w:rsidRPr="00590A7F" w14:paraId="22B07E1E" w14:textId="77777777" w:rsidTr="000A2A0D">
        <w:tc>
          <w:tcPr>
            <w:tcW w:w="4318" w:type="dxa"/>
          </w:tcPr>
          <w:p w14:paraId="6A7C89F6" w14:textId="77777777" w:rsidR="00590A7F" w:rsidRPr="00590A7F" w:rsidRDefault="00590A7F" w:rsidP="00590A7F">
            <w:pPr>
              <w:rPr>
                <w:color w:val="000000"/>
                <w:sz w:val="24"/>
                <w:szCs w:val="24"/>
              </w:rPr>
            </w:pPr>
            <w:r w:rsidRPr="00590A7F">
              <w:rPr>
                <w:color w:val="000000"/>
                <w:sz w:val="24"/>
                <w:szCs w:val="24"/>
              </w:rPr>
              <w:t>“Authority”</w:t>
            </w:r>
          </w:p>
        </w:tc>
        <w:tc>
          <w:tcPr>
            <w:tcW w:w="4319" w:type="dxa"/>
          </w:tcPr>
          <w:p w14:paraId="46C585F2" w14:textId="36C32686" w:rsidR="00590A7F" w:rsidRPr="00590A7F" w:rsidRDefault="00590A7F" w:rsidP="00590A7F">
            <w:pPr>
              <w:rPr>
                <w:color w:val="000000"/>
                <w:sz w:val="24"/>
                <w:szCs w:val="24"/>
              </w:rPr>
            </w:pPr>
            <w:r w:rsidRPr="00590A7F">
              <w:rPr>
                <w:color w:val="000000"/>
                <w:sz w:val="24"/>
                <w:szCs w:val="24"/>
              </w:rPr>
              <w:t xml:space="preserve">means </w:t>
            </w:r>
            <w:r w:rsidR="00B80A21" w:rsidRPr="00B80A21">
              <w:rPr>
                <w:rFonts w:cs="Arial"/>
                <w:b/>
                <w:color w:val="auto"/>
                <w:sz w:val="24"/>
                <w:szCs w:val="24"/>
              </w:rPr>
              <w:t xml:space="preserve">Natural England </w:t>
            </w:r>
            <w:r w:rsidR="0098443F">
              <w:rPr>
                <w:rFonts w:cs="Arial"/>
                <w:b/>
                <w:color w:val="auto"/>
                <w:sz w:val="24"/>
                <w:szCs w:val="24"/>
              </w:rPr>
              <w:t xml:space="preserve">(NE) </w:t>
            </w:r>
            <w:r w:rsidRPr="00590A7F">
              <w:rPr>
                <w:color w:val="000000"/>
                <w:sz w:val="24"/>
                <w:szCs w:val="24"/>
              </w:rPr>
              <w:t xml:space="preserve">who is the Contracting Authority.  </w:t>
            </w:r>
          </w:p>
        </w:tc>
      </w:tr>
      <w:tr w:rsidR="00590A7F" w:rsidRPr="00590A7F" w14:paraId="535566F0" w14:textId="77777777" w:rsidTr="000A2A0D">
        <w:tc>
          <w:tcPr>
            <w:tcW w:w="4318" w:type="dxa"/>
          </w:tcPr>
          <w:p w14:paraId="67E2F945" w14:textId="77777777" w:rsidR="00590A7F" w:rsidRPr="00590A7F" w:rsidRDefault="00590A7F" w:rsidP="00590A7F">
            <w:pPr>
              <w:rPr>
                <w:color w:val="000000"/>
                <w:sz w:val="24"/>
                <w:szCs w:val="24"/>
              </w:rPr>
            </w:pPr>
            <w:r w:rsidRPr="00590A7F">
              <w:rPr>
                <w:color w:val="000000"/>
                <w:sz w:val="24"/>
                <w:szCs w:val="24"/>
              </w:rPr>
              <w:t>“Contract”</w:t>
            </w:r>
          </w:p>
        </w:tc>
        <w:tc>
          <w:tcPr>
            <w:tcW w:w="4319" w:type="dxa"/>
          </w:tcPr>
          <w:p w14:paraId="0981CB00" w14:textId="77777777" w:rsidR="00590A7F" w:rsidRPr="00590A7F" w:rsidRDefault="00590A7F" w:rsidP="00590A7F">
            <w:pPr>
              <w:rPr>
                <w:color w:val="000000"/>
                <w:sz w:val="24"/>
                <w:szCs w:val="24"/>
              </w:rPr>
            </w:pPr>
            <w:r w:rsidRPr="00590A7F">
              <w:rPr>
                <w:color w:val="000000"/>
                <w:sz w:val="24"/>
                <w:szCs w:val="24"/>
              </w:rPr>
              <w:t>means the contract to be entered into by the Authority and the successful supplier.</w:t>
            </w:r>
          </w:p>
        </w:tc>
      </w:tr>
      <w:tr w:rsidR="00590A7F" w:rsidRPr="00590A7F" w14:paraId="4EED88C2" w14:textId="77777777" w:rsidTr="000A2A0D">
        <w:tc>
          <w:tcPr>
            <w:tcW w:w="4318" w:type="dxa"/>
          </w:tcPr>
          <w:p w14:paraId="0E5AD7E9" w14:textId="77777777" w:rsidR="00590A7F" w:rsidRPr="00590A7F" w:rsidRDefault="00590A7F" w:rsidP="00590A7F">
            <w:pPr>
              <w:rPr>
                <w:color w:val="000000"/>
                <w:sz w:val="24"/>
                <w:szCs w:val="24"/>
              </w:rPr>
            </w:pPr>
            <w:r w:rsidRPr="00590A7F">
              <w:rPr>
                <w:color w:val="000000"/>
                <w:sz w:val="24"/>
                <w:szCs w:val="24"/>
              </w:rPr>
              <w:t>“Response”</w:t>
            </w:r>
          </w:p>
        </w:tc>
        <w:tc>
          <w:tcPr>
            <w:tcW w:w="4319" w:type="dxa"/>
          </w:tcPr>
          <w:p w14:paraId="4E19CD80" w14:textId="77777777" w:rsidR="00590A7F" w:rsidRPr="00590A7F" w:rsidRDefault="00590A7F" w:rsidP="00590A7F">
            <w:pPr>
              <w:rPr>
                <w:color w:val="000000"/>
                <w:sz w:val="24"/>
                <w:szCs w:val="24"/>
              </w:rPr>
            </w:pPr>
            <w:r w:rsidRPr="00590A7F">
              <w:rPr>
                <w:color w:val="000000"/>
                <w:sz w:val="24"/>
                <w:szCs w:val="24"/>
              </w:rPr>
              <w:t>means the information submitted by a supplier in response to the RFQ.</w:t>
            </w:r>
          </w:p>
        </w:tc>
      </w:tr>
      <w:tr w:rsidR="00590A7F" w:rsidRPr="00590A7F" w14:paraId="6314BE5F" w14:textId="77777777" w:rsidTr="000A2A0D">
        <w:tc>
          <w:tcPr>
            <w:tcW w:w="4318" w:type="dxa"/>
          </w:tcPr>
          <w:p w14:paraId="09A44B7A" w14:textId="77777777" w:rsidR="00590A7F" w:rsidRPr="00590A7F" w:rsidRDefault="00590A7F" w:rsidP="00590A7F">
            <w:pPr>
              <w:rPr>
                <w:color w:val="000000"/>
                <w:sz w:val="24"/>
                <w:szCs w:val="24"/>
              </w:rPr>
            </w:pPr>
            <w:r w:rsidRPr="00590A7F">
              <w:rPr>
                <w:color w:val="000000"/>
                <w:sz w:val="24"/>
                <w:szCs w:val="24"/>
              </w:rPr>
              <w:t>“RFQ”</w:t>
            </w:r>
          </w:p>
        </w:tc>
        <w:tc>
          <w:tcPr>
            <w:tcW w:w="4319" w:type="dxa"/>
          </w:tcPr>
          <w:p w14:paraId="7EF0485B" w14:textId="77777777" w:rsidR="00590A7F" w:rsidRPr="00590A7F" w:rsidRDefault="00590A7F" w:rsidP="00590A7F">
            <w:pPr>
              <w:rPr>
                <w:color w:val="000000"/>
                <w:sz w:val="24"/>
                <w:szCs w:val="24"/>
              </w:rPr>
            </w:pPr>
            <w:r w:rsidRPr="00590A7F">
              <w:rPr>
                <w:color w:val="000000"/>
                <w:sz w:val="24"/>
                <w:szCs w:val="24"/>
              </w:rPr>
              <w:t>means this Request for Quotation and all related documents published by the Authority and made available to suppliers.</w:t>
            </w:r>
          </w:p>
        </w:tc>
      </w:tr>
    </w:tbl>
    <w:p w14:paraId="2DD83155" w14:textId="77777777" w:rsidR="00590A7F" w:rsidRPr="00590A7F" w:rsidRDefault="00590A7F" w:rsidP="00590A7F">
      <w:pPr>
        <w:spacing w:after="240" w:line="259" w:lineRule="auto"/>
        <w:rPr>
          <w:rFonts w:ascii="Arial" w:hAnsi="Arial"/>
          <w:color w:val="000000"/>
          <w:sz w:val="24"/>
          <w:szCs w:val="24"/>
        </w:rPr>
      </w:pPr>
    </w:p>
    <w:p w14:paraId="5E0D59D1" w14:textId="77777777" w:rsidR="0090593E" w:rsidRDefault="0090593E" w:rsidP="00590A7F">
      <w:pPr>
        <w:spacing w:after="240" w:line="276" w:lineRule="auto"/>
        <w:rPr>
          <w:rFonts w:ascii="Arial" w:hAnsi="Arial"/>
          <w:b/>
          <w:color w:val="000000"/>
          <w:sz w:val="26"/>
          <w:szCs w:val="26"/>
        </w:rPr>
      </w:pPr>
    </w:p>
    <w:p w14:paraId="59E95628" w14:textId="3E550E6E"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lastRenderedPageBreak/>
        <w:t>Conditions applying to the RFQ</w:t>
      </w:r>
    </w:p>
    <w:p w14:paraId="679B12EC"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You should examine your Response and related documents ensuring it is complete and in accordance with the stated instructions prior to submission. </w:t>
      </w:r>
    </w:p>
    <w:p w14:paraId="4331D222"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6957397E"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By submitting a Response, you, the supplier, are deemed to accept the terms and conditions provided in the RFQ. Confirmation of this is required in Annex 2. </w:t>
      </w:r>
    </w:p>
    <w:p w14:paraId="52457A21"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Failure to comply with the instructions set out in the RFQ may result in the supplier’s exclusion from this quotation process.</w:t>
      </w:r>
    </w:p>
    <w:p w14:paraId="4E6B1848"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Acceptance of Quotations</w:t>
      </w:r>
    </w:p>
    <w:p w14:paraId="7D8F6941"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By issuing this RFQ the Authority does not bind itself to accept any quotation and reserves the right not to award a contract to any supplier who submits a quotation.</w:t>
      </w:r>
    </w:p>
    <w:p w14:paraId="01C5E06C"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Costs</w:t>
      </w:r>
    </w:p>
    <w:p w14:paraId="1F3F41D0"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The Authority will not reimburse you for any costs and expenses which you incur preparing and submitting your quotation, even if the Authority amends or terminates the procurement process.</w:t>
      </w:r>
    </w:p>
    <w:p w14:paraId="58CC9358"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Self-Declaration and Mandatory Requirements</w:t>
      </w:r>
    </w:p>
    <w:p w14:paraId="3B3D6C17"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RFQ includes a self-declaration response (Annex 1) which covers basic information about the supplier, as well as any grounds for exclusion. If you do not comply with them, your quotation will not be evaluated.  </w:t>
      </w:r>
    </w:p>
    <w:p w14:paraId="3E686F05"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Any mandatory requirements will be set out in Section 2, Specification of Requirements and, if you do not comply with them, your quotation will not be evaluated.  </w:t>
      </w:r>
    </w:p>
    <w:p w14:paraId="4777E34A"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Clarifications</w:t>
      </w:r>
    </w:p>
    <w:p w14:paraId="5D576ADE"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7DABB072"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3E9CF189" w14:textId="77777777" w:rsid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If a supplier believes that a request for clarification is commercially sensitive, it should clearly state this when submitting the clarification request. However, if the Authority considers either that: </w:t>
      </w:r>
    </w:p>
    <w:p w14:paraId="75F83D3C" w14:textId="77777777" w:rsidR="00ED3E74" w:rsidRPr="00590A7F" w:rsidRDefault="00ED3E74" w:rsidP="00590A7F">
      <w:pPr>
        <w:spacing w:after="240" w:line="259" w:lineRule="auto"/>
        <w:rPr>
          <w:rFonts w:ascii="Arial" w:hAnsi="Arial"/>
          <w:color w:val="000000"/>
          <w:sz w:val="24"/>
          <w:szCs w:val="24"/>
        </w:rPr>
      </w:pPr>
    </w:p>
    <w:p w14:paraId="25EAF2CE" w14:textId="77777777" w:rsidR="00590A7F" w:rsidRPr="00590A7F" w:rsidRDefault="00590A7F" w:rsidP="00590A7F">
      <w:pPr>
        <w:spacing w:before="60" w:after="240" w:line="259" w:lineRule="auto"/>
        <w:ind w:left="641" w:hanging="357"/>
        <w:contextualSpacing/>
        <w:rPr>
          <w:rFonts w:ascii="Arial" w:hAnsi="Arial"/>
          <w:color w:val="000000"/>
          <w:sz w:val="24"/>
          <w:szCs w:val="24"/>
        </w:rPr>
      </w:pPr>
      <w:r w:rsidRPr="00590A7F">
        <w:rPr>
          <w:rFonts w:ascii="Arial" w:hAnsi="Arial"/>
          <w:color w:val="000000"/>
          <w:sz w:val="24"/>
          <w:szCs w:val="24"/>
        </w:rPr>
        <w:lastRenderedPageBreak/>
        <w:t xml:space="preserve">the clarification and response are not commercially sensitive; and </w:t>
      </w:r>
    </w:p>
    <w:p w14:paraId="4171A11A" w14:textId="77777777" w:rsidR="00590A7F" w:rsidRPr="00590A7F" w:rsidRDefault="00590A7F" w:rsidP="00590A7F">
      <w:pPr>
        <w:spacing w:before="60" w:after="240" w:line="259" w:lineRule="auto"/>
        <w:ind w:left="641" w:hanging="357"/>
        <w:contextualSpacing/>
        <w:rPr>
          <w:rFonts w:ascii="Arial" w:hAnsi="Arial"/>
          <w:color w:val="000000"/>
          <w:sz w:val="24"/>
          <w:szCs w:val="24"/>
        </w:rPr>
      </w:pPr>
      <w:r w:rsidRPr="00590A7F">
        <w:rPr>
          <w:rFonts w:ascii="Arial" w:hAnsi="Arial"/>
          <w:color w:val="000000"/>
          <w:sz w:val="24"/>
          <w:szCs w:val="24"/>
        </w:rPr>
        <w:t xml:space="preserve">all suppliers may benefit from its disclosure, </w:t>
      </w:r>
    </w:p>
    <w:p w14:paraId="3F3E3B3C" w14:textId="77777777" w:rsidR="00590A7F" w:rsidRPr="00590A7F" w:rsidRDefault="00590A7F" w:rsidP="00590A7F">
      <w:pPr>
        <w:spacing w:after="240" w:line="259" w:lineRule="auto"/>
        <w:rPr>
          <w:rFonts w:ascii="Arial" w:hAnsi="Arial"/>
          <w:color w:val="000000"/>
          <w:sz w:val="24"/>
          <w:szCs w:val="24"/>
        </w:rPr>
      </w:pPr>
    </w:p>
    <w:p w14:paraId="51735000"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4FD0FCB8"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1F7C0E31"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 xml:space="preserve">Amendments </w:t>
      </w:r>
    </w:p>
    <w:p w14:paraId="75391E20"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Authority may amend the RFQ at any time prior to the deadline for receipt. If it amends the RFQ the Authority will notify you via email. </w:t>
      </w:r>
    </w:p>
    <w:p w14:paraId="2B45B7E6"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Suppliers may modify their quotation prior to the deadline for Responses. No Responses may be modified after the deadline for Responses.  </w:t>
      </w:r>
    </w:p>
    <w:p w14:paraId="2CACB937" w14:textId="35B3703C"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Suppliers may withdraw their quotations at any time by submitting a notice via the email to the named contact.</w:t>
      </w:r>
    </w:p>
    <w:p w14:paraId="794A3178"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Conditions of Contract</w:t>
      </w:r>
    </w:p>
    <w:p w14:paraId="11DF2187" w14:textId="4A42EDB0"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The Authority’s Standard Good and Services Terms &amp; Conditions (used for purchases under £50k)</w:t>
      </w:r>
      <w:r w:rsidR="00C65507">
        <w:rPr>
          <w:rFonts w:ascii="Arial" w:hAnsi="Arial"/>
          <w:color w:val="000000"/>
          <w:sz w:val="24"/>
          <w:szCs w:val="24"/>
        </w:rPr>
        <w:t xml:space="preserve"> </w:t>
      </w:r>
      <w:r w:rsidRPr="00590A7F">
        <w:rPr>
          <w:rFonts w:ascii="Arial" w:hAnsi="Arial"/>
          <w:color w:val="000000"/>
          <w:sz w:val="24"/>
          <w:szCs w:val="24"/>
        </w:rPr>
        <w:t>can be located on the</w:t>
      </w:r>
      <w:r w:rsidRPr="006E0CC6">
        <w:rPr>
          <w:rFonts w:ascii="Arial" w:hAnsi="Arial"/>
          <w:color w:val="2381FF" w:themeColor="text2" w:themeTint="99"/>
          <w:sz w:val="24"/>
          <w:szCs w:val="24"/>
          <w:u w:val="single"/>
        </w:rPr>
        <w:t xml:space="preserve"> </w:t>
      </w:r>
      <w:hyperlink r:id="rId15" w:history="1">
        <w:r w:rsidRPr="006E0CC6">
          <w:rPr>
            <w:rFonts w:ascii="Arial" w:hAnsi="Arial"/>
            <w:color w:val="2381FF" w:themeColor="text2" w:themeTint="99"/>
            <w:sz w:val="24"/>
            <w:szCs w:val="24"/>
            <w:u w:val="single"/>
          </w:rPr>
          <w:t>Natural England Website</w:t>
        </w:r>
      </w:hyperlink>
      <w:r w:rsidR="00C65507">
        <w:rPr>
          <w:rFonts w:ascii="Arial" w:hAnsi="Arial"/>
          <w:color w:val="000000"/>
          <w:sz w:val="24"/>
          <w:szCs w:val="24"/>
        </w:rPr>
        <w:t xml:space="preserve"> </w:t>
      </w:r>
      <w:r w:rsidRPr="00590A7F">
        <w:rPr>
          <w:rFonts w:ascii="Arial" w:hAnsi="Arial"/>
          <w:color w:val="000000"/>
          <w:sz w:val="24"/>
          <w:szCs w:val="24"/>
        </w:rPr>
        <w:t xml:space="preserve">and will be applicable to any contract awarded as a result of this quotation process. The Authority will not accept any changes to these terms and conditions proposed by a supplier. </w:t>
      </w:r>
    </w:p>
    <w:p w14:paraId="3815FF60"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Suppliers should note that the quotation provided by the successful bidder will form part of the Contract.</w:t>
      </w:r>
    </w:p>
    <w:p w14:paraId="3EF2DCB8"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Prices</w:t>
      </w:r>
    </w:p>
    <w:p w14:paraId="060A4654"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Prices must be submitted in £ sterling, exclusive of VAT.</w:t>
      </w:r>
    </w:p>
    <w:p w14:paraId="5338C2EE"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Disclosure</w:t>
      </w:r>
    </w:p>
    <w:p w14:paraId="439B0A10"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All Central Government Departments, their Executive Agencies and Non Departmental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2DDDED57"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lastRenderedPageBreak/>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35E7012A"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Further to the Government’s transparency agenda, all UK Government organisations must advertise on Contract Finder in accordance with the following publication thresholds: </w:t>
      </w:r>
    </w:p>
    <w:p w14:paraId="7A248AEF" w14:textId="77777777" w:rsidR="00590A7F" w:rsidRPr="00590A7F" w:rsidRDefault="00590A7F" w:rsidP="00590A7F">
      <w:pPr>
        <w:spacing w:before="60" w:after="240" w:line="259" w:lineRule="auto"/>
        <w:ind w:left="641" w:hanging="357"/>
        <w:contextualSpacing/>
        <w:rPr>
          <w:rFonts w:ascii="Arial" w:hAnsi="Arial"/>
          <w:color w:val="000000"/>
          <w:sz w:val="24"/>
          <w:szCs w:val="24"/>
        </w:rPr>
      </w:pPr>
      <w:r w:rsidRPr="00590A7F">
        <w:rPr>
          <w:rFonts w:ascii="Arial" w:hAnsi="Arial"/>
          <w:color w:val="000000"/>
          <w:sz w:val="24"/>
          <w:szCs w:val="24"/>
        </w:rPr>
        <w:t>Central Contracting Authority’s: £12,000</w:t>
      </w:r>
    </w:p>
    <w:p w14:paraId="66F2FB7E" w14:textId="77777777" w:rsidR="00590A7F" w:rsidRPr="00590A7F" w:rsidRDefault="00590A7F" w:rsidP="00590A7F">
      <w:pPr>
        <w:spacing w:before="60" w:after="240" w:line="259" w:lineRule="auto"/>
        <w:ind w:left="641" w:hanging="357"/>
        <w:contextualSpacing/>
        <w:rPr>
          <w:rFonts w:ascii="Arial" w:hAnsi="Arial"/>
          <w:color w:val="000000"/>
          <w:sz w:val="24"/>
          <w:szCs w:val="24"/>
        </w:rPr>
      </w:pPr>
      <w:r w:rsidRPr="00590A7F">
        <w:rPr>
          <w:rFonts w:ascii="Arial" w:hAnsi="Arial"/>
          <w:color w:val="000000"/>
          <w:sz w:val="24"/>
          <w:szCs w:val="24"/>
        </w:rPr>
        <w:t>Sub Central Contracting Authority’s and NHS Trusts: £30,000</w:t>
      </w:r>
    </w:p>
    <w:p w14:paraId="58FD4745" w14:textId="77777777" w:rsidR="00CA1739" w:rsidRDefault="00CA1739" w:rsidP="00590A7F">
      <w:pPr>
        <w:spacing w:after="240" w:line="259" w:lineRule="auto"/>
        <w:rPr>
          <w:rFonts w:ascii="Arial" w:hAnsi="Arial"/>
          <w:color w:val="000000"/>
          <w:sz w:val="24"/>
          <w:szCs w:val="24"/>
        </w:rPr>
      </w:pPr>
    </w:p>
    <w:p w14:paraId="12A6F69B" w14:textId="3DB75D13" w:rsidR="00590A7F" w:rsidRPr="00A51F8E" w:rsidRDefault="00590A7F" w:rsidP="00590A7F">
      <w:pPr>
        <w:spacing w:after="240" w:line="259" w:lineRule="auto"/>
        <w:rPr>
          <w:rFonts w:ascii="Arial" w:hAnsi="Arial"/>
          <w:sz w:val="24"/>
          <w:szCs w:val="24"/>
        </w:rPr>
      </w:pPr>
      <w:r w:rsidRPr="00EE3449">
        <w:rPr>
          <w:rFonts w:ascii="Arial" w:hAnsi="Arial"/>
          <w:color w:val="000000"/>
          <w:sz w:val="24"/>
          <w:szCs w:val="24"/>
        </w:rPr>
        <w:t>For the purpose of this RFQ the Authority is classified as a</w:t>
      </w:r>
      <w:r w:rsidRPr="0080681A">
        <w:rPr>
          <w:rFonts w:ascii="Arial" w:hAnsi="Arial"/>
          <w:b/>
          <w:bCs/>
          <w:color w:val="000000"/>
          <w:sz w:val="24"/>
          <w:szCs w:val="24"/>
        </w:rPr>
        <w:t xml:space="preserve"> </w:t>
      </w:r>
      <w:r w:rsidRPr="00A51F8E">
        <w:rPr>
          <w:rFonts w:ascii="Arial" w:hAnsi="Arial" w:cs="Arial"/>
          <w:sz w:val="24"/>
          <w:szCs w:val="24"/>
        </w:rPr>
        <w:t>'Sub Central Contracting Authority'</w:t>
      </w:r>
      <w:r w:rsidR="00162249" w:rsidRPr="00A51F8E">
        <w:rPr>
          <w:rFonts w:ascii="Arial" w:hAnsi="Arial" w:cs="Arial"/>
          <w:sz w:val="24"/>
          <w:szCs w:val="24"/>
        </w:rPr>
        <w:t xml:space="preserve"> </w:t>
      </w:r>
      <w:r w:rsidRPr="00A51F8E">
        <w:rPr>
          <w:rFonts w:ascii="Arial" w:hAnsi="Arial" w:cs="Arial"/>
          <w:sz w:val="24"/>
          <w:szCs w:val="24"/>
        </w:rPr>
        <w:t xml:space="preserve">NE, </w:t>
      </w:r>
      <w:r w:rsidRPr="00A51F8E">
        <w:rPr>
          <w:rFonts w:ascii="Arial" w:hAnsi="Arial"/>
          <w:sz w:val="24"/>
          <w:szCs w:val="24"/>
        </w:rPr>
        <w:t xml:space="preserve">with a publication threshold of </w:t>
      </w:r>
      <w:r w:rsidRPr="00A51F8E">
        <w:rPr>
          <w:rFonts w:ascii="Arial" w:hAnsi="Arial" w:cs="Arial"/>
          <w:sz w:val="24"/>
          <w:szCs w:val="24"/>
        </w:rPr>
        <w:t xml:space="preserve">'£30,000' </w:t>
      </w:r>
      <w:r w:rsidRPr="00A51F8E">
        <w:rPr>
          <w:rFonts w:ascii="Arial" w:hAnsi="Arial"/>
          <w:sz w:val="24"/>
          <w:szCs w:val="24"/>
        </w:rPr>
        <w:t xml:space="preserve">inclusive of VAT. </w:t>
      </w:r>
    </w:p>
    <w:p w14:paraId="2A4F4604"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3E3DD9A6"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By submitting a Response, you consent to these terms as part of the procurement.</w:t>
      </w:r>
    </w:p>
    <w:p w14:paraId="65D3991B"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Disclaimers</w:t>
      </w:r>
    </w:p>
    <w:p w14:paraId="01A59EEB"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49CE4562"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The Authority does not:</w:t>
      </w:r>
    </w:p>
    <w:p w14:paraId="151C107E" w14:textId="77777777" w:rsidR="008F53FD" w:rsidRPr="007D53B4" w:rsidRDefault="00590A7F" w:rsidP="007D53B4">
      <w:pPr>
        <w:pStyle w:val="ListParagraph"/>
        <w:numPr>
          <w:ilvl w:val="0"/>
          <w:numId w:val="51"/>
        </w:numPr>
        <w:spacing w:before="60" w:after="240" w:line="259" w:lineRule="auto"/>
        <w:rPr>
          <w:rFonts w:ascii="Arial" w:hAnsi="Arial"/>
          <w:color w:val="000000"/>
          <w:sz w:val="24"/>
          <w:szCs w:val="24"/>
        </w:rPr>
      </w:pPr>
      <w:r w:rsidRPr="007D53B4">
        <w:rPr>
          <w:rFonts w:ascii="Arial" w:hAnsi="Arial"/>
          <w:color w:val="000000"/>
          <w:sz w:val="24"/>
          <w:szCs w:val="24"/>
        </w:rPr>
        <w:t xml:space="preserve">make any representation or warranty (express or implied) as to the accuracy, </w:t>
      </w:r>
    </w:p>
    <w:p w14:paraId="09489A4C" w14:textId="0C96ED58" w:rsidR="00590A7F" w:rsidRPr="007D53B4" w:rsidRDefault="00590A7F" w:rsidP="007D53B4">
      <w:pPr>
        <w:pStyle w:val="ListParagraph"/>
        <w:spacing w:before="60" w:after="240" w:line="259" w:lineRule="auto"/>
        <w:ind w:left="1004"/>
        <w:rPr>
          <w:rFonts w:ascii="Arial" w:hAnsi="Arial"/>
          <w:color w:val="000000"/>
          <w:sz w:val="24"/>
          <w:szCs w:val="24"/>
        </w:rPr>
      </w:pPr>
      <w:r w:rsidRPr="007D53B4">
        <w:rPr>
          <w:rFonts w:ascii="Arial" w:hAnsi="Arial"/>
          <w:color w:val="000000"/>
          <w:sz w:val="24"/>
          <w:szCs w:val="24"/>
        </w:rPr>
        <w:t>reasonableness</w:t>
      </w:r>
      <w:r w:rsidR="00BB288D" w:rsidRPr="007D53B4">
        <w:rPr>
          <w:rFonts w:ascii="Arial" w:hAnsi="Arial"/>
          <w:color w:val="000000"/>
          <w:sz w:val="24"/>
          <w:szCs w:val="24"/>
        </w:rPr>
        <w:t xml:space="preserve"> </w:t>
      </w:r>
      <w:r w:rsidRPr="007D53B4">
        <w:rPr>
          <w:rFonts w:ascii="Arial" w:hAnsi="Arial"/>
          <w:color w:val="000000"/>
          <w:sz w:val="24"/>
          <w:szCs w:val="24"/>
        </w:rPr>
        <w:t>or completeness of the RFQ;</w:t>
      </w:r>
    </w:p>
    <w:p w14:paraId="2FF660D6" w14:textId="77777777" w:rsidR="00F97058" w:rsidRDefault="00590A7F" w:rsidP="00F97058">
      <w:pPr>
        <w:pStyle w:val="ListParagraph"/>
        <w:numPr>
          <w:ilvl w:val="0"/>
          <w:numId w:val="51"/>
        </w:numPr>
        <w:spacing w:before="60" w:after="240" w:line="259" w:lineRule="auto"/>
        <w:rPr>
          <w:rFonts w:ascii="Arial" w:hAnsi="Arial"/>
          <w:color w:val="000000"/>
          <w:sz w:val="24"/>
          <w:szCs w:val="24"/>
        </w:rPr>
      </w:pPr>
      <w:r w:rsidRPr="007D53B4">
        <w:rPr>
          <w:rFonts w:ascii="Arial" w:hAnsi="Arial"/>
          <w:color w:val="000000"/>
          <w:sz w:val="24"/>
          <w:szCs w:val="24"/>
        </w:rPr>
        <w:t>accept any liability for the information contained in the RFQ or for the fairness, accuracy or completeness of that information; or</w:t>
      </w:r>
      <w:r w:rsidR="007D53B4">
        <w:rPr>
          <w:rFonts w:ascii="Arial" w:hAnsi="Arial"/>
          <w:color w:val="000000"/>
          <w:sz w:val="24"/>
          <w:szCs w:val="24"/>
        </w:rPr>
        <w:t xml:space="preserve"> </w:t>
      </w:r>
    </w:p>
    <w:p w14:paraId="49A6A5C6" w14:textId="77777777" w:rsidR="00EA7A0D" w:rsidRDefault="00590A7F" w:rsidP="00590A7F">
      <w:pPr>
        <w:pStyle w:val="ListParagraph"/>
        <w:numPr>
          <w:ilvl w:val="0"/>
          <w:numId w:val="51"/>
        </w:numPr>
        <w:spacing w:before="60" w:after="240" w:line="259" w:lineRule="auto"/>
        <w:rPr>
          <w:rFonts w:ascii="Arial" w:hAnsi="Arial"/>
          <w:color w:val="000000"/>
          <w:sz w:val="24"/>
          <w:szCs w:val="24"/>
        </w:rPr>
      </w:pPr>
      <w:r w:rsidRPr="007D53B4">
        <w:rPr>
          <w:rFonts w:ascii="Arial" w:hAnsi="Arial"/>
          <w:color w:val="000000"/>
          <w:sz w:val="24"/>
          <w:szCs w:val="24"/>
        </w:rPr>
        <w:t>accept any liability for any loss or damage (other than in respect of fraudulent</w:t>
      </w:r>
      <w:r w:rsidR="007D53B4" w:rsidRPr="007D53B4">
        <w:rPr>
          <w:rFonts w:ascii="Arial" w:hAnsi="Arial"/>
          <w:color w:val="000000"/>
          <w:sz w:val="24"/>
          <w:szCs w:val="24"/>
        </w:rPr>
        <w:t xml:space="preserve"> </w:t>
      </w:r>
      <w:r w:rsidRPr="007D53B4">
        <w:rPr>
          <w:rFonts w:ascii="Arial" w:hAnsi="Arial"/>
          <w:color w:val="000000"/>
          <w:sz w:val="24"/>
          <w:szCs w:val="24"/>
        </w:rPr>
        <w:t xml:space="preserve">misrepresentation or any other liability which cannot lawfully be excluded) </w:t>
      </w:r>
      <w:r w:rsidRPr="00F97058">
        <w:rPr>
          <w:rFonts w:ascii="Arial" w:hAnsi="Arial"/>
          <w:color w:val="000000"/>
          <w:sz w:val="24"/>
          <w:szCs w:val="24"/>
        </w:rPr>
        <w:t>arising as a result of reliance on such information or any subsequent communication.</w:t>
      </w:r>
    </w:p>
    <w:p w14:paraId="35E030AD" w14:textId="5A7806B8" w:rsidR="00590A7F" w:rsidRDefault="00590A7F" w:rsidP="00590A7F">
      <w:pPr>
        <w:pStyle w:val="ListParagraph"/>
        <w:numPr>
          <w:ilvl w:val="0"/>
          <w:numId w:val="51"/>
        </w:numPr>
        <w:spacing w:before="60" w:after="240" w:line="259" w:lineRule="auto"/>
        <w:rPr>
          <w:rFonts w:ascii="Arial" w:hAnsi="Arial"/>
          <w:color w:val="000000"/>
          <w:sz w:val="24"/>
          <w:szCs w:val="24"/>
        </w:rPr>
      </w:pPr>
      <w:r w:rsidRPr="00EA7A0D">
        <w:rPr>
          <w:rFonts w:ascii="Arial" w:hAnsi="Arial"/>
          <w:color w:val="000000"/>
          <w:sz w:val="24"/>
          <w:szCs w:val="24"/>
        </w:rPr>
        <w:t>Any supplier considering entering into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412765B5" w14:textId="77777777" w:rsidR="005E1C42" w:rsidRPr="005E1C42" w:rsidRDefault="005E1C42" w:rsidP="005E1C42">
      <w:pPr>
        <w:spacing w:before="60" w:after="240" w:line="259" w:lineRule="auto"/>
        <w:rPr>
          <w:rFonts w:ascii="Arial" w:hAnsi="Arial"/>
          <w:color w:val="000000"/>
          <w:sz w:val="24"/>
          <w:szCs w:val="24"/>
        </w:rPr>
      </w:pPr>
    </w:p>
    <w:p w14:paraId="18A99F68" w14:textId="77777777" w:rsidR="00222116" w:rsidRDefault="00222116" w:rsidP="00590A7F">
      <w:pPr>
        <w:spacing w:after="240" w:line="276" w:lineRule="auto"/>
        <w:rPr>
          <w:rFonts w:ascii="Arial" w:hAnsi="Arial"/>
          <w:b/>
          <w:color w:val="000000"/>
          <w:sz w:val="26"/>
          <w:szCs w:val="26"/>
        </w:rPr>
      </w:pPr>
    </w:p>
    <w:p w14:paraId="74B81C3C" w14:textId="55C243A3"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Protection of Personal Data</w:t>
      </w:r>
    </w:p>
    <w:p w14:paraId="56201D43"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lastRenderedPageBreak/>
        <w:t>In order to comply with the General Data Protection Regulations 2018 the supplier must agree to the following:</w:t>
      </w:r>
    </w:p>
    <w:p w14:paraId="290F69BC" w14:textId="0DC27CED"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You must only process any personal data in strict accordance with instructions from the Authority.</w:t>
      </w:r>
    </w:p>
    <w:p w14:paraId="4F581555" w14:textId="2BAFD36B" w:rsidR="00590A7F" w:rsidRPr="004E3478" w:rsidRDefault="00590A7F" w:rsidP="004E3478">
      <w:pPr>
        <w:pStyle w:val="ListParagraph"/>
        <w:numPr>
          <w:ilvl w:val="0"/>
          <w:numId w:val="52"/>
        </w:numPr>
        <w:spacing w:before="60" w:after="240" w:line="259" w:lineRule="auto"/>
        <w:rPr>
          <w:rFonts w:ascii="Arial" w:hAnsi="Arial"/>
          <w:color w:val="000000"/>
          <w:sz w:val="24"/>
          <w:szCs w:val="24"/>
        </w:rPr>
      </w:pPr>
      <w:r w:rsidRPr="004E3478">
        <w:rPr>
          <w:rFonts w:ascii="Arial" w:hAnsi="Arial"/>
          <w:color w:val="000000"/>
          <w:sz w:val="24"/>
          <w:szCs w:val="24"/>
        </w:rPr>
        <w:t xml:space="preserve">You must ensure that all the personal data that we disclose to </w:t>
      </w:r>
      <w:r w:rsidR="00DC75D6" w:rsidRPr="004E3478">
        <w:rPr>
          <w:rFonts w:ascii="Arial" w:hAnsi="Arial"/>
          <w:color w:val="000000"/>
          <w:sz w:val="24"/>
          <w:szCs w:val="24"/>
        </w:rPr>
        <w:t>you,</w:t>
      </w:r>
      <w:r w:rsidRPr="004E3478">
        <w:rPr>
          <w:rFonts w:ascii="Arial" w:hAnsi="Arial"/>
          <w:color w:val="000000"/>
          <w:sz w:val="24"/>
          <w:szCs w:val="24"/>
        </w:rPr>
        <w:t xml:space="preserve"> or you collect on our behalf under this agreement are kept confidential.</w:t>
      </w:r>
    </w:p>
    <w:p w14:paraId="01373506" w14:textId="77777777" w:rsidR="00590A7F" w:rsidRPr="004E3478" w:rsidRDefault="00590A7F" w:rsidP="004E3478">
      <w:pPr>
        <w:pStyle w:val="ListParagraph"/>
        <w:numPr>
          <w:ilvl w:val="0"/>
          <w:numId w:val="52"/>
        </w:numPr>
        <w:spacing w:before="60" w:after="240" w:line="259" w:lineRule="auto"/>
        <w:rPr>
          <w:rFonts w:ascii="Arial" w:hAnsi="Arial"/>
          <w:color w:val="000000"/>
          <w:sz w:val="24"/>
          <w:szCs w:val="24"/>
        </w:rPr>
      </w:pPr>
      <w:r w:rsidRPr="004E3478">
        <w:rPr>
          <w:rFonts w:ascii="Arial" w:hAnsi="Arial"/>
          <w:color w:val="000000"/>
          <w:sz w:val="24"/>
          <w:szCs w:val="24"/>
        </w:rPr>
        <w:t>You must take reasonable steps to ensure the reliability of employees who have access to personal data.</w:t>
      </w:r>
    </w:p>
    <w:p w14:paraId="3DF9E42C" w14:textId="77777777" w:rsidR="00590A7F" w:rsidRPr="004E3478" w:rsidRDefault="00590A7F" w:rsidP="004E3478">
      <w:pPr>
        <w:pStyle w:val="ListParagraph"/>
        <w:numPr>
          <w:ilvl w:val="0"/>
          <w:numId w:val="52"/>
        </w:numPr>
        <w:spacing w:before="60" w:after="240" w:line="259" w:lineRule="auto"/>
        <w:rPr>
          <w:rFonts w:ascii="Arial" w:hAnsi="Arial"/>
          <w:color w:val="000000"/>
          <w:sz w:val="24"/>
          <w:szCs w:val="24"/>
        </w:rPr>
      </w:pPr>
      <w:r w:rsidRPr="004E3478">
        <w:rPr>
          <w:rFonts w:ascii="Arial" w:hAnsi="Arial"/>
          <w:color w:val="000000"/>
          <w:sz w:val="24"/>
          <w:szCs w:val="24"/>
        </w:rPr>
        <w:t>Only employees who may be required to assist in meeting the obligations under this agreement may have access to the personal data.</w:t>
      </w:r>
    </w:p>
    <w:p w14:paraId="36B34048" w14:textId="77777777" w:rsidR="00590A7F" w:rsidRPr="004E3478" w:rsidRDefault="00590A7F" w:rsidP="004E3478">
      <w:pPr>
        <w:pStyle w:val="ListParagraph"/>
        <w:numPr>
          <w:ilvl w:val="0"/>
          <w:numId w:val="52"/>
        </w:numPr>
        <w:spacing w:before="60" w:after="240" w:line="259" w:lineRule="auto"/>
        <w:rPr>
          <w:rFonts w:ascii="Arial" w:hAnsi="Arial"/>
          <w:color w:val="000000"/>
          <w:sz w:val="24"/>
          <w:szCs w:val="24"/>
        </w:rPr>
      </w:pPr>
      <w:r w:rsidRPr="004E3478">
        <w:rPr>
          <w:rFonts w:ascii="Arial" w:hAnsi="Arial"/>
          <w:color w:val="000000"/>
          <w:sz w:val="24"/>
          <w:szCs w:val="24"/>
        </w:rPr>
        <w:t>Any disclosure of personal data must be made in confidence and extend only so far as that which is specifically necessary for the purposes of this agreement.</w:t>
      </w:r>
    </w:p>
    <w:p w14:paraId="15B5D65C" w14:textId="77777777" w:rsidR="00590A7F" w:rsidRPr="004E3478" w:rsidRDefault="00590A7F" w:rsidP="004E3478">
      <w:pPr>
        <w:pStyle w:val="ListParagraph"/>
        <w:numPr>
          <w:ilvl w:val="0"/>
          <w:numId w:val="52"/>
        </w:numPr>
        <w:spacing w:before="60" w:after="240" w:line="259" w:lineRule="auto"/>
        <w:rPr>
          <w:rFonts w:ascii="Arial" w:hAnsi="Arial"/>
          <w:color w:val="000000"/>
          <w:sz w:val="24"/>
          <w:szCs w:val="24"/>
        </w:rPr>
      </w:pPr>
      <w:r w:rsidRPr="004E3478">
        <w:rPr>
          <w:rFonts w:ascii="Arial" w:hAnsi="Arial"/>
          <w:color w:val="000000"/>
          <w:sz w:val="24"/>
          <w:szCs w:val="24"/>
        </w:rPr>
        <w:t>You must ensure that there are appropriate security measures in place to safeguard against any unauthorised access or unlawful processing or accidental loss, destruction or damage or disclosure of the personal data.</w:t>
      </w:r>
    </w:p>
    <w:p w14:paraId="7BED56D8" w14:textId="77777777" w:rsidR="00590A7F" w:rsidRPr="004E3478" w:rsidRDefault="00590A7F" w:rsidP="004E3478">
      <w:pPr>
        <w:pStyle w:val="ListParagraph"/>
        <w:numPr>
          <w:ilvl w:val="0"/>
          <w:numId w:val="52"/>
        </w:numPr>
        <w:spacing w:before="60" w:after="240" w:line="259" w:lineRule="auto"/>
        <w:ind w:left="993"/>
        <w:rPr>
          <w:rFonts w:ascii="Arial" w:hAnsi="Arial"/>
          <w:color w:val="000000"/>
          <w:sz w:val="24"/>
          <w:szCs w:val="24"/>
        </w:rPr>
      </w:pPr>
      <w:r w:rsidRPr="004E3478">
        <w:rPr>
          <w:rFonts w:ascii="Arial" w:hAnsi="Arial"/>
          <w:color w:val="000000"/>
          <w:sz w:val="24"/>
          <w:szCs w:val="24"/>
        </w:rPr>
        <w:t>On termination of this agreement, for whatever reason, the personal data must be returned to us promptly and safely, together with all copies in your possession or control.</w:t>
      </w:r>
    </w:p>
    <w:p w14:paraId="5B298AFD" w14:textId="12F6BFE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General Data Protection Regulations 2018</w:t>
      </w:r>
    </w:p>
    <w:p w14:paraId="63C5E2C0"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For the purposes of the Regulations the Authority is the data processor.</w:t>
      </w:r>
    </w:p>
    <w:p w14:paraId="3998CD98" w14:textId="206FCE1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r w:rsidR="00794AEC" w:rsidRPr="00590A7F">
        <w:rPr>
          <w:rFonts w:ascii="Arial" w:hAnsi="Arial"/>
          <w:color w:val="000000"/>
          <w:sz w:val="24"/>
          <w:szCs w:val="24"/>
        </w:rPr>
        <w:t>contract,</w:t>
      </w:r>
      <w:r w:rsidRPr="00590A7F">
        <w:rPr>
          <w:rFonts w:ascii="Arial" w:hAnsi="Arial"/>
          <w:color w:val="000000"/>
          <w:sz w:val="24"/>
          <w:szCs w:val="24"/>
        </w:rPr>
        <w:t xml:space="preserve"> it will be retained for the duration of the contract and destroyed within seven years of the contract’s expiry.</w:t>
      </w:r>
    </w:p>
    <w:p w14:paraId="36142500"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3DDC303D" w14:textId="77777777" w:rsidR="00590A7F" w:rsidRPr="00590A7F" w:rsidRDefault="00590A7F" w:rsidP="00590A7F">
      <w:pPr>
        <w:spacing w:after="240" w:line="276" w:lineRule="auto"/>
        <w:rPr>
          <w:rFonts w:ascii="Arial" w:hAnsi="Arial"/>
          <w:b/>
          <w:color w:val="000000"/>
          <w:sz w:val="26"/>
          <w:szCs w:val="26"/>
        </w:rPr>
      </w:pPr>
      <w:bookmarkStart w:id="1" w:name="_Hlk119576590"/>
      <w:r w:rsidRPr="00590A7F">
        <w:rPr>
          <w:rFonts w:ascii="Arial" w:hAnsi="Arial"/>
          <w:b/>
          <w:color w:val="000000"/>
          <w:sz w:val="26"/>
          <w:szCs w:val="26"/>
        </w:rPr>
        <w:t>Equality, Diversity &amp; Inclusion (EDI)</w:t>
      </w:r>
    </w:p>
    <w:p w14:paraId="433379B0" w14:textId="11E03E46"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Client is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 </w:t>
      </w:r>
      <w:r w:rsidR="00794AEC" w:rsidRPr="00794AEC">
        <w:rPr>
          <w:rFonts w:ascii="Arial" w:hAnsi="Arial" w:cs="Arial"/>
          <w:bCs/>
          <w:sz w:val="24"/>
          <w:szCs w:val="24"/>
        </w:rPr>
        <w:t>Natural England</w:t>
      </w:r>
      <w:r w:rsidRPr="00794AEC">
        <w:rPr>
          <w:rFonts w:ascii="Arial" w:hAnsi="Arial"/>
          <w:sz w:val="24"/>
          <w:szCs w:val="24"/>
        </w:rPr>
        <w:t xml:space="preserve"> </w:t>
      </w:r>
      <w:r w:rsidRPr="00590A7F">
        <w:rPr>
          <w:rFonts w:ascii="Arial" w:hAnsi="Arial"/>
          <w:color w:val="000000"/>
          <w:sz w:val="24"/>
          <w:szCs w:val="24"/>
        </w:rPr>
        <w:t>staff and service users.</w:t>
      </w:r>
    </w:p>
    <w:p w14:paraId="28D03380"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Suppliers are expected to;</w:t>
      </w:r>
    </w:p>
    <w:p w14:paraId="78965A42" w14:textId="7DC4E130" w:rsidR="00590A7F" w:rsidRPr="00590A7F" w:rsidRDefault="00590A7F" w:rsidP="008E2153">
      <w:pPr>
        <w:spacing w:before="60" w:after="240" w:line="259" w:lineRule="auto"/>
        <w:ind w:left="142"/>
        <w:contextualSpacing/>
        <w:rPr>
          <w:rFonts w:ascii="Arial" w:hAnsi="Arial"/>
          <w:color w:val="000000"/>
          <w:sz w:val="24"/>
          <w:szCs w:val="24"/>
        </w:rPr>
      </w:pPr>
      <w:r w:rsidRPr="00590A7F">
        <w:rPr>
          <w:rFonts w:ascii="Arial" w:hAnsi="Arial"/>
          <w:color w:val="000000"/>
          <w:sz w:val="24"/>
          <w:szCs w:val="24"/>
        </w:rPr>
        <w:lastRenderedPageBreak/>
        <w:t>support Defra group to achieve its Public Sector Equality Duty as defined by the Equality Act</w:t>
      </w:r>
      <w:r w:rsidR="002D0AFC">
        <w:rPr>
          <w:rFonts w:ascii="Arial" w:hAnsi="Arial"/>
          <w:color w:val="000000"/>
          <w:sz w:val="24"/>
          <w:szCs w:val="24"/>
        </w:rPr>
        <w:t xml:space="preserve"> </w:t>
      </w:r>
      <w:r w:rsidRPr="00590A7F">
        <w:rPr>
          <w:rFonts w:ascii="Arial" w:hAnsi="Arial"/>
          <w:color w:val="000000"/>
          <w:sz w:val="24"/>
          <w:szCs w:val="24"/>
        </w:rPr>
        <w:t xml:space="preserve">2010, and to support delivery of </w:t>
      </w:r>
      <w:hyperlink r:id="rId16" w:history="1">
        <w:r w:rsidRPr="00590A7F">
          <w:rPr>
            <w:rFonts w:ascii="Arial" w:hAnsi="Arial"/>
            <w:color w:val="0000FF"/>
            <w:sz w:val="24"/>
            <w:szCs w:val="24"/>
            <w:u w:val="single"/>
          </w:rPr>
          <w:t>Defra group’s Equality &amp; Diversity Strategy</w:t>
        </w:r>
      </w:hyperlink>
      <w:r w:rsidR="008E2153">
        <w:rPr>
          <w:rFonts w:ascii="Arial" w:hAnsi="Arial"/>
          <w:color w:val="000000"/>
          <w:sz w:val="24"/>
          <w:szCs w:val="24"/>
        </w:rPr>
        <w:t xml:space="preserve"> </w:t>
      </w:r>
      <w:r w:rsidRPr="00590A7F">
        <w:rPr>
          <w:rFonts w:ascii="Arial" w:hAnsi="Arial"/>
          <w:color w:val="000000"/>
          <w:sz w:val="24"/>
          <w:szCs w:val="24"/>
        </w:rPr>
        <w:t xml:space="preserve">meet the standards </w:t>
      </w:r>
      <w:r w:rsidR="008E2153">
        <w:rPr>
          <w:rFonts w:ascii="Arial" w:hAnsi="Arial"/>
          <w:color w:val="000000"/>
          <w:sz w:val="24"/>
          <w:szCs w:val="24"/>
        </w:rPr>
        <w:t xml:space="preserve"> </w:t>
      </w:r>
      <w:r w:rsidRPr="00590A7F">
        <w:rPr>
          <w:rFonts w:ascii="Arial" w:hAnsi="Arial"/>
          <w:color w:val="000000"/>
          <w:sz w:val="24"/>
          <w:szCs w:val="24"/>
        </w:rPr>
        <w:t xml:space="preserve">set out in the </w:t>
      </w:r>
      <w:hyperlink r:id="rId17" w:history="1">
        <w:r w:rsidRPr="00590A7F">
          <w:rPr>
            <w:rFonts w:ascii="Arial" w:hAnsi="Arial"/>
            <w:color w:val="0000FF"/>
            <w:sz w:val="24"/>
            <w:szCs w:val="24"/>
            <w:u w:val="single"/>
          </w:rPr>
          <w:t>Government’s Supplier Code of Conduct</w:t>
        </w:r>
      </w:hyperlink>
      <w:r w:rsidR="008E2153">
        <w:rPr>
          <w:rFonts w:ascii="Arial" w:hAnsi="Arial"/>
          <w:color w:val="000000"/>
          <w:sz w:val="24"/>
          <w:szCs w:val="24"/>
        </w:rPr>
        <w:t xml:space="preserve"> </w:t>
      </w:r>
      <w:r w:rsidRPr="00590A7F">
        <w:rPr>
          <w:rFonts w:ascii="Arial" w:hAnsi="Arial"/>
          <w:color w:val="000000"/>
          <w:sz w:val="24"/>
          <w:szCs w:val="24"/>
        </w:rPr>
        <w:t>work with Defra group to ensure equality, diversity and inclusion impacts are addressed (positive and negative) in the goods, services and works we procure, barriers are removed and opportunities realised.</w:t>
      </w:r>
    </w:p>
    <w:bookmarkEnd w:id="1"/>
    <w:p w14:paraId="3D322F9F" w14:textId="77777777" w:rsidR="00794AEC" w:rsidRDefault="00794AEC" w:rsidP="00590A7F">
      <w:pPr>
        <w:spacing w:after="240" w:line="276" w:lineRule="auto"/>
        <w:rPr>
          <w:rFonts w:ascii="Arial" w:hAnsi="Arial"/>
          <w:b/>
          <w:color w:val="000000"/>
          <w:sz w:val="26"/>
          <w:szCs w:val="26"/>
        </w:rPr>
      </w:pPr>
    </w:p>
    <w:p w14:paraId="3B119069" w14:textId="22F21C3E"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Sustainable Procurement</w:t>
      </w:r>
    </w:p>
    <w:p w14:paraId="2BDDE9E2"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Addressing global sustainability impacts and realising additional community benefits within commercial activity is core to Defra group’s approach, working with its supply chain is key to achieving sustainable outcomes. In addition to supporting Defra group to meet its outcomes we look to understand and reduce negative sustainability impacts associated with our commercial activity and realise benefits.</w:t>
      </w:r>
    </w:p>
    <w:p w14:paraId="7B623F7E"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The Client encourages its suppliers to share these values, work to address negative impacts and realise opportunities, measure performance and success.</w:t>
      </w:r>
    </w:p>
    <w:p w14:paraId="032AAE0D"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Suppliers are expected to have an understanding of the Sustainable Development Goals, the interconnections between them and the relevance to the Goods, Services and works procured on the Client’s behalf</w:t>
      </w:r>
    </w:p>
    <w:p w14:paraId="1763E425"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 xml:space="preserve">Conflicts of Interest </w:t>
      </w:r>
    </w:p>
    <w:p w14:paraId="6E34147E"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5F030754"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123D0E8A"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4B63829F"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Provided that it has been carried out in an open, fair and transparent manner, routine pre-market engagement carried out by the Authority should not represent a conflict of interest for the supplier. </w:t>
      </w:r>
    </w:p>
    <w:p w14:paraId="4396FA55"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br w:type="page"/>
      </w:r>
    </w:p>
    <w:p w14:paraId="120E704A" w14:textId="77777777" w:rsidR="00590A7F" w:rsidRPr="00590A7F" w:rsidRDefault="00590A7F" w:rsidP="00590A7F">
      <w:pPr>
        <w:keepNext/>
        <w:spacing w:after="240" w:line="276" w:lineRule="auto"/>
        <w:outlineLvl w:val="0"/>
        <w:rPr>
          <w:rFonts w:ascii="Arial" w:hAnsi="Arial"/>
          <w:b/>
          <w:color w:val="000000"/>
          <w:sz w:val="36"/>
          <w:szCs w:val="32"/>
        </w:rPr>
      </w:pPr>
      <w:r w:rsidRPr="00590A7F">
        <w:rPr>
          <w:rFonts w:ascii="Arial" w:hAnsi="Arial"/>
          <w:b/>
          <w:color w:val="000000"/>
          <w:sz w:val="36"/>
          <w:szCs w:val="32"/>
        </w:rPr>
        <w:lastRenderedPageBreak/>
        <w:t xml:space="preserve">Section 2: The Invitation </w:t>
      </w:r>
    </w:p>
    <w:p w14:paraId="4EF67F74"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 xml:space="preserve">Specification of Requirements </w:t>
      </w:r>
    </w:p>
    <w:p w14:paraId="5DD71D8F" w14:textId="77777777" w:rsidR="001F673D" w:rsidRPr="006838B1" w:rsidRDefault="001F673D" w:rsidP="001F673D">
      <w:pPr>
        <w:spacing w:after="240" w:line="276" w:lineRule="auto"/>
        <w:rPr>
          <w:rFonts w:ascii="Arial" w:hAnsi="Arial" w:cs="Arial"/>
          <w:b/>
          <w:bCs/>
          <w:iCs/>
          <w:sz w:val="26"/>
          <w:szCs w:val="26"/>
        </w:rPr>
      </w:pPr>
      <w:r w:rsidRPr="006838B1">
        <w:rPr>
          <w:rFonts w:ascii="Arial" w:hAnsi="Arial" w:cs="Arial"/>
          <w:b/>
          <w:bCs/>
          <w:iCs/>
          <w:sz w:val="26"/>
          <w:szCs w:val="26"/>
        </w:rPr>
        <w:t>Background to Natural England</w:t>
      </w:r>
    </w:p>
    <w:p w14:paraId="2095CEEB" w14:textId="77777777" w:rsidR="001F673D" w:rsidRPr="001F673D" w:rsidRDefault="001F673D" w:rsidP="001F673D">
      <w:pPr>
        <w:spacing w:after="240" w:line="276" w:lineRule="auto"/>
        <w:rPr>
          <w:rFonts w:ascii="Arial" w:hAnsi="Arial" w:cs="Arial"/>
          <w:bCs/>
          <w:sz w:val="24"/>
          <w:szCs w:val="24"/>
        </w:rPr>
      </w:pPr>
      <w:r w:rsidRPr="001F673D">
        <w:rPr>
          <w:rFonts w:ascii="Arial" w:hAnsi="Arial" w:cs="Arial"/>
          <w:bCs/>
          <w:sz w:val="24"/>
          <w:szCs w:val="24"/>
        </w:rPr>
        <w:t>We're the government’s adviser for the natural environment in England. We help to protect and restore our natural world. We were established by an Act of Parliament in 2006. Our purpose is to help conserve, enhance and manage the natural environment for the benefit of present and future generations, thereby contributing to sustainable development.</w:t>
      </w:r>
    </w:p>
    <w:p w14:paraId="2E2FCA4A" w14:textId="77777777" w:rsidR="001F673D" w:rsidRDefault="001F673D" w:rsidP="001F673D">
      <w:pPr>
        <w:spacing w:after="240" w:line="276" w:lineRule="auto"/>
        <w:rPr>
          <w:rFonts w:ascii="Arial" w:hAnsi="Arial" w:cs="Arial"/>
          <w:bCs/>
          <w:sz w:val="24"/>
          <w:szCs w:val="24"/>
        </w:rPr>
      </w:pPr>
      <w:r w:rsidRPr="001F673D">
        <w:rPr>
          <w:rFonts w:ascii="Arial" w:hAnsi="Arial" w:cs="Arial"/>
          <w:bCs/>
          <w:sz w:val="24"/>
          <w:szCs w:val="24"/>
        </w:rPr>
        <w:t>Our vision is ‘Thriving Nature for people and planet’. We aim to achieve this through our mission ‘Building partnerships for Nature’s recovery’</w:t>
      </w:r>
    </w:p>
    <w:p w14:paraId="45F7D4FD" w14:textId="18E5537B" w:rsidR="00CA15DA" w:rsidRDefault="00CA15DA" w:rsidP="001F673D">
      <w:pPr>
        <w:spacing w:after="240" w:line="276" w:lineRule="auto"/>
        <w:rPr>
          <w:rFonts w:ascii="Arial" w:hAnsi="Arial" w:cs="Arial"/>
          <w:bCs/>
          <w:sz w:val="24"/>
          <w:szCs w:val="24"/>
        </w:rPr>
      </w:pPr>
      <w:r w:rsidRPr="00CA15DA">
        <w:rPr>
          <w:rFonts w:ascii="Arial" w:hAnsi="Arial" w:cs="Arial"/>
          <w:bCs/>
          <w:sz w:val="24"/>
          <w:szCs w:val="24"/>
        </w:rPr>
        <w:t xml:space="preserve">Further information about the Authority can be found at:  </w:t>
      </w:r>
      <w:hyperlink r:id="rId18" w:history="1">
        <w:r w:rsidRPr="00B6123D">
          <w:rPr>
            <w:rStyle w:val="Hyperlink"/>
            <w:rFonts w:ascii="Arial" w:hAnsi="Arial" w:cs="Arial"/>
            <w:bCs/>
            <w:sz w:val="24"/>
            <w:szCs w:val="24"/>
          </w:rPr>
          <w:t>www.naturalengland.org.uk</w:t>
        </w:r>
      </w:hyperlink>
      <w:r>
        <w:rPr>
          <w:rFonts w:ascii="Arial" w:hAnsi="Arial" w:cs="Arial"/>
          <w:bCs/>
          <w:sz w:val="24"/>
          <w:szCs w:val="24"/>
        </w:rPr>
        <w:t xml:space="preserve"> </w:t>
      </w:r>
    </w:p>
    <w:p w14:paraId="37FBB9B1" w14:textId="77F47F7B" w:rsidR="00253553" w:rsidRPr="006838B1" w:rsidRDefault="00FA1E25" w:rsidP="001F673D">
      <w:pPr>
        <w:spacing w:after="240" w:line="276" w:lineRule="auto"/>
        <w:rPr>
          <w:rFonts w:ascii="Arial" w:hAnsi="Arial" w:cs="Arial"/>
          <w:b/>
          <w:sz w:val="26"/>
          <w:szCs w:val="26"/>
        </w:rPr>
      </w:pPr>
      <w:r w:rsidRPr="006838B1">
        <w:rPr>
          <w:rFonts w:ascii="Arial" w:hAnsi="Arial" w:cs="Arial"/>
          <w:b/>
          <w:sz w:val="26"/>
          <w:szCs w:val="26"/>
        </w:rPr>
        <w:t>Site Location</w:t>
      </w:r>
      <w:r w:rsidR="0079314A" w:rsidRPr="006838B1">
        <w:rPr>
          <w:rFonts w:ascii="Arial" w:hAnsi="Arial" w:cs="Arial"/>
          <w:b/>
          <w:sz w:val="26"/>
          <w:szCs w:val="26"/>
        </w:rPr>
        <w:t>.</w:t>
      </w:r>
    </w:p>
    <w:p w14:paraId="7468A121" w14:textId="184F42D3" w:rsidR="00FA1E25" w:rsidRPr="0057502B" w:rsidRDefault="00CC1B5B" w:rsidP="00FA1E25">
      <w:pPr>
        <w:rPr>
          <w:rFonts w:ascii="Arial" w:hAnsi="Arial" w:cs="Arial"/>
          <w:bCs/>
          <w:sz w:val="24"/>
          <w:szCs w:val="24"/>
        </w:rPr>
      </w:pPr>
      <w:r>
        <w:rPr>
          <w:rFonts w:ascii="Arial" w:hAnsi="Arial" w:cs="Arial"/>
          <w:bCs/>
          <w:sz w:val="24"/>
          <w:szCs w:val="24"/>
        </w:rPr>
        <w:t>See (</w:t>
      </w:r>
      <w:r w:rsidR="0057502B">
        <w:rPr>
          <w:rFonts w:ascii="Arial" w:hAnsi="Arial" w:cs="Arial"/>
          <w:bCs/>
          <w:sz w:val="24"/>
          <w:szCs w:val="24"/>
        </w:rPr>
        <w:t>Appendix 1</w:t>
      </w:r>
      <w:r>
        <w:rPr>
          <w:rFonts w:ascii="Arial" w:hAnsi="Arial" w:cs="Arial"/>
          <w:bCs/>
          <w:sz w:val="24"/>
          <w:szCs w:val="24"/>
        </w:rPr>
        <w:t xml:space="preserve">) provides the location of Goss Moor. </w:t>
      </w:r>
      <w:r w:rsidR="00FA1E25" w:rsidRPr="00FA1E25">
        <w:rPr>
          <w:rFonts w:ascii="Arial" w:hAnsi="Arial" w:cs="Arial"/>
          <w:bCs/>
          <w:sz w:val="24"/>
          <w:szCs w:val="24"/>
        </w:rPr>
        <w:t>Goss Moor</w:t>
      </w:r>
      <w:r w:rsidR="00BB088F">
        <w:rPr>
          <w:rFonts w:ascii="Arial" w:hAnsi="Arial" w:cs="Arial"/>
          <w:bCs/>
          <w:sz w:val="24"/>
          <w:szCs w:val="24"/>
        </w:rPr>
        <w:t xml:space="preserve"> </w:t>
      </w:r>
      <w:r w:rsidR="00FA1E25" w:rsidRPr="00FA1E25">
        <w:rPr>
          <w:rFonts w:ascii="Arial" w:hAnsi="Arial" w:cs="Arial"/>
          <w:bCs/>
          <w:sz w:val="24"/>
          <w:szCs w:val="24"/>
        </w:rPr>
        <w:t xml:space="preserve">is located approximately 12km southwest of Bodmin, Cornwall, between the </w:t>
      </w:r>
      <w:r w:rsidR="00FC6636">
        <w:rPr>
          <w:rFonts w:ascii="Arial" w:hAnsi="Arial" w:cs="Arial"/>
          <w:bCs/>
          <w:sz w:val="24"/>
          <w:szCs w:val="24"/>
        </w:rPr>
        <w:t>villages</w:t>
      </w:r>
      <w:r w:rsidR="00FA1E25" w:rsidRPr="00FA1E25">
        <w:rPr>
          <w:rFonts w:ascii="Arial" w:hAnsi="Arial" w:cs="Arial"/>
          <w:bCs/>
          <w:sz w:val="24"/>
          <w:szCs w:val="24"/>
        </w:rPr>
        <w:t xml:space="preserve"> of St Dennis and Roche</w:t>
      </w:r>
      <w:r>
        <w:rPr>
          <w:rFonts w:ascii="Arial" w:hAnsi="Arial" w:cs="Arial"/>
          <w:bCs/>
          <w:sz w:val="24"/>
          <w:szCs w:val="24"/>
        </w:rPr>
        <w:t>.</w:t>
      </w:r>
    </w:p>
    <w:p w14:paraId="260F6F65" w14:textId="77777777" w:rsidR="00A065B8" w:rsidRDefault="00A065B8" w:rsidP="00FA1E25">
      <w:pPr>
        <w:rPr>
          <w:rFonts w:ascii="Arial" w:hAnsi="Arial" w:cs="Arial"/>
          <w:b/>
          <w:sz w:val="24"/>
          <w:szCs w:val="24"/>
        </w:rPr>
      </w:pPr>
    </w:p>
    <w:p w14:paraId="2E3BD157" w14:textId="7B6BF720" w:rsidR="00A065B8" w:rsidRPr="006838B1" w:rsidRDefault="00A065B8" w:rsidP="00FA1E25">
      <w:pPr>
        <w:rPr>
          <w:rFonts w:ascii="Arial" w:hAnsi="Arial" w:cs="Arial"/>
          <w:b/>
          <w:sz w:val="26"/>
          <w:szCs w:val="26"/>
        </w:rPr>
      </w:pPr>
      <w:r w:rsidRPr="006838B1">
        <w:rPr>
          <w:rFonts w:ascii="Arial" w:hAnsi="Arial" w:cs="Arial"/>
          <w:b/>
          <w:sz w:val="26"/>
          <w:szCs w:val="26"/>
        </w:rPr>
        <w:t xml:space="preserve">Working </w:t>
      </w:r>
      <w:r w:rsidR="00C27561" w:rsidRPr="006838B1">
        <w:rPr>
          <w:rFonts w:ascii="Arial" w:hAnsi="Arial" w:cs="Arial"/>
          <w:b/>
          <w:sz w:val="26"/>
          <w:szCs w:val="26"/>
        </w:rPr>
        <w:t>A</w:t>
      </w:r>
      <w:r w:rsidRPr="006838B1">
        <w:rPr>
          <w:rFonts w:ascii="Arial" w:hAnsi="Arial" w:cs="Arial"/>
          <w:b/>
          <w:sz w:val="26"/>
          <w:szCs w:val="26"/>
        </w:rPr>
        <w:t>rea</w:t>
      </w:r>
      <w:r w:rsidR="0079314A" w:rsidRPr="006838B1">
        <w:rPr>
          <w:rFonts w:ascii="Arial" w:hAnsi="Arial" w:cs="Arial"/>
          <w:b/>
          <w:sz w:val="26"/>
          <w:szCs w:val="26"/>
        </w:rPr>
        <w:t>.</w:t>
      </w:r>
    </w:p>
    <w:p w14:paraId="441A5C89" w14:textId="77777777" w:rsidR="00A065B8" w:rsidRDefault="00A065B8" w:rsidP="00FA1E25">
      <w:pPr>
        <w:rPr>
          <w:rFonts w:ascii="Arial" w:hAnsi="Arial" w:cs="Arial"/>
          <w:b/>
          <w:sz w:val="24"/>
          <w:szCs w:val="24"/>
        </w:rPr>
      </w:pPr>
    </w:p>
    <w:p w14:paraId="7BC77CAC" w14:textId="30FA31CF" w:rsidR="00A065B8" w:rsidRPr="007F0B00" w:rsidRDefault="00245C69" w:rsidP="00FA1E25">
      <w:pPr>
        <w:rPr>
          <w:rFonts w:ascii="Arial" w:hAnsi="Arial" w:cs="Arial"/>
          <w:bCs/>
          <w:sz w:val="24"/>
          <w:szCs w:val="24"/>
        </w:rPr>
      </w:pPr>
      <w:r w:rsidRPr="007F0B00">
        <w:rPr>
          <w:rFonts w:ascii="Arial" w:hAnsi="Arial" w:cs="Arial"/>
          <w:bCs/>
          <w:sz w:val="24"/>
          <w:szCs w:val="24"/>
        </w:rPr>
        <w:t>See (A</w:t>
      </w:r>
      <w:r w:rsidR="006E629A" w:rsidRPr="007F0B00">
        <w:rPr>
          <w:rFonts w:ascii="Arial" w:hAnsi="Arial" w:cs="Arial"/>
          <w:bCs/>
          <w:sz w:val="24"/>
          <w:szCs w:val="24"/>
        </w:rPr>
        <w:t>ppendix</w:t>
      </w:r>
      <w:r w:rsidRPr="007F0B00">
        <w:rPr>
          <w:rFonts w:ascii="Arial" w:hAnsi="Arial" w:cs="Arial"/>
          <w:bCs/>
          <w:sz w:val="24"/>
          <w:szCs w:val="24"/>
        </w:rPr>
        <w:t xml:space="preserve"> </w:t>
      </w:r>
      <w:r w:rsidR="006E629A" w:rsidRPr="007F0B00">
        <w:rPr>
          <w:rFonts w:ascii="Arial" w:hAnsi="Arial" w:cs="Arial"/>
          <w:bCs/>
          <w:sz w:val="24"/>
          <w:szCs w:val="24"/>
        </w:rPr>
        <w:t>2</w:t>
      </w:r>
      <w:r w:rsidR="00CC1B5B" w:rsidRPr="007F0B00">
        <w:rPr>
          <w:rFonts w:ascii="Arial" w:hAnsi="Arial" w:cs="Arial"/>
          <w:bCs/>
          <w:sz w:val="24"/>
          <w:szCs w:val="24"/>
        </w:rPr>
        <w:t>)</w:t>
      </w:r>
      <w:r w:rsidRPr="007F0B00">
        <w:rPr>
          <w:rFonts w:ascii="Arial" w:hAnsi="Arial" w:cs="Arial"/>
          <w:bCs/>
          <w:sz w:val="24"/>
          <w:szCs w:val="24"/>
        </w:rPr>
        <w:t xml:space="preserve"> </w:t>
      </w:r>
      <w:r w:rsidR="00CF3D46">
        <w:rPr>
          <w:rFonts w:ascii="Arial" w:hAnsi="Arial" w:cs="Arial"/>
          <w:bCs/>
          <w:sz w:val="24"/>
          <w:szCs w:val="24"/>
        </w:rPr>
        <w:t xml:space="preserve">for </w:t>
      </w:r>
      <w:r w:rsidRPr="007F0B00">
        <w:rPr>
          <w:rFonts w:ascii="Arial" w:hAnsi="Arial" w:cs="Arial"/>
          <w:bCs/>
          <w:sz w:val="24"/>
          <w:szCs w:val="24"/>
        </w:rPr>
        <w:t>proposed scrub clearance area</w:t>
      </w:r>
      <w:r w:rsidR="00296F2C" w:rsidRPr="007F0B00">
        <w:rPr>
          <w:rFonts w:ascii="Arial" w:hAnsi="Arial" w:cs="Arial"/>
          <w:bCs/>
          <w:sz w:val="24"/>
          <w:szCs w:val="24"/>
        </w:rPr>
        <w:t>s</w:t>
      </w:r>
      <w:r w:rsidRPr="007F0B00">
        <w:rPr>
          <w:rFonts w:ascii="Arial" w:hAnsi="Arial" w:cs="Arial"/>
          <w:bCs/>
          <w:sz w:val="24"/>
          <w:szCs w:val="24"/>
        </w:rPr>
        <w:t xml:space="preserve"> 2024/2025</w:t>
      </w:r>
      <w:r w:rsidR="00C27561" w:rsidRPr="007F0B00">
        <w:rPr>
          <w:rFonts w:ascii="Arial" w:hAnsi="Arial" w:cs="Arial"/>
          <w:bCs/>
          <w:sz w:val="24"/>
          <w:szCs w:val="24"/>
        </w:rPr>
        <w:t>.</w:t>
      </w:r>
      <w:r w:rsidR="00296F2C" w:rsidRPr="007F0B00">
        <w:rPr>
          <w:rFonts w:ascii="Arial" w:hAnsi="Arial" w:cs="Arial"/>
          <w:bCs/>
          <w:sz w:val="24"/>
          <w:szCs w:val="24"/>
        </w:rPr>
        <w:t xml:space="preserve"> Scrub clearance areas are </w:t>
      </w:r>
      <w:r w:rsidR="00A1308C">
        <w:rPr>
          <w:rFonts w:ascii="Arial" w:hAnsi="Arial" w:cs="Arial"/>
          <w:bCs/>
          <w:sz w:val="24"/>
          <w:szCs w:val="24"/>
        </w:rPr>
        <w:t xml:space="preserve">identified and </w:t>
      </w:r>
      <w:r w:rsidR="00296F2C" w:rsidRPr="007F0B00">
        <w:rPr>
          <w:rFonts w:ascii="Arial" w:hAnsi="Arial" w:cs="Arial"/>
          <w:bCs/>
          <w:sz w:val="24"/>
          <w:szCs w:val="24"/>
        </w:rPr>
        <w:t xml:space="preserve">divided into </w:t>
      </w:r>
      <w:r w:rsidR="00FB524B" w:rsidRPr="007F0B00">
        <w:rPr>
          <w:rFonts w:ascii="Arial" w:hAnsi="Arial" w:cs="Arial"/>
          <w:bCs/>
          <w:sz w:val="24"/>
          <w:szCs w:val="24"/>
        </w:rPr>
        <w:t>three</w:t>
      </w:r>
      <w:r w:rsidR="00904689" w:rsidRPr="007F0B00">
        <w:rPr>
          <w:rFonts w:ascii="Arial" w:hAnsi="Arial" w:cs="Arial"/>
          <w:bCs/>
          <w:sz w:val="24"/>
          <w:szCs w:val="24"/>
        </w:rPr>
        <w:t xml:space="preserve"> </w:t>
      </w:r>
      <w:r w:rsidR="0093170F" w:rsidRPr="007F0B00">
        <w:rPr>
          <w:rFonts w:ascii="Arial" w:hAnsi="Arial" w:cs="Arial"/>
          <w:bCs/>
          <w:sz w:val="24"/>
          <w:szCs w:val="24"/>
        </w:rPr>
        <w:t xml:space="preserve">priorities </w:t>
      </w:r>
      <w:r w:rsidR="00C275D8" w:rsidRPr="007F0B00">
        <w:rPr>
          <w:rFonts w:ascii="Arial" w:hAnsi="Arial" w:cs="Arial"/>
          <w:bCs/>
          <w:sz w:val="24"/>
          <w:szCs w:val="24"/>
        </w:rPr>
        <w:t xml:space="preserve">and are </w:t>
      </w:r>
      <w:r w:rsidR="00904689" w:rsidRPr="007F0B00">
        <w:rPr>
          <w:rFonts w:ascii="Arial" w:hAnsi="Arial" w:cs="Arial"/>
          <w:bCs/>
          <w:sz w:val="24"/>
          <w:szCs w:val="24"/>
        </w:rPr>
        <w:t xml:space="preserve">shown as Priority 1, Priority 2 </w:t>
      </w:r>
      <w:r w:rsidR="00793D29" w:rsidRPr="007F0B00">
        <w:rPr>
          <w:rFonts w:ascii="Arial" w:hAnsi="Arial" w:cs="Arial"/>
          <w:bCs/>
          <w:sz w:val="24"/>
          <w:szCs w:val="24"/>
        </w:rPr>
        <w:t xml:space="preserve">and </w:t>
      </w:r>
      <w:r w:rsidR="00904689" w:rsidRPr="007F0B00">
        <w:rPr>
          <w:rFonts w:ascii="Arial" w:hAnsi="Arial" w:cs="Arial"/>
          <w:bCs/>
          <w:sz w:val="24"/>
          <w:szCs w:val="24"/>
        </w:rPr>
        <w:t>Priority 3</w:t>
      </w:r>
      <w:r w:rsidR="00793D29" w:rsidRPr="007F0B00">
        <w:rPr>
          <w:rFonts w:ascii="Arial" w:hAnsi="Arial" w:cs="Arial"/>
          <w:bCs/>
          <w:sz w:val="24"/>
          <w:szCs w:val="24"/>
        </w:rPr>
        <w:t xml:space="preserve">. </w:t>
      </w:r>
      <w:r w:rsidR="00E25FC6" w:rsidRPr="007F0B00">
        <w:rPr>
          <w:rFonts w:ascii="Arial" w:hAnsi="Arial" w:cs="Arial"/>
          <w:bCs/>
          <w:sz w:val="24"/>
          <w:szCs w:val="24"/>
        </w:rPr>
        <w:t xml:space="preserve">Priority 1 is Approx. </w:t>
      </w:r>
      <w:r w:rsidR="00C8243F" w:rsidRPr="007F0B00">
        <w:rPr>
          <w:rFonts w:ascii="Arial" w:hAnsi="Arial" w:cs="Arial"/>
          <w:bCs/>
          <w:sz w:val="24"/>
          <w:szCs w:val="24"/>
        </w:rPr>
        <w:t>3.</w:t>
      </w:r>
      <w:r w:rsidR="009728F7" w:rsidRPr="007F0B00">
        <w:rPr>
          <w:rFonts w:ascii="Arial" w:hAnsi="Arial" w:cs="Arial"/>
          <w:bCs/>
          <w:sz w:val="24"/>
          <w:szCs w:val="24"/>
        </w:rPr>
        <w:t>8</w:t>
      </w:r>
      <w:r w:rsidR="00C8243F" w:rsidRPr="007F0B00">
        <w:rPr>
          <w:rFonts w:ascii="Arial" w:hAnsi="Arial" w:cs="Arial"/>
          <w:bCs/>
          <w:sz w:val="24"/>
          <w:szCs w:val="24"/>
        </w:rPr>
        <w:t>ha</w:t>
      </w:r>
      <w:r w:rsidR="009728F7" w:rsidRPr="007F0B00">
        <w:rPr>
          <w:rFonts w:ascii="Arial" w:hAnsi="Arial" w:cs="Arial"/>
          <w:bCs/>
          <w:sz w:val="24"/>
          <w:szCs w:val="24"/>
        </w:rPr>
        <w:t xml:space="preserve"> (gross)</w:t>
      </w:r>
      <w:r w:rsidR="00B6509B" w:rsidRPr="007F0B00">
        <w:rPr>
          <w:rFonts w:ascii="Arial" w:hAnsi="Arial" w:cs="Arial"/>
          <w:bCs/>
          <w:sz w:val="24"/>
          <w:szCs w:val="24"/>
        </w:rPr>
        <w:t xml:space="preserve">, Priority 2 is Approx. </w:t>
      </w:r>
      <w:r w:rsidR="009728F7" w:rsidRPr="007F0B00">
        <w:rPr>
          <w:rFonts w:ascii="Arial" w:hAnsi="Arial" w:cs="Arial"/>
          <w:bCs/>
          <w:sz w:val="24"/>
          <w:szCs w:val="24"/>
        </w:rPr>
        <w:t>6</w:t>
      </w:r>
      <w:r w:rsidR="00B6509B" w:rsidRPr="007F0B00">
        <w:rPr>
          <w:rFonts w:ascii="Arial" w:hAnsi="Arial" w:cs="Arial"/>
          <w:bCs/>
          <w:sz w:val="24"/>
          <w:szCs w:val="24"/>
        </w:rPr>
        <w:t>.</w:t>
      </w:r>
      <w:r w:rsidR="009728F7" w:rsidRPr="007F0B00">
        <w:rPr>
          <w:rFonts w:ascii="Arial" w:hAnsi="Arial" w:cs="Arial"/>
          <w:bCs/>
          <w:sz w:val="24"/>
          <w:szCs w:val="24"/>
        </w:rPr>
        <w:t>1</w:t>
      </w:r>
      <w:r w:rsidR="00B6509B" w:rsidRPr="007F0B00">
        <w:rPr>
          <w:rFonts w:ascii="Arial" w:hAnsi="Arial" w:cs="Arial"/>
          <w:bCs/>
          <w:sz w:val="24"/>
          <w:szCs w:val="24"/>
        </w:rPr>
        <w:t xml:space="preserve">ha </w:t>
      </w:r>
      <w:r w:rsidR="009728F7" w:rsidRPr="007F0B00">
        <w:rPr>
          <w:rFonts w:ascii="Arial" w:hAnsi="Arial" w:cs="Arial"/>
          <w:bCs/>
          <w:sz w:val="24"/>
          <w:szCs w:val="24"/>
        </w:rPr>
        <w:t xml:space="preserve">(gross) </w:t>
      </w:r>
      <w:r w:rsidR="00B6509B" w:rsidRPr="007F0B00">
        <w:rPr>
          <w:rFonts w:ascii="Arial" w:hAnsi="Arial" w:cs="Arial"/>
          <w:bCs/>
          <w:sz w:val="24"/>
          <w:szCs w:val="24"/>
        </w:rPr>
        <w:t xml:space="preserve">and Priority </w:t>
      </w:r>
      <w:r w:rsidR="009728F7" w:rsidRPr="007F0B00">
        <w:rPr>
          <w:rFonts w:ascii="Arial" w:hAnsi="Arial" w:cs="Arial"/>
          <w:bCs/>
          <w:sz w:val="24"/>
          <w:szCs w:val="24"/>
        </w:rPr>
        <w:t>3</w:t>
      </w:r>
      <w:r w:rsidR="00B6509B" w:rsidRPr="007F0B00">
        <w:rPr>
          <w:rFonts w:ascii="Arial" w:hAnsi="Arial" w:cs="Arial"/>
          <w:bCs/>
          <w:sz w:val="24"/>
          <w:szCs w:val="24"/>
        </w:rPr>
        <w:t xml:space="preserve"> is Approx</w:t>
      </w:r>
      <w:r w:rsidR="009728F7" w:rsidRPr="007F0B00">
        <w:rPr>
          <w:rFonts w:ascii="Arial" w:hAnsi="Arial" w:cs="Arial"/>
          <w:bCs/>
          <w:sz w:val="24"/>
          <w:szCs w:val="24"/>
        </w:rPr>
        <w:t xml:space="preserve">. </w:t>
      </w:r>
      <w:r w:rsidR="00C275D8" w:rsidRPr="007F0B00">
        <w:rPr>
          <w:rFonts w:ascii="Arial" w:hAnsi="Arial" w:cs="Arial"/>
          <w:bCs/>
          <w:sz w:val="24"/>
          <w:szCs w:val="24"/>
        </w:rPr>
        <w:t>0</w:t>
      </w:r>
      <w:r w:rsidR="00EF77FC" w:rsidRPr="007F0B00">
        <w:rPr>
          <w:rFonts w:ascii="Arial" w:hAnsi="Arial" w:cs="Arial"/>
          <w:bCs/>
          <w:sz w:val="24"/>
          <w:szCs w:val="24"/>
        </w:rPr>
        <w:t>.8ha (gross)</w:t>
      </w:r>
      <w:r w:rsidR="00005B02" w:rsidRPr="007F0B00">
        <w:rPr>
          <w:rFonts w:ascii="Arial" w:hAnsi="Arial" w:cs="Arial"/>
          <w:bCs/>
          <w:sz w:val="24"/>
          <w:szCs w:val="24"/>
        </w:rPr>
        <w:t xml:space="preserve"> </w:t>
      </w:r>
      <w:r w:rsidR="00B809FD" w:rsidRPr="007F0B00">
        <w:rPr>
          <w:rFonts w:ascii="Arial" w:hAnsi="Arial" w:cs="Arial"/>
          <w:bCs/>
          <w:sz w:val="24"/>
          <w:szCs w:val="24"/>
        </w:rPr>
        <w:t xml:space="preserve">The total scrub </w:t>
      </w:r>
      <w:r w:rsidR="00D62AB0" w:rsidRPr="007F0B00">
        <w:rPr>
          <w:rFonts w:ascii="Arial" w:hAnsi="Arial" w:cs="Arial"/>
          <w:bCs/>
          <w:sz w:val="24"/>
          <w:szCs w:val="24"/>
        </w:rPr>
        <w:t xml:space="preserve">priority </w:t>
      </w:r>
      <w:r w:rsidR="00B809FD" w:rsidRPr="007F0B00">
        <w:rPr>
          <w:rFonts w:ascii="Arial" w:hAnsi="Arial" w:cs="Arial"/>
          <w:bCs/>
          <w:sz w:val="24"/>
          <w:szCs w:val="24"/>
        </w:rPr>
        <w:t xml:space="preserve">areas </w:t>
      </w:r>
      <w:r w:rsidR="0032151B" w:rsidRPr="007F0B00">
        <w:rPr>
          <w:rFonts w:ascii="Arial" w:hAnsi="Arial" w:cs="Arial"/>
          <w:bCs/>
          <w:sz w:val="24"/>
          <w:szCs w:val="24"/>
        </w:rPr>
        <w:t xml:space="preserve">is </w:t>
      </w:r>
      <w:r w:rsidR="009D4593" w:rsidRPr="007F0B00">
        <w:rPr>
          <w:rFonts w:ascii="Arial" w:hAnsi="Arial" w:cs="Arial"/>
          <w:bCs/>
          <w:sz w:val="24"/>
          <w:szCs w:val="24"/>
        </w:rPr>
        <w:t>A</w:t>
      </w:r>
      <w:r w:rsidR="00B809FD" w:rsidRPr="007F0B00">
        <w:rPr>
          <w:rFonts w:ascii="Arial" w:hAnsi="Arial" w:cs="Arial"/>
          <w:bCs/>
          <w:sz w:val="24"/>
          <w:szCs w:val="24"/>
        </w:rPr>
        <w:t>pprox. 1</w:t>
      </w:r>
      <w:r w:rsidR="008E16B5" w:rsidRPr="007F0B00">
        <w:rPr>
          <w:rFonts w:ascii="Arial" w:hAnsi="Arial" w:cs="Arial"/>
          <w:bCs/>
          <w:sz w:val="24"/>
          <w:szCs w:val="24"/>
        </w:rPr>
        <w:t>0</w:t>
      </w:r>
      <w:r w:rsidR="00B809FD" w:rsidRPr="007F0B00">
        <w:rPr>
          <w:rFonts w:ascii="Arial" w:hAnsi="Arial" w:cs="Arial"/>
          <w:bCs/>
          <w:sz w:val="24"/>
          <w:szCs w:val="24"/>
        </w:rPr>
        <w:t>.</w:t>
      </w:r>
      <w:r w:rsidR="008E16B5" w:rsidRPr="007F0B00">
        <w:rPr>
          <w:rFonts w:ascii="Arial" w:hAnsi="Arial" w:cs="Arial"/>
          <w:bCs/>
          <w:sz w:val="24"/>
          <w:szCs w:val="24"/>
        </w:rPr>
        <w:t>7</w:t>
      </w:r>
      <w:r w:rsidR="00B809FD" w:rsidRPr="007F0B00">
        <w:rPr>
          <w:rFonts w:ascii="Arial" w:hAnsi="Arial" w:cs="Arial"/>
          <w:bCs/>
          <w:sz w:val="24"/>
          <w:szCs w:val="24"/>
        </w:rPr>
        <w:t xml:space="preserve">ha </w:t>
      </w:r>
      <w:r w:rsidR="009D4593" w:rsidRPr="007F0B00">
        <w:rPr>
          <w:rFonts w:ascii="Arial" w:hAnsi="Arial" w:cs="Arial"/>
          <w:bCs/>
          <w:sz w:val="24"/>
          <w:szCs w:val="24"/>
        </w:rPr>
        <w:t>(</w:t>
      </w:r>
      <w:r w:rsidR="00B809FD" w:rsidRPr="007F0B00">
        <w:rPr>
          <w:rFonts w:ascii="Arial" w:hAnsi="Arial" w:cs="Arial"/>
          <w:bCs/>
          <w:sz w:val="24"/>
          <w:szCs w:val="24"/>
        </w:rPr>
        <w:t>gross</w:t>
      </w:r>
      <w:r w:rsidR="009D4593" w:rsidRPr="007F0B00">
        <w:rPr>
          <w:rFonts w:ascii="Arial" w:hAnsi="Arial" w:cs="Arial"/>
          <w:bCs/>
          <w:sz w:val="24"/>
          <w:szCs w:val="24"/>
        </w:rPr>
        <w:t>)</w:t>
      </w:r>
      <w:r w:rsidR="00B809FD" w:rsidRPr="007F0B00">
        <w:rPr>
          <w:rFonts w:ascii="Arial" w:hAnsi="Arial" w:cs="Arial"/>
          <w:bCs/>
          <w:sz w:val="24"/>
          <w:szCs w:val="24"/>
        </w:rPr>
        <w:t>.</w:t>
      </w:r>
    </w:p>
    <w:p w14:paraId="3159ADF7" w14:textId="77777777" w:rsidR="00CC3B6D" w:rsidRDefault="00CC3B6D" w:rsidP="00FA1E25">
      <w:pPr>
        <w:rPr>
          <w:rFonts w:ascii="Arial" w:hAnsi="Arial" w:cs="Arial"/>
          <w:b/>
          <w:sz w:val="24"/>
          <w:szCs w:val="24"/>
        </w:rPr>
      </w:pPr>
    </w:p>
    <w:p w14:paraId="6ACDF519" w14:textId="180EF4E6" w:rsidR="00CC3B6D" w:rsidRPr="006838B1" w:rsidRDefault="00CC3B6D" w:rsidP="00FA1E25">
      <w:pPr>
        <w:rPr>
          <w:rFonts w:ascii="Arial" w:hAnsi="Arial" w:cs="Arial"/>
          <w:b/>
          <w:sz w:val="26"/>
          <w:szCs w:val="26"/>
        </w:rPr>
      </w:pPr>
      <w:r w:rsidRPr="006838B1">
        <w:rPr>
          <w:rFonts w:ascii="Arial" w:hAnsi="Arial" w:cs="Arial"/>
          <w:b/>
          <w:sz w:val="26"/>
          <w:szCs w:val="26"/>
        </w:rPr>
        <w:t xml:space="preserve">Site </w:t>
      </w:r>
      <w:r w:rsidR="00C27561" w:rsidRPr="006838B1">
        <w:rPr>
          <w:rFonts w:ascii="Arial" w:hAnsi="Arial" w:cs="Arial"/>
          <w:b/>
          <w:sz w:val="26"/>
          <w:szCs w:val="26"/>
        </w:rPr>
        <w:t>A</w:t>
      </w:r>
      <w:r w:rsidRPr="006838B1">
        <w:rPr>
          <w:rFonts w:ascii="Arial" w:hAnsi="Arial" w:cs="Arial"/>
          <w:b/>
          <w:sz w:val="26"/>
          <w:szCs w:val="26"/>
        </w:rPr>
        <w:t>ccess</w:t>
      </w:r>
      <w:r w:rsidR="00467B3E" w:rsidRPr="006838B1">
        <w:rPr>
          <w:rFonts w:ascii="Arial" w:hAnsi="Arial" w:cs="Arial"/>
          <w:b/>
          <w:sz w:val="26"/>
          <w:szCs w:val="26"/>
        </w:rPr>
        <w:t>, parking and welfare area.</w:t>
      </w:r>
    </w:p>
    <w:p w14:paraId="1D3702C5" w14:textId="77777777" w:rsidR="00873250" w:rsidRDefault="00873250" w:rsidP="00FA1E25">
      <w:pPr>
        <w:rPr>
          <w:rFonts w:ascii="Arial" w:hAnsi="Arial" w:cs="Arial"/>
          <w:b/>
          <w:sz w:val="24"/>
          <w:szCs w:val="24"/>
        </w:rPr>
      </w:pPr>
    </w:p>
    <w:p w14:paraId="4840C1C6" w14:textId="4EFED78F" w:rsidR="00873250" w:rsidRPr="00BC011A" w:rsidRDefault="00873250" w:rsidP="00FA1E25">
      <w:pPr>
        <w:rPr>
          <w:rFonts w:ascii="Arial" w:hAnsi="Arial" w:cs="Arial"/>
          <w:bCs/>
          <w:sz w:val="24"/>
          <w:szCs w:val="24"/>
        </w:rPr>
      </w:pPr>
      <w:r w:rsidRPr="002524BB">
        <w:rPr>
          <w:rFonts w:ascii="Arial" w:hAnsi="Arial" w:cs="Arial"/>
          <w:bCs/>
          <w:sz w:val="24"/>
          <w:szCs w:val="24"/>
        </w:rPr>
        <w:t>See</w:t>
      </w:r>
      <w:r>
        <w:rPr>
          <w:rFonts w:ascii="Arial" w:hAnsi="Arial" w:cs="Arial"/>
          <w:b/>
          <w:sz w:val="24"/>
          <w:szCs w:val="24"/>
        </w:rPr>
        <w:t xml:space="preserve"> </w:t>
      </w:r>
      <w:r w:rsidRPr="00CC1B5B">
        <w:rPr>
          <w:rFonts w:ascii="Arial" w:hAnsi="Arial" w:cs="Arial"/>
          <w:bCs/>
          <w:sz w:val="24"/>
          <w:szCs w:val="24"/>
        </w:rPr>
        <w:t>(A</w:t>
      </w:r>
      <w:bookmarkStart w:id="2" w:name="_Hlk174369016"/>
      <w:r w:rsidR="006E629A" w:rsidRPr="00CC1B5B">
        <w:rPr>
          <w:rFonts w:ascii="Arial" w:hAnsi="Arial" w:cs="Arial"/>
          <w:bCs/>
          <w:sz w:val="24"/>
          <w:szCs w:val="24"/>
        </w:rPr>
        <w:t>ppendix 3</w:t>
      </w:r>
      <w:r w:rsidR="00CC1B5B">
        <w:rPr>
          <w:rFonts w:ascii="Arial" w:hAnsi="Arial" w:cs="Arial"/>
          <w:bCs/>
          <w:sz w:val="24"/>
          <w:szCs w:val="24"/>
        </w:rPr>
        <w:t>)</w:t>
      </w:r>
      <w:r w:rsidR="00184CFF">
        <w:rPr>
          <w:rFonts w:ascii="Arial" w:hAnsi="Arial" w:cs="Arial"/>
          <w:bCs/>
          <w:sz w:val="24"/>
          <w:szCs w:val="24"/>
        </w:rPr>
        <w:t xml:space="preserve"> for a</w:t>
      </w:r>
      <w:r w:rsidRPr="00BC011A">
        <w:rPr>
          <w:rFonts w:ascii="Arial" w:hAnsi="Arial" w:cs="Arial"/>
          <w:bCs/>
          <w:sz w:val="24"/>
          <w:szCs w:val="24"/>
        </w:rPr>
        <w:t>ccess route to working area</w:t>
      </w:r>
      <w:bookmarkEnd w:id="2"/>
      <w:r w:rsidR="009C6992">
        <w:rPr>
          <w:rFonts w:ascii="Arial" w:hAnsi="Arial" w:cs="Arial"/>
          <w:bCs/>
          <w:sz w:val="24"/>
          <w:szCs w:val="24"/>
        </w:rPr>
        <w:t xml:space="preserve">, </w:t>
      </w:r>
      <w:r w:rsidR="00B27D36">
        <w:rPr>
          <w:rFonts w:ascii="Arial" w:hAnsi="Arial" w:cs="Arial"/>
          <w:bCs/>
          <w:sz w:val="24"/>
          <w:szCs w:val="24"/>
        </w:rPr>
        <w:t>parking</w:t>
      </w:r>
      <w:r w:rsidR="009C6992">
        <w:rPr>
          <w:rFonts w:ascii="Arial" w:hAnsi="Arial" w:cs="Arial"/>
          <w:bCs/>
          <w:sz w:val="24"/>
          <w:szCs w:val="24"/>
        </w:rPr>
        <w:t xml:space="preserve"> and welfare are</w:t>
      </w:r>
      <w:r w:rsidR="00184CFF">
        <w:rPr>
          <w:rFonts w:ascii="Arial" w:hAnsi="Arial" w:cs="Arial"/>
          <w:bCs/>
          <w:sz w:val="24"/>
          <w:szCs w:val="24"/>
        </w:rPr>
        <w:t>a</w:t>
      </w:r>
      <w:r w:rsidR="003767D1">
        <w:rPr>
          <w:rFonts w:ascii="Arial" w:hAnsi="Arial" w:cs="Arial"/>
          <w:bCs/>
          <w:sz w:val="24"/>
          <w:szCs w:val="24"/>
        </w:rPr>
        <w:t>. Please</w:t>
      </w:r>
      <w:r w:rsidR="009840DC" w:rsidRPr="00BC011A">
        <w:rPr>
          <w:rFonts w:ascii="Arial" w:hAnsi="Arial" w:cs="Arial"/>
          <w:bCs/>
          <w:sz w:val="24"/>
          <w:szCs w:val="24"/>
        </w:rPr>
        <w:t xml:space="preserve"> note that the access route</w:t>
      </w:r>
      <w:r w:rsidR="006D49E7">
        <w:rPr>
          <w:rFonts w:ascii="Arial" w:hAnsi="Arial" w:cs="Arial"/>
          <w:bCs/>
          <w:sz w:val="24"/>
          <w:szCs w:val="24"/>
        </w:rPr>
        <w:t xml:space="preserve">, </w:t>
      </w:r>
      <w:r w:rsidR="00FA42F8">
        <w:rPr>
          <w:rFonts w:ascii="Arial" w:hAnsi="Arial" w:cs="Arial"/>
          <w:bCs/>
          <w:sz w:val="24"/>
          <w:szCs w:val="24"/>
        </w:rPr>
        <w:t>parking</w:t>
      </w:r>
      <w:r w:rsidR="009840DC" w:rsidRPr="00BC011A">
        <w:rPr>
          <w:rFonts w:ascii="Arial" w:hAnsi="Arial" w:cs="Arial"/>
          <w:bCs/>
          <w:sz w:val="24"/>
          <w:szCs w:val="24"/>
        </w:rPr>
        <w:t xml:space="preserve"> </w:t>
      </w:r>
      <w:r w:rsidR="006D49E7">
        <w:rPr>
          <w:rFonts w:ascii="Arial" w:hAnsi="Arial" w:cs="Arial"/>
          <w:bCs/>
          <w:sz w:val="24"/>
          <w:szCs w:val="24"/>
        </w:rPr>
        <w:t xml:space="preserve">welfare area </w:t>
      </w:r>
      <w:r w:rsidR="009840DC" w:rsidRPr="00BC011A">
        <w:rPr>
          <w:rFonts w:ascii="Arial" w:hAnsi="Arial" w:cs="Arial"/>
          <w:bCs/>
          <w:sz w:val="24"/>
          <w:szCs w:val="24"/>
        </w:rPr>
        <w:t xml:space="preserve">provided </w:t>
      </w:r>
      <w:r w:rsidR="00410912" w:rsidRPr="00BC011A">
        <w:rPr>
          <w:rFonts w:ascii="Arial" w:hAnsi="Arial" w:cs="Arial"/>
          <w:bCs/>
          <w:sz w:val="24"/>
          <w:szCs w:val="24"/>
        </w:rPr>
        <w:t>are</w:t>
      </w:r>
      <w:r w:rsidR="005C6491" w:rsidRPr="00BC011A">
        <w:rPr>
          <w:rFonts w:ascii="Arial" w:hAnsi="Arial" w:cs="Arial"/>
          <w:bCs/>
          <w:sz w:val="24"/>
          <w:szCs w:val="24"/>
        </w:rPr>
        <w:t xml:space="preserve"> those to be used for the duration of the contract</w:t>
      </w:r>
      <w:r w:rsidR="00457A7E" w:rsidRPr="00BC011A">
        <w:rPr>
          <w:rFonts w:ascii="Arial" w:hAnsi="Arial" w:cs="Arial"/>
          <w:bCs/>
          <w:sz w:val="24"/>
          <w:szCs w:val="24"/>
        </w:rPr>
        <w:t xml:space="preserve">. No other tracks to be used unless NE </w:t>
      </w:r>
      <w:r w:rsidR="00F07325" w:rsidRPr="00BC011A">
        <w:rPr>
          <w:rFonts w:ascii="Arial" w:hAnsi="Arial" w:cs="Arial"/>
          <w:bCs/>
          <w:sz w:val="24"/>
          <w:szCs w:val="24"/>
        </w:rPr>
        <w:t xml:space="preserve">give permission to do so. </w:t>
      </w:r>
    </w:p>
    <w:p w14:paraId="2C3D7789" w14:textId="77777777" w:rsidR="00410912" w:rsidRDefault="00410912" w:rsidP="00FA1E25">
      <w:pPr>
        <w:rPr>
          <w:rFonts w:ascii="Arial" w:hAnsi="Arial" w:cs="Arial"/>
          <w:b/>
          <w:sz w:val="24"/>
          <w:szCs w:val="24"/>
        </w:rPr>
      </w:pPr>
    </w:p>
    <w:p w14:paraId="4D1908C3" w14:textId="5C70AA2A" w:rsidR="00410912" w:rsidRDefault="00410912" w:rsidP="00FA1E25">
      <w:pPr>
        <w:rPr>
          <w:rFonts w:ascii="Arial" w:hAnsi="Arial" w:cs="Arial"/>
          <w:bCs/>
          <w:sz w:val="24"/>
          <w:szCs w:val="24"/>
        </w:rPr>
      </w:pPr>
      <w:r w:rsidRPr="00410912">
        <w:rPr>
          <w:rFonts w:ascii="Arial" w:hAnsi="Arial" w:cs="Arial"/>
          <w:bCs/>
          <w:sz w:val="24"/>
          <w:szCs w:val="24"/>
        </w:rPr>
        <w:t xml:space="preserve">Access tracks must not be blocked </w:t>
      </w:r>
      <w:r w:rsidR="00BC011A">
        <w:rPr>
          <w:rFonts w:ascii="Arial" w:hAnsi="Arial" w:cs="Arial"/>
          <w:bCs/>
          <w:sz w:val="24"/>
          <w:szCs w:val="24"/>
        </w:rPr>
        <w:t>as they</w:t>
      </w:r>
      <w:r w:rsidR="00CD37A7">
        <w:rPr>
          <w:rFonts w:ascii="Arial" w:hAnsi="Arial" w:cs="Arial"/>
          <w:bCs/>
          <w:sz w:val="24"/>
          <w:szCs w:val="24"/>
        </w:rPr>
        <w:t xml:space="preserve"> are</w:t>
      </w:r>
      <w:r w:rsidR="00BC011A">
        <w:rPr>
          <w:rFonts w:ascii="Arial" w:hAnsi="Arial" w:cs="Arial"/>
          <w:bCs/>
          <w:sz w:val="24"/>
          <w:szCs w:val="24"/>
        </w:rPr>
        <w:t xml:space="preserve"> frequently used by</w:t>
      </w:r>
      <w:r w:rsidRPr="00410912">
        <w:rPr>
          <w:rFonts w:ascii="Arial" w:hAnsi="Arial" w:cs="Arial"/>
          <w:bCs/>
          <w:sz w:val="24"/>
          <w:szCs w:val="24"/>
        </w:rPr>
        <w:t xml:space="preserve"> </w:t>
      </w:r>
      <w:r w:rsidR="00C51536">
        <w:rPr>
          <w:rFonts w:ascii="Arial" w:hAnsi="Arial" w:cs="Arial"/>
          <w:bCs/>
          <w:sz w:val="24"/>
          <w:szCs w:val="24"/>
        </w:rPr>
        <w:t>visitors</w:t>
      </w:r>
      <w:r w:rsidRPr="00410912">
        <w:rPr>
          <w:rFonts w:ascii="Arial" w:hAnsi="Arial" w:cs="Arial"/>
          <w:bCs/>
          <w:sz w:val="24"/>
          <w:szCs w:val="24"/>
        </w:rPr>
        <w:t xml:space="preserve">, dog-walkers, horse-riders, NNR staff/volunteers and other contractors. </w:t>
      </w:r>
      <w:r w:rsidR="00985EB5">
        <w:rPr>
          <w:rFonts w:ascii="Arial" w:hAnsi="Arial" w:cs="Arial"/>
          <w:bCs/>
          <w:sz w:val="24"/>
          <w:szCs w:val="24"/>
        </w:rPr>
        <w:t>L</w:t>
      </w:r>
      <w:r w:rsidRPr="00410912">
        <w:rPr>
          <w:rFonts w:ascii="Arial" w:hAnsi="Arial" w:cs="Arial"/>
          <w:bCs/>
          <w:sz w:val="24"/>
          <w:szCs w:val="24"/>
        </w:rPr>
        <w:t>ocked gates, keys</w:t>
      </w:r>
      <w:r w:rsidR="00985EB5">
        <w:rPr>
          <w:rFonts w:ascii="Arial" w:hAnsi="Arial" w:cs="Arial"/>
          <w:bCs/>
          <w:sz w:val="24"/>
          <w:szCs w:val="24"/>
        </w:rPr>
        <w:t>/number codes</w:t>
      </w:r>
      <w:r w:rsidRPr="00410912">
        <w:rPr>
          <w:rFonts w:ascii="Arial" w:hAnsi="Arial" w:cs="Arial"/>
          <w:bCs/>
          <w:sz w:val="24"/>
          <w:szCs w:val="24"/>
        </w:rPr>
        <w:t xml:space="preserve"> will be provided to the successful contractor</w:t>
      </w:r>
      <w:r w:rsidR="00985EB5">
        <w:rPr>
          <w:rFonts w:ascii="Arial" w:hAnsi="Arial" w:cs="Arial"/>
          <w:bCs/>
          <w:sz w:val="24"/>
          <w:szCs w:val="24"/>
        </w:rPr>
        <w:t>, any keys provided</w:t>
      </w:r>
      <w:r w:rsidRPr="00410912">
        <w:rPr>
          <w:rFonts w:ascii="Arial" w:hAnsi="Arial" w:cs="Arial"/>
          <w:bCs/>
          <w:sz w:val="24"/>
          <w:szCs w:val="24"/>
        </w:rPr>
        <w:t xml:space="preserve"> must be returned on completion of the contract.</w:t>
      </w:r>
    </w:p>
    <w:p w14:paraId="1FC15F27" w14:textId="77777777" w:rsidR="00184CFF" w:rsidRDefault="00184CFF" w:rsidP="00FA1E25">
      <w:pPr>
        <w:rPr>
          <w:rFonts w:ascii="Arial" w:hAnsi="Arial" w:cs="Arial"/>
          <w:bCs/>
          <w:sz w:val="24"/>
          <w:szCs w:val="24"/>
        </w:rPr>
      </w:pPr>
    </w:p>
    <w:p w14:paraId="487CD372" w14:textId="16274418" w:rsidR="00184CFF" w:rsidRPr="006838B1" w:rsidRDefault="00184CFF" w:rsidP="00FA1E25">
      <w:pPr>
        <w:rPr>
          <w:rFonts w:ascii="Arial" w:hAnsi="Arial" w:cs="Arial"/>
          <w:b/>
          <w:sz w:val="26"/>
          <w:szCs w:val="26"/>
        </w:rPr>
      </w:pPr>
      <w:r w:rsidRPr="006838B1">
        <w:rPr>
          <w:rFonts w:ascii="Arial" w:hAnsi="Arial" w:cs="Arial"/>
          <w:b/>
          <w:sz w:val="26"/>
          <w:szCs w:val="26"/>
        </w:rPr>
        <w:t xml:space="preserve">Constraints </w:t>
      </w:r>
      <w:r w:rsidR="0079314A" w:rsidRPr="006838B1">
        <w:rPr>
          <w:rFonts w:ascii="Arial" w:hAnsi="Arial" w:cs="Arial"/>
          <w:b/>
          <w:sz w:val="26"/>
          <w:szCs w:val="26"/>
        </w:rPr>
        <w:t>&amp; Hazards.</w:t>
      </w:r>
    </w:p>
    <w:p w14:paraId="7888E22A" w14:textId="77777777" w:rsidR="0079314A" w:rsidRDefault="0079314A" w:rsidP="00FA1E25">
      <w:pPr>
        <w:rPr>
          <w:rFonts w:ascii="Arial" w:hAnsi="Arial" w:cs="Arial"/>
          <w:bCs/>
          <w:sz w:val="24"/>
          <w:szCs w:val="24"/>
        </w:rPr>
      </w:pPr>
    </w:p>
    <w:p w14:paraId="1FC6E3E8" w14:textId="2408B4A0" w:rsidR="0079314A" w:rsidRPr="00245C69" w:rsidRDefault="0079314A" w:rsidP="00FA1E25">
      <w:pPr>
        <w:rPr>
          <w:rFonts w:ascii="Arial" w:hAnsi="Arial" w:cs="Arial"/>
          <w:bCs/>
          <w:sz w:val="24"/>
          <w:szCs w:val="24"/>
        </w:rPr>
      </w:pPr>
      <w:r>
        <w:rPr>
          <w:rFonts w:ascii="Arial" w:hAnsi="Arial" w:cs="Arial"/>
          <w:bCs/>
          <w:sz w:val="24"/>
          <w:szCs w:val="24"/>
        </w:rPr>
        <w:t xml:space="preserve">See (Appendix </w:t>
      </w:r>
      <w:r w:rsidR="005B3CA0">
        <w:rPr>
          <w:rFonts w:ascii="Arial" w:hAnsi="Arial" w:cs="Arial"/>
          <w:bCs/>
          <w:sz w:val="24"/>
          <w:szCs w:val="24"/>
        </w:rPr>
        <w:t>4) for constraints and hazards.</w:t>
      </w:r>
    </w:p>
    <w:p w14:paraId="7E6DBDC6" w14:textId="77777777" w:rsidR="00A065B8" w:rsidRDefault="00A065B8" w:rsidP="00FA1E25">
      <w:pPr>
        <w:rPr>
          <w:rFonts w:ascii="Arial" w:hAnsi="Arial" w:cs="Arial"/>
          <w:b/>
          <w:sz w:val="24"/>
          <w:szCs w:val="24"/>
        </w:rPr>
      </w:pPr>
    </w:p>
    <w:p w14:paraId="1AE0EA45" w14:textId="77777777" w:rsidR="00A065B8" w:rsidRDefault="00A065B8" w:rsidP="00FA1E25">
      <w:pPr>
        <w:rPr>
          <w:rFonts w:ascii="Arial" w:hAnsi="Arial" w:cs="Arial"/>
          <w:bCs/>
          <w:sz w:val="24"/>
          <w:szCs w:val="24"/>
        </w:rPr>
      </w:pPr>
    </w:p>
    <w:p w14:paraId="35291F27" w14:textId="77777777" w:rsidR="00A1308C" w:rsidRDefault="00A1308C" w:rsidP="001F673D">
      <w:pPr>
        <w:spacing w:after="240" w:line="276" w:lineRule="auto"/>
        <w:rPr>
          <w:rFonts w:ascii="Arial" w:hAnsi="Arial" w:cs="Arial"/>
          <w:b/>
          <w:bCs/>
          <w:iCs/>
          <w:sz w:val="26"/>
          <w:szCs w:val="26"/>
        </w:rPr>
      </w:pPr>
    </w:p>
    <w:p w14:paraId="705C2BD0" w14:textId="77777777" w:rsidR="00A1308C" w:rsidRDefault="00A1308C" w:rsidP="001F673D">
      <w:pPr>
        <w:spacing w:after="240" w:line="276" w:lineRule="auto"/>
        <w:rPr>
          <w:rFonts w:ascii="Arial" w:hAnsi="Arial" w:cs="Arial"/>
          <w:b/>
          <w:bCs/>
          <w:iCs/>
          <w:sz w:val="26"/>
          <w:szCs w:val="26"/>
        </w:rPr>
      </w:pPr>
    </w:p>
    <w:p w14:paraId="5DAF813F" w14:textId="77777777" w:rsidR="00A1308C" w:rsidRDefault="00A1308C" w:rsidP="001F673D">
      <w:pPr>
        <w:spacing w:after="240" w:line="276" w:lineRule="auto"/>
        <w:rPr>
          <w:rFonts w:ascii="Arial" w:hAnsi="Arial" w:cs="Arial"/>
          <w:b/>
          <w:bCs/>
          <w:iCs/>
          <w:sz w:val="26"/>
          <w:szCs w:val="26"/>
        </w:rPr>
      </w:pPr>
    </w:p>
    <w:p w14:paraId="7A704635" w14:textId="1B09AFF1" w:rsidR="001F673D" w:rsidRPr="006838B1" w:rsidRDefault="001F673D" w:rsidP="001F673D">
      <w:pPr>
        <w:spacing w:after="240" w:line="276" w:lineRule="auto"/>
        <w:rPr>
          <w:rFonts w:ascii="Arial" w:hAnsi="Arial" w:cs="Arial"/>
          <w:b/>
          <w:bCs/>
          <w:iCs/>
          <w:sz w:val="26"/>
          <w:szCs w:val="26"/>
        </w:rPr>
      </w:pPr>
      <w:r w:rsidRPr="006838B1">
        <w:rPr>
          <w:rFonts w:ascii="Arial" w:hAnsi="Arial" w:cs="Arial"/>
          <w:b/>
          <w:bCs/>
          <w:iCs/>
          <w:sz w:val="26"/>
          <w:szCs w:val="26"/>
        </w:rPr>
        <w:lastRenderedPageBreak/>
        <w:t xml:space="preserve">Background to the specific work area relevant to this purchase </w:t>
      </w:r>
    </w:p>
    <w:p w14:paraId="6013E709" w14:textId="114C36D4" w:rsidR="00E84394" w:rsidRPr="00CB3960" w:rsidRDefault="001F673D" w:rsidP="001F673D">
      <w:pPr>
        <w:spacing w:after="240" w:line="276" w:lineRule="auto"/>
        <w:rPr>
          <w:rFonts w:ascii="Arial" w:hAnsi="Arial" w:cs="Arial"/>
          <w:bCs/>
          <w:sz w:val="24"/>
          <w:szCs w:val="24"/>
        </w:rPr>
      </w:pPr>
      <w:r w:rsidRPr="001F673D">
        <w:rPr>
          <w:rFonts w:ascii="Arial" w:hAnsi="Arial" w:cs="Arial"/>
          <w:bCs/>
          <w:sz w:val="24"/>
          <w:szCs w:val="24"/>
        </w:rPr>
        <w:t xml:space="preserve">Natural England are seeking a suitable and qualified contractor that can demonstrate that they have worked on SSSI and SAC sites, to remove approximately </w:t>
      </w:r>
      <w:r w:rsidR="00487CC1">
        <w:rPr>
          <w:rFonts w:ascii="Arial" w:hAnsi="Arial" w:cs="Arial"/>
          <w:bCs/>
          <w:sz w:val="24"/>
          <w:szCs w:val="24"/>
        </w:rPr>
        <w:t>10.7H</w:t>
      </w:r>
      <w:r w:rsidRPr="001F673D">
        <w:rPr>
          <w:rFonts w:ascii="Arial" w:hAnsi="Arial" w:cs="Arial"/>
          <w:bCs/>
          <w:sz w:val="24"/>
          <w:szCs w:val="24"/>
        </w:rPr>
        <w:t xml:space="preserve">a </w:t>
      </w:r>
      <w:r w:rsidR="001853CB">
        <w:rPr>
          <w:rFonts w:ascii="Arial" w:hAnsi="Arial" w:cs="Arial"/>
          <w:bCs/>
          <w:sz w:val="24"/>
          <w:szCs w:val="24"/>
        </w:rPr>
        <w:t xml:space="preserve">gross </w:t>
      </w:r>
      <w:r w:rsidRPr="001F673D">
        <w:rPr>
          <w:rFonts w:ascii="Arial" w:hAnsi="Arial" w:cs="Arial"/>
          <w:bCs/>
          <w:sz w:val="24"/>
          <w:szCs w:val="24"/>
        </w:rPr>
        <w:t xml:space="preserve">of light to medium </w:t>
      </w:r>
      <w:r w:rsidR="00853A57">
        <w:rPr>
          <w:rFonts w:ascii="Arial" w:hAnsi="Arial" w:cs="Arial"/>
          <w:bCs/>
          <w:sz w:val="24"/>
          <w:szCs w:val="24"/>
        </w:rPr>
        <w:t xml:space="preserve">dense to scattered </w:t>
      </w:r>
      <w:r w:rsidRPr="00CB3960">
        <w:rPr>
          <w:rFonts w:ascii="Arial" w:hAnsi="Arial" w:cs="Arial"/>
          <w:bCs/>
          <w:sz w:val="24"/>
          <w:szCs w:val="24"/>
        </w:rPr>
        <w:t>scrub within Goss Moor NNR</w:t>
      </w:r>
      <w:r w:rsidR="004C2FCB" w:rsidRPr="00CB3960">
        <w:rPr>
          <w:rFonts w:ascii="Arial" w:hAnsi="Arial" w:cs="Arial"/>
          <w:bCs/>
          <w:sz w:val="24"/>
          <w:szCs w:val="24"/>
        </w:rPr>
        <w:t xml:space="preserve">. </w:t>
      </w:r>
      <w:r w:rsidR="00AA2AE7" w:rsidRPr="00CB3960">
        <w:rPr>
          <w:rFonts w:ascii="Arial" w:hAnsi="Arial" w:cs="Arial"/>
          <w:bCs/>
          <w:sz w:val="24"/>
          <w:szCs w:val="24"/>
        </w:rPr>
        <w:t xml:space="preserve">The total hectarage is divided into 3 separate </w:t>
      </w:r>
      <w:r w:rsidR="00D8742A">
        <w:rPr>
          <w:rFonts w:ascii="Arial" w:hAnsi="Arial" w:cs="Arial"/>
          <w:bCs/>
          <w:sz w:val="24"/>
          <w:szCs w:val="24"/>
        </w:rPr>
        <w:t xml:space="preserve">priority </w:t>
      </w:r>
      <w:r w:rsidR="00AA2AE7" w:rsidRPr="00CB3960">
        <w:rPr>
          <w:rFonts w:ascii="Arial" w:hAnsi="Arial" w:cs="Arial"/>
          <w:bCs/>
          <w:sz w:val="24"/>
          <w:szCs w:val="24"/>
        </w:rPr>
        <w:t>areas, each separate area has a priority</w:t>
      </w:r>
      <w:r w:rsidR="00AA3E7A" w:rsidRPr="00CB3960">
        <w:rPr>
          <w:rFonts w:ascii="Arial" w:hAnsi="Arial" w:cs="Arial"/>
          <w:bCs/>
          <w:sz w:val="24"/>
          <w:szCs w:val="24"/>
        </w:rPr>
        <w:t xml:space="preserve">, Priority 1 being top priority and so on. </w:t>
      </w:r>
      <w:r w:rsidR="004E52BB" w:rsidRPr="00CB3960">
        <w:rPr>
          <w:rFonts w:ascii="Arial" w:hAnsi="Arial" w:cs="Arial"/>
          <w:bCs/>
          <w:sz w:val="24"/>
          <w:szCs w:val="24"/>
        </w:rPr>
        <w:t>Bidders can b</w:t>
      </w:r>
      <w:r w:rsidR="00813B8A" w:rsidRPr="00CB3960">
        <w:rPr>
          <w:rFonts w:ascii="Arial" w:hAnsi="Arial" w:cs="Arial"/>
          <w:bCs/>
          <w:sz w:val="24"/>
          <w:szCs w:val="24"/>
        </w:rPr>
        <w:t xml:space="preserve">id for </w:t>
      </w:r>
      <w:r w:rsidR="00631185" w:rsidRPr="00CB3960">
        <w:rPr>
          <w:rFonts w:ascii="Arial" w:hAnsi="Arial" w:cs="Arial"/>
          <w:bCs/>
          <w:sz w:val="24"/>
          <w:szCs w:val="24"/>
        </w:rPr>
        <w:t>as many priority areas.</w:t>
      </w:r>
    </w:p>
    <w:p w14:paraId="6128F9F7" w14:textId="0A5E7A78" w:rsidR="00E40223" w:rsidRPr="00790102" w:rsidRDefault="001F673D" w:rsidP="001F673D">
      <w:pPr>
        <w:spacing w:after="240" w:line="276" w:lineRule="auto"/>
        <w:rPr>
          <w:rFonts w:ascii="Arial" w:hAnsi="Arial" w:cs="Arial"/>
          <w:bCs/>
          <w:sz w:val="24"/>
          <w:szCs w:val="24"/>
        </w:rPr>
      </w:pPr>
      <w:r w:rsidRPr="001F673D">
        <w:rPr>
          <w:rFonts w:ascii="Arial" w:hAnsi="Arial" w:cs="Arial"/>
          <w:bCs/>
          <w:sz w:val="24"/>
          <w:szCs w:val="24"/>
        </w:rPr>
        <w:t xml:space="preserve">Scrub clearance can be achieved by either or a mixture of mechanical means (grubbing out and/or tree snips) and/or manual clearance. Scrub removed will </w:t>
      </w:r>
      <w:r w:rsidR="00232DAF">
        <w:rPr>
          <w:rFonts w:ascii="Arial" w:hAnsi="Arial" w:cs="Arial"/>
          <w:bCs/>
          <w:sz w:val="24"/>
          <w:szCs w:val="24"/>
        </w:rPr>
        <w:t xml:space="preserve">be </w:t>
      </w:r>
      <w:r w:rsidRPr="001F673D">
        <w:rPr>
          <w:rFonts w:ascii="Arial" w:hAnsi="Arial" w:cs="Arial"/>
          <w:bCs/>
          <w:sz w:val="24"/>
          <w:szCs w:val="24"/>
        </w:rPr>
        <w:t>burnt in-situ</w:t>
      </w:r>
      <w:r w:rsidR="00B64948">
        <w:rPr>
          <w:rFonts w:ascii="Arial" w:hAnsi="Arial" w:cs="Arial"/>
          <w:bCs/>
          <w:sz w:val="24"/>
          <w:szCs w:val="24"/>
        </w:rPr>
        <w:t xml:space="preserve"> and ash will be buried in-situ within areas that are not deemed to cause any negative impacts on priority habitats</w:t>
      </w:r>
      <w:r w:rsidR="0057502B">
        <w:rPr>
          <w:rFonts w:ascii="Arial" w:hAnsi="Arial" w:cs="Arial"/>
          <w:bCs/>
          <w:sz w:val="24"/>
          <w:szCs w:val="24"/>
        </w:rPr>
        <w:t xml:space="preserve"> and/or features.</w:t>
      </w:r>
      <w:r w:rsidRPr="001F673D">
        <w:rPr>
          <w:rFonts w:ascii="Arial" w:hAnsi="Arial" w:cs="Arial"/>
          <w:bCs/>
          <w:sz w:val="24"/>
          <w:szCs w:val="24"/>
        </w:rPr>
        <w:t xml:space="preserve"> There will also </w:t>
      </w:r>
      <w:r w:rsidR="00952AC8">
        <w:rPr>
          <w:rFonts w:ascii="Arial" w:hAnsi="Arial" w:cs="Arial"/>
          <w:bCs/>
          <w:sz w:val="24"/>
          <w:szCs w:val="24"/>
        </w:rPr>
        <w:t>a requirement</w:t>
      </w:r>
      <w:r w:rsidRPr="001F673D">
        <w:rPr>
          <w:rFonts w:ascii="Arial" w:hAnsi="Arial" w:cs="Arial"/>
          <w:bCs/>
          <w:sz w:val="24"/>
          <w:szCs w:val="24"/>
        </w:rPr>
        <w:t xml:space="preserve"> of chemical stump treatment</w:t>
      </w:r>
      <w:r w:rsidR="00952AC8">
        <w:rPr>
          <w:rFonts w:ascii="Arial" w:hAnsi="Arial" w:cs="Arial"/>
          <w:bCs/>
          <w:sz w:val="24"/>
          <w:szCs w:val="24"/>
        </w:rPr>
        <w:t xml:space="preserve"> on stum</w:t>
      </w:r>
      <w:r w:rsidR="007D2982">
        <w:rPr>
          <w:rFonts w:ascii="Arial" w:hAnsi="Arial" w:cs="Arial"/>
          <w:bCs/>
          <w:sz w:val="24"/>
          <w:szCs w:val="24"/>
        </w:rPr>
        <w:t>p</w:t>
      </w:r>
      <w:r w:rsidR="00952AC8">
        <w:rPr>
          <w:rFonts w:ascii="Arial" w:hAnsi="Arial" w:cs="Arial"/>
          <w:bCs/>
          <w:sz w:val="24"/>
          <w:szCs w:val="24"/>
        </w:rPr>
        <w:t>s greater than 2inches in diameter</w:t>
      </w:r>
      <w:r w:rsidRPr="001F673D">
        <w:rPr>
          <w:rFonts w:ascii="Arial" w:hAnsi="Arial" w:cs="Arial"/>
          <w:bCs/>
          <w:sz w:val="24"/>
          <w:szCs w:val="24"/>
        </w:rPr>
        <w:t xml:space="preserve">. Works to commence early </w:t>
      </w:r>
      <w:r w:rsidR="00790102" w:rsidRPr="00790102">
        <w:rPr>
          <w:rFonts w:ascii="Arial" w:hAnsi="Arial" w:cs="Arial"/>
          <w:bCs/>
          <w:sz w:val="24"/>
          <w:szCs w:val="24"/>
        </w:rPr>
        <w:t>November</w:t>
      </w:r>
      <w:r w:rsidRPr="00790102">
        <w:rPr>
          <w:rFonts w:ascii="Arial" w:hAnsi="Arial" w:cs="Arial"/>
          <w:bCs/>
          <w:sz w:val="24"/>
          <w:szCs w:val="24"/>
        </w:rPr>
        <w:t xml:space="preserve"> 2024 and to be completed by </w:t>
      </w:r>
      <w:r w:rsidR="00FC6EA4">
        <w:rPr>
          <w:rFonts w:ascii="Arial" w:hAnsi="Arial" w:cs="Arial"/>
          <w:bCs/>
          <w:sz w:val="24"/>
          <w:szCs w:val="24"/>
        </w:rPr>
        <w:t xml:space="preserve">late </w:t>
      </w:r>
      <w:r w:rsidR="00980166">
        <w:rPr>
          <w:rFonts w:ascii="Arial" w:hAnsi="Arial" w:cs="Arial"/>
          <w:bCs/>
          <w:sz w:val="24"/>
          <w:szCs w:val="24"/>
        </w:rPr>
        <w:t>December 2025</w:t>
      </w:r>
      <w:r w:rsidRPr="00790102">
        <w:rPr>
          <w:rFonts w:ascii="Arial" w:hAnsi="Arial" w:cs="Arial"/>
          <w:bCs/>
          <w:sz w:val="24"/>
          <w:szCs w:val="24"/>
        </w:rPr>
        <w:t xml:space="preserve">. </w:t>
      </w:r>
    </w:p>
    <w:p w14:paraId="4A300176" w14:textId="68B50CBD" w:rsidR="001F673D" w:rsidRPr="001F673D" w:rsidRDefault="001F673D" w:rsidP="001F673D">
      <w:pPr>
        <w:spacing w:after="240" w:line="276" w:lineRule="auto"/>
        <w:rPr>
          <w:rFonts w:ascii="Arial" w:hAnsi="Arial" w:cs="Arial"/>
          <w:bCs/>
          <w:sz w:val="24"/>
          <w:szCs w:val="24"/>
        </w:rPr>
      </w:pPr>
      <w:r w:rsidRPr="001F673D">
        <w:rPr>
          <w:rFonts w:ascii="Arial" w:hAnsi="Arial" w:cs="Arial"/>
          <w:bCs/>
          <w:sz w:val="24"/>
          <w:szCs w:val="24"/>
        </w:rPr>
        <w:t xml:space="preserve">Additional scrub within the same </w:t>
      </w:r>
      <w:r w:rsidR="000B639F">
        <w:rPr>
          <w:rFonts w:ascii="Arial" w:hAnsi="Arial" w:cs="Arial"/>
          <w:bCs/>
          <w:sz w:val="24"/>
          <w:szCs w:val="24"/>
        </w:rPr>
        <w:t xml:space="preserve">priority </w:t>
      </w:r>
      <w:r w:rsidRPr="001F673D">
        <w:rPr>
          <w:rFonts w:ascii="Arial" w:hAnsi="Arial" w:cs="Arial"/>
          <w:bCs/>
          <w:sz w:val="24"/>
          <w:szCs w:val="24"/>
        </w:rPr>
        <w:t>area</w:t>
      </w:r>
      <w:r w:rsidR="000B639F">
        <w:rPr>
          <w:rFonts w:ascii="Arial" w:hAnsi="Arial" w:cs="Arial"/>
          <w:bCs/>
          <w:sz w:val="24"/>
          <w:szCs w:val="24"/>
        </w:rPr>
        <w:t>s</w:t>
      </w:r>
      <w:r w:rsidRPr="001F673D">
        <w:rPr>
          <w:rFonts w:ascii="Arial" w:hAnsi="Arial" w:cs="Arial"/>
          <w:bCs/>
          <w:sz w:val="24"/>
          <w:szCs w:val="24"/>
        </w:rPr>
        <w:t xml:space="preserve"> may be added depending on the success of the original clearance </w:t>
      </w:r>
      <w:r w:rsidR="00DE34B6">
        <w:rPr>
          <w:rFonts w:ascii="Arial" w:hAnsi="Arial" w:cs="Arial"/>
          <w:bCs/>
          <w:sz w:val="24"/>
          <w:szCs w:val="24"/>
        </w:rPr>
        <w:t xml:space="preserve">priority </w:t>
      </w:r>
      <w:r w:rsidRPr="001F673D">
        <w:rPr>
          <w:rFonts w:ascii="Arial" w:hAnsi="Arial" w:cs="Arial"/>
          <w:bCs/>
          <w:sz w:val="24"/>
          <w:szCs w:val="24"/>
        </w:rPr>
        <w:t>area</w:t>
      </w:r>
      <w:r w:rsidR="00DE34B6">
        <w:rPr>
          <w:rFonts w:ascii="Arial" w:hAnsi="Arial" w:cs="Arial"/>
          <w:bCs/>
          <w:sz w:val="24"/>
          <w:szCs w:val="24"/>
        </w:rPr>
        <w:t>s</w:t>
      </w:r>
      <w:r w:rsidRPr="001F673D">
        <w:rPr>
          <w:rFonts w:ascii="Arial" w:hAnsi="Arial" w:cs="Arial"/>
          <w:bCs/>
          <w:sz w:val="24"/>
          <w:szCs w:val="24"/>
        </w:rPr>
        <w:t xml:space="preserve">, particular interest of the deadline achieved would be greatly approved to </w:t>
      </w:r>
      <w:r w:rsidR="003C647B">
        <w:rPr>
          <w:rFonts w:ascii="Arial" w:hAnsi="Arial" w:cs="Arial"/>
          <w:bCs/>
          <w:sz w:val="24"/>
          <w:szCs w:val="24"/>
        </w:rPr>
        <w:t>warrant</w:t>
      </w:r>
      <w:r w:rsidRPr="001F673D">
        <w:rPr>
          <w:rFonts w:ascii="Arial" w:hAnsi="Arial" w:cs="Arial"/>
          <w:bCs/>
          <w:sz w:val="24"/>
          <w:szCs w:val="24"/>
        </w:rPr>
        <w:t xml:space="preserve"> </w:t>
      </w:r>
      <w:r w:rsidR="00EA70E0">
        <w:rPr>
          <w:rFonts w:ascii="Arial" w:hAnsi="Arial" w:cs="Arial"/>
          <w:bCs/>
          <w:sz w:val="24"/>
          <w:szCs w:val="24"/>
        </w:rPr>
        <w:t xml:space="preserve">potential </w:t>
      </w:r>
      <w:r w:rsidRPr="001F673D">
        <w:rPr>
          <w:rFonts w:ascii="Arial" w:hAnsi="Arial" w:cs="Arial"/>
          <w:bCs/>
          <w:sz w:val="24"/>
          <w:szCs w:val="24"/>
        </w:rPr>
        <w:t>additional clearance areas</w:t>
      </w:r>
      <w:r w:rsidR="003C647B">
        <w:rPr>
          <w:rFonts w:ascii="Arial" w:hAnsi="Arial" w:cs="Arial"/>
          <w:bCs/>
          <w:sz w:val="24"/>
          <w:szCs w:val="24"/>
        </w:rPr>
        <w:t xml:space="preserve"> and if budget allows</w:t>
      </w:r>
      <w:r w:rsidR="00EA70E0">
        <w:rPr>
          <w:rFonts w:ascii="Arial" w:hAnsi="Arial" w:cs="Arial"/>
          <w:bCs/>
          <w:sz w:val="24"/>
          <w:szCs w:val="24"/>
        </w:rPr>
        <w:t xml:space="preserve"> and/or financial confirmation</w:t>
      </w:r>
      <w:r w:rsidR="003C647B">
        <w:rPr>
          <w:rFonts w:ascii="Arial" w:hAnsi="Arial" w:cs="Arial"/>
          <w:bCs/>
          <w:sz w:val="24"/>
          <w:szCs w:val="24"/>
        </w:rPr>
        <w:t>.</w:t>
      </w:r>
      <w:r w:rsidRPr="001F673D">
        <w:rPr>
          <w:rFonts w:ascii="Arial" w:hAnsi="Arial" w:cs="Arial"/>
          <w:bCs/>
          <w:sz w:val="24"/>
          <w:szCs w:val="24"/>
        </w:rPr>
        <w:t xml:space="preserve"> </w:t>
      </w:r>
    </w:p>
    <w:p w14:paraId="18475F8A" w14:textId="7A6CA269" w:rsidR="00284314" w:rsidRPr="00D5681B" w:rsidRDefault="00284314" w:rsidP="00284314">
      <w:pPr>
        <w:spacing w:after="240" w:line="276" w:lineRule="auto"/>
        <w:rPr>
          <w:rFonts w:ascii="Arial" w:hAnsi="Arial" w:cs="Arial"/>
          <w:b/>
          <w:sz w:val="24"/>
          <w:szCs w:val="24"/>
          <w:u w:val="single"/>
        </w:rPr>
      </w:pPr>
      <w:r w:rsidRPr="00D5681B">
        <w:rPr>
          <w:rFonts w:ascii="Arial" w:hAnsi="Arial" w:cs="Arial"/>
          <w:b/>
          <w:sz w:val="24"/>
          <w:szCs w:val="24"/>
          <w:u w:val="single"/>
        </w:rPr>
        <w:t xml:space="preserve">The scope of works </w:t>
      </w:r>
      <w:r w:rsidR="00847513" w:rsidRPr="00D5681B">
        <w:rPr>
          <w:rFonts w:ascii="Arial" w:hAnsi="Arial" w:cs="Arial"/>
          <w:b/>
          <w:sz w:val="24"/>
          <w:szCs w:val="24"/>
          <w:u w:val="single"/>
        </w:rPr>
        <w:t xml:space="preserve">within priority area 1 </w:t>
      </w:r>
      <w:r w:rsidR="00D604EC" w:rsidRPr="00D5681B">
        <w:rPr>
          <w:rFonts w:ascii="Arial" w:hAnsi="Arial" w:cs="Arial"/>
          <w:b/>
          <w:sz w:val="24"/>
          <w:szCs w:val="24"/>
          <w:u w:val="single"/>
        </w:rPr>
        <w:t xml:space="preserve">in general </w:t>
      </w:r>
      <w:r w:rsidRPr="00D5681B">
        <w:rPr>
          <w:rFonts w:ascii="Arial" w:hAnsi="Arial" w:cs="Arial"/>
          <w:b/>
          <w:sz w:val="24"/>
          <w:szCs w:val="24"/>
          <w:u w:val="single"/>
        </w:rPr>
        <w:t>are as follows:</w:t>
      </w:r>
    </w:p>
    <w:p w14:paraId="0528EB48" w14:textId="39D2F31B" w:rsidR="00284314" w:rsidRDefault="00284314" w:rsidP="004C1B9A">
      <w:pPr>
        <w:pStyle w:val="ListParagraph"/>
        <w:numPr>
          <w:ilvl w:val="0"/>
          <w:numId w:val="40"/>
        </w:numPr>
        <w:spacing w:after="240" w:line="276" w:lineRule="auto"/>
        <w:rPr>
          <w:rFonts w:ascii="Arial" w:hAnsi="Arial" w:cs="Arial"/>
          <w:bCs/>
          <w:sz w:val="24"/>
          <w:szCs w:val="24"/>
        </w:rPr>
      </w:pPr>
      <w:r w:rsidRPr="005D7206">
        <w:rPr>
          <w:rFonts w:ascii="Arial" w:hAnsi="Arial" w:cs="Arial"/>
          <w:bCs/>
          <w:sz w:val="24"/>
          <w:szCs w:val="24"/>
        </w:rPr>
        <w:t>Within wetter areas mechanically grub</w:t>
      </w:r>
      <w:r w:rsidR="000A062F">
        <w:rPr>
          <w:rFonts w:ascii="Arial" w:hAnsi="Arial" w:cs="Arial"/>
          <w:bCs/>
          <w:sz w:val="24"/>
          <w:szCs w:val="24"/>
        </w:rPr>
        <w:t xml:space="preserve"> and/or tree snip</w:t>
      </w:r>
      <w:r w:rsidRPr="005D7206">
        <w:rPr>
          <w:rFonts w:ascii="Arial" w:hAnsi="Arial" w:cs="Arial"/>
          <w:bCs/>
          <w:sz w:val="24"/>
          <w:szCs w:val="24"/>
        </w:rPr>
        <w:t xml:space="preserve"> out light scrub, namely bramble, gorse, semi mature willow and occasional birch.</w:t>
      </w:r>
    </w:p>
    <w:p w14:paraId="633767BA" w14:textId="77777777" w:rsidR="001B55B0" w:rsidRDefault="001B55B0" w:rsidP="001B55B0">
      <w:pPr>
        <w:pStyle w:val="ListParagraph"/>
        <w:spacing w:after="240" w:line="276" w:lineRule="auto"/>
        <w:rPr>
          <w:rFonts w:ascii="Arial" w:hAnsi="Arial" w:cs="Arial"/>
          <w:bCs/>
          <w:sz w:val="24"/>
          <w:szCs w:val="24"/>
        </w:rPr>
      </w:pPr>
    </w:p>
    <w:p w14:paraId="4FD3F3DA" w14:textId="3CB17B35" w:rsidR="001B55B0" w:rsidRDefault="00FE3B94" w:rsidP="001B55B0">
      <w:pPr>
        <w:pStyle w:val="ListParagraph"/>
        <w:numPr>
          <w:ilvl w:val="0"/>
          <w:numId w:val="40"/>
        </w:numPr>
        <w:rPr>
          <w:rFonts w:ascii="Arial" w:hAnsi="Arial" w:cs="Arial"/>
          <w:bCs/>
          <w:sz w:val="24"/>
          <w:szCs w:val="24"/>
        </w:rPr>
      </w:pPr>
      <w:r w:rsidRPr="0002428D">
        <w:rPr>
          <w:rFonts w:ascii="Arial" w:hAnsi="Arial" w:cs="Arial"/>
          <w:bCs/>
          <w:sz w:val="24"/>
          <w:szCs w:val="24"/>
        </w:rPr>
        <w:t>In drier areas, such as bunds</w:t>
      </w:r>
      <w:r w:rsidR="002D2FCD" w:rsidRPr="0002428D">
        <w:rPr>
          <w:rFonts w:ascii="Arial" w:hAnsi="Arial" w:cs="Arial"/>
          <w:bCs/>
          <w:sz w:val="24"/>
          <w:szCs w:val="24"/>
        </w:rPr>
        <w:t xml:space="preserve">/humps </w:t>
      </w:r>
      <w:r w:rsidR="00365B98">
        <w:rPr>
          <w:rFonts w:ascii="Arial" w:hAnsi="Arial" w:cs="Arial"/>
          <w:bCs/>
          <w:sz w:val="24"/>
          <w:szCs w:val="24"/>
        </w:rPr>
        <w:t xml:space="preserve">(archaeological features) </w:t>
      </w:r>
      <w:r w:rsidR="002D2FCD" w:rsidRPr="0002428D">
        <w:rPr>
          <w:rFonts w:ascii="Arial" w:hAnsi="Arial" w:cs="Arial"/>
          <w:bCs/>
          <w:sz w:val="24"/>
          <w:szCs w:val="24"/>
        </w:rPr>
        <w:t xml:space="preserve">the use of chainsaws to be used </w:t>
      </w:r>
      <w:r w:rsidR="00F44BCF">
        <w:rPr>
          <w:rFonts w:ascii="Arial" w:hAnsi="Arial" w:cs="Arial"/>
          <w:bCs/>
          <w:sz w:val="24"/>
          <w:szCs w:val="24"/>
        </w:rPr>
        <w:t>to cut all woody materia</w:t>
      </w:r>
      <w:r w:rsidR="0083537D">
        <w:rPr>
          <w:rFonts w:ascii="Arial" w:hAnsi="Arial" w:cs="Arial"/>
          <w:bCs/>
          <w:sz w:val="24"/>
          <w:szCs w:val="24"/>
        </w:rPr>
        <w:t>l</w:t>
      </w:r>
      <w:r w:rsidR="00A63088">
        <w:rPr>
          <w:rFonts w:ascii="Arial" w:hAnsi="Arial" w:cs="Arial"/>
          <w:bCs/>
          <w:sz w:val="24"/>
          <w:szCs w:val="24"/>
        </w:rPr>
        <w:t xml:space="preserve"> (unless been identified to be retained) </w:t>
      </w:r>
      <w:r w:rsidR="002D2FCD" w:rsidRPr="0002428D">
        <w:rPr>
          <w:rFonts w:ascii="Arial" w:hAnsi="Arial" w:cs="Arial"/>
          <w:bCs/>
          <w:sz w:val="24"/>
          <w:szCs w:val="24"/>
        </w:rPr>
        <w:t xml:space="preserve">– no grubbing out of any </w:t>
      </w:r>
      <w:r w:rsidR="00CF0F02" w:rsidRPr="0002428D">
        <w:rPr>
          <w:rFonts w:ascii="Arial" w:hAnsi="Arial" w:cs="Arial"/>
          <w:bCs/>
          <w:sz w:val="24"/>
          <w:szCs w:val="24"/>
        </w:rPr>
        <w:t xml:space="preserve">woody </w:t>
      </w:r>
      <w:r w:rsidR="0083537D">
        <w:rPr>
          <w:rFonts w:ascii="Arial" w:hAnsi="Arial" w:cs="Arial"/>
          <w:bCs/>
          <w:sz w:val="24"/>
          <w:szCs w:val="24"/>
        </w:rPr>
        <w:t>material</w:t>
      </w:r>
      <w:r w:rsidR="00CF0F02" w:rsidRPr="0002428D">
        <w:rPr>
          <w:rFonts w:ascii="Arial" w:hAnsi="Arial" w:cs="Arial"/>
          <w:bCs/>
          <w:sz w:val="24"/>
          <w:szCs w:val="24"/>
        </w:rPr>
        <w:t xml:space="preserve"> to be conducted</w:t>
      </w:r>
      <w:r w:rsidR="00E80015">
        <w:rPr>
          <w:rFonts w:ascii="Arial" w:hAnsi="Arial" w:cs="Arial"/>
          <w:bCs/>
          <w:sz w:val="24"/>
          <w:szCs w:val="24"/>
        </w:rPr>
        <w:t xml:space="preserve"> within these areas.</w:t>
      </w:r>
      <w:r w:rsidR="0002428D" w:rsidRPr="0002428D">
        <w:rPr>
          <w:rFonts w:ascii="Arial" w:hAnsi="Arial" w:cs="Arial"/>
          <w:bCs/>
          <w:sz w:val="24"/>
          <w:szCs w:val="24"/>
        </w:rPr>
        <w:t xml:space="preserve"> Cut to above ground no less than 200mm. </w:t>
      </w:r>
    </w:p>
    <w:p w14:paraId="2ED0F4D0" w14:textId="77777777" w:rsidR="001B55B0" w:rsidRPr="001B55B0" w:rsidRDefault="001B55B0" w:rsidP="001B55B0">
      <w:pPr>
        <w:rPr>
          <w:rFonts w:ascii="Arial" w:hAnsi="Arial" w:cs="Arial"/>
          <w:bCs/>
          <w:sz w:val="24"/>
          <w:szCs w:val="24"/>
        </w:rPr>
      </w:pPr>
    </w:p>
    <w:p w14:paraId="323D1F70" w14:textId="0526DFD4" w:rsidR="00136853" w:rsidRPr="00D24C8D" w:rsidRDefault="0083537D" w:rsidP="00D24C8D">
      <w:pPr>
        <w:pStyle w:val="ListParagraph"/>
        <w:numPr>
          <w:ilvl w:val="0"/>
          <w:numId w:val="40"/>
        </w:numPr>
        <w:ind w:left="714" w:hanging="357"/>
        <w:rPr>
          <w:rFonts w:ascii="Arial" w:hAnsi="Arial" w:cs="Arial"/>
          <w:bCs/>
          <w:sz w:val="24"/>
          <w:szCs w:val="24"/>
        </w:rPr>
      </w:pPr>
      <w:r>
        <w:rPr>
          <w:rFonts w:ascii="Arial" w:hAnsi="Arial" w:cs="Arial"/>
          <w:bCs/>
          <w:sz w:val="24"/>
          <w:szCs w:val="24"/>
        </w:rPr>
        <w:t>As above, and w</w:t>
      </w:r>
      <w:r w:rsidR="00284314" w:rsidRPr="005D7206">
        <w:rPr>
          <w:rFonts w:ascii="Arial" w:hAnsi="Arial" w:cs="Arial"/>
          <w:bCs/>
          <w:sz w:val="24"/>
          <w:szCs w:val="24"/>
        </w:rPr>
        <w:t>here semi mature trees are too big to grub out</w:t>
      </w:r>
      <w:r>
        <w:rPr>
          <w:rFonts w:ascii="Arial" w:hAnsi="Arial" w:cs="Arial"/>
          <w:bCs/>
          <w:sz w:val="24"/>
          <w:szCs w:val="24"/>
        </w:rPr>
        <w:t xml:space="preserve"> </w:t>
      </w:r>
      <w:r w:rsidR="001B55B0">
        <w:rPr>
          <w:rFonts w:ascii="Arial" w:hAnsi="Arial" w:cs="Arial"/>
          <w:bCs/>
          <w:sz w:val="24"/>
          <w:szCs w:val="24"/>
        </w:rPr>
        <w:t>regardless of dry or wet ground</w:t>
      </w:r>
      <w:r w:rsidR="00A41197">
        <w:rPr>
          <w:rFonts w:ascii="Arial" w:hAnsi="Arial" w:cs="Arial"/>
          <w:bCs/>
          <w:sz w:val="24"/>
          <w:szCs w:val="24"/>
        </w:rPr>
        <w:t xml:space="preserve"> (unless been identified to be retained)</w:t>
      </w:r>
      <w:r w:rsidR="00284314" w:rsidRPr="005D7206">
        <w:rPr>
          <w:rFonts w:ascii="Arial" w:hAnsi="Arial" w:cs="Arial"/>
          <w:bCs/>
          <w:sz w:val="24"/>
          <w:szCs w:val="24"/>
        </w:rPr>
        <w:t>, the use of tree snips and/or manual cutting</w:t>
      </w:r>
      <w:r w:rsidR="007701FF">
        <w:rPr>
          <w:rFonts w:ascii="Arial" w:hAnsi="Arial" w:cs="Arial"/>
          <w:bCs/>
          <w:sz w:val="24"/>
          <w:szCs w:val="24"/>
        </w:rPr>
        <w:t xml:space="preserve"> using chainsaws</w:t>
      </w:r>
      <w:r w:rsidR="00284314" w:rsidRPr="005D7206">
        <w:rPr>
          <w:rFonts w:ascii="Arial" w:hAnsi="Arial" w:cs="Arial"/>
          <w:bCs/>
          <w:sz w:val="24"/>
          <w:szCs w:val="24"/>
        </w:rPr>
        <w:t xml:space="preserve"> of semi - mature willow. </w:t>
      </w:r>
      <w:bookmarkStart w:id="3" w:name="_Hlk172889459"/>
      <w:r w:rsidR="00284314" w:rsidRPr="005D7206">
        <w:rPr>
          <w:rFonts w:ascii="Arial" w:hAnsi="Arial" w:cs="Arial"/>
          <w:bCs/>
          <w:sz w:val="24"/>
          <w:szCs w:val="24"/>
        </w:rPr>
        <w:t xml:space="preserve">Cut to above ground no less than 200mm. </w:t>
      </w:r>
      <w:bookmarkEnd w:id="3"/>
    </w:p>
    <w:p w14:paraId="6DAC19E4" w14:textId="77777777" w:rsidR="00B12E47" w:rsidRPr="00B12E47" w:rsidRDefault="00B12E47" w:rsidP="00B12E47">
      <w:pPr>
        <w:rPr>
          <w:rFonts w:ascii="Arial" w:hAnsi="Arial" w:cs="Arial"/>
          <w:bCs/>
          <w:sz w:val="24"/>
          <w:szCs w:val="24"/>
        </w:rPr>
      </w:pPr>
    </w:p>
    <w:p w14:paraId="7D391998" w14:textId="2BA601D9" w:rsidR="00B12E47" w:rsidRDefault="008D5373" w:rsidP="00562558">
      <w:pPr>
        <w:pStyle w:val="ListParagraph"/>
        <w:numPr>
          <w:ilvl w:val="0"/>
          <w:numId w:val="40"/>
        </w:numPr>
        <w:ind w:left="714" w:hanging="357"/>
        <w:rPr>
          <w:rFonts w:ascii="Arial" w:hAnsi="Arial" w:cs="Arial"/>
          <w:bCs/>
          <w:sz w:val="24"/>
          <w:szCs w:val="24"/>
        </w:rPr>
      </w:pPr>
      <w:r>
        <w:rPr>
          <w:rFonts w:ascii="Arial" w:hAnsi="Arial" w:cs="Arial"/>
          <w:bCs/>
          <w:sz w:val="24"/>
          <w:szCs w:val="24"/>
        </w:rPr>
        <w:t>S</w:t>
      </w:r>
      <w:r w:rsidR="00284314" w:rsidRPr="005D7206">
        <w:rPr>
          <w:rFonts w:ascii="Arial" w:hAnsi="Arial" w:cs="Arial"/>
          <w:bCs/>
          <w:sz w:val="24"/>
          <w:szCs w:val="24"/>
        </w:rPr>
        <w:t xml:space="preserve">emi </w:t>
      </w:r>
      <w:r>
        <w:rPr>
          <w:rFonts w:ascii="Arial" w:hAnsi="Arial" w:cs="Arial"/>
          <w:bCs/>
          <w:sz w:val="24"/>
          <w:szCs w:val="24"/>
        </w:rPr>
        <w:t xml:space="preserve">to </w:t>
      </w:r>
      <w:r w:rsidR="00284314" w:rsidRPr="005D7206">
        <w:rPr>
          <w:rFonts w:ascii="Arial" w:hAnsi="Arial" w:cs="Arial"/>
          <w:bCs/>
          <w:sz w:val="24"/>
          <w:szCs w:val="24"/>
        </w:rPr>
        <w:t>mature trees, namely oak</w:t>
      </w:r>
      <w:r w:rsidR="00F24ACF">
        <w:rPr>
          <w:rFonts w:ascii="Arial" w:hAnsi="Arial" w:cs="Arial"/>
          <w:bCs/>
          <w:sz w:val="24"/>
          <w:szCs w:val="24"/>
        </w:rPr>
        <w:t>, birch</w:t>
      </w:r>
      <w:r w:rsidR="00284314" w:rsidRPr="005D7206">
        <w:rPr>
          <w:rFonts w:ascii="Arial" w:hAnsi="Arial" w:cs="Arial"/>
          <w:bCs/>
          <w:sz w:val="24"/>
          <w:szCs w:val="24"/>
        </w:rPr>
        <w:t xml:space="preserve"> and</w:t>
      </w:r>
      <w:r w:rsidR="00F24ACF">
        <w:rPr>
          <w:rFonts w:ascii="Arial" w:hAnsi="Arial" w:cs="Arial"/>
          <w:bCs/>
          <w:sz w:val="24"/>
          <w:szCs w:val="24"/>
        </w:rPr>
        <w:t xml:space="preserve"> </w:t>
      </w:r>
      <w:r w:rsidR="00284314" w:rsidRPr="005D7206">
        <w:rPr>
          <w:rFonts w:ascii="Arial" w:hAnsi="Arial" w:cs="Arial"/>
          <w:bCs/>
          <w:sz w:val="24"/>
          <w:szCs w:val="24"/>
        </w:rPr>
        <w:t xml:space="preserve">willow will be retained. Such retained trees will be </w:t>
      </w:r>
      <w:r w:rsidR="009D3406">
        <w:rPr>
          <w:rFonts w:ascii="Arial" w:hAnsi="Arial" w:cs="Arial"/>
          <w:bCs/>
          <w:sz w:val="24"/>
          <w:szCs w:val="24"/>
        </w:rPr>
        <w:t>shown to bidders during site visit</w:t>
      </w:r>
      <w:r w:rsidR="00284314" w:rsidRPr="005D7206">
        <w:rPr>
          <w:rFonts w:ascii="Arial" w:hAnsi="Arial" w:cs="Arial"/>
          <w:bCs/>
          <w:sz w:val="24"/>
          <w:szCs w:val="24"/>
        </w:rPr>
        <w:t>.</w:t>
      </w:r>
      <w:r w:rsidR="001E3C0D">
        <w:rPr>
          <w:rFonts w:ascii="Arial" w:hAnsi="Arial" w:cs="Arial"/>
          <w:bCs/>
          <w:sz w:val="24"/>
          <w:szCs w:val="24"/>
        </w:rPr>
        <w:t xml:space="preserve"> The assumption of retaining number of individual trees will be no more than 20</w:t>
      </w:r>
      <w:r w:rsidR="00986462">
        <w:rPr>
          <w:rFonts w:ascii="Arial" w:hAnsi="Arial" w:cs="Arial"/>
          <w:bCs/>
          <w:sz w:val="24"/>
          <w:szCs w:val="24"/>
        </w:rPr>
        <w:t xml:space="preserve"> across the whole clearance area.</w:t>
      </w:r>
    </w:p>
    <w:p w14:paraId="09BAED90" w14:textId="77777777" w:rsidR="00562558" w:rsidRPr="00562558" w:rsidRDefault="00562558" w:rsidP="00562558">
      <w:pPr>
        <w:rPr>
          <w:rFonts w:ascii="Arial" w:hAnsi="Arial" w:cs="Arial"/>
          <w:bCs/>
          <w:sz w:val="24"/>
          <w:szCs w:val="24"/>
        </w:rPr>
      </w:pPr>
    </w:p>
    <w:p w14:paraId="7A770159" w14:textId="3A4E93D6" w:rsidR="000E70A8" w:rsidRDefault="00284314" w:rsidP="007D2423">
      <w:pPr>
        <w:pStyle w:val="ListParagraph"/>
        <w:numPr>
          <w:ilvl w:val="0"/>
          <w:numId w:val="40"/>
        </w:numPr>
        <w:ind w:left="714" w:hanging="357"/>
        <w:rPr>
          <w:rFonts w:ascii="Arial" w:hAnsi="Arial" w:cs="Arial"/>
          <w:bCs/>
          <w:sz w:val="24"/>
          <w:szCs w:val="24"/>
        </w:rPr>
      </w:pPr>
      <w:r w:rsidRPr="005D7206">
        <w:rPr>
          <w:rFonts w:ascii="Arial" w:hAnsi="Arial" w:cs="Arial"/>
          <w:bCs/>
          <w:sz w:val="24"/>
          <w:szCs w:val="24"/>
        </w:rPr>
        <w:t xml:space="preserve">As above but identified with a 'X' these trees are to be felled, snedding of limbs from main stem/s to be kept in its entire length and where possible the main stem/s cut into lengths between 3m - 5m lengths. Stems to be stacked into piles/ limbs to be stacked into piles. Piles to be stacked outside of the working zone/s. </w:t>
      </w:r>
      <w:r w:rsidR="00643BC3" w:rsidRPr="00643BC3">
        <w:rPr>
          <w:rFonts w:ascii="Arial" w:hAnsi="Arial" w:cs="Arial"/>
          <w:bCs/>
          <w:sz w:val="24"/>
          <w:szCs w:val="24"/>
        </w:rPr>
        <w:t xml:space="preserve">The assumption number of individual trees </w:t>
      </w:r>
      <w:r w:rsidR="003F6F2B">
        <w:rPr>
          <w:rFonts w:ascii="Arial" w:hAnsi="Arial" w:cs="Arial"/>
          <w:bCs/>
          <w:sz w:val="24"/>
          <w:szCs w:val="24"/>
        </w:rPr>
        <w:t xml:space="preserve">requiring this methodology </w:t>
      </w:r>
      <w:r w:rsidR="00643BC3" w:rsidRPr="00643BC3">
        <w:rPr>
          <w:rFonts w:ascii="Arial" w:hAnsi="Arial" w:cs="Arial"/>
          <w:bCs/>
          <w:sz w:val="24"/>
          <w:szCs w:val="24"/>
        </w:rPr>
        <w:t xml:space="preserve">will be no more than </w:t>
      </w:r>
      <w:r w:rsidR="00643BC3">
        <w:rPr>
          <w:rFonts w:ascii="Arial" w:hAnsi="Arial" w:cs="Arial"/>
          <w:bCs/>
          <w:sz w:val="24"/>
          <w:szCs w:val="24"/>
        </w:rPr>
        <w:t>1</w:t>
      </w:r>
      <w:r w:rsidR="00643BC3" w:rsidRPr="00643BC3">
        <w:rPr>
          <w:rFonts w:ascii="Arial" w:hAnsi="Arial" w:cs="Arial"/>
          <w:bCs/>
          <w:sz w:val="24"/>
          <w:szCs w:val="24"/>
        </w:rPr>
        <w:t>0 across the whole clearance are</w:t>
      </w:r>
    </w:p>
    <w:p w14:paraId="1C6375BB" w14:textId="77777777" w:rsidR="007D2423" w:rsidRPr="007D2423" w:rsidRDefault="007D2423" w:rsidP="007D2423">
      <w:pPr>
        <w:rPr>
          <w:rFonts w:ascii="Arial" w:hAnsi="Arial" w:cs="Arial"/>
          <w:bCs/>
          <w:sz w:val="24"/>
          <w:szCs w:val="24"/>
        </w:rPr>
      </w:pPr>
    </w:p>
    <w:p w14:paraId="520E934A" w14:textId="7CB9D297" w:rsidR="002B3C26" w:rsidRPr="004B6A95" w:rsidRDefault="00284314" w:rsidP="004B6A95">
      <w:pPr>
        <w:pStyle w:val="ListParagraph"/>
        <w:numPr>
          <w:ilvl w:val="0"/>
          <w:numId w:val="40"/>
        </w:numPr>
        <w:spacing w:after="240" w:line="276" w:lineRule="auto"/>
        <w:rPr>
          <w:rFonts w:ascii="Arial" w:hAnsi="Arial" w:cs="Arial"/>
          <w:bCs/>
          <w:sz w:val="24"/>
          <w:szCs w:val="24"/>
        </w:rPr>
      </w:pPr>
      <w:r w:rsidRPr="005D7206">
        <w:rPr>
          <w:rFonts w:ascii="Arial" w:hAnsi="Arial" w:cs="Arial"/>
          <w:bCs/>
          <w:sz w:val="24"/>
          <w:szCs w:val="24"/>
        </w:rPr>
        <w:t xml:space="preserve">All brash woody materials apart from trees felled marked with an X to be burnt in-situ. Burn sites to be agreed on site by Natural England. Natural England would visualise at least 6 individual burn sites. </w:t>
      </w:r>
      <w:r w:rsidR="00A51B1F">
        <w:rPr>
          <w:rFonts w:ascii="Arial" w:hAnsi="Arial" w:cs="Arial"/>
          <w:bCs/>
          <w:sz w:val="24"/>
          <w:szCs w:val="24"/>
        </w:rPr>
        <w:t xml:space="preserve">Burning site locations will be discussed during the </w:t>
      </w:r>
      <w:r w:rsidR="00185FB9">
        <w:rPr>
          <w:rFonts w:ascii="Arial" w:hAnsi="Arial" w:cs="Arial"/>
          <w:bCs/>
          <w:sz w:val="24"/>
          <w:szCs w:val="24"/>
        </w:rPr>
        <w:t>site visit</w:t>
      </w:r>
      <w:r w:rsidR="00A51B1F">
        <w:rPr>
          <w:rFonts w:ascii="Arial" w:hAnsi="Arial" w:cs="Arial"/>
          <w:bCs/>
          <w:sz w:val="24"/>
          <w:szCs w:val="24"/>
        </w:rPr>
        <w:t xml:space="preserve">. </w:t>
      </w:r>
      <w:r w:rsidRPr="005D7206">
        <w:rPr>
          <w:rFonts w:ascii="Arial" w:hAnsi="Arial" w:cs="Arial"/>
          <w:bCs/>
          <w:sz w:val="24"/>
          <w:szCs w:val="24"/>
        </w:rPr>
        <w:t>Mechanical uses to transport material to each individual burn site can be used.</w:t>
      </w:r>
      <w:r w:rsidR="002B3C26" w:rsidRPr="002B3C26">
        <w:rPr>
          <w:rFonts w:ascii="Arial" w:hAnsi="Arial" w:cs="Arial"/>
          <w:bCs/>
          <w:sz w:val="24"/>
          <w:szCs w:val="24"/>
        </w:rPr>
        <w:t xml:space="preserve"> </w:t>
      </w:r>
    </w:p>
    <w:p w14:paraId="1DC10520" w14:textId="77777777" w:rsidR="00D24C8D" w:rsidRDefault="002B3C26" w:rsidP="00D24C8D">
      <w:pPr>
        <w:pStyle w:val="ListParagraph"/>
        <w:numPr>
          <w:ilvl w:val="0"/>
          <w:numId w:val="40"/>
        </w:numPr>
        <w:spacing w:line="276" w:lineRule="auto"/>
        <w:ind w:left="714" w:hanging="357"/>
        <w:rPr>
          <w:rFonts w:ascii="Arial" w:hAnsi="Arial" w:cs="Arial"/>
          <w:bCs/>
          <w:sz w:val="24"/>
          <w:szCs w:val="24"/>
        </w:rPr>
      </w:pPr>
      <w:bookmarkStart w:id="4" w:name="_Hlk177027901"/>
      <w:r>
        <w:rPr>
          <w:rFonts w:ascii="Arial" w:hAnsi="Arial" w:cs="Arial"/>
          <w:bCs/>
          <w:sz w:val="24"/>
          <w:szCs w:val="24"/>
        </w:rPr>
        <w:lastRenderedPageBreak/>
        <w:t>C</w:t>
      </w:r>
      <w:r w:rsidRPr="005D7206">
        <w:rPr>
          <w:rFonts w:ascii="Arial" w:hAnsi="Arial" w:cs="Arial"/>
          <w:bCs/>
          <w:sz w:val="24"/>
          <w:szCs w:val="24"/>
        </w:rPr>
        <w:t>hemical stump treating</w:t>
      </w:r>
      <w:r w:rsidR="00C17AE2">
        <w:rPr>
          <w:rFonts w:ascii="Arial" w:hAnsi="Arial" w:cs="Arial"/>
          <w:bCs/>
          <w:sz w:val="24"/>
          <w:szCs w:val="24"/>
        </w:rPr>
        <w:t xml:space="preserve"> would be required </w:t>
      </w:r>
      <w:r w:rsidRPr="005D7206">
        <w:rPr>
          <w:rFonts w:ascii="Arial" w:hAnsi="Arial" w:cs="Arial"/>
          <w:bCs/>
          <w:sz w:val="24"/>
          <w:szCs w:val="24"/>
        </w:rPr>
        <w:t xml:space="preserve">on </w:t>
      </w:r>
      <w:r w:rsidR="00C17AE2">
        <w:rPr>
          <w:rFonts w:ascii="Arial" w:hAnsi="Arial" w:cs="Arial"/>
          <w:bCs/>
          <w:sz w:val="24"/>
          <w:szCs w:val="24"/>
        </w:rPr>
        <w:t xml:space="preserve">all cut </w:t>
      </w:r>
      <w:r w:rsidRPr="005D7206">
        <w:rPr>
          <w:rFonts w:ascii="Arial" w:hAnsi="Arial" w:cs="Arial"/>
          <w:bCs/>
          <w:sz w:val="24"/>
          <w:szCs w:val="24"/>
        </w:rPr>
        <w:t>stumps &gt;2inches in diameter using only a Forestry Commission approved and aquatic friendly glyphosate e.g., 360g roundup pro-biactive.</w:t>
      </w:r>
      <w:r w:rsidR="00D24C8D" w:rsidRPr="00D24C8D">
        <w:rPr>
          <w:rFonts w:ascii="Arial" w:hAnsi="Arial" w:cs="Arial"/>
          <w:bCs/>
          <w:sz w:val="24"/>
          <w:szCs w:val="24"/>
        </w:rPr>
        <w:t xml:space="preserve"> </w:t>
      </w:r>
    </w:p>
    <w:p w14:paraId="10EE6A54" w14:textId="77777777" w:rsidR="00D24C8D" w:rsidRPr="00D24C8D" w:rsidRDefault="00D24C8D" w:rsidP="00D24C8D">
      <w:pPr>
        <w:pStyle w:val="ListParagraph"/>
        <w:rPr>
          <w:rFonts w:ascii="Arial" w:hAnsi="Arial" w:cs="Arial"/>
          <w:bCs/>
          <w:sz w:val="24"/>
          <w:szCs w:val="24"/>
        </w:rPr>
      </w:pPr>
    </w:p>
    <w:p w14:paraId="4946BF5F" w14:textId="5F755EC6" w:rsidR="00D24C8D" w:rsidRDefault="00D24C8D" w:rsidP="00D24C8D">
      <w:pPr>
        <w:pStyle w:val="ListParagraph"/>
        <w:numPr>
          <w:ilvl w:val="0"/>
          <w:numId w:val="40"/>
        </w:numPr>
        <w:spacing w:line="276" w:lineRule="auto"/>
        <w:ind w:left="714" w:hanging="357"/>
        <w:rPr>
          <w:rFonts w:ascii="Arial" w:hAnsi="Arial" w:cs="Arial"/>
          <w:bCs/>
          <w:sz w:val="24"/>
          <w:szCs w:val="24"/>
        </w:rPr>
      </w:pPr>
      <w:r w:rsidRPr="001E5953">
        <w:rPr>
          <w:rFonts w:ascii="Arial" w:hAnsi="Arial" w:cs="Arial"/>
          <w:bCs/>
          <w:sz w:val="24"/>
          <w:szCs w:val="24"/>
        </w:rPr>
        <w:t>All Herbicide, blue dye</w:t>
      </w:r>
      <w:r>
        <w:rPr>
          <w:rFonts w:ascii="Arial" w:hAnsi="Arial" w:cs="Arial"/>
          <w:bCs/>
          <w:sz w:val="24"/>
          <w:szCs w:val="24"/>
        </w:rPr>
        <w:t xml:space="preserve"> </w:t>
      </w:r>
      <w:r w:rsidRPr="001E5953">
        <w:rPr>
          <w:rFonts w:ascii="Arial" w:hAnsi="Arial" w:cs="Arial"/>
          <w:bCs/>
          <w:sz w:val="24"/>
          <w:szCs w:val="24"/>
        </w:rPr>
        <w:t>&amp; water to be supplied by the contractor. Contractors must specify which Glyphosate formulation they will use in their method statement. The methodology should specify any measures/equipment that will be used to minimise run-off.</w:t>
      </w:r>
      <w:r>
        <w:rPr>
          <w:rFonts w:ascii="Arial" w:hAnsi="Arial" w:cs="Arial"/>
          <w:bCs/>
          <w:sz w:val="24"/>
          <w:szCs w:val="24"/>
        </w:rPr>
        <w:t xml:space="preserve"> </w:t>
      </w:r>
      <w:r w:rsidR="00791539" w:rsidRPr="001E5953">
        <w:rPr>
          <w:rFonts w:ascii="Arial" w:hAnsi="Arial" w:cs="Arial"/>
          <w:bCs/>
          <w:sz w:val="24"/>
          <w:szCs w:val="24"/>
        </w:rPr>
        <w:t>Care must be taken to minimise run-off onto any non-target plants</w:t>
      </w:r>
      <w:r w:rsidR="00791539">
        <w:rPr>
          <w:rFonts w:ascii="Arial" w:hAnsi="Arial" w:cs="Arial"/>
          <w:bCs/>
          <w:sz w:val="24"/>
          <w:szCs w:val="24"/>
        </w:rPr>
        <w:t xml:space="preserve">. </w:t>
      </w:r>
      <w:r>
        <w:rPr>
          <w:rFonts w:ascii="Arial" w:hAnsi="Arial" w:cs="Arial"/>
          <w:bCs/>
          <w:sz w:val="24"/>
          <w:szCs w:val="24"/>
        </w:rPr>
        <w:t>A daily record of herbicide record sheet MUST be completed</w:t>
      </w:r>
      <w:r w:rsidR="002F438F">
        <w:rPr>
          <w:rFonts w:ascii="Arial" w:hAnsi="Arial" w:cs="Arial"/>
          <w:bCs/>
          <w:sz w:val="24"/>
          <w:szCs w:val="24"/>
        </w:rPr>
        <w:t xml:space="preserve"> and provided to NE when issuing invoices. Failure to provide </w:t>
      </w:r>
      <w:r w:rsidR="00446C4C">
        <w:rPr>
          <w:rFonts w:ascii="Arial" w:hAnsi="Arial" w:cs="Arial"/>
          <w:bCs/>
          <w:sz w:val="24"/>
          <w:szCs w:val="24"/>
        </w:rPr>
        <w:t>herbicide daily record sheets</w:t>
      </w:r>
      <w:r>
        <w:rPr>
          <w:rFonts w:ascii="Arial" w:hAnsi="Arial" w:cs="Arial"/>
          <w:bCs/>
          <w:sz w:val="24"/>
          <w:szCs w:val="24"/>
        </w:rPr>
        <w:t xml:space="preserve"> may result in payment delays.</w:t>
      </w:r>
    </w:p>
    <w:p w14:paraId="631C37D8" w14:textId="77777777" w:rsidR="00D24C8D" w:rsidRPr="00791539" w:rsidRDefault="00D24C8D" w:rsidP="00791539">
      <w:pPr>
        <w:spacing w:line="276" w:lineRule="auto"/>
        <w:rPr>
          <w:rFonts w:ascii="Arial" w:hAnsi="Arial" w:cs="Arial"/>
          <w:bCs/>
          <w:sz w:val="24"/>
          <w:szCs w:val="24"/>
        </w:rPr>
      </w:pPr>
    </w:p>
    <w:p w14:paraId="55AF6C19" w14:textId="2DF327CF" w:rsidR="00284314" w:rsidRDefault="00D24C8D" w:rsidP="004C1B9A">
      <w:pPr>
        <w:pStyle w:val="ListParagraph"/>
        <w:numPr>
          <w:ilvl w:val="0"/>
          <w:numId w:val="40"/>
        </w:numPr>
        <w:spacing w:after="240" w:line="276" w:lineRule="auto"/>
        <w:rPr>
          <w:rFonts w:ascii="Arial" w:hAnsi="Arial" w:cs="Arial"/>
          <w:bCs/>
          <w:sz w:val="24"/>
          <w:szCs w:val="24"/>
        </w:rPr>
      </w:pPr>
      <w:r w:rsidRPr="001E5953">
        <w:rPr>
          <w:rFonts w:ascii="Arial" w:hAnsi="Arial" w:cs="Arial"/>
          <w:bCs/>
          <w:sz w:val="24"/>
          <w:szCs w:val="24"/>
        </w:rPr>
        <w:t xml:space="preserve">Blue dye must be mixed with the herbicide at manufacturer’s recommended concentration to enable the treated </w:t>
      </w:r>
      <w:r>
        <w:rPr>
          <w:rFonts w:ascii="Arial" w:hAnsi="Arial" w:cs="Arial"/>
          <w:bCs/>
          <w:sz w:val="24"/>
          <w:szCs w:val="24"/>
        </w:rPr>
        <w:t>stumps</w:t>
      </w:r>
      <w:r w:rsidRPr="001E5953">
        <w:rPr>
          <w:rFonts w:ascii="Arial" w:hAnsi="Arial" w:cs="Arial"/>
          <w:bCs/>
          <w:sz w:val="24"/>
          <w:szCs w:val="24"/>
        </w:rPr>
        <w:t xml:space="preserve"> to be distinguished. </w:t>
      </w:r>
    </w:p>
    <w:bookmarkEnd w:id="4"/>
    <w:p w14:paraId="4B2272E8" w14:textId="77777777" w:rsidR="00A865F4" w:rsidRPr="00A865F4" w:rsidRDefault="00A865F4" w:rsidP="00A865F4">
      <w:pPr>
        <w:pStyle w:val="ListParagraph"/>
        <w:rPr>
          <w:rFonts w:ascii="Arial" w:hAnsi="Arial" w:cs="Arial"/>
          <w:bCs/>
          <w:sz w:val="24"/>
          <w:szCs w:val="24"/>
        </w:rPr>
      </w:pPr>
    </w:p>
    <w:p w14:paraId="2198FF59" w14:textId="730BFEBD" w:rsidR="009E7EC7" w:rsidRDefault="00296775" w:rsidP="00284314">
      <w:pPr>
        <w:spacing w:after="240" w:line="276" w:lineRule="auto"/>
        <w:rPr>
          <w:rFonts w:ascii="Arial" w:hAnsi="Arial" w:cs="Arial"/>
          <w:b/>
          <w:sz w:val="24"/>
          <w:szCs w:val="24"/>
          <w:u w:val="single"/>
        </w:rPr>
      </w:pPr>
      <w:r w:rsidRPr="00296775">
        <w:rPr>
          <w:rFonts w:ascii="Arial" w:hAnsi="Arial" w:cs="Arial"/>
          <w:b/>
          <w:sz w:val="24"/>
          <w:szCs w:val="24"/>
          <w:u w:val="single"/>
        </w:rPr>
        <w:t>The scope of works within priority area 2 in general are as follows:</w:t>
      </w:r>
    </w:p>
    <w:p w14:paraId="693D3D24" w14:textId="691588FA" w:rsidR="009E7EC7" w:rsidRPr="000A6828" w:rsidRDefault="009E7EC7" w:rsidP="009E7EC7">
      <w:pPr>
        <w:pStyle w:val="ListParagraph"/>
        <w:numPr>
          <w:ilvl w:val="0"/>
          <w:numId w:val="54"/>
        </w:numPr>
        <w:spacing w:after="240" w:line="276" w:lineRule="auto"/>
        <w:rPr>
          <w:rFonts w:ascii="Arial" w:hAnsi="Arial" w:cs="Arial"/>
          <w:b/>
          <w:sz w:val="24"/>
          <w:szCs w:val="24"/>
          <w:u w:val="single"/>
        </w:rPr>
      </w:pPr>
      <w:r>
        <w:rPr>
          <w:rFonts w:ascii="Arial" w:hAnsi="Arial" w:cs="Arial"/>
          <w:bCs/>
          <w:sz w:val="24"/>
          <w:szCs w:val="24"/>
        </w:rPr>
        <w:t xml:space="preserve">Only light to medium scrub to removed </w:t>
      </w:r>
      <w:r w:rsidR="00083AE4">
        <w:rPr>
          <w:rFonts w:ascii="Arial" w:hAnsi="Arial" w:cs="Arial"/>
          <w:bCs/>
          <w:sz w:val="24"/>
          <w:szCs w:val="24"/>
        </w:rPr>
        <w:t>leaving semi to mature trees</w:t>
      </w:r>
      <w:r w:rsidR="000C3F69">
        <w:rPr>
          <w:rFonts w:ascii="Arial" w:hAnsi="Arial" w:cs="Arial"/>
          <w:bCs/>
          <w:sz w:val="24"/>
          <w:szCs w:val="24"/>
        </w:rPr>
        <w:t xml:space="preserve"> by either </w:t>
      </w:r>
      <w:r w:rsidR="00E67A69">
        <w:rPr>
          <w:rFonts w:ascii="Arial" w:hAnsi="Arial" w:cs="Arial"/>
          <w:bCs/>
          <w:sz w:val="24"/>
          <w:szCs w:val="24"/>
        </w:rPr>
        <w:t>tree’s</w:t>
      </w:r>
      <w:r w:rsidR="000C3F69">
        <w:rPr>
          <w:rFonts w:ascii="Arial" w:hAnsi="Arial" w:cs="Arial"/>
          <w:bCs/>
          <w:sz w:val="24"/>
          <w:szCs w:val="24"/>
        </w:rPr>
        <w:t xml:space="preserve"> snips or manual chainsaws</w:t>
      </w:r>
      <w:r w:rsidR="00710388">
        <w:rPr>
          <w:rFonts w:ascii="Arial" w:hAnsi="Arial" w:cs="Arial"/>
          <w:bCs/>
          <w:sz w:val="24"/>
          <w:szCs w:val="24"/>
        </w:rPr>
        <w:t xml:space="preserve">, </w:t>
      </w:r>
      <w:r w:rsidR="0031596B">
        <w:rPr>
          <w:rFonts w:ascii="Arial" w:hAnsi="Arial" w:cs="Arial"/>
          <w:bCs/>
          <w:sz w:val="24"/>
          <w:szCs w:val="24"/>
        </w:rPr>
        <w:t>clearing saws</w:t>
      </w:r>
      <w:r w:rsidR="00710388">
        <w:rPr>
          <w:rFonts w:ascii="Arial" w:hAnsi="Arial" w:cs="Arial"/>
          <w:bCs/>
          <w:sz w:val="24"/>
          <w:szCs w:val="24"/>
        </w:rPr>
        <w:t xml:space="preserve"> and brushcutters</w:t>
      </w:r>
      <w:r w:rsidR="00415D15">
        <w:rPr>
          <w:rFonts w:ascii="Arial" w:hAnsi="Arial" w:cs="Arial"/>
          <w:bCs/>
          <w:sz w:val="24"/>
          <w:szCs w:val="24"/>
        </w:rPr>
        <w:t xml:space="preserve">. </w:t>
      </w:r>
      <w:r w:rsidR="00356CF1">
        <w:rPr>
          <w:rFonts w:ascii="Arial" w:hAnsi="Arial" w:cs="Arial"/>
          <w:bCs/>
          <w:sz w:val="24"/>
          <w:szCs w:val="24"/>
        </w:rPr>
        <w:t>Mature t</w:t>
      </w:r>
      <w:r w:rsidR="00415D15">
        <w:rPr>
          <w:rFonts w:ascii="Arial" w:hAnsi="Arial" w:cs="Arial"/>
          <w:bCs/>
          <w:sz w:val="24"/>
          <w:szCs w:val="24"/>
        </w:rPr>
        <w:t xml:space="preserve">rees to retain are those that have a </w:t>
      </w:r>
      <w:r w:rsidR="008B4399">
        <w:rPr>
          <w:rFonts w:ascii="Arial" w:hAnsi="Arial" w:cs="Arial"/>
          <w:bCs/>
          <w:sz w:val="24"/>
          <w:szCs w:val="24"/>
        </w:rPr>
        <w:t xml:space="preserve">trunk girth </w:t>
      </w:r>
      <w:r w:rsidR="00356CF1">
        <w:rPr>
          <w:rFonts w:ascii="Arial" w:hAnsi="Arial" w:cs="Arial"/>
          <w:bCs/>
          <w:sz w:val="24"/>
          <w:szCs w:val="24"/>
        </w:rPr>
        <w:t xml:space="preserve">greater than 30inches </w:t>
      </w:r>
      <w:r w:rsidR="006E3B72">
        <w:rPr>
          <w:rFonts w:ascii="Arial" w:hAnsi="Arial" w:cs="Arial"/>
          <w:bCs/>
          <w:sz w:val="24"/>
          <w:szCs w:val="24"/>
        </w:rPr>
        <w:t>in diameter</w:t>
      </w:r>
      <w:r w:rsidR="009E3EBD">
        <w:rPr>
          <w:rFonts w:ascii="Arial" w:hAnsi="Arial" w:cs="Arial"/>
          <w:bCs/>
          <w:sz w:val="24"/>
          <w:szCs w:val="24"/>
        </w:rPr>
        <w:t xml:space="preserve"> </w:t>
      </w:r>
      <w:r w:rsidR="0049654E">
        <w:rPr>
          <w:rFonts w:ascii="Arial" w:hAnsi="Arial" w:cs="Arial"/>
          <w:bCs/>
          <w:sz w:val="24"/>
          <w:szCs w:val="24"/>
        </w:rPr>
        <w:t xml:space="preserve">measured at approx. 200mm above ground </w:t>
      </w:r>
      <w:r w:rsidR="00F900D9">
        <w:rPr>
          <w:rFonts w:ascii="Arial" w:hAnsi="Arial" w:cs="Arial"/>
          <w:bCs/>
          <w:sz w:val="24"/>
          <w:szCs w:val="24"/>
        </w:rPr>
        <w:t>level.</w:t>
      </w:r>
      <w:r w:rsidR="006E3B72">
        <w:rPr>
          <w:rFonts w:ascii="Arial" w:hAnsi="Arial" w:cs="Arial"/>
          <w:bCs/>
          <w:sz w:val="24"/>
          <w:szCs w:val="24"/>
        </w:rPr>
        <w:t xml:space="preserve"> The objective of the clearance within this </w:t>
      </w:r>
      <w:r w:rsidR="00F900D9">
        <w:rPr>
          <w:rFonts w:ascii="Arial" w:hAnsi="Arial" w:cs="Arial"/>
          <w:bCs/>
          <w:sz w:val="24"/>
          <w:szCs w:val="24"/>
        </w:rPr>
        <w:t xml:space="preserve">priority </w:t>
      </w:r>
      <w:r w:rsidR="006E3B72">
        <w:rPr>
          <w:rFonts w:ascii="Arial" w:hAnsi="Arial" w:cs="Arial"/>
          <w:bCs/>
          <w:sz w:val="24"/>
          <w:szCs w:val="24"/>
        </w:rPr>
        <w:t>area is to remove encroaching young scrub</w:t>
      </w:r>
      <w:r w:rsidR="00F900D9">
        <w:rPr>
          <w:rFonts w:ascii="Arial" w:hAnsi="Arial" w:cs="Arial"/>
          <w:bCs/>
          <w:sz w:val="24"/>
          <w:szCs w:val="24"/>
        </w:rPr>
        <w:t>.</w:t>
      </w:r>
      <w:r w:rsidR="00894CDA">
        <w:rPr>
          <w:rFonts w:ascii="Arial" w:hAnsi="Arial" w:cs="Arial"/>
          <w:bCs/>
          <w:sz w:val="24"/>
          <w:szCs w:val="24"/>
        </w:rPr>
        <w:t xml:space="preserve"> </w:t>
      </w:r>
      <w:r w:rsidR="008B37E3">
        <w:rPr>
          <w:rFonts w:ascii="Arial" w:hAnsi="Arial" w:cs="Arial"/>
          <w:bCs/>
          <w:sz w:val="24"/>
          <w:szCs w:val="24"/>
        </w:rPr>
        <w:t>There will be areas conta</w:t>
      </w:r>
      <w:r w:rsidR="00894CDA">
        <w:rPr>
          <w:rFonts w:ascii="Arial" w:hAnsi="Arial" w:cs="Arial"/>
          <w:bCs/>
          <w:sz w:val="24"/>
          <w:szCs w:val="24"/>
        </w:rPr>
        <w:t xml:space="preserve">ining light to medium scrub within groups of </w:t>
      </w:r>
      <w:r w:rsidR="00172387">
        <w:rPr>
          <w:rFonts w:ascii="Arial" w:hAnsi="Arial" w:cs="Arial"/>
          <w:bCs/>
          <w:sz w:val="24"/>
          <w:szCs w:val="24"/>
        </w:rPr>
        <w:t xml:space="preserve">mature trees. In this situation clear light to medium scrub around the </w:t>
      </w:r>
      <w:r w:rsidR="008C2CD8">
        <w:rPr>
          <w:rFonts w:ascii="Arial" w:hAnsi="Arial" w:cs="Arial"/>
          <w:bCs/>
          <w:sz w:val="24"/>
          <w:szCs w:val="24"/>
        </w:rPr>
        <w:t xml:space="preserve">edges of each </w:t>
      </w:r>
      <w:r w:rsidR="000A6828">
        <w:rPr>
          <w:rFonts w:ascii="Arial" w:hAnsi="Arial" w:cs="Arial"/>
          <w:bCs/>
          <w:sz w:val="24"/>
          <w:szCs w:val="24"/>
        </w:rPr>
        <w:t>group</w:t>
      </w:r>
      <w:r w:rsidR="00656ACA">
        <w:rPr>
          <w:rFonts w:ascii="Arial" w:hAnsi="Arial" w:cs="Arial"/>
          <w:bCs/>
          <w:sz w:val="24"/>
          <w:szCs w:val="24"/>
        </w:rPr>
        <w:t xml:space="preserve"> of mature trees.</w:t>
      </w:r>
    </w:p>
    <w:p w14:paraId="56407EAC" w14:textId="77777777" w:rsidR="000A6828" w:rsidRPr="00A56C33" w:rsidRDefault="000A6828" w:rsidP="000A6828">
      <w:pPr>
        <w:pStyle w:val="ListParagraph"/>
        <w:spacing w:after="240" w:line="276" w:lineRule="auto"/>
        <w:rPr>
          <w:rFonts w:ascii="Arial" w:hAnsi="Arial" w:cs="Arial"/>
          <w:b/>
          <w:sz w:val="24"/>
          <w:szCs w:val="24"/>
          <w:u w:val="single"/>
        </w:rPr>
      </w:pPr>
    </w:p>
    <w:p w14:paraId="4F11F679" w14:textId="4827A378" w:rsidR="000A6828" w:rsidRPr="00504D9A" w:rsidRDefault="00A56C33" w:rsidP="00504D9A">
      <w:pPr>
        <w:pStyle w:val="ListParagraph"/>
        <w:numPr>
          <w:ilvl w:val="0"/>
          <w:numId w:val="54"/>
        </w:numPr>
        <w:ind w:left="714" w:hanging="357"/>
        <w:rPr>
          <w:rFonts w:ascii="Arial" w:hAnsi="Arial" w:cs="Arial"/>
          <w:b/>
          <w:sz w:val="24"/>
          <w:szCs w:val="24"/>
          <w:u w:val="single"/>
        </w:rPr>
      </w:pPr>
      <w:r>
        <w:rPr>
          <w:rFonts w:ascii="Arial" w:hAnsi="Arial" w:cs="Arial"/>
          <w:bCs/>
          <w:sz w:val="24"/>
          <w:szCs w:val="24"/>
        </w:rPr>
        <w:t>Light</w:t>
      </w:r>
      <w:r w:rsidR="00406CB1">
        <w:rPr>
          <w:rFonts w:ascii="Arial" w:hAnsi="Arial" w:cs="Arial"/>
          <w:bCs/>
          <w:sz w:val="24"/>
          <w:szCs w:val="24"/>
        </w:rPr>
        <w:t xml:space="preserve"> </w:t>
      </w:r>
      <w:r>
        <w:rPr>
          <w:rFonts w:ascii="Arial" w:hAnsi="Arial" w:cs="Arial"/>
          <w:bCs/>
          <w:sz w:val="24"/>
          <w:szCs w:val="24"/>
        </w:rPr>
        <w:t>scrub such as bramble to be brushcut</w:t>
      </w:r>
      <w:r w:rsidR="00406CB1">
        <w:rPr>
          <w:rFonts w:ascii="Arial" w:hAnsi="Arial" w:cs="Arial"/>
          <w:bCs/>
          <w:sz w:val="24"/>
          <w:szCs w:val="24"/>
        </w:rPr>
        <w:t xml:space="preserve">. In wetter areas </w:t>
      </w:r>
      <w:r w:rsidR="008F18D8">
        <w:rPr>
          <w:rFonts w:ascii="Arial" w:hAnsi="Arial" w:cs="Arial"/>
          <w:bCs/>
          <w:sz w:val="24"/>
          <w:szCs w:val="24"/>
        </w:rPr>
        <w:t xml:space="preserve">bramble can be brushcut to ground level and in drier areas brushcut to </w:t>
      </w:r>
      <w:r w:rsidR="007F16D8">
        <w:rPr>
          <w:rFonts w:ascii="Arial" w:hAnsi="Arial" w:cs="Arial"/>
          <w:bCs/>
          <w:sz w:val="24"/>
          <w:szCs w:val="24"/>
        </w:rPr>
        <w:t xml:space="preserve">no lower than 200mm above ground. Changes in this methodology may change on the direction of the ecologist recommendations in relation to hibernating dormice. </w:t>
      </w:r>
      <w:r w:rsidR="008E1BD9">
        <w:rPr>
          <w:rFonts w:ascii="Arial" w:hAnsi="Arial" w:cs="Arial"/>
          <w:bCs/>
          <w:sz w:val="24"/>
          <w:szCs w:val="24"/>
        </w:rPr>
        <w:t xml:space="preserve">A mechanical mulcher </w:t>
      </w:r>
      <w:r w:rsidR="00B6627A">
        <w:rPr>
          <w:rFonts w:ascii="Arial" w:hAnsi="Arial" w:cs="Arial"/>
          <w:bCs/>
          <w:sz w:val="24"/>
          <w:szCs w:val="24"/>
        </w:rPr>
        <w:t>can be</w:t>
      </w:r>
      <w:r w:rsidR="008E1BD9">
        <w:rPr>
          <w:rFonts w:ascii="Arial" w:hAnsi="Arial" w:cs="Arial"/>
          <w:bCs/>
          <w:sz w:val="24"/>
          <w:szCs w:val="24"/>
        </w:rPr>
        <w:t xml:space="preserve"> used </w:t>
      </w:r>
      <w:r w:rsidR="000F49D2">
        <w:rPr>
          <w:rFonts w:ascii="Arial" w:hAnsi="Arial" w:cs="Arial"/>
          <w:bCs/>
          <w:sz w:val="24"/>
          <w:szCs w:val="24"/>
        </w:rPr>
        <w:t>to mulch bramble and other light scrub to ground leve</w:t>
      </w:r>
      <w:r w:rsidR="00503D8A">
        <w:rPr>
          <w:rFonts w:ascii="Arial" w:hAnsi="Arial" w:cs="Arial"/>
          <w:bCs/>
          <w:sz w:val="24"/>
          <w:szCs w:val="24"/>
        </w:rPr>
        <w:t xml:space="preserve">l </w:t>
      </w:r>
      <w:r w:rsidR="008E1BD9">
        <w:rPr>
          <w:rFonts w:ascii="Arial" w:hAnsi="Arial" w:cs="Arial"/>
          <w:bCs/>
          <w:sz w:val="24"/>
          <w:szCs w:val="24"/>
        </w:rPr>
        <w:t xml:space="preserve">in wetter areas </w:t>
      </w:r>
      <w:r w:rsidR="001470E2">
        <w:rPr>
          <w:rFonts w:ascii="Arial" w:hAnsi="Arial" w:cs="Arial"/>
          <w:bCs/>
          <w:sz w:val="24"/>
          <w:szCs w:val="24"/>
        </w:rPr>
        <w:t>where</w:t>
      </w:r>
      <w:r w:rsidR="00503D8A">
        <w:rPr>
          <w:rFonts w:ascii="Arial" w:hAnsi="Arial" w:cs="Arial"/>
          <w:bCs/>
          <w:sz w:val="24"/>
          <w:szCs w:val="24"/>
        </w:rPr>
        <w:t xml:space="preserve"> </w:t>
      </w:r>
      <w:r w:rsidR="008E1BD9">
        <w:rPr>
          <w:rFonts w:ascii="Arial" w:hAnsi="Arial" w:cs="Arial"/>
          <w:bCs/>
          <w:sz w:val="24"/>
          <w:szCs w:val="24"/>
        </w:rPr>
        <w:t xml:space="preserve">there is no </w:t>
      </w:r>
      <w:r w:rsidR="00B6627A">
        <w:rPr>
          <w:rFonts w:ascii="Arial" w:hAnsi="Arial" w:cs="Arial"/>
          <w:bCs/>
          <w:sz w:val="24"/>
          <w:szCs w:val="24"/>
        </w:rPr>
        <w:t>evidence and/or no likelihood of hibernating dormice</w:t>
      </w:r>
      <w:r w:rsidR="009E3EBD">
        <w:rPr>
          <w:rFonts w:ascii="Arial" w:hAnsi="Arial" w:cs="Arial"/>
          <w:bCs/>
          <w:sz w:val="24"/>
          <w:szCs w:val="24"/>
        </w:rPr>
        <w:t xml:space="preserve"> present</w:t>
      </w:r>
      <w:r w:rsidR="00757AA6">
        <w:rPr>
          <w:rFonts w:ascii="Arial" w:hAnsi="Arial" w:cs="Arial"/>
          <w:bCs/>
          <w:sz w:val="24"/>
          <w:szCs w:val="24"/>
        </w:rPr>
        <w:t>. This methodology will be confirmed by the ecologist.</w:t>
      </w:r>
    </w:p>
    <w:p w14:paraId="6E00647D" w14:textId="77777777" w:rsidR="00504D9A" w:rsidRPr="00504D9A" w:rsidRDefault="00504D9A" w:rsidP="00504D9A">
      <w:pPr>
        <w:rPr>
          <w:rFonts w:ascii="Arial" w:hAnsi="Arial" w:cs="Arial"/>
          <w:b/>
          <w:sz w:val="24"/>
          <w:szCs w:val="24"/>
          <w:u w:val="single"/>
        </w:rPr>
      </w:pPr>
    </w:p>
    <w:p w14:paraId="6AD63B93" w14:textId="4B53FB91" w:rsidR="00FB099E" w:rsidRDefault="00FB099E" w:rsidP="00504D9A">
      <w:pPr>
        <w:pStyle w:val="ListParagraph"/>
        <w:numPr>
          <w:ilvl w:val="0"/>
          <w:numId w:val="54"/>
        </w:numPr>
        <w:ind w:left="714" w:hanging="357"/>
        <w:rPr>
          <w:rFonts w:ascii="Arial" w:hAnsi="Arial" w:cs="Arial"/>
          <w:bCs/>
          <w:sz w:val="24"/>
          <w:szCs w:val="24"/>
        </w:rPr>
      </w:pPr>
      <w:r w:rsidRPr="0031596B">
        <w:rPr>
          <w:rFonts w:ascii="Arial" w:hAnsi="Arial" w:cs="Arial"/>
          <w:bCs/>
          <w:sz w:val="24"/>
          <w:szCs w:val="24"/>
        </w:rPr>
        <w:t xml:space="preserve">All </w:t>
      </w:r>
      <w:r w:rsidR="00F900D9">
        <w:rPr>
          <w:rFonts w:ascii="Arial" w:hAnsi="Arial" w:cs="Arial"/>
          <w:bCs/>
          <w:sz w:val="24"/>
          <w:szCs w:val="24"/>
        </w:rPr>
        <w:t xml:space="preserve">other </w:t>
      </w:r>
      <w:r w:rsidRPr="0031596B">
        <w:rPr>
          <w:rFonts w:ascii="Arial" w:hAnsi="Arial" w:cs="Arial"/>
          <w:bCs/>
          <w:sz w:val="24"/>
          <w:szCs w:val="24"/>
        </w:rPr>
        <w:t xml:space="preserve">brash woody materials </w:t>
      </w:r>
      <w:r w:rsidR="00F900D9">
        <w:rPr>
          <w:rFonts w:ascii="Arial" w:hAnsi="Arial" w:cs="Arial"/>
          <w:bCs/>
          <w:sz w:val="24"/>
          <w:szCs w:val="24"/>
        </w:rPr>
        <w:t>to be burnt in-situ</w:t>
      </w:r>
      <w:r w:rsidR="00576A32">
        <w:rPr>
          <w:rFonts w:ascii="Arial" w:hAnsi="Arial" w:cs="Arial"/>
          <w:bCs/>
          <w:sz w:val="24"/>
          <w:szCs w:val="24"/>
        </w:rPr>
        <w:t xml:space="preserve">. </w:t>
      </w:r>
      <w:r w:rsidRPr="0031596B">
        <w:rPr>
          <w:rFonts w:ascii="Arial" w:hAnsi="Arial" w:cs="Arial"/>
          <w:bCs/>
          <w:sz w:val="24"/>
          <w:szCs w:val="24"/>
        </w:rPr>
        <w:t xml:space="preserve">Mechanical uses to transport material to each individual burn site can be used. </w:t>
      </w:r>
      <w:r w:rsidR="00576A32">
        <w:rPr>
          <w:rFonts w:ascii="Arial" w:hAnsi="Arial" w:cs="Arial"/>
          <w:bCs/>
          <w:sz w:val="24"/>
          <w:szCs w:val="24"/>
        </w:rPr>
        <w:t xml:space="preserve">Such methodology </w:t>
      </w:r>
      <w:r w:rsidR="008E4726">
        <w:rPr>
          <w:rFonts w:ascii="Arial" w:hAnsi="Arial" w:cs="Arial"/>
          <w:bCs/>
          <w:sz w:val="24"/>
          <w:szCs w:val="24"/>
        </w:rPr>
        <w:t xml:space="preserve">of </w:t>
      </w:r>
      <w:r w:rsidR="00546835">
        <w:rPr>
          <w:rFonts w:ascii="Arial" w:hAnsi="Arial" w:cs="Arial"/>
          <w:bCs/>
          <w:sz w:val="24"/>
          <w:szCs w:val="24"/>
        </w:rPr>
        <w:t>transportation</w:t>
      </w:r>
      <w:r w:rsidR="008E4726">
        <w:rPr>
          <w:rFonts w:ascii="Arial" w:hAnsi="Arial" w:cs="Arial"/>
          <w:bCs/>
          <w:sz w:val="24"/>
          <w:szCs w:val="24"/>
        </w:rPr>
        <w:t xml:space="preserve"> must follow a single extraction route to prevent negative impacts </w:t>
      </w:r>
      <w:r w:rsidR="00546835">
        <w:rPr>
          <w:rFonts w:ascii="Arial" w:hAnsi="Arial" w:cs="Arial"/>
          <w:bCs/>
          <w:sz w:val="24"/>
          <w:szCs w:val="24"/>
        </w:rPr>
        <w:t>of potential hibernating dormice. Such route will be defined by the ecologist</w:t>
      </w:r>
      <w:r w:rsidR="00300A3C">
        <w:rPr>
          <w:rFonts w:ascii="Arial" w:hAnsi="Arial" w:cs="Arial"/>
          <w:bCs/>
          <w:sz w:val="24"/>
          <w:szCs w:val="24"/>
        </w:rPr>
        <w:t>.</w:t>
      </w:r>
    </w:p>
    <w:p w14:paraId="7ECB30CB" w14:textId="77777777" w:rsidR="00504D9A" w:rsidRPr="00504D9A" w:rsidRDefault="00504D9A" w:rsidP="00504D9A">
      <w:pPr>
        <w:rPr>
          <w:rFonts w:ascii="Arial" w:hAnsi="Arial" w:cs="Arial"/>
          <w:bCs/>
          <w:sz w:val="24"/>
          <w:szCs w:val="24"/>
        </w:rPr>
      </w:pPr>
    </w:p>
    <w:p w14:paraId="4B05BFF3" w14:textId="78035C38" w:rsidR="000C3F69" w:rsidRDefault="00CA40A1" w:rsidP="00504D9A">
      <w:pPr>
        <w:pStyle w:val="ListParagraph"/>
        <w:numPr>
          <w:ilvl w:val="0"/>
          <w:numId w:val="54"/>
        </w:numPr>
        <w:ind w:left="714" w:hanging="357"/>
        <w:rPr>
          <w:rFonts w:ascii="Arial" w:hAnsi="Arial" w:cs="Arial"/>
          <w:bCs/>
          <w:sz w:val="24"/>
          <w:szCs w:val="24"/>
        </w:rPr>
      </w:pPr>
      <w:r w:rsidRPr="006C46F0">
        <w:rPr>
          <w:rFonts w:ascii="Arial" w:hAnsi="Arial" w:cs="Arial"/>
          <w:bCs/>
          <w:sz w:val="24"/>
          <w:szCs w:val="24"/>
        </w:rPr>
        <w:t>Burn sites to be agreed on site by Natural England. Natural England would visualise at least 6 individual burn sites. Burning site locations will be discussed during the site visit</w:t>
      </w:r>
      <w:r w:rsidR="000A6828">
        <w:rPr>
          <w:rFonts w:ascii="Arial" w:hAnsi="Arial" w:cs="Arial"/>
          <w:bCs/>
          <w:sz w:val="24"/>
          <w:szCs w:val="24"/>
        </w:rPr>
        <w:t xml:space="preserve"> and/or during the works.</w:t>
      </w:r>
    </w:p>
    <w:p w14:paraId="63545ED0" w14:textId="77777777" w:rsidR="00504D9A" w:rsidRPr="00504D9A" w:rsidRDefault="00504D9A" w:rsidP="00504D9A">
      <w:pPr>
        <w:rPr>
          <w:rFonts w:ascii="Arial" w:hAnsi="Arial" w:cs="Arial"/>
          <w:bCs/>
          <w:sz w:val="24"/>
          <w:szCs w:val="24"/>
        </w:rPr>
      </w:pPr>
    </w:p>
    <w:p w14:paraId="1FA29B09" w14:textId="21A6A207" w:rsidR="000A6828" w:rsidRDefault="000A6828" w:rsidP="00504D9A">
      <w:pPr>
        <w:pStyle w:val="ListParagraph"/>
        <w:numPr>
          <w:ilvl w:val="0"/>
          <w:numId w:val="54"/>
        </w:numPr>
        <w:ind w:left="714" w:hanging="357"/>
        <w:rPr>
          <w:rFonts w:ascii="Arial" w:hAnsi="Arial" w:cs="Arial"/>
          <w:bCs/>
          <w:sz w:val="24"/>
          <w:szCs w:val="24"/>
        </w:rPr>
      </w:pPr>
      <w:r w:rsidRPr="000A6828">
        <w:rPr>
          <w:rFonts w:ascii="Arial" w:hAnsi="Arial" w:cs="Arial"/>
          <w:bCs/>
          <w:sz w:val="24"/>
          <w:szCs w:val="24"/>
        </w:rPr>
        <w:t xml:space="preserve">Chemical stump treating would be required on all cut stumps &gt;2inches in diameter using only a Forestry Commission approved and aquatic friendly glyphosate e.g., 360g roundup pro-biactive. </w:t>
      </w:r>
    </w:p>
    <w:p w14:paraId="7F8601A7" w14:textId="77777777" w:rsidR="00504D9A" w:rsidRPr="00504D9A" w:rsidRDefault="00504D9A" w:rsidP="00504D9A">
      <w:pPr>
        <w:pStyle w:val="ListParagraph"/>
        <w:rPr>
          <w:rFonts w:ascii="Arial" w:hAnsi="Arial" w:cs="Arial"/>
          <w:bCs/>
          <w:sz w:val="24"/>
          <w:szCs w:val="24"/>
        </w:rPr>
      </w:pPr>
    </w:p>
    <w:p w14:paraId="03D0E24B" w14:textId="77777777" w:rsidR="00504D9A" w:rsidRPr="000A6828" w:rsidRDefault="00504D9A" w:rsidP="000B639F">
      <w:pPr>
        <w:pStyle w:val="ListParagraph"/>
        <w:ind w:left="714"/>
        <w:rPr>
          <w:rFonts w:ascii="Arial" w:hAnsi="Arial" w:cs="Arial"/>
          <w:bCs/>
          <w:sz w:val="24"/>
          <w:szCs w:val="24"/>
        </w:rPr>
      </w:pPr>
    </w:p>
    <w:p w14:paraId="3C2275E5" w14:textId="756FF68F" w:rsidR="000A6828" w:rsidRPr="000A6828" w:rsidRDefault="000A6828" w:rsidP="00504D9A">
      <w:pPr>
        <w:pStyle w:val="ListParagraph"/>
        <w:numPr>
          <w:ilvl w:val="0"/>
          <w:numId w:val="54"/>
        </w:numPr>
        <w:ind w:left="714" w:hanging="357"/>
        <w:rPr>
          <w:rFonts w:ascii="Arial" w:hAnsi="Arial" w:cs="Arial"/>
          <w:bCs/>
          <w:sz w:val="24"/>
          <w:szCs w:val="24"/>
        </w:rPr>
      </w:pPr>
      <w:r w:rsidRPr="000A6828">
        <w:rPr>
          <w:rFonts w:ascii="Arial" w:hAnsi="Arial" w:cs="Arial"/>
          <w:bCs/>
          <w:sz w:val="24"/>
          <w:szCs w:val="24"/>
        </w:rPr>
        <w:t xml:space="preserve">All Herbicide, blue dye &amp; water to be supplied by the contractor. Contractors must specify which Glyphosate formulation they will use in their method statement. The methodology </w:t>
      </w:r>
      <w:r w:rsidRPr="000A6828">
        <w:rPr>
          <w:rFonts w:ascii="Arial" w:hAnsi="Arial" w:cs="Arial"/>
          <w:bCs/>
          <w:sz w:val="24"/>
          <w:szCs w:val="24"/>
        </w:rPr>
        <w:lastRenderedPageBreak/>
        <w:t>should specify any measures/equipment that will be used to minimise run-off. Care must be taken to minimise run-off onto any non-target plants. A daily record of herbicide record sheet MUST be completed</w:t>
      </w:r>
      <w:r w:rsidR="00E95618">
        <w:rPr>
          <w:rFonts w:ascii="Arial" w:hAnsi="Arial" w:cs="Arial"/>
          <w:bCs/>
          <w:sz w:val="24"/>
          <w:szCs w:val="24"/>
        </w:rPr>
        <w:t xml:space="preserve"> and provided to NE when producing invoices</w:t>
      </w:r>
      <w:r w:rsidRPr="000A6828">
        <w:rPr>
          <w:rFonts w:ascii="Arial" w:hAnsi="Arial" w:cs="Arial"/>
          <w:bCs/>
          <w:sz w:val="24"/>
          <w:szCs w:val="24"/>
        </w:rPr>
        <w:t>. Failure to provide may result in payment delays.</w:t>
      </w:r>
    </w:p>
    <w:p w14:paraId="1111B2ED" w14:textId="77777777" w:rsidR="000A6828" w:rsidRPr="000A6828" w:rsidRDefault="000A6828" w:rsidP="000B639F">
      <w:pPr>
        <w:pStyle w:val="ListParagraph"/>
        <w:rPr>
          <w:rFonts w:ascii="Arial" w:hAnsi="Arial" w:cs="Arial"/>
          <w:bCs/>
          <w:sz w:val="24"/>
          <w:szCs w:val="24"/>
        </w:rPr>
      </w:pPr>
    </w:p>
    <w:p w14:paraId="751E0155" w14:textId="1EF3ED9F" w:rsidR="000A6828" w:rsidRPr="00DE34B6" w:rsidRDefault="000A6828" w:rsidP="00DE34B6">
      <w:pPr>
        <w:pStyle w:val="ListParagraph"/>
        <w:numPr>
          <w:ilvl w:val="0"/>
          <w:numId w:val="54"/>
        </w:numPr>
        <w:rPr>
          <w:rFonts w:ascii="Arial" w:hAnsi="Arial" w:cs="Arial"/>
          <w:bCs/>
          <w:sz w:val="24"/>
          <w:szCs w:val="24"/>
        </w:rPr>
      </w:pPr>
      <w:r w:rsidRPr="000A6828">
        <w:rPr>
          <w:rFonts w:ascii="Arial" w:hAnsi="Arial" w:cs="Arial"/>
          <w:bCs/>
          <w:sz w:val="24"/>
          <w:szCs w:val="24"/>
        </w:rPr>
        <w:t xml:space="preserve">Blue dye must be mixed with the herbicide at manufacturer’s recommended concentration to enable the treated stumps to be distinguished. </w:t>
      </w:r>
    </w:p>
    <w:p w14:paraId="7AA998C3" w14:textId="77777777" w:rsidR="00296775" w:rsidRDefault="00296775" w:rsidP="00284314">
      <w:pPr>
        <w:spacing w:after="240" w:line="276" w:lineRule="auto"/>
        <w:rPr>
          <w:rFonts w:ascii="Arial" w:hAnsi="Arial" w:cs="Arial"/>
          <w:b/>
          <w:sz w:val="24"/>
          <w:szCs w:val="24"/>
          <w:u w:val="single"/>
        </w:rPr>
      </w:pPr>
    </w:p>
    <w:p w14:paraId="4DC43027" w14:textId="3F2E9F7F" w:rsidR="00E824B6" w:rsidRPr="00D5681B" w:rsidRDefault="00E824B6" w:rsidP="00284314">
      <w:pPr>
        <w:spacing w:after="240" w:line="276" w:lineRule="auto"/>
        <w:rPr>
          <w:rFonts w:ascii="Arial" w:hAnsi="Arial" w:cs="Arial"/>
          <w:b/>
          <w:sz w:val="24"/>
          <w:szCs w:val="24"/>
          <w:u w:val="single"/>
        </w:rPr>
      </w:pPr>
      <w:r w:rsidRPr="00D5681B">
        <w:rPr>
          <w:rFonts w:ascii="Arial" w:hAnsi="Arial" w:cs="Arial"/>
          <w:b/>
          <w:sz w:val="24"/>
          <w:szCs w:val="24"/>
          <w:u w:val="single"/>
        </w:rPr>
        <w:t>The scope of works within priority area 3 in general are as follows:</w:t>
      </w:r>
    </w:p>
    <w:p w14:paraId="290B8297" w14:textId="0B97767A" w:rsidR="00E824B6" w:rsidRDefault="00A150EF" w:rsidP="00363168">
      <w:pPr>
        <w:pStyle w:val="ListParagraph"/>
        <w:numPr>
          <w:ilvl w:val="0"/>
          <w:numId w:val="53"/>
        </w:numPr>
        <w:rPr>
          <w:rFonts w:ascii="Arial" w:hAnsi="Arial" w:cs="Arial"/>
          <w:bCs/>
          <w:sz w:val="24"/>
          <w:szCs w:val="24"/>
        </w:rPr>
      </w:pPr>
      <w:r>
        <w:rPr>
          <w:rFonts w:ascii="Arial" w:hAnsi="Arial" w:cs="Arial"/>
          <w:bCs/>
          <w:sz w:val="24"/>
          <w:szCs w:val="24"/>
        </w:rPr>
        <w:t>Along both sides of the river Fal all scrub removed by manual removal</w:t>
      </w:r>
      <w:r w:rsidR="009C55C4">
        <w:rPr>
          <w:rFonts w:ascii="Arial" w:hAnsi="Arial" w:cs="Arial"/>
          <w:bCs/>
          <w:sz w:val="24"/>
          <w:szCs w:val="24"/>
        </w:rPr>
        <w:t>, using chainsaws and brushcutters/clearing saws</w:t>
      </w:r>
      <w:r w:rsidR="00FA5F0B">
        <w:rPr>
          <w:rFonts w:ascii="Arial" w:hAnsi="Arial" w:cs="Arial"/>
          <w:bCs/>
          <w:sz w:val="24"/>
          <w:szCs w:val="24"/>
        </w:rPr>
        <w:t xml:space="preserve"> to create a minimum of 5m width </w:t>
      </w:r>
      <w:r w:rsidR="007F01FD">
        <w:rPr>
          <w:rFonts w:ascii="Arial" w:hAnsi="Arial" w:cs="Arial"/>
          <w:bCs/>
          <w:sz w:val="24"/>
          <w:szCs w:val="24"/>
        </w:rPr>
        <w:t xml:space="preserve">corridor </w:t>
      </w:r>
      <w:r w:rsidR="00FA5F0B">
        <w:rPr>
          <w:rFonts w:ascii="Arial" w:hAnsi="Arial" w:cs="Arial"/>
          <w:bCs/>
          <w:sz w:val="24"/>
          <w:szCs w:val="24"/>
        </w:rPr>
        <w:t xml:space="preserve">from </w:t>
      </w:r>
      <w:r w:rsidR="00F62266">
        <w:rPr>
          <w:rFonts w:ascii="Arial" w:hAnsi="Arial" w:cs="Arial"/>
          <w:bCs/>
          <w:sz w:val="24"/>
          <w:szCs w:val="24"/>
        </w:rPr>
        <w:t xml:space="preserve">top of the riverbank. </w:t>
      </w:r>
    </w:p>
    <w:p w14:paraId="70733023" w14:textId="77777777" w:rsidR="00365337" w:rsidRDefault="00365337" w:rsidP="00363168">
      <w:pPr>
        <w:pStyle w:val="ListParagraph"/>
        <w:rPr>
          <w:rFonts w:ascii="Arial" w:hAnsi="Arial" w:cs="Arial"/>
          <w:bCs/>
          <w:sz w:val="24"/>
          <w:szCs w:val="24"/>
        </w:rPr>
      </w:pPr>
    </w:p>
    <w:p w14:paraId="2113A069" w14:textId="6B90EF40" w:rsidR="00365337" w:rsidRDefault="00F62266" w:rsidP="00633F70">
      <w:pPr>
        <w:pStyle w:val="ListParagraph"/>
        <w:numPr>
          <w:ilvl w:val="0"/>
          <w:numId w:val="53"/>
        </w:numPr>
        <w:rPr>
          <w:rFonts w:ascii="Arial" w:hAnsi="Arial" w:cs="Arial"/>
          <w:bCs/>
          <w:sz w:val="24"/>
          <w:szCs w:val="24"/>
        </w:rPr>
      </w:pPr>
      <w:r w:rsidRPr="001F76C4">
        <w:rPr>
          <w:rFonts w:ascii="Arial" w:hAnsi="Arial" w:cs="Arial"/>
          <w:bCs/>
          <w:sz w:val="24"/>
          <w:szCs w:val="24"/>
        </w:rPr>
        <w:t xml:space="preserve">Several sections of </w:t>
      </w:r>
      <w:r w:rsidR="00DB6B2C" w:rsidRPr="001F76C4">
        <w:rPr>
          <w:rFonts w:ascii="Arial" w:hAnsi="Arial" w:cs="Arial"/>
          <w:bCs/>
          <w:sz w:val="24"/>
          <w:szCs w:val="24"/>
        </w:rPr>
        <w:t xml:space="preserve">retained scrub </w:t>
      </w:r>
      <w:r w:rsidRPr="001F76C4">
        <w:rPr>
          <w:rFonts w:ascii="Arial" w:hAnsi="Arial" w:cs="Arial"/>
          <w:bCs/>
          <w:sz w:val="24"/>
          <w:szCs w:val="24"/>
        </w:rPr>
        <w:t xml:space="preserve">along each side of the river </w:t>
      </w:r>
      <w:r w:rsidR="00DB6B2C" w:rsidRPr="001F76C4">
        <w:rPr>
          <w:rFonts w:ascii="Arial" w:hAnsi="Arial" w:cs="Arial"/>
          <w:bCs/>
          <w:sz w:val="24"/>
          <w:szCs w:val="24"/>
        </w:rPr>
        <w:t xml:space="preserve">– an indicative retained scrub areas will </w:t>
      </w:r>
      <w:r w:rsidR="00033D13" w:rsidRPr="001F76C4">
        <w:rPr>
          <w:rFonts w:ascii="Arial" w:hAnsi="Arial" w:cs="Arial"/>
          <w:bCs/>
          <w:sz w:val="24"/>
          <w:szCs w:val="24"/>
        </w:rPr>
        <w:t>be</w:t>
      </w:r>
      <w:r w:rsidR="00EF7E23" w:rsidRPr="001F76C4">
        <w:rPr>
          <w:rFonts w:ascii="Arial" w:hAnsi="Arial" w:cs="Arial"/>
          <w:bCs/>
          <w:sz w:val="24"/>
          <w:szCs w:val="24"/>
        </w:rPr>
        <w:t xml:space="preserve"> </w:t>
      </w:r>
      <w:r w:rsidR="0099793F" w:rsidRPr="001F76C4">
        <w:rPr>
          <w:rFonts w:ascii="Arial" w:hAnsi="Arial" w:cs="Arial"/>
          <w:bCs/>
          <w:sz w:val="24"/>
          <w:szCs w:val="24"/>
        </w:rPr>
        <w:t>A</w:t>
      </w:r>
      <w:r w:rsidR="00EF7E23" w:rsidRPr="001F76C4">
        <w:rPr>
          <w:rFonts w:ascii="Arial" w:hAnsi="Arial" w:cs="Arial"/>
          <w:bCs/>
          <w:sz w:val="24"/>
          <w:szCs w:val="24"/>
        </w:rPr>
        <w:t xml:space="preserve">pprox. </w:t>
      </w:r>
      <w:r w:rsidR="008F3818" w:rsidRPr="001F76C4">
        <w:rPr>
          <w:rFonts w:ascii="Arial" w:hAnsi="Arial" w:cs="Arial"/>
          <w:bCs/>
          <w:sz w:val="24"/>
          <w:szCs w:val="24"/>
        </w:rPr>
        <w:t xml:space="preserve">20m </w:t>
      </w:r>
      <w:r w:rsidR="00BB039C" w:rsidRPr="001F76C4">
        <w:rPr>
          <w:rFonts w:ascii="Arial" w:hAnsi="Arial" w:cs="Arial"/>
          <w:bCs/>
          <w:sz w:val="24"/>
          <w:szCs w:val="24"/>
        </w:rPr>
        <w:t xml:space="preserve">– 30m apart </w:t>
      </w:r>
      <w:r w:rsidR="008F3818" w:rsidRPr="001F76C4">
        <w:rPr>
          <w:rFonts w:ascii="Arial" w:hAnsi="Arial" w:cs="Arial"/>
          <w:bCs/>
          <w:sz w:val="24"/>
          <w:szCs w:val="24"/>
        </w:rPr>
        <w:t>staggered each side</w:t>
      </w:r>
      <w:r w:rsidR="00B42882" w:rsidRPr="001F76C4">
        <w:rPr>
          <w:rFonts w:ascii="Arial" w:hAnsi="Arial" w:cs="Arial"/>
          <w:bCs/>
          <w:sz w:val="24"/>
          <w:szCs w:val="24"/>
        </w:rPr>
        <w:t xml:space="preserve"> of the river Fal</w:t>
      </w:r>
      <w:r w:rsidR="008F3818" w:rsidRPr="001F76C4">
        <w:rPr>
          <w:rFonts w:ascii="Arial" w:hAnsi="Arial" w:cs="Arial"/>
          <w:bCs/>
          <w:sz w:val="24"/>
          <w:szCs w:val="24"/>
        </w:rPr>
        <w:t>, and/or where semi mature trees are present. Each retained scrub</w:t>
      </w:r>
      <w:r w:rsidR="00605369" w:rsidRPr="001F76C4">
        <w:rPr>
          <w:rFonts w:ascii="Arial" w:hAnsi="Arial" w:cs="Arial"/>
          <w:bCs/>
          <w:sz w:val="24"/>
          <w:szCs w:val="24"/>
        </w:rPr>
        <w:t>/tree</w:t>
      </w:r>
      <w:r w:rsidR="008F3818" w:rsidRPr="001F76C4">
        <w:rPr>
          <w:rFonts w:ascii="Arial" w:hAnsi="Arial" w:cs="Arial"/>
          <w:bCs/>
          <w:sz w:val="24"/>
          <w:szCs w:val="24"/>
        </w:rPr>
        <w:t xml:space="preserve"> area</w:t>
      </w:r>
      <w:r w:rsidR="00941140" w:rsidRPr="001F76C4">
        <w:rPr>
          <w:rFonts w:ascii="Arial" w:hAnsi="Arial" w:cs="Arial"/>
          <w:bCs/>
          <w:sz w:val="24"/>
          <w:szCs w:val="24"/>
        </w:rPr>
        <w:t>s</w:t>
      </w:r>
      <w:r w:rsidR="008F3818" w:rsidRPr="001F76C4">
        <w:rPr>
          <w:rFonts w:ascii="Arial" w:hAnsi="Arial" w:cs="Arial"/>
          <w:bCs/>
          <w:sz w:val="24"/>
          <w:szCs w:val="24"/>
        </w:rPr>
        <w:t xml:space="preserve"> will be </w:t>
      </w:r>
      <w:r w:rsidR="008A5777" w:rsidRPr="001F76C4">
        <w:rPr>
          <w:rFonts w:ascii="Arial" w:hAnsi="Arial" w:cs="Arial"/>
          <w:bCs/>
          <w:sz w:val="24"/>
          <w:szCs w:val="24"/>
        </w:rPr>
        <w:t xml:space="preserve">approx. </w:t>
      </w:r>
      <w:r w:rsidR="00941140" w:rsidRPr="001F76C4">
        <w:rPr>
          <w:rFonts w:ascii="Arial" w:hAnsi="Arial" w:cs="Arial"/>
          <w:bCs/>
          <w:sz w:val="24"/>
          <w:szCs w:val="24"/>
        </w:rPr>
        <w:t>20</w:t>
      </w:r>
      <w:r w:rsidR="008A5777" w:rsidRPr="001F76C4">
        <w:rPr>
          <w:rFonts w:ascii="Arial" w:hAnsi="Arial" w:cs="Arial"/>
          <w:bCs/>
          <w:sz w:val="24"/>
          <w:szCs w:val="24"/>
        </w:rPr>
        <w:t>m</w:t>
      </w:r>
      <w:r w:rsidR="008A5777" w:rsidRPr="001F76C4">
        <w:rPr>
          <w:rFonts w:ascii="Arial" w:hAnsi="Arial" w:cs="Arial"/>
          <w:bCs/>
          <w:sz w:val="24"/>
          <w:szCs w:val="24"/>
          <w:vertAlign w:val="superscript"/>
        </w:rPr>
        <w:t>2</w:t>
      </w:r>
      <w:r w:rsidR="008A5777" w:rsidRPr="001F76C4">
        <w:rPr>
          <w:rFonts w:ascii="Arial" w:hAnsi="Arial" w:cs="Arial"/>
          <w:bCs/>
          <w:sz w:val="24"/>
          <w:szCs w:val="24"/>
        </w:rPr>
        <w:t>.</w:t>
      </w:r>
      <w:r w:rsidR="00B611D9" w:rsidRPr="001F76C4">
        <w:rPr>
          <w:rFonts w:ascii="Arial" w:hAnsi="Arial" w:cs="Arial"/>
          <w:bCs/>
          <w:sz w:val="24"/>
          <w:szCs w:val="24"/>
        </w:rPr>
        <w:t xml:space="preserve"> These areas will be identified during the site </w:t>
      </w:r>
      <w:r w:rsidR="009C5C49" w:rsidRPr="001F76C4">
        <w:rPr>
          <w:rFonts w:ascii="Arial" w:hAnsi="Arial" w:cs="Arial"/>
          <w:bCs/>
          <w:sz w:val="24"/>
          <w:szCs w:val="24"/>
        </w:rPr>
        <w:t xml:space="preserve">visits </w:t>
      </w:r>
      <w:r w:rsidR="001F76C4" w:rsidRPr="001F76C4">
        <w:rPr>
          <w:rFonts w:ascii="Arial" w:hAnsi="Arial" w:cs="Arial"/>
          <w:bCs/>
          <w:sz w:val="24"/>
          <w:szCs w:val="24"/>
        </w:rPr>
        <w:t>and/or during the working operations</w:t>
      </w:r>
      <w:r w:rsidR="001F76C4">
        <w:rPr>
          <w:rFonts w:ascii="Arial" w:hAnsi="Arial" w:cs="Arial"/>
          <w:bCs/>
          <w:sz w:val="24"/>
          <w:szCs w:val="24"/>
        </w:rPr>
        <w:t>.</w:t>
      </w:r>
    </w:p>
    <w:p w14:paraId="13661108" w14:textId="77777777" w:rsidR="001F76C4" w:rsidRPr="001F76C4" w:rsidRDefault="001F76C4" w:rsidP="001F76C4">
      <w:pPr>
        <w:rPr>
          <w:rFonts w:ascii="Arial" w:hAnsi="Arial" w:cs="Arial"/>
          <w:bCs/>
          <w:sz w:val="24"/>
          <w:szCs w:val="24"/>
        </w:rPr>
      </w:pPr>
    </w:p>
    <w:p w14:paraId="563007DB" w14:textId="3A18D522" w:rsidR="004115D8" w:rsidRDefault="004115D8" w:rsidP="00363168">
      <w:pPr>
        <w:pStyle w:val="ListParagraph"/>
        <w:numPr>
          <w:ilvl w:val="0"/>
          <w:numId w:val="53"/>
        </w:numPr>
        <w:rPr>
          <w:rFonts w:ascii="Arial" w:hAnsi="Arial" w:cs="Arial"/>
          <w:bCs/>
          <w:sz w:val="24"/>
          <w:szCs w:val="24"/>
        </w:rPr>
      </w:pPr>
      <w:r>
        <w:rPr>
          <w:rFonts w:ascii="Arial" w:hAnsi="Arial" w:cs="Arial"/>
          <w:bCs/>
          <w:sz w:val="24"/>
          <w:szCs w:val="24"/>
        </w:rPr>
        <w:t xml:space="preserve">Stumps to be cut </w:t>
      </w:r>
      <w:r w:rsidR="004E52BB">
        <w:rPr>
          <w:rFonts w:ascii="Arial" w:hAnsi="Arial" w:cs="Arial"/>
          <w:bCs/>
          <w:sz w:val="24"/>
          <w:szCs w:val="24"/>
        </w:rPr>
        <w:t>no lower than</w:t>
      </w:r>
      <w:r>
        <w:rPr>
          <w:rFonts w:ascii="Arial" w:hAnsi="Arial" w:cs="Arial"/>
          <w:bCs/>
          <w:sz w:val="24"/>
          <w:szCs w:val="24"/>
        </w:rPr>
        <w:t xml:space="preserve"> 200mm above ground level.</w:t>
      </w:r>
    </w:p>
    <w:p w14:paraId="19179B4B" w14:textId="77777777" w:rsidR="00365337" w:rsidRDefault="00365337" w:rsidP="00363168">
      <w:pPr>
        <w:pStyle w:val="ListParagraph"/>
        <w:rPr>
          <w:rFonts w:ascii="Arial" w:hAnsi="Arial" w:cs="Arial"/>
          <w:bCs/>
          <w:sz w:val="24"/>
          <w:szCs w:val="24"/>
        </w:rPr>
      </w:pPr>
    </w:p>
    <w:p w14:paraId="58582615" w14:textId="07891D44" w:rsidR="00363168" w:rsidRDefault="004115D8" w:rsidP="00363168">
      <w:pPr>
        <w:pStyle w:val="ListParagraph"/>
        <w:numPr>
          <w:ilvl w:val="0"/>
          <w:numId w:val="53"/>
        </w:numPr>
        <w:ind w:left="714" w:hanging="357"/>
        <w:rPr>
          <w:rFonts w:ascii="Arial" w:hAnsi="Arial" w:cs="Arial"/>
          <w:bCs/>
          <w:sz w:val="24"/>
          <w:szCs w:val="24"/>
        </w:rPr>
      </w:pPr>
      <w:r>
        <w:rPr>
          <w:rFonts w:ascii="Arial" w:hAnsi="Arial" w:cs="Arial"/>
          <w:bCs/>
          <w:sz w:val="24"/>
          <w:szCs w:val="24"/>
        </w:rPr>
        <w:t>All cut material to burnt in-situ</w:t>
      </w:r>
      <w:r w:rsidR="004233EE">
        <w:rPr>
          <w:rFonts w:ascii="Arial" w:hAnsi="Arial" w:cs="Arial"/>
          <w:bCs/>
          <w:sz w:val="24"/>
          <w:szCs w:val="24"/>
        </w:rPr>
        <w:t xml:space="preserve"> – </w:t>
      </w:r>
      <w:r w:rsidR="00FC54EA">
        <w:rPr>
          <w:rFonts w:ascii="Arial" w:hAnsi="Arial" w:cs="Arial"/>
          <w:bCs/>
          <w:sz w:val="24"/>
          <w:szCs w:val="24"/>
        </w:rPr>
        <w:t xml:space="preserve">indicative location </w:t>
      </w:r>
      <w:r w:rsidR="004233EE">
        <w:rPr>
          <w:rFonts w:ascii="Arial" w:hAnsi="Arial" w:cs="Arial"/>
          <w:bCs/>
          <w:sz w:val="24"/>
          <w:szCs w:val="24"/>
        </w:rPr>
        <w:t xml:space="preserve">burn sites will be </w:t>
      </w:r>
      <w:r w:rsidR="00047D8B">
        <w:rPr>
          <w:rFonts w:ascii="Arial" w:hAnsi="Arial" w:cs="Arial"/>
          <w:bCs/>
          <w:sz w:val="24"/>
          <w:szCs w:val="24"/>
        </w:rPr>
        <w:t xml:space="preserve">discussed during the site visit. </w:t>
      </w:r>
      <w:r w:rsidR="00FB43B0">
        <w:rPr>
          <w:rFonts w:ascii="Arial" w:hAnsi="Arial" w:cs="Arial"/>
          <w:bCs/>
          <w:sz w:val="24"/>
          <w:szCs w:val="24"/>
        </w:rPr>
        <w:t xml:space="preserve">NE visualise there would be at least </w:t>
      </w:r>
      <w:r w:rsidR="00365337">
        <w:rPr>
          <w:rFonts w:ascii="Arial" w:hAnsi="Arial" w:cs="Arial"/>
          <w:bCs/>
          <w:sz w:val="24"/>
          <w:szCs w:val="24"/>
        </w:rPr>
        <w:t>6</w:t>
      </w:r>
      <w:r w:rsidR="00DF716A">
        <w:rPr>
          <w:rFonts w:ascii="Arial" w:hAnsi="Arial" w:cs="Arial"/>
          <w:bCs/>
          <w:sz w:val="24"/>
          <w:szCs w:val="24"/>
        </w:rPr>
        <w:t xml:space="preserve"> separate burn </w:t>
      </w:r>
      <w:r w:rsidR="00FC54EA">
        <w:rPr>
          <w:rFonts w:ascii="Arial" w:hAnsi="Arial" w:cs="Arial"/>
          <w:bCs/>
          <w:sz w:val="24"/>
          <w:szCs w:val="24"/>
        </w:rPr>
        <w:t>sites</w:t>
      </w:r>
      <w:r w:rsidR="00DF716A">
        <w:rPr>
          <w:rFonts w:ascii="Arial" w:hAnsi="Arial" w:cs="Arial"/>
          <w:bCs/>
          <w:sz w:val="24"/>
          <w:szCs w:val="24"/>
        </w:rPr>
        <w:t xml:space="preserve"> on </w:t>
      </w:r>
      <w:r w:rsidR="00FC54EA">
        <w:rPr>
          <w:rFonts w:ascii="Arial" w:hAnsi="Arial" w:cs="Arial"/>
          <w:bCs/>
          <w:sz w:val="24"/>
          <w:szCs w:val="24"/>
        </w:rPr>
        <w:t xml:space="preserve">each </w:t>
      </w:r>
      <w:r w:rsidR="00DF716A">
        <w:rPr>
          <w:rFonts w:ascii="Arial" w:hAnsi="Arial" w:cs="Arial"/>
          <w:bCs/>
          <w:sz w:val="24"/>
          <w:szCs w:val="24"/>
        </w:rPr>
        <w:t xml:space="preserve">side of the river Fal. </w:t>
      </w:r>
    </w:p>
    <w:p w14:paraId="52FD4C5B" w14:textId="77777777" w:rsidR="00363168" w:rsidRPr="00363168" w:rsidRDefault="00363168" w:rsidP="00363168">
      <w:pPr>
        <w:rPr>
          <w:rFonts w:ascii="Arial" w:hAnsi="Arial" w:cs="Arial"/>
          <w:bCs/>
          <w:sz w:val="24"/>
          <w:szCs w:val="24"/>
        </w:rPr>
      </w:pPr>
    </w:p>
    <w:p w14:paraId="06C96740" w14:textId="77777777" w:rsidR="000D6036" w:rsidRDefault="000D6036" w:rsidP="00363168">
      <w:pPr>
        <w:pStyle w:val="ListParagraph"/>
        <w:numPr>
          <w:ilvl w:val="0"/>
          <w:numId w:val="53"/>
        </w:numPr>
        <w:rPr>
          <w:rFonts w:ascii="Arial" w:hAnsi="Arial" w:cs="Arial"/>
          <w:bCs/>
          <w:sz w:val="24"/>
          <w:szCs w:val="24"/>
        </w:rPr>
      </w:pPr>
      <w:r>
        <w:rPr>
          <w:rFonts w:ascii="Arial" w:hAnsi="Arial" w:cs="Arial"/>
          <w:bCs/>
          <w:sz w:val="24"/>
          <w:szCs w:val="24"/>
        </w:rPr>
        <w:t>C</w:t>
      </w:r>
      <w:r w:rsidRPr="00631185">
        <w:rPr>
          <w:rFonts w:ascii="Arial" w:hAnsi="Arial" w:cs="Arial"/>
          <w:bCs/>
          <w:sz w:val="24"/>
          <w:szCs w:val="24"/>
        </w:rPr>
        <w:t>hemical stump treating on stumps &gt;2inches in diameter using only a Forestry Commission approved and aquatic friendly glyphosate e.g., 360g roundup pro-biactive.</w:t>
      </w:r>
    </w:p>
    <w:p w14:paraId="35150C35" w14:textId="77777777" w:rsidR="00363168" w:rsidRPr="00363168" w:rsidRDefault="00363168" w:rsidP="00363168">
      <w:pPr>
        <w:pStyle w:val="ListParagraph"/>
        <w:rPr>
          <w:rFonts w:ascii="Arial" w:hAnsi="Arial" w:cs="Arial"/>
          <w:bCs/>
          <w:sz w:val="24"/>
          <w:szCs w:val="24"/>
        </w:rPr>
      </w:pPr>
    </w:p>
    <w:p w14:paraId="3F805BB6" w14:textId="24474E0A" w:rsidR="00363168" w:rsidRPr="00363168" w:rsidRDefault="00363168" w:rsidP="00363168">
      <w:pPr>
        <w:pStyle w:val="ListParagraph"/>
        <w:numPr>
          <w:ilvl w:val="0"/>
          <w:numId w:val="53"/>
        </w:numPr>
        <w:rPr>
          <w:rFonts w:ascii="Arial" w:hAnsi="Arial" w:cs="Arial"/>
          <w:bCs/>
          <w:sz w:val="24"/>
          <w:szCs w:val="24"/>
        </w:rPr>
      </w:pPr>
      <w:r w:rsidRPr="00363168">
        <w:rPr>
          <w:rFonts w:ascii="Arial" w:hAnsi="Arial" w:cs="Arial"/>
          <w:bCs/>
          <w:sz w:val="24"/>
          <w:szCs w:val="24"/>
        </w:rPr>
        <w:t>All Herbicide, blue dye &amp; water to be supplied by the contractor. Contractors must specify which Glyphosate formulation they will use in their method statement. The methodology should specify any measures/equipment that will be used to minimise run-off. Care must be taken to minimise run-off onto any non-target plants. A daily record of herbicide record sheet MUST be completed</w:t>
      </w:r>
      <w:r w:rsidR="00446C4C">
        <w:rPr>
          <w:rFonts w:ascii="Arial" w:hAnsi="Arial" w:cs="Arial"/>
          <w:bCs/>
          <w:sz w:val="24"/>
          <w:szCs w:val="24"/>
        </w:rPr>
        <w:t xml:space="preserve"> and provided to NE when issuing invoices.</w:t>
      </w:r>
      <w:r w:rsidRPr="00363168">
        <w:rPr>
          <w:rFonts w:ascii="Arial" w:hAnsi="Arial" w:cs="Arial"/>
          <w:bCs/>
          <w:sz w:val="24"/>
          <w:szCs w:val="24"/>
        </w:rPr>
        <w:t xml:space="preserve"> Failure to provide may result in payment delays.</w:t>
      </w:r>
    </w:p>
    <w:p w14:paraId="3A4B2FDB" w14:textId="77777777" w:rsidR="00363168" w:rsidRPr="00363168" w:rsidRDefault="00363168" w:rsidP="00363168">
      <w:pPr>
        <w:pStyle w:val="ListParagraph"/>
        <w:rPr>
          <w:rFonts w:ascii="Arial" w:hAnsi="Arial" w:cs="Arial"/>
          <w:bCs/>
          <w:sz w:val="24"/>
          <w:szCs w:val="24"/>
        </w:rPr>
      </w:pPr>
    </w:p>
    <w:p w14:paraId="7177BD1F" w14:textId="77777777" w:rsidR="00363168" w:rsidRPr="00363168" w:rsidRDefault="00363168" w:rsidP="00363168">
      <w:pPr>
        <w:pStyle w:val="ListParagraph"/>
        <w:numPr>
          <w:ilvl w:val="0"/>
          <w:numId w:val="53"/>
        </w:numPr>
        <w:rPr>
          <w:rFonts w:ascii="Arial" w:hAnsi="Arial" w:cs="Arial"/>
          <w:bCs/>
          <w:sz w:val="24"/>
          <w:szCs w:val="24"/>
        </w:rPr>
      </w:pPr>
      <w:r w:rsidRPr="00363168">
        <w:rPr>
          <w:rFonts w:ascii="Arial" w:hAnsi="Arial" w:cs="Arial"/>
          <w:bCs/>
          <w:sz w:val="24"/>
          <w:szCs w:val="24"/>
        </w:rPr>
        <w:t xml:space="preserve">Blue dye must be mixed with the herbicide at manufacturer’s recommended concentration to enable the treated stumps to be distinguished. </w:t>
      </w:r>
    </w:p>
    <w:p w14:paraId="27B0C4B7" w14:textId="52BD152D" w:rsidR="00E57420" w:rsidRPr="00DE34B6" w:rsidRDefault="00E57420" w:rsidP="00DE34B6">
      <w:pPr>
        <w:spacing w:after="240" w:line="276" w:lineRule="auto"/>
        <w:rPr>
          <w:rFonts w:ascii="Arial" w:hAnsi="Arial" w:cs="Arial"/>
          <w:bCs/>
          <w:sz w:val="24"/>
          <w:szCs w:val="24"/>
        </w:rPr>
      </w:pPr>
    </w:p>
    <w:p w14:paraId="10DCAF29" w14:textId="7BFA6A65" w:rsidR="002D0658" w:rsidRPr="00DE34B6" w:rsidRDefault="00A865F4" w:rsidP="00284314">
      <w:pPr>
        <w:spacing w:after="240" w:line="276" w:lineRule="auto"/>
        <w:rPr>
          <w:rFonts w:ascii="Arial" w:hAnsi="Arial" w:cs="Arial"/>
          <w:b/>
        </w:rPr>
      </w:pPr>
      <w:r w:rsidRPr="00DE34B6">
        <w:rPr>
          <w:rFonts w:ascii="Arial" w:hAnsi="Arial" w:cs="Arial"/>
          <w:b/>
        </w:rPr>
        <w:t xml:space="preserve">All priority </w:t>
      </w:r>
      <w:r w:rsidR="00284314" w:rsidRPr="00DE34B6">
        <w:rPr>
          <w:rFonts w:ascii="Arial" w:hAnsi="Arial" w:cs="Arial"/>
          <w:b/>
        </w:rPr>
        <w:t>area</w:t>
      </w:r>
      <w:r w:rsidRPr="00DE34B6">
        <w:rPr>
          <w:rFonts w:ascii="Arial" w:hAnsi="Arial" w:cs="Arial"/>
          <w:b/>
        </w:rPr>
        <w:t>s</w:t>
      </w:r>
      <w:r w:rsidR="00284314" w:rsidRPr="00DE34B6">
        <w:rPr>
          <w:rFonts w:ascii="Arial" w:hAnsi="Arial" w:cs="Arial"/>
          <w:b/>
        </w:rPr>
        <w:t xml:space="preserve"> of clearance </w:t>
      </w:r>
      <w:r w:rsidR="00E824B6" w:rsidRPr="00DE34B6">
        <w:rPr>
          <w:rFonts w:ascii="Arial" w:hAnsi="Arial" w:cs="Arial"/>
          <w:b/>
        </w:rPr>
        <w:t>have</w:t>
      </w:r>
      <w:r w:rsidR="00284314" w:rsidRPr="00DE34B6">
        <w:rPr>
          <w:rFonts w:ascii="Arial" w:hAnsi="Arial" w:cs="Arial"/>
          <w:b/>
        </w:rPr>
        <w:t xml:space="preserve"> the potential to be utilised by dormice, an ecologist</w:t>
      </w:r>
      <w:r w:rsidR="0040610E" w:rsidRPr="00DE34B6">
        <w:rPr>
          <w:rFonts w:ascii="Arial" w:hAnsi="Arial" w:cs="Arial"/>
          <w:b/>
        </w:rPr>
        <w:t xml:space="preserve"> will </w:t>
      </w:r>
      <w:r w:rsidR="00284314" w:rsidRPr="00DE34B6">
        <w:rPr>
          <w:rFonts w:ascii="Arial" w:hAnsi="Arial" w:cs="Arial"/>
          <w:b/>
        </w:rPr>
        <w:t>present during the works</w:t>
      </w:r>
      <w:r w:rsidR="0040610E" w:rsidRPr="00DE34B6">
        <w:rPr>
          <w:rFonts w:ascii="Arial" w:hAnsi="Arial" w:cs="Arial"/>
          <w:b/>
        </w:rPr>
        <w:t xml:space="preserve"> </w:t>
      </w:r>
      <w:r w:rsidR="009F6E37" w:rsidRPr="00DE34B6">
        <w:rPr>
          <w:rFonts w:ascii="Arial" w:hAnsi="Arial" w:cs="Arial"/>
          <w:b/>
        </w:rPr>
        <w:t xml:space="preserve">to conduct an Ecological Clerks of Works (ECoW) </w:t>
      </w:r>
      <w:r w:rsidR="0040610E" w:rsidRPr="00DE34B6">
        <w:rPr>
          <w:rFonts w:ascii="Arial" w:hAnsi="Arial" w:cs="Arial"/>
          <w:b/>
        </w:rPr>
        <w:t>w</w:t>
      </w:r>
      <w:r w:rsidR="009F6E37" w:rsidRPr="00DE34B6">
        <w:rPr>
          <w:rFonts w:ascii="Arial" w:hAnsi="Arial" w:cs="Arial"/>
          <w:b/>
        </w:rPr>
        <w:t>h</w:t>
      </w:r>
      <w:r w:rsidR="0040610E" w:rsidRPr="00DE34B6">
        <w:rPr>
          <w:rFonts w:ascii="Arial" w:hAnsi="Arial" w:cs="Arial"/>
          <w:b/>
        </w:rPr>
        <w:t xml:space="preserve">ere there </w:t>
      </w:r>
      <w:r w:rsidR="00681B53" w:rsidRPr="00DE34B6">
        <w:rPr>
          <w:rFonts w:ascii="Arial" w:hAnsi="Arial" w:cs="Arial"/>
          <w:b/>
        </w:rPr>
        <w:t>are</w:t>
      </w:r>
      <w:r w:rsidR="0040610E" w:rsidRPr="00DE34B6">
        <w:rPr>
          <w:rFonts w:ascii="Arial" w:hAnsi="Arial" w:cs="Arial"/>
          <w:b/>
        </w:rPr>
        <w:t xml:space="preserve"> significant likelihood</w:t>
      </w:r>
      <w:r w:rsidR="00681B53" w:rsidRPr="00DE34B6">
        <w:rPr>
          <w:rFonts w:ascii="Arial" w:hAnsi="Arial" w:cs="Arial"/>
          <w:b/>
        </w:rPr>
        <w:t>s</w:t>
      </w:r>
      <w:r w:rsidR="0040610E" w:rsidRPr="00DE34B6">
        <w:rPr>
          <w:rFonts w:ascii="Arial" w:hAnsi="Arial" w:cs="Arial"/>
          <w:b/>
        </w:rPr>
        <w:t xml:space="preserve"> of </w:t>
      </w:r>
      <w:r w:rsidR="000412E1" w:rsidRPr="00DE34B6">
        <w:rPr>
          <w:rFonts w:ascii="Arial" w:hAnsi="Arial" w:cs="Arial"/>
          <w:b/>
        </w:rPr>
        <w:t xml:space="preserve">hibernating </w:t>
      </w:r>
      <w:r w:rsidR="0040610E" w:rsidRPr="00DE34B6">
        <w:rPr>
          <w:rFonts w:ascii="Arial" w:hAnsi="Arial" w:cs="Arial"/>
          <w:b/>
        </w:rPr>
        <w:t>dormice presence e.g.,</w:t>
      </w:r>
      <w:r w:rsidR="000412E1" w:rsidRPr="00DE34B6">
        <w:rPr>
          <w:rFonts w:ascii="Arial" w:hAnsi="Arial" w:cs="Arial"/>
          <w:b/>
        </w:rPr>
        <w:t xml:space="preserve"> within drier ground conditions</w:t>
      </w:r>
      <w:r w:rsidR="009F6E37" w:rsidRPr="00DE34B6">
        <w:rPr>
          <w:rFonts w:ascii="Arial" w:hAnsi="Arial" w:cs="Arial"/>
          <w:b/>
        </w:rPr>
        <w:t>.</w:t>
      </w:r>
      <w:r w:rsidR="00681B53" w:rsidRPr="00DE34B6">
        <w:rPr>
          <w:rFonts w:ascii="Arial" w:hAnsi="Arial" w:cs="Arial"/>
          <w:b/>
        </w:rPr>
        <w:t xml:space="preserve"> </w:t>
      </w:r>
      <w:r w:rsidR="00284314" w:rsidRPr="00DE34B6">
        <w:rPr>
          <w:rFonts w:ascii="Arial" w:hAnsi="Arial" w:cs="Arial"/>
          <w:b/>
        </w:rPr>
        <w:t xml:space="preserve">In the event of a recorded </w:t>
      </w:r>
      <w:r w:rsidR="00681B53" w:rsidRPr="00DE34B6">
        <w:rPr>
          <w:rFonts w:ascii="Arial" w:hAnsi="Arial" w:cs="Arial"/>
          <w:b/>
        </w:rPr>
        <w:t xml:space="preserve">hibernating </w:t>
      </w:r>
      <w:r w:rsidR="00284314" w:rsidRPr="00DE34B6">
        <w:rPr>
          <w:rFonts w:ascii="Arial" w:hAnsi="Arial" w:cs="Arial"/>
          <w:b/>
        </w:rPr>
        <w:t>dormice</w:t>
      </w:r>
      <w:r w:rsidR="00681B53" w:rsidRPr="00DE34B6">
        <w:rPr>
          <w:rFonts w:ascii="Arial" w:hAnsi="Arial" w:cs="Arial"/>
          <w:b/>
        </w:rPr>
        <w:t xml:space="preserve"> </w:t>
      </w:r>
      <w:r w:rsidR="00284314" w:rsidRPr="00DE34B6">
        <w:rPr>
          <w:rFonts w:ascii="Arial" w:hAnsi="Arial" w:cs="Arial"/>
          <w:b/>
        </w:rPr>
        <w:t xml:space="preserve">an exclusion zone will be conducted - such exclusion zone size will be concluded by the ecologist according to dormice best practices based on the methodology of works being conducted. </w:t>
      </w:r>
      <w:r w:rsidR="00785ECC" w:rsidRPr="00DE34B6">
        <w:rPr>
          <w:rFonts w:ascii="Arial" w:hAnsi="Arial" w:cs="Arial"/>
          <w:b/>
        </w:rPr>
        <w:t xml:space="preserve">Due </w:t>
      </w:r>
      <w:r w:rsidR="002D0658" w:rsidRPr="00DE34B6">
        <w:rPr>
          <w:rFonts w:ascii="Arial" w:hAnsi="Arial" w:cs="Arial"/>
          <w:b/>
        </w:rPr>
        <w:t xml:space="preserve">size of </w:t>
      </w:r>
      <w:r w:rsidR="00785ECC" w:rsidRPr="00DE34B6">
        <w:rPr>
          <w:rFonts w:ascii="Arial" w:hAnsi="Arial" w:cs="Arial"/>
          <w:b/>
        </w:rPr>
        <w:t xml:space="preserve">the working area this should not cause </w:t>
      </w:r>
      <w:r w:rsidR="00A1160B" w:rsidRPr="00DE34B6">
        <w:rPr>
          <w:rFonts w:ascii="Arial" w:hAnsi="Arial" w:cs="Arial"/>
          <w:b/>
        </w:rPr>
        <w:t>downtime.</w:t>
      </w:r>
    </w:p>
    <w:p w14:paraId="151B4C30" w14:textId="43C0CED1" w:rsidR="00CB7308" w:rsidRPr="006838B1" w:rsidRDefault="00CB7308" w:rsidP="00284314">
      <w:pPr>
        <w:spacing w:after="240" w:line="276" w:lineRule="auto"/>
        <w:rPr>
          <w:rFonts w:ascii="Arial" w:hAnsi="Arial" w:cs="Arial"/>
          <w:b/>
          <w:sz w:val="26"/>
          <w:szCs w:val="26"/>
        </w:rPr>
      </w:pPr>
      <w:r w:rsidRPr="006838B1">
        <w:rPr>
          <w:rFonts w:ascii="Arial" w:hAnsi="Arial" w:cs="Arial"/>
          <w:b/>
          <w:sz w:val="26"/>
          <w:szCs w:val="26"/>
        </w:rPr>
        <w:t xml:space="preserve">Health and Safety </w:t>
      </w:r>
      <w:r w:rsidR="00586E6D" w:rsidRPr="006838B1">
        <w:rPr>
          <w:rFonts w:ascii="Arial" w:hAnsi="Arial" w:cs="Arial"/>
          <w:b/>
          <w:sz w:val="26"/>
          <w:szCs w:val="26"/>
        </w:rPr>
        <w:t>Obligations</w:t>
      </w:r>
    </w:p>
    <w:p w14:paraId="50E69276" w14:textId="08627836" w:rsidR="003E7F08" w:rsidRPr="0036746C" w:rsidRDefault="00B336A6" w:rsidP="0036746C">
      <w:pPr>
        <w:spacing w:after="240" w:line="276" w:lineRule="auto"/>
        <w:rPr>
          <w:rFonts w:ascii="Arial" w:hAnsi="Arial" w:cs="Arial"/>
          <w:bCs/>
          <w:sz w:val="24"/>
          <w:szCs w:val="24"/>
        </w:rPr>
      </w:pPr>
      <w:r w:rsidRPr="00950053">
        <w:rPr>
          <w:rFonts w:ascii="Arial" w:hAnsi="Arial" w:cs="Arial"/>
          <w:bCs/>
          <w:sz w:val="24"/>
          <w:szCs w:val="24"/>
          <w:u w:val="single"/>
        </w:rPr>
        <w:lastRenderedPageBreak/>
        <w:t xml:space="preserve">The </w:t>
      </w:r>
      <w:r w:rsidR="00CB7308" w:rsidRPr="00950053">
        <w:rPr>
          <w:rFonts w:ascii="Arial" w:hAnsi="Arial" w:cs="Arial"/>
          <w:bCs/>
          <w:sz w:val="24"/>
          <w:szCs w:val="24"/>
          <w:u w:val="single"/>
        </w:rPr>
        <w:t>appointed</w:t>
      </w:r>
      <w:r w:rsidR="00A952F0" w:rsidRPr="00950053">
        <w:rPr>
          <w:rFonts w:ascii="Arial" w:hAnsi="Arial" w:cs="Arial"/>
          <w:bCs/>
          <w:sz w:val="24"/>
          <w:szCs w:val="24"/>
          <w:u w:val="single"/>
        </w:rPr>
        <w:t xml:space="preserve"> </w:t>
      </w:r>
      <w:r w:rsidRPr="00950053">
        <w:rPr>
          <w:rFonts w:ascii="Arial" w:hAnsi="Arial" w:cs="Arial"/>
          <w:bCs/>
          <w:sz w:val="24"/>
          <w:szCs w:val="24"/>
          <w:u w:val="single"/>
        </w:rPr>
        <w:t xml:space="preserve">contractor must liaise with Ian Moye before commencing works. Natural England has a new Contractor </w:t>
      </w:r>
      <w:r w:rsidR="00A93096">
        <w:rPr>
          <w:rFonts w:ascii="Arial" w:hAnsi="Arial" w:cs="Arial"/>
          <w:bCs/>
          <w:sz w:val="24"/>
          <w:szCs w:val="24"/>
          <w:u w:val="single"/>
        </w:rPr>
        <w:t>P</w:t>
      </w:r>
      <w:r w:rsidRPr="00950053">
        <w:rPr>
          <w:rFonts w:ascii="Arial" w:hAnsi="Arial" w:cs="Arial"/>
          <w:bCs/>
          <w:sz w:val="24"/>
          <w:szCs w:val="24"/>
          <w:u w:val="single"/>
        </w:rPr>
        <w:t xml:space="preserve">olicy (Sept 2022) which includes an on-site </w:t>
      </w:r>
      <w:r w:rsidR="00A93096">
        <w:rPr>
          <w:rFonts w:ascii="Arial" w:hAnsi="Arial" w:cs="Arial"/>
          <w:bCs/>
          <w:sz w:val="24"/>
          <w:szCs w:val="24"/>
          <w:u w:val="single"/>
        </w:rPr>
        <w:t xml:space="preserve">Health &amp; Safety </w:t>
      </w:r>
      <w:r w:rsidR="00A952F0" w:rsidRPr="00950053">
        <w:rPr>
          <w:rFonts w:ascii="Arial" w:hAnsi="Arial" w:cs="Arial"/>
          <w:bCs/>
          <w:sz w:val="24"/>
          <w:szCs w:val="24"/>
          <w:u w:val="single"/>
        </w:rPr>
        <w:t xml:space="preserve">pre commencement meeting and </w:t>
      </w:r>
      <w:r w:rsidR="00A93096">
        <w:rPr>
          <w:rFonts w:ascii="Arial" w:hAnsi="Arial" w:cs="Arial"/>
          <w:bCs/>
          <w:sz w:val="24"/>
          <w:szCs w:val="24"/>
          <w:u w:val="single"/>
        </w:rPr>
        <w:t xml:space="preserve">an </w:t>
      </w:r>
      <w:r w:rsidR="00082566" w:rsidRPr="00950053">
        <w:rPr>
          <w:rFonts w:ascii="Arial" w:hAnsi="Arial" w:cs="Arial"/>
          <w:bCs/>
          <w:sz w:val="24"/>
          <w:szCs w:val="24"/>
          <w:u w:val="single"/>
        </w:rPr>
        <w:t>ecological briefing induction</w:t>
      </w:r>
      <w:r w:rsidRPr="00950053">
        <w:rPr>
          <w:rFonts w:ascii="Arial" w:hAnsi="Arial" w:cs="Arial"/>
          <w:bCs/>
          <w:sz w:val="24"/>
          <w:szCs w:val="24"/>
          <w:u w:val="single"/>
        </w:rPr>
        <w:t xml:space="preserve"> form</w:t>
      </w:r>
      <w:r w:rsidR="00A952F0" w:rsidRPr="00950053">
        <w:rPr>
          <w:rFonts w:ascii="Arial" w:hAnsi="Arial" w:cs="Arial"/>
          <w:bCs/>
          <w:sz w:val="24"/>
          <w:szCs w:val="24"/>
          <w:u w:val="single"/>
        </w:rPr>
        <w:t xml:space="preserve">s </w:t>
      </w:r>
      <w:r w:rsidR="006B4F57">
        <w:rPr>
          <w:rFonts w:ascii="Arial" w:hAnsi="Arial" w:cs="Arial"/>
          <w:bCs/>
          <w:sz w:val="24"/>
          <w:szCs w:val="24"/>
          <w:u w:val="single"/>
        </w:rPr>
        <w:t xml:space="preserve">the pre-commencement meeting </w:t>
      </w:r>
      <w:r w:rsidRPr="00950053">
        <w:rPr>
          <w:rFonts w:ascii="Arial" w:hAnsi="Arial" w:cs="Arial"/>
          <w:bCs/>
          <w:sz w:val="24"/>
          <w:szCs w:val="24"/>
          <w:u w:val="single"/>
        </w:rPr>
        <w:t xml:space="preserve">which </w:t>
      </w:r>
      <w:r w:rsidR="00847937" w:rsidRPr="00950053">
        <w:rPr>
          <w:rFonts w:ascii="Arial" w:hAnsi="Arial" w:cs="Arial"/>
          <w:bCs/>
          <w:sz w:val="24"/>
          <w:szCs w:val="24"/>
          <w:u w:val="single"/>
        </w:rPr>
        <w:t>must</w:t>
      </w:r>
      <w:r w:rsidRPr="00950053">
        <w:rPr>
          <w:rFonts w:ascii="Arial" w:hAnsi="Arial" w:cs="Arial"/>
          <w:bCs/>
          <w:sz w:val="24"/>
          <w:szCs w:val="24"/>
          <w:u w:val="single"/>
        </w:rPr>
        <w:t xml:space="preserve"> be completed prior to</w:t>
      </w:r>
      <w:r w:rsidR="006B4F57">
        <w:rPr>
          <w:rFonts w:ascii="Arial" w:hAnsi="Arial" w:cs="Arial"/>
          <w:bCs/>
          <w:sz w:val="24"/>
          <w:szCs w:val="24"/>
          <w:u w:val="single"/>
        </w:rPr>
        <w:t xml:space="preserve"> </w:t>
      </w:r>
      <w:r w:rsidRPr="00950053">
        <w:rPr>
          <w:rFonts w:ascii="Arial" w:hAnsi="Arial" w:cs="Arial"/>
          <w:bCs/>
          <w:sz w:val="24"/>
          <w:szCs w:val="24"/>
          <w:u w:val="single"/>
        </w:rPr>
        <w:t>works commencing</w:t>
      </w:r>
      <w:r w:rsidRPr="00950053">
        <w:rPr>
          <w:rFonts w:ascii="Arial" w:hAnsi="Arial" w:cs="Arial"/>
          <w:bCs/>
          <w:sz w:val="24"/>
          <w:szCs w:val="24"/>
        </w:rPr>
        <w:t>.</w:t>
      </w:r>
      <w:r w:rsidR="00A51B1F" w:rsidRPr="0036746C">
        <w:rPr>
          <w:rFonts w:ascii="Arial" w:hAnsi="Arial" w:cs="Arial"/>
          <w:bCs/>
          <w:sz w:val="24"/>
          <w:szCs w:val="24"/>
        </w:rPr>
        <w:t xml:space="preserve"> </w:t>
      </w:r>
    </w:p>
    <w:p w14:paraId="3708B433" w14:textId="37518343" w:rsidR="003E7F08" w:rsidRPr="002C3D0D" w:rsidRDefault="003E7F08" w:rsidP="003E7F08">
      <w:pPr>
        <w:pStyle w:val="ListParagraph"/>
        <w:numPr>
          <w:ilvl w:val="0"/>
          <w:numId w:val="49"/>
        </w:numPr>
        <w:spacing w:after="240" w:line="276" w:lineRule="auto"/>
        <w:rPr>
          <w:rFonts w:ascii="Arial" w:hAnsi="Arial" w:cs="Arial"/>
          <w:b/>
          <w:sz w:val="24"/>
          <w:szCs w:val="24"/>
        </w:rPr>
      </w:pPr>
      <w:r w:rsidRPr="00F45EB7">
        <w:rPr>
          <w:rFonts w:ascii="Arial" w:hAnsi="Arial" w:cs="Arial"/>
          <w:bCs/>
          <w:sz w:val="24"/>
          <w:szCs w:val="24"/>
        </w:rPr>
        <w:t xml:space="preserve">A list of site hazards </w:t>
      </w:r>
      <w:r w:rsidR="0036746C">
        <w:rPr>
          <w:rFonts w:ascii="Arial" w:hAnsi="Arial" w:cs="Arial"/>
          <w:bCs/>
          <w:sz w:val="24"/>
          <w:szCs w:val="24"/>
        </w:rPr>
        <w:t>is</w:t>
      </w:r>
      <w:r>
        <w:rPr>
          <w:rFonts w:ascii="Arial" w:hAnsi="Arial" w:cs="Arial"/>
          <w:bCs/>
          <w:sz w:val="24"/>
          <w:szCs w:val="24"/>
        </w:rPr>
        <w:t xml:space="preserve"> provided </w:t>
      </w:r>
      <w:r w:rsidR="0036746C">
        <w:rPr>
          <w:rFonts w:ascii="Arial" w:hAnsi="Arial" w:cs="Arial"/>
          <w:bCs/>
          <w:sz w:val="24"/>
          <w:szCs w:val="24"/>
        </w:rPr>
        <w:t xml:space="preserve">under the title of Hazards and Constraints. A map </w:t>
      </w:r>
      <w:r w:rsidR="00E35555">
        <w:rPr>
          <w:rFonts w:ascii="Arial" w:hAnsi="Arial" w:cs="Arial"/>
          <w:bCs/>
          <w:sz w:val="24"/>
          <w:szCs w:val="24"/>
        </w:rPr>
        <w:t xml:space="preserve">has also </w:t>
      </w:r>
      <w:r w:rsidR="0036746C">
        <w:rPr>
          <w:rFonts w:ascii="Arial" w:hAnsi="Arial" w:cs="Arial"/>
          <w:bCs/>
          <w:sz w:val="24"/>
          <w:szCs w:val="24"/>
        </w:rPr>
        <w:t xml:space="preserve">been supplied </w:t>
      </w:r>
      <w:r>
        <w:rPr>
          <w:rFonts w:ascii="Arial" w:hAnsi="Arial" w:cs="Arial"/>
          <w:bCs/>
          <w:sz w:val="24"/>
          <w:szCs w:val="24"/>
        </w:rPr>
        <w:t xml:space="preserve">within </w:t>
      </w:r>
      <w:r w:rsidRPr="00A5730B">
        <w:rPr>
          <w:rFonts w:ascii="Arial" w:hAnsi="Arial" w:cs="Arial"/>
          <w:bCs/>
          <w:sz w:val="24"/>
          <w:szCs w:val="24"/>
        </w:rPr>
        <w:t>(A</w:t>
      </w:r>
      <w:r w:rsidR="006E629A" w:rsidRPr="00A5730B">
        <w:rPr>
          <w:rFonts w:ascii="Arial" w:hAnsi="Arial" w:cs="Arial"/>
          <w:bCs/>
          <w:sz w:val="24"/>
          <w:szCs w:val="24"/>
        </w:rPr>
        <w:t>ppendix 4</w:t>
      </w:r>
      <w:r w:rsidRPr="00A5730B">
        <w:rPr>
          <w:rFonts w:ascii="Arial" w:hAnsi="Arial" w:cs="Arial"/>
          <w:bCs/>
          <w:sz w:val="24"/>
          <w:szCs w:val="24"/>
        </w:rPr>
        <w:t>).</w:t>
      </w:r>
      <w:r w:rsidRPr="00F45EB7">
        <w:rPr>
          <w:rFonts w:ascii="Arial" w:hAnsi="Arial" w:cs="Arial"/>
          <w:bCs/>
          <w:sz w:val="24"/>
          <w:szCs w:val="24"/>
        </w:rPr>
        <w:t xml:space="preserve"> The contractor must submit </w:t>
      </w:r>
      <w:r>
        <w:rPr>
          <w:rFonts w:ascii="Arial" w:hAnsi="Arial" w:cs="Arial"/>
          <w:bCs/>
          <w:sz w:val="24"/>
          <w:szCs w:val="24"/>
        </w:rPr>
        <w:t>examples of</w:t>
      </w:r>
      <w:r w:rsidRPr="00F45EB7">
        <w:rPr>
          <w:rFonts w:ascii="Arial" w:hAnsi="Arial" w:cs="Arial"/>
          <w:bCs/>
          <w:sz w:val="24"/>
          <w:szCs w:val="24"/>
        </w:rPr>
        <w:t xml:space="preserve"> Method Statement and example Risk Assessments </w:t>
      </w:r>
      <w:r>
        <w:rPr>
          <w:rFonts w:ascii="Arial" w:hAnsi="Arial" w:cs="Arial"/>
          <w:bCs/>
          <w:sz w:val="24"/>
          <w:szCs w:val="24"/>
        </w:rPr>
        <w:t xml:space="preserve">from similar works </w:t>
      </w:r>
      <w:r w:rsidRPr="00F45EB7">
        <w:rPr>
          <w:rFonts w:ascii="Arial" w:hAnsi="Arial" w:cs="Arial"/>
          <w:bCs/>
          <w:sz w:val="24"/>
          <w:szCs w:val="24"/>
        </w:rPr>
        <w:t>in the Tender</w:t>
      </w:r>
    </w:p>
    <w:p w14:paraId="720E7BE0" w14:textId="22672BA5" w:rsidR="00A51B1F" w:rsidRPr="0036746C" w:rsidRDefault="003E7F08" w:rsidP="0036746C">
      <w:pPr>
        <w:pStyle w:val="ListParagraph"/>
        <w:numPr>
          <w:ilvl w:val="0"/>
          <w:numId w:val="49"/>
        </w:numPr>
        <w:spacing w:after="240" w:line="276" w:lineRule="auto"/>
        <w:rPr>
          <w:rFonts w:ascii="Arial" w:hAnsi="Arial" w:cs="Arial"/>
          <w:bCs/>
          <w:sz w:val="24"/>
          <w:szCs w:val="24"/>
        </w:rPr>
      </w:pPr>
      <w:r w:rsidRPr="0091650C">
        <w:rPr>
          <w:rFonts w:ascii="Arial" w:hAnsi="Arial" w:cs="Arial"/>
          <w:bCs/>
          <w:sz w:val="24"/>
          <w:szCs w:val="24"/>
        </w:rPr>
        <w:t xml:space="preserve">A site-specific Risk Assessments and Methods statement will be required </w:t>
      </w:r>
      <w:r w:rsidR="00C978CF">
        <w:rPr>
          <w:rFonts w:ascii="Arial" w:hAnsi="Arial" w:cs="Arial"/>
          <w:bCs/>
          <w:sz w:val="24"/>
          <w:szCs w:val="24"/>
        </w:rPr>
        <w:t xml:space="preserve">by the appointed contractor </w:t>
      </w:r>
      <w:r w:rsidRPr="0091650C">
        <w:rPr>
          <w:rFonts w:ascii="Arial" w:hAnsi="Arial" w:cs="Arial"/>
          <w:bCs/>
          <w:sz w:val="24"/>
          <w:szCs w:val="24"/>
        </w:rPr>
        <w:t xml:space="preserve">before starting the Contract. These must be approved </w:t>
      </w:r>
      <w:r w:rsidR="0036746C">
        <w:rPr>
          <w:rFonts w:ascii="Arial" w:hAnsi="Arial" w:cs="Arial"/>
          <w:bCs/>
          <w:sz w:val="24"/>
          <w:szCs w:val="24"/>
        </w:rPr>
        <w:t xml:space="preserve">by Ian Moye </w:t>
      </w:r>
      <w:r w:rsidRPr="0091650C">
        <w:rPr>
          <w:rFonts w:ascii="Arial" w:hAnsi="Arial" w:cs="Arial"/>
          <w:bCs/>
          <w:sz w:val="24"/>
          <w:szCs w:val="24"/>
        </w:rPr>
        <w:t xml:space="preserve">prior to the commencement of </w:t>
      </w:r>
      <w:r>
        <w:rPr>
          <w:rFonts w:ascii="Arial" w:hAnsi="Arial" w:cs="Arial"/>
          <w:bCs/>
          <w:sz w:val="24"/>
          <w:szCs w:val="24"/>
        </w:rPr>
        <w:t>the contract</w:t>
      </w:r>
      <w:r w:rsidRPr="0091650C">
        <w:rPr>
          <w:rFonts w:ascii="Arial" w:hAnsi="Arial" w:cs="Arial"/>
          <w:bCs/>
          <w:sz w:val="24"/>
          <w:szCs w:val="24"/>
        </w:rPr>
        <w:t xml:space="preserve">. </w:t>
      </w:r>
    </w:p>
    <w:p w14:paraId="287FB706" w14:textId="7AA426E2" w:rsidR="00CB7308" w:rsidRPr="00A51B1F" w:rsidRDefault="00A51B1F" w:rsidP="00A51B1F">
      <w:pPr>
        <w:pStyle w:val="ListParagraph"/>
        <w:numPr>
          <w:ilvl w:val="0"/>
          <w:numId w:val="49"/>
        </w:numPr>
        <w:spacing w:after="240" w:line="276" w:lineRule="auto"/>
        <w:rPr>
          <w:rFonts w:ascii="Arial" w:hAnsi="Arial" w:cs="Arial"/>
          <w:b/>
          <w:sz w:val="24"/>
          <w:szCs w:val="24"/>
        </w:rPr>
      </w:pPr>
      <w:r w:rsidRPr="00F45EB7">
        <w:rPr>
          <w:rFonts w:ascii="Arial" w:hAnsi="Arial" w:cs="Arial"/>
          <w:bCs/>
          <w:sz w:val="24"/>
          <w:szCs w:val="24"/>
        </w:rPr>
        <w:t xml:space="preserve">All work must comply with HASAW, COSHH, HAVS, Noise and FEPA regulations. </w:t>
      </w:r>
    </w:p>
    <w:p w14:paraId="4362FE61" w14:textId="67BA7CDD" w:rsidR="00815C72" w:rsidRPr="00620FCA" w:rsidRDefault="00815C72" w:rsidP="00620FCA">
      <w:pPr>
        <w:pStyle w:val="ListParagraph"/>
        <w:numPr>
          <w:ilvl w:val="0"/>
          <w:numId w:val="49"/>
        </w:numPr>
        <w:spacing w:after="240" w:line="276" w:lineRule="auto"/>
        <w:rPr>
          <w:rFonts w:ascii="Arial" w:hAnsi="Arial" w:cs="Arial"/>
          <w:bCs/>
          <w:sz w:val="24"/>
          <w:szCs w:val="24"/>
        </w:rPr>
      </w:pPr>
      <w:r w:rsidRPr="00620FCA">
        <w:rPr>
          <w:rFonts w:ascii="Arial" w:hAnsi="Arial" w:cs="Arial"/>
          <w:bCs/>
          <w:sz w:val="24"/>
          <w:szCs w:val="24"/>
        </w:rPr>
        <w:t xml:space="preserve">CDM </w:t>
      </w:r>
      <w:r w:rsidR="00B0289E" w:rsidRPr="00620FCA">
        <w:rPr>
          <w:rFonts w:ascii="Arial" w:hAnsi="Arial" w:cs="Arial"/>
          <w:bCs/>
          <w:sz w:val="24"/>
          <w:szCs w:val="24"/>
        </w:rPr>
        <w:t>may</w:t>
      </w:r>
      <w:r w:rsidRPr="00620FCA">
        <w:rPr>
          <w:rFonts w:ascii="Arial" w:hAnsi="Arial" w:cs="Arial"/>
          <w:bCs/>
          <w:sz w:val="24"/>
          <w:szCs w:val="24"/>
        </w:rPr>
        <w:t xml:space="preserve"> apply, NE will supply CDM </w:t>
      </w:r>
      <w:r w:rsidR="00B0289E" w:rsidRPr="00620FCA">
        <w:rPr>
          <w:rFonts w:ascii="Arial" w:hAnsi="Arial" w:cs="Arial"/>
          <w:bCs/>
          <w:sz w:val="24"/>
          <w:szCs w:val="24"/>
        </w:rPr>
        <w:t>if required.</w:t>
      </w:r>
    </w:p>
    <w:p w14:paraId="4859DA21" w14:textId="77777777" w:rsidR="001D537D" w:rsidRDefault="00F711D6" w:rsidP="00EE406A">
      <w:pPr>
        <w:pStyle w:val="ListParagraph"/>
        <w:numPr>
          <w:ilvl w:val="0"/>
          <w:numId w:val="49"/>
        </w:numPr>
        <w:spacing w:after="240" w:line="276" w:lineRule="auto"/>
        <w:rPr>
          <w:rFonts w:ascii="Arial" w:hAnsi="Arial" w:cs="Arial"/>
          <w:bCs/>
          <w:sz w:val="24"/>
          <w:szCs w:val="24"/>
        </w:rPr>
      </w:pPr>
      <w:r w:rsidRPr="00EE406A">
        <w:rPr>
          <w:rFonts w:ascii="Arial" w:hAnsi="Arial" w:cs="Arial"/>
          <w:bCs/>
          <w:sz w:val="24"/>
          <w:szCs w:val="24"/>
        </w:rPr>
        <w:t>Herbicide is only to be applied by a person holding NPTC PA1</w:t>
      </w:r>
      <w:r w:rsidR="0032040C" w:rsidRPr="00EE406A">
        <w:rPr>
          <w:rFonts w:ascii="Arial" w:hAnsi="Arial" w:cs="Arial"/>
          <w:bCs/>
          <w:sz w:val="24"/>
          <w:szCs w:val="24"/>
        </w:rPr>
        <w:t>/</w:t>
      </w:r>
      <w:r w:rsidRPr="00EE406A">
        <w:rPr>
          <w:rFonts w:ascii="Arial" w:hAnsi="Arial" w:cs="Arial"/>
          <w:bCs/>
          <w:sz w:val="24"/>
          <w:szCs w:val="24"/>
        </w:rPr>
        <w:t xml:space="preserve">PA6AW certificates. Copies of such certificates should be included in the tender. </w:t>
      </w:r>
    </w:p>
    <w:p w14:paraId="205A417B" w14:textId="4F46822A" w:rsidR="001D537D" w:rsidRDefault="00620FCA" w:rsidP="00EE406A">
      <w:pPr>
        <w:pStyle w:val="ListParagraph"/>
        <w:numPr>
          <w:ilvl w:val="0"/>
          <w:numId w:val="49"/>
        </w:numPr>
        <w:spacing w:after="240" w:line="276" w:lineRule="auto"/>
        <w:rPr>
          <w:rFonts w:ascii="Arial" w:hAnsi="Arial" w:cs="Arial"/>
          <w:bCs/>
          <w:sz w:val="24"/>
          <w:szCs w:val="24"/>
        </w:rPr>
      </w:pPr>
      <w:r w:rsidRPr="00EE406A">
        <w:rPr>
          <w:rFonts w:ascii="Arial" w:hAnsi="Arial" w:cs="Arial"/>
          <w:bCs/>
          <w:sz w:val="24"/>
          <w:szCs w:val="24"/>
        </w:rPr>
        <w:t xml:space="preserve">Chainsaws are only to be used by persons </w:t>
      </w:r>
      <w:r w:rsidR="009407C4" w:rsidRPr="00EE406A">
        <w:rPr>
          <w:rFonts w:ascii="Arial" w:hAnsi="Arial" w:cs="Arial"/>
          <w:bCs/>
          <w:sz w:val="24"/>
          <w:szCs w:val="24"/>
        </w:rPr>
        <w:t>with</w:t>
      </w:r>
      <w:r w:rsidR="00852CFE">
        <w:rPr>
          <w:rFonts w:ascii="Arial" w:hAnsi="Arial" w:cs="Arial"/>
          <w:bCs/>
          <w:sz w:val="24"/>
          <w:szCs w:val="24"/>
        </w:rPr>
        <w:t xml:space="preserve"> an </w:t>
      </w:r>
      <w:r w:rsidR="009C4EE1">
        <w:rPr>
          <w:rFonts w:ascii="Arial" w:hAnsi="Arial" w:cs="Arial"/>
          <w:bCs/>
          <w:sz w:val="24"/>
          <w:szCs w:val="24"/>
        </w:rPr>
        <w:t>in-date</w:t>
      </w:r>
      <w:r w:rsidR="00B6267A" w:rsidRPr="00EE406A">
        <w:rPr>
          <w:rFonts w:ascii="Arial" w:hAnsi="Arial" w:cs="Arial"/>
          <w:bCs/>
          <w:sz w:val="24"/>
          <w:szCs w:val="24"/>
        </w:rPr>
        <w:t xml:space="preserve"> </w:t>
      </w:r>
      <w:r w:rsidRPr="00EE406A">
        <w:rPr>
          <w:rFonts w:ascii="Arial" w:hAnsi="Arial" w:cs="Arial"/>
          <w:bCs/>
          <w:sz w:val="24"/>
          <w:szCs w:val="24"/>
        </w:rPr>
        <w:t xml:space="preserve">chainsaw </w:t>
      </w:r>
      <w:r w:rsidR="00534A41" w:rsidRPr="00EE406A">
        <w:rPr>
          <w:rFonts w:ascii="Arial" w:hAnsi="Arial" w:cs="Arial"/>
          <w:bCs/>
          <w:sz w:val="24"/>
          <w:szCs w:val="24"/>
        </w:rPr>
        <w:t>certificate</w:t>
      </w:r>
      <w:r w:rsidR="00534A41">
        <w:rPr>
          <w:rFonts w:ascii="Arial" w:hAnsi="Arial" w:cs="Arial"/>
          <w:bCs/>
          <w:sz w:val="24"/>
          <w:szCs w:val="24"/>
        </w:rPr>
        <w:t xml:space="preserve">’s </w:t>
      </w:r>
      <w:r w:rsidR="00B6267A" w:rsidRPr="00EE406A">
        <w:rPr>
          <w:rFonts w:ascii="Arial" w:hAnsi="Arial" w:cs="Arial"/>
          <w:bCs/>
          <w:sz w:val="24"/>
          <w:szCs w:val="24"/>
        </w:rPr>
        <w:t>such as</w:t>
      </w:r>
      <w:r w:rsidRPr="00EE406A">
        <w:rPr>
          <w:rFonts w:ascii="Arial" w:hAnsi="Arial" w:cs="Arial"/>
          <w:bCs/>
          <w:sz w:val="24"/>
          <w:szCs w:val="24"/>
        </w:rPr>
        <w:t xml:space="preserve"> NPTC CS30</w:t>
      </w:r>
      <w:r w:rsidR="00D94C4F">
        <w:rPr>
          <w:rFonts w:ascii="Arial" w:hAnsi="Arial" w:cs="Arial"/>
          <w:bCs/>
          <w:sz w:val="24"/>
          <w:szCs w:val="24"/>
        </w:rPr>
        <w:t xml:space="preserve"> &amp; </w:t>
      </w:r>
      <w:r w:rsidRPr="00EE406A">
        <w:rPr>
          <w:rFonts w:ascii="Arial" w:hAnsi="Arial" w:cs="Arial"/>
          <w:bCs/>
          <w:sz w:val="24"/>
          <w:szCs w:val="24"/>
        </w:rPr>
        <w:t xml:space="preserve">31 (or equivalent). Low eco-toxicity non-fling bio-degradable chainsaw oil to be used. </w:t>
      </w:r>
      <w:r w:rsidR="00FE7542" w:rsidRPr="00FE7542">
        <w:rPr>
          <w:rFonts w:ascii="Arial" w:hAnsi="Arial" w:cs="Arial"/>
          <w:bCs/>
          <w:sz w:val="24"/>
          <w:szCs w:val="24"/>
        </w:rPr>
        <w:t>Copies of such certificates to be included in the tender</w:t>
      </w:r>
    </w:p>
    <w:p w14:paraId="7A0FECA6" w14:textId="7F3DCE63" w:rsidR="00620FCA" w:rsidRPr="00E162F1" w:rsidRDefault="00C205E1" w:rsidP="00E162F1">
      <w:pPr>
        <w:pStyle w:val="ListParagraph"/>
        <w:numPr>
          <w:ilvl w:val="0"/>
          <w:numId w:val="49"/>
        </w:numPr>
        <w:spacing w:after="240" w:line="276" w:lineRule="auto"/>
        <w:rPr>
          <w:rFonts w:ascii="Arial" w:hAnsi="Arial" w:cs="Arial"/>
          <w:bCs/>
          <w:sz w:val="24"/>
          <w:szCs w:val="24"/>
        </w:rPr>
      </w:pPr>
      <w:r>
        <w:rPr>
          <w:rFonts w:ascii="Arial" w:hAnsi="Arial" w:cs="Arial"/>
          <w:bCs/>
          <w:sz w:val="24"/>
          <w:szCs w:val="24"/>
        </w:rPr>
        <w:t xml:space="preserve">Brushcutters and/or </w:t>
      </w:r>
      <w:r w:rsidR="00FF671A">
        <w:rPr>
          <w:rFonts w:ascii="Arial" w:hAnsi="Arial" w:cs="Arial"/>
          <w:bCs/>
          <w:sz w:val="24"/>
          <w:szCs w:val="24"/>
        </w:rPr>
        <w:t>c</w:t>
      </w:r>
      <w:r w:rsidR="00620FCA" w:rsidRPr="00EE406A">
        <w:rPr>
          <w:rFonts w:ascii="Arial" w:hAnsi="Arial" w:cs="Arial"/>
          <w:bCs/>
          <w:sz w:val="24"/>
          <w:szCs w:val="24"/>
        </w:rPr>
        <w:t xml:space="preserve">learing saws are only to be used by persons with current NPTC brush-cutter/clearing saw certificates. </w:t>
      </w:r>
      <w:r w:rsidR="00FE7542" w:rsidRPr="00FE7542">
        <w:rPr>
          <w:rFonts w:ascii="Arial" w:hAnsi="Arial" w:cs="Arial"/>
          <w:bCs/>
          <w:sz w:val="24"/>
          <w:szCs w:val="24"/>
        </w:rPr>
        <w:t>Copies of such certificates to be included in the tender</w:t>
      </w:r>
    </w:p>
    <w:p w14:paraId="5E118C95" w14:textId="522EDCAD" w:rsidR="00F711D6" w:rsidRPr="00EE406A" w:rsidRDefault="004951FA" w:rsidP="00EE406A">
      <w:pPr>
        <w:pStyle w:val="ListParagraph"/>
        <w:numPr>
          <w:ilvl w:val="0"/>
          <w:numId w:val="49"/>
        </w:numPr>
        <w:spacing w:after="240" w:line="276" w:lineRule="auto"/>
        <w:rPr>
          <w:rFonts w:ascii="Arial" w:hAnsi="Arial" w:cs="Arial"/>
          <w:bCs/>
          <w:sz w:val="24"/>
          <w:szCs w:val="24"/>
        </w:rPr>
      </w:pPr>
      <w:r w:rsidRPr="00EE406A">
        <w:rPr>
          <w:rFonts w:ascii="Arial" w:hAnsi="Arial" w:cs="Arial"/>
          <w:bCs/>
          <w:sz w:val="24"/>
          <w:szCs w:val="24"/>
        </w:rPr>
        <w:t>The use of 360 tracked machines are only to be used by persons with the relevant training and certificates</w:t>
      </w:r>
      <w:r w:rsidR="00593902" w:rsidRPr="00EE406A">
        <w:rPr>
          <w:rFonts w:ascii="Arial" w:hAnsi="Arial" w:cs="Arial"/>
          <w:bCs/>
          <w:sz w:val="24"/>
          <w:szCs w:val="24"/>
        </w:rPr>
        <w:t>, such as Construction Plant Competence Scheme (CPCS)</w:t>
      </w:r>
      <w:r w:rsidR="00EE406A" w:rsidRPr="00EE406A">
        <w:rPr>
          <w:rFonts w:ascii="Arial" w:hAnsi="Arial" w:cs="Arial"/>
          <w:bCs/>
          <w:sz w:val="24"/>
          <w:szCs w:val="24"/>
        </w:rPr>
        <w:t xml:space="preserve"> or equivalent.</w:t>
      </w:r>
      <w:r w:rsidR="00FE7542" w:rsidRPr="00FE7542">
        <w:t xml:space="preserve"> </w:t>
      </w:r>
      <w:r w:rsidR="00FE7542" w:rsidRPr="00FE7542">
        <w:rPr>
          <w:rFonts w:ascii="Arial" w:hAnsi="Arial" w:cs="Arial"/>
          <w:bCs/>
          <w:sz w:val="24"/>
          <w:szCs w:val="24"/>
        </w:rPr>
        <w:t>Copies of such certificates to be included in the tender</w:t>
      </w:r>
    </w:p>
    <w:p w14:paraId="0A8BF500" w14:textId="77777777" w:rsidR="00C205E1" w:rsidRDefault="001D537D" w:rsidP="001D537D">
      <w:pPr>
        <w:pStyle w:val="ListParagraph"/>
        <w:numPr>
          <w:ilvl w:val="0"/>
          <w:numId w:val="49"/>
        </w:numPr>
        <w:spacing w:after="240" w:line="276" w:lineRule="auto"/>
        <w:rPr>
          <w:rFonts w:ascii="Arial" w:hAnsi="Arial" w:cs="Arial"/>
          <w:bCs/>
          <w:sz w:val="24"/>
          <w:szCs w:val="24"/>
        </w:rPr>
      </w:pPr>
      <w:r w:rsidRPr="00EE406A">
        <w:rPr>
          <w:rFonts w:ascii="Arial" w:hAnsi="Arial" w:cs="Arial"/>
          <w:bCs/>
          <w:sz w:val="24"/>
          <w:szCs w:val="24"/>
        </w:rPr>
        <w:t xml:space="preserve">Appropriate PPE </w:t>
      </w:r>
      <w:r>
        <w:rPr>
          <w:rFonts w:ascii="Arial" w:hAnsi="Arial" w:cs="Arial"/>
          <w:bCs/>
          <w:sz w:val="24"/>
          <w:szCs w:val="24"/>
        </w:rPr>
        <w:t xml:space="preserve">for all working operations to be </w:t>
      </w:r>
      <w:r w:rsidR="009C4EE1">
        <w:rPr>
          <w:rFonts w:ascii="Arial" w:hAnsi="Arial" w:cs="Arial"/>
          <w:bCs/>
          <w:sz w:val="24"/>
          <w:szCs w:val="24"/>
        </w:rPr>
        <w:t>always worn. PPE requirements should be demonstrated within the appointed contractors RAMS.</w:t>
      </w:r>
      <w:r w:rsidR="009C4EE1" w:rsidRPr="009C4EE1">
        <w:rPr>
          <w:rFonts w:ascii="Arial" w:hAnsi="Arial" w:cs="Arial"/>
          <w:bCs/>
          <w:sz w:val="24"/>
          <w:szCs w:val="24"/>
        </w:rPr>
        <w:t xml:space="preserve"> </w:t>
      </w:r>
    </w:p>
    <w:p w14:paraId="20F9BDFC" w14:textId="236F93F5" w:rsidR="009C4EE1" w:rsidRDefault="00C205E1" w:rsidP="001D537D">
      <w:pPr>
        <w:pStyle w:val="ListParagraph"/>
        <w:numPr>
          <w:ilvl w:val="0"/>
          <w:numId w:val="49"/>
        </w:numPr>
        <w:spacing w:after="240" w:line="276" w:lineRule="auto"/>
        <w:rPr>
          <w:rFonts w:ascii="Arial" w:hAnsi="Arial" w:cs="Arial"/>
          <w:bCs/>
          <w:sz w:val="24"/>
          <w:szCs w:val="24"/>
        </w:rPr>
      </w:pPr>
      <w:r w:rsidRPr="00EE406A">
        <w:rPr>
          <w:rFonts w:ascii="Arial" w:hAnsi="Arial" w:cs="Arial"/>
          <w:bCs/>
          <w:sz w:val="24"/>
          <w:szCs w:val="24"/>
        </w:rPr>
        <w:t>Hand and Arm vibration syndrome (HAVS) regulations &amp; guidelines to be followed.</w:t>
      </w:r>
    </w:p>
    <w:p w14:paraId="7D412D49" w14:textId="573F7C02" w:rsidR="00F9278F" w:rsidRPr="00F9278F" w:rsidRDefault="009C4EE1" w:rsidP="00F9278F">
      <w:pPr>
        <w:pStyle w:val="ListParagraph"/>
        <w:numPr>
          <w:ilvl w:val="0"/>
          <w:numId w:val="49"/>
        </w:numPr>
        <w:rPr>
          <w:rFonts w:ascii="Arial" w:hAnsi="Arial" w:cs="Arial"/>
          <w:bCs/>
          <w:sz w:val="24"/>
          <w:szCs w:val="24"/>
        </w:rPr>
      </w:pPr>
      <w:r w:rsidRPr="00F9278F">
        <w:rPr>
          <w:rFonts w:ascii="Arial" w:hAnsi="Arial" w:cs="Arial"/>
          <w:bCs/>
          <w:sz w:val="24"/>
          <w:szCs w:val="24"/>
        </w:rPr>
        <w:t xml:space="preserve">The appointed contractor is expected to provide first aid/emergency eye-wash provision and an adequate number of trained </w:t>
      </w:r>
      <w:r w:rsidR="008161CE" w:rsidRPr="00F9278F">
        <w:rPr>
          <w:rFonts w:ascii="Arial" w:hAnsi="Arial" w:cs="Arial"/>
          <w:bCs/>
          <w:sz w:val="24"/>
          <w:szCs w:val="24"/>
        </w:rPr>
        <w:t>first aiders</w:t>
      </w:r>
      <w:r w:rsidRPr="00F9278F">
        <w:rPr>
          <w:rFonts w:ascii="Arial" w:hAnsi="Arial" w:cs="Arial"/>
          <w:bCs/>
          <w:sz w:val="24"/>
          <w:szCs w:val="24"/>
        </w:rPr>
        <w:t>.</w:t>
      </w:r>
      <w:r w:rsidR="00F9278F" w:rsidRPr="00F9278F">
        <w:t xml:space="preserve"> </w:t>
      </w:r>
      <w:r w:rsidR="00F9278F" w:rsidRPr="00F9278F">
        <w:rPr>
          <w:rFonts w:ascii="Arial" w:hAnsi="Arial" w:cs="Arial"/>
          <w:bCs/>
          <w:sz w:val="24"/>
          <w:szCs w:val="24"/>
        </w:rPr>
        <w:t>Copies of such certificates to be included in the tender</w:t>
      </w:r>
      <w:r w:rsidR="008161CE">
        <w:rPr>
          <w:rFonts w:ascii="Arial" w:hAnsi="Arial" w:cs="Arial"/>
          <w:bCs/>
          <w:sz w:val="24"/>
          <w:szCs w:val="24"/>
        </w:rPr>
        <w:t>.</w:t>
      </w:r>
    </w:p>
    <w:p w14:paraId="23903A1B" w14:textId="77777777" w:rsidR="00F45EB7" w:rsidRDefault="00F9278F" w:rsidP="00F45EB7">
      <w:pPr>
        <w:pStyle w:val="ListParagraph"/>
        <w:numPr>
          <w:ilvl w:val="0"/>
          <w:numId w:val="49"/>
        </w:numPr>
        <w:spacing w:after="240" w:line="276" w:lineRule="auto"/>
        <w:rPr>
          <w:rFonts w:ascii="Arial" w:hAnsi="Arial" w:cs="Arial"/>
          <w:b/>
          <w:sz w:val="24"/>
          <w:szCs w:val="24"/>
        </w:rPr>
      </w:pPr>
      <w:r>
        <w:rPr>
          <w:rFonts w:ascii="Arial" w:hAnsi="Arial" w:cs="Arial"/>
          <w:bCs/>
          <w:sz w:val="24"/>
          <w:szCs w:val="24"/>
        </w:rPr>
        <w:t>The appointed contractor MUST sign in and out of each working day to Ian Moye. Ian Moye will provide contact number during pre-commencement meeting. Repetitive failure to</w:t>
      </w:r>
      <w:r w:rsidR="001D33EF">
        <w:rPr>
          <w:rFonts w:ascii="Arial" w:hAnsi="Arial" w:cs="Arial"/>
          <w:bCs/>
          <w:sz w:val="24"/>
          <w:szCs w:val="24"/>
        </w:rPr>
        <w:t xml:space="preserve"> sign in and out may lead to the contract being </w:t>
      </w:r>
      <w:r w:rsidR="00C378B5" w:rsidRPr="00C378B5">
        <w:rPr>
          <w:rFonts w:ascii="Arial" w:hAnsi="Arial" w:cs="Arial"/>
          <w:bCs/>
          <w:sz w:val="24"/>
          <w:szCs w:val="24"/>
        </w:rPr>
        <w:t>terminated.</w:t>
      </w:r>
      <w:r w:rsidR="00C378B5">
        <w:rPr>
          <w:rFonts w:ascii="Arial" w:hAnsi="Arial" w:cs="Arial"/>
          <w:b/>
          <w:sz w:val="24"/>
          <w:szCs w:val="24"/>
        </w:rPr>
        <w:t xml:space="preserve"> </w:t>
      </w:r>
    </w:p>
    <w:p w14:paraId="1A65A5E2" w14:textId="77777777" w:rsidR="00F45EB7" w:rsidRPr="00F45EB7" w:rsidRDefault="00F74F0F" w:rsidP="00F45EB7">
      <w:pPr>
        <w:pStyle w:val="ListParagraph"/>
        <w:numPr>
          <w:ilvl w:val="0"/>
          <w:numId w:val="49"/>
        </w:numPr>
        <w:spacing w:after="240" w:line="276" w:lineRule="auto"/>
        <w:rPr>
          <w:rFonts w:ascii="Arial" w:hAnsi="Arial" w:cs="Arial"/>
          <w:b/>
          <w:sz w:val="24"/>
          <w:szCs w:val="24"/>
        </w:rPr>
      </w:pPr>
      <w:r w:rsidRPr="00F45EB7">
        <w:rPr>
          <w:rFonts w:ascii="Arial" w:hAnsi="Arial" w:cs="Arial"/>
          <w:bCs/>
          <w:sz w:val="24"/>
          <w:szCs w:val="24"/>
        </w:rPr>
        <w:t xml:space="preserve">Warning signs to be erected NE to supply </w:t>
      </w:r>
      <w:r w:rsidR="00D566B1" w:rsidRPr="00F45EB7">
        <w:rPr>
          <w:rFonts w:ascii="Arial" w:hAnsi="Arial" w:cs="Arial"/>
          <w:bCs/>
          <w:sz w:val="24"/>
          <w:szCs w:val="24"/>
        </w:rPr>
        <w:t xml:space="preserve">map to the appointed contractor of the </w:t>
      </w:r>
      <w:r w:rsidR="00124252" w:rsidRPr="00F45EB7">
        <w:rPr>
          <w:rFonts w:ascii="Arial" w:hAnsi="Arial" w:cs="Arial"/>
          <w:bCs/>
          <w:sz w:val="24"/>
          <w:szCs w:val="24"/>
        </w:rPr>
        <w:t>locations</w:t>
      </w:r>
      <w:r w:rsidR="00D566B1" w:rsidRPr="00F45EB7">
        <w:rPr>
          <w:rFonts w:ascii="Arial" w:hAnsi="Arial" w:cs="Arial"/>
          <w:bCs/>
          <w:sz w:val="24"/>
          <w:szCs w:val="24"/>
        </w:rPr>
        <w:t xml:space="preserve"> were to sight </w:t>
      </w:r>
      <w:r w:rsidR="00124252" w:rsidRPr="00F45EB7">
        <w:rPr>
          <w:rFonts w:ascii="Arial" w:hAnsi="Arial" w:cs="Arial"/>
          <w:bCs/>
          <w:sz w:val="24"/>
          <w:szCs w:val="24"/>
        </w:rPr>
        <w:t>warning signs.</w:t>
      </w:r>
      <w:r w:rsidR="00F45EB7" w:rsidRPr="00F45EB7">
        <w:rPr>
          <w:rFonts w:ascii="Arial" w:hAnsi="Arial" w:cs="Arial"/>
          <w:bCs/>
          <w:sz w:val="24"/>
          <w:szCs w:val="24"/>
        </w:rPr>
        <w:t xml:space="preserve"> </w:t>
      </w:r>
    </w:p>
    <w:p w14:paraId="3C4BE077" w14:textId="394C7D1D" w:rsidR="00F45EB7" w:rsidRPr="00F45EB7" w:rsidRDefault="00F45EB7" w:rsidP="00F711D6">
      <w:pPr>
        <w:pStyle w:val="ListParagraph"/>
        <w:numPr>
          <w:ilvl w:val="0"/>
          <w:numId w:val="49"/>
        </w:numPr>
        <w:spacing w:after="240" w:line="276" w:lineRule="auto"/>
        <w:rPr>
          <w:rFonts w:ascii="Arial" w:hAnsi="Arial" w:cs="Arial"/>
          <w:b/>
          <w:sz w:val="24"/>
          <w:szCs w:val="24"/>
        </w:rPr>
      </w:pPr>
      <w:r w:rsidRPr="00325477">
        <w:rPr>
          <w:rFonts w:ascii="Arial" w:hAnsi="Arial" w:cs="Arial"/>
          <w:bCs/>
          <w:sz w:val="24"/>
          <w:szCs w:val="24"/>
        </w:rPr>
        <w:t xml:space="preserve">Care must be taken because of the presence of ditches/borrow-pits, bogs, </w:t>
      </w:r>
      <w:r w:rsidR="00C1629F" w:rsidRPr="00325477">
        <w:rPr>
          <w:rFonts w:ascii="Arial" w:hAnsi="Arial" w:cs="Arial"/>
          <w:bCs/>
          <w:sz w:val="24"/>
          <w:szCs w:val="24"/>
        </w:rPr>
        <w:t>marshes, livestock</w:t>
      </w:r>
      <w:r w:rsidR="00325477" w:rsidRPr="00325477">
        <w:rPr>
          <w:rFonts w:ascii="Arial" w:hAnsi="Arial" w:cs="Arial"/>
          <w:bCs/>
          <w:sz w:val="24"/>
          <w:szCs w:val="24"/>
        </w:rPr>
        <w:t xml:space="preserve">, visitors, horse riders, dog walkers, historical </w:t>
      </w:r>
      <w:r w:rsidRPr="00325477">
        <w:rPr>
          <w:rFonts w:ascii="Arial" w:hAnsi="Arial" w:cs="Arial"/>
          <w:bCs/>
          <w:sz w:val="24"/>
          <w:szCs w:val="24"/>
        </w:rPr>
        <w:t xml:space="preserve">cut stumps, </w:t>
      </w:r>
      <w:r w:rsidR="00325477" w:rsidRPr="00325477">
        <w:rPr>
          <w:rFonts w:ascii="Arial" w:hAnsi="Arial" w:cs="Arial"/>
          <w:bCs/>
          <w:sz w:val="24"/>
          <w:szCs w:val="24"/>
        </w:rPr>
        <w:t>and protected species</w:t>
      </w:r>
      <w:r w:rsidR="00325477">
        <w:rPr>
          <w:rFonts w:ascii="Arial" w:hAnsi="Arial" w:cs="Arial"/>
          <w:b/>
          <w:sz w:val="24"/>
          <w:szCs w:val="24"/>
        </w:rPr>
        <w:t>.</w:t>
      </w:r>
    </w:p>
    <w:p w14:paraId="28B6B497" w14:textId="77777777" w:rsidR="00F45EB7" w:rsidRPr="00F45EB7" w:rsidRDefault="00F711D6" w:rsidP="00F711D6">
      <w:pPr>
        <w:pStyle w:val="ListParagraph"/>
        <w:numPr>
          <w:ilvl w:val="0"/>
          <w:numId w:val="49"/>
        </w:numPr>
        <w:spacing w:after="240" w:line="276" w:lineRule="auto"/>
        <w:rPr>
          <w:rFonts w:ascii="Arial" w:hAnsi="Arial" w:cs="Arial"/>
          <w:b/>
          <w:sz w:val="24"/>
          <w:szCs w:val="24"/>
        </w:rPr>
      </w:pPr>
      <w:r w:rsidRPr="00F45EB7">
        <w:rPr>
          <w:rFonts w:ascii="Arial" w:hAnsi="Arial" w:cs="Arial"/>
          <w:b/>
          <w:sz w:val="24"/>
          <w:szCs w:val="24"/>
        </w:rPr>
        <w:t>NO LONE WORKING</w:t>
      </w:r>
      <w:r w:rsidR="00806B2C" w:rsidRPr="00F45EB7">
        <w:rPr>
          <w:rFonts w:ascii="Arial" w:hAnsi="Arial" w:cs="Arial"/>
          <w:bCs/>
          <w:sz w:val="24"/>
          <w:szCs w:val="24"/>
        </w:rPr>
        <w:t xml:space="preserve">, due to the significant hazards and risks of the work required and the </w:t>
      </w:r>
      <w:r w:rsidR="00BB2E9C" w:rsidRPr="00F45EB7">
        <w:rPr>
          <w:rFonts w:ascii="Arial" w:hAnsi="Arial" w:cs="Arial"/>
          <w:bCs/>
          <w:sz w:val="24"/>
          <w:szCs w:val="24"/>
        </w:rPr>
        <w:t>complexity of the working site.</w:t>
      </w:r>
    </w:p>
    <w:p w14:paraId="284DF168" w14:textId="1BCAA42B" w:rsidR="00F711D6" w:rsidRPr="00B23F78" w:rsidRDefault="00F711D6" w:rsidP="00B23F78">
      <w:pPr>
        <w:pStyle w:val="ListParagraph"/>
        <w:numPr>
          <w:ilvl w:val="0"/>
          <w:numId w:val="49"/>
        </w:numPr>
        <w:spacing w:after="240" w:line="276" w:lineRule="auto"/>
        <w:rPr>
          <w:rFonts w:ascii="Arial" w:hAnsi="Arial" w:cs="Arial"/>
          <w:bCs/>
          <w:sz w:val="24"/>
          <w:szCs w:val="24"/>
        </w:rPr>
      </w:pPr>
      <w:r w:rsidRPr="00B23F78">
        <w:rPr>
          <w:rFonts w:ascii="Arial" w:hAnsi="Arial" w:cs="Arial"/>
          <w:bCs/>
          <w:sz w:val="24"/>
          <w:szCs w:val="24"/>
        </w:rPr>
        <w:t xml:space="preserve">A record of all </w:t>
      </w:r>
      <w:r w:rsidR="0091650C" w:rsidRPr="00B23F78">
        <w:rPr>
          <w:rFonts w:ascii="Arial" w:hAnsi="Arial" w:cs="Arial"/>
          <w:bCs/>
          <w:sz w:val="24"/>
          <w:szCs w:val="24"/>
        </w:rPr>
        <w:t xml:space="preserve">daily </w:t>
      </w:r>
      <w:r w:rsidRPr="00B23F78">
        <w:rPr>
          <w:rFonts w:ascii="Arial" w:hAnsi="Arial" w:cs="Arial"/>
          <w:bCs/>
          <w:sz w:val="24"/>
          <w:szCs w:val="24"/>
        </w:rPr>
        <w:t xml:space="preserve">herbicide used must be completed on </w:t>
      </w:r>
      <w:r w:rsidR="002B122A">
        <w:rPr>
          <w:rFonts w:ascii="Arial" w:hAnsi="Arial" w:cs="Arial"/>
          <w:bCs/>
          <w:sz w:val="24"/>
          <w:szCs w:val="24"/>
        </w:rPr>
        <w:t>an</w:t>
      </w:r>
      <w:r w:rsidRPr="00B23F78">
        <w:rPr>
          <w:rFonts w:ascii="Arial" w:hAnsi="Arial" w:cs="Arial"/>
          <w:bCs/>
          <w:sz w:val="24"/>
          <w:szCs w:val="24"/>
        </w:rPr>
        <w:t xml:space="preserve"> Herbicide Record sheet. </w:t>
      </w:r>
      <w:r w:rsidR="00273F9C" w:rsidRPr="00B23F78">
        <w:rPr>
          <w:rFonts w:ascii="Arial" w:hAnsi="Arial" w:cs="Arial"/>
          <w:bCs/>
          <w:sz w:val="24"/>
          <w:szCs w:val="24"/>
        </w:rPr>
        <w:t>Failure to do so may result in delayed payment</w:t>
      </w:r>
      <w:r w:rsidR="007847E3">
        <w:rPr>
          <w:rFonts w:ascii="Arial" w:hAnsi="Arial" w:cs="Arial"/>
          <w:bCs/>
          <w:sz w:val="24"/>
          <w:szCs w:val="24"/>
        </w:rPr>
        <w:t xml:space="preserve"> and/or</w:t>
      </w:r>
      <w:r w:rsidR="003E66DF">
        <w:rPr>
          <w:rFonts w:ascii="Arial" w:hAnsi="Arial" w:cs="Arial"/>
          <w:bCs/>
          <w:sz w:val="24"/>
          <w:szCs w:val="24"/>
        </w:rPr>
        <w:t xml:space="preserve"> being declined until such</w:t>
      </w:r>
      <w:r w:rsidR="00992D2E">
        <w:rPr>
          <w:rFonts w:ascii="Arial" w:hAnsi="Arial" w:cs="Arial"/>
          <w:bCs/>
          <w:sz w:val="24"/>
          <w:szCs w:val="24"/>
        </w:rPr>
        <w:t xml:space="preserve"> Herbicide Record sheets are provided.</w:t>
      </w:r>
    </w:p>
    <w:p w14:paraId="20B56CF8" w14:textId="2EC60266" w:rsidR="001502ED" w:rsidRDefault="00F711D6" w:rsidP="00B23F78">
      <w:pPr>
        <w:pStyle w:val="ListParagraph"/>
        <w:numPr>
          <w:ilvl w:val="0"/>
          <w:numId w:val="49"/>
        </w:numPr>
        <w:spacing w:after="240" w:line="276" w:lineRule="auto"/>
        <w:rPr>
          <w:rFonts w:ascii="Arial" w:hAnsi="Arial" w:cs="Arial"/>
          <w:bCs/>
          <w:sz w:val="24"/>
          <w:szCs w:val="24"/>
        </w:rPr>
      </w:pPr>
      <w:r w:rsidRPr="00B23F78">
        <w:rPr>
          <w:rFonts w:ascii="Arial" w:hAnsi="Arial" w:cs="Arial"/>
          <w:bCs/>
          <w:sz w:val="24"/>
          <w:szCs w:val="24"/>
        </w:rPr>
        <w:t xml:space="preserve">Any accidents on the site must be reported immediately to </w:t>
      </w:r>
      <w:r w:rsidR="00273F9C" w:rsidRPr="00B23F78">
        <w:rPr>
          <w:rFonts w:ascii="Arial" w:hAnsi="Arial" w:cs="Arial"/>
          <w:bCs/>
          <w:sz w:val="24"/>
          <w:szCs w:val="24"/>
        </w:rPr>
        <w:t>Ian Moye</w:t>
      </w:r>
      <w:r w:rsidRPr="00B23F78">
        <w:rPr>
          <w:rFonts w:ascii="Arial" w:hAnsi="Arial" w:cs="Arial"/>
          <w:bCs/>
          <w:sz w:val="24"/>
          <w:szCs w:val="24"/>
        </w:rPr>
        <w:t xml:space="preserve"> so an incident report can be completed.</w:t>
      </w:r>
    </w:p>
    <w:p w14:paraId="4C19C019" w14:textId="69C8EBC4" w:rsidR="00055C35" w:rsidRDefault="00055C35" w:rsidP="00B23F78">
      <w:pPr>
        <w:pStyle w:val="ListParagraph"/>
        <w:numPr>
          <w:ilvl w:val="0"/>
          <w:numId w:val="49"/>
        </w:numPr>
        <w:spacing w:after="240" w:line="276" w:lineRule="auto"/>
        <w:rPr>
          <w:rFonts w:ascii="Arial" w:hAnsi="Arial" w:cs="Arial"/>
          <w:bCs/>
          <w:sz w:val="24"/>
          <w:szCs w:val="24"/>
        </w:rPr>
      </w:pPr>
      <w:r>
        <w:rPr>
          <w:rFonts w:ascii="Arial" w:hAnsi="Arial" w:cs="Arial"/>
          <w:bCs/>
          <w:sz w:val="24"/>
          <w:szCs w:val="24"/>
        </w:rPr>
        <w:lastRenderedPageBreak/>
        <w:t xml:space="preserve">The appointed contractor to supply all machinery and equipment </w:t>
      </w:r>
      <w:r w:rsidR="000D109A">
        <w:rPr>
          <w:rFonts w:ascii="Arial" w:hAnsi="Arial" w:cs="Arial"/>
          <w:bCs/>
          <w:sz w:val="24"/>
          <w:szCs w:val="24"/>
        </w:rPr>
        <w:t xml:space="preserve">and associated fuels, oils </w:t>
      </w:r>
      <w:r w:rsidR="000A7B08">
        <w:rPr>
          <w:rFonts w:ascii="Arial" w:hAnsi="Arial" w:cs="Arial"/>
          <w:bCs/>
          <w:sz w:val="24"/>
          <w:szCs w:val="24"/>
        </w:rPr>
        <w:t xml:space="preserve">unless NE has specified within the tender </w:t>
      </w:r>
      <w:r>
        <w:rPr>
          <w:rFonts w:ascii="Arial" w:hAnsi="Arial" w:cs="Arial"/>
          <w:bCs/>
          <w:sz w:val="24"/>
          <w:szCs w:val="24"/>
        </w:rPr>
        <w:t>to conduct the works</w:t>
      </w:r>
      <w:r w:rsidR="000A7B08">
        <w:rPr>
          <w:rFonts w:ascii="Arial" w:hAnsi="Arial" w:cs="Arial"/>
          <w:bCs/>
          <w:sz w:val="24"/>
          <w:szCs w:val="24"/>
        </w:rPr>
        <w:t>.</w:t>
      </w:r>
    </w:p>
    <w:p w14:paraId="786B0089" w14:textId="3412D02C" w:rsidR="000A7B08" w:rsidRDefault="000A7B08" w:rsidP="00B23F78">
      <w:pPr>
        <w:pStyle w:val="ListParagraph"/>
        <w:numPr>
          <w:ilvl w:val="0"/>
          <w:numId w:val="49"/>
        </w:numPr>
        <w:spacing w:after="240" w:line="276" w:lineRule="auto"/>
        <w:rPr>
          <w:rFonts w:ascii="Arial" w:hAnsi="Arial" w:cs="Arial"/>
          <w:bCs/>
          <w:sz w:val="24"/>
          <w:szCs w:val="24"/>
        </w:rPr>
      </w:pPr>
      <w:r>
        <w:rPr>
          <w:rFonts w:ascii="Arial" w:hAnsi="Arial" w:cs="Arial"/>
          <w:bCs/>
          <w:sz w:val="24"/>
          <w:szCs w:val="24"/>
        </w:rPr>
        <w:t xml:space="preserve">All machinery and equipment to be in GWO and have all the correct safety features </w:t>
      </w:r>
      <w:r w:rsidR="00D67C8B">
        <w:rPr>
          <w:rFonts w:ascii="Arial" w:hAnsi="Arial" w:cs="Arial"/>
          <w:bCs/>
          <w:sz w:val="24"/>
          <w:szCs w:val="24"/>
        </w:rPr>
        <w:t>associated</w:t>
      </w:r>
      <w:r>
        <w:rPr>
          <w:rFonts w:ascii="Arial" w:hAnsi="Arial" w:cs="Arial"/>
          <w:bCs/>
          <w:sz w:val="24"/>
          <w:szCs w:val="24"/>
        </w:rPr>
        <w:t xml:space="preserve"> with each machine and equipment.</w:t>
      </w:r>
    </w:p>
    <w:p w14:paraId="27DDC6F8" w14:textId="4742DC20" w:rsidR="00D354FD" w:rsidRPr="00B23F78" w:rsidRDefault="00D354FD" w:rsidP="00B23F78">
      <w:pPr>
        <w:pStyle w:val="ListParagraph"/>
        <w:numPr>
          <w:ilvl w:val="0"/>
          <w:numId w:val="49"/>
        </w:numPr>
        <w:spacing w:after="240" w:line="276" w:lineRule="auto"/>
        <w:rPr>
          <w:rFonts w:ascii="Arial" w:hAnsi="Arial" w:cs="Arial"/>
          <w:bCs/>
          <w:sz w:val="24"/>
          <w:szCs w:val="24"/>
        </w:rPr>
      </w:pPr>
      <w:r>
        <w:rPr>
          <w:rFonts w:ascii="Arial" w:hAnsi="Arial" w:cs="Arial"/>
          <w:bCs/>
          <w:sz w:val="24"/>
          <w:szCs w:val="24"/>
        </w:rPr>
        <w:t xml:space="preserve">Agreed </w:t>
      </w:r>
      <w:r w:rsidR="00DE3B76">
        <w:rPr>
          <w:rFonts w:ascii="Arial" w:hAnsi="Arial" w:cs="Arial"/>
          <w:bCs/>
          <w:sz w:val="24"/>
          <w:szCs w:val="24"/>
        </w:rPr>
        <w:t>burning sites of brash to be agreed during the Health &amp; Safety Pre-Commencement meeting</w:t>
      </w:r>
      <w:r w:rsidR="005C5C18">
        <w:rPr>
          <w:rFonts w:ascii="Arial" w:hAnsi="Arial" w:cs="Arial"/>
          <w:bCs/>
          <w:sz w:val="24"/>
          <w:szCs w:val="24"/>
        </w:rPr>
        <w:t>.</w:t>
      </w:r>
    </w:p>
    <w:p w14:paraId="179060C6" w14:textId="77777777" w:rsidR="00AE7944" w:rsidRPr="00B23F78" w:rsidRDefault="00284314" w:rsidP="00B23F78">
      <w:pPr>
        <w:pStyle w:val="ListParagraph"/>
        <w:numPr>
          <w:ilvl w:val="0"/>
          <w:numId w:val="49"/>
        </w:numPr>
        <w:spacing w:after="240" w:line="276" w:lineRule="auto"/>
        <w:rPr>
          <w:rFonts w:ascii="Arial" w:hAnsi="Arial" w:cs="Arial"/>
          <w:bCs/>
          <w:sz w:val="24"/>
          <w:szCs w:val="24"/>
        </w:rPr>
      </w:pPr>
      <w:r w:rsidRPr="00B23F78">
        <w:rPr>
          <w:rFonts w:ascii="Arial" w:hAnsi="Arial" w:cs="Arial"/>
          <w:bCs/>
          <w:sz w:val="24"/>
          <w:szCs w:val="24"/>
        </w:rPr>
        <w:t>The nature of Goss Moor is complex and Natural England highly recommend that contracts that wish to tender for the works conduct a site visit. Natural England will favour those who attend a site visit/s.</w:t>
      </w:r>
      <w:r w:rsidR="008410A8" w:rsidRPr="00B23F78">
        <w:rPr>
          <w:rFonts w:ascii="Arial" w:hAnsi="Arial" w:cs="Arial"/>
          <w:bCs/>
          <w:sz w:val="24"/>
          <w:szCs w:val="24"/>
        </w:rPr>
        <w:t xml:space="preserve"> </w:t>
      </w:r>
    </w:p>
    <w:p w14:paraId="14CE013E" w14:textId="5FB29629" w:rsidR="00D4791B" w:rsidRPr="006838B1" w:rsidRDefault="00D4791B" w:rsidP="00284314">
      <w:pPr>
        <w:spacing w:after="240" w:line="276" w:lineRule="auto"/>
        <w:rPr>
          <w:rFonts w:ascii="Arial" w:hAnsi="Arial" w:cs="Arial"/>
          <w:b/>
          <w:sz w:val="26"/>
          <w:szCs w:val="26"/>
        </w:rPr>
      </w:pPr>
      <w:r w:rsidRPr="006838B1">
        <w:rPr>
          <w:rFonts w:ascii="Arial" w:hAnsi="Arial" w:cs="Arial"/>
          <w:b/>
          <w:sz w:val="26"/>
          <w:szCs w:val="26"/>
        </w:rPr>
        <w:t>Hazards &amp; Constraints.</w:t>
      </w:r>
    </w:p>
    <w:p w14:paraId="2FEB45E8" w14:textId="4B267CB6" w:rsidR="0023744E" w:rsidRPr="00251B46" w:rsidRDefault="0005309E" w:rsidP="00284314">
      <w:pPr>
        <w:spacing w:after="240" w:line="276" w:lineRule="auto"/>
        <w:rPr>
          <w:rFonts w:ascii="Arial" w:hAnsi="Arial" w:cs="Arial"/>
          <w:bCs/>
          <w:sz w:val="24"/>
          <w:szCs w:val="24"/>
        </w:rPr>
      </w:pPr>
      <w:r w:rsidRPr="00251B46">
        <w:rPr>
          <w:rFonts w:ascii="Arial" w:hAnsi="Arial" w:cs="Arial"/>
          <w:bCs/>
          <w:sz w:val="24"/>
          <w:szCs w:val="24"/>
        </w:rPr>
        <w:t>The nature of Goss provides many hazards and constraints</w:t>
      </w:r>
      <w:r w:rsidR="00C35597" w:rsidRPr="00251B46">
        <w:rPr>
          <w:rFonts w:ascii="Arial" w:hAnsi="Arial" w:cs="Arial"/>
          <w:bCs/>
          <w:sz w:val="24"/>
          <w:szCs w:val="24"/>
        </w:rPr>
        <w:t xml:space="preserve">. </w:t>
      </w:r>
      <w:r w:rsidR="003D3187" w:rsidRPr="00251B46">
        <w:rPr>
          <w:rFonts w:ascii="Arial" w:hAnsi="Arial" w:cs="Arial"/>
          <w:bCs/>
          <w:sz w:val="24"/>
          <w:szCs w:val="24"/>
        </w:rPr>
        <w:t>T</w:t>
      </w:r>
      <w:r w:rsidRPr="00251B46">
        <w:rPr>
          <w:rFonts w:ascii="Arial" w:hAnsi="Arial" w:cs="Arial"/>
          <w:bCs/>
          <w:sz w:val="24"/>
          <w:szCs w:val="24"/>
        </w:rPr>
        <w:t xml:space="preserve">he appointed contractor will be expected to undergo a pre commencement </w:t>
      </w:r>
      <w:r w:rsidR="006A5853" w:rsidRPr="00251B46">
        <w:rPr>
          <w:rFonts w:ascii="Arial" w:hAnsi="Arial" w:cs="Arial"/>
          <w:bCs/>
          <w:sz w:val="24"/>
          <w:szCs w:val="24"/>
        </w:rPr>
        <w:t xml:space="preserve">site safety </w:t>
      </w:r>
      <w:r w:rsidRPr="00251B46">
        <w:rPr>
          <w:rFonts w:ascii="Arial" w:hAnsi="Arial" w:cs="Arial"/>
          <w:bCs/>
          <w:sz w:val="24"/>
          <w:szCs w:val="24"/>
        </w:rPr>
        <w:t xml:space="preserve">meeting in the </w:t>
      </w:r>
      <w:r w:rsidR="00EC1AB1" w:rsidRPr="00251B46">
        <w:rPr>
          <w:rFonts w:ascii="Arial" w:hAnsi="Arial" w:cs="Arial"/>
          <w:bCs/>
          <w:sz w:val="24"/>
          <w:szCs w:val="24"/>
        </w:rPr>
        <w:t xml:space="preserve">NE </w:t>
      </w:r>
      <w:r w:rsidRPr="00251B46">
        <w:rPr>
          <w:rFonts w:ascii="Arial" w:hAnsi="Arial" w:cs="Arial"/>
          <w:bCs/>
          <w:sz w:val="24"/>
          <w:szCs w:val="24"/>
        </w:rPr>
        <w:t>office address of Goss Moor (NE to provide office address</w:t>
      </w:r>
      <w:r w:rsidR="006A5853" w:rsidRPr="00251B46">
        <w:rPr>
          <w:rFonts w:ascii="Arial" w:hAnsi="Arial" w:cs="Arial"/>
          <w:bCs/>
          <w:sz w:val="24"/>
          <w:szCs w:val="24"/>
        </w:rPr>
        <w:t xml:space="preserve"> to the awarded contractor) </w:t>
      </w:r>
      <w:r w:rsidR="0089380A" w:rsidRPr="00251B46">
        <w:rPr>
          <w:rFonts w:ascii="Arial" w:hAnsi="Arial" w:cs="Arial"/>
          <w:bCs/>
          <w:sz w:val="24"/>
          <w:szCs w:val="24"/>
        </w:rPr>
        <w:t>and</w:t>
      </w:r>
      <w:r w:rsidR="006A5853" w:rsidRPr="00251B46">
        <w:rPr>
          <w:rFonts w:ascii="Arial" w:hAnsi="Arial" w:cs="Arial"/>
          <w:bCs/>
          <w:sz w:val="24"/>
          <w:szCs w:val="24"/>
        </w:rPr>
        <w:t xml:space="preserve"> to conduct a </w:t>
      </w:r>
      <w:r w:rsidR="0089380A" w:rsidRPr="00251B46">
        <w:rPr>
          <w:rFonts w:ascii="Arial" w:hAnsi="Arial" w:cs="Arial"/>
          <w:bCs/>
          <w:sz w:val="24"/>
          <w:szCs w:val="24"/>
        </w:rPr>
        <w:t xml:space="preserve">physical walk over of the working area. </w:t>
      </w:r>
      <w:r w:rsidR="00766E59" w:rsidRPr="00251B46">
        <w:rPr>
          <w:rFonts w:ascii="Arial" w:hAnsi="Arial" w:cs="Arial"/>
          <w:bCs/>
          <w:sz w:val="24"/>
          <w:szCs w:val="24"/>
        </w:rPr>
        <w:t xml:space="preserve">This will take approximately </w:t>
      </w:r>
      <w:r w:rsidR="00867C28" w:rsidRPr="00251B46">
        <w:rPr>
          <w:rFonts w:ascii="Arial" w:hAnsi="Arial" w:cs="Arial"/>
          <w:bCs/>
          <w:sz w:val="24"/>
          <w:szCs w:val="24"/>
        </w:rPr>
        <w:t>1 day and would be expected to</w:t>
      </w:r>
      <w:r w:rsidR="0023744E" w:rsidRPr="00251B46">
        <w:rPr>
          <w:rFonts w:ascii="Arial" w:hAnsi="Arial" w:cs="Arial"/>
          <w:bCs/>
          <w:sz w:val="24"/>
          <w:szCs w:val="24"/>
        </w:rPr>
        <w:t xml:space="preserve"> be conducted the day before the works commence. </w:t>
      </w:r>
    </w:p>
    <w:p w14:paraId="4C8B2503" w14:textId="529E7D20" w:rsidR="00C77819" w:rsidRDefault="00C77819" w:rsidP="00284314">
      <w:pPr>
        <w:spacing w:after="240" w:line="276" w:lineRule="auto"/>
        <w:rPr>
          <w:rFonts w:ascii="Arial" w:hAnsi="Arial" w:cs="Arial"/>
          <w:bCs/>
          <w:sz w:val="24"/>
          <w:szCs w:val="24"/>
        </w:rPr>
      </w:pPr>
      <w:r>
        <w:rPr>
          <w:rFonts w:ascii="Arial" w:hAnsi="Arial" w:cs="Arial"/>
          <w:bCs/>
          <w:sz w:val="24"/>
          <w:szCs w:val="24"/>
        </w:rPr>
        <w:t>The following significant hazards</w:t>
      </w:r>
      <w:r w:rsidR="006E5BAD">
        <w:rPr>
          <w:rFonts w:ascii="Arial" w:hAnsi="Arial" w:cs="Arial"/>
          <w:bCs/>
          <w:sz w:val="24"/>
          <w:szCs w:val="24"/>
        </w:rPr>
        <w:t>,</w:t>
      </w:r>
      <w:r>
        <w:rPr>
          <w:rFonts w:ascii="Arial" w:hAnsi="Arial" w:cs="Arial"/>
          <w:bCs/>
          <w:sz w:val="24"/>
          <w:szCs w:val="24"/>
        </w:rPr>
        <w:t xml:space="preserve"> </w:t>
      </w:r>
      <w:r w:rsidR="00CB0BDB">
        <w:rPr>
          <w:rFonts w:ascii="Arial" w:hAnsi="Arial" w:cs="Arial"/>
          <w:bCs/>
          <w:sz w:val="24"/>
          <w:szCs w:val="24"/>
        </w:rPr>
        <w:t>are as follows:</w:t>
      </w:r>
    </w:p>
    <w:p w14:paraId="320F64CB" w14:textId="2A5F5F8F" w:rsidR="006E5BAD" w:rsidRDefault="00DE3084" w:rsidP="00DE3084">
      <w:pPr>
        <w:pStyle w:val="ListParagraph"/>
        <w:numPr>
          <w:ilvl w:val="0"/>
          <w:numId w:val="50"/>
        </w:numPr>
        <w:spacing w:after="240" w:line="276" w:lineRule="auto"/>
        <w:rPr>
          <w:rFonts w:ascii="Arial" w:hAnsi="Arial" w:cs="Arial"/>
          <w:bCs/>
          <w:sz w:val="24"/>
          <w:szCs w:val="24"/>
        </w:rPr>
      </w:pPr>
      <w:r w:rsidRPr="00DE3084">
        <w:rPr>
          <w:rFonts w:ascii="Arial" w:hAnsi="Arial" w:cs="Arial"/>
          <w:bCs/>
          <w:sz w:val="24"/>
          <w:szCs w:val="24"/>
        </w:rPr>
        <w:t>Disorienting</w:t>
      </w:r>
    </w:p>
    <w:p w14:paraId="4D0546A7" w14:textId="17C3CBE2" w:rsidR="00DE3084" w:rsidRDefault="006E5BAD" w:rsidP="00DE3084">
      <w:pPr>
        <w:pStyle w:val="ListParagraph"/>
        <w:numPr>
          <w:ilvl w:val="0"/>
          <w:numId w:val="50"/>
        </w:numPr>
        <w:spacing w:after="240" w:line="276" w:lineRule="auto"/>
        <w:rPr>
          <w:rFonts w:ascii="Arial" w:hAnsi="Arial" w:cs="Arial"/>
          <w:bCs/>
          <w:sz w:val="24"/>
          <w:szCs w:val="24"/>
        </w:rPr>
      </w:pPr>
      <w:r>
        <w:rPr>
          <w:rFonts w:ascii="Arial" w:hAnsi="Arial" w:cs="Arial"/>
          <w:bCs/>
          <w:sz w:val="24"/>
          <w:szCs w:val="24"/>
        </w:rPr>
        <w:t>U</w:t>
      </w:r>
      <w:r w:rsidR="00DE3084" w:rsidRPr="00DE3084">
        <w:rPr>
          <w:rFonts w:ascii="Arial" w:hAnsi="Arial" w:cs="Arial"/>
          <w:bCs/>
          <w:sz w:val="24"/>
          <w:szCs w:val="24"/>
        </w:rPr>
        <w:t xml:space="preserve">neven, and unstable terrain. </w:t>
      </w:r>
    </w:p>
    <w:p w14:paraId="69FDD227" w14:textId="7932B7BD" w:rsidR="00837F97" w:rsidRDefault="00837F97" w:rsidP="00DE3084">
      <w:pPr>
        <w:pStyle w:val="ListParagraph"/>
        <w:numPr>
          <w:ilvl w:val="0"/>
          <w:numId w:val="50"/>
        </w:numPr>
        <w:spacing w:after="240" w:line="276" w:lineRule="auto"/>
        <w:rPr>
          <w:rFonts w:ascii="Arial" w:hAnsi="Arial" w:cs="Arial"/>
          <w:bCs/>
          <w:sz w:val="24"/>
          <w:szCs w:val="24"/>
        </w:rPr>
      </w:pPr>
      <w:r>
        <w:rPr>
          <w:rFonts w:ascii="Arial" w:hAnsi="Arial" w:cs="Arial"/>
          <w:bCs/>
          <w:sz w:val="24"/>
          <w:szCs w:val="24"/>
        </w:rPr>
        <w:t>Wet/boggy</w:t>
      </w:r>
      <w:r w:rsidR="00EC1AB1">
        <w:rPr>
          <w:rFonts w:ascii="Arial" w:hAnsi="Arial" w:cs="Arial"/>
          <w:bCs/>
          <w:sz w:val="24"/>
          <w:szCs w:val="24"/>
        </w:rPr>
        <w:t>/marshy</w:t>
      </w:r>
      <w:r>
        <w:rPr>
          <w:rFonts w:ascii="Arial" w:hAnsi="Arial" w:cs="Arial"/>
          <w:bCs/>
          <w:sz w:val="24"/>
          <w:szCs w:val="24"/>
        </w:rPr>
        <w:t xml:space="preserve"> ground</w:t>
      </w:r>
    </w:p>
    <w:p w14:paraId="08F9956D" w14:textId="2D2C6729" w:rsidR="00837F97" w:rsidRDefault="00837F97" w:rsidP="00DE3084">
      <w:pPr>
        <w:pStyle w:val="ListParagraph"/>
        <w:numPr>
          <w:ilvl w:val="0"/>
          <w:numId w:val="50"/>
        </w:numPr>
        <w:spacing w:after="240" w:line="276" w:lineRule="auto"/>
        <w:rPr>
          <w:rFonts w:ascii="Arial" w:hAnsi="Arial" w:cs="Arial"/>
          <w:bCs/>
          <w:sz w:val="24"/>
          <w:szCs w:val="24"/>
        </w:rPr>
      </w:pPr>
      <w:r>
        <w:rPr>
          <w:rFonts w:ascii="Arial" w:hAnsi="Arial" w:cs="Arial"/>
          <w:bCs/>
          <w:sz w:val="24"/>
          <w:szCs w:val="24"/>
        </w:rPr>
        <w:t>D</w:t>
      </w:r>
      <w:r w:rsidR="003D13B3">
        <w:rPr>
          <w:rFonts w:ascii="Arial" w:hAnsi="Arial" w:cs="Arial"/>
          <w:bCs/>
          <w:sz w:val="24"/>
          <w:szCs w:val="24"/>
        </w:rPr>
        <w:t>rainage d</w:t>
      </w:r>
      <w:r>
        <w:rPr>
          <w:rFonts w:ascii="Arial" w:hAnsi="Arial" w:cs="Arial"/>
          <w:bCs/>
          <w:sz w:val="24"/>
          <w:szCs w:val="24"/>
        </w:rPr>
        <w:t>itches/hollows</w:t>
      </w:r>
    </w:p>
    <w:p w14:paraId="308D9BE8" w14:textId="4E6E01A0" w:rsidR="00EC1AB1" w:rsidRDefault="00EC1AB1" w:rsidP="00DE3084">
      <w:pPr>
        <w:pStyle w:val="ListParagraph"/>
        <w:numPr>
          <w:ilvl w:val="0"/>
          <w:numId w:val="50"/>
        </w:numPr>
        <w:spacing w:after="240" w:line="276" w:lineRule="auto"/>
        <w:rPr>
          <w:rFonts w:ascii="Arial" w:hAnsi="Arial" w:cs="Arial"/>
          <w:bCs/>
          <w:sz w:val="24"/>
          <w:szCs w:val="24"/>
        </w:rPr>
      </w:pPr>
      <w:r>
        <w:rPr>
          <w:rFonts w:ascii="Arial" w:hAnsi="Arial" w:cs="Arial"/>
          <w:bCs/>
          <w:sz w:val="24"/>
          <w:szCs w:val="24"/>
        </w:rPr>
        <w:t>Open water</w:t>
      </w:r>
      <w:r w:rsidR="00783773">
        <w:rPr>
          <w:rFonts w:ascii="Arial" w:hAnsi="Arial" w:cs="Arial"/>
          <w:bCs/>
          <w:sz w:val="24"/>
          <w:szCs w:val="24"/>
        </w:rPr>
        <w:t>, namely the river Fal and ponds</w:t>
      </w:r>
    </w:p>
    <w:p w14:paraId="0EE289E5" w14:textId="560B90B3" w:rsidR="00270740" w:rsidRDefault="00EC1AB1" w:rsidP="00270740">
      <w:pPr>
        <w:pStyle w:val="ListParagraph"/>
        <w:numPr>
          <w:ilvl w:val="0"/>
          <w:numId w:val="50"/>
        </w:numPr>
        <w:spacing w:after="240" w:line="276" w:lineRule="auto"/>
        <w:rPr>
          <w:rFonts w:ascii="Arial" w:hAnsi="Arial" w:cs="Arial"/>
          <w:bCs/>
          <w:sz w:val="24"/>
          <w:szCs w:val="24"/>
        </w:rPr>
      </w:pPr>
      <w:r>
        <w:rPr>
          <w:rFonts w:ascii="Arial" w:hAnsi="Arial" w:cs="Arial"/>
          <w:bCs/>
          <w:sz w:val="24"/>
          <w:szCs w:val="24"/>
        </w:rPr>
        <w:t>General visitors, including horse riders</w:t>
      </w:r>
      <w:r w:rsidR="00270740">
        <w:rPr>
          <w:rFonts w:ascii="Arial" w:hAnsi="Arial" w:cs="Arial"/>
          <w:bCs/>
          <w:sz w:val="24"/>
          <w:szCs w:val="24"/>
        </w:rPr>
        <w:t xml:space="preserve"> and dog walkers</w:t>
      </w:r>
    </w:p>
    <w:p w14:paraId="19ABC1B0" w14:textId="63CD6826" w:rsidR="003D3187" w:rsidRDefault="003D3187" w:rsidP="00270740">
      <w:pPr>
        <w:pStyle w:val="ListParagraph"/>
        <w:numPr>
          <w:ilvl w:val="0"/>
          <w:numId w:val="50"/>
        </w:numPr>
        <w:spacing w:after="240" w:line="276" w:lineRule="auto"/>
        <w:rPr>
          <w:rFonts w:ascii="Arial" w:hAnsi="Arial" w:cs="Arial"/>
          <w:bCs/>
          <w:sz w:val="24"/>
          <w:szCs w:val="24"/>
        </w:rPr>
      </w:pPr>
      <w:r>
        <w:rPr>
          <w:rFonts w:ascii="Arial" w:hAnsi="Arial" w:cs="Arial"/>
          <w:bCs/>
          <w:sz w:val="24"/>
          <w:szCs w:val="24"/>
        </w:rPr>
        <w:t>Livestock – cattle and ponies</w:t>
      </w:r>
    </w:p>
    <w:p w14:paraId="72FF5BE5" w14:textId="4AB8C185" w:rsidR="004B68F8" w:rsidRPr="00270740" w:rsidRDefault="00DE455A" w:rsidP="00270740">
      <w:pPr>
        <w:pStyle w:val="ListParagraph"/>
        <w:numPr>
          <w:ilvl w:val="0"/>
          <w:numId w:val="50"/>
        </w:numPr>
        <w:spacing w:after="240" w:line="276" w:lineRule="auto"/>
        <w:rPr>
          <w:rFonts w:ascii="Arial" w:hAnsi="Arial" w:cs="Arial"/>
          <w:bCs/>
          <w:sz w:val="24"/>
          <w:szCs w:val="24"/>
        </w:rPr>
      </w:pPr>
      <w:r>
        <w:rPr>
          <w:rFonts w:ascii="Arial" w:hAnsi="Arial" w:cs="Arial"/>
          <w:bCs/>
          <w:sz w:val="24"/>
          <w:szCs w:val="24"/>
        </w:rPr>
        <w:t>Archaeological</w:t>
      </w:r>
      <w:r w:rsidR="00D749F4">
        <w:rPr>
          <w:rFonts w:ascii="Arial" w:hAnsi="Arial" w:cs="Arial"/>
          <w:bCs/>
          <w:sz w:val="24"/>
          <w:szCs w:val="24"/>
        </w:rPr>
        <w:t xml:space="preserve"> </w:t>
      </w:r>
      <w:r>
        <w:rPr>
          <w:rFonts w:ascii="Arial" w:hAnsi="Arial" w:cs="Arial"/>
          <w:bCs/>
          <w:sz w:val="24"/>
          <w:szCs w:val="24"/>
        </w:rPr>
        <w:t>features, namely tin streaming bunds</w:t>
      </w:r>
      <w:r w:rsidR="00DD12E3">
        <w:rPr>
          <w:rFonts w:ascii="Arial" w:hAnsi="Arial" w:cs="Arial"/>
          <w:bCs/>
          <w:sz w:val="24"/>
          <w:szCs w:val="24"/>
        </w:rPr>
        <w:t>*</w:t>
      </w:r>
      <w:r>
        <w:rPr>
          <w:rFonts w:ascii="Arial" w:hAnsi="Arial" w:cs="Arial"/>
          <w:bCs/>
          <w:sz w:val="24"/>
          <w:szCs w:val="24"/>
        </w:rPr>
        <w:t>.</w:t>
      </w:r>
    </w:p>
    <w:p w14:paraId="24AB4159" w14:textId="5A49F801" w:rsidR="000C19B3" w:rsidRDefault="000C19B3" w:rsidP="000C19B3">
      <w:pPr>
        <w:pStyle w:val="ListParagraph"/>
        <w:numPr>
          <w:ilvl w:val="0"/>
          <w:numId w:val="50"/>
        </w:numPr>
        <w:spacing w:after="240" w:line="276" w:lineRule="auto"/>
        <w:rPr>
          <w:rFonts w:ascii="Arial" w:hAnsi="Arial" w:cs="Arial"/>
          <w:bCs/>
          <w:sz w:val="24"/>
          <w:szCs w:val="24"/>
        </w:rPr>
      </w:pPr>
      <w:r>
        <w:rPr>
          <w:rFonts w:ascii="Arial" w:hAnsi="Arial" w:cs="Arial"/>
          <w:bCs/>
          <w:sz w:val="24"/>
          <w:szCs w:val="24"/>
        </w:rPr>
        <w:t>Adders</w:t>
      </w:r>
    </w:p>
    <w:p w14:paraId="3174049A" w14:textId="4C42ACC7" w:rsidR="00892DDC" w:rsidRDefault="00892DDC" w:rsidP="000C19B3">
      <w:pPr>
        <w:pStyle w:val="ListParagraph"/>
        <w:numPr>
          <w:ilvl w:val="0"/>
          <w:numId w:val="50"/>
        </w:numPr>
        <w:spacing w:after="240" w:line="276" w:lineRule="auto"/>
        <w:rPr>
          <w:rFonts w:ascii="Arial" w:hAnsi="Arial" w:cs="Arial"/>
          <w:bCs/>
          <w:sz w:val="24"/>
          <w:szCs w:val="24"/>
        </w:rPr>
      </w:pPr>
      <w:r>
        <w:rPr>
          <w:rFonts w:ascii="Arial" w:hAnsi="Arial" w:cs="Arial"/>
          <w:bCs/>
          <w:sz w:val="24"/>
          <w:szCs w:val="24"/>
        </w:rPr>
        <w:t xml:space="preserve">Ticks including other </w:t>
      </w:r>
      <w:r w:rsidR="00AB3AED">
        <w:rPr>
          <w:rFonts w:ascii="Arial" w:hAnsi="Arial" w:cs="Arial"/>
          <w:bCs/>
          <w:sz w:val="24"/>
          <w:szCs w:val="24"/>
        </w:rPr>
        <w:t>biting insects</w:t>
      </w:r>
    </w:p>
    <w:p w14:paraId="64471C94" w14:textId="0A5635AA" w:rsidR="00892DDC" w:rsidRDefault="00892DDC" w:rsidP="000C19B3">
      <w:pPr>
        <w:pStyle w:val="ListParagraph"/>
        <w:numPr>
          <w:ilvl w:val="0"/>
          <w:numId w:val="50"/>
        </w:numPr>
        <w:spacing w:after="240" w:line="276" w:lineRule="auto"/>
        <w:rPr>
          <w:rFonts w:ascii="Arial" w:hAnsi="Arial" w:cs="Arial"/>
          <w:bCs/>
          <w:sz w:val="24"/>
          <w:szCs w:val="24"/>
        </w:rPr>
      </w:pPr>
      <w:r>
        <w:rPr>
          <w:rFonts w:ascii="Arial" w:hAnsi="Arial" w:cs="Arial"/>
          <w:bCs/>
          <w:sz w:val="24"/>
          <w:szCs w:val="24"/>
        </w:rPr>
        <w:t>Dormice</w:t>
      </w:r>
    </w:p>
    <w:p w14:paraId="2BF4E4B9" w14:textId="7AF073D8" w:rsidR="00D4791B" w:rsidRDefault="00D354FD" w:rsidP="008161CE">
      <w:pPr>
        <w:pStyle w:val="ListParagraph"/>
        <w:numPr>
          <w:ilvl w:val="0"/>
          <w:numId w:val="50"/>
        </w:numPr>
        <w:rPr>
          <w:rFonts w:ascii="Arial" w:hAnsi="Arial" w:cs="Arial"/>
          <w:bCs/>
          <w:sz w:val="24"/>
          <w:szCs w:val="24"/>
        </w:rPr>
      </w:pPr>
      <w:r w:rsidRPr="00D354FD">
        <w:rPr>
          <w:rFonts w:ascii="Arial" w:hAnsi="Arial" w:cs="Arial"/>
          <w:bCs/>
          <w:sz w:val="24"/>
          <w:szCs w:val="24"/>
        </w:rPr>
        <w:t xml:space="preserve">Vegetation (particularly purple-moor grass litter) poses a fire risk in dry and windy </w:t>
      </w:r>
      <w:r w:rsidR="00EB3F20">
        <w:rPr>
          <w:rFonts w:ascii="Arial" w:hAnsi="Arial" w:cs="Arial"/>
          <w:bCs/>
          <w:sz w:val="24"/>
          <w:szCs w:val="24"/>
        </w:rPr>
        <w:t>weather.</w:t>
      </w:r>
    </w:p>
    <w:p w14:paraId="38E820B2" w14:textId="77777777" w:rsidR="00A071E8" w:rsidRDefault="00A071E8" w:rsidP="00A071E8">
      <w:pPr>
        <w:rPr>
          <w:rFonts w:ascii="Arial" w:hAnsi="Arial" w:cs="Arial"/>
          <w:bCs/>
          <w:sz w:val="24"/>
          <w:szCs w:val="24"/>
        </w:rPr>
      </w:pPr>
    </w:p>
    <w:p w14:paraId="50267599" w14:textId="0D7F7C7B" w:rsidR="00A071E8" w:rsidRPr="00082566" w:rsidRDefault="00082566" w:rsidP="00082566">
      <w:pPr>
        <w:pStyle w:val="ListParagraph"/>
        <w:rPr>
          <w:rFonts w:ascii="Arial" w:hAnsi="Arial" w:cs="Arial"/>
          <w:b/>
          <w:sz w:val="20"/>
          <w:szCs w:val="20"/>
        </w:rPr>
      </w:pPr>
      <w:r w:rsidRPr="00082566">
        <w:rPr>
          <w:rFonts w:ascii="Arial" w:hAnsi="Arial" w:cs="Arial"/>
          <w:b/>
          <w:sz w:val="20"/>
          <w:szCs w:val="20"/>
        </w:rPr>
        <w:t>*</w:t>
      </w:r>
      <w:r w:rsidR="00CF6DD9" w:rsidRPr="00082566">
        <w:rPr>
          <w:rFonts w:ascii="Arial" w:hAnsi="Arial" w:cs="Arial"/>
          <w:b/>
          <w:sz w:val="20"/>
          <w:szCs w:val="20"/>
        </w:rPr>
        <w:t xml:space="preserve">Care to be taken in around </w:t>
      </w:r>
      <w:r w:rsidR="00822703">
        <w:rPr>
          <w:rFonts w:ascii="Arial" w:hAnsi="Arial" w:cs="Arial"/>
          <w:b/>
          <w:sz w:val="20"/>
          <w:szCs w:val="20"/>
        </w:rPr>
        <w:t>t</w:t>
      </w:r>
      <w:r w:rsidR="005C0BFD" w:rsidRPr="00082566">
        <w:rPr>
          <w:rFonts w:ascii="Arial" w:hAnsi="Arial" w:cs="Arial"/>
          <w:b/>
          <w:sz w:val="20"/>
          <w:szCs w:val="20"/>
        </w:rPr>
        <w:t xml:space="preserve">in streaming </w:t>
      </w:r>
      <w:r w:rsidR="00822703">
        <w:rPr>
          <w:rFonts w:ascii="Arial" w:hAnsi="Arial" w:cs="Arial"/>
          <w:b/>
          <w:sz w:val="20"/>
          <w:szCs w:val="20"/>
        </w:rPr>
        <w:t>(</w:t>
      </w:r>
      <w:r w:rsidR="005C0BFD" w:rsidRPr="00082566">
        <w:rPr>
          <w:rFonts w:ascii="Arial" w:hAnsi="Arial" w:cs="Arial"/>
          <w:b/>
          <w:sz w:val="20"/>
          <w:szCs w:val="20"/>
        </w:rPr>
        <w:t>archaeological features</w:t>
      </w:r>
      <w:r w:rsidR="00822703">
        <w:rPr>
          <w:rFonts w:ascii="Arial" w:hAnsi="Arial" w:cs="Arial"/>
          <w:b/>
          <w:sz w:val="20"/>
          <w:szCs w:val="20"/>
        </w:rPr>
        <w:t>)</w:t>
      </w:r>
      <w:r w:rsidR="005C0BFD" w:rsidRPr="00082566">
        <w:rPr>
          <w:rFonts w:ascii="Arial" w:hAnsi="Arial" w:cs="Arial"/>
          <w:b/>
          <w:sz w:val="20"/>
          <w:szCs w:val="20"/>
        </w:rPr>
        <w:t xml:space="preserve"> </w:t>
      </w:r>
      <w:r w:rsidR="001E7A9C" w:rsidRPr="00082566">
        <w:rPr>
          <w:rFonts w:ascii="Arial" w:hAnsi="Arial" w:cs="Arial"/>
          <w:b/>
          <w:sz w:val="20"/>
          <w:szCs w:val="20"/>
        </w:rPr>
        <w:t xml:space="preserve">no grubbing out on such features – any scrub cut must be done either by manual chainsaws and/or </w:t>
      </w:r>
      <w:r w:rsidR="00822703" w:rsidRPr="00082566">
        <w:rPr>
          <w:rFonts w:ascii="Arial" w:hAnsi="Arial" w:cs="Arial"/>
          <w:b/>
          <w:sz w:val="20"/>
          <w:szCs w:val="20"/>
        </w:rPr>
        <w:t>using</w:t>
      </w:r>
      <w:r w:rsidR="001E7A9C" w:rsidRPr="00082566">
        <w:rPr>
          <w:rFonts w:ascii="Arial" w:hAnsi="Arial" w:cs="Arial"/>
          <w:b/>
          <w:sz w:val="20"/>
          <w:szCs w:val="20"/>
        </w:rPr>
        <w:t xml:space="preserve"> mechanical tree snips avoiding riding over such features.</w:t>
      </w:r>
    </w:p>
    <w:p w14:paraId="0C16ADF7" w14:textId="77777777" w:rsidR="00EB3F20" w:rsidRPr="00EB3F20" w:rsidRDefault="00EB3F20" w:rsidP="00EB3F20">
      <w:pPr>
        <w:ind w:left="360"/>
        <w:rPr>
          <w:rFonts w:ascii="Arial" w:hAnsi="Arial" w:cs="Arial"/>
          <w:bCs/>
          <w:sz w:val="24"/>
          <w:szCs w:val="24"/>
        </w:rPr>
      </w:pPr>
    </w:p>
    <w:p w14:paraId="042E0E8B" w14:textId="67F7952A" w:rsidR="00284314" w:rsidRPr="00477526" w:rsidRDefault="008410A8" w:rsidP="00284314">
      <w:pPr>
        <w:spacing w:after="240" w:line="276" w:lineRule="auto"/>
        <w:rPr>
          <w:rFonts w:ascii="Arial" w:hAnsi="Arial" w:cs="Arial"/>
          <w:bCs/>
          <w:sz w:val="24"/>
          <w:szCs w:val="24"/>
        </w:rPr>
      </w:pPr>
      <w:r w:rsidRPr="00477526">
        <w:rPr>
          <w:rFonts w:ascii="Arial" w:hAnsi="Arial" w:cs="Arial"/>
          <w:bCs/>
          <w:sz w:val="24"/>
          <w:szCs w:val="24"/>
        </w:rPr>
        <w:t xml:space="preserve">Site visits will be conducted </w:t>
      </w:r>
      <w:r w:rsidR="00FF37D2" w:rsidRPr="00477526">
        <w:rPr>
          <w:rFonts w:ascii="Arial" w:hAnsi="Arial" w:cs="Arial"/>
          <w:bCs/>
          <w:sz w:val="24"/>
          <w:szCs w:val="24"/>
        </w:rPr>
        <w:t xml:space="preserve">week commencing </w:t>
      </w:r>
      <w:r w:rsidR="00A45874" w:rsidRPr="00A45874">
        <w:rPr>
          <w:rFonts w:ascii="Arial" w:hAnsi="Arial" w:cs="Arial"/>
          <w:b/>
          <w:sz w:val="24"/>
          <w:szCs w:val="24"/>
        </w:rPr>
        <w:t>Week commencing the 30th Sept – 4th October 2024 only</w:t>
      </w:r>
      <w:r w:rsidR="00DC4381" w:rsidRPr="00477526">
        <w:rPr>
          <w:rFonts w:ascii="Arial" w:hAnsi="Arial" w:cs="Arial"/>
          <w:bCs/>
          <w:sz w:val="24"/>
          <w:szCs w:val="24"/>
        </w:rPr>
        <w:t>.</w:t>
      </w:r>
      <w:r w:rsidR="00136651" w:rsidRPr="00477526">
        <w:rPr>
          <w:rFonts w:ascii="Arial" w:hAnsi="Arial" w:cs="Arial"/>
          <w:bCs/>
          <w:sz w:val="24"/>
          <w:szCs w:val="24"/>
        </w:rPr>
        <w:t xml:space="preserve"> Location of the site meeting </w:t>
      </w:r>
      <w:r w:rsidR="00C547F6" w:rsidRPr="00477526">
        <w:rPr>
          <w:rFonts w:ascii="Arial" w:hAnsi="Arial" w:cs="Arial"/>
          <w:bCs/>
          <w:sz w:val="24"/>
          <w:szCs w:val="24"/>
        </w:rPr>
        <w:t xml:space="preserve">will be provided </w:t>
      </w:r>
      <w:r w:rsidR="00477526" w:rsidRPr="00477526">
        <w:rPr>
          <w:rFonts w:ascii="Arial" w:hAnsi="Arial" w:cs="Arial"/>
          <w:bCs/>
          <w:sz w:val="24"/>
          <w:szCs w:val="24"/>
        </w:rPr>
        <w:t xml:space="preserve">to bidders by contacting </w:t>
      </w:r>
      <w:hyperlink r:id="rId19" w:history="1">
        <w:r w:rsidR="00C547F6" w:rsidRPr="00477526">
          <w:rPr>
            <w:rStyle w:val="Hyperlink"/>
            <w:rFonts w:ascii="Arial" w:hAnsi="Arial" w:cs="Arial"/>
            <w:bCs/>
            <w:sz w:val="24"/>
            <w:szCs w:val="24"/>
          </w:rPr>
          <w:t>ian.moye@naturalengland.org.uk</w:t>
        </w:r>
      </w:hyperlink>
      <w:r w:rsidR="00C547F6" w:rsidRPr="00477526">
        <w:rPr>
          <w:rFonts w:ascii="Arial" w:hAnsi="Arial" w:cs="Arial"/>
          <w:bCs/>
          <w:sz w:val="24"/>
          <w:szCs w:val="24"/>
        </w:rPr>
        <w:t xml:space="preserve"> </w:t>
      </w:r>
    </w:p>
    <w:p w14:paraId="527695DF" w14:textId="77777777" w:rsidR="00082566" w:rsidRDefault="00082566" w:rsidP="00590A7F">
      <w:pPr>
        <w:spacing w:after="240" w:line="276" w:lineRule="auto"/>
        <w:rPr>
          <w:rFonts w:ascii="Arial" w:hAnsi="Arial"/>
          <w:b/>
          <w:color w:val="000000"/>
          <w:sz w:val="26"/>
          <w:szCs w:val="26"/>
        </w:rPr>
      </w:pPr>
    </w:p>
    <w:p w14:paraId="2F08ABAD" w14:textId="27A7265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Payment</w:t>
      </w:r>
    </w:p>
    <w:p w14:paraId="7AAECD2F"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lastRenderedPageBreak/>
        <w:t xml:space="preserve">The Authority will raise purchase orders to cover the cost of the services and will issue to the awarded supplier following contract award. </w:t>
      </w:r>
    </w:p>
    <w:p w14:paraId="1F026CE7" w14:textId="6B092C3C" w:rsidR="00590A7F" w:rsidRPr="00590A7F" w:rsidRDefault="00590A7F" w:rsidP="00590A7F">
      <w:pPr>
        <w:spacing w:after="240" w:line="259" w:lineRule="auto"/>
        <w:rPr>
          <w:rFonts w:ascii="Arial" w:hAnsi="Arial" w:cs="Arial"/>
          <w:b/>
          <w:color w:val="D9262E"/>
          <w:sz w:val="24"/>
          <w:szCs w:val="24"/>
        </w:rPr>
      </w:pPr>
      <w:r w:rsidRPr="00590A7F">
        <w:rPr>
          <w:rFonts w:ascii="Arial" w:hAnsi="Arial"/>
          <w:color w:val="000000"/>
          <w:sz w:val="24"/>
          <w:szCs w:val="24"/>
        </w:rPr>
        <w:t>The Authority’s preference is for all invoices to be sent electronically, quoting a valid Purchase Order number</w:t>
      </w:r>
      <w:r w:rsidRPr="00590A7F">
        <w:rPr>
          <w:rFonts w:ascii="Arial" w:hAnsi="Arial" w:cs="Arial"/>
          <w:b/>
          <w:color w:val="D9262E"/>
          <w:sz w:val="24"/>
          <w:szCs w:val="24"/>
        </w:rPr>
        <w:t xml:space="preserve"> </w:t>
      </w:r>
      <w:r w:rsidRPr="00E1649F">
        <w:rPr>
          <w:rFonts w:ascii="Arial" w:hAnsi="Arial" w:cs="Arial"/>
          <w:bCs/>
          <w:sz w:val="24"/>
          <w:szCs w:val="24"/>
        </w:rPr>
        <w:t>after all the work has been completed</w:t>
      </w:r>
      <w:r w:rsidR="00D85BAB" w:rsidRPr="00E1649F">
        <w:rPr>
          <w:rFonts w:ascii="Arial" w:hAnsi="Arial" w:cs="Arial"/>
          <w:bCs/>
          <w:sz w:val="24"/>
          <w:szCs w:val="24"/>
        </w:rPr>
        <w:t xml:space="preserve"> and/or per/ha.</w:t>
      </w:r>
      <w:r w:rsidRPr="00E1649F">
        <w:rPr>
          <w:rFonts w:ascii="Arial" w:hAnsi="Arial" w:cs="Arial"/>
          <w:b/>
          <w:sz w:val="24"/>
          <w:szCs w:val="24"/>
        </w:rPr>
        <w:t xml:space="preserve"> </w:t>
      </w:r>
    </w:p>
    <w:p w14:paraId="3B1891E4" w14:textId="0CE8E78E"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It is anticipated that this contract will be awarded for a period of</w:t>
      </w:r>
      <w:r w:rsidRPr="00590A7F">
        <w:rPr>
          <w:rFonts w:ascii="Arial" w:hAnsi="Arial" w:cs="Arial"/>
          <w:b/>
          <w:color w:val="D9262E"/>
          <w:sz w:val="24"/>
          <w:szCs w:val="24"/>
        </w:rPr>
        <w:t xml:space="preserve"> </w:t>
      </w:r>
      <w:r w:rsidR="00DF2DCD">
        <w:rPr>
          <w:rFonts w:ascii="Arial" w:hAnsi="Arial" w:cs="Arial"/>
          <w:bCs/>
          <w:sz w:val="24"/>
          <w:szCs w:val="24"/>
        </w:rPr>
        <w:t>6 - 8</w:t>
      </w:r>
      <w:r w:rsidRPr="00E1649F">
        <w:rPr>
          <w:rFonts w:ascii="Arial" w:hAnsi="Arial" w:cs="Arial"/>
          <w:bCs/>
          <w:sz w:val="24"/>
          <w:szCs w:val="24"/>
        </w:rPr>
        <w:t xml:space="preserve"> weeks'</w:t>
      </w:r>
      <w:r w:rsidRPr="00E1649F">
        <w:rPr>
          <w:rFonts w:ascii="Arial" w:hAnsi="Arial"/>
          <w:sz w:val="24"/>
          <w:szCs w:val="24"/>
        </w:rPr>
        <w:t xml:space="preserve"> </w:t>
      </w:r>
      <w:r w:rsidRPr="00590A7F">
        <w:rPr>
          <w:rFonts w:ascii="Arial" w:hAnsi="Arial"/>
          <w:color w:val="000000"/>
          <w:sz w:val="24"/>
          <w:szCs w:val="24"/>
        </w:rPr>
        <w:t xml:space="preserve">to end no later than </w:t>
      </w:r>
      <w:r w:rsidR="00C76EA4">
        <w:rPr>
          <w:rFonts w:ascii="Arial" w:hAnsi="Arial" w:cs="Arial"/>
          <w:bCs/>
          <w:sz w:val="24"/>
          <w:szCs w:val="24"/>
        </w:rPr>
        <w:t>23</w:t>
      </w:r>
      <w:r w:rsidR="00C76EA4" w:rsidRPr="00C76EA4">
        <w:rPr>
          <w:rFonts w:ascii="Arial" w:hAnsi="Arial" w:cs="Arial"/>
          <w:bCs/>
          <w:sz w:val="24"/>
          <w:szCs w:val="24"/>
          <w:vertAlign w:val="superscript"/>
        </w:rPr>
        <w:t>rd</w:t>
      </w:r>
      <w:r w:rsidR="00C76EA4">
        <w:rPr>
          <w:rFonts w:ascii="Arial" w:hAnsi="Arial" w:cs="Arial"/>
          <w:bCs/>
          <w:sz w:val="24"/>
          <w:szCs w:val="24"/>
        </w:rPr>
        <w:t xml:space="preserve"> </w:t>
      </w:r>
      <w:r w:rsidR="009E6C12" w:rsidRPr="009E6C12">
        <w:rPr>
          <w:rFonts w:ascii="Arial" w:hAnsi="Arial" w:cs="Arial"/>
          <w:bCs/>
          <w:sz w:val="24"/>
          <w:szCs w:val="24"/>
        </w:rPr>
        <w:t xml:space="preserve"> </w:t>
      </w:r>
      <w:r w:rsidR="00C76EA4">
        <w:rPr>
          <w:rFonts w:ascii="Arial" w:hAnsi="Arial" w:cs="Arial"/>
          <w:bCs/>
          <w:sz w:val="24"/>
          <w:szCs w:val="24"/>
        </w:rPr>
        <w:t>December 2024</w:t>
      </w:r>
      <w:r w:rsidR="009E6C12" w:rsidRPr="009E6C12">
        <w:rPr>
          <w:rFonts w:ascii="Arial" w:hAnsi="Arial" w:cs="Arial"/>
          <w:bCs/>
          <w:sz w:val="24"/>
          <w:szCs w:val="24"/>
        </w:rPr>
        <w:t xml:space="preserve"> (depending on weather constraints)</w:t>
      </w:r>
      <w:r w:rsidRPr="00590A7F">
        <w:rPr>
          <w:rFonts w:ascii="Arial" w:hAnsi="Arial"/>
          <w:color w:val="000000"/>
          <w:sz w:val="24"/>
          <w:szCs w:val="24"/>
        </w:rPr>
        <w:t xml:space="preserve">. Prices will remain fixed for the duration of the contract award period. We may at our sole discretion extend this contract to include related or further work. Any extension shall be agreed in writing in advance of any work commencing and may be subject to further competition. </w:t>
      </w:r>
    </w:p>
    <w:p w14:paraId="38A1A59B"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 xml:space="preserve">Evaluation Methodology  </w:t>
      </w:r>
    </w:p>
    <w:p w14:paraId="798AA827"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We will award this contract in line with the most economically advantageous tender (MEAT) as set out in the following award criteria:</w:t>
      </w:r>
    </w:p>
    <w:p w14:paraId="6053F4FB" w14:textId="2EB20BC3"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Technical – </w:t>
      </w:r>
      <w:r w:rsidR="00DC113C" w:rsidRPr="00AD25B1">
        <w:rPr>
          <w:rFonts w:ascii="Arial" w:hAnsi="Arial" w:cs="Arial"/>
          <w:b/>
          <w:sz w:val="24"/>
          <w:szCs w:val="24"/>
        </w:rPr>
        <w:t>60</w:t>
      </w:r>
      <w:r w:rsidRPr="00590A7F">
        <w:rPr>
          <w:rFonts w:ascii="Arial" w:hAnsi="Arial"/>
          <w:color w:val="000000"/>
          <w:sz w:val="24"/>
          <w:szCs w:val="24"/>
        </w:rPr>
        <w:t>%</w:t>
      </w:r>
    </w:p>
    <w:p w14:paraId="0FEA3806" w14:textId="1CB45939"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Commercial – </w:t>
      </w:r>
      <w:r w:rsidR="00DC113C" w:rsidRPr="00AD25B1">
        <w:rPr>
          <w:rFonts w:ascii="Arial" w:hAnsi="Arial" w:cs="Arial"/>
          <w:b/>
          <w:sz w:val="24"/>
          <w:szCs w:val="24"/>
        </w:rPr>
        <w:t>40</w:t>
      </w:r>
      <w:r w:rsidRPr="00590A7F">
        <w:rPr>
          <w:rFonts w:ascii="Arial" w:hAnsi="Arial"/>
          <w:color w:val="000000"/>
          <w:sz w:val="24"/>
          <w:szCs w:val="24"/>
        </w:rPr>
        <w:t>%</w:t>
      </w:r>
    </w:p>
    <w:p w14:paraId="2773F4CE" w14:textId="77777777" w:rsidR="00590A7F" w:rsidRPr="00590A7F" w:rsidRDefault="00590A7F" w:rsidP="00590A7F">
      <w:pPr>
        <w:spacing w:after="240" w:line="259" w:lineRule="auto"/>
        <w:rPr>
          <w:rFonts w:ascii="Arial" w:hAnsi="Arial" w:cs="Arial"/>
          <w:b/>
          <w:color w:val="000000"/>
          <w:sz w:val="24"/>
          <w:szCs w:val="24"/>
        </w:rPr>
      </w:pPr>
      <w:r w:rsidRPr="00590A7F">
        <w:rPr>
          <w:rFonts w:ascii="Arial" w:hAnsi="Arial" w:cs="Arial"/>
          <w:b/>
          <w:color w:val="000000"/>
          <w:sz w:val="24"/>
          <w:szCs w:val="24"/>
        </w:rPr>
        <w:br w:type="page"/>
      </w:r>
    </w:p>
    <w:p w14:paraId="26834646" w14:textId="77777777" w:rsidR="00590A7F" w:rsidRPr="006838B1" w:rsidRDefault="00590A7F" w:rsidP="00590A7F">
      <w:pPr>
        <w:spacing w:after="240" w:line="276" w:lineRule="auto"/>
        <w:rPr>
          <w:rFonts w:ascii="Arial" w:hAnsi="Arial" w:cs="Arial"/>
          <w:b/>
          <w:bCs/>
          <w:color w:val="000000"/>
          <w:sz w:val="26"/>
          <w:szCs w:val="26"/>
        </w:rPr>
      </w:pPr>
      <w:r w:rsidRPr="006838B1">
        <w:rPr>
          <w:rFonts w:ascii="Arial" w:hAnsi="Arial" w:cs="Arial"/>
          <w:b/>
          <w:bCs/>
          <w:color w:val="000000"/>
          <w:sz w:val="26"/>
          <w:szCs w:val="26"/>
        </w:rPr>
        <w:lastRenderedPageBreak/>
        <w:t>Evaluation criteria</w:t>
      </w:r>
    </w:p>
    <w:p w14:paraId="5B9A865A" w14:textId="21EEE984" w:rsidR="00590A7F" w:rsidRPr="00032713"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Evaluation weightings are </w:t>
      </w:r>
      <w:r w:rsidR="00DC113C" w:rsidRPr="00BA60E7">
        <w:rPr>
          <w:rFonts w:ascii="Arial" w:hAnsi="Arial" w:cs="Arial"/>
          <w:b/>
          <w:sz w:val="24"/>
          <w:szCs w:val="24"/>
        </w:rPr>
        <w:t>60</w:t>
      </w:r>
      <w:r w:rsidRPr="00590A7F">
        <w:rPr>
          <w:rFonts w:ascii="Arial" w:hAnsi="Arial"/>
          <w:color w:val="000000"/>
          <w:sz w:val="24"/>
          <w:szCs w:val="24"/>
        </w:rPr>
        <w:t xml:space="preserve">% technical and </w:t>
      </w:r>
      <w:r w:rsidR="00DC113C" w:rsidRPr="00BA60E7">
        <w:rPr>
          <w:rFonts w:ascii="Arial" w:hAnsi="Arial" w:cs="Arial"/>
          <w:b/>
          <w:sz w:val="24"/>
          <w:szCs w:val="24"/>
        </w:rPr>
        <w:t>40</w:t>
      </w:r>
      <w:r w:rsidRPr="00590A7F">
        <w:rPr>
          <w:rFonts w:ascii="Arial" w:hAnsi="Arial"/>
          <w:color w:val="000000"/>
          <w:sz w:val="24"/>
          <w:szCs w:val="24"/>
        </w:rPr>
        <w:t>% commercial, the winning tenderer will be the highest scoring combined score.</w:t>
      </w:r>
    </w:p>
    <w:tbl>
      <w:tblPr>
        <w:tblStyle w:val="Table"/>
        <w:tblW w:w="10324" w:type="dxa"/>
        <w:tblLook w:val="04A0" w:firstRow="1" w:lastRow="0" w:firstColumn="1" w:lastColumn="0" w:noHBand="0" w:noVBand="1"/>
      </w:tblPr>
      <w:tblGrid>
        <w:gridCol w:w="1837"/>
        <w:gridCol w:w="1284"/>
        <w:gridCol w:w="1410"/>
        <w:gridCol w:w="3544"/>
        <w:gridCol w:w="2249"/>
      </w:tblGrid>
      <w:tr w:rsidR="00BC0E2E" w:rsidRPr="00590A7F" w14:paraId="1BC07B01" w14:textId="77777777" w:rsidTr="0013344D">
        <w:trPr>
          <w:cnfStyle w:val="100000000000" w:firstRow="1" w:lastRow="0" w:firstColumn="0" w:lastColumn="0" w:oddVBand="0" w:evenVBand="0" w:oddHBand="0" w:evenHBand="0" w:firstRowFirstColumn="0" w:firstRowLastColumn="0" w:lastRowFirstColumn="0" w:lastRowLastColumn="0"/>
          <w:trHeight w:val="829"/>
        </w:trPr>
        <w:tc>
          <w:tcPr>
            <w:tcW w:w="1837" w:type="dxa"/>
          </w:tcPr>
          <w:p w14:paraId="5221079B" w14:textId="77777777" w:rsidR="00590A7F" w:rsidRPr="00590A7F" w:rsidRDefault="00590A7F" w:rsidP="00590A7F">
            <w:pPr>
              <w:rPr>
                <w:color w:val="FFFFFF"/>
                <w:sz w:val="24"/>
                <w:szCs w:val="24"/>
              </w:rPr>
            </w:pPr>
            <w:r w:rsidRPr="00590A7F">
              <w:rPr>
                <w:color w:val="FFFFFF"/>
                <w:sz w:val="24"/>
                <w:szCs w:val="24"/>
              </w:rPr>
              <w:t>Award Criteria</w:t>
            </w:r>
          </w:p>
        </w:tc>
        <w:tc>
          <w:tcPr>
            <w:tcW w:w="1284" w:type="dxa"/>
          </w:tcPr>
          <w:p w14:paraId="582DA823" w14:textId="77777777" w:rsidR="00590A7F" w:rsidRPr="00590A7F" w:rsidRDefault="00590A7F" w:rsidP="00590A7F">
            <w:pPr>
              <w:rPr>
                <w:color w:val="FFFFFF"/>
                <w:sz w:val="24"/>
                <w:szCs w:val="24"/>
              </w:rPr>
            </w:pPr>
            <w:r w:rsidRPr="00590A7F">
              <w:rPr>
                <w:color w:val="FFFFFF"/>
                <w:sz w:val="24"/>
                <w:szCs w:val="24"/>
              </w:rPr>
              <w:t>Weighting (%)</w:t>
            </w:r>
          </w:p>
        </w:tc>
        <w:tc>
          <w:tcPr>
            <w:tcW w:w="1410" w:type="dxa"/>
          </w:tcPr>
          <w:p w14:paraId="6A9836F5" w14:textId="77777777" w:rsidR="00590A7F" w:rsidRPr="00590A7F" w:rsidRDefault="00590A7F" w:rsidP="00590A7F">
            <w:pPr>
              <w:rPr>
                <w:color w:val="FFFFFF"/>
                <w:sz w:val="24"/>
                <w:szCs w:val="24"/>
              </w:rPr>
            </w:pPr>
            <w:r w:rsidRPr="00590A7F">
              <w:rPr>
                <w:color w:val="FFFFFF"/>
                <w:sz w:val="24"/>
                <w:szCs w:val="24"/>
              </w:rPr>
              <w:t>Evaluation Topic &amp; Weighting</w:t>
            </w:r>
          </w:p>
        </w:tc>
        <w:tc>
          <w:tcPr>
            <w:tcW w:w="3544" w:type="dxa"/>
          </w:tcPr>
          <w:p w14:paraId="6C813296" w14:textId="77777777" w:rsidR="00590A7F" w:rsidRPr="00590A7F" w:rsidRDefault="00590A7F" w:rsidP="00590A7F">
            <w:pPr>
              <w:rPr>
                <w:color w:val="FFFFFF"/>
                <w:sz w:val="24"/>
                <w:szCs w:val="24"/>
              </w:rPr>
            </w:pPr>
            <w:r w:rsidRPr="00590A7F">
              <w:rPr>
                <w:color w:val="FFFFFF"/>
                <w:sz w:val="24"/>
                <w:szCs w:val="24"/>
              </w:rPr>
              <w:t>Sub-Criteria</w:t>
            </w:r>
          </w:p>
        </w:tc>
        <w:tc>
          <w:tcPr>
            <w:tcW w:w="2249" w:type="dxa"/>
          </w:tcPr>
          <w:p w14:paraId="337E9FAD" w14:textId="77777777" w:rsidR="00590A7F" w:rsidRPr="00590A7F" w:rsidRDefault="00590A7F" w:rsidP="00590A7F">
            <w:pPr>
              <w:rPr>
                <w:color w:val="FFFFFF"/>
                <w:sz w:val="24"/>
                <w:szCs w:val="24"/>
              </w:rPr>
            </w:pPr>
            <w:r w:rsidRPr="00590A7F">
              <w:rPr>
                <w:color w:val="FFFFFF"/>
                <w:sz w:val="24"/>
                <w:szCs w:val="24"/>
              </w:rPr>
              <w:t>Weighted Question</w:t>
            </w:r>
          </w:p>
        </w:tc>
      </w:tr>
      <w:tr w:rsidR="00586956" w:rsidRPr="00590A7F" w14:paraId="5500211E" w14:textId="77777777" w:rsidTr="006151E2">
        <w:trPr>
          <w:trHeight w:val="1293"/>
        </w:trPr>
        <w:tc>
          <w:tcPr>
            <w:tcW w:w="1837" w:type="dxa"/>
            <w:vMerge w:val="restart"/>
          </w:tcPr>
          <w:p w14:paraId="423B8FF5" w14:textId="77777777" w:rsidR="00590A7F" w:rsidRPr="006151E2" w:rsidRDefault="00590A7F" w:rsidP="00590A7F">
            <w:pPr>
              <w:rPr>
                <w:rFonts w:cs="Arial"/>
                <w:bCs/>
                <w:color w:val="auto"/>
                <w:sz w:val="24"/>
                <w:szCs w:val="24"/>
              </w:rPr>
            </w:pPr>
            <w:r w:rsidRPr="006151E2">
              <w:rPr>
                <w:rFonts w:cs="Arial"/>
                <w:bCs/>
                <w:color w:val="auto"/>
                <w:sz w:val="24"/>
                <w:szCs w:val="24"/>
              </w:rPr>
              <w:t>Technical</w:t>
            </w:r>
          </w:p>
        </w:tc>
        <w:tc>
          <w:tcPr>
            <w:tcW w:w="1284" w:type="dxa"/>
            <w:vMerge w:val="restart"/>
          </w:tcPr>
          <w:p w14:paraId="020E857F" w14:textId="77777777" w:rsidR="00590A7F" w:rsidRPr="006151E2" w:rsidRDefault="00590A7F" w:rsidP="00590A7F">
            <w:pPr>
              <w:rPr>
                <w:rFonts w:cs="Arial"/>
                <w:bCs/>
                <w:color w:val="auto"/>
                <w:sz w:val="24"/>
                <w:szCs w:val="24"/>
              </w:rPr>
            </w:pPr>
            <w:r w:rsidRPr="006151E2">
              <w:rPr>
                <w:rFonts w:cs="Arial"/>
                <w:bCs/>
                <w:color w:val="auto"/>
                <w:sz w:val="24"/>
                <w:szCs w:val="24"/>
              </w:rPr>
              <w:t>60%</w:t>
            </w:r>
          </w:p>
        </w:tc>
        <w:tc>
          <w:tcPr>
            <w:tcW w:w="1410" w:type="dxa"/>
            <w:vMerge w:val="restart"/>
          </w:tcPr>
          <w:p w14:paraId="0224044D" w14:textId="1B1477EA" w:rsidR="00590A7F" w:rsidRPr="006151E2" w:rsidRDefault="00590A7F" w:rsidP="00590A7F">
            <w:pPr>
              <w:rPr>
                <w:rFonts w:cs="Arial"/>
                <w:bCs/>
                <w:color w:val="auto"/>
                <w:sz w:val="24"/>
                <w:szCs w:val="24"/>
              </w:rPr>
            </w:pPr>
            <w:r w:rsidRPr="006151E2">
              <w:rPr>
                <w:rFonts w:cs="Arial"/>
                <w:bCs/>
                <w:color w:val="auto"/>
                <w:sz w:val="24"/>
                <w:szCs w:val="24"/>
              </w:rPr>
              <w:t xml:space="preserve">Service </w:t>
            </w:r>
          </w:p>
        </w:tc>
        <w:tc>
          <w:tcPr>
            <w:tcW w:w="3544" w:type="dxa"/>
          </w:tcPr>
          <w:p w14:paraId="63E2864E" w14:textId="08B29C2C" w:rsidR="002F6D4B" w:rsidRDefault="002F6D4B" w:rsidP="00590A7F">
            <w:pPr>
              <w:rPr>
                <w:rFonts w:cs="Arial"/>
                <w:b/>
                <w:color w:val="auto"/>
                <w:sz w:val="24"/>
                <w:szCs w:val="24"/>
              </w:rPr>
            </w:pPr>
            <w:r>
              <w:rPr>
                <w:rFonts w:cs="Arial"/>
                <w:bCs/>
                <w:color w:val="auto"/>
                <w:sz w:val="24"/>
                <w:szCs w:val="24"/>
              </w:rPr>
              <w:t xml:space="preserve">Able to demonstrate </w:t>
            </w:r>
            <w:r w:rsidR="00586956" w:rsidRPr="009F10BF">
              <w:rPr>
                <w:rFonts w:cs="Arial"/>
                <w:bCs/>
                <w:color w:val="auto"/>
                <w:sz w:val="24"/>
                <w:szCs w:val="24"/>
              </w:rPr>
              <w:t xml:space="preserve">the </w:t>
            </w:r>
            <w:r w:rsidR="006F005B" w:rsidRPr="009F10BF">
              <w:rPr>
                <w:rFonts w:cs="Arial"/>
                <w:bCs/>
                <w:color w:val="auto"/>
                <w:sz w:val="24"/>
                <w:szCs w:val="24"/>
              </w:rPr>
              <w:t>m</w:t>
            </w:r>
            <w:r w:rsidR="00590A7F" w:rsidRPr="009F10BF">
              <w:rPr>
                <w:rFonts w:cs="Arial"/>
                <w:bCs/>
                <w:color w:val="auto"/>
                <w:sz w:val="24"/>
                <w:szCs w:val="24"/>
              </w:rPr>
              <w:t>ethodology</w:t>
            </w:r>
            <w:r w:rsidR="006F005B" w:rsidRPr="009F10BF">
              <w:rPr>
                <w:rFonts w:cs="Arial"/>
                <w:bCs/>
                <w:color w:val="auto"/>
                <w:sz w:val="24"/>
                <w:szCs w:val="24"/>
              </w:rPr>
              <w:t xml:space="preserve"> of works </w:t>
            </w:r>
            <w:r w:rsidR="006F005B" w:rsidRPr="002F6D4B">
              <w:rPr>
                <w:rFonts w:cs="Arial"/>
                <w:bCs/>
                <w:color w:val="auto"/>
                <w:sz w:val="24"/>
                <w:szCs w:val="24"/>
              </w:rPr>
              <w:t>required</w:t>
            </w:r>
            <w:r>
              <w:rPr>
                <w:rFonts w:cs="Arial"/>
                <w:bCs/>
                <w:color w:val="auto"/>
                <w:sz w:val="24"/>
                <w:szCs w:val="24"/>
              </w:rPr>
              <w:t>.</w:t>
            </w:r>
          </w:p>
          <w:p w14:paraId="3FAC9532" w14:textId="77777777" w:rsidR="002F6D4B" w:rsidRDefault="002F6D4B" w:rsidP="00590A7F">
            <w:pPr>
              <w:rPr>
                <w:rFonts w:cs="Arial"/>
                <w:b/>
                <w:color w:val="auto"/>
                <w:sz w:val="24"/>
                <w:szCs w:val="24"/>
              </w:rPr>
            </w:pPr>
          </w:p>
          <w:p w14:paraId="3AC5A311" w14:textId="6B431746" w:rsidR="00473BC1" w:rsidRPr="00590A7F" w:rsidRDefault="00473BC1" w:rsidP="00590A7F">
            <w:pPr>
              <w:rPr>
                <w:rFonts w:cs="Arial"/>
                <w:b/>
                <w:color w:val="D9262E"/>
                <w:sz w:val="24"/>
                <w:szCs w:val="24"/>
              </w:rPr>
            </w:pPr>
          </w:p>
        </w:tc>
        <w:tc>
          <w:tcPr>
            <w:tcW w:w="2249" w:type="dxa"/>
          </w:tcPr>
          <w:p w14:paraId="4B0D8A47" w14:textId="00F60E0D" w:rsidR="00590A7F" w:rsidRPr="00251DD3" w:rsidRDefault="00D132CC" w:rsidP="00590A7F">
            <w:pPr>
              <w:rPr>
                <w:rFonts w:cs="Arial"/>
                <w:bCs/>
                <w:color w:val="auto"/>
                <w:sz w:val="24"/>
                <w:szCs w:val="24"/>
              </w:rPr>
            </w:pPr>
            <w:r>
              <w:rPr>
                <w:rFonts w:cs="Arial"/>
                <w:bCs/>
                <w:color w:val="auto"/>
                <w:sz w:val="24"/>
                <w:szCs w:val="24"/>
              </w:rPr>
              <w:t>1</w:t>
            </w:r>
            <w:r w:rsidR="00590A7F" w:rsidRPr="00251DD3">
              <w:rPr>
                <w:rFonts w:cs="Arial"/>
                <w:bCs/>
                <w:color w:val="auto"/>
                <w:sz w:val="24"/>
                <w:szCs w:val="24"/>
              </w:rPr>
              <w:t xml:space="preserve"> Question</w:t>
            </w:r>
          </w:p>
          <w:p w14:paraId="52C46FC1" w14:textId="65CC56CE" w:rsidR="00590A7F" w:rsidRPr="006151E2" w:rsidRDefault="00590A7F" w:rsidP="00590A7F">
            <w:pPr>
              <w:rPr>
                <w:rFonts w:cs="Arial"/>
                <w:bCs/>
                <w:color w:val="auto"/>
                <w:sz w:val="24"/>
                <w:szCs w:val="24"/>
              </w:rPr>
            </w:pPr>
            <w:r w:rsidRPr="00251DD3">
              <w:rPr>
                <w:rFonts w:cs="Arial"/>
                <w:bCs/>
                <w:color w:val="auto"/>
                <w:sz w:val="24"/>
                <w:szCs w:val="24"/>
              </w:rPr>
              <w:t>Q1 (</w:t>
            </w:r>
            <w:r w:rsidR="00E327E0">
              <w:rPr>
                <w:rFonts w:cs="Arial"/>
                <w:bCs/>
                <w:color w:val="auto"/>
                <w:sz w:val="24"/>
                <w:szCs w:val="24"/>
              </w:rPr>
              <w:t>2</w:t>
            </w:r>
            <w:r w:rsidR="004752B9">
              <w:rPr>
                <w:rFonts w:cs="Arial"/>
                <w:bCs/>
                <w:color w:val="auto"/>
                <w:sz w:val="24"/>
                <w:szCs w:val="24"/>
              </w:rPr>
              <w:t>0</w:t>
            </w:r>
            <w:r w:rsidR="006E44D2" w:rsidRPr="00251DD3">
              <w:rPr>
                <w:rFonts w:cs="Arial"/>
                <w:bCs/>
                <w:color w:val="auto"/>
                <w:sz w:val="24"/>
                <w:szCs w:val="24"/>
              </w:rPr>
              <w:t>%</w:t>
            </w:r>
            <w:r w:rsidRPr="00251DD3">
              <w:rPr>
                <w:rFonts w:cs="Arial"/>
                <w:bCs/>
                <w:color w:val="auto"/>
                <w:sz w:val="24"/>
                <w:szCs w:val="24"/>
              </w:rPr>
              <w:t xml:space="preserve"> of technical score available)</w:t>
            </w:r>
            <w:r w:rsidR="00251DD3">
              <w:rPr>
                <w:rFonts w:cs="Arial"/>
                <w:bCs/>
                <w:color w:val="auto"/>
                <w:sz w:val="24"/>
                <w:szCs w:val="24"/>
              </w:rPr>
              <w:t>.</w:t>
            </w:r>
          </w:p>
        </w:tc>
      </w:tr>
      <w:tr w:rsidR="00586956" w:rsidRPr="00590A7F" w14:paraId="4BCD1F5C" w14:textId="77777777" w:rsidTr="0013344D">
        <w:trPr>
          <w:trHeight w:val="1396"/>
        </w:trPr>
        <w:tc>
          <w:tcPr>
            <w:tcW w:w="1837" w:type="dxa"/>
            <w:vMerge/>
          </w:tcPr>
          <w:p w14:paraId="01036C38" w14:textId="77777777" w:rsidR="00590A7F" w:rsidRPr="00590A7F" w:rsidRDefault="00590A7F" w:rsidP="00590A7F">
            <w:pPr>
              <w:rPr>
                <w:rFonts w:cs="Arial"/>
                <w:b/>
                <w:color w:val="D9262E"/>
                <w:sz w:val="24"/>
                <w:szCs w:val="24"/>
              </w:rPr>
            </w:pPr>
          </w:p>
        </w:tc>
        <w:tc>
          <w:tcPr>
            <w:tcW w:w="1284" w:type="dxa"/>
            <w:vMerge/>
          </w:tcPr>
          <w:p w14:paraId="7B5B5E88" w14:textId="77777777" w:rsidR="00590A7F" w:rsidRPr="00590A7F" w:rsidRDefault="00590A7F" w:rsidP="00590A7F">
            <w:pPr>
              <w:rPr>
                <w:rFonts w:cs="Arial"/>
                <w:b/>
                <w:color w:val="D9262E"/>
                <w:sz w:val="24"/>
                <w:szCs w:val="24"/>
              </w:rPr>
            </w:pPr>
          </w:p>
        </w:tc>
        <w:tc>
          <w:tcPr>
            <w:tcW w:w="1410" w:type="dxa"/>
            <w:vMerge/>
          </w:tcPr>
          <w:p w14:paraId="7B467E77" w14:textId="77777777" w:rsidR="00590A7F" w:rsidRPr="00590A7F" w:rsidRDefault="00590A7F" w:rsidP="00590A7F">
            <w:pPr>
              <w:rPr>
                <w:rFonts w:cs="Arial"/>
                <w:b/>
                <w:color w:val="D9262E"/>
                <w:sz w:val="24"/>
                <w:szCs w:val="24"/>
              </w:rPr>
            </w:pPr>
          </w:p>
        </w:tc>
        <w:tc>
          <w:tcPr>
            <w:tcW w:w="3544" w:type="dxa"/>
          </w:tcPr>
          <w:p w14:paraId="5A6E98BC" w14:textId="34D3CC5B" w:rsidR="00590A7F" w:rsidRPr="00251DD3" w:rsidRDefault="00FD7B56" w:rsidP="00590A7F">
            <w:pPr>
              <w:rPr>
                <w:rFonts w:cs="Arial"/>
                <w:bCs/>
                <w:color w:val="auto"/>
                <w:sz w:val="24"/>
                <w:szCs w:val="24"/>
              </w:rPr>
            </w:pPr>
            <w:r>
              <w:rPr>
                <w:rFonts w:cs="Arial"/>
                <w:bCs/>
                <w:color w:val="auto"/>
                <w:sz w:val="24"/>
                <w:szCs w:val="24"/>
              </w:rPr>
              <w:t>Health &amp; Safety Policy</w:t>
            </w:r>
          </w:p>
        </w:tc>
        <w:tc>
          <w:tcPr>
            <w:tcW w:w="2249" w:type="dxa"/>
          </w:tcPr>
          <w:p w14:paraId="5FE647BA" w14:textId="77777777" w:rsidR="00590A7F" w:rsidRPr="00251DD3" w:rsidRDefault="00590A7F" w:rsidP="00590A7F">
            <w:pPr>
              <w:rPr>
                <w:rFonts w:cs="Arial"/>
                <w:bCs/>
                <w:color w:val="auto"/>
                <w:sz w:val="24"/>
                <w:szCs w:val="24"/>
              </w:rPr>
            </w:pPr>
            <w:r w:rsidRPr="00251DD3">
              <w:rPr>
                <w:rFonts w:cs="Arial"/>
                <w:bCs/>
                <w:color w:val="auto"/>
                <w:sz w:val="24"/>
                <w:szCs w:val="24"/>
              </w:rPr>
              <w:t>1 Question</w:t>
            </w:r>
          </w:p>
          <w:p w14:paraId="205A85D6" w14:textId="1E31D9AA" w:rsidR="00590A7F" w:rsidRPr="00251DD3" w:rsidRDefault="00590A7F" w:rsidP="00590A7F">
            <w:pPr>
              <w:rPr>
                <w:rFonts w:cs="Arial"/>
                <w:bCs/>
                <w:color w:val="auto"/>
                <w:sz w:val="24"/>
                <w:szCs w:val="24"/>
              </w:rPr>
            </w:pPr>
            <w:r w:rsidRPr="00251DD3">
              <w:rPr>
                <w:rFonts w:cs="Arial"/>
                <w:bCs/>
                <w:color w:val="auto"/>
                <w:sz w:val="24"/>
                <w:szCs w:val="24"/>
              </w:rPr>
              <w:t>Q2 (</w:t>
            </w:r>
            <w:r w:rsidR="00D614B7">
              <w:rPr>
                <w:rFonts w:cs="Arial"/>
                <w:bCs/>
                <w:color w:val="auto"/>
                <w:sz w:val="24"/>
                <w:szCs w:val="24"/>
              </w:rPr>
              <w:t>1</w:t>
            </w:r>
            <w:r w:rsidR="00326C72" w:rsidRPr="00251DD3">
              <w:rPr>
                <w:rFonts w:cs="Arial"/>
                <w:bCs/>
                <w:color w:val="auto"/>
                <w:sz w:val="24"/>
                <w:szCs w:val="24"/>
              </w:rPr>
              <w:t>0</w:t>
            </w:r>
            <w:r w:rsidRPr="00251DD3">
              <w:rPr>
                <w:rFonts w:cs="Arial"/>
                <w:bCs/>
                <w:color w:val="auto"/>
                <w:sz w:val="24"/>
                <w:szCs w:val="24"/>
              </w:rPr>
              <w:t>% of technical score available)</w:t>
            </w:r>
            <w:r w:rsidR="00DD29AC">
              <w:rPr>
                <w:rFonts w:cs="Arial"/>
                <w:bCs/>
                <w:color w:val="auto"/>
                <w:sz w:val="24"/>
                <w:szCs w:val="24"/>
              </w:rPr>
              <w:t>.</w:t>
            </w:r>
          </w:p>
        </w:tc>
      </w:tr>
      <w:tr w:rsidR="00586956" w:rsidRPr="00590A7F" w14:paraId="4FC70F96" w14:textId="77777777" w:rsidTr="006151E2">
        <w:trPr>
          <w:trHeight w:val="1347"/>
        </w:trPr>
        <w:tc>
          <w:tcPr>
            <w:tcW w:w="1837" w:type="dxa"/>
            <w:vMerge/>
          </w:tcPr>
          <w:p w14:paraId="1738E43E" w14:textId="77777777" w:rsidR="00590A7F" w:rsidRPr="00590A7F" w:rsidRDefault="00590A7F" w:rsidP="00590A7F">
            <w:pPr>
              <w:rPr>
                <w:rFonts w:cs="Arial"/>
                <w:b/>
                <w:color w:val="D9262E"/>
                <w:sz w:val="24"/>
                <w:szCs w:val="24"/>
              </w:rPr>
            </w:pPr>
          </w:p>
        </w:tc>
        <w:tc>
          <w:tcPr>
            <w:tcW w:w="1284" w:type="dxa"/>
            <w:vMerge/>
          </w:tcPr>
          <w:p w14:paraId="7C98CD80" w14:textId="77777777" w:rsidR="00590A7F" w:rsidRPr="00590A7F" w:rsidRDefault="00590A7F" w:rsidP="00590A7F">
            <w:pPr>
              <w:rPr>
                <w:rFonts w:cs="Arial"/>
                <w:b/>
                <w:color w:val="D9262E"/>
                <w:sz w:val="24"/>
                <w:szCs w:val="24"/>
              </w:rPr>
            </w:pPr>
          </w:p>
        </w:tc>
        <w:tc>
          <w:tcPr>
            <w:tcW w:w="1410" w:type="dxa"/>
            <w:vMerge/>
          </w:tcPr>
          <w:p w14:paraId="0D10A36F" w14:textId="77777777" w:rsidR="00590A7F" w:rsidRPr="00590A7F" w:rsidRDefault="00590A7F" w:rsidP="00590A7F">
            <w:pPr>
              <w:rPr>
                <w:rFonts w:cs="Arial"/>
                <w:b/>
                <w:color w:val="D9262E"/>
                <w:sz w:val="24"/>
                <w:szCs w:val="24"/>
              </w:rPr>
            </w:pPr>
          </w:p>
        </w:tc>
        <w:tc>
          <w:tcPr>
            <w:tcW w:w="3544" w:type="dxa"/>
          </w:tcPr>
          <w:p w14:paraId="525A9D95" w14:textId="2F48D5FC" w:rsidR="00590A7F" w:rsidRPr="00197041" w:rsidRDefault="00ED53E7" w:rsidP="00590A7F">
            <w:pPr>
              <w:rPr>
                <w:rFonts w:cs="Arial"/>
                <w:bCs/>
                <w:color w:val="auto"/>
                <w:sz w:val="24"/>
                <w:szCs w:val="24"/>
              </w:rPr>
            </w:pPr>
            <w:r w:rsidRPr="00197041">
              <w:rPr>
                <w:rFonts w:cs="Arial"/>
                <w:bCs/>
                <w:color w:val="auto"/>
                <w:sz w:val="24"/>
                <w:szCs w:val="24"/>
              </w:rPr>
              <w:t>Certifications</w:t>
            </w:r>
            <w:r w:rsidR="00D51491" w:rsidRPr="00197041">
              <w:rPr>
                <w:rFonts w:cs="Arial"/>
                <w:bCs/>
                <w:color w:val="auto"/>
                <w:sz w:val="24"/>
                <w:szCs w:val="24"/>
              </w:rPr>
              <w:t>/Qualifications</w:t>
            </w:r>
          </w:p>
        </w:tc>
        <w:tc>
          <w:tcPr>
            <w:tcW w:w="2249" w:type="dxa"/>
          </w:tcPr>
          <w:p w14:paraId="795C492C" w14:textId="6FFD2EB3" w:rsidR="00590A7F" w:rsidRPr="00197041" w:rsidRDefault="00120C17" w:rsidP="00590A7F">
            <w:pPr>
              <w:rPr>
                <w:rFonts w:cs="Arial"/>
                <w:bCs/>
                <w:color w:val="auto"/>
                <w:sz w:val="24"/>
                <w:szCs w:val="24"/>
              </w:rPr>
            </w:pPr>
            <w:r w:rsidRPr="00197041">
              <w:rPr>
                <w:rFonts w:cs="Arial"/>
                <w:bCs/>
                <w:color w:val="auto"/>
                <w:sz w:val="24"/>
                <w:szCs w:val="24"/>
              </w:rPr>
              <w:t>1</w:t>
            </w:r>
            <w:r w:rsidR="00590A7F" w:rsidRPr="00197041">
              <w:rPr>
                <w:rFonts w:cs="Arial"/>
                <w:bCs/>
                <w:color w:val="auto"/>
                <w:sz w:val="24"/>
                <w:szCs w:val="24"/>
              </w:rPr>
              <w:t xml:space="preserve"> Questions</w:t>
            </w:r>
          </w:p>
          <w:p w14:paraId="3BAF5119" w14:textId="539F37F0" w:rsidR="00590A7F" w:rsidRPr="00197041" w:rsidRDefault="00590A7F" w:rsidP="00590A7F">
            <w:pPr>
              <w:rPr>
                <w:rFonts w:cs="Arial"/>
                <w:bCs/>
                <w:color w:val="auto"/>
                <w:sz w:val="24"/>
                <w:szCs w:val="24"/>
              </w:rPr>
            </w:pPr>
            <w:r w:rsidRPr="00197041">
              <w:rPr>
                <w:rFonts w:cs="Arial"/>
                <w:bCs/>
                <w:color w:val="auto"/>
                <w:sz w:val="24"/>
                <w:szCs w:val="24"/>
              </w:rPr>
              <w:t>Q3 (</w:t>
            </w:r>
            <w:r w:rsidR="00D614B7">
              <w:rPr>
                <w:rFonts w:cs="Arial"/>
                <w:bCs/>
                <w:color w:val="auto"/>
                <w:sz w:val="24"/>
                <w:szCs w:val="24"/>
              </w:rPr>
              <w:t>1</w:t>
            </w:r>
            <w:r w:rsidR="00120C17" w:rsidRPr="00197041">
              <w:rPr>
                <w:rFonts w:cs="Arial"/>
                <w:bCs/>
                <w:color w:val="auto"/>
                <w:sz w:val="24"/>
                <w:szCs w:val="24"/>
              </w:rPr>
              <w:t>0</w:t>
            </w:r>
            <w:r w:rsidRPr="00197041">
              <w:rPr>
                <w:rFonts w:cs="Arial"/>
                <w:bCs/>
                <w:color w:val="auto"/>
                <w:sz w:val="24"/>
                <w:szCs w:val="24"/>
              </w:rPr>
              <w:t>% of technical score available)</w:t>
            </w:r>
            <w:r w:rsidR="00DD29AC">
              <w:rPr>
                <w:rFonts w:cs="Arial"/>
                <w:bCs/>
                <w:color w:val="auto"/>
                <w:sz w:val="24"/>
                <w:szCs w:val="24"/>
              </w:rPr>
              <w:t>.</w:t>
            </w:r>
          </w:p>
        </w:tc>
      </w:tr>
      <w:tr w:rsidR="0013344D" w:rsidRPr="00590A7F" w14:paraId="3B5C33E1" w14:textId="77777777" w:rsidTr="0013344D">
        <w:trPr>
          <w:trHeight w:val="1396"/>
        </w:trPr>
        <w:tc>
          <w:tcPr>
            <w:tcW w:w="1837" w:type="dxa"/>
            <w:vMerge/>
          </w:tcPr>
          <w:p w14:paraId="22ADCFBA" w14:textId="77777777" w:rsidR="0075267B" w:rsidRPr="00590A7F" w:rsidRDefault="0075267B" w:rsidP="0075267B">
            <w:pPr>
              <w:rPr>
                <w:rFonts w:cs="Arial"/>
                <w:b/>
                <w:color w:val="D9262E"/>
                <w:sz w:val="24"/>
                <w:szCs w:val="24"/>
              </w:rPr>
            </w:pPr>
          </w:p>
        </w:tc>
        <w:tc>
          <w:tcPr>
            <w:tcW w:w="1284" w:type="dxa"/>
            <w:vMerge/>
          </w:tcPr>
          <w:p w14:paraId="0106CB12" w14:textId="77777777" w:rsidR="0075267B" w:rsidRPr="00590A7F" w:rsidRDefault="0075267B" w:rsidP="0075267B">
            <w:pPr>
              <w:rPr>
                <w:rFonts w:cs="Arial"/>
                <w:b/>
                <w:color w:val="D9262E"/>
                <w:sz w:val="24"/>
                <w:szCs w:val="24"/>
              </w:rPr>
            </w:pPr>
          </w:p>
        </w:tc>
        <w:tc>
          <w:tcPr>
            <w:tcW w:w="1410" w:type="dxa"/>
            <w:vMerge/>
          </w:tcPr>
          <w:p w14:paraId="7CA9235D" w14:textId="77777777" w:rsidR="0075267B" w:rsidRPr="00590A7F" w:rsidRDefault="0075267B" w:rsidP="0075267B">
            <w:pPr>
              <w:rPr>
                <w:rFonts w:cs="Arial"/>
                <w:b/>
                <w:color w:val="D9262E"/>
                <w:sz w:val="24"/>
                <w:szCs w:val="24"/>
              </w:rPr>
            </w:pPr>
          </w:p>
        </w:tc>
        <w:tc>
          <w:tcPr>
            <w:tcW w:w="3544" w:type="dxa"/>
          </w:tcPr>
          <w:p w14:paraId="7FBE9EF8" w14:textId="61A4E204" w:rsidR="0075267B" w:rsidRPr="00197041" w:rsidRDefault="00011314" w:rsidP="0075267B">
            <w:pPr>
              <w:rPr>
                <w:rFonts w:cs="Arial"/>
                <w:bCs/>
                <w:color w:val="auto"/>
                <w:sz w:val="24"/>
                <w:szCs w:val="24"/>
              </w:rPr>
            </w:pPr>
            <w:r w:rsidRPr="00197041">
              <w:rPr>
                <w:rFonts w:cs="Arial"/>
                <w:bCs/>
                <w:color w:val="auto"/>
                <w:sz w:val="24"/>
                <w:szCs w:val="24"/>
              </w:rPr>
              <w:t>Risk Assessment Process</w:t>
            </w:r>
          </w:p>
        </w:tc>
        <w:tc>
          <w:tcPr>
            <w:tcW w:w="2249" w:type="dxa"/>
          </w:tcPr>
          <w:p w14:paraId="24CB6A69" w14:textId="77777777" w:rsidR="0075267B" w:rsidRPr="00197041" w:rsidRDefault="0075267B" w:rsidP="0075267B">
            <w:pPr>
              <w:rPr>
                <w:rFonts w:cs="Arial"/>
                <w:bCs/>
                <w:color w:val="auto"/>
                <w:sz w:val="24"/>
                <w:szCs w:val="24"/>
              </w:rPr>
            </w:pPr>
            <w:r w:rsidRPr="00197041">
              <w:rPr>
                <w:rFonts w:cs="Arial"/>
                <w:bCs/>
                <w:color w:val="auto"/>
                <w:sz w:val="24"/>
                <w:szCs w:val="24"/>
              </w:rPr>
              <w:t xml:space="preserve">1 Question </w:t>
            </w:r>
          </w:p>
          <w:p w14:paraId="55DDDC60" w14:textId="46F58294" w:rsidR="0075267B" w:rsidRPr="00197041" w:rsidRDefault="0075267B" w:rsidP="0075267B">
            <w:pPr>
              <w:rPr>
                <w:rFonts w:cs="Arial"/>
                <w:bCs/>
                <w:color w:val="auto"/>
                <w:sz w:val="24"/>
                <w:szCs w:val="24"/>
              </w:rPr>
            </w:pPr>
            <w:r w:rsidRPr="00197041">
              <w:rPr>
                <w:rFonts w:cs="Arial"/>
                <w:bCs/>
                <w:color w:val="auto"/>
                <w:sz w:val="24"/>
                <w:szCs w:val="24"/>
              </w:rPr>
              <w:t>Q</w:t>
            </w:r>
            <w:r w:rsidR="00AB6683">
              <w:rPr>
                <w:rFonts w:cs="Arial"/>
                <w:bCs/>
                <w:color w:val="auto"/>
                <w:sz w:val="24"/>
                <w:szCs w:val="24"/>
              </w:rPr>
              <w:t>4</w:t>
            </w:r>
            <w:r w:rsidRPr="00197041">
              <w:rPr>
                <w:rFonts w:cs="Arial"/>
                <w:bCs/>
                <w:color w:val="auto"/>
                <w:sz w:val="24"/>
                <w:szCs w:val="24"/>
              </w:rPr>
              <w:t xml:space="preserve"> (</w:t>
            </w:r>
            <w:r w:rsidR="00197041" w:rsidRPr="00197041">
              <w:rPr>
                <w:rFonts w:cs="Arial"/>
                <w:bCs/>
                <w:color w:val="auto"/>
                <w:sz w:val="24"/>
                <w:szCs w:val="24"/>
              </w:rPr>
              <w:t>20</w:t>
            </w:r>
            <w:r w:rsidRPr="00197041">
              <w:rPr>
                <w:rFonts w:cs="Arial"/>
                <w:bCs/>
                <w:color w:val="auto"/>
                <w:sz w:val="24"/>
                <w:szCs w:val="24"/>
              </w:rPr>
              <w:t>% of technical score available)</w:t>
            </w:r>
            <w:r w:rsidR="00DD29AC">
              <w:rPr>
                <w:rFonts w:cs="Arial"/>
                <w:bCs/>
                <w:color w:val="auto"/>
                <w:sz w:val="24"/>
                <w:szCs w:val="24"/>
              </w:rPr>
              <w:t>.</w:t>
            </w:r>
          </w:p>
        </w:tc>
      </w:tr>
      <w:tr w:rsidR="00ED53E7" w:rsidRPr="00590A7F" w14:paraId="03AFA2F7" w14:textId="77777777" w:rsidTr="006151E2">
        <w:trPr>
          <w:trHeight w:val="1259"/>
        </w:trPr>
        <w:tc>
          <w:tcPr>
            <w:tcW w:w="1837" w:type="dxa"/>
            <w:vMerge/>
            <w:tcBorders>
              <w:bottom w:val="nil"/>
            </w:tcBorders>
          </w:tcPr>
          <w:p w14:paraId="5B3F12E2" w14:textId="77777777" w:rsidR="00ED53E7" w:rsidRPr="00590A7F" w:rsidRDefault="00ED53E7" w:rsidP="00ED53E7">
            <w:pPr>
              <w:rPr>
                <w:rFonts w:cs="Arial"/>
                <w:b/>
                <w:color w:val="D9262E"/>
                <w:sz w:val="24"/>
                <w:szCs w:val="24"/>
              </w:rPr>
            </w:pPr>
          </w:p>
        </w:tc>
        <w:tc>
          <w:tcPr>
            <w:tcW w:w="1284" w:type="dxa"/>
            <w:vMerge/>
            <w:tcBorders>
              <w:bottom w:val="nil"/>
            </w:tcBorders>
          </w:tcPr>
          <w:p w14:paraId="1DC44145" w14:textId="77777777" w:rsidR="00ED53E7" w:rsidRPr="00590A7F" w:rsidRDefault="00ED53E7" w:rsidP="00ED53E7">
            <w:pPr>
              <w:rPr>
                <w:rFonts w:cs="Arial"/>
                <w:b/>
                <w:color w:val="D9262E"/>
                <w:sz w:val="24"/>
                <w:szCs w:val="24"/>
              </w:rPr>
            </w:pPr>
          </w:p>
        </w:tc>
        <w:tc>
          <w:tcPr>
            <w:tcW w:w="1410" w:type="dxa"/>
            <w:vMerge/>
            <w:tcBorders>
              <w:bottom w:val="nil"/>
            </w:tcBorders>
          </w:tcPr>
          <w:p w14:paraId="0D08AD64" w14:textId="77777777" w:rsidR="00ED53E7" w:rsidRPr="00590A7F" w:rsidRDefault="00ED53E7" w:rsidP="00ED53E7">
            <w:pPr>
              <w:rPr>
                <w:rFonts w:cs="Arial"/>
                <w:b/>
                <w:color w:val="D9262E"/>
                <w:sz w:val="24"/>
                <w:szCs w:val="24"/>
              </w:rPr>
            </w:pPr>
          </w:p>
        </w:tc>
        <w:tc>
          <w:tcPr>
            <w:tcW w:w="3544" w:type="dxa"/>
          </w:tcPr>
          <w:p w14:paraId="20F08715" w14:textId="544BFDE4" w:rsidR="00ED53E7" w:rsidRPr="0079754D" w:rsidRDefault="00BE696B" w:rsidP="00ED53E7">
            <w:pPr>
              <w:rPr>
                <w:rFonts w:cs="Arial"/>
                <w:bCs/>
                <w:color w:val="auto"/>
                <w:sz w:val="24"/>
                <w:szCs w:val="24"/>
              </w:rPr>
            </w:pPr>
            <w:r w:rsidRPr="0079754D">
              <w:rPr>
                <w:rFonts w:cs="Arial"/>
                <w:bCs/>
                <w:color w:val="auto"/>
                <w:sz w:val="24"/>
                <w:szCs w:val="24"/>
              </w:rPr>
              <w:t xml:space="preserve">Accidents/Near Misses and </w:t>
            </w:r>
            <w:r w:rsidR="00052379" w:rsidRPr="0079754D">
              <w:rPr>
                <w:rFonts w:cs="Arial"/>
                <w:bCs/>
                <w:color w:val="auto"/>
                <w:sz w:val="24"/>
                <w:szCs w:val="24"/>
              </w:rPr>
              <w:t>RIDDOR</w:t>
            </w:r>
          </w:p>
        </w:tc>
        <w:tc>
          <w:tcPr>
            <w:tcW w:w="2249" w:type="dxa"/>
          </w:tcPr>
          <w:p w14:paraId="55E4A49E" w14:textId="77777777" w:rsidR="00052379" w:rsidRPr="0079754D" w:rsidRDefault="00052379" w:rsidP="00052379">
            <w:pPr>
              <w:rPr>
                <w:rFonts w:cs="Arial"/>
                <w:bCs/>
                <w:color w:val="auto"/>
                <w:sz w:val="24"/>
                <w:szCs w:val="24"/>
              </w:rPr>
            </w:pPr>
            <w:r w:rsidRPr="0079754D">
              <w:rPr>
                <w:rFonts w:cs="Arial"/>
                <w:bCs/>
                <w:color w:val="auto"/>
                <w:sz w:val="24"/>
                <w:szCs w:val="24"/>
              </w:rPr>
              <w:t xml:space="preserve">1 Question </w:t>
            </w:r>
          </w:p>
          <w:p w14:paraId="074C00EF" w14:textId="352AD336" w:rsidR="00ED53E7" w:rsidRDefault="00052379" w:rsidP="00052379">
            <w:pPr>
              <w:rPr>
                <w:rFonts w:cs="Arial"/>
                <w:bCs/>
                <w:color w:val="auto"/>
                <w:sz w:val="24"/>
                <w:szCs w:val="24"/>
              </w:rPr>
            </w:pPr>
            <w:r w:rsidRPr="0079754D">
              <w:rPr>
                <w:rFonts w:cs="Arial"/>
                <w:bCs/>
                <w:color w:val="auto"/>
                <w:sz w:val="24"/>
                <w:szCs w:val="24"/>
              </w:rPr>
              <w:t>Q</w:t>
            </w:r>
            <w:r w:rsidR="0079754D" w:rsidRPr="0079754D">
              <w:rPr>
                <w:rFonts w:cs="Arial"/>
                <w:bCs/>
                <w:color w:val="auto"/>
                <w:sz w:val="24"/>
                <w:szCs w:val="24"/>
              </w:rPr>
              <w:t>5</w:t>
            </w:r>
            <w:r w:rsidRPr="0079754D">
              <w:rPr>
                <w:rFonts w:cs="Arial"/>
                <w:bCs/>
                <w:color w:val="auto"/>
                <w:sz w:val="24"/>
                <w:szCs w:val="24"/>
              </w:rPr>
              <w:t xml:space="preserve"> (</w:t>
            </w:r>
            <w:r w:rsidR="000178D2">
              <w:rPr>
                <w:rFonts w:cs="Arial"/>
                <w:bCs/>
                <w:color w:val="auto"/>
                <w:sz w:val="24"/>
                <w:szCs w:val="24"/>
              </w:rPr>
              <w:t>1</w:t>
            </w:r>
            <w:r w:rsidR="00E2695D">
              <w:rPr>
                <w:rFonts w:cs="Arial"/>
                <w:bCs/>
                <w:color w:val="auto"/>
                <w:sz w:val="24"/>
                <w:szCs w:val="24"/>
              </w:rPr>
              <w:t>0</w:t>
            </w:r>
            <w:r w:rsidRPr="0079754D">
              <w:rPr>
                <w:rFonts w:cs="Arial"/>
                <w:bCs/>
                <w:color w:val="auto"/>
                <w:sz w:val="24"/>
                <w:szCs w:val="24"/>
              </w:rPr>
              <w:t>% of technical score available</w:t>
            </w:r>
            <w:r w:rsidR="00DD29AC">
              <w:rPr>
                <w:rFonts w:cs="Arial"/>
                <w:bCs/>
                <w:color w:val="auto"/>
                <w:sz w:val="24"/>
                <w:szCs w:val="24"/>
              </w:rPr>
              <w:t>).</w:t>
            </w:r>
          </w:p>
          <w:p w14:paraId="770E8921" w14:textId="35167A97" w:rsidR="000178D2" w:rsidRPr="0079754D" w:rsidRDefault="000178D2" w:rsidP="00052379">
            <w:pPr>
              <w:rPr>
                <w:rFonts w:cs="Arial"/>
                <w:bCs/>
                <w:color w:val="auto"/>
                <w:sz w:val="24"/>
                <w:szCs w:val="24"/>
              </w:rPr>
            </w:pPr>
          </w:p>
        </w:tc>
      </w:tr>
      <w:tr w:rsidR="007F1C57" w:rsidRPr="00590A7F" w14:paraId="04D96428" w14:textId="77777777" w:rsidTr="006151E2">
        <w:trPr>
          <w:trHeight w:val="1259"/>
        </w:trPr>
        <w:tc>
          <w:tcPr>
            <w:tcW w:w="1837" w:type="dxa"/>
            <w:tcBorders>
              <w:bottom w:val="nil"/>
            </w:tcBorders>
          </w:tcPr>
          <w:p w14:paraId="19C89148" w14:textId="77777777" w:rsidR="007F1C57" w:rsidRPr="00590A7F" w:rsidRDefault="007F1C57" w:rsidP="00ED53E7">
            <w:pPr>
              <w:rPr>
                <w:rFonts w:cs="Arial"/>
                <w:b/>
                <w:color w:val="D9262E"/>
                <w:sz w:val="24"/>
                <w:szCs w:val="24"/>
              </w:rPr>
            </w:pPr>
          </w:p>
        </w:tc>
        <w:tc>
          <w:tcPr>
            <w:tcW w:w="1284" w:type="dxa"/>
            <w:tcBorders>
              <w:bottom w:val="nil"/>
            </w:tcBorders>
          </w:tcPr>
          <w:p w14:paraId="3E7A3306" w14:textId="77777777" w:rsidR="007F1C57" w:rsidRPr="00590A7F" w:rsidRDefault="007F1C57" w:rsidP="00ED53E7">
            <w:pPr>
              <w:rPr>
                <w:rFonts w:cs="Arial"/>
                <w:b/>
                <w:color w:val="D9262E"/>
                <w:sz w:val="24"/>
                <w:szCs w:val="24"/>
              </w:rPr>
            </w:pPr>
          </w:p>
        </w:tc>
        <w:tc>
          <w:tcPr>
            <w:tcW w:w="1410" w:type="dxa"/>
            <w:tcBorders>
              <w:bottom w:val="nil"/>
            </w:tcBorders>
          </w:tcPr>
          <w:p w14:paraId="71044C09" w14:textId="77777777" w:rsidR="007F1C57" w:rsidRPr="00590A7F" w:rsidRDefault="007F1C57" w:rsidP="00ED53E7">
            <w:pPr>
              <w:rPr>
                <w:rFonts w:cs="Arial"/>
                <w:b/>
                <w:color w:val="D9262E"/>
                <w:sz w:val="24"/>
                <w:szCs w:val="24"/>
              </w:rPr>
            </w:pPr>
          </w:p>
        </w:tc>
        <w:tc>
          <w:tcPr>
            <w:tcW w:w="3544" w:type="dxa"/>
          </w:tcPr>
          <w:p w14:paraId="4CE5F3D3" w14:textId="762A2D82" w:rsidR="007F1C57" w:rsidRPr="0079754D" w:rsidRDefault="00BD0AC7" w:rsidP="00ED53E7">
            <w:pPr>
              <w:rPr>
                <w:rFonts w:cs="Arial"/>
                <w:bCs/>
                <w:sz w:val="24"/>
                <w:szCs w:val="24"/>
              </w:rPr>
            </w:pPr>
            <w:r>
              <w:rPr>
                <w:rFonts w:cs="Arial"/>
                <w:bCs/>
                <w:sz w:val="24"/>
                <w:szCs w:val="24"/>
              </w:rPr>
              <w:t>Inspection and testing of machinery and equipment</w:t>
            </w:r>
          </w:p>
        </w:tc>
        <w:tc>
          <w:tcPr>
            <w:tcW w:w="2249" w:type="dxa"/>
          </w:tcPr>
          <w:p w14:paraId="2EF8E32D" w14:textId="77777777" w:rsidR="00BD0AC7" w:rsidRPr="00BD0AC7" w:rsidRDefault="00BD0AC7" w:rsidP="00BD0AC7">
            <w:pPr>
              <w:rPr>
                <w:rFonts w:cs="Arial"/>
                <w:bCs/>
                <w:sz w:val="24"/>
                <w:szCs w:val="24"/>
              </w:rPr>
            </w:pPr>
            <w:r w:rsidRPr="00BD0AC7">
              <w:rPr>
                <w:rFonts w:cs="Arial"/>
                <w:bCs/>
                <w:sz w:val="24"/>
                <w:szCs w:val="24"/>
              </w:rPr>
              <w:t xml:space="preserve">1 Question </w:t>
            </w:r>
          </w:p>
          <w:p w14:paraId="2CC7B78D" w14:textId="594CB773" w:rsidR="007F1C57" w:rsidRPr="0079754D" w:rsidRDefault="00BD0AC7" w:rsidP="00BD0AC7">
            <w:pPr>
              <w:rPr>
                <w:rFonts w:cs="Arial"/>
                <w:bCs/>
                <w:sz w:val="24"/>
                <w:szCs w:val="24"/>
              </w:rPr>
            </w:pPr>
            <w:r w:rsidRPr="00BD0AC7">
              <w:rPr>
                <w:rFonts w:cs="Arial"/>
                <w:bCs/>
                <w:sz w:val="24"/>
                <w:szCs w:val="24"/>
              </w:rPr>
              <w:t>Q</w:t>
            </w:r>
            <w:r>
              <w:rPr>
                <w:rFonts w:cs="Arial"/>
                <w:bCs/>
                <w:sz w:val="24"/>
                <w:szCs w:val="24"/>
              </w:rPr>
              <w:t>6</w:t>
            </w:r>
            <w:r w:rsidRPr="00BD0AC7">
              <w:rPr>
                <w:rFonts w:cs="Arial"/>
                <w:bCs/>
                <w:sz w:val="24"/>
                <w:szCs w:val="24"/>
              </w:rPr>
              <w:t xml:space="preserve"> (</w:t>
            </w:r>
            <w:r w:rsidR="00D614B7">
              <w:rPr>
                <w:rFonts w:cs="Arial"/>
                <w:bCs/>
                <w:sz w:val="24"/>
                <w:szCs w:val="24"/>
              </w:rPr>
              <w:t>2</w:t>
            </w:r>
            <w:r w:rsidRPr="00BD0AC7">
              <w:rPr>
                <w:rFonts w:cs="Arial"/>
                <w:bCs/>
                <w:sz w:val="24"/>
                <w:szCs w:val="24"/>
              </w:rPr>
              <w:t>0% of technical score available</w:t>
            </w:r>
            <w:r w:rsidR="00DD29AC">
              <w:rPr>
                <w:rFonts w:cs="Arial"/>
                <w:bCs/>
                <w:sz w:val="24"/>
                <w:szCs w:val="24"/>
              </w:rPr>
              <w:t>).</w:t>
            </w:r>
          </w:p>
        </w:tc>
      </w:tr>
      <w:tr w:rsidR="000178D2" w:rsidRPr="00590A7F" w14:paraId="77B1CE74" w14:textId="77777777" w:rsidTr="000178D2">
        <w:trPr>
          <w:trHeight w:val="1004"/>
        </w:trPr>
        <w:tc>
          <w:tcPr>
            <w:tcW w:w="1837" w:type="dxa"/>
            <w:tcBorders>
              <w:top w:val="nil"/>
            </w:tcBorders>
          </w:tcPr>
          <w:p w14:paraId="53AD5259" w14:textId="77777777" w:rsidR="000178D2" w:rsidRPr="00590A7F" w:rsidRDefault="000178D2" w:rsidP="00ED53E7">
            <w:pPr>
              <w:rPr>
                <w:rFonts w:cs="Arial"/>
                <w:b/>
                <w:color w:val="D9262E"/>
                <w:sz w:val="24"/>
                <w:szCs w:val="24"/>
              </w:rPr>
            </w:pPr>
          </w:p>
        </w:tc>
        <w:tc>
          <w:tcPr>
            <w:tcW w:w="1284" w:type="dxa"/>
            <w:tcBorders>
              <w:top w:val="nil"/>
            </w:tcBorders>
          </w:tcPr>
          <w:p w14:paraId="3B3CF2D4" w14:textId="77777777" w:rsidR="000178D2" w:rsidRPr="00590A7F" w:rsidRDefault="000178D2" w:rsidP="00ED53E7">
            <w:pPr>
              <w:rPr>
                <w:rFonts w:cs="Arial"/>
                <w:b/>
                <w:color w:val="D9262E"/>
                <w:sz w:val="24"/>
                <w:szCs w:val="24"/>
              </w:rPr>
            </w:pPr>
          </w:p>
        </w:tc>
        <w:tc>
          <w:tcPr>
            <w:tcW w:w="1410" w:type="dxa"/>
            <w:tcBorders>
              <w:top w:val="nil"/>
            </w:tcBorders>
          </w:tcPr>
          <w:p w14:paraId="2C3C8855" w14:textId="77777777" w:rsidR="000178D2" w:rsidRPr="00590A7F" w:rsidRDefault="000178D2" w:rsidP="00ED53E7">
            <w:pPr>
              <w:rPr>
                <w:rFonts w:cs="Arial"/>
                <w:b/>
                <w:color w:val="D9262E"/>
                <w:sz w:val="24"/>
                <w:szCs w:val="24"/>
              </w:rPr>
            </w:pPr>
          </w:p>
        </w:tc>
        <w:tc>
          <w:tcPr>
            <w:tcW w:w="3544" w:type="dxa"/>
          </w:tcPr>
          <w:p w14:paraId="2946EC23" w14:textId="6CE91FA5" w:rsidR="000178D2" w:rsidRPr="0079754D" w:rsidRDefault="00E2695D" w:rsidP="00ED53E7">
            <w:pPr>
              <w:rPr>
                <w:rFonts w:cs="Arial"/>
                <w:bCs/>
                <w:sz w:val="24"/>
                <w:szCs w:val="24"/>
              </w:rPr>
            </w:pPr>
            <w:r>
              <w:rPr>
                <w:rFonts w:cs="Arial"/>
                <w:bCs/>
                <w:sz w:val="24"/>
                <w:szCs w:val="24"/>
              </w:rPr>
              <w:t>Time scale delivery</w:t>
            </w:r>
          </w:p>
        </w:tc>
        <w:tc>
          <w:tcPr>
            <w:tcW w:w="2249" w:type="dxa"/>
          </w:tcPr>
          <w:p w14:paraId="4DA2243E" w14:textId="77777777" w:rsidR="00E2695D" w:rsidRPr="00E2695D" w:rsidRDefault="00E2695D" w:rsidP="00E2695D">
            <w:pPr>
              <w:rPr>
                <w:rFonts w:cs="Arial"/>
                <w:bCs/>
                <w:sz w:val="24"/>
                <w:szCs w:val="24"/>
              </w:rPr>
            </w:pPr>
            <w:r w:rsidRPr="00E2695D">
              <w:rPr>
                <w:rFonts w:cs="Arial"/>
                <w:bCs/>
                <w:sz w:val="24"/>
                <w:szCs w:val="24"/>
              </w:rPr>
              <w:t xml:space="preserve">1 Question </w:t>
            </w:r>
          </w:p>
          <w:p w14:paraId="20DDCA97" w14:textId="7FFE493D" w:rsidR="000178D2" w:rsidRPr="0079754D" w:rsidRDefault="00E2695D" w:rsidP="00E2695D">
            <w:pPr>
              <w:rPr>
                <w:rFonts w:cs="Arial"/>
                <w:bCs/>
                <w:sz w:val="24"/>
                <w:szCs w:val="24"/>
              </w:rPr>
            </w:pPr>
            <w:r w:rsidRPr="00E2695D">
              <w:rPr>
                <w:rFonts w:cs="Arial"/>
                <w:bCs/>
                <w:sz w:val="24"/>
                <w:szCs w:val="24"/>
              </w:rPr>
              <w:t>Q</w:t>
            </w:r>
            <w:r w:rsidR="00BD0AC7">
              <w:rPr>
                <w:rFonts w:cs="Arial"/>
                <w:bCs/>
                <w:sz w:val="24"/>
                <w:szCs w:val="24"/>
              </w:rPr>
              <w:t>7</w:t>
            </w:r>
            <w:r w:rsidRPr="00E2695D">
              <w:rPr>
                <w:rFonts w:cs="Arial"/>
                <w:bCs/>
                <w:sz w:val="24"/>
                <w:szCs w:val="24"/>
              </w:rPr>
              <w:t xml:space="preserve"> (10% of technical score available</w:t>
            </w:r>
            <w:r w:rsidR="00DD29AC">
              <w:rPr>
                <w:rFonts w:cs="Arial"/>
                <w:bCs/>
                <w:sz w:val="24"/>
                <w:szCs w:val="24"/>
              </w:rPr>
              <w:t>).</w:t>
            </w:r>
          </w:p>
        </w:tc>
      </w:tr>
      <w:tr w:rsidR="00ED53E7" w:rsidRPr="00590A7F" w14:paraId="7F7E6611" w14:textId="77777777" w:rsidTr="0013344D">
        <w:trPr>
          <w:trHeight w:val="1383"/>
        </w:trPr>
        <w:tc>
          <w:tcPr>
            <w:tcW w:w="1837" w:type="dxa"/>
          </w:tcPr>
          <w:p w14:paraId="040B8778" w14:textId="77777777" w:rsidR="00ED53E7" w:rsidRPr="0079754D" w:rsidRDefault="00ED53E7" w:rsidP="00ED53E7">
            <w:pPr>
              <w:rPr>
                <w:rFonts w:cs="Arial"/>
                <w:bCs/>
                <w:color w:val="auto"/>
                <w:sz w:val="24"/>
                <w:szCs w:val="24"/>
              </w:rPr>
            </w:pPr>
            <w:r w:rsidRPr="0079754D">
              <w:rPr>
                <w:rFonts w:cs="Arial"/>
                <w:bCs/>
                <w:color w:val="auto"/>
                <w:sz w:val="24"/>
                <w:szCs w:val="24"/>
              </w:rPr>
              <w:t>Commercial</w:t>
            </w:r>
          </w:p>
        </w:tc>
        <w:tc>
          <w:tcPr>
            <w:tcW w:w="1284" w:type="dxa"/>
          </w:tcPr>
          <w:p w14:paraId="4958C0BD" w14:textId="77777777" w:rsidR="00ED53E7" w:rsidRPr="0079754D" w:rsidRDefault="00ED53E7" w:rsidP="00ED53E7">
            <w:pPr>
              <w:rPr>
                <w:rFonts w:cs="Arial"/>
                <w:bCs/>
                <w:color w:val="auto"/>
                <w:sz w:val="24"/>
                <w:szCs w:val="24"/>
              </w:rPr>
            </w:pPr>
            <w:r w:rsidRPr="0079754D">
              <w:rPr>
                <w:rFonts w:cs="Arial"/>
                <w:bCs/>
                <w:color w:val="auto"/>
                <w:sz w:val="24"/>
                <w:szCs w:val="24"/>
              </w:rPr>
              <w:t>40%</w:t>
            </w:r>
          </w:p>
        </w:tc>
        <w:tc>
          <w:tcPr>
            <w:tcW w:w="1410" w:type="dxa"/>
          </w:tcPr>
          <w:p w14:paraId="6CE6EAB3" w14:textId="77777777" w:rsidR="00ED53E7" w:rsidRPr="0079754D" w:rsidRDefault="00ED53E7" w:rsidP="00ED53E7">
            <w:pPr>
              <w:rPr>
                <w:rFonts w:cs="Arial"/>
                <w:bCs/>
                <w:color w:val="auto"/>
                <w:sz w:val="24"/>
                <w:szCs w:val="24"/>
              </w:rPr>
            </w:pPr>
            <w:r w:rsidRPr="0079754D">
              <w:rPr>
                <w:rFonts w:cs="Arial"/>
                <w:bCs/>
                <w:color w:val="auto"/>
                <w:sz w:val="24"/>
                <w:szCs w:val="24"/>
              </w:rPr>
              <w:t>Whole life cost of the proposed Contract</w:t>
            </w:r>
          </w:p>
        </w:tc>
        <w:tc>
          <w:tcPr>
            <w:tcW w:w="3544" w:type="dxa"/>
          </w:tcPr>
          <w:p w14:paraId="71C6BF46" w14:textId="57B71733" w:rsidR="00ED53E7" w:rsidRPr="0079754D" w:rsidRDefault="00ED53E7" w:rsidP="00ED53E7">
            <w:pPr>
              <w:rPr>
                <w:rFonts w:cs="Arial"/>
                <w:bCs/>
                <w:color w:val="auto"/>
                <w:sz w:val="24"/>
                <w:szCs w:val="24"/>
              </w:rPr>
            </w:pPr>
            <w:r w:rsidRPr="0079754D">
              <w:rPr>
                <w:rFonts w:cs="Arial"/>
                <w:bCs/>
                <w:color w:val="auto"/>
                <w:sz w:val="24"/>
                <w:szCs w:val="24"/>
              </w:rPr>
              <w:t>Commercial Model</w:t>
            </w:r>
            <w:r w:rsidR="00011314" w:rsidRPr="0079754D">
              <w:rPr>
                <w:rFonts w:cs="Arial"/>
                <w:bCs/>
                <w:color w:val="auto"/>
                <w:sz w:val="24"/>
                <w:szCs w:val="24"/>
              </w:rPr>
              <w:t xml:space="preserve"> </w:t>
            </w:r>
          </w:p>
        </w:tc>
        <w:tc>
          <w:tcPr>
            <w:tcW w:w="2249" w:type="dxa"/>
          </w:tcPr>
          <w:p w14:paraId="70A4D025" w14:textId="77777777" w:rsidR="00ED53E7" w:rsidRPr="0079754D" w:rsidRDefault="00ED53E7" w:rsidP="00ED53E7">
            <w:pPr>
              <w:rPr>
                <w:rFonts w:cs="Arial"/>
                <w:bCs/>
                <w:color w:val="auto"/>
                <w:sz w:val="24"/>
                <w:szCs w:val="24"/>
              </w:rPr>
            </w:pPr>
            <w:r w:rsidRPr="0079754D">
              <w:rPr>
                <w:rFonts w:cs="Arial"/>
                <w:bCs/>
                <w:color w:val="auto"/>
                <w:sz w:val="24"/>
                <w:szCs w:val="24"/>
              </w:rPr>
              <w:t xml:space="preserve">1 Question </w:t>
            </w:r>
          </w:p>
          <w:p w14:paraId="7DD2150C" w14:textId="5C14BA3A" w:rsidR="00ED53E7" w:rsidRPr="0079754D" w:rsidRDefault="00ED53E7" w:rsidP="00ED53E7">
            <w:pPr>
              <w:rPr>
                <w:rFonts w:cs="Arial"/>
                <w:bCs/>
                <w:color w:val="auto"/>
                <w:sz w:val="24"/>
                <w:szCs w:val="24"/>
              </w:rPr>
            </w:pPr>
            <w:r w:rsidRPr="0079754D">
              <w:rPr>
                <w:rFonts w:cs="Arial"/>
                <w:bCs/>
                <w:color w:val="auto"/>
                <w:sz w:val="24"/>
                <w:szCs w:val="24"/>
              </w:rPr>
              <w:t>Q</w:t>
            </w:r>
            <w:r w:rsidR="00BD0AC7">
              <w:rPr>
                <w:rFonts w:cs="Arial"/>
                <w:bCs/>
                <w:color w:val="auto"/>
                <w:sz w:val="24"/>
                <w:szCs w:val="24"/>
              </w:rPr>
              <w:t>8</w:t>
            </w:r>
            <w:r w:rsidRPr="0079754D">
              <w:rPr>
                <w:rFonts w:cs="Arial"/>
                <w:bCs/>
                <w:color w:val="auto"/>
                <w:sz w:val="24"/>
                <w:szCs w:val="24"/>
              </w:rPr>
              <w:t xml:space="preserve"> (</w:t>
            </w:r>
            <w:r w:rsidR="0079754D" w:rsidRPr="0079754D">
              <w:rPr>
                <w:rFonts w:cs="Arial"/>
                <w:bCs/>
                <w:color w:val="auto"/>
                <w:sz w:val="24"/>
                <w:szCs w:val="24"/>
              </w:rPr>
              <w:t>100</w:t>
            </w:r>
            <w:r w:rsidRPr="0079754D">
              <w:rPr>
                <w:rFonts w:cs="Arial"/>
                <w:bCs/>
                <w:color w:val="auto"/>
                <w:sz w:val="24"/>
                <w:szCs w:val="24"/>
              </w:rPr>
              <w:t>% of commercial score available)</w:t>
            </w:r>
          </w:p>
        </w:tc>
      </w:tr>
    </w:tbl>
    <w:p w14:paraId="2F1E8BFE" w14:textId="77777777" w:rsidR="00590A7F" w:rsidRPr="00590A7F" w:rsidRDefault="00590A7F" w:rsidP="00590A7F">
      <w:pPr>
        <w:spacing w:after="240" w:line="259" w:lineRule="auto"/>
        <w:rPr>
          <w:rFonts w:ascii="Arial" w:hAnsi="Arial"/>
          <w:color w:val="000000"/>
          <w:sz w:val="24"/>
          <w:szCs w:val="24"/>
        </w:rPr>
      </w:pPr>
    </w:p>
    <w:p w14:paraId="79B8AABE" w14:textId="77777777" w:rsidR="004B6A95" w:rsidRDefault="004B6A95" w:rsidP="00590A7F">
      <w:pPr>
        <w:spacing w:after="240" w:line="276" w:lineRule="auto"/>
        <w:rPr>
          <w:rFonts w:ascii="Arial" w:hAnsi="Arial"/>
          <w:b/>
          <w:sz w:val="26"/>
          <w:szCs w:val="26"/>
        </w:rPr>
      </w:pPr>
    </w:p>
    <w:p w14:paraId="41ED65D1" w14:textId="11DD815E" w:rsidR="00590A7F" w:rsidRPr="00FF1985" w:rsidRDefault="00590A7F" w:rsidP="00590A7F">
      <w:pPr>
        <w:spacing w:after="240" w:line="276" w:lineRule="auto"/>
        <w:rPr>
          <w:rFonts w:ascii="Arial" w:hAnsi="Arial" w:cs="Arial"/>
          <w:b/>
          <w:sz w:val="24"/>
          <w:szCs w:val="26"/>
        </w:rPr>
      </w:pPr>
      <w:r w:rsidRPr="00FF1985">
        <w:rPr>
          <w:rFonts w:ascii="Arial" w:hAnsi="Arial"/>
          <w:b/>
          <w:sz w:val="26"/>
          <w:szCs w:val="26"/>
        </w:rPr>
        <w:lastRenderedPageBreak/>
        <w:t>Technical (</w:t>
      </w:r>
      <w:r w:rsidR="005F7201" w:rsidRPr="00FF1985">
        <w:rPr>
          <w:rFonts w:ascii="Arial" w:hAnsi="Arial" w:cs="Arial"/>
          <w:b/>
          <w:sz w:val="24"/>
          <w:szCs w:val="26"/>
        </w:rPr>
        <w:t>60</w:t>
      </w:r>
      <w:r w:rsidRPr="00FF1985">
        <w:rPr>
          <w:rFonts w:ascii="Arial" w:hAnsi="Arial"/>
          <w:b/>
          <w:sz w:val="26"/>
          <w:szCs w:val="26"/>
        </w:rPr>
        <w:t xml:space="preserve">%) </w:t>
      </w:r>
    </w:p>
    <w:p w14:paraId="4B67D4E6" w14:textId="52FCDF38"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Technical evaluations will be based on responses to specific questions covering key criteria which are outlined below.  Scores for questions will be based on the following:</w:t>
      </w:r>
    </w:p>
    <w:tbl>
      <w:tblPr>
        <w:tblStyle w:val="Table"/>
        <w:tblW w:w="10201" w:type="dxa"/>
        <w:tblLook w:val="04A0" w:firstRow="1" w:lastRow="0" w:firstColumn="1" w:lastColumn="0" w:noHBand="0" w:noVBand="1"/>
      </w:tblPr>
      <w:tblGrid>
        <w:gridCol w:w="1684"/>
        <w:gridCol w:w="3294"/>
        <w:gridCol w:w="5223"/>
      </w:tblGrid>
      <w:tr w:rsidR="00590A7F" w:rsidRPr="00590A7F" w14:paraId="1C7A10F9" w14:textId="77777777" w:rsidTr="00590A7F">
        <w:trPr>
          <w:cnfStyle w:val="100000000000" w:firstRow="1" w:lastRow="0" w:firstColumn="0" w:lastColumn="0" w:oddVBand="0" w:evenVBand="0" w:oddHBand="0" w:evenHBand="0" w:firstRowFirstColumn="0" w:firstRowLastColumn="0" w:lastRowFirstColumn="0" w:lastRowLastColumn="0"/>
        </w:trPr>
        <w:tc>
          <w:tcPr>
            <w:tcW w:w="1684" w:type="dxa"/>
          </w:tcPr>
          <w:p w14:paraId="695F4A74" w14:textId="77777777" w:rsidR="00590A7F" w:rsidRPr="00590A7F" w:rsidRDefault="00590A7F" w:rsidP="00590A7F">
            <w:pPr>
              <w:rPr>
                <w:color w:val="FFFFFF"/>
                <w:sz w:val="24"/>
                <w:szCs w:val="24"/>
              </w:rPr>
            </w:pPr>
            <w:r w:rsidRPr="00590A7F">
              <w:rPr>
                <w:color w:val="FFFFFF"/>
                <w:sz w:val="24"/>
                <w:szCs w:val="24"/>
              </w:rPr>
              <w:t>Description</w:t>
            </w:r>
          </w:p>
        </w:tc>
        <w:tc>
          <w:tcPr>
            <w:tcW w:w="3294" w:type="dxa"/>
          </w:tcPr>
          <w:p w14:paraId="07B82840" w14:textId="77777777" w:rsidR="00590A7F" w:rsidRPr="00590A7F" w:rsidRDefault="00590A7F" w:rsidP="00590A7F">
            <w:pPr>
              <w:rPr>
                <w:color w:val="FFFFFF"/>
                <w:sz w:val="24"/>
                <w:szCs w:val="24"/>
              </w:rPr>
            </w:pPr>
            <w:r w:rsidRPr="00590A7F">
              <w:rPr>
                <w:color w:val="FFFFFF"/>
                <w:sz w:val="24"/>
                <w:szCs w:val="24"/>
              </w:rPr>
              <w:t xml:space="preserve">Score </w:t>
            </w:r>
          </w:p>
        </w:tc>
        <w:tc>
          <w:tcPr>
            <w:tcW w:w="5223" w:type="dxa"/>
          </w:tcPr>
          <w:p w14:paraId="3EECC623" w14:textId="77777777" w:rsidR="00590A7F" w:rsidRPr="00590A7F" w:rsidRDefault="00590A7F" w:rsidP="00590A7F">
            <w:pPr>
              <w:rPr>
                <w:color w:val="FFFFFF"/>
                <w:sz w:val="24"/>
                <w:szCs w:val="24"/>
              </w:rPr>
            </w:pPr>
            <w:r w:rsidRPr="00590A7F">
              <w:rPr>
                <w:color w:val="FFFFFF"/>
                <w:sz w:val="24"/>
                <w:szCs w:val="24"/>
              </w:rPr>
              <w:t>Definition</w:t>
            </w:r>
          </w:p>
        </w:tc>
      </w:tr>
      <w:tr w:rsidR="00590A7F" w:rsidRPr="00590A7F" w14:paraId="7AABBAEA" w14:textId="77777777" w:rsidTr="000A2A0D">
        <w:tc>
          <w:tcPr>
            <w:tcW w:w="1684" w:type="dxa"/>
          </w:tcPr>
          <w:p w14:paraId="11E9D549" w14:textId="77777777" w:rsidR="00590A7F" w:rsidRPr="00590A7F" w:rsidRDefault="00590A7F" w:rsidP="00590A7F">
            <w:pPr>
              <w:rPr>
                <w:color w:val="000000"/>
                <w:sz w:val="24"/>
                <w:szCs w:val="24"/>
              </w:rPr>
            </w:pPr>
            <w:r w:rsidRPr="00590A7F">
              <w:rPr>
                <w:color w:val="000000"/>
                <w:sz w:val="24"/>
                <w:szCs w:val="24"/>
              </w:rPr>
              <w:t xml:space="preserve">Very good </w:t>
            </w:r>
          </w:p>
        </w:tc>
        <w:tc>
          <w:tcPr>
            <w:tcW w:w="3294" w:type="dxa"/>
          </w:tcPr>
          <w:p w14:paraId="52A8072B" w14:textId="77777777" w:rsidR="00590A7F" w:rsidRPr="00590A7F" w:rsidRDefault="00590A7F" w:rsidP="00590A7F">
            <w:pPr>
              <w:rPr>
                <w:color w:val="000000"/>
                <w:sz w:val="24"/>
                <w:szCs w:val="24"/>
              </w:rPr>
            </w:pPr>
            <w:r w:rsidRPr="00590A7F">
              <w:rPr>
                <w:color w:val="000000"/>
                <w:sz w:val="24"/>
                <w:szCs w:val="24"/>
              </w:rPr>
              <w:t>100</w:t>
            </w:r>
          </w:p>
        </w:tc>
        <w:tc>
          <w:tcPr>
            <w:tcW w:w="5223" w:type="dxa"/>
          </w:tcPr>
          <w:p w14:paraId="1327D890" w14:textId="77777777" w:rsidR="00590A7F" w:rsidRPr="00590A7F" w:rsidRDefault="00590A7F" w:rsidP="00590A7F">
            <w:pPr>
              <w:rPr>
                <w:color w:val="000000"/>
                <w:sz w:val="24"/>
                <w:szCs w:val="24"/>
              </w:rPr>
            </w:pPr>
            <w:r w:rsidRPr="00590A7F">
              <w:rPr>
                <w:color w:val="000000"/>
                <w:sz w:val="24"/>
                <w:szCs w:val="24"/>
              </w:rPr>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590A7F" w:rsidRPr="00590A7F" w14:paraId="6E65E384" w14:textId="77777777" w:rsidTr="000A2A0D">
        <w:tc>
          <w:tcPr>
            <w:tcW w:w="1684" w:type="dxa"/>
          </w:tcPr>
          <w:p w14:paraId="292EA276" w14:textId="77777777" w:rsidR="00590A7F" w:rsidRPr="00590A7F" w:rsidRDefault="00590A7F" w:rsidP="00590A7F">
            <w:pPr>
              <w:rPr>
                <w:color w:val="000000"/>
                <w:sz w:val="24"/>
                <w:szCs w:val="24"/>
              </w:rPr>
            </w:pPr>
            <w:r w:rsidRPr="00590A7F">
              <w:rPr>
                <w:color w:val="000000"/>
                <w:sz w:val="24"/>
                <w:szCs w:val="24"/>
              </w:rPr>
              <w:t>Good</w:t>
            </w:r>
          </w:p>
        </w:tc>
        <w:tc>
          <w:tcPr>
            <w:tcW w:w="3294" w:type="dxa"/>
          </w:tcPr>
          <w:p w14:paraId="7D1B61A7" w14:textId="77777777" w:rsidR="00590A7F" w:rsidRPr="00590A7F" w:rsidRDefault="00590A7F" w:rsidP="00590A7F">
            <w:pPr>
              <w:rPr>
                <w:color w:val="000000"/>
                <w:sz w:val="24"/>
                <w:szCs w:val="24"/>
              </w:rPr>
            </w:pPr>
            <w:r w:rsidRPr="00590A7F">
              <w:rPr>
                <w:color w:val="000000"/>
                <w:sz w:val="24"/>
                <w:szCs w:val="24"/>
              </w:rPr>
              <w:t>70</w:t>
            </w:r>
          </w:p>
        </w:tc>
        <w:tc>
          <w:tcPr>
            <w:tcW w:w="5223" w:type="dxa"/>
          </w:tcPr>
          <w:p w14:paraId="1E7E4D3D" w14:textId="77777777" w:rsidR="00590A7F" w:rsidRPr="00590A7F" w:rsidRDefault="00590A7F" w:rsidP="00590A7F">
            <w:pPr>
              <w:rPr>
                <w:color w:val="000000"/>
                <w:sz w:val="24"/>
                <w:szCs w:val="24"/>
              </w:rPr>
            </w:pPr>
            <w:r w:rsidRPr="00590A7F">
              <w:rPr>
                <w:color w:val="000000"/>
                <w:sz w:val="24"/>
                <w:szCs w:val="24"/>
              </w:rPr>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590A7F" w:rsidRPr="00590A7F" w14:paraId="49260D8A" w14:textId="77777777" w:rsidTr="000A2A0D">
        <w:tc>
          <w:tcPr>
            <w:tcW w:w="1684" w:type="dxa"/>
          </w:tcPr>
          <w:p w14:paraId="55D62E4C" w14:textId="77777777" w:rsidR="00590A7F" w:rsidRPr="00590A7F" w:rsidRDefault="00590A7F" w:rsidP="00590A7F">
            <w:pPr>
              <w:rPr>
                <w:color w:val="000000"/>
                <w:sz w:val="24"/>
                <w:szCs w:val="24"/>
              </w:rPr>
            </w:pPr>
            <w:r w:rsidRPr="00590A7F">
              <w:rPr>
                <w:color w:val="000000"/>
                <w:sz w:val="24"/>
                <w:szCs w:val="24"/>
              </w:rPr>
              <w:t>Moderate</w:t>
            </w:r>
          </w:p>
        </w:tc>
        <w:tc>
          <w:tcPr>
            <w:tcW w:w="3294" w:type="dxa"/>
          </w:tcPr>
          <w:p w14:paraId="14BAF074" w14:textId="77777777" w:rsidR="00590A7F" w:rsidRPr="00590A7F" w:rsidRDefault="00590A7F" w:rsidP="00590A7F">
            <w:pPr>
              <w:rPr>
                <w:color w:val="000000"/>
                <w:sz w:val="24"/>
                <w:szCs w:val="24"/>
              </w:rPr>
            </w:pPr>
            <w:r w:rsidRPr="00590A7F">
              <w:rPr>
                <w:color w:val="000000"/>
                <w:sz w:val="24"/>
                <w:szCs w:val="24"/>
              </w:rPr>
              <w:t>50</w:t>
            </w:r>
          </w:p>
        </w:tc>
        <w:tc>
          <w:tcPr>
            <w:tcW w:w="5223" w:type="dxa"/>
          </w:tcPr>
          <w:p w14:paraId="62A7599F" w14:textId="77777777" w:rsidR="00590A7F" w:rsidRPr="00590A7F" w:rsidRDefault="00590A7F" w:rsidP="00590A7F">
            <w:pPr>
              <w:rPr>
                <w:color w:val="000000"/>
                <w:sz w:val="24"/>
                <w:szCs w:val="24"/>
              </w:rPr>
            </w:pPr>
            <w:r w:rsidRPr="00590A7F">
              <w:rPr>
                <w:color w:val="000000"/>
                <w:sz w:val="24"/>
                <w:szCs w:val="24"/>
              </w:rPr>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590A7F" w:rsidRPr="00590A7F" w14:paraId="7B63384B" w14:textId="77777777" w:rsidTr="000A2A0D">
        <w:tc>
          <w:tcPr>
            <w:tcW w:w="1684" w:type="dxa"/>
          </w:tcPr>
          <w:p w14:paraId="53E24CBC" w14:textId="77777777" w:rsidR="00590A7F" w:rsidRPr="00590A7F" w:rsidRDefault="00590A7F" w:rsidP="00590A7F">
            <w:pPr>
              <w:rPr>
                <w:color w:val="000000"/>
                <w:sz w:val="24"/>
                <w:szCs w:val="24"/>
              </w:rPr>
            </w:pPr>
            <w:r w:rsidRPr="00590A7F">
              <w:rPr>
                <w:color w:val="000000"/>
                <w:sz w:val="24"/>
                <w:szCs w:val="24"/>
              </w:rPr>
              <w:t xml:space="preserve">Weak </w:t>
            </w:r>
          </w:p>
        </w:tc>
        <w:tc>
          <w:tcPr>
            <w:tcW w:w="3294" w:type="dxa"/>
          </w:tcPr>
          <w:p w14:paraId="2BA6ADD4" w14:textId="77777777" w:rsidR="00590A7F" w:rsidRPr="00590A7F" w:rsidRDefault="00590A7F" w:rsidP="00590A7F">
            <w:pPr>
              <w:rPr>
                <w:color w:val="000000"/>
                <w:sz w:val="24"/>
                <w:szCs w:val="24"/>
              </w:rPr>
            </w:pPr>
            <w:r w:rsidRPr="00590A7F">
              <w:rPr>
                <w:color w:val="000000"/>
                <w:sz w:val="24"/>
                <w:szCs w:val="24"/>
              </w:rPr>
              <w:t>20</w:t>
            </w:r>
          </w:p>
        </w:tc>
        <w:tc>
          <w:tcPr>
            <w:tcW w:w="5223" w:type="dxa"/>
          </w:tcPr>
          <w:p w14:paraId="34675636" w14:textId="77777777" w:rsidR="00590A7F" w:rsidRPr="00590A7F" w:rsidRDefault="00590A7F" w:rsidP="00590A7F">
            <w:pPr>
              <w:rPr>
                <w:color w:val="000000"/>
                <w:sz w:val="24"/>
                <w:szCs w:val="24"/>
              </w:rPr>
            </w:pPr>
            <w:r w:rsidRPr="00590A7F">
              <w:rPr>
                <w:color w:val="000000"/>
                <w:sz w:val="24"/>
                <w:szCs w:val="24"/>
              </w:rPr>
              <w:t>Substantially addresses the requirements but not all and provides supporting information that is of limited or no relevance or a methodology containing significant weaknesses and therefore raises concerns for the Authority that the requirements may not all be met.</w:t>
            </w:r>
          </w:p>
        </w:tc>
      </w:tr>
      <w:tr w:rsidR="00590A7F" w:rsidRPr="00590A7F" w14:paraId="73A965E8" w14:textId="77777777" w:rsidTr="000A2A0D">
        <w:tc>
          <w:tcPr>
            <w:tcW w:w="1684" w:type="dxa"/>
          </w:tcPr>
          <w:p w14:paraId="28739DEB" w14:textId="77777777" w:rsidR="00590A7F" w:rsidRPr="00590A7F" w:rsidRDefault="00590A7F" w:rsidP="00590A7F">
            <w:pPr>
              <w:rPr>
                <w:color w:val="000000"/>
                <w:sz w:val="24"/>
                <w:szCs w:val="24"/>
              </w:rPr>
            </w:pPr>
            <w:r w:rsidRPr="00590A7F">
              <w:rPr>
                <w:color w:val="000000"/>
                <w:sz w:val="24"/>
                <w:szCs w:val="24"/>
              </w:rPr>
              <w:t>Unacceptable</w:t>
            </w:r>
          </w:p>
        </w:tc>
        <w:tc>
          <w:tcPr>
            <w:tcW w:w="3294" w:type="dxa"/>
          </w:tcPr>
          <w:p w14:paraId="767DFFD5" w14:textId="77777777" w:rsidR="00590A7F" w:rsidRPr="00590A7F" w:rsidRDefault="00590A7F" w:rsidP="00590A7F">
            <w:pPr>
              <w:rPr>
                <w:color w:val="000000"/>
                <w:sz w:val="24"/>
                <w:szCs w:val="24"/>
              </w:rPr>
            </w:pPr>
            <w:r w:rsidRPr="00590A7F">
              <w:rPr>
                <w:color w:val="000000"/>
                <w:sz w:val="24"/>
                <w:szCs w:val="24"/>
              </w:rPr>
              <w:t>0</w:t>
            </w:r>
          </w:p>
        </w:tc>
        <w:tc>
          <w:tcPr>
            <w:tcW w:w="5223" w:type="dxa"/>
          </w:tcPr>
          <w:p w14:paraId="5ACC88CF" w14:textId="77777777" w:rsidR="00590A7F" w:rsidRPr="00590A7F" w:rsidRDefault="00590A7F" w:rsidP="00590A7F">
            <w:pPr>
              <w:rPr>
                <w:color w:val="000000"/>
                <w:sz w:val="24"/>
                <w:szCs w:val="24"/>
              </w:rPr>
            </w:pPr>
            <w:r w:rsidRPr="00590A7F">
              <w:rPr>
                <w:color w:val="000000"/>
                <w:sz w:val="24"/>
                <w:szCs w:val="24"/>
              </w:rPr>
              <w:t>No response or provides a response that gives the Authority no confidence that the requirement will be met. </w:t>
            </w:r>
          </w:p>
        </w:tc>
      </w:tr>
    </w:tbl>
    <w:p w14:paraId="44B76706" w14:textId="77777777" w:rsidR="00590A7F" w:rsidRPr="00590A7F" w:rsidRDefault="00590A7F" w:rsidP="00590A7F">
      <w:pPr>
        <w:spacing w:after="240" w:line="259" w:lineRule="auto"/>
        <w:rPr>
          <w:rFonts w:ascii="Arial" w:hAnsi="Arial"/>
          <w:color w:val="000000"/>
          <w:sz w:val="24"/>
          <w:szCs w:val="24"/>
        </w:rPr>
      </w:pPr>
    </w:p>
    <w:p w14:paraId="4AF820D4"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Technical evaluation is assessed using the evaluation topics and sub-criteria stated in the Evaluation Criteria section above. </w:t>
      </w:r>
    </w:p>
    <w:p w14:paraId="2C104214" w14:textId="5C35425F" w:rsid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Separate submissions for each technical question should be provided </w:t>
      </w:r>
      <w:r w:rsidR="001618AB">
        <w:rPr>
          <w:rFonts w:ascii="Arial" w:hAnsi="Arial"/>
          <w:color w:val="000000"/>
          <w:sz w:val="24"/>
          <w:szCs w:val="24"/>
        </w:rPr>
        <w:t xml:space="preserve">your response should clearly show what has been provided in the table below </w:t>
      </w:r>
      <w:r w:rsidRPr="00590A7F">
        <w:rPr>
          <w:rFonts w:ascii="Arial" w:hAnsi="Arial"/>
          <w:color w:val="000000"/>
          <w:sz w:val="24"/>
          <w:szCs w:val="24"/>
        </w:rPr>
        <w:t>and will be evaluated in isolation. Tenderers should provide answers that meet the criteria of each technical question.</w:t>
      </w:r>
    </w:p>
    <w:p w14:paraId="0D5F3EEC" w14:textId="77777777" w:rsidR="002D4FC5" w:rsidRDefault="002D4FC5" w:rsidP="00590A7F">
      <w:pPr>
        <w:spacing w:after="240" w:line="259" w:lineRule="auto"/>
        <w:rPr>
          <w:rFonts w:ascii="Arial" w:hAnsi="Arial"/>
          <w:color w:val="000000"/>
          <w:sz w:val="24"/>
          <w:szCs w:val="24"/>
        </w:rPr>
      </w:pPr>
    </w:p>
    <w:p w14:paraId="7225DC13" w14:textId="77777777" w:rsidR="00202865" w:rsidRDefault="00202865" w:rsidP="00590A7F">
      <w:pPr>
        <w:spacing w:after="240" w:line="259" w:lineRule="auto"/>
        <w:rPr>
          <w:rFonts w:ascii="Arial" w:hAnsi="Arial" w:cs="Arial"/>
          <w:b/>
          <w:color w:val="D9262E"/>
          <w:sz w:val="24"/>
          <w:szCs w:val="24"/>
        </w:rPr>
      </w:pPr>
    </w:p>
    <w:p w14:paraId="61F1E49D" w14:textId="77777777" w:rsidR="00202865" w:rsidRPr="00590A7F" w:rsidRDefault="00202865" w:rsidP="00590A7F">
      <w:pPr>
        <w:spacing w:after="240" w:line="259" w:lineRule="auto"/>
        <w:rPr>
          <w:rFonts w:ascii="Arial" w:hAnsi="Arial" w:cs="Arial"/>
          <w:b/>
          <w:color w:val="D9262E"/>
          <w:sz w:val="24"/>
          <w:szCs w:val="24"/>
        </w:rPr>
      </w:pPr>
    </w:p>
    <w:tbl>
      <w:tblPr>
        <w:tblStyle w:val="Table"/>
        <w:tblW w:w="0" w:type="auto"/>
        <w:tblLook w:val="04A0" w:firstRow="1" w:lastRow="0" w:firstColumn="1" w:lastColumn="0" w:noHBand="0" w:noVBand="1"/>
      </w:tblPr>
      <w:tblGrid>
        <w:gridCol w:w="4318"/>
        <w:gridCol w:w="4319"/>
      </w:tblGrid>
      <w:tr w:rsidR="00590A7F" w:rsidRPr="00590A7F" w14:paraId="4F9EE6ED" w14:textId="77777777" w:rsidTr="00AD3D6E">
        <w:trPr>
          <w:cnfStyle w:val="100000000000" w:firstRow="1" w:lastRow="0" w:firstColumn="0" w:lastColumn="0" w:oddVBand="0" w:evenVBand="0" w:oddHBand="0" w:evenHBand="0" w:firstRowFirstColumn="0" w:firstRowLastColumn="0" w:lastRowFirstColumn="0" w:lastRowLastColumn="0"/>
        </w:trPr>
        <w:tc>
          <w:tcPr>
            <w:tcW w:w="4318" w:type="dxa"/>
          </w:tcPr>
          <w:p w14:paraId="5008AD76" w14:textId="3DB3026A" w:rsidR="00590A7F" w:rsidRPr="00AD3D6E" w:rsidRDefault="00590A7F" w:rsidP="00590A7F">
            <w:pPr>
              <w:rPr>
                <w:rFonts w:cs="Arial"/>
                <w:bCs/>
                <w:sz w:val="24"/>
                <w:szCs w:val="24"/>
              </w:rPr>
            </w:pPr>
            <w:r w:rsidRPr="00AD3D6E">
              <w:rPr>
                <w:rFonts w:cs="Arial"/>
                <w:bCs/>
                <w:sz w:val="24"/>
                <w:szCs w:val="24"/>
              </w:rPr>
              <w:lastRenderedPageBreak/>
              <w:t xml:space="preserve">Methodology </w:t>
            </w:r>
          </w:p>
        </w:tc>
        <w:tc>
          <w:tcPr>
            <w:tcW w:w="4319" w:type="dxa"/>
          </w:tcPr>
          <w:p w14:paraId="77F3660D" w14:textId="5E7FE26B" w:rsidR="00590A7F" w:rsidRPr="00AD3D6E" w:rsidRDefault="00562BB4" w:rsidP="00590A7F">
            <w:pPr>
              <w:rPr>
                <w:bCs/>
                <w:sz w:val="24"/>
                <w:szCs w:val="24"/>
              </w:rPr>
            </w:pPr>
            <w:r w:rsidRPr="00AD3D6E">
              <w:rPr>
                <w:bCs/>
                <w:color w:val="auto"/>
                <w:sz w:val="24"/>
                <w:szCs w:val="24"/>
              </w:rPr>
              <w:t>Detai</w:t>
            </w:r>
            <w:r w:rsidR="006C62C2" w:rsidRPr="00AD3D6E">
              <w:rPr>
                <w:bCs/>
                <w:color w:val="auto"/>
                <w:sz w:val="24"/>
                <w:szCs w:val="24"/>
              </w:rPr>
              <w:t>led</w:t>
            </w:r>
            <w:r w:rsidR="00590A7F" w:rsidRPr="00AD3D6E">
              <w:rPr>
                <w:bCs/>
                <w:color w:val="auto"/>
                <w:sz w:val="24"/>
                <w:szCs w:val="24"/>
              </w:rPr>
              <w:t xml:space="preserve"> Evaluation Criteria</w:t>
            </w:r>
          </w:p>
        </w:tc>
      </w:tr>
      <w:tr w:rsidR="00590A7F" w:rsidRPr="00590A7F" w14:paraId="2084FF88" w14:textId="77777777" w:rsidTr="000A2A0D">
        <w:tc>
          <w:tcPr>
            <w:tcW w:w="4318" w:type="dxa"/>
          </w:tcPr>
          <w:p w14:paraId="1AD1A50D" w14:textId="1A9CB62C" w:rsidR="001C004B" w:rsidRPr="001C004B" w:rsidRDefault="00590A7F" w:rsidP="001C004B">
            <w:pPr>
              <w:rPr>
                <w:rFonts w:cs="Arial"/>
                <w:bCs/>
                <w:color w:val="auto"/>
                <w:sz w:val="24"/>
                <w:szCs w:val="24"/>
              </w:rPr>
            </w:pPr>
            <w:r w:rsidRPr="0097052B">
              <w:rPr>
                <w:rFonts w:cs="Arial"/>
                <w:b/>
                <w:color w:val="auto"/>
                <w:sz w:val="24"/>
                <w:szCs w:val="24"/>
              </w:rPr>
              <w:t>Q1</w:t>
            </w:r>
            <w:r w:rsidR="007F79DF" w:rsidRPr="0033075F">
              <w:rPr>
                <w:rFonts w:cs="Arial"/>
                <w:bCs/>
                <w:color w:val="auto"/>
                <w:sz w:val="24"/>
                <w:szCs w:val="24"/>
              </w:rPr>
              <w:t xml:space="preserve"> </w:t>
            </w:r>
            <w:r w:rsidRPr="0033075F">
              <w:rPr>
                <w:rFonts w:cs="Arial"/>
                <w:bCs/>
                <w:color w:val="auto"/>
                <w:sz w:val="24"/>
                <w:szCs w:val="24"/>
              </w:rPr>
              <w:t>Provide details of the methodology and approaches proposed to deliver the requirements of this project.</w:t>
            </w:r>
            <w:r w:rsidR="001C004B" w:rsidRPr="0033075F">
              <w:rPr>
                <w:rFonts w:cs="Arial"/>
                <w:bCs/>
                <w:color w:val="auto"/>
                <w:sz w:val="24"/>
                <w:szCs w:val="24"/>
              </w:rPr>
              <w:t xml:space="preserve"> Able to demonstrate the methodology of works required </w:t>
            </w:r>
            <w:r w:rsidR="001C004B" w:rsidRPr="001C004B">
              <w:rPr>
                <w:rFonts w:cs="Arial"/>
                <w:bCs/>
                <w:color w:val="auto"/>
                <w:sz w:val="24"/>
                <w:szCs w:val="24"/>
              </w:rPr>
              <w:t xml:space="preserve">from similar works. </w:t>
            </w:r>
            <w:r w:rsidR="001C004B" w:rsidRPr="0033075F">
              <w:rPr>
                <w:rFonts w:cs="Arial"/>
                <w:bCs/>
                <w:color w:val="auto"/>
                <w:sz w:val="24"/>
                <w:szCs w:val="24"/>
              </w:rPr>
              <w:t>Including k</w:t>
            </w:r>
            <w:r w:rsidR="001C004B" w:rsidRPr="001C004B">
              <w:rPr>
                <w:rFonts w:cs="Arial"/>
                <w:bCs/>
                <w:color w:val="auto"/>
                <w:sz w:val="24"/>
                <w:szCs w:val="24"/>
              </w:rPr>
              <w:t xml:space="preserve">ey personnel </w:t>
            </w:r>
            <w:r w:rsidR="001C004B" w:rsidRPr="0033075F">
              <w:rPr>
                <w:rFonts w:cs="Arial"/>
                <w:bCs/>
                <w:color w:val="auto"/>
                <w:sz w:val="24"/>
                <w:szCs w:val="24"/>
              </w:rPr>
              <w:t xml:space="preserve">that </w:t>
            </w:r>
            <w:r w:rsidR="001C004B" w:rsidRPr="001C004B">
              <w:rPr>
                <w:rFonts w:cs="Arial"/>
                <w:bCs/>
                <w:color w:val="auto"/>
                <w:sz w:val="24"/>
                <w:szCs w:val="24"/>
              </w:rPr>
              <w:t xml:space="preserve">have worked on similar sites such as SSSI and SAC </w:t>
            </w:r>
            <w:r w:rsidR="00A1160B">
              <w:rPr>
                <w:rFonts w:cs="Arial"/>
                <w:bCs/>
                <w:color w:val="auto"/>
                <w:sz w:val="24"/>
                <w:szCs w:val="24"/>
              </w:rPr>
              <w:t xml:space="preserve">sites </w:t>
            </w:r>
            <w:r w:rsidR="001C004B" w:rsidRPr="001C004B">
              <w:rPr>
                <w:rFonts w:cs="Arial"/>
                <w:bCs/>
                <w:color w:val="auto"/>
                <w:sz w:val="24"/>
                <w:szCs w:val="24"/>
              </w:rPr>
              <w:t>and are aware of the ecological sensitivity and complexity of such sites.</w:t>
            </w:r>
          </w:p>
          <w:p w14:paraId="0C66E74F" w14:textId="77B59193" w:rsidR="001C004B" w:rsidRPr="0033075F" w:rsidRDefault="001C004B" w:rsidP="00590A7F">
            <w:pPr>
              <w:rPr>
                <w:rFonts w:cs="Arial"/>
                <w:bCs/>
                <w:color w:val="auto"/>
                <w:sz w:val="24"/>
                <w:szCs w:val="24"/>
              </w:rPr>
            </w:pPr>
          </w:p>
          <w:p w14:paraId="15BCB7E6" w14:textId="0909F29F" w:rsidR="00590A7F" w:rsidRPr="0033075F" w:rsidRDefault="00590A7F" w:rsidP="00590A7F">
            <w:pPr>
              <w:rPr>
                <w:rFonts w:cs="Arial"/>
                <w:bCs/>
                <w:color w:val="auto"/>
                <w:sz w:val="24"/>
                <w:szCs w:val="24"/>
              </w:rPr>
            </w:pPr>
            <w:r w:rsidRPr="0033075F">
              <w:rPr>
                <w:rFonts w:cs="Arial"/>
                <w:bCs/>
                <w:color w:val="auto"/>
                <w:sz w:val="24"/>
                <w:szCs w:val="24"/>
              </w:rPr>
              <w:t xml:space="preserve">Responses should not exceed </w:t>
            </w:r>
            <w:r w:rsidR="00277EF7" w:rsidRPr="0033075F">
              <w:rPr>
                <w:rFonts w:cs="Arial"/>
                <w:bCs/>
                <w:color w:val="auto"/>
                <w:sz w:val="24"/>
                <w:szCs w:val="24"/>
              </w:rPr>
              <w:t>400 words.</w:t>
            </w:r>
          </w:p>
        </w:tc>
        <w:tc>
          <w:tcPr>
            <w:tcW w:w="4319" w:type="dxa"/>
          </w:tcPr>
          <w:p w14:paraId="03E7B1E0" w14:textId="77777777" w:rsidR="00590A7F" w:rsidRDefault="00590A7F" w:rsidP="00590A7F">
            <w:pPr>
              <w:rPr>
                <w:rFonts w:cs="Arial"/>
                <w:bCs/>
                <w:color w:val="auto"/>
                <w:sz w:val="24"/>
                <w:szCs w:val="24"/>
              </w:rPr>
            </w:pPr>
            <w:r w:rsidRPr="0033075F">
              <w:rPr>
                <w:rFonts w:cs="Arial"/>
                <w:bCs/>
                <w:color w:val="auto"/>
                <w:sz w:val="24"/>
                <w:szCs w:val="24"/>
              </w:rPr>
              <w:t>Your response should:</w:t>
            </w:r>
          </w:p>
          <w:p w14:paraId="23C68590" w14:textId="77777777" w:rsidR="00F52220" w:rsidRPr="0033075F" w:rsidRDefault="00F52220" w:rsidP="00590A7F">
            <w:pPr>
              <w:rPr>
                <w:rFonts w:cs="Arial"/>
                <w:bCs/>
                <w:color w:val="auto"/>
                <w:sz w:val="24"/>
                <w:szCs w:val="24"/>
              </w:rPr>
            </w:pPr>
          </w:p>
          <w:p w14:paraId="6A9F7E24" w14:textId="3EDFB740" w:rsidR="00590A7F" w:rsidRPr="0033075F" w:rsidRDefault="00590A7F" w:rsidP="00590A7F">
            <w:pPr>
              <w:rPr>
                <w:rFonts w:cs="Arial"/>
                <w:bCs/>
                <w:color w:val="auto"/>
                <w:sz w:val="24"/>
                <w:szCs w:val="24"/>
              </w:rPr>
            </w:pPr>
            <w:r w:rsidRPr="0033075F">
              <w:rPr>
                <w:rFonts w:cs="Arial"/>
                <w:bCs/>
                <w:color w:val="auto"/>
                <w:sz w:val="24"/>
                <w:szCs w:val="24"/>
              </w:rPr>
              <w:t>1) Demonstrate a clear understanding of the nature of the requirements</w:t>
            </w:r>
            <w:r w:rsidR="005952F9">
              <w:rPr>
                <w:rFonts w:cs="Arial"/>
                <w:bCs/>
                <w:color w:val="auto"/>
                <w:sz w:val="24"/>
                <w:szCs w:val="24"/>
              </w:rPr>
              <w:t xml:space="preserve"> of the methodology</w:t>
            </w:r>
            <w:r w:rsidRPr="0033075F">
              <w:rPr>
                <w:rFonts w:cs="Arial"/>
                <w:bCs/>
                <w:color w:val="auto"/>
                <w:sz w:val="24"/>
                <w:szCs w:val="24"/>
              </w:rPr>
              <w:t>.</w:t>
            </w:r>
          </w:p>
          <w:p w14:paraId="03B72BE2" w14:textId="77777777" w:rsidR="00590A7F" w:rsidRPr="0033075F" w:rsidRDefault="00590A7F" w:rsidP="00590A7F">
            <w:pPr>
              <w:rPr>
                <w:rFonts w:cs="Arial"/>
                <w:bCs/>
                <w:color w:val="auto"/>
                <w:sz w:val="24"/>
                <w:szCs w:val="24"/>
              </w:rPr>
            </w:pPr>
            <w:r w:rsidRPr="0033075F">
              <w:rPr>
                <w:rFonts w:cs="Arial"/>
                <w:bCs/>
                <w:color w:val="auto"/>
                <w:sz w:val="24"/>
                <w:szCs w:val="24"/>
              </w:rPr>
              <w:t>2) Be a clear, practical, achievable, and cost-effective methodology to deliver these requirements.</w:t>
            </w:r>
          </w:p>
          <w:p w14:paraId="251B39CC" w14:textId="77777777" w:rsidR="00590A7F" w:rsidRPr="0033075F" w:rsidRDefault="00590A7F" w:rsidP="00590A7F">
            <w:pPr>
              <w:rPr>
                <w:bCs/>
                <w:color w:val="auto"/>
                <w:sz w:val="24"/>
                <w:szCs w:val="24"/>
              </w:rPr>
            </w:pPr>
            <w:r w:rsidRPr="0033075F">
              <w:rPr>
                <w:rFonts w:cs="Arial"/>
                <w:bCs/>
                <w:color w:val="auto"/>
                <w:sz w:val="24"/>
                <w:szCs w:val="24"/>
              </w:rPr>
              <w:t>3) Have information in sufficient detail to allow a full appraisal of the suitability of the approach to deliver for the project.</w:t>
            </w:r>
          </w:p>
        </w:tc>
      </w:tr>
    </w:tbl>
    <w:p w14:paraId="294BD5A1" w14:textId="77777777" w:rsidR="00590A7F" w:rsidRPr="00590A7F" w:rsidRDefault="00590A7F" w:rsidP="00590A7F">
      <w:pPr>
        <w:spacing w:after="240" w:line="259" w:lineRule="auto"/>
        <w:rPr>
          <w:rFonts w:ascii="Arial" w:hAnsi="Arial" w:cs="Arial"/>
          <w:b/>
          <w:color w:val="D9262E"/>
          <w:sz w:val="24"/>
          <w:szCs w:val="24"/>
        </w:rPr>
      </w:pPr>
    </w:p>
    <w:tbl>
      <w:tblPr>
        <w:tblStyle w:val="Table"/>
        <w:tblW w:w="0" w:type="auto"/>
        <w:tblLook w:val="04A0" w:firstRow="1" w:lastRow="0" w:firstColumn="1" w:lastColumn="0" w:noHBand="0" w:noVBand="1"/>
      </w:tblPr>
      <w:tblGrid>
        <w:gridCol w:w="4318"/>
        <w:gridCol w:w="4319"/>
      </w:tblGrid>
      <w:tr w:rsidR="00590A7F" w:rsidRPr="00590A7F" w14:paraId="10EEC384" w14:textId="77777777" w:rsidTr="005822CB">
        <w:trPr>
          <w:cnfStyle w:val="100000000000" w:firstRow="1" w:lastRow="0" w:firstColumn="0" w:lastColumn="0" w:oddVBand="0" w:evenVBand="0" w:oddHBand="0" w:evenHBand="0" w:firstRowFirstColumn="0" w:firstRowLastColumn="0" w:lastRowFirstColumn="0" w:lastRowLastColumn="0"/>
        </w:trPr>
        <w:tc>
          <w:tcPr>
            <w:tcW w:w="4318" w:type="dxa"/>
          </w:tcPr>
          <w:p w14:paraId="5D4F576E" w14:textId="5175C237" w:rsidR="00590A7F" w:rsidRPr="005822CB" w:rsidRDefault="005822CB" w:rsidP="00590A7F">
            <w:pPr>
              <w:rPr>
                <w:rFonts w:cs="Arial"/>
                <w:bCs/>
                <w:sz w:val="24"/>
                <w:szCs w:val="24"/>
              </w:rPr>
            </w:pPr>
            <w:bookmarkStart w:id="5" w:name="_Hlk172804799"/>
            <w:r w:rsidRPr="005822CB">
              <w:rPr>
                <w:rFonts w:cs="Arial"/>
                <w:bCs/>
                <w:sz w:val="24"/>
                <w:szCs w:val="24"/>
              </w:rPr>
              <w:t xml:space="preserve">Health &amp; Safety Policy </w:t>
            </w:r>
          </w:p>
        </w:tc>
        <w:tc>
          <w:tcPr>
            <w:tcW w:w="4319" w:type="dxa"/>
          </w:tcPr>
          <w:p w14:paraId="47D9FDEA" w14:textId="77777777" w:rsidR="00590A7F" w:rsidRPr="005822CB" w:rsidRDefault="00590A7F" w:rsidP="00590A7F">
            <w:pPr>
              <w:rPr>
                <w:bCs/>
                <w:sz w:val="24"/>
                <w:szCs w:val="24"/>
              </w:rPr>
            </w:pPr>
            <w:r w:rsidRPr="005822CB">
              <w:rPr>
                <w:bCs/>
                <w:sz w:val="24"/>
                <w:szCs w:val="24"/>
              </w:rPr>
              <w:t>Detailed Evaluation Criteria</w:t>
            </w:r>
          </w:p>
        </w:tc>
      </w:tr>
      <w:tr w:rsidR="00590A7F" w:rsidRPr="00590A7F" w14:paraId="39379AA3" w14:textId="77777777" w:rsidTr="000A2A0D">
        <w:tc>
          <w:tcPr>
            <w:tcW w:w="4318" w:type="dxa"/>
          </w:tcPr>
          <w:p w14:paraId="32CF59B3" w14:textId="4CA8F987" w:rsidR="00590A7F" w:rsidRPr="00590A7F" w:rsidRDefault="00590A7F" w:rsidP="00590A7F">
            <w:pPr>
              <w:rPr>
                <w:rFonts w:cs="Arial"/>
                <w:b/>
                <w:color w:val="D9262E"/>
                <w:sz w:val="24"/>
                <w:szCs w:val="24"/>
              </w:rPr>
            </w:pPr>
            <w:r w:rsidRPr="0097052B">
              <w:rPr>
                <w:rFonts w:cs="Arial"/>
                <w:b/>
                <w:color w:val="auto"/>
                <w:sz w:val="24"/>
                <w:szCs w:val="24"/>
              </w:rPr>
              <w:t>Q</w:t>
            </w:r>
            <w:r w:rsidR="004A7006" w:rsidRPr="0097052B">
              <w:rPr>
                <w:rFonts w:cs="Arial"/>
                <w:b/>
                <w:color w:val="auto"/>
                <w:sz w:val="24"/>
                <w:szCs w:val="24"/>
              </w:rPr>
              <w:t>2</w:t>
            </w:r>
            <w:r w:rsidR="00BC4349">
              <w:rPr>
                <w:rFonts w:cs="Arial"/>
                <w:b/>
                <w:color w:val="D9262E"/>
                <w:sz w:val="24"/>
                <w:szCs w:val="24"/>
              </w:rPr>
              <w:t xml:space="preserve"> </w:t>
            </w:r>
            <w:r w:rsidR="00BC4349" w:rsidRPr="0097052B">
              <w:rPr>
                <w:rFonts w:cs="Arial"/>
                <w:bCs/>
                <w:color w:val="auto"/>
                <w:sz w:val="24"/>
                <w:szCs w:val="24"/>
              </w:rPr>
              <w:t xml:space="preserve">Provide </w:t>
            </w:r>
            <w:r w:rsidR="0097052B" w:rsidRPr="0097052B">
              <w:rPr>
                <w:rFonts w:cs="Arial"/>
                <w:bCs/>
                <w:color w:val="auto"/>
                <w:sz w:val="24"/>
                <w:szCs w:val="24"/>
              </w:rPr>
              <w:t>your organisations health &amp; safety policy</w:t>
            </w:r>
          </w:p>
        </w:tc>
        <w:tc>
          <w:tcPr>
            <w:tcW w:w="4319" w:type="dxa"/>
          </w:tcPr>
          <w:p w14:paraId="7062C87B" w14:textId="0B56EF71" w:rsidR="00590A7F" w:rsidRDefault="0086773E" w:rsidP="00590A7F">
            <w:pPr>
              <w:rPr>
                <w:color w:val="000000"/>
                <w:sz w:val="24"/>
                <w:szCs w:val="24"/>
              </w:rPr>
            </w:pPr>
            <w:r>
              <w:rPr>
                <w:color w:val="000000"/>
                <w:sz w:val="24"/>
                <w:szCs w:val="24"/>
              </w:rPr>
              <w:t xml:space="preserve">Your response </w:t>
            </w:r>
            <w:r w:rsidR="009B11AF">
              <w:rPr>
                <w:color w:val="000000"/>
                <w:sz w:val="24"/>
                <w:szCs w:val="24"/>
              </w:rPr>
              <w:t>s</w:t>
            </w:r>
            <w:r>
              <w:rPr>
                <w:color w:val="000000"/>
                <w:sz w:val="24"/>
                <w:szCs w:val="24"/>
              </w:rPr>
              <w:t>hould:</w:t>
            </w:r>
          </w:p>
          <w:p w14:paraId="3180BD80" w14:textId="77777777" w:rsidR="00F52220" w:rsidRDefault="00F52220" w:rsidP="00590A7F">
            <w:pPr>
              <w:rPr>
                <w:color w:val="000000"/>
                <w:sz w:val="24"/>
                <w:szCs w:val="24"/>
              </w:rPr>
            </w:pPr>
          </w:p>
          <w:p w14:paraId="43157D29" w14:textId="0E668DF1" w:rsidR="009B11AF" w:rsidRPr="0069597A" w:rsidRDefault="00B73B40" w:rsidP="0069597A">
            <w:pPr>
              <w:pStyle w:val="ListParagraph"/>
              <w:numPr>
                <w:ilvl w:val="0"/>
                <w:numId w:val="41"/>
              </w:numPr>
              <w:ind w:left="254" w:hanging="283"/>
              <w:rPr>
                <w:color w:val="000000"/>
                <w:sz w:val="24"/>
                <w:szCs w:val="24"/>
              </w:rPr>
            </w:pPr>
            <w:r w:rsidRPr="002E5707">
              <w:rPr>
                <w:color w:val="000000"/>
                <w:sz w:val="24"/>
                <w:szCs w:val="24"/>
              </w:rPr>
              <w:t>Demonstrate</w:t>
            </w:r>
            <w:r w:rsidR="009B11AF" w:rsidRPr="002E5707">
              <w:rPr>
                <w:color w:val="000000"/>
                <w:sz w:val="24"/>
                <w:szCs w:val="24"/>
              </w:rPr>
              <w:t xml:space="preserve"> you have </w:t>
            </w:r>
            <w:r w:rsidR="002E5707" w:rsidRPr="002E5707">
              <w:rPr>
                <w:color w:val="000000"/>
                <w:sz w:val="24"/>
                <w:szCs w:val="24"/>
              </w:rPr>
              <w:t>an</w:t>
            </w:r>
            <w:r w:rsidR="0069597A">
              <w:rPr>
                <w:color w:val="000000"/>
                <w:sz w:val="24"/>
                <w:szCs w:val="24"/>
              </w:rPr>
              <w:t xml:space="preserve"> </w:t>
            </w:r>
            <w:r w:rsidR="002E5707" w:rsidRPr="002E5707">
              <w:rPr>
                <w:color w:val="000000"/>
                <w:sz w:val="24"/>
                <w:szCs w:val="24"/>
              </w:rPr>
              <w:t xml:space="preserve">appropriate </w:t>
            </w:r>
            <w:r w:rsidR="007268CE" w:rsidRPr="002E5707">
              <w:rPr>
                <w:color w:val="000000"/>
                <w:sz w:val="24"/>
                <w:szCs w:val="24"/>
              </w:rPr>
              <w:t>h</w:t>
            </w:r>
            <w:r w:rsidR="009B11AF" w:rsidRPr="002E5707">
              <w:rPr>
                <w:color w:val="000000"/>
                <w:sz w:val="24"/>
                <w:szCs w:val="24"/>
              </w:rPr>
              <w:t>ealth</w:t>
            </w:r>
            <w:r w:rsidRPr="002E5707">
              <w:rPr>
                <w:color w:val="000000"/>
                <w:sz w:val="24"/>
                <w:szCs w:val="24"/>
              </w:rPr>
              <w:t xml:space="preserve"> &amp; </w:t>
            </w:r>
            <w:r w:rsidR="007268CE" w:rsidRPr="002E5707">
              <w:rPr>
                <w:color w:val="000000"/>
                <w:sz w:val="24"/>
                <w:szCs w:val="24"/>
              </w:rPr>
              <w:t>s</w:t>
            </w:r>
            <w:r w:rsidRPr="002E5707">
              <w:rPr>
                <w:color w:val="000000"/>
                <w:sz w:val="24"/>
                <w:szCs w:val="24"/>
              </w:rPr>
              <w:t xml:space="preserve">afety </w:t>
            </w:r>
            <w:r w:rsidR="007268CE" w:rsidRPr="002E5707">
              <w:rPr>
                <w:color w:val="000000"/>
                <w:sz w:val="24"/>
                <w:szCs w:val="24"/>
              </w:rPr>
              <w:t>p</w:t>
            </w:r>
            <w:r w:rsidRPr="002E5707">
              <w:rPr>
                <w:color w:val="000000"/>
                <w:sz w:val="24"/>
                <w:szCs w:val="24"/>
              </w:rPr>
              <w:t>olicy</w:t>
            </w:r>
            <w:r w:rsidR="00E349C6" w:rsidRPr="002E5707">
              <w:rPr>
                <w:color w:val="000000"/>
                <w:sz w:val="24"/>
                <w:szCs w:val="24"/>
              </w:rPr>
              <w:t xml:space="preserve">, which </w:t>
            </w:r>
            <w:r w:rsidR="00702997">
              <w:rPr>
                <w:color w:val="000000"/>
                <w:sz w:val="24"/>
                <w:szCs w:val="24"/>
              </w:rPr>
              <w:t>has been</w:t>
            </w:r>
            <w:r w:rsidR="00E349C6" w:rsidRPr="002E5707">
              <w:rPr>
                <w:color w:val="000000"/>
                <w:sz w:val="24"/>
                <w:szCs w:val="24"/>
              </w:rPr>
              <w:t xml:space="preserve"> reviewed in the last 2 </w:t>
            </w:r>
            <w:r w:rsidR="00183A3C" w:rsidRPr="002E5707">
              <w:rPr>
                <w:color w:val="000000"/>
                <w:sz w:val="24"/>
                <w:szCs w:val="24"/>
              </w:rPr>
              <w:t>years.</w:t>
            </w:r>
          </w:p>
          <w:p w14:paraId="57B0EB16" w14:textId="059F1CB6" w:rsidR="009B11AF" w:rsidRPr="00590A7F" w:rsidRDefault="009B11AF" w:rsidP="00590A7F">
            <w:pPr>
              <w:rPr>
                <w:color w:val="000000"/>
                <w:sz w:val="24"/>
                <w:szCs w:val="24"/>
              </w:rPr>
            </w:pPr>
          </w:p>
        </w:tc>
      </w:tr>
      <w:bookmarkEnd w:id="5"/>
    </w:tbl>
    <w:p w14:paraId="330E43F9" w14:textId="77777777" w:rsidR="00590A7F" w:rsidRPr="00590A7F" w:rsidRDefault="00590A7F" w:rsidP="00590A7F">
      <w:pPr>
        <w:spacing w:after="240" w:line="259" w:lineRule="auto"/>
        <w:rPr>
          <w:rFonts w:ascii="Arial" w:hAnsi="Arial"/>
          <w:color w:val="000000"/>
          <w:sz w:val="24"/>
          <w:szCs w:val="24"/>
        </w:rPr>
      </w:pPr>
    </w:p>
    <w:tbl>
      <w:tblPr>
        <w:tblStyle w:val="Table"/>
        <w:tblW w:w="0" w:type="auto"/>
        <w:tblLook w:val="04A0" w:firstRow="1" w:lastRow="0" w:firstColumn="1" w:lastColumn="0" w:noHBand="0" w:noVBand="1"/>
      </w:tblPr>
      <w:tblGrid>
        <w:gridCol w:w="4318"/>
        <w:gridCol w:w="4319"/>
      </w:tblGrid>
      <w:tr w:rsidR="00DD4FFD" w:rsidRPr="00DD4FFD" w14:paraId="07CD5E81" w14:textId="77777777" w:rsidTr="00DD4FFD">
        <w:trPr>
          <w:cnfStyle w:val="100000000000" w:firstRow="1" w:lastRow="0" w:firstColumn="0" w:lastColumn="0" w:oddVBand="0" w:evenVBand="0" w:oddHBand="0" w:evenHBand="0" w:firstRowFirstColumn="0" w:firstRowLastColumn="0" w:lastRowFirstColumn="0" w:lastRowLastColumn="0"/>
        </w:trPr>
        <w:tc>
          <w:tcPr>
            <w:tcW w:w="4318" w:type="dxa"/>
          </w:tcPr>
          <w:p w14:paraId="455267F8" w14:textId="6E3324B8" w:rsidR="00590A7F" w:rsidRPr="00DD4FFD" w:rsidRDefault="00DD4FFD" w:rsidP="00590A7F">
            <w:pPr>
              <w:rPr>
                <w:rFonts w:cs="Arial"/>
                <w:b/>
                <w:sz w:val="24"/>
                <w:szCs w:val="24"/>
              </w:rPr>
            </w:pPr>
            <w:r w:rsidRPr="00DD4FFD">
              <w:rPr>
                <w:rFonts w:cs="Arial"/>
                <w:b/>
                <w:sz w:val="24"/>
                <w:szCs w:val="24"/>
              </w:rPr>
              <w:t>Certifications/Qualifications</w:t>
            </w:r>
          </w:p>
        </w:tc>
        <w:tc>
          <w:tcPr>
            <w:tcW w:w="4319" w:type="dxa"/>
          </w:tcPr>
          <w:p w14:paraId="056B7DFF" w14:textId="77777777" w:rsidR="00590A7F" w:rsidRPr="00DD4FFD" w:rsidRDefault="00590A7F" w:rsidP="00590A7F">
            <w:pPr>
              <w:rPr>
                <w:sz w:val="24"/>
                <w:szCs w:val="24"/>
              </w:rPr>
            </w:pPr>
            <w:r w:rsidRPr="00DD4FFD">
              <w:rPr>
                <w:sz w:val="24"/>
                <w:szCs w:val="24"/>
              </w:rPr>
              <w:t>Detailed Evaluation Criteria</w:t>
            </w:r>
          </w:p>
        </w:tc>
      </w:tr>
      <w:tr w:rsidR="00590A7F" w:rsidRPr="00590A7F" w14:paraId="38552210" w14:textId="77777777" w:rsidTr="000A2A0D">
        <w:tc>
          <w:tcPr>
            <w:tcW w:w="4318" w:type="dxa"/>
          </w:tcPr>
          <w:p w14:paraId="6CAF3D8C" w14:textId="062D7591" w:rsidR="00590A7F" w:rsidRPr="00590A7F" w:rsidRDefault="00590A7F" w:rsidP="00590A7F">
            <w:pPr>
              <w:rPr>
                <w:rFonts w:cs="Arial"/>
                <w:b/>
                <w:color w:val="D9262E"/>
                <w:sz w:val="24"/>
                <w:szCs w:val="24"/>
              </w:rPr>
            </w:pPr>
            <w:r w:rsidRPr="00DD4FFD">
              <w:rPr>
                <w:rFonts w:cs="Arial"/>
                <w:b/>
                <w:color w:val="auto"/>
                <w:sz w:val="24"/>
                <w:szCs w:val="24"/>
              </w:rPr>
              <w:t>Q</w:t>
            </w:r>
            <w:r w:rsidR="0053551C" w:rsidRPr="00DD4FFD">
              <w:rPr>
                <w:rFonts w:cs="Arial"/>
                <w:b/>
                <w:color w:val="auto"/>
                <w:sz w:val="24"/>
                <w:szCs w:val="24"/>
              </w:rPr>
              <w:t xml:space="preserve">3 </w:t>
            </w:r>
            <w:r w:rsidR="00022CA5" w:rsidRPr="003F2B93">
              <w:rPr>
                <w:rFonts w:cs="Arial"/>
                <w:bCs/>
                <w:color w:val="auto"/>
                <w:sz w:val="24"/>
                <w:szCs w:val="24"/>
              </w:rPr>
              <w:t xml:space="preserve">Confirm </w:t>
            </w:r>
            <w:r w:rsidR="00781622" w:rsidRPr="003F2B93">
              <w:rPr>
                <w:rFonts w:cs="Arial"/>
                <w:bCs/>
                <w:color w:val="auto"/>
                <w:sz w:val="24"/>
                <w:szCs w:val="24"/>
              </w:rPr>
              <w:t>your organisation have the required</w:t>
            </w:r>
            <w:r w:rsidR="00A42E61">
              <w:rPr>
                <w:rFonts w:cs="Arial"/>
                <w:bCs/>
                <w:color w:val="auto"/>
                <w:sz w:val="24"/>
                <w:szCs w:val="24"/>
              </w:rPr>
              <w:t xml:space="preserve"> </w:t>
            </w:r>
            <w:r w:rsidR="002305AD" w:rsidRPr="003F2B93">
              <w:rPr>
                <w:rFonts w:cs="Arial"/>
                <w:bCs/>
                <w:color w:val="auto"/>
                <w:sz w:val="24"/>
                <w:szCs w:val="24"/>
              </w:rPr>
              <w:t xml:space="preserve">certifications/qualifications </w:t>
            </w:r>
            <w:r w:rsidR="001C733F" w:rsidRPr="003F2B93">
              <w:rPr>
                <w:rFonts w:cs="Arial"/>
                <w:bCs/>
                <w:color w:val="auto"/>
                <w:sz w:val="24"/>
                <w:szCs w:val="24"/>
              </w:rPr>
              <w:t>to undertake the works</w:t>
            </w:r>
            <w:r w:rsidR="003F2B93">
              <w:rPr>
                <w:rFonts w:cs="Arial"/>
                <w:bCs/>
                <w:color w:val="auto"/>
                <w:sz w:val="24"/>
                <w:szCs w:val="24"/>
              </w:rPr>
              <w:t xml:space="preserve">. </w:t>
            </w:r>
          </w:p>
        </w:tc>
        <w:tc>
          <w:tcPr>
            <w:tcW w:w="4319" w:type="dxa"/>
          </w:tcPr>
          <w:p w14:paraId="2B793D00" w14:textId="77777777" w:rsidR="00590A7F" w:rsidRDefault="00781622" w:rsidP="00590A7F">
            <w:pPr>
              <w:rPr>
                <w:color w:val="000000"/>
                <w:sz w:val="24"/>
                <w:szCs w:val="24"/>
              </w:rPr>
            </w:pPr>
            <w:r>
              <w:rPr>
                <w:color w:val="000000"/>
                <w:sz w:val="24"/>
                <w:szCs w:val="24"/>
              </w:rPr>
              <w:t>Your response should:</w:t>
            </w:r>
          </w:p>
          <w:p w14:paraId="25E7BCEA" w14:textId="77777777" w:rsidR="00F52220" w:rsidRDefault="00F52220" w:rsidP="00590A7F">
            <w:pPr>
              <w:rPr>
                <w:color w:val="000000"/>
                <w:sz w:val="24"/>
                <w:szCs w:val="24"/>
              </w:rPr>
            </w:pPr>
          </w:p>
          <w:p w14:paraId="2A5D11D5" w14:textId="4F81E362" w:rsidR="00781622" w:rsidRPr="00F64427" w:rsidRDefault="00432B60" w:rsidP="00DF29C3">
            <w:pPr>
              <w:pStyle w:val="ListParagraph"/>
              <w:numPr>
                <w:ilvl w:val="0"/>
                <w:numId w:val="43"/>
              </w:numPr>
              <w:ind w:left="396"/>
              <w:rPr>
                <w:sz w:val="24"/>
                <w:szCs w:val="24"/>
              </w:rPr>
            </w:pPr>
            <w:r w:rsidRPr="00F64427">
              <w:rPr>
                <w:sz w:val="24"/>
                <w:szCs w:val="24"/>
              </w:rPr>
              <w:t xml:space="preserve">State your </w:t>
            </w:r>
            <w:r w:rsidR="00FE65F8" w:rsidRPr="00F64427">
              <w:rPr>
                <w:sz w:val="24"/>
                <w:szCs w:val="24"/>
              </w:rPr>
              <w:t>organisation</w:t>
            </w:r>
            <w:r w:rsidRPr="00F64427">
              <w:rPr>
                <w:sz w:val="24"/>
                <w:szCs w:val="24"/>
              </w:rPr>
              <w:t xml:space="preserve"> have all the </w:t>
            </w:r>
            <w:r w:rsidR="00FE65F8" w:rsidRPr="00F64427">
              <w:rPr>
                <w:sz w:val="24"/>
                <w:szCs w:val="24"/>
              </w:rPr>
              <w:t>certifications/qualifications required to undertake the work.</w:t>
            </w:r>
          </w:p>
          <w:p w14:paraId="7DFF71D7" w14:textId="77777777" w:rsidR="00FE65F8" w:rsidRPr="00CE056D" w:rsidRDefault="002A7423" w:rsidP="00DF29C3">
            <w:pPr>
              <w:pStyle w:val="ListParagraph"/>
              <w:numPr>
                <w:ilvl w:val="0"/>
                <w:numId w:val="43"/>
              </w:numPr>
              <w:ind w:left="396"/>
            </w:pPr>
            <w:r w:rsidRPr="00F64427">
              <w:rPr>
                <w:sz w:val="24"/>
                <w:szCs w:val="24"/>
              </w:rPr>
              <w:t xml:space="preserve">Your organisation has demonstrated </w:t>
            </w:r>
            <w:r w:rsidR="00206917" w:rsidRPr="00F64427">
              <w:rPr>
                <w:sz w:val="24"/>
                <w:szCs w:val="24"/>
              </w:rPr>
              <w:t xml:space="preserve">and reassured Natural England </w:t>
            </w:r>
            <w:r w:rsidRPr="00F64427">
              <w:rPr>
                <w:sz w:val="24"/>
                <w:szCs w:val="24"/>
              </w:rPr>
              <w:t xml:space="preserve">that any </w:t>
            </w:r>
            <w:r w:rsidR="002D0E4C" w:rsidRPr="00F64427">
              <w:rPr>
                <w:sz w:val="24"/>
                <w:szCs w:val="24"/>
              </w:rPr>
              <w:t xml:space="preserve">certifications/qualifications not </w:t>
            </w:r>
            <w:r w:rsidR="00702997">
              <w:rPr>
                <w:sz w:val="24"/>
                <w:szCs w:val="24"/>
              </w:rPr>
              <w:t>stated</w:t>
            </w:r>
            <w:r w:rsidR="002D0E4C" w:rsidRPr="00F64427">
              <w:rPr>
                <w:sz w:val="24"/>
                <w:szCs w:val="24"/>
              </w:rPr>
              <w:t xml:space="preserve"> will be secured prior to</w:t>
            </w:r>
            <w:r w:rsidR="00206917" w:rsidRPr="00F64427">
              <w:rPr>
                <w:sz w:val="24"/>
                <w:szCs w:val="24"/>
              </w:rPr>
              <w:t xml:space="preserve"> the contract </w:t>
            </w:r>
            <w:r w:rsidR="00DF29C3" w:rsidRPr="00F64427">
              <w:rPr>
                <w:sz w:val="24"/>
                <w:szCs w:val="24"/>
              </w:rPr>
              <w:t>commenc</w:t>
            </w:r>
            <w:r w:rsidR="00DF29C3">
              <w:rPr>
                <w:sz w:val="24"/>
                <w:szCs w:val="24"/>
              </w:rPr>
              <w:t>ement</w:t>
            </w:r>
            <w:r w:rsidR="00206917" w:rsidRPr="00F64427">
              <w:rPr>
                <w:sz w:val="24"/>
                <w:szCs w:val="24"/>
              </w:rPr>
              <w:t>.</w:t>
            </w:r>
          </w:p>
          <w:p w14:paraId="19D91707" w14:textId="0100C773" w:rsidR="00CE056D" w:rsidRPr="00FE65F8" w:rsidRDefault="00CE056D" w:rsidP="00CE056D">
            <w:pPr>
              <w:pStyle w:val="ListParagraph"/>
              <w:ind w:left="396"/>
            </w:pPr>
          </w:p>
        </w:tc>
      </w:tr>
    </w:tbl>
    <w:p w14:paraId="25DD7578" w14:textId="77777777" w:rsidR="00590A7F" w:rsidRDefault="00590A7F" w:rsidP="00590A7F">
      <w:pPr>
        <w:spacing w:after="240" w:line="259" w:lineRule="auto"/>
        <w:rPr>
          <w:rFonts w:ascii="Arial" w:hAnsi="Arial"/>
          <w:color w:val="000000"/>
          <w:sz w:val="24"/>
          <w:szCs w:val="24"/>
        </w:rPr>
      </w:pPr>
    </w:p>
    <w:p w14:paraId="2A91B4B8" w14:textId="77777777" w:rsidR="00DD29AC" w:rsidRDefault="00DD29AC" w:rsidP="00590A7F">
      <w:pPr>
        <w:spacing w:after="240" w:line="259" w:lineRule="auto"/>
        <w:rPr>
          <w:rFonts w:ascii="Arial" w:hAnsi="Arial"/>
          <w:color w:val="000000"/>
          <w:sz w:val="24"/>
          <w:szCs w:val="24"/>
        </w:rPr>
      </w:pPr>
    </w:p>
    <w:p w14:paraId="3E06F659" w14:textId="77777777" w:rsidR="00DD29AC" w:rsidRDefault="00DD29AC" w:rsidP="00590A7F">
      <w:pPr>
        <w:spacing w:after="240" w:line="259" w:lineRule="auto"/>
        <w:rPr>
          <w:rFonts w:ascii="Arial" w:hAnsi="Arial"/>
          <w:color w:val="000000"/>
          <w:sz w:val="24"/>
          <w:szCs w:val="24"/>
        </w:rPr>
      </w:pPr>
    </w:p>
    <w:p w14:paraId="01E8B69F" w14:textId="77777777" w:rsidR="00195B91" w:rsidRDefault="00195B91" w:rsidP="00590A7F">
      <w:pPr>
        <w:spacing w:after="240" w:line="259" w:lineRule="auto"/>
        <w:rPr>
          <w:rFonts w:ascii="Arial" w:hAnsi="Arial"/>
          <w:color w:val="000000"/>
          <w:sz w:val="24"/>
          <w:szCs w:val="24"/>
        </w:rPr>
      </w:pPr>
    </w:p>
    <w:p w14:paraId="3841DA5B" w14:textId="77777777" w:rsidR="00DD29AC" w:rsidRPr="00590A7F" w:rsidRDefault="00DD29AC" w:rsidP="00590A7F">
      <w:pPr>
        <w:spacing w:after="240" w:line="259" w:lineRule="auto"/>
        <w:rPr>
          <w:rFonts w:ascii="Arial" w:hAnsi="Arial"/>
          <w:color w:val="000000"/>
          <w:sz w:val="24"/>
          <w:szCs w:val="24"/>
        </w:rPr>
      </w:pPr>
    </w:p>
    <w:tbl>
      <w:tblPr>
        <w:tblStyle w:val="Table"/>
        <w:tblW w:w="0" w:type="auto"/>
        <w:tblLook w:val="04A0" w:firstRow="1" w:lastRow="0" w:firstColumn="1" w:lastColumn="0" w:noHBand="0" w:noVBand="1"/>
      </w:tblPr>
      <w:tblGrid>
        <w:gridCol w:w="4318"/>
        <w:gridCol w:w="4319"/>
      </w:tblGrid>
      <w:tr w:rsidR="00590A7F" w:rsidRPr="00590A7F" w14:paraId="1B836E97" w14:textId="77777777" w:rsidTr="00673390">
        <w:trPr>
          <w:cnfStyle w:val="100000000000" w:firstRow="1" w:lastRow="0" w:firstColumn="0" w:lastColumn="0" w:oddVBand="0" w:evenVBand="0" w:oddHBand="0" w:evenHBand="0" w:firstRowFirstColumn="0" w:firstRowLastColumn="0" w:lastRowFirstColumn="0" w:lastRowLastColumn="0"/>
        </w:trPr>
        <w:tc>
          <w:tcPr>
            <w:tcW w:w="4318" w:type="dxa"/>
          </w:tcPr>
          <w:p w14:paraId="3BF035D7" w14:textId="5195C426" w:rsidR="00590A7F" w:rsidRPr="00590A7F" w:rsidRDefault="00A96790" w:rsidP="00590A7F">
            <w:pPr>
              <w:rPr>
                <w:rFonts w:cs="Arial"/>
                <w:b/>
                <w:color w:val="D9262E"/>
                <w:sz w:val="24"/>
                <w:szCs w:val="24"/>
              </w:rPr>
            </w:pPr>
            <w:r w:rsidRPr="00103F0F">
              <w:rPr>
                <w:rFonts w:cs="Arial"/>
                <w:b/>
                <w:sz w:val="24"/>
                <w:szCs w:val="24"/>
              </w:rPr>
              <w:lastRenderedPageBreak/>
              <w:t>Risk Assess</w:t>
            </w:r>
            <w:r w:rsidR="00103F0F" w:rsidRPr="00103F0F">
              <w:rPr>
                <w:rFonts w:cs="Arial"/>
                <w:b/>
                <w:sz w:val="24"/>
                <w:szCs w:val="24"/>
              </w:rPr>
              <w:t>ment</w:t>
            </w:r>
            <w:r w:rsidR="00C12EA2">
              <w:rPr>
                <w:rFonts w:cs="Arial"/>
                <w:b/>
                <w:sz w:val="24"/>
                <w:szCs w:val="24"/>
              </w:rPr>
              <w:t xml:space="preserve"> Process</w:t>
            </w:r>
          </w:p>
        </w:tc>
        <w:tc>
          <w:tcPr>
            <w:tcW w:w="4319" w:type="dxa"/>
          </w:tcPr>
          <w:p w14:paraId="094E4A42" w14:textId="77777777" w:rsidR="00590A7F" w:rsidRPr="00590A7F" w:rsidRDefault="00590A7F" w:rsidP="00590A7F">
            <w:pPr>
              <w:rPr>
                <w:color w:val="FFFFFF"/>
                <w:sz w:val="24"/>
                <w:szCs w:val="24"/>
              </w:rPr>
            </w:pPr>
            <w:r w:rsidRPr="00590A7F">
              <w:rPr>
                <w:color w:val="FFFFFF"/>
                <w:sz w:val="24"/>
                <w:szCs w:val="24"/>
              </w:rPr>
              <w:t>Detailed Evaluation Criteria</w:t>
            </w:r>
          </w:p>
        </w:tc>
      </w:tr>
      <w:tr w:rsidR="00590A7F" w:rsidRPr="00590A7F" w14:paraId="4303CD77" w14:textId="77777777" w:rsidTr="000A2A0D">
        <w:tc>
          <w:tcPr>
            <w:tcW w:w="4318" w:type="dxa"/>
          </w:tcPr>
          <w:p w14:paraId="1C365B91" w14:textId="18818D89" w:rsidR="00590A7F" w:rsidRPr="00247148" w:rsidRDefault="00590A7F" w:rsidP="00590A7F">
            <w:pPr>
              <w:rPr>
                <w:rFonts w:cs="Arial"/>
                <w:bCs/>
                <w:color w:val="D9262E"/>
                <w:sz w:val="24"/>
                <w:szCs w:val="24"/>
              </w:rPr>
            </w:pPr>
            <w:r w:rsidRPr="00247148">
              <w:rPr>
                <w:rFonts w:cs="Arial"/>
                <w:b/>
                <w:color w:val="auto"/>
                <w:sz w:val="24"/>
                <w:szCs w:val="24"/>
              </w:rPr>
              <w:t>Q</w:t>
            </w:r>
            <w:r w:rsidR="00103F0F" w:rsidRPr="00247148">
              <w:rPr>
                <w:rFonts w:cs="Arial"/>
                <w:b/>
                <w:color w:val="auto"/>
                <w:sz w:val="24"/>
                <w:szCs w:val="24"/>
              </w:rPr>
              <w:t>4</w:t>
            </w:r>
            <w:r w:rsidR="00103F0F" w:rsidRPr="00247148">
              <w:rPr>
                <w:rFonts w:cs="Arial"/>
                <w:bCs/>
                <w:color w:val="auto"/>
                <w:sz w:val="24"/>
                <w:szCs w:val="24"/>
              </w:rPr>
              <w:t xml:space="preserve"> </w:t>
            </w:r>
            <w:r w:rsidR="00F666F6" w:rsidRPr="00247148">
              <w:rPr>
                <w:rFonts w:cs="Arial"/>
                <w:bCs/>
                <w:color w:val="auto"/>
                <w:sz w:val="24"/>
                <w:szCs w:val="24"/>
              </w:rPr>
              <w:t>Relevant risk assessments for the works required</w:t>
            </w:r>
          </w:p>
        </w:tc>
        <w:tc>
          <w:tcPr>
            <w:tcW w:w="4319" w:type="dxa"/>
          </w:tcPr>
          <w:p w14:paraId="53BD43CB" w14:textId="77777777" w:rsidR="00590A7F" w:rsidRDefault="00F666F6" w:rsidP="00590A7F">
            <w:pPr>
              <w:rPr>
                <w:color w:val="000000"/>
                <w:sz w:val="24"/>
                <w:szCs w:val="24"/>
              </w:rPr>
            </w:pPr>
            <w:r w:rsidRPr="00F666F6">
              <w:rPr>
                <w:color w:val="000000"/>
                <w:sz w:val="24"/>
                <w:szCs w:val="24"/>
              </w:rPr>
              <w:t>Your response should:</w:t>
            </w:r>
          </w:p>
          <w:p w14:paraId="2B95240B" w14:textId="77777777" w:rsidR="00F52220" w:rsidRDefault="00F52220" w:rsidP="00590A7F">
            <w:pPr>
              <w:rPr>
                <w:color w:val="000000"/>
                <w:sz w:val="24"/>
                <w:szCs w:val="24"/>
              </w:rPr>
            </w:pPr>
          </w:p>
          <w:p w14:paraId="79754565" w14:textId="4E388075" w:rsidR="00164E26" w:rsidRDefault="00E35F90" w:rsidP="00FC2905">
            <w:pPr>
              <w:pStyle w:val="ListParagraph"/>
              <w:numPr>
                <w:ilvl w:val="0"/>
                <w:numId w:val="44"/>
              </w:numPr>
              <w:ind w:left="396"/>
              <w:rPr>
                <w:color w:val="000000"/>
                <w:sz w:val="24"/>
                <w:szCs w:val="24"/>
              </w:rPr>
            </w:pPr>
            <w:r>
              <w:rPr>
                <w:color w:val="000000"/>
                <w:sz w:val="24"/>
                <w:szCs w:val="24"/>
              </w:rPr>
              <w:t xml:space="preserve">Provide relevant </w:t>
            </w:r>
            <w:r w:rsidR="0098262A">
              <w:rPr>
                <w:color w:val="000000"/>
                <w:sz w:val="24"/>
                <w:szCs w:val="24"/>
              </w:rPr>
              <w:t>site-specific</w:t>
            </w:r>
            <w:r>
              <w:rPr>
                <w:color w:val="000000"/>
                <w:sz w:val="24"/>
                <w:szCs w:val="24"/>
              </w:rPr>
              <w:t xml:space="preserve"> risk assessments from previous contract</w:t>
            </w:r>
            <w:r w:rsidR="0098262A">
              <w:rPr>
                <w:color w:val="000000"/>
                <w:sz w:val="24"/>
                <w:szCs w:val="24"/>
              </w:rPr>
              <w:t>.</w:t>
            </w:r>
          </w:p>
          <w:p w14:paraId="43AC3AFA" w14:textId="77777777" w:rsidR="0098262A" w:rsidRDefault="0098262A" w:rsidP="00FC2905">
            <w:pPr>
              <w:pStyle w:val="ListParagraph"/>
              <w:numPr>
                <w:ilvl w:val="0"/>
                <w:numId w:val="44"/>
              </w:numPr>
              <w:ind w:left="396"/>
              <w:rPr>
                <w:color w:val="000000"/>
                <w:sz w:val="24"/>
                <w:szCs w:val="24"/>
              </w:rPr>
            </w:pPr>
            <w:r>
              <w:rPr>
                <w:color w:val="000000"/>
                <w:sz w:val="24"/>
                <w:szCs w:val="24"/>
              </w:rPr>
              <w:t xml:space="preserve">Demonstrate </w:t>
            </w:r>
            <w:r w:rsidR="00635DC4">
              <w:rPr>
                <w:color w:val="000000"/>
                <w:sz w:val="24"/>
                <w:szCs w:val="24"/>
              </w:rPr>
              <w:t xml:space="preserve">appropriate hazards and controls, that demonstrates </w:t>
            </w:r>
            <w:r w:rsidR="002C6FCE">
              <w:rPr>
                <w:color w:val="000000"/>
                <w:sz w:val="24"/>
                <w:szCs w:val="24"/>
              </w:rPr>
              <w:t>competence in application of this process</w:t>
            </w:r>
            <w:r w:rsidR="00F52220">
              <w:rPr>
                <w:color w:val="000000"/>
                <w:sz w:val="24"/>
                <w:szCs w:val="24"/>
              </w:rPr>
              <w:t>.</w:t>
            </w:r>
          </w:p>
          <w:p w14:paraId="6C6392CE" w14:textId="13949736" w:rsidR="00F52220" w:rsidRPr="00E35F90" w:rsidRDefault="00F52220" w:rsidP="00F52220">
            <w:pPr>
              <w:pStyle w:val="ListParagraph"/>
              <w:ind w:left="396"/>
              <w:rPr>
                <w:color w:val="000000"/>
                <w:sz w:val="24"/>
                <w:szCs w:val="24"/>
              </w:rPr>
            </w:pPr>
          </w:p>
        </w:tc>
      </w:tr>
    </w:tbl>
    <w:p w14:paraId="7B9F4E45" w14:textId="77777777" w:rsidR="00590A7F" w:rsidRPr="00590A7F" w:rsidRDefault="00590A7F" w:rsidP="00590A7F">
      <w:pPr>
        <w:spacing w:after="240" w:line="259" w:lineRule="auto"/>
        <w:rPr>
          <w:rFonts w:ascii="Arial" w:hAnsi="Arial"/>
          <w:color w:val="000000"/>
          <w:sz w:val="24"/>
          <w:szCs w:val="24"/>
        </w:rPr>
      </w:pPr>
    </w:p>
    <w:tbl>
      <w:tblPr>
        <w:tblStyle w:val="Table"/>
        <w:tblW w:w="0" w:type="auto"/>
        <w:tblLook w:val="04A0" w:firstRow="1" w:lastRow="0" w:firstColumn="1" w:lastColumn="0" w:noHBand="0" w:noVBand="1"/>
      </w:tblPr>
      <w:tblGrid>
        <w:gridCol w:w="4318"/>
        <w:gridCol w:w="4319"/>
      </w:tblGrid>
      <w:tr w:rsidR="00590A7F" w:rsidRPr="00590A7F" w14:paraId="41BB6D8D" w14:textId="77777777" w:rsidTr="00A929A4">
        <w:trPr>
          <w:cnfStyle w:val="100000000000" w:firstRow="1" w:lastRow="0" w:firstColumn="0" w:lastColumn="0" w:oddVBand="0" w:evenVBand="0" w:oddHBand="0" w:evenHBand="0" w:firstRowFirstColumn="0" w:firstRowLastColumn="0" w:lastRowFirstColumn="0" w:lastRowLastColumn="0"/>
        </w:trPr>
        <w:tc>
          <w:tcPr>
            <w:tcW w:w="4318" w:type="dxa"/>
          </w:tcPr>
          <w:p w14:paraId="298AB510" w14:textId="5A03080C" w:rsidR="00590A7F" w:rsidRPr="00590A7F" w:rsidRDefault="00423E7C" w:rsidP="00590A7F">
            <w:pPr>
              <w:rPr>
                <w:rFonts w:cs="Arial"/>
                <w:b/>
                <w:color w:val="D9262E"/>
                <w:sz w:val="24"/>
                <w:szCs w:val="24"/>
              </w:rPr>
            </w:pPr>
            <w:bookmarkStart w:id="6" w:name="_Hlk172804231"/>
            <w:r w:rsidRPr="00A929A4">
              <w:rPr>
                <w:rFonts w:cs="Arial"/>
                <w:b/>
                <w:sz w:val="24"/>
                <w:szCs w:val="24"/>
              </w:rPr>
              <w:t>Accidents/Near Misse</w:t>
            </w:r>
            <w:r w:rsidR="00A929A4" w:rsidRPr="00A929A4">
              <w:rPr>
                <w:rFonts w:cs="Arial"/>
                <w:b/>
                <w:sz w:val="24"/>
                <w:szCs w:val="24"/>
              </w:rPr>
              <w:t>s and RIDDOR</w:t>
            </w:r>
          </w:p>
        </w:tc>
        <w:tc>
          <w:tcPr>
            <w:tcW w:w="4319" w:type="dxa"/>
          </w:tcPr>
          <w:p w14:paraId="4950F45D" w14:textId="77777777" w:rsidR="00590A7F" w:rsidRPr="00590A7F" w:rsidRDefault="00590A7F" w:rsidP="00590A7F">
            <w:pPr>
              <w:rPr>
                <w:color w:val="FFFFFF"/>
                <w:sz w:val="24"/>
                <w:szCs w:val="24"/>
              </w:rPr>
            </w:pPr>
            <w:r w:rsidRPr="00590A7F">
              <w:rPr>
                <w:color w:val="FFFFFF"/>
                <w:sz w:val="24"/>
                <w:szCs w:val="24"/>
              </w:rPr>
              <w:t>Detailed Evaluation Criteria</w:t>
            </w:r>
          </w:p>
        </w:tc>
      </w:tr>
      <w:tr w:rsidR="00590A7F" w:rsidRPr="00590A7F" w14:paraId="640F0F85" w14:textId="77777777" w:rsidTr="000A2A0D">
        <w:tc>
          <w:tcPr>
            <w:tcW w:w="4318" w:type="dxa"/>
          </w:tcPr>
          <w:p w14:paraId="4E6684ED" w14:textId="023573C6" w:rsidR="00590A7F" w:rsidRPr="00005D98" w:rsidRDefault="00590A7F" w:rsidP="00590A7F">
            <w:pPr>
              <w:rPr>
                <w:rFonts w:cs="Arial"/>
                <w:bCs/>
                <w:color w:val="D9262E"/>
                <w:sz w:val="24"/>
                <w:szCs w:val="24"/>
              </w:rPr>
            </w:pPr>
            <w:r w:rsidRPr="00005D98">
              <w:rPr>
                <w:rFonts w:cs="Arial"/>
                <w:b/>
                <w:color w:val="auto"/>
                <w:sz w:val="24"/>
                <w:szCs w:val="24"/>
              </w:rPr>
              <w:t>Q</w:t>
            </w:r>
            <w:r w:rsidR="00005D98" w:rsidRPr="00005D98">
              <w:rPr>
                <w:rFonts w:cs="Arial"/>
                <w:b/>
                <w:color w:val="auto"/>
                <w:sz w:val="24"/>
                <w:szCs w:val="24"/>
              </w:rPr>
              <w:t>5</w:t>
            </w:r>
            <w:r w:rsidR="00005D98">
              <w:rPr>
                <w:rFonts w:cs="Arial"/>
                <w:b/>
                <w:color w:val="auto"/>
                <w:sz w:val="24"/>
                <w:szCs w:val="24"/>
              </w:rPr>
              <w:t xml:space="preserve"> </w:t>
            </w:r>
            <w:r w:rsidR="00E53C55" w:rsidRPr="00EE0F05">
              <w:rPr>
                <w:rFonts w:cs="Arial"/>
                <w:bCs/>
                <w:color w:val="auto"/>
                <w:sz w:val="24"/>
                <w:szCs w:val="24"/>
              </w:rPr>
              <w:t>Provide processes of reporting</w:t>
            </w:r>
            <w:r w:rsidR="00E53C55">
              <w:rPr>
                <w:rFonts w:cs="Arial"/>
                <w:b/>
                <w:color w:val="auto"/>
                <w:sz w:val="24"/>
                <w:szCs w:val="24"/>
              </w:rPr>
              <w:t xml:space="preserve"> </w:t>
            </w:r>
          </w:p>
        </w:tc>
        <w:tc>
          <w:tcPr>
            <w:tcW w:w="4319" w:type="dxa"/>
          </w:tcPr>
          <w:p w14:paraId="7E35941B" w14:textId="77777777" w:rsidR="00590A7F" w:rsidRDefault="004309C0" w:rsidP="00590A7F">
            <w:pPr>
              <w:rPr>
                <w:color w:val="000000"/>
                <w:sz w:val="24"/>
                <w:szCs w:val="24"/>
              </w:rPr>
            </w:pPr>
            <w:r w:rsidRPr="004309C0">
              <w:rPr>
                <w:color w:val="000000"/>
                <w:sz w:val="24"/>
                <w:szCs w:val="24"/>
              </w:rPr>
              <w:t>Your response should</w:t>
            </w:r>
            <w:r>
              <w:rPr>
                <w:color w:val="000000"/>
                <w:sz w:val="24"/>
                <w:szCs w:val="24"/>
              </w:rPr>
              <w:t>:</w:t>
            </w:r>
          </w:p>
          <w:p w14:paraId="68879BB2" w14:textId="77777777" w:rsidR="00F52220" w:rsidRDefault="00F52220" w:rsidP="00590A7F">
            <w:pPr>
              <w:rPr>
                <w:color w:val="000000"/>
                <w:sz w:val="24"/>
                <w:szCs w:val="24"/>
              </w:rPr>
            </w:pPr>
          </w:p>
          <w:p w14:paraId="44703ED3" w14:textId="415F67E8" w:rsidR="00E53C55" w:rsidRDefault="002C4BDA" w:rsidP="00F52220">
            <w:pPr>
              <w:pStyle w:val="ListParagraph"/>
              <w:numPr>
                <w:ilvl w:val="0"/>
                <w:numId w:val="45"/>
              </w:numPr>
              <w:ind w:left="396"/>
              <w:rPr>
                <w:color w:val="000000"/>
                <w:sz w:val="24"/>
                <w:szCs w:val="24"/>
              </w:rPr>
            </w:pPr>
            <w:r>
              <w:rPr>
                <w:color w:val="000000"/>
                <w:sz w:val="24"/>
                <w:szCs w:val="24"/>
              </w:rPr>
              <w:t>Demonstrate r</w:t>
            </w:r>
            <w:r w:rsidR="00E53C55">
              <w:rPr>
                <w:color w:val="000000"/>
                <w:sz w:val="24"/>
                <w:szCs w:val="24"/>
              </w:rPr>
              <w:t>elevant accident reporting described along with any post-accident actions to prevent recurrence</w:t>
            </w:r>
            <w:r w:rsidR="00F52220">
              <w:rPr>
                <w:color w:val="000000"/>
                <w:sz w:val="24"/>
                <w:szCs w:val="24"/>
              </w:rPr>
              <w:t>.</w:t>
            </w:r>
          </w:p>
          <w:p w14:paraId="58C3EBB0" w14:textId="2D8B6557" w:rsidR="00E53C55" w:rsidRDefault="002C4BDA" w:rsidP="00F52220">
            <w:pPr>
              <w:pStyle w:val="ListParagraph"/>
              <w:numPr>
                <w:ilvl w:val="0"/>
                <w:numId w:val="45"/>
              </w:numPr>
              <w:ind w:left="396"/>
              <w:rPr>
                <w:color w:val="000000"/>
                <w:sz w:val="24"/>
                <w:szCs w:val="24"/>
              </w:rPr>
            </w:pPr>
            <w:r>
              <w:rPr>
                <w:color w:val="000000"/>
                <w:sz w:val="24"/>
                <w:szCs w:val="24"/>
              </w:rPr>
              <w:t xml:space="preserve">Provide </w:t>
            </w:r>
            <w:r w:rsidR="00C43AD9">
              <w:rPr>
                <w:color w:val="000000"/>
                <w:sz w:val="24"/>
                <w:szCs w:val="24"/>
              </w:rPr>
              <w:t>examples</w:t>
            </w:r>
            <w:r w:rsidR="00187FF0">
              <w:rPr>
                <w:color w:val="000000"/>
                <w:sz w:val="24"/>
                <w:szCs w:val="24"/>
              </w:rPr>
              <w:t xml:space="preserve"> that are relevant and demonstrates process</w:t>
            </w:r>
            <w:r w:rsidR="00C43AD9">
              <w:rPr>
                <w:color w:val="000000"/>
                <w:sz w:val="24"/>
                <w:szCs w:val="24"/>
              </w:rPr>
              <w:t xml:space="preserve">. </w:t>
            </w:r>
          </w:p>
          <w:p w14:paraId="6587A3AD" w14:textId="575B1324" w:rsidR="002568FB" w:rsidRPr="00E53C55" w:rsidRDefault="0073220A" w:rsidP="00F52220">
            <w:pPr>
              <w:pStyle w:val="ListParagraph"/>
              <w:numPr>
                <w:ilvl w:val="0"/>
                <w:numId w:val="45"/>
              </w:numPr>
              <w:ind w:left="396"/>
              <w:rPr>
                <w:color w:val="000000"/>
                <w:sz w:val="24"/>
                <w:szCs w:val="24"/>
              </w:rPr>
            </w:pPr>
            <w:r>
              <w:rPr>
                <w:color w:val="000000"/>
                <w:sz w:val="24"/>
                <w:szCs w:val="24"/>
              </w:rPr>
              <w:t xml:space="preserve">Demonstrate </w:t>
            </w:r>
            <w:r w:rsidR="002568FB">
              <w:rPr>
                <w:color w:val="000000"/>
                <w:sz w:val="24"/>
                <w:szCs w:val="24"/>
              </w:rPr>
              <w:t xml:space="preserve">RIDDOR description, categories, timescales and </w:t>
            </w:r>
            <w:r>
              <w:rPr>
                <w:color w:val="000000"/>
                <w:sz w:val="24"/>
                <w:szCs w:val="24"/>
              </w:rPr>
              <w:t>understanding</w:t>
            </w:r>
            <w:r w:rsidR="002568FB">
              <w:rPr>
                <w:color w:val="000000"/>
                <w:sz w:val="24"/>
                <w:szCs w:val="24"/>
              </w:rPr>
              <w:t xml:space="preserve"> </w:t>
            </w:r>
            <w:r>
              <w:rPr>
                <w:color w:val="000000"/>
                <w:sz w:val="24"/>
                <w:szCs w:val="24"/>
              </w:rPr>
              <w:t>of responsibilities reflect current legislative requirements.</w:t>
            </w:r>
          </w:p>
          <w:p w14:paraId="4E06559C" w14:textId="219EEE10" w:rsidR="004309C0" w:rsidRPr="00590A7F" w:rsidRDefault="004309C0" w:rsidP="00590A7F">
            <w:pPr>
              <w:rPr>
                <w:color w:val="000000"/>
                <w:sz w:val="24"/>
                <w:szCs w:val="24"/>
              </w:rPr>
            </w:pPr>
          </w:p>
        </w:tc>
      </w:tr>
      <w:bookmarkEnd w:id="6"/>
    </w:tbl>
    <w:p w14:paraId="3A14DE9C" w14:textId="77777777" w:rsidR="00590A7F" w:rsidRDefault="00590A7F" w:rsidP="00590A7F">
      <w:pPr>
        <w:spacing w:after="240" w:line="259" w:lineRule="auto"/>
        <w:rPr>
          <w:rFonts w:ascii="Arial" w:hAnsi="Arial"/>
          <w:color w:val="000000"/>
          <w:sz w:val="24"/>
          <w:szCs w:val="24"/>
        </w:rPr>
      </w:pPr>
    </w:p>
    <w:tbl>
      <w:tblPr>
        <w:tblStyle w:val="Table"/>
        <w:tblW w:w="0" w:type="auto"/>
        <w:tblLook w:val="04A0" w:firstRow="1" w:lastRow="0" w:firstColumn="1" w:lastColumn="0" w:noHBand="0" w:noVBand="1"/>
      </w:tblPr>
      <w:tblGrid>
        <w:gridCol w:w="4318"/>
        <w:gridCol w:w="4319"/>
      </w:tblGrid>
      <w:tr w:rsidR="00F663D2" w:rsidRPr="00F663D2" w14:paraId="1D46E8BD" w14:textId="77777777" w:rsidTr="00570561">
        <w:trPr>
          <w:cnfStyle w:val="100000000000" w:firstRow="1" w:lastRow="0" w:firstColumn="0" w:lastColumn="0" w:oddVBand="0" w:evenVBand="0" w:oddHBand="0" w:evenHBand="0" w:firstRowFirstColumn="0" w:firstRowLastColumn="0" w:lastRowFirstColumn="0" w:lastRowLastColumn="0"/>
        </w:trPr>
        <w:tc>
          <w:tcPr>
            <w:tcW w:w="4318" w:type="dxa"/>
          </w:tcPr>
          <w:p w14:paraId="5692F959" w14:textId="4FC12210" w:rsidR="00F663D2" w:rsidRPr="00F663D2" w:rsidRDefault="00FA6973" w:rsidP="00F663D2">
            <w:pPr>
              <w:spacing w:after="240" w:line="259" w:lineRule="auto"/>
              <w:rPr>
                <w:rFonts w:eastAsia="Calibri" w:cs="Times New Roman"/>
                <w:bCs/>
                <w:sz w:val="24"/>
                <w:szCs w:val="24"/>
              </w:rPr>
            </w:pPr>
            <w:r w:rsidRPr="00FA6973">
              <w:rPr>
                <w:rFonts w:eastAsia="Calibri" w:cs="Times New Roman"/>
                <w:bCs/>
                <w:sz w:val="24"/>
                <w:szCs w:val="24"/>
              </w:rPr>
              <w:t>Inspection and testing of machinery and equipment</w:t>
            </w:r>
          </w:p>
        </w:tc>
        <w:tc>
          <w:tcPr>
            <w:tcW w:w="4319" w:type="dxa"/>
          </w:tcPr>
          <w:p w14:paraId="5F74C217" w14:textId="77777777" w:rsidR="00F663D2" w:rsidRPr="00F663D2" w:rsidRDefault="00F663D2" w:rsidP="00F663D2">
            <w:pPr>
              <w:spacing w:after="240" w:line="259" w:lineRule="auto"/>
              <w:rPr>
                <w:rFonts w:eastAsia="Calibri" w:cs="Times New Roman"/>
                <w:bCs/>
                <w:sz w:val="24"/>
                <w:szCs w:val="24"/>
              </w:rPr>
            </w:pPr>
            <w:r w:rsidRPr="00F663D2">
              <w:rPr>
                <w:rFonts w:eastAsia="Calibri" w:cs="Times New Roman"/>
                <w:bCs/>
                <w:sz w:val="24"/>
                <w:szCs w:val="24"/>
              </w:rPr>
              <w:t>Detailed Evaluation Criteria</w:t>
            </w:r>
          </w:p>
        </w:tc>
      </w:tr>
      <w:tr w:rsidR="00F663D2" w:rsidRPr="00F663D2" w14:paraId="3990B0A1" w14:textId="77777777" w:rsidTr="00570561">
        <w:tc>
          <w:tcPr>
            <w:tcW w:w="4318" w:type="dxa"/>
          </w:tcPr>
          <w:p w14:paraId="445B6237" w14:textId="371FE70A" w:rsidR="00F663D2" w:rsidRPr="00F663D2" w:rsidRDefault="00F663D2" w:rsidP="00F663D2">
            <w:pPr>
              <w:spacing w:after="240" w:line="259" w:lineRule="auto"/>
              <w:rPr>
                <w:rFonts w:eastAsia="Calibri" w:cs="Times New Roman"/>
                <w:b/>
                <w:color w:val="000000"/>
                <w:sz w:val="24"/>
                <w:szCs w:val="24"/>
              </w:rPr>
            </w:pPr>
            <w:r w:rsidRPr="00F663D2">
              <w:rPr>
                <w:rFonts w:eastAsia="Calibri" w:cs="Times New Roman"/>
                <w:b/>
                <w:color w:val="000000"/>
                <w:sz w:val="24"/>
                <w:szCs w:val="24"/>
              </w:rPr>
              <w:t>Q</w:t>
            </w:r>
            <w:r>
              <w:rPr>
                <w:rFonts w:eastAsia="Calibri" w:cs="Times New Roman"/>
                <w:b/>
                <w:color w:val="000000"/>
                <w:sz w:val="24"/>
                <w:szCs w:val="24"/>
              </w:rPr>
              <w:t>6</w:t>
            </w:r>
            <w:r w:rsidRPr="00F663D2">
              <w:rPr>
                <w:rFonts w:eastAsia="Calibri" w:cs="Times New Roman"/>
                <w:b/>
                <w:color w:val="000000"/>
                <w:sz w:val="24"/>
                <w:szCs w:val="24"/>
              </w:rPr>
              <w:t xml:space="preserve"> </w:t>
            </w:r>
            <w:r w:rsidRPr="00F663D2">
              <w:rPr>
                <w:rFonts w:eastAsia="Calibri" w:cs="Times New Roman"/>
                <w:bCs/>
                <w:color w:val="000000"/>
                <w:sz w:val="24"/>
                <w:szCs w:val="24"/>
              </w:rPr>
              <w:t xml:space="preserve">Provide your organisations </w:t>
            </w:r>
            <w:r w:rsidR="000E10A0">
              <w:rPr>
                <w:rFonts w:eastAsia="Calibri" w:cs="Times New Roman"/>
                <w:bCs/>
                <w:color w:val="000000"/>
                <w:sz w:val="24"/>
                <w:szCs w:val="24"/>
              </w:rPr>
              <w:t xml:space="preserve">inspections/testing checks are conducted </w:t>
            </w:r>
          </w:p>
        </w:tc>
        <w:tc>
          <w:tcPr>
            <w:tcW w:w="4319" w:type="dxa"/>
          </w:tcPr>
          <w:p w14:paraId="75835CDB" w14:textId="77777777" w:rsidR="00F52220" w:rsidRDefault="00F663D2" w:rsidP="00F52220">
            <w:pPr>
              <w:spacing w:after="240" w:line="259" w:lineRule="auto"/>
              <w:rPr>
                <w:rFonts w:eastAsia="Calibri" w:cs="Times New Roman"/>
                <w:color w:val="000000"/>
                <w:sz w:val="24"/>
                <w:szCs w:val="24"/>
              </w:rPr>
            </w:pPr>
            <w:r w:rsidRPr="00F663D2">
              <w:rPr>
                <w:rFonts w:eastAsia="Calibri" w:cs="Times New Roman"/>
                <w:color w:val="000000"/>
                <w:sz w:val="24"/>
                <w:szCs w:val="24"/>
              </w:rPr>
              <w:t>Your response should:</w:t>
            </w:r>
          </w:p>
          <w:p w14:paraId="39C4C838" w14:textId="05FDF1AF" w:rsidR="00F663D2" w:rsidRPr="00F52220" w:rsidRDefault="00192FFD" w:rsidP="00F52220">
            <w:pPr>
              <w:pStyle w:val="ListParagraph"/>
              <w:numPr>
                <w:ilvl w:val="0"/>
                <w:numId w:val="47"/>
              </w:numPr>
              <w:spacing w:after="240" w:line="259" w:lineRule="auto"/>
              <w:ind w:left="396"/>
              <w:rPr>
                <w:rFonts w:eastAsia="Calibri" w:cs="Times New Roman"/>
                <w:color w:val="000000"/>
                <w:sz w:val="24"/>
                <w:szCs w:val="24"/>
              </w:rPr>
            </w:pPr>
            <w:r w:rsidRPr="00F52220">
              <w:rPr>
                <w:color w:val="000000"/>
                <w:sz w:val="24"/>
                <w:szCs w:val="24"/>
              </w:rPr>
              <w:t xml:space="preserve">Provide sufficient explanation of process provided with </w:t>
            </w:r>
            <w:r w:rsidR="005410F4" w:rsidRPr="00F52220">
              <w:rPr>
                <w:color w:val="000000"/>
                <w:sz w:val="24"/>
                <w:szCs w:val="24"/>
              </w:rPr>
              <w:t>evidence</w:t>
            </w:r>
            <w:r w:rsidRPr="00F52220">
              <w:rPr>
                <w:color w:val="000000"/>
                <w:sz w:val="24"/>
                <w:szCs w:val="24"/>
              </w:rPr>
              <w:t xml:space="preserve"> of internal or external checks being carried out on your organisations </w:t>
            </w:r>
            <w:r w:rsidR="005410F4" w:rsidRPr="00F52220">
              <w:rPr>
                <w:color w:val="000000"/>
                <w:sz w:val="24"/>
                <w:szCs w:val="24"/>
              </w:rPr>
              <w:t>machinery and equipment that will be used during the contract period.</w:t>
            </w:r>
          </w:p>
          <w:p w14:paraId="7FBE109F" w14:textId="5D27C832" w:rsidR="00F663D2" w:rsidRPr="007F3F48" w:rsidRDefault="005410F4" w:rsidP="00F52220">
            <w:pPr>
              <w:pStyle w:val="ListParagraph"/>
              <w:numPr>
                <w:ilvl w:val="0"/>
                <w:numId w:val="47"/>
              </w:numPr>
              <w:spacing w:after="240" w:line="259" w:lineRule="auto"/>
              <w:ind w:left="396"/>
              <w:rPr>
                <w:color w:val="000000"/>
                <w:sz w:val="24"/>
                <w:szCs w:val="24"/>
              </w:rPr>
            </w:pPr>
            <w:r>
              <w:rPr>
                <w:color w:val="000000"/>
                <w:sz w:val="24"/>
                <w:szCs w:val="24"/>
              </w:rPr>
              <w:t xml:space="preserve">Demonstrate </w:t>
            </w:r>
            <w:r w:rsidR="007F3F48">
              <w:rPr>
                <w:color w:val="000000"/>
                <w:sz w:val="24"/>
                <w:szCs w:val="24"/>
              </w:rPr>
              <w:t xml:space="preserve">an understanding of PUWER and LOLER (where relevant). </w:t>
            </w:r>
          </w:p>
        </w:tc>
      </w:tr>
    </w:tbl>
    <w:p w14:paraId="6D163507" w14:textId="77777777" w:rsidR="00460628" w:rsidRPr="00590A7F" w:rsidRDefault="00460628" w:rsidP="00590A7F">
      <w:pPr>
        <w:spacing w:after="240" w:line="259" w:lineRule="auto"/>
        <w:rPr>
          <w:rFonts w:ascii="Arial" w:hAnsi="Arial"/>
          <w:color w:val="000000"/>
          <w:sz w:val="24"/>
          <w:szCs w:val="24"/>
        </w:rPr>
      </w:pPr>
    </w:p>
    <w:tbl>
      <w:tblPr>
        <w:tblStyle w:val="Table"/>
        <w:tblW w:w="0" w:type="auto"/>
        <w:tblLook w:val="04A0" w:firstRow="1" w:lastRow="0" w:firstColumn="1" w:lastColumn="0" w:noHBand="0" w:noVBand="1"/>
      </w:tblPr>
      <w:tblGrid>
        <w:gridCol w:w="4318"/>
        <w:gridCol w:w="4319"/>
      </w:tblGrid>
      <w:tr w:rsidR="0073220A" w:rsidRPr="00590A7F" w14:paraId="3A48DF3B" w14:textId="77777777" w:rsidTr="00570561">
        <w:trPr>
          <w:cnfStyle w:val="100000000000" w:firstRow="1" w:lastRow="0" w:firstColumn="0" w:lastColumn="0" w:oddVBand="0" w:evenVBand="0" w:oddHBand="0" w:evenHBand="0" w:firstRowFirstColumn="0" w:firstRowLastColumn="0" w:lastRowFirstColumn="0" w:lastRowLastColumn="0"/>
        </w:trPr>
        <w:tc>
          <w:tcPr>
            <w:tcW w:w="4318" w:type="dxa"/>
          </w:tcPr>
          <w:p w14:paraId="200880B1" w14:textId="2BBF1485" w:rsidR="0073220A" w:rsidRPr="00590A7F" w:rsidRDefault="00BE64B6" w:rsidP="00570561">
            <w:pPr>
              <w:rPr>
                <w:rFonts w:cs="Arial"/>
                <w:b/>
                <w:color w:val="D9262E"/>
                <w:sz w:val="24"/>
                <w:szCs w:val="24"/>
              </w:rPr>
            </w:pPr>
            <w:bookmarkStart w:id="7" w:name="_Hlk172805848"/>
            <w:r>
              <w:rPr>
                <w:rFonts w:cs="Arial"/>
                <w:b/>
                <w:sz w:val="24"/>
                <w:szCs w:val="24"/>
              </w:rPr>
              <w:lastRenderedPageBreak/>
              <w:t>Time scale delivery</w:t>
            </w:r>
          </w:p>
        </w:tc>
        <w:tc>
          <w:tcPr>
            <w:tcW w:w="4319" w:type="dxa"/>
          </w:tcPr>
          <w:p w14:paraId="013DC8B1" w14:textId="77777777" w:rsidR="0073220A" w:rsidRPr="00590A7F" w:rsidRDefault="0073220A" w:rsidP="00570561">
            <w:pPr>
              <w:rPr>
                <w:color w:val="FFFFFF"/>
                <w:sz w:val="24"/>
                <w:szCs w:val="24"/>
              </w:rPr>
            </w:pPr>
            <w:r w:rsidRPr="00590A7F">
              <w:rPr>
                <w:color w:val="FFFFFF"/>
                <w:sz w:val="24"/>
                <w:szCs w:val="24"/>
              </w:rPr>
              <w:t>Detailed Evaluation Criteria</w:t>
            </w:r>
          </w:p>
        </w:tc>
      </w:tr>
      <w:tr w:rsidR="0073220A" w:rsidRPr="00590A7F" w14:paraId="2F202108" w14:textId="77777777" w:rsidTr="00570561">
        <w:tc>
          <w:tcPr>
            <w:tcW w:w="4318" w:type="dxa"/>
          </w:tcPr>
          <w:p w14:paraId="18A8A55E" w14:textId="3AAD3E41" w:rsidR="0073220A" w:rsidRPr="00005D98" w:rsidRDefault="0073220A" w:rsidP="00570561">
            <w:pPr>
              <w:rPr>
                <w:rFonts w:cs="Arial"/>
                <w:bCs/>
                <w:color w:val="D9262E"/>
                <w:sz w:val="24"/>
                <w:szCs w:val="24"/>
              </w:rPr>
            </w:pPr>
            <w:r w:rsidRPr="00FC16D8">
              <w:rPr>
                <w:rFonts w:cs="Arial"/>
                <w:bCs/>
                <w:color w:val="auto"/>
                <w:sz w:val="24"/>
                <w:szCs w:val="24"/>
              </w:rPr>
              <w:t>Q</w:t>
            </w:r>
            <w:r w:rsidR="00F52220" w:rsidRPr="00FC16D8">
              <w:rPr>
                <w:rFonts w:cs="Arial"/>
                <w:bCs/>
                <w:color w:val="auto"/>
                <w:sz w:val="24"/>
                <w:szCs w:val="24"/>
              </w:rPr>
              <w:t>7</w:t>
            </w:r>
            <w:r w:rsidRPr="00FC16D8">
              <w:rPr>
                <w:rFonts w:cs="Arial"/>
                <w:bCs/>
                <w:color w:val="auto"/>
                <w:sz w:val="24"/>
                <w:szCs w:val="24"/>
              </w:rPr>
              <w:t xml:space="preserve"> </w:t>
            </w:r>
            <w:r w:rsidR="00570044" w:rsidRPr="00FC16D8">
              <w:rPr>
                <w:rFonts w:cs="Arial"/>
                <w:bCs/>
                <w:color w:val="auto"/>
                <w:sz w:val="24"/>
                <w:szCs w:val="24"/>
              </w:rPr>
              <w:t xml:space="preserve">Provide details to confirm </w:t>
            </w:r>
            <w:r w:rsidR="00330CD4" w:rsidRPr="00FC16D8">
              <w:rPr>
                <w:rFonts w:cs="Arial"/>
                <w:bCs/>
                <w:color w:val="auto"/>
                <w:sz w:val="24"/>
                <w:szCs w:val="24"/>
              </w:rPr>
              <w:t>your organisation can conduct the works within the time scale proposal</w:t>
            </w:r>
            <w:r w:rsidR="00330CD4">
              <w:rPr>
                <w:rFonts w:cs="Arial"/>
                <w:b/>
                <w:color w:val="auto"/>
                <w:sz w:val="24"/>
                <w:szCs w:val="24"/>
              </w:rPr>
              <w:t>.</w:t>
            </w:r>
          </w:p>
        </w:tc>
        <w:tc>
          <w:tcPr>
            <w:tcW w:w="4319" w:type="dxa"/>
          </w:tcPr>
          <w:p w14:paraId="18DCB84E" w14:textId="77777777" w:rsidR="0073220A" w:rsidRDefault="0073220A" w:rsidP="00570561">
            <w:pPr>
              <w:rPr>
                <w:color w:val="000000"/>
                <w:sz w:val="24"/>
                <w:szCs w:val="24"/>
              </w:rPr>
            </w:pPr>
            <w:r w:rsidRPr="004309C0">
              <w:rPr>
                <w:color w:val="000000"/>
                <w:sz w:val="24"/>
                <w:szCs w:val="24"/>
              </w:rPr>
              <w:t>Your response should</w:t>
            </w:r>
            <w:r>
              <w:rPr>
                <w:color w:val="000000"/>
                <w:sz w:val="24"/>
                <w:szCs w:val="24"/>
              </w:rPr>
              <w:t>:</w:t>
            </w:r>
          </w:p>
          <w:p w14:paraId="1F4E3785" w14:textId="77777777" w:rsidR="00BA0232" w:rsidRDefault="00BA0232" w:rsidP="00570561">
            <w:pPr>
              <w:rPr>
                <w:color w:val="000000"/>
                <w:sz w:val="24"/>
                <w:szCs w:val="24"/>
              </w:rPr>
            </w:pPr>
          </w:p>
          <w:p w14:paraId="196D4892" w14:textId="77777777" w:rsidR="0073220A" w:rsidRDefault="00175DB5" w:rsidP="00BA0232">
            <w:pPr>
              <w:pStyle w:val="ListParagraph"/>
              <w:numPr>
                <w:ilvl w:val="0"/>
                <w:numId w:val="46"/>
              </w:numPr>
              <w:ind w:left="396"/>
              <w:rPr>
                <w:color w:val="000000"/>
                <w:sz w:val="24"/>
                <w:szCs w:val="24"/>
              </w:rPr>
            </w:pPr>
            <w:r>
              <w:rPr>
                <w:color w:val="000000"/>
                <w:sz w:val="24"/>
                <w:szCs w:val="24"/>
              </w:rPr>
              <w:t>Demonstrate</w:t>
            </w:r>
            <w:r w:rsidR="00622150">
              <w:rPr>
                <w:color w:val="000000"/>
                <w:sz w:val="24"/>
                <w:szCs w:val="24"/>
              </w:rPr>
              <w:t xml:space="preserve"> that your organisation </w:t>
            </w:r>
            <w:r w:rsidR="00DD29AC">
              <w:rPr>
                <w:color w:val="000000"/>
                <w:sz w:val="24"/>
                <w:szCs w:val="24"/>
              </w:rPr>
              <w:t>has</w:t>
            </w:r>
            <w:r w:rsidR="00622150">
              <w:rPr>
                <w:color w:val="000000"/>
                <w:sz w:val="24"/>
                <w:szCs w:val="24"/>
              </w:rPr>
              <w:t xml:space="preserve"> the resources and the avail</w:t>
            </w:r>
            <w:r>
              <w:rPr>
                <w:color w:val="000000"/>
                <w:sz w:val="24"/>
                <w:szCs w:val="24"/>
              </w:rPr>
              <w:t>ability to conduct the works required.</w:t>
            </w:r>
          </w:p>
          <w:p w14:paraId="2659008D" w14:textId="0B976EE1" w:rsidR="00B56808" w:rsidRDefault="00B56808" w:rsidP="00BA0232">
            <w:pPr>
              <w:pStyle w:val="ListParagraph"/>
              <w:numPr>
                <w:ilvl w:val="0"/>
                <w:numId w:val="46"/>
              </w:numPr>
              <w:ind w:left="396"/>
              <w:rPr>
                <w:color w:val="000000"/>
                <w:sz w:val="24"/>
                <w:szCs w:val="24"/>
              </w:rPr>
            </w:pPr>
            <w:r>
              <w:rPr>
                <w:color w:val="000000"/>
                <w:sz w:val="24"/>
                <w:szCs w:val="24"/>
              </w:rPr>
              <w:t xml:space="preserve">Demonstrate your organisation can conduct the works </w:t>
            </w:r>
            <w:r w:rsidR="00144166">
              <w:rPr>
                <w:color w:val="000000"/>
                <w:sz w:val="24"/>
                <w:szCs w:val="24"/>
              </w:rPr>
              <w:t>within the given timescale.</w:t>
            </w:r>
          </w:p>
          <w:p w14:paraId="1224F6E3" w14:textId="4F783AC6" w:rsidR="00EE0F05" w:rsidRPr="00590A7F" w:rsidRDefault="00EE0F05" w:rsidP="00EE0F05">
            <w:pPr>
              <w:pStyle w:val="ListParagraph"/>
              <w:rPr>
                <w:color w:val="000000"/>
                <w:sz w:val="24"/>
                <w:szCs w:val="24"/>
              </w:rPr>
            </w:pPr>
          </w:p>
        </w:tc>
      </w:tr>
      <w:bookmarkEnd w:id="7"/>
    </w:tbl>
    <w:p w14:paraId="5E4CDFC1" w14:textId="77777777" w:rsidR="0073220A" w:rsidRDefault="0073220A" w:rsidP="00590A7F">
      <w:pPr>
        <w:spacing w:after="240" w:line="276" w:lineRule="auto"/>
        <w:rPr>
          <w:rFonts w:ascii="Arial" w:hAnsi="Arial"/>
          <w:b/>
          <w:color w:val="000000"/>
          <w:sz w:val="26"/>
          <w:szCs w:val="26"/>
        </w:rPr>
      </w:pPr>
    </w:p>
    <w:p w14:paraId="4DACD040" w14:textId="4630E8F2"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Commercial (</w:t>
      </w:r>
      <w:r w:rsidR="0049592A" w:rsidRPr="0049592A">
        <w:rPr>
          <w:rFonts w:ascii="Arial" w:hAnsi="Arial" w:cs="Arial"/>
          <w:b/>
          <w:bCs/>
          <w:color w:val="000000" w:themeColor="text1"/>
          <w:sz w:val="24"/>
          <w:szCs w:val="26"/>
        </w:rPr>
        <w:t>40</w:t>
      </w:r>
      <w:r w:rsidRPr="00590A7F">
        <w:rPr>
          <w:rFonts w:ascii="Arial" w:hAnsi="Arial"/>
          <w:b/>
          <w:color w:val="000000"/>
          <w:sz w:val="26"/>
          <w:szCs w:val="26"/>
        </w:rPr>
        <w:t xml:space="preserve">%) </w:t>
      </w:r>
    </w:p>
    <w:p w14:paraId="79BE0F52" w14:textId="1B32BB93"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Contract is to be awarded as a </w:t>
      </w:r>
      <w:r w:rsidRPr="00E02016">
        <w:rPr>
          <w:rFonts w:ascii="Arial" w:hAnsi="Arial" w:cs="Arial"/>
          <w:bCs/>
          <w:color w:val="000000" w:themeColor="text1"/>
          <w:sz w:val="24"/>
          <w:szCs w:val="24"/>
        </w:rPr>
        <w:t>'fixed price'</w:t>
      </w:r>
      <w:r w:rsidR="00BD17B4" w:rsidRPr="00E02016">
        <w:rPr>
          <w:rFonts w:ascii="Arial" w:hAnsi="Arial" w:cs="Arial"/>
          <w:b/>
          <w:color w:val="000000" w:themeColor="text1"/>
          <w:sz w:val="24"/>
          <w:szCs w:val="24"/>
        </w:rPr>
        <w:t xml:space="preserve"> </w:t>
      </w:r>
      <w:r w:rsidRPr="00590A7F">
        <w:rPr>
          <w:rFonts w:ascii="Arial" w:hAnsi="Arial"/>
          <w:color w:val="000000"/>
          <w:sz w:val="24"/>
          <w:szCs w:val="24"/>
        </w:rPr>
        <w:t>which will be paid according to the completion of the deliverables stated in the Specification of Requirements.</w:t>
      </w:r>
    </w:p>
    <w:p w14:paraId="11C78468" w14:textId="77777777" w:rsidR="00D37D33"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Suppliers are required to submit a total cost to provide the deliverables stated in the Specification of Requirements. In addition to this the Commercial Response template must be completed to provide a breakdown of the whole life costs against </w:t>
      </w:r>
      <w:r w:rsidR="007A1618" w:rsidRPr="007D50B5">
        <w:rPr>
          <w:rFonts w:ascii="Arial" w:hAnsi="Arial" w:cs="Arial"/>
          <w:bCs/>
          <w:sz w:val="24"/>
          <w:szCs w:val="24"/>
        </w:rPr>
        <w:t xml:space="preserve">the </w:t>
      </w:r>
      <w:r w:rsidR="007D50B5" w:rsidRPr="007D50B5">
        <w:rPr>
          <w:rFonts w:ascii="Arial" w:hAnsi="Arial" w:cs="Arial"/>
          <w:bCs/>
          <w:sz w:val="24"/>
          <w:szCs w:val="24"/>
        </w:rPr>
        <w:t>scope/objectives</w:t>
      </w:r>
      <w:r w:rsidR="007A1618" w:rsidRPr="007D50B5">
        <w:rPr>
          <w:rFonts w:ascii="Arial" w:hAnsi="Arial" w:cs="Arial"/>
          <w:b/>
          <w:sz w:val="24"/>
          <w:szCs w:val="24"/>
        </w:rPr>
        <w:t xml:space="preserve"> </w:t>
      </w:r>
      <w:r w:rsidRPr="00590A7F">
        <w:rPr>
          <w:rFonts w:ascii="Arial" w:hAnsi="Arial"/>
          <w:color w:val="000000"/>
          <w:sz w:val="24"/>
          <w:szCs w:val="24"/>
        </w:rPr>
        <w:t xml:space="preserve">used in the delivery of this requirement. </w:t>
      </w:r>
    </w:p>
    <w:p w14:paraId="0E69495A" w14:textId="0B31D510" w:rsidR="00590A7F" w:rsidRDefault="00D9451F" w:rsidP="00590A7F">
      <w:pPr>
        <w:spacing w:after="240" w:line="259" w:lineRule="auto"/>
        <w:rPr>
          <w:rFonts w:ascii="Arial" w:hAnsi="Arial"/>
          <w:color w:val="000000"/>
          <w:sz w:val="24"/>
          <w:szCs w:val="24"/>
        </w:rPr>
      </w:pPr>
      <w:r>
        <w:rPr>
          <w:rFonts w:ascii="Arial" w:hAnsi="Arial"/>
          <w:color w:val="000000"/>
          <w:sz w:val="24"/>
          <w:szCs w:val="24"/>
        </w:rPr>
        <w:t xml:space="preserve">Two Purchase orders will be provided, the first for the scrub removal and the second for </w:t>
      </w:r>
      <w:r w:rsidR="00ED657A">
        <w:rPr>
          <w:rFonts w:ascii="Arial" w:hAnsi="Arial"/>
          <w:color w:val="000000"/>
          <w:sz w:val="24"/>
          <w:szCs w:val="24"/>
        </w:rPr>
        <w:t xml:space="preserve">herbicide stump treatment, and as shown below within the </w:t>
      </w:r>
      <w:r w:rsidR="00643475">
        <w:rPr>
          <w:rFonts w:ascii="Arial" w:hAnsi="Arial"/>
          <w:color w:val="000000"/>
          <w:sz w:val="24"/>
          <w:szCs w:val="24"/>
        </w:rPr>
        <w:t>C</w:t>
      </w:r>
      <w:r w:rsidR="00ED657A">
        <w:rPr>
          <w:rFonts w:ascii="Arial" w:hAnsi="Arial"/>
          <w:color w:val="000000"/>
          <w:sz w:val="24"/>
          <w:szCs w:val="24"/>
        </w:rPr>
        <w:t xml:space="preserve">ommercial </w:t>
      </w:r>
      <w:r w:rsidR="00812E6D">
        <w:rPr>
          <w:rFonts w:ascii="Arial" w:hAnsi="Arial"/>
          <w:color w:val="000000"/>
          <w:sz w:val="24"/>
          <w:szCs w:val="24"/>
        </w:rPr>
        <w:t>Response.</w:t>
      </w:r>
    </w:p>
    <w:p w14:paraId="5A3D09DF" w14:textId="77777777" w:rsidR="00882F91" w:rsidRDefault="00882F91" w:rsidP="00882F91"/>
    <w:tbl>
      <w:tblPr>
        <w:tblStyle w:val="Table"/>
        <w:tblW w:w="0" w:type="auto"/>
        <w:tblLook w:val="04A0" w:firstRow="1" w:lastRow="0" w:firstColumn="1" w:lastColumn="0" w:noHBand="0" w:noVBand="1"/>
      </w:tblPr>
      <w:tblGrid>
        <w:gridCol w:w="4318"/>
        <w:gridCol w:w="4319"/>
      </w:tblGrid>
      <w:tr w:rsidR="00BD7650" w:rsidRPr="00BD7650" w14:paraId="755E769E" w14:textId="77777777" w:rsidTr="00570561">
        <w:trPr>
          <w:cnfStyle w:val="100000000000" w:firstRow="1" w:lastRow="0" w:firstColumn="0" w:lastColumn="0" w:oddVBand="0" w:evenVBand="0" w:oddHBand="0" w:evenHBand="0" w:firstRowFirstColumn="0" w:firstRowLastColumn="0" w:lastRowFirstColumn="0" w:lastRowLastColumn="0"/>
        </w:trPr>
        <w:tc>
          <w:tcPr>
            <w:tcW w:w="4318" w:type="dxa"/>
          </w:tcPr>
          <w:p w14:paraId="0D3B780E" w14:textId="36C35B5E" w:rsidR="00BD7650" w:rsidRPr="00BD7650" w:rsidRDefault="00BD7650" w:rsidP="00BD7650">
            <w:pPr>
              <w:spacing w:after="240" w:line="259" w:lineRule="auto"/>
              <w:rPr>
                <w:rFonts w:eastAsia="Calibri" w:cs="Times New Roman"/>
                <w:b/>
                <w:bCs/>
                <w:sz w:val="24"/>
                <w:szCs w:val="24"/>
              </w:rPr>
            </w:pPr>
            <w:r>
              <w:rPr>
                <w:rFonts w:eastAsia="Calibri" w:cs="Times New Roman"/>
                <w:b/>
                <w:bCs/>
                <w:sz w:val="24"/>
                <w:szCs w:val="24"/>
              </w:rPr>
              <w:t xml:space="preserve">Commercial </w:t>
            </w:r>
            <w:r w:rsidR="00901D8D">
              <w:rPr>
                <w:rFonts w:eastAsia="Calibri" w:cs="Times New Roman"/>
                <w:b/>
                <w:bCs/>
                <w:sz w:val="24"/>
                <w:szCs w:val="24"/>
              </w:rPr>
              <w:t>Model cost</w:t>
            </w:r>
          </w:p>
        </w:tc>
        <w:tc>
          <w:tcPr>
            <w:tcW w:w="4319" w:type="dxa"/>
          </w:tcPr>
          <w:p w14:paraId="3D796683" w14:textId="77777777" w:rsidR="00BD7650" w:rsidRPr="00BD7650" w:rsidRDefault="00BD7650" w:rsidP="00BD7650">
            <w:pPr>
              <w:spacing w:after="240" w:line="259" w:lineRule="auto"/>
              <w:rPr>
                <w:rFonts w:eastAsia="Calibri" w:cs="Times New Roman"/>
                <w:b/>
                <w:bCs/>
                <w:sz w:val="24"/>
                <w:szCs w:val="24"/>
              </w:rPr>
            </w:pPr>
            <w:r w:rsidRPr="00BD7650">
              <w:rPr>
                <w:rFonts w:eastAsia="Calibri" w:cs="Times New Roman"/>
                <w:b/>
                <w:bCs/>
                <w:sz w:val="24"/>
                <w:szCs w:val="24"/>
              </w:rPr>
              <w:t>Detailed Evaluation Criteria</w:t>
            </w:r>
          </w:p>
        </w:tc>
      </w:tr>
      <w:tr w:rsidR="00BD7650" w:rsidRPr="00BD7650" w14:paraId="59264496" w14:textId="77777777" w:rsidTr="00570561">
        <w:tc>
          <w:tcPr>
            <w:tcW w:w="4318" w:type="dxa"/>
          </w:tcPr>
          <w:p w14:paraId="43F99318" w14:textId="794AE8AE" w:rsidR="00BD7650" w:rsidRPr="00A623F8" w:rsidRDefault="00BD7650" w:rsidP="00BD7650">
            <w:pPr>
              <w:spacing w:after="240" w:line="259" w:lineRule="auto"/>
              <w:rPr>
                <w:rFonts w:eastAsia="Calibri" w:cs="Times New Roman"/>
                <w:color w:val="000000"/>
                <w:sz w:val="24"/>
                <w:szCs w:val="24"/>
              </w:rPr>
            </w:pPr>
            <w:r w:rsidRPr="00A623F8">
              <w:rPr>
                <w:rFonts w:eastAsia="Calibri" w:cs="Times New Roman"/>
                <w:color w:val="000000"/>
                <w:sz w:val="24"/>
                <w:szCs w:val="24"/>
              </w:rPr>
              <w:t>Q</w:t>
            </w:r>
            <w:r w:rsidR="00901D8D" w:rsidRPr="00A623F8">
              <w:rPr>
                <w:rFonts w:eastAsia="Calibri" w:cs="Times New Roman"/>
                <w:color w:val="000000"/>
                <w:sz w:val="24"/>
                <w:szCs w:val="24"/>
              </w:rPr>
              <w:t>8</w:t>
            </w:r>
            <w:r w:rsidRPr="00A623F8">
              <w:rPr>
                <w:rFonts w:eastAsia="Calibri" w:cs="Times New Roman"/>
                <w:color w:val="000000"/>
                <w:sz w:val="24"/>
                <w:szCs w:val="24"/>
              </w:rPr>
              <w:t xml:space="preserve"> </w:t>
            </w:r>
            <w:r w:rsidR="00901D8D" w:rsidRPr="00A623F8">
              <w:rPr>
                <w:rFonts w:eastAsia="Calibri" w:cs="Times New Roman"/>
                <w:color w:val="000000"/>
                <w:sz w:val="24"/>
                <w:szCs w:val="24"/>
              </w:rPr>
              <w:t xml:space="preserve">Provide costings </w:t>
            </w:r>
          </w:p>
        </w:tc>
        <w:tc>
          <w:tcPr>
            <w:tcW w:w="4319" w:type="dxa"/>
          </w:tcPr>
          <w:p w14:paraId="509AAE87" w14:textId="7C26E263" w:rsidR="0047642B" w:rsidRPr="00BD7650" w:rsidRDefault="0047642B" w:rsidP="00901D8D">
            <w:pPr>
              <w:spacing w:after="240" w:line="259" w:lineRule="auto"/>
              <w:rPr>
                <w:rFonts w:eastAsia="Calibri" w:cs="Times New Roman"/>
                <w:color w:val="000000"/>
                <w:sz w:val="24"/>
                <w:szCs w:val="24"/>
              </w:rPr>
            </w:pPr>
            <w:r w:rsidRPr="0047642B">
              <w:rPr>
                <w:rFonts w:eastAsia="Calibri" w:cs="Times New Roman"/>
                <w:color w:val="000000"/>
                <w:sz w:val="24"/>
                <w:szCs w:val="24"/>
              </w:rPr>
              <w:t>Please state the total overall cost for this requirement. Prices should exclude VAT</w:t>
            </w:r>
            <w:r w:rsidR="00272B0D">
              <w:rPr>
                <w:rFonts w:eastAsia="Calibri" w:cs="Times New Roman"/>
                <w:color w:val="000000"/>
                <w:sz w:val="24"/>
                <w:szCs w:val="24"/>
              </w:rPr>
              <w:t xml:space="preserve"> within the Commercial Response</w:t>
            </w:r>
            <w:r w:rsidR="005173A9">
              <w:rPr>
                <w:rFonts w:eastAsia="Calibri" w:cs="Times New Roman"/>
                <w:color w:val="000000"/>
                <w:sz w:val="24"/>
                <w:szCs w:val="24"/>
              </w:rPr>
              <w:t>.</w:t>
            </w:r>
          </w:p>
        </w:tc>
      </w:tr>
    </w:tbl>
    <w:p w14:paraId="55014939" w14:textId="77777777" w:rsidR="00BD7650" w:rsidRDefault="00BD7650" w:rsidP="00590A7F">
      <w:pPr>
        <w:spacing w:after="240" w:line="259" w:lineRule="auto"/>
        <w:rPr>
          <w:rFonts w:ascii="Arial" w:hAnsi="Arial"/>
          <w:b/>
          <w:bCs/>
          <w:color w:val="000000"/>
          <w:sz w:val="24"/>
          <w:szCs w:val="24"/>
        </w:rPr>
      </w:pPr>
    </w:p>
    <w:p w14:paraId="3D79D9C7" w14:textId="77777777" w:rsidR="00F637E7" w:rsidRDefault="00643475" w:rsidP="00590A7F">
      <w:pPr>
        <w:spacing w:after="240" w:line="259" w:lineRule="auto"/>
        <w:rPr>
          <w:rFonts w:ascii="Arial" w:hAnsi="Arial"/>
          <w:b/>
          <w:bCs/>
          <w:color w:val="000000"/>
          <w:sz w:val="24"/>
          <w:szCs w:val="24"/>
        </w:rPr>
      </w:pPr>
      <w:r>
        <w:rPr>
          <w:rFonts w:ascii="Arial" w:hAnsi="Arial"/>
          <w:b/>
          <w:bCs/>
          <w:color w:val="000000"/>
          <w:sz w:val="24"/>
          <w:szCs w:val="24"/>
        </w:rPr>
        <w:t xml:space="preserve"> </w:t>
      </w:r>
    </w:p>
    <w:p w14:paraId="6DC48080" w14:textId="77777777" w:rsidR="00F637E7" w:rsidRDefault="00F637E7" w:rsidP="00590A7F">
      <w:pPr>
        <w:spacing w:after="240" w:line="259" w:lineRule="auto"/>
        <w:rPr>
          <w:rFonts w:ascii="Arial" w:hAnsi="Arial"/>
          <w:b/>
          <w:bCs/>
          <w:color w:val="000000"/>
          <w:sz w:val="24"/>
          <w:szCs w:val="24"/>
        </w:rPr>
      </w:pPr>
    </w:p>
    <w:p w14:paraId="79929951" w14:textId="77777777" w:rsidR="00F637E7" w:rsidRDefault="00F637E7" w:rsidP="00590A7F">
      <w:pPr>
        <w:spacing w:after="240" w:line="259" w:lineRule="auto"/>
        <w:rPr>
          <w:rFonts w:ascii="Arial" w:hAnsi="Arial"/>
          <w:b/>
          <w:bCs/>
          <w:color w:val="000000"/>
          <w:sz w:val="24"/>
          <w:szCs w:val="24"/>
        </w:rPr>
      </w:pPr>
    </w:p>
    <w:p w14:paraId="02E6FD11" w14:textId="77777777" w:rsidR="00F637E7" w:rsidRDefault="00F637E7" w:rsidP="00590A7F">
      <w:pPr>
        <w:spacing w:after="240" w:line="259" w:lineRule="auto"/>
        <w:rPr>
          <w:rFonts w:ascii="Arial" w:hAnsi="Arial"/>
          <w:b/>
          <w:bCs/>
          <w:color w:val="000000"/>
          <w:sz w:val="24"/>
          <w:szCs w:val="24"/>
        </w:rPr>
      </w:pPr>
    </w:p>
    <w:p w14:paraId="45C50521" w14:textId="77777777" w:rsidR="00F637E7" w:rsidRDefault="00F637E7" w:rsidP="00590A7F">
      <w:pPr>
        <w:spacing w:after="240" w:line="259" w:lineRule="auto"/>
        <w:rPr>
          <w:rFonts w:ascii="Arial" w:hAnsi="Arial"/>
          <w:b/>
          <w:bCs/>
          <w:color w:val="000000"/>
          <w:sz w:val="24"/>
          <w:szCs w:val="24"/>
        </w:rPr>
      </w:pPr>
    </w:p>
    <w:p w14:paraId="09A35FA9" w14:textId="77777777" w:rsidR="00F637E7" w:rsidRDefault="00F637E7" w:rsidP="00590A7F">
      <w:pPr>
        <w:spacing w:after="240" w:line="259" w:lineRule="auto"/>
        <w:rPr>
          <w:rFonts w:ascii="Arial" w:hAnsi="Arial"/>
          <w:b/>
          <w:bCs/>
          <w:color w:val="000000"/>
          <w:sz w:val="24"/>
          <w:szCs w:val="24"/>
        </w:rPr>
      </w:pPr>
    </w:p>
    <w:p w14:paraId="360EFD0A" w14:textId="77777777" w:rsidR="006033C0" w:rsidRDefault="006033C0" w:rsidP="00590A7F">
      <w:pPr>
        <w:spacing w:after="240" w:line="259" w:lineRule="auto"/>
        <w:rPr>
          <w:rFonts w:ascii="Arial" w:hAnsi="Arial"/>
          <w:b/>
          <w:bCs/>
          <w:color w:val="000000"/>
          <w:sz w:val="24"/>
          <w:szCs w:val="24"/>
        </w:rPr>
      </w:pPr>
    </w:p>
    <w:p w14:paraId="6B570A14" w14:textId="68D95BFA" w:rsidR="00C61C0A" w:rsidRDefault="0047642B" w:rsidP="008D7208">
      <w:pPr>
        <w:spacing w:after="240" w:line="259" w:lineRule="auto"/>
        <w:jc w:val="center"/>
        <w:rPr>
          <w:rFonts w:ascii="Arial" w:hAnsi="Arial"/>
          <w:b/>
          <w:bCs/>
          <w:color w:val="000000"/>
          <w:sz w:val="24"/>
          <w:szCs w:val="24"/>
        </w:rPr>
      </w:pPr>
      <w:r>
        <w:rPr>
          <w:rFonts w:ascii="Arial" w:hAnsi="Arial"/>
          <w:b/>
          <w:bCs/>
          <w:color w:val="000000"/>
          <w:sz w:val="24"/>
          <w:szCs w:val="24"/>
        </w:rPr>
        <w:lastRenderedPageBreak/>
        <w:t xml:space="preserve">Commercial Response </w:t>
      </w:r>
      <w:r w:rsidR="00CB2B1F">
        <w:rPr>
          <w:rFonts w:ascii="Arial" w:hAnsi="Arial"/>
          <w:b/>
          <w:bCs/>
          <w:color w:val="000000"/>
          <w:sz w:val="24"/>
          <w:szCs w:val="24"/>
        </w:rPr>
        <w:t>(to be completed by the supplier)</w:t>
      </w:r>
    </w:p>
    <w:tbl>
      <w:tblPr>
        <w:tblStyle w:val="Table"/>
        <w:tblW w:w="0" w:type="auto"/>
        <w:tblLook w:val="04A0" w:firstRow="1" w:lastRow="0" w:firstColumn="1" w:lastColumn="0" w:noHBand="0" w:noVBand="1"/>
      </w:tblPr>
      <w:tblGrid>
        <w:gridCol w:w="963"/>
        <w:gridCol w:w="3549"/>
        <w:gridCol w:w="1616"/>
        <w:gridCol w:w="2032"/>
      </w:tblGrid>
      <w:tr w:rsidR="000F5681" w:rsidRPr="0013536D" w14:paraId="20AD68A6" w14:textId="77777777" w:rsidTr="008D7208">
        <w:trPr>
          <w:cnfStyle w:val="100000000000" w:firstRow="1" w:lastRow="0" w:firstColumn="0" w:lastColumn="0" w:oddVBand="0" w:evenVBand="0" w:oddHBand="0" w:evenHBand="0" w:firstRowFirstColumn="0" w:firstRowLastColumn="0" w:lastRowFirstColumn="0" w:lastRowLastColumn="0"/>
          <w:trHeight w:val="1082"/>
        </w:trPr>
        <w:tc>
          <w:tcPr>
            <w:tcW w:w="963" w:type="dxa"/>
          </w:tcPr>
          <w:p w14:paraId="351E27F6" w14:textId="53A583F5" w:rsidR="000F5681" w:rsidRPr="0013536D" w:rsidRDefault="000F5681" w:rsidP="00702206">
            <w:pPr>
              <w:spacing w:after="240" w:line="259" w:lineRule="auto"/>
              <w:rPr>
                <w:sz w:val="24"/>
                <w:szCs w:val="24"/>
              </w:rPr>
            </w:pPr>
            <w:r>
              <w:rPr>
                <w:sz w:val="24"/>
                <w:szCs w:val="24"/>
              </w:rPr>
              <w:t>Priority Areas</w:t>
            </w:r>
          </w:p>
        </w:tc>
        <w:tc>
          <w:tcPr>
            <w:tcW w:w="3549" w:type="dxa"/>
          </w:tcPr>
          <w:p w14:paraId="3ECF811E" w14:textId="4054CAED" w:rsidR="000F5681" w:rsidRPr="0013536D" w:rsidRDefault="000F5681" w:rsidP="00702206">
            <w:pPr>
              <w:spacing w:after="240" w:line="259" w:lineRule="auto"/>
              <w:rPr>
                <w:sz w:val="24"/>
                <w:szCs w:val="24"/>
              </w:rPr>
            </w:pPr>
            <w:r>
              <w:rPr>
                <w:sz w:val="24"/>
                <w:szCs w:val="24"/>
              </w:rPr>
              <w:t xml:space="preserve">Description of scope/objectives of works required </w:t>
            </w:r>
          </w:p>
        </w:tc>
        <w:tc>
          <w:tcPr>
            <w:tcW w:w="1616" w:type="dxa"/>
          </w:tcPr>
          <w:p w14:paraId="60EFCE33" w14:textId="4DD350CC" w:rsidR="000F5681" w:rsidRPr="0013536D" w:rsidRDefault="000F5681" w:rsidP="00702206">
            <w:pPr>
              <w:spacing w:after="240" w:line="259" w:lineRule="auto"/>
              <w:rPr>
                <w:sz w:val="24"/>
                <w:szCs w:val="24"/>
              </w:rPr>
            </w:pPr>
            <w:r w:rsidRPr="0013536D">
              <w:rPr>
                <w:sz w:val="24"/>
                <w:szCs w:val="24"/>
              </w:rPr>
              <w:t>Cost per Hectare </w:t>
            </w:r>
          </w:p>
        </w:tc>
        <w:tc>
          <w:tcPr>
            <w:tcW w:w="2032" w:type="dxa"/>
          </w:tcPr>
          <w:p w14:paraId="5748D8AE" w14:textId="692FF967" w:rsidR="000F5681" w:rsidRPr="0013536D" w:rsidRDefault="000F5681" w:rsidP="00702206">
            <w:pPr>
              <w:spacing w:after="240" w:line="259" w:lineRule="auto"/>
              <w:rPr>
                <w:sz w:val="24"/>
                <w:szCs w:val="24"/>
              </w:rPr>
            </w:pPr>
            <w:r w:rsidRPr="0013536D">
              <w:rPr>
                <w:sz w:val="24"/>
                <w:szCs w:val="24"/>
              </w:rPr>
              <w:t>Total Cost per scope of works</w:t>
            </w:r>
          </w:p>
        </w:tc>
      </w:tr>
      <w:tr w:rsidR="000F5681" w:rsidRPr="0013536D" w14:paraId="031A99A1" w14:textId="77777777" w:rsidTr="008D7208">
        <w:tc>
          <w:tcPr>
            <w:tcW w:w="963" w:type="dxa"/>
          </w:tcPr>
          <w:p w14:paraId="37946F30" w14:textId="49DBF365" w:rsidR="000F5681" w:rsidRPr="0013536D" w:rsidRDefault="000F5681" w:rsidP="00702206">
            <w:pPr>
              <w:spacing w:after="240" w:line="259" w:lineRule="auto"/>
              <w:rPr>
                <w:color w:val="000000"/>
                <w:sz w:val="24"/>
                <w:szCs w:val="24"/>
              </w:rPr>
            </w:pPr>
            <w:r>
              <w:rPr>
                <w:color w:val="000000"/>
                <w:sz w:val="24"/>
                <w:szCs w:val="24"/>
              </w:rPr>
              <w:t>1</w:t>
            </w:r>
          </w:p>
        </w:tc>
        <w:tc>
          <w:tcPr>
            <w:tcW w:w="3549" w:type="dxa"/>
          </w:tcPr>
          <w:p w14:paraId="6FE3DA3D" w14:textId="7FD8F20A" w:rsidR="000F5681" w:rsidRPr="00C82E36" w:rsidRDefault="000F5681" w:rsidP="00702206">
            <w:pPr>
              <w:spacing w:after="240" w:line="259" w:lineRule="auto"/>
              <w:rPr>
                <w:b/>
                <w:bCs/>
                <w:color w:val="000000"/>
                <w:sz w:val="24"/>
                <w:szCs w:val="24"/>
              </w:rPr>
            </w:pPr>
            <w:r w:rsidRPr="00C82E36">
              <w:rPr>
                <w:b/>
                <w:bCs/>
                <w:color w:val="000000"/>
                <w:sz w:val="24"/>
                <w:szCs w:val="24"/>
              </w:rPr>
              <w:t xml:space="preserve">Scrub clearance </w:t>
            </w:r>
            <w:r w:rsidR="00220679">
              <w:rPr>
                <w:b/>
                <w:bCs/>
                <w:color w:val="000000"/>
                <w:sz w:val="24"/>
                <w:szCs w:val="24"/>
              </w:rPr>
              <w:t>3.8ha (</w:t>
            </w:r>
            <w:r w:rsidR="00F859FC">
              <w:rPr>
                <w:b/>
                <w:bCs/>
                <w:color w:val="000000"/>
                <w:sz w:val="24"/>
                <w:szCs w:val="24"/>
              </w:rPr>
              <w:t>gross)</w:t>
            </w:r>
          </w:p>
          <w:p w14:paraId="1D418F56" w14:textId="7E835EC0" w:rsidR="000F5681" w:rsidRPr="0013536D" w:rsidRDefault="000F5681" w:rsidP="00702206">
            <w:pPr>
              <w:spacing w:after="240" w:line="259" w:lineRule="auto"/>
              <w:rPr>
                <w:color w:val="000000"/>
                <w:sz w:val="24"/>
                <w:szCs w:val="24"/>
              </w:rPr>
            </w:pPr>
            <w:r w:rsidRPr="00B126D4">
              <w:rPr>
                <w:color w:val="000000"/>
                <w:sz w:val="24"/>
                <w:szCs w:val="24"/>
              </w:rPr>
              <w:t xml:space="preserve">As shown within RFQ of the scope/objectives of works 1 – </w:t>
            </w:r>
            <w:r>
              <w:rPr>
                <w:color w:val="000000"/>
                <w:sz w:val="24"/>
                <w:szCs w:val="24"/>
              </w:rPr>
              <w:t>6</w:t>
            </w:r>
            <w:r w:rsidRPr="00B126D4">
              <w:rPr>
                <w:color w:val="000000"/>
                <w:sz w:val="24"/>
                <w:szCs w:val="24"/>
              </w:rPr>
              <w:t xml:space="preserve"> within section 2. </w:t>
            </w:r>
          </w:p>
        </w:tc>
        <w:tc>
          <w:tcPr>
            <w:tcW w:w="1616" w:type="dxa"/>
          </w:tcPr>
          <w:p w14:paraId="547A57D5" w14:textId="02E81A32" w:rsidR="000F5681" w:rsidRPr="0013536D" w:rsidRDefault="000F5681" w:rsidP="00702206">
            <w:pPr>
              <w:spacing w:after="240" w:line="259" w:lineRule="auto"/>
              <w:rPr>
                <w:color w:val="000000"/>
                <w:sz w:val="24"/>
                <w:szCs w:val="24"/>
              </w:rPr>
            </w:pPr>
            <w:r>
              <w:rPr>
                <w:color w:val="000000"/>
                <w:sz w:val="24"/>
                <w:szCs w:val="24"/>
              </w:rPr>
              <w:t>£</w:t>
            </w:r>
          </w:p>
        </w:tc>
        <w:tc>
          <w:tcPr>
            <w:tcW w:w="2032" w:type="dxa"/>
          </w:tcPr>
          <w:p w14:paraId="2FD46B06" w14:textId="77777777" w:rsidR="000F5681" w:rsidRPr="0013536D" w:rsidRDefault="000F5681" w:rsidP="00702206">
            <w:pPr>
              <w:spacing w:after="240" w:line="259" w:lineRule="auto"/>
              <w:rPr>
                <w:color w:val="000000"/>
                <w:sz w:val="24"/>
                <w:szCs w:val="24"/>
              </w:rPr>
            </w:pPr>
            <w:r w:rsidRPr="0013536D">
              <w:rPr>
                <w:color w:val="000000"/>
                <w:sz w:val="24"/>
                <w:szCs w:val="24"/>
              </w:rPr>
              <w:t>£</w:t>
            </w:r>
          </w:p>
        </w:tc>
      </w:tr>
      <w:tr w:rsidR="000F5681" w:rsidRPr="0013536D" w14:paraId="05DD03CF" w14:textId="77777777" w:rsidTr="008D7208">
        <w:tc>
          <w:tcPr>
            <w:tcW w:w="963" w:type="dxa"/>
          </w:tcPr>
          <w:p w14:paraId="2E845DCD" w14:textId="16154A34" w:rsidR="000F5681" w:rsidRPr="007A6994" w:rsidRDefault="000F5681" w:rsidP="00702206">
            <w:pPr>
              <w:spacing w:after="240" w:line="259" w:lineRule="auto"/>
              <w:rPr>
                <w:color w:val="000000"/>
                <w:sz w:val="24"/>
                <w:szCs w:val="24"/>
              </w:rPr>
            </w:pPr>
            <w:r>
              <w:rPr>
                <w:color w:val="000000"/>
                <w:sz w:val="24"/>
                <w:szCs w:val="24"/>
              </w:rPr>
              <w:t>2</w:t>
            </w:r>
          </w:p>
        </w:tc>
        <w:tc>
          <w:tcPr>
            <w:tcW w:w="3549" w:type="dxa"/>
          </w:tcPr>
          <w:p w14:paraId="0B274A10" w14:textId="5DFCAA50" w:rsidR="000F5681" w:rsidRPr="007157D3" w:rsidRDefault="000F5681" w:rsidP="00E93FB6">
            <w:pPr>
              <w:spacing w:after="240" w:line="259" w:lineRule="auto"/>
              <w:rPr>
                <w:b/>
                <w:bCs/>
                <w:color w:val="000000"/>
                <w:sz w:val="24"/>
                <w:szCs w:val="24"/>
              </w:rPr>
            </w:pPr>
            <w:r w:rsidRPr="007157D3">
              <w:rPr>
                <w:b/>
                <w:bCs/>
                <w:color w:val="000000"/>
                <w:sz w:val="24"/>
                <w:szCs w:val="24"/>
              </w:rPr>
              <w:t>Scrub clearance</w:t>
            </w:r>
            <w:r w:rsidR="00F859FC">
              <w:rPr>
                <w:b/>
                <w:bCs/>
                <w:color w:val="000000"/>
                <w:sz w:val="24"/>
                <w:szCs w:val="24"/>
              </w:rPr>
              <w:t xml:space="preserve"> 6.1</w:t>
            </w:r>
            <w:r w:rsidR="00EF4E0B">
              <w:rPr>
                <w:b/>
                <w:bCs/>
                <w:color w:val="000000"/>
                <w:sz w:val="24"/>
                <w:szCs w:val="24"/>
              </w:rPr>
              <w:t>ha (gross)</w:t>
            </w:r>
          </w:p>
          <w:p w14:paraId="40944677" w14:textId="6252522C" w:rsidR="000F5681" w:rsidRPr="007A6994" w:rsidRDefault="000F5681" w:rsidP="00E93FB6">
            <w:pPr>
              <w:spacing w:after="240" w:line="259" w:lineRule="auto"/>
              <w:rPr>
                <w:color w:val="000000"/>
                <w:sz w:val="24"/>
                <w:szCs w:val="24"/>
              </w:rPr>
            </w:pPr>
            <w:r>
              <w:rPr>
                <w:color w:val="000000"/>
                <w:sz w:val="24"/>
                <w:szCs w:val="24"/>
              </w:rPr>
              <w:t>As Above</w:t>
            </w:r>
          </w:p>
        </w:tc>
        <w:tc>
          <w:tcPr>
            <w:tcW w:w="1616" w:type="dxa"/>
          </w:tcPr>
          <w:p w14:paraId="270F50AD" w14:textId="0E5A7DAE" w:rsidR="000F5681" w:rsidRDefault="000F5681" w:rsidP="00702206">
            <w:pPr>
              <w:spacing w:after="240" w:line="259" w:lineRule="auto"/>
              <w:rPr>
                <w:color w:val="000000"/>
                <w:sz w:val="24"/>
                <w:szCs w:val="24"/>
              </w:rPr>
            </w:pPr>
            <w:r>
              <w:rPr>
                <w:color w:val="000000"/>
                <w:sz w:val="24"/>
                <w:szCs w:val="24"/>
              </w:rPr>
              <w:t>£</w:t>
            </w:r>
          </w:p>
        </w:tc>
        <w:tc>
          <w:tcPr>
            <w:tcW w:w="2032" w:type="dxa"/>
          </w:tcPr>
          <w:p w14:paraId="60610A82" w14:textId="77777777" w:rsidR="000F5681" w:rsidRPr="0013536D" w:rsidRDefault="000F5681" w:rsidP="00702206">
            <w:pPr>
              <w:spacing w:after="240" w:line="259" w:lineRule="auto"/>
              <w:rPr>
                <w:color w:val="000000"/>
                <w:sz w:val="24"/>
                <w:szCs w:val="24"/>
              </w:rPr>
            </w:pPr>
            <w:r>
              <w:rPr>
                <w:color w:val="000000"/>
                <w:sz w:val="24"/>
                <w:szCs w:val="24"/>
              </w:rPr>
              <w:t>£</w:t>
            </w:r>
          </w:p>
        </w:tc>
      </w:tr>
      <w:tr w:rsidR="000F5681" w:rsidRPr="0013536D" w14:paraId="7EFCE6D3" w14:textId="77777777" w:rsidTr="008D7208">
        <w:tc>
          <w:tcPr>
            <w:tcW w:w="963" w:type="dxa"/>
          </w:tcPr>
          <w:p w14:paraId="7333AEA9" w14:textId="49CC5E91" w:rsidR="000F5681" w:rsidRPr="007A6994" w:rsidRDefault="000F5681" w:rsidP="00702206">
            <w:pPr>
              <w:spacing w:after="240" w:line="259" w:lineRule="auto"/>
              <w:rPr>
                <w:color w:val="000000"/>
                <w:sz w:val="24"/>
                <w:szCs w:val="24"/>
              </w:rPr>
            </w:pPr>
            <w:r>
              <w:rPr>
                <w:color w:val="000000"/>
                <w:sz w:val="24"/>
                <w:szCs w:val="24"/>
              </w:rPr>
              <w:t>3</w:t>
            </w:r>
          </w:p>
        </w:tc>
        <w:tc>
          <w:tcPr>
            <w:tcW w:w="3549" w:type="dxa"/>
          </w:tcPr>
          <w:p w14:paraId="6FDDC791" w14:textId="5D843404" w:rsidR="000F5681" w:rsidRPr="00C82E36" w:rsidRDefault="000F5681" w:rsidP="00E93FB6">
            <w:pPr>
              <w:spacing w:after="240" w:line="259" w:lineRule="auto"/>
              <w:rPr>
                <w:b/>
                <w:bCs/>
                <w:color w:val="000000"/>
                <w:sz w:val="24"/>
                <w:szCs w:val="24"/>
              </w:rPr>
            </w:pPr>
            <w:r w:rsidRPr="00C82E36">
              <w:rPr>
                <w:b/>
                <w:bCs/>
                <w:color w:val="000000"/>
                <w:sz w:val="24"/>
                <w:szCs w:val="24"/>
              </w:rPr>
              <w:t>Scrub clearance</w:t>
            </w:r>
            <w:r w:rsidR="00EF4E0B">
              <w:rPr>
                <w:b/>
                <w:bCs/>
                <w:color w:val="000000"/>
                <w:sz w:val="24"/>
                <w:szCs w:val="24"/>
              </w:rPr>
              <w:t xml:space="preserve"> 0.8ha (gross)</w:t>
            </w:r>
          </w:p>
          <w:p w14:paraId="20C091C4" w14:textId="13383F36" w:rsidR="000F5681" w:rsidRPr="007A6994" w:rsidRDefault="000F5681" w:rsidP="00E93FB6">
            <w:pPr>
              <w:spacing w:after="240" w:line="259" w:lineRule="auto"/>
              <w:rPr>
                <w:color w:val="000000"/>
                <w:sz w:val="24"/>
                <w:szCs w:val="24"/>
              </w:rPr>
            </w:pPr>
            <w:r w:rsidRPr="00DF57E2">
              <w:rPr>
                <w:color w:val="000000"/>
                <w:sz w:val="24"/>
                <w:szCs w:val="24"/>
              </w:rPr>
              <w:t xml:space="preserve">As shown within RFQ of the scope/objectives of works 1 – </w:t>
            </w:r>
            <w:r>
              <w:rPr>
                <w:color w:val="000000"/>
                <w:sz w:val="24"/>
                <w:szCs w:val="24"/>
              </w:rPr>
              <w:t>4</w:t>
            </w:r>
            <w:r w:rsidRPr="00DF57E2">
              <w:rPr>
                <w:color w:val="000000"/>
                <w:sz w:val="24"/>
                <w:szCs w:val="24"/>
              </w:rPr>
              <w:t xml:space="preserve"> within section 2. To include costs for conducting Health &amp; Safety pre-commencement meeting (office and site based) allow at least two hours</w:t>
            </w:r>
          </w:p>
        </w:tc>
        <w:tc>
          <w:tcPr>
            <w:tcW w:w="1616" w:type="dxa"/>
          </w:tcPr>
          <w:p w14:paraId="16A4D629" w14:textId="5F78A316" w:rsidR="000F5681" w:rsidRDefault="000F5681" w:rsidP="00702206">
            <w:pPr>
              <w:spacing w:after="240" w:line="259" w:lineRule="auto"/>
              <w:rPr>
                <w:color w:val="000000"/>
                <w:sz w:val="24"/>
                <w:szCs w:val="24"/>
              </w:rPr>
            </w:pPr>
            <w:r>
              <w:rPr>
                <w:color w:val="000000"/>
                <w:sz w:val="24"/>
                <w:szCs w:val="24"/>
              </w:rPr>
              <w:t>£</w:t>
            </w:r>
          </w:p>
        </w:tc>
        <w:tc>
          <w:tcPr>
            <w:tcW w:w="2032" w:type="dxa"/>
          </w:tcPr>
          <w:p w14:paraId="620899B0" w14:textId="5919B167" w:rsidR="000F5681" w:rsidRDefault="000F5681" w:rsidP="00702206">
            <w:pPr>
              <w:spacing w:after="240" w:line="259" w:lineRule="auto"/>
              <w:rPr>
                <w:color w:val="000000"/>
                <w:sz w:val="24"/>
                <w:szCs w:val="24"/>
              </w:rPr>
            </w:pPr>
            <w:r>
              <w:rPr>
                <w:color w:val="000000"/>
                <w:sz w:val="24"/>
                <w:szCs w:val="24"/>
              </w:rPr>
              <w:t>£</w:t>
            </w:r>
          </w:p>
        </w:tc>
      </w:tr>
      <w:tr w:rsidR="000F5681" w:rsidRPr="0013536D" w14:paraId="578DB2A1" w14:textId="77777777" w:rsidTr="008D7208">
        <w:tc>
          <w:tcPr>
            <w:tcW w:w="963" w:type="dxa"/>
          </w:tcPr>
          <w:p w14:paraId="47303073" w14:textId="6B9B5360" w:rsidR="000F5681" w:rsidRPr="007A6994" w:rsidRDefault="000F5681" w:rsidP="00702206">
            <w:pPr>
              <w:spacing w:after="240" w:line="259" w:lineRule="auto"/>
              <w:rPr>
                <w:color w:val="000000"/>
                <w:sz w:val="24"/>
                <w:szCs w:val="24"/>
              </w:rPr>
            </w:pPr>
            <w:r>
              <w:rPr>
                <w:color w:val="000000"/>
                <w:sz w:val="24"/>
                <w:szCs w:val="24"/>
              </w:rPr>
              <w:t>1</w:t>
            </w:r>
          </w:p>
        </w:tc>
        <w:tc>
          <w:tcPr>
            <w:tcW w:w="3549" w:type="dxa"/>
          </w:tcPr>
          <w:p w14:paraId="6C2F26AB" w14:textId="77777777" w:rsidR="000F5681" w:rsidRPr="007157D3" w:rsidRDefault="000F5681" w:rsidP="00E93FB6">
            <w:pPr>
              <w:spacing w:after="240" w:line="259" w:lineRule="auto"/>
              <w:rPr>
                <w:b/>
                <w:bCs/>
                <w:color w:val="000000"/>
                <w:sz w:val="24"/>
                <w:szCs w:val="24"/>
              </w:rPr>
            </w:pPr>
            <w:r w:rsidRPr="007157D3">
              <w:rPr>
                <w:b/>
                <w:bCs/>
                <w:color w:val="000000"/>
                <w:sz w:val="24"/>
                <w:szCs w:val="24"/>
              </w:rPr>
              <w:t>Stump treatment</w:t>
            </w:r>
          </w:p>
          <w:p w14:paraId="1EBF991A" w14:textId="0810907A" w:rsidR="000F5681" w:rsidRPr="007A6994" w:rsidRDefault="000F5681" w:rsidP="00E93FB6">
            <w:pPr>
              <w:spacing w:after="240" w:line="259" w:lineRule="auto"/>
              <w:rPr>
                <w:color w:val="000000"/>
                <w:sz w:val="24"/>
                <w:szCs w:val="24"/>
              </w:rPr>
            </w:pPr>
            <w:r w:rsidRPr="00C82E36">
              <w:rPr>
                <w:color w:val="000000"/>
                <w:sz w:val="24"/>
                <w:szCs w:val="24"/>
              </w:rPr>
              <w:t xml:space="preserve">As shown within RFQ of the scope/objectives of works </w:t>
            </w:r>
            <w:r>
              <w:rPr>
                <w:color w:val="000000"/>
                <w:sz w:val="24"/>
                <w:szCs w:val="24"/>
              </w:rPr>
              <w:t>7</w:t>
            </w:r>
            <w:r w:rsidRPr="00C82E36">
              <w:rPr>
                <w:color w:val="000000"/>
                <w:sz w:val="24"/>
                <w:szCs w:val="24"/>
              </w:rPr>
              <w:t xml:space="preserve"> – </w:t>
            </w:r>
            <w:r>
              <w:rPr>
                <w:color w:val="000000"/>
                <w:sz w:val="24"/>
                <w:szCs w:val="24"/>
              </w:rPr>
              <w:t>9</w:t>
            </w:r>
            <w:r w:rsidRPr="00C82E36">
              <w:rPr>
                <w:color w:val="000000"/>
                <w:sz w:val="24"/>
                <w:szCs w:val="24"/>
              </w:rPr>
              <w:t xml:space="preserve"> within section 2. </w:t>
            </w:r>
          </w:p>
        </w:tc>
        <w:tc>
          <w:tcPr>
            <w:tcW w:w="1616" w:type="dxa"/>
          </w:tcPr>
          <w:p w14:paraId="37612E72" w14:textId="32155BEF" w:rsidR="000F5681" w:rsidRDefault="000F5681" w:rsidP="00702206">
            <w:pPr>
              <w:spacing w:after="240" w:line="259" w:lineRule="auto"/>
              <w:rPr>
                <w:color w:val="000000"/>
                <w:sz w:val="24"/>
                <w:szCs w:val="24"/>
              </w:rPr>
            </w:pPr>
            <w:r>
              <w:rPr>
                <w:color w:val="000000"/>
                <w:sz w:val="24"/>
                <w:szCs w:val="24"/>
              </w:rPr>
              <w:t>£</w:t>
            </w:r>
          </w:p>
        </w:tc>
        <w:tc>
          <w:tcPr>
            <w:tcW w:w="2032" w:type="dxa"/>
          </w:tcPr>
          <w:p w14:paraId="7309BC67" w14:textId="49B79309" w:rsidR="000F5681" w:rsidRDefault="000F5681" w:rsidP="00702206">
            <w:pPr>
              <w:spacing w:after="240" w:line="259" w:lineRule="auto"/>
              <w:rPr>
                <w:color w:val="000000"/>
                <w:sz w:val="24"/>
                <w:szCs w:val="24"/>
              </w:rPr>
            </w:pPr>
            <w:r>
              <w:rPr>
                <w:color w:val="000000"/>
                <w:sz w:val="24"/>
                <w:szCs w:val="24"/>
              </w:rPr>
              <w:t>£</w:t>
            </w:r>
          </w:p>
        </w:tc>
      </w:tr>
      <w:tr w:rsidR="000F5681" w:rsidRPr="0013536D" w14:paraId="39049595" w14:textId="77777777" w:rsidTr="008D7208">
        <w:tc>
          <w:tcPr>
            <w:tcW w:w="963" w:type="dxa"/>
          </w:tcPr>
          <w:p w14:paraId="4F59ED9D" w14:textId="45D7E951" w:rsidR="000F5681" w:rsidRDefault="000F5681" w:rsidP="00702206">
            <w:pPr>
              <w:spacing w:after="240" w:line="259" w:lineRule="auto"/>
              <w:rPr>
                <w:color w:val="000000"/>
                <w:sz w:val="24"/>
                <w:szCs w:val="24"/>
              </w:rPr>
            </w:pPr>
            <w:r>
              <w:rPr>
                <w:color w:val="000000"/>
                <w:sz w:val="24"/>
                <w:szCs w:val="24"/>
              </w:rPr>
              <w:t>2</w:t>
            </w:r>
          </w:p>
        </w:tc>
        <w:tc>
          <w:tcPr>
            <w:tcW w:w="3549" w:type="dxa"/>
          </w:tcPr>
          <w:p w14:paraId="61F9D373" w14:textId="77777777" w:rsidR="000F5681" w:rsidRDefault="000F5681" w:rsidP="00E93FB6">
            <w:pPr>
              <w:spacing w:after="240" w:line="259" w:lineRule="auto"/>
              <w:rPr>
                <w:b/>
                <w:bCs/>
                <w:color w:val="000000"/>
                <w:sz w:val="24"/>
                <w:szCs w:val="24"/>
              </w:rPr>
            </w:pPr>
            <w:r>
              <w:rPr>
                <w:b/>
                <w:bCs/>
                <w:color w:val="000000"/>
                <w:sz w:val="24"/>
                <w:szCs w:val="24"/>
              </w:rPr>
              <w:t>Stump treatment</w:t>
            </w:r>
          </w:p>
          <w:p w14:paraId="47FD8197" w14:textId="32059A8A" w:rsidR="000F5681" w:rsidRPr="00167559" w:rsidRDefault="000F5681" w:rsidP="00E93FB6">
            <w:pPr>
              <w:spacing w:after="240" w:line="259" w:lineRule="auto"/>
              <w:rPr>
                <w:color w:val="000000"/>
                <w:sz w:val="24"/>
                <w:szCs w:val="24"/>
              </w:rPr>
            </w:pPr>
            <w:r w:rsidRPr="00167559">
              <w:rPr>
                <w:color w:val="000000"/>
                <w:sz w:val="24"/>
                <w:szCs w:val="24"/>
              </w:rPr>
              <w:t xml:space="preserve">As </w:t>
            </w:r>
            <w:r>
              <w:rPr>
                <w:color w:val="000000"/>
                <w:sz w:val="24"/>
                <w:szCs w:val="24"/>
              </w:rPr>
              <w:t>above</w:t>
            </w:r>
          </w:p>
        </w:tc>
        <w:tc>
          <w:tcPr>
            <w:tcW w:w="1616" w:type="dxa"/>
          </w:tcPr>
          <w:p w14:paraId="63616AB9" w14:textId="7874AA99" w:rsidR="000F5681" w:rsidRDefault="000F5681" w:rsidP="00702206">
            <w:pPr>
              <w:spacing w:after="240" w:line="259" w:lineRule="auto"/>
              <w:rPr>
                <w:color w:val="000000"/>
                <w:sz w:val="24"/>
                <w:szCs w:val="24"/>
              </w:rPr>
            </w:pPr>
            <w:r>
              <w:rPr>
                <w:color w:val="000000"/>
                <w:sz w:val="24"/>
                <w:szCs w:val="24"/>
              </w:rPr>
              <w:t>£</w:t>
            </w:r>
          </w:p>
        </w:tc>
        <w:tc>
          <w:tcPr>
            <w:tcW w:w="2032" w:type="dxa"/>
          </w:tcPr>
          <w:p w14:paraId="0CABE1DD" w14:textId="22909936" w:rsidR="000F5681" w:rsidRDefault="000F5681" w:rsidP="00702206">
            <w:pPr>
              <w:spacing w:after="240" w:line="259" w:lineRule="auto"/>
              <w:rPr>
                <w:color w:val="000000"/>
                <w:sz w:val="24"/>
                <w:szCs w:val="24"/>
              </w:rPr>
            </w:pPr>
            <w:r>
              <w:rPr>
                <w:color w:val="000000"/>
                <w:sz w:val="24"/>
                <w:szCs w:val="24"/>
              </w:rPr>
              <w:t>£</w:t>
            </w:r>
          </w:p>
        </w:tc>
      </w:tr>
      <w:tr w:rsidR="000F5681" w:rsidRPr="0013536D" w14:paraId="6D147BA2" w14:textId="77777777" w:rsidTr="008D7208">
        <w:tc>
          <w:tcPr>
            <w:tcW w:w="963" w:type="dxa"/>
          </w:tcPr>
          <w:p w14:paraId="218258AF" w14:textId="064F38D3" w:rsidR="000F5681" w:rsidRDefault="000F5681" w:rsidP="00702206">
            <w:pPr>
              <w:spacing w:after="240" w:line="259" w:lineRule="auto"/>
              <w:rPr>
                <w:color w:val="000000"/>
                <w:sz w:val="24"/>
                <w:szCs w:val="24"/>
              </w:rPr>
            </w:pPr>
            <w:r>
              <w:rPr>
                <w:color w:val="000000"/>
                <w:sz w:val="24"/>
                <w:szCs w:val="24"/>
              </w:rPr>
              <w:t>3</w:t>
            </w:r>
          </w:p>
        </w:tc>
        <w:tc>
          <w:tcPr>
            <w:tcW w:w="3549" w:type="dxa"/>
          </w:tcPr>
          <w:p w14:paraId="4462BEF2" w14:textId="77777777" w:rsidR="000F5681" w:rsidRDefault="000F5681" w:rsidP="00E93FB6">
            <w:pPr>
              <w:spacing w:after="240" w:line="259" w:lineRule="auto"/>
              <w:rPr>
                <w:b/>
                <w:bCs/>
                <w:color w:val="000000"/>
                <w:sz w:val="24"/>
                <w:szCs w:val="24"/>
              </w:rPr>
            </w:pPr>
            <w:r>
              <w:rPr>
                <w:b/>
                <w:bCs/>
                <w:color w:val="000000"/>
                <w:sz w:val="24"/>
                <w:szCs w:val="24"/>
              </w:rPr>
              <w:t>Stump treatment</w:t>
            </w:r>
          </w:p>
          <w:p w14:paraId="209107E5" w14:textId="282646D8" w:rsidR="000F5681" w:rsidRPr="00EC2D7C" w:rsidRDefault="000F5681" w:rsidP="00E93FB6">
            <w:pPr>
              <w:spacing w:after="240" w:line="259" w:lineRule="auto"/>
              <w:rPr>
                <w:color w:val="000000"/>
                <w:sz w:val="24"/>
                <w:szCs w:val="24"/>
              </w:rPr>
            </w:pPr>
            <w:r w:rsidRPr="00EC2D7C">
              <w:rPr>
                <w:color w:val="000000"/>
                <w:sz w:val="24"/>
                <w:szCs w:val="24"/>
              </w:rPr>
              <w:t>As shown within RFQ of the scope/objectives of works 5 – 7 within section 2.</w:t>
            </w:r>
          </w:p>
        </w:tc>
        <w:tc>
          <w:tcPr>
            <w:tcW w:w="1616" w:type="dxa"/>
          </w:tcPr>
          <w:p w14:paraId="76E89941" w14:textId="2EC1BA6D" w:rsidR="000F5681" w:rsidRDefault="000F5681" w:rsidP="00702206">
            <w:pPr>
              <w:spacing w:after="240" w:line="259" w:lineRule="auto"/>
              <w:rPr>
                <w:color w:val="000000"/>
                <w:sz w:val="24"/>
                <w:szCs w:val="24"/>
              </w:rPr>
            </w:pPr>
            <w:r>
              <w:rPr>
                <w:color w:val="000000"/>
                <w:sz w:val="24"/>
                <w:szCs w:val="24"/>
              </w:rPr>
              <w:t>£</w:t>
            </w:r>
          </w:p>
        </w:tc>
        <w:tc>
          <w:tcPr>
            <w:tcW w:w="2032" w:type="dxa"/>
          </w:tcPr>
          <w:p w14:paraId="0F488B4B" w14:textId="20527766" w:rsidR="000F5681" w:rsidRDefault="000F5681" w:rsidP="00702206">
            <w:pPr>
              <w:spacing w:after="240" w:line="259" w:lineRule="auto"/>
              <w:rPr>
                <w:color w:val="000000"/>
                <w:sz w:val="24"/>
                <w:szCs w:val="24"/>
              </w:rPr>
            </w:pPr>
            <w:r>
              <w:rPr>
                <w:color w:val="000000"/>
                <w:sz w:val="24"/>
                <w:szCs w:val="24"/>
              </w:rPr>
              <w:t>£</w:t>
            </w:r>
          </w:p>
        </w:tc>
      </w:tr>
      <w:tr w:rsidR="002B122A" w:rsidRPr="0013536D" w14:paraId="28D5FB86" w14:textId="77777777" w:rsidTr="008D7208">
        <w:tc>
          <w:tcPr>
            <w:tcW w:w="963" w:type="dxa"/>
          </w:tcPr>
          <w:p w14:paraId="32D1F96D" w14:textId="77777777" w:rsidR="002B122A" w:rsidRDefault="002B122A" w:rsidP="00702206">
            <w:pPr>
              <w:spacing w:after="240" w:line="259" w:lineRule="auto"/>
              <w:rPr>
                <w:color w:val="000000"/>
                <w:sz w:val="24"/>
                <w:szCs w:val="24"/>
              </w:rPr>
            </w:pPr>
          </w:p>
        </w:tc>
        <w:tc>
          <w:tcPr>
            <w:tcW w:w="3549" w:type="dxa"/>
          </w:tcPr>
          <w:p w14:paraId="3C5A905B" w14:textId="768034CC" w:rsidR="002B122A" w:rsidRDefault="00D43CD7" w:rsidP="00E93FB6">
            <w:pPr>
              <w:spacing w:after="240" w:line="259" w:lineRule="auto"/>
              <w:rPr>
                <w:b/>
                <w:bCs/>
                <w:color w:val="000000"/>
                <w:sz w:val="24"/>
                <w:szCs w:val="24"/>
              </w:rPr>
            </w:pPr>
            <w:r w:rsidRPr="0013536D">
              <w:rPr>
                <w:rFonts w:cs="Arial"/>
                <w:b/>
                <w:color w:val="000000"/>
                <w:sz w:val="24"/>
                <w:szCs w:val="24"/>
              </w:rPr>
              <w:t>Total Overall Cost Excl.</w:t>
            </w:r>
            <w:r>
              <w:rPr>
                <w:rFonts w:cs="Arial"/>
                <w:b/>
                <w:color w:val="000000"/>
                <w:sz w:val="24"/>
                <w:szCs w:val="24"/>
              </w:rPr>
              <w:t xml:space="preserve"> VAT</w:t>
            </w:r>
          </w:p>
        </w:tc>
        <w:tc>
          <w:tcPr>
            <w:tcW w:w="1616" w:type="dxa"/>
          </w:tcPr>
          <w:p w14:paraId="7960D104" w14:textId="77777777" w:rsidR="002B122A" w:rsidRDefault="002B122A" w:rsidP="00702206">
            <w:pPr>
              <w:spacing w:after="240" w:line="259" w:lineRule="auto"/>
              <w:rPr>
                <w:color w:val="000000"/>
                <w:sz w:val="24"/>
                <w:szCs w:val="24"/>
              </w:rPr>
            </w:pPr>
          </w:p>
        </w:tc>
        <w:tc>
          <w:tcPr>
            <w:tcW w:w="2032" w:type="dxa"/>
          </w:tcPr>
          <w:p w14:paraId="123F7E1E" w14:textId="77777777" w:rsidR="002B122A" w:rsidRDefault="002B122A" w:rsidP="00702206">
            <w:pPr>
              <w:spacing w:after="240" w:line="259" w:lineRule="auto"/>
              <w:rPr>
                <w:color w:val="000000"/>
                <w:sz w:val="24"/>
                <w:szCs w:val="24"/>
              </w:rPr>
            </w:pPr>
          </w:p>
        </w:tc>
      </w:tr>
    </w:tbl>
    <w:p w14:paraId="052546AC" w14:textId="77777777" w:rsidR="00E93FB6" w:rsidRDefault="00E93FB6" w:rsidP="00590A7F">
      <w:pPr>
        <w:spacing w:after="240" w:line="259" w:lineRule="auto"/>
        <w:rPr>
          <w:rFonts w:ascii="Arial" w:hAnsi="Arial"/>
          <w:b/>
          <w:bCs/>
          <w:color w:val="000000"/>
          <w:sz w:val="24"/>
          <w:szCs w:val="24"/>
        </w:rPr>
      </w:pPr>
    </w:p>
    <w:p w14:paraId="4A3F51F2" w14:textId="77777777" w:rsidR="00D43CD7" w:rsidRDefault="00D43CD7" w:rsidP="00590A7F">
      <w:pPr>
        <w:spacing w:after="240" w:line="259" w:lineRule="auto"/>
        <w:rPr>
          <w:rFonts w:ascii="Arial" w:hAnsi="Arial"/>
          <w:b/>
          <w:bCs/>
          <w:color w:val="000000"/>
          <w:sz w:val="24"/>
          <w:szCs w:val="24"/>
        </w:rPr>
      </w:pPr>
    </w:p>
    <w:p w14:paraId="782FB11F" w14:textId="7CE7233A" w:rsidR="00590A7F" w:rsidRPr="00C7395F" w:rsidRDefault="00590A7F" w:rsidP="00590A7F">
      <w:pPr>
        <w:spacing w:after="240" w:line="259" w:lineRule="auto"/>
        <w:rPr>
          <w:rFonts w:ascii="Arial" w:hAnsi="Arial"/>
          <w:b/>
          <w:bCs/>
          <w:color w:val="000000"/>
          <w:sz w:val="24"/>
          <w:szCs w:val="24"/>
        </w:rPr>
      </w:pPr>
      <w:r w:rsidRPr="00C7395F">
        <w:rPr>
          <w:rFonts w:ascii="Arial" w:hAnsi="Arial"/>
          <w:b/>
          <w:bCs/>
          <w:color w:val="000000"/>
          <w:sz w:val="24"/>
          <w:szCs w:val="24"/>
        </w:rPr>
        <w:lastRenderedPageBreak/>
        <w:t>Calculation Method</w:t>
      </w:r>
    </w:p>
    <w:p w14:paraId="58AAF1A3" w14:textId="1B6942A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The method for calculating the weighted scores is as follows</w:t>
      </w:r>
      <w:r w:rsidR="00FF4168">
        <w:rPr>
          <w:rFonts w:ascii="Arial" w:hAnsi="Arial"/>
          <w:color w:val="000000"/>
          <w:sz w:val="24"/>
          <w:szCs w:val="24"/>
        </w:rPr>
        <w:t>:</w:t>
      </w:r>
    </w:p>
    <w:p w14:paraId="66BE7DB1" w14:textId="77777777" w:rsidR="00590A7F" w:rsidRPr="00C7395F" w:rsidRDefault="00590A7F" w:rsidP="00C7395F">
      <w:pPr>
        <w:spacing w:before="60" w:after="240" w:line="259" w:lineRule="auto"/>
        <w:contextualSpacing/>
        <w:rPr>
          <w:rFonts w:ascii="Arial" w:hAnsi="Arial"/>
          <w:b/>
          <w:bCs/>
          <w:color w:val="000000"/>
          <w:sz w:val="24"/>
          <w:szCs w:val="24"/>
          <w:u w:val="single"/>
        </w:rPr>
      </w:pPr>
      <w:r w:rsidRPr="00C7395F">
        <w:rPr>
          <w:rFonts w:ascii="Arial" w:hAnsi="Arial"/>
          <w:b/>
          <w:bCs/>
          <w:color w:val="000000"/>
          <w:sz w:val="24"/>
          <w:szCs w:val="24"/>
          <w:u w:val="single"/>
        </w:rPr>
        <w:t>Technical</w:t>
      </w:r>
    </w:p>
    <w:p w14:paraId="466DD107" w14:textId="77777777" w:rsidR="00E22207" w:rsidRDefault="00590A7F" w:rsidP="00E22207">
      <w:pPr>
        <w:spacing w:before="60" w:after="240" w:line="259" w:lineRule="auto"/>
        <w:contextualSpacing/>
        <w:rPr>
          <w:rFonts w:ascii="Arial" w:hAnsi="Arial"/>
          <w:b/>
          <w:bCs/>
          <w:color w:val="000000"/>
          <w:sz w:val="24"/>
          <w:szCs w:val="24"/>
          <w:u w:val="single"/>
        </w:rPr>
      </w:pPr>
      <w:r w:rsidRPr="00590A7F">
        <w:rPr>
          <w:rFonts w:ascii="Arial" w:hAnsi="Arial"/>
          <w:color w:val="000000"/>
          <w:sz w:val="24"/>
          <w:szCs w:val="24"/>
        </w:rPr>
        <w:t xml:space="preserve">Score = (Bidder’s Total Technical Score / Highest Technical Score) x </w:t>
      </w:r>
      <w:r w:rsidRPr="007755AE">
        <w:rPr>
          <w:rFonts w:ascii="Arial" w:hAnsi="Arial" w:cs="Arial"/>
          <w:bCs/>
          <w:color w:val="000000" w:themeColor="text1"/>
          <w:sz w:val="24"/>
          <w:szCs w:val="24"/>
        </w:rPr>
        <w:t xml:space="preserve">[60%] </w:t>
      </w:r>
      <w:r w:rsidRPr="00590A7F">
        <w:rPr>
          <w:rFonts w:ascii="Arial" w:hAnsi="Arial"/>
          <w:color w:val="000000"/>
          <w:sz w:val="24"/>
          <w:szCs w:val="24"/>
        </w:rPr>
        <w:t>(Maximum available marks)</w:t>
      </w:r>
      <w:r w:rsidR="00E22207" w:rsidRPr="00E22207">
        <w:rPr>
          <w:rFonts w:ascii="Arial" w:hAnsi="Arial"/>
          <w:b/>
          <w:bCs/>
          <w:color w:val="000000"/>
          <w:sz w:val="24"/>
          <w:szCs w:val="24"/>
          <w:u w:val="single"/>
        </w:rPr>
        <w:t xml:space="preserve"> </w:t>
      </w:r>
    </w:p>
    <w:p w14:paraId="4E42433B" w14:textId="77777777" w:rsidR="00E22207" w:rsidRDefault="00E22207" w:rsidP="00E22207">
      <w:pPr>
        <w:spacing w:before="60" w:after="240" w:line="259" w:lineRule="auto"/>
        <w:contextualSpacing/>
        <w:rPr>
          <w:rFonts w:ascii="Arial" w:hAnsi="Arial"/>
          <w:b/>
          <w:bCs/>
          <w:color w:val="000000"/>
          <w:sz w:val="24"/>
          <w:szCs w:val="24"/>
          <w:u w:val="single"/>
        </w:rPr>
      </w:pPr>
    </w:p>
    <w:p w14:paraId="41282BD4" w14:textId="7DF8D64D" w:rsidR="00E22207" w:rsidRPr="00C7395F" w:rsidRDefault="00E22207" w:rsidP="00E22207">
      <w:pPr>
        <w:spacing w:before="60" w:after="240" w:line="259" w:lineRule="auto"/>
        <w:contextualSpacing/>
        <w:rPr>
          <w:rFonts w:ascii="Arial" w:hAnsi="Arial"/>
          <w:b/>
          <w:bCs/>
          <w:color w:val="000000"/>
          <w:sz w:val="24"/>
          <w:szCs w:val="24"/>
          <w:u w:val="single"/>
        </w:rPr>
      </w:pPr>
      <w:r w:rsidRPr="00C7395F">
        <w:rPr>
          <w:rFonts w:ascii="Arial" w:hAnsi="Arial"/>
          <w:b/>
          <w:bCs/>
          <w:color w:val="000000"/>
          <w:sz w:val="24"/>
          <w:szCs w:val="24"/>
          <w:u w:val="single"/>
        </w:rPr>
        <w:t xml:space="preserve">Commercial </w:t>
      </w:r>
    </w:p>
    <w:p w14:paraId="26302754" w14:textId="59B77911" w:rsidR="00E22207" w:rsidRDefault="00E22207" w:rsidP="00590A7F">
      <w:pPr>
        <w:spacing w:after="240" w:line="259" w:lineRule="auto"/>
        <w:rPr>
          <w:rFonts w:ascii="Arial" w:hAnsi="Arial"/>
          <w:color w:val="000000"/>
          <w:sz w:val="24"/>
          <w:szCs w:val="24"/>
        </w:rPr>
      </w:pPr>
      <w:r w:rsidRPr="00590A7F">
        <w:rPr>
          <w:rFonts w:ascii="Arial" w:hAnsi="Arial"/>
          <w:color w:val="000000"/>
          <w:sz w:val="24"/>
          <w:szCs w:val="24"/>
        </w:rPr>
        <w:t xml:space="preserve">Score = (Lowest Quotation Price / Supplier’s Quotation Price) x </w:t>
      </w:r>
      <w:r w:rsidRPr="007755AE">
        <w:rPr>
          <w:rFonts w:ascii="Arial" w:hAnsi="Arial" w:cs="Arial"/>
          <w:bCs/>
          <w:color w:val="000000" w:themeColor="text1"/>
          <w:sz w:val="24"/>
          <w:szCs w:val="24"/>
        </w:rPr>
        <w:t>[40%]</w:t>
      </w:r>
      <w:r w:rsidRPr="007755AE">
        <w:rPr>
          <w:rFonts w:ascii="Arial" w:hAnsi="Arial" w:cs="Arial"/>
          <w:b/>
          <w:color w:val="000000" w:themeColor="text1"/>
          <w:sz w:val="24"/>
          <w:szCs w:val="24"/>
        </w:rPr>
        <w:t xml:space="preserve"> </w:t>
      </w:r>
      <w:r w:rsidRPr="00590A7F">
        <w:rPr>
          <w:rFonts w:ascii="Arial" w:hAnsi="Arial"/>
          <w:color w:val="000000"/>
          <w:sz w:val="24"/>
          <w:szCs w:val="24"/>
        </w:rPr>
        <w:t>(Maximum available marks)</w:t>
      </w:r>
      <w:r>
        <w:rPr>
          <w:rFonts w:ascii="Arial" w:hAnsi="Arial"/>
          <w:color w:val="000000"/>
          <w:sz w:val="24"/>
          <w:szCs w:val="24"/>
        </w:rPr>
        <w:t>.</w:t>
      </w:r>
    </w:p>
    <w:p w14:paraId="652AF133" w14:textId="135E5D5B"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total score (weighted) (TWS) is then calculated by adding the total weighted commercial score (WC) to the total weighted technical score (WT): WC + WT = TWS. </w:t>
      </w:r>
    </w:p>
    <w:p w14:paraId="3B74242B"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Information to be returned</w:t>
      </w:r>
    </w:p>
    <w:p w14:paraId="719C5C03"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Please note, the following information requested must be provided. Incomplete tender submissions may be discounted.</w:t>
      </w:r>
    </w:p>
    <w:p w14:paraId="1682C97E"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Please complete and return the following information:</w:t>
      </w:r>
    </w:p>
    <w:p w14:paraId="3278978E" w14:textId="77777777" w:rsidR="00590A7F" w:rsidRPr="00EB1965" w:rsidRDefault="00590A7F" w:rsidP="00EB1965">
      <w:pPr>
        <w:pStyle w:val="ListParagraph"/>
        <w:numPr>
          <w:ilvl w:val="0"/>
          <w:numId w:val="39"/>
        </w:numPr>
        <w:spacing w:before="60" w:after="240" w:line="259" w:lineRule="auto"/>
        <w:rPr>
          <w:rFonts w:ascii="Arial" w:hAnsi="Arial"/>
          <w:color w:val="000000"/>
          <w:sz w:val="24"/>
          <w:szCs w:val="24"/>
        </w:rPr>
      </w:pPr>
      <w:r w:rsidRPr="00EB1965">
        <w:rPr>
          <w:rFonts w:ascii="Arial" w:hAnsi="Arial"/>
          <w:color w:val="000000"/>
          <w:sz w:val="24"/>
          <w:szCs w:val="24"/>
        </w:rPr>
        <w:t>completed Commercial Response template</w:t>
      </w:r>
    </w:p>
    <w:p w14:paraId="575ADF94" w14:textId="77777777" w:rsidR="00590A7F" w:rsidRPr="00EB1965" w:rsidRDefault="00590A7F" w:rsidP="00EB1965">
      <w:pPr>
        <w:pStyle w:val="ListParagraph"/>
        <w:numPr>
          <w:ilvl w:val="0"/>
          <w:numId w:val="39"/>
        </w:numPr>
        <w:spacing w:before="60" w:after="240" w:line="259" w:lineRule="auto"/>
        <w:rPr>
          <w:rFonts w:ascii="Arial" w:hAnsi="Arial"/>
          <w:color w:val="000000"/>
          <w:sz w:val="24"/>
          <w:szCs w:val="24"/>
        </w:rPr>
      </w:pPr>
      <w:r w:rsidRPr="00EB1965">
        <w:rPr>
          <w:rFonts w:ascii="Arial" w:hAnsi="Arial"/>
          <w:color w:val="000000"/>
          <w:sz w:val="24"/>
          <w:szCs w:val="24"/>
        </w:rPr>
        <w:t xml:space="preserve">separate response submission for each technical question (in accordance with the response instructions) </w:t>
      </w:r>
    </w:p>
    <w:p w14:paraId="5440050F" w14:textId="77777777" w:rsidR="00590A7F" w:rsidRPr="00EB1965" w:rsidRDefault="00590A7F" w:rsidP="00EB1965">
      <w:pPr>
        <w:pStyle w:val="ListParagraph"/>
        <w:numPr>
          <w:ilvl w:val="0"/>
          <w:numId w:val="39"/>
        </w:numPr>
        <w:spacing w:before="60" w:after="240" w:line="259" w:lineRule="auto"/>
        <w:rPr>
          <w:rFonts w:ascii="Arial" w:hAnsi="Arial"/>
          <w:color w:val="000000"/>
          <w:sz w:val="24"/>
          <w:szCs w:val="24"/>
        </w:rPr>
      </w:pPr>
      <w:r w:rsidRPr="00EB1965">
        <w:rPr>
          <w:rFonts w:ascii="Arial" w:hAnsi="Arial"/>
          <w:color w:val="000000"/>
          <w:sz w:val="24"/>
          <w:szCs w:val="24"/>
        </w:rPr>
        <w:t>completed Mandatory Requirements (Annex 1)</w:t>
      </w:r>
    </w:p>
    <w:p w14:paraId="370EF78D" w14:textId="77777777" w:rsidR="00590A7F" w:rsidRPr="00EB1965" w:rsidRDefault="00590A7F" w:rsidP="00EB1965">
      <w:pPr>
        <w:pStyle w:val="ListParagraph"/>
        <w:numPr>
          <w:ilvl w:val="0"/>
          <w:numId w:val="39"/>
        </w:numPr>
        <w:spacing w:before="60" w:after="240" w:line="259" w:lineRule="auto"/>
        <w:rPr>
          <w:rFonts w:ascii="Arial" w:hAnsi="Arial"/>
          <w:color w:val="000000"/>
          <w:sz w:val="24"/>
          <w:szCs w:val="24"/>
        </w:rPr>
      </w:pPr>
      <w:r w:rsidRPr="00EB1965">
        <w:rPr>
          <w:rFonts w:ascii="Arial" w:hAnsi="Arial"/>
          <w:color w:val="000000"/>
          <w:sz w:val="24"/>
          <w:szCs w:val="24"/>
        </w:rPr>
        <w:t>completed Acceptance of Terms and Conditions (Annex 2)</w:t>
      </w:r>
    </w:p>
    <w:p w14:paraId="4E588C07" w14:textId="77777777" w:rsidR="00EB1965" w:rsidRDefault="00EB1965" w:rsidP="00590A7F">
      <w:pPr>
        <w:spacing w:after="240" w:line="276" w:lineRule="auto"/>
        <w:rPr>
          <w:rFonts w:ascii="Arial" w:hAnsi="Arial"/>
          <w:b/>
          <w:color w:val="000000"/>
          <w:sz w:val="26"/>
          <w:szCs w:val="26"/>
        </w:rPr>
      </w:pPr>
    </w:p>
    <w:p w14:paraId="543BB3AA" w14:textId="75BBB1B1"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Award</w:t>
      </w:r>
    </w:p>
    <w:p w14:paraId="6B4312EF" w14:textId="51BFA121" w:rsidR="00590A7F" w:rsidRPr="0085241A"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Once the evaluation of the Response(s) is complete all suppliers will be notified of the outcome via email. </w:t>
      </w:r>
      <w:r w:rsidRPr="00D43CD7">
        <w:rPr>
          <w:rFonts w:ascii="Arial" w:hAnsi="Arial" w:cs="Arial"/>
          <w:bCs/>
          <w:sz w:val="24"/>
          <w:szCs w:val="24"/>
        </w:rPr>
        <w:t xml:space="preserve">The successful supplier </w:t>
      </w:r>
      <w:r w:rsidR="007F1D79" w:rsidRPr="00D43CD7">
        <w:rPr>
          <w:rFonts w:ascii="Arial" w:hAnsi="Arial" w:cs="Arial"/>
          <w:bCs/>
          <w:sz w:val="24"/>
          <w:szCs w:val="24"/>
        </w:rPr>
        <w:t xml:space="preserve">then </w:t>
      </w:r>
      <w:r w:rsidRPr="00D43CD7">
        <w:rPr>
          <w:rFonts w:ascii="Arial" w:hAnsi="Arial" w:cs="Arial"/>
          <w:bCs/>
          <w:sz w:val="24"/>
          <w:szCs w:val="24"/>
        </w:rPr>
        <w:t>will be issued the contract via a Purchase Order.</w:t>
      </w:r>
      <w:r w:rsidRPr="00E02119">
        <w:rPr>
          <w:rFonts w:ascii="Arial" w:hAnsi="Arial" w:cs="Arial"/>
          <w:b/>
          <w:sz w:val="24"/>
          <w:szCs w:val="24"/>
        </w:rPr>
        <w:t xml:space="preserve">   </w:t>
      </w:r>
    </w:p>
    <w:p w14:paraId="073A436E"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br w:type="page"/>
      </w:r>
    </w:p>
    <w:p w14:paraId="613975F3" w14:textId="77777777" w:rsidR="00590A7F" w:rsidRPr="00590A7F" w:rsidRDefault="00590A7F" w:rsidP="00590A7F">
      <w:pPr>
        <w:keepNext/>
        <w:spacing w:after="240" w:line="276" w:lineRule="auto"/>
        <w:outlineLvl w:val="0"/>
        <w:rPr>
          <w:rFonts w:ascii="Arial" w:hAnsi="Arial"/>
          <w:b/>
          <w:color w:val="000000"/>
          <w:sz w:val="36"/>
          <w:szCs w:val="32"/>
        </w:rPr>
      </w:pPr>
      <w:r w:rsidRPr="00590A7F">
        <w:rPr>
          <w:rFonts w:ascii="Arial" w:hAnsi="Arial"/>
          <w:b/>
          <w:color w:val="000000"/>
          <w:sz w:val="36"/>
          <w:szCs w:val="32"/>
        </w:rPr>
        <w:lastRenderedPageBreak/>
        <w:t xml:space="preserve">Annex 1 Mandatory Requirements </w:t>
      </w:r>
    </w:p>
    <w:p w14:paraId="746EE4CF"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Part 1 Potential Supplier Information</w:t>
      </w:r>
    </w:p>
    <w:p w14:paraId="5D4CCADD"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Please answer the following self-declaration questions in full and include this Annex in your quotation response.  </w:t>
      </w:r>
    </w:p>
    <w:p w14:paraId="660F6F41" w14:textId="77777777" w:rsidR="00590A7F" w:rsidRPr="00590A7F" w:rsidRDefault="00590A7F" w:rsidP="00590A7F">
      <w:pPr>
        <w:spacing w:after="240" w:line="259" w:lineRule="auto"/>
        <w:rPr>
          <w:rFonts w:ascii="Arial" w:hAnsi="Arial" w:cs="Arial"/>
          <w:b/>
          <w:color w:val="000000"/>
          <w:sz w:val="24"/>
          <w:szCs w:val="24"/>
        </w:rPr>
      </w:pPr>
      <w:r w:rsidRPr="00590A7F">
        <w:rPr>
          <w:rFonts w:ascii="Arial" w:hAnsi="Arial" w:cs="Arial"/>
          <w:b/>
          <w:color w:val="000000"/>
          <w:sz w:val="24"/>
          <w:szCs w:val="24"/>
        </w:rPr>
        <w:t>Part 1.1 Potential Supplier Information:</w:t>
      </w:r>
    </w:p>
    <w:tbl>
      <w:tblPr>
        <w:tblStyle w:val="Table"/>
        <w:tblW w:w="0" w:type="auto"/>
        <w:tblLook w:val="04A0" w:firstRow="1" w:lastRow="0" w:firstColumn="1" w:lastColumn="0" w:noHBand="0" w:noVBand="1"/>
      </w:tblPr>
      <w:tblGrid>
        <w:gridCol w:w="1696"/>
        <w:gridCol w:w="4062"/>
        <w:gridCol w:w="2879"/>
      </w:tblGrid>
      <w:tr w:rsidR="00590A7F" w:rsidRPr="00590A7F" w14:paraId="414FE0C0" w14:textId="77777777" w:rsidTr="00590A7F">
        <w:trPr>
          <w:cnfStyle w:val="100000000000" w:firstRow="1" w:lastRow="0" w:firstColumn="0" w:lastColumn="0" w:oddVBand="0" w:evenVBand="0" w:oddHBand="0" w:evenHBand="0" w:firstRowFirstColumn="0" w:firstRowLastColumn="0" w:lastRowFirstColumn="0" w:lastRowLastColumn="0"/>
        </w:trPr>
        <w:tc>
          <w:tcPr>
            <w:tcW w:w="1696" w:type="dxa"/>
          </w:tcPr>
          <w:p w14:paraId="792BEAD3" w14:textId="77777777" w:rsidR="00590A7F" w:rsidRPr="00590A7F" w:rsidRDefault="00590A7F" w:rsidP="00590A7F">
            <w:pPr>
              <w:rPr>
                <w:color w:val="FFFFFF"/>
                <w:sz w:val="24"/>
                <w:szCs w:val="24"/>
              </w:rPr>
            </w:pPr>
            <w:r w:rsidRPr="00590A7F">
              <w:rPr>
                <w:color w:val="FFFFFF"/>
                <w:sz w:val="24"/>
                <w:szCs w:val="24"/>
              </w:rPr>
              <w:t>Question no.</w:t>
            </w:r>
          </w:p>
        </w:tc>
        <w:tc>
          <w:tcPr>
            <w:tcW w:w="4062" w:type="dxa"/>
          </w:tcPr>
          <w:p w14:paraId="24DC952B" w14:textId="77777777" w:rsidR="00590A7F" w:rsidRPr="00590A7F" w:rsidRDefault="00590A7F" w:rsidP="00590A7F">
            <w:pPr>
              <w:rPr>
                <w:color w:val="FFFFFF"/>
                <w:sz w:val="24"/>
                <w:szCs w:val="24"/>
              </w:rPr>
            </w:pPr>
            <w:r w:rsidRPr="00590A7F">
              <w:rPr>
                <w:color w:val="FFFFFF"/>
                <w:sz w:val="24"/>
                <w:szCs w:val="24"/>
              </w:rPr>
              <w:t>Question</w:t>
            </w:r>
          </w:p>
        </w:tc>
        <w:tc>
          <w:tcPr>
            <w:tcW w:w="2879" w:type="dxa"/>
          </w:tcPr>
          <w:p w14:paraId="3D53577B" w14:textId="77777777" w:rsidR="00590A7F" w:rsidRPr="00590A7F" w:rsidRDefault="00590A7F" w:rsidP="00590A7F">
            <w:pPr>
              <w:rPr>
                <w:color w:val="FFFFFF"/>
                <w:sz w:val="24"/>
                <w:szCs w:val="24"/>
              </w:rPr>
            </w:pPr>
            <w:r w:rsidRPr="00590A7F">
              <w:rPr>
                <w:color w:val="FFFFFF"/>
                <w:sz w:val="24"/>
                <w:szCs w:val="24"/>
              </w:rPr>
              <w:t>Response</w:t>
            </w:r>
          </w:p>
        </w:tc>
      </w:tr>
      <w:tr w:rsidR="00590A7F" w:rsidRPr="00590A7F" w14:paraId="33B45486" w14:textId="77777777" w:rsidTr="000A2A0D">
        <w:tc>
          <w:tcPr>
            <w:tcW w:w="1696" w:type="dxa"/>
          </w:tcPr>
          <w:p w14:paraId="306E0223" w14:textId="77777777" w:rsidR="00590A7F" w:rsidRPr="00590A7F" w:rsidRDefault="00590A7F" w:rsidP="00590A7F">
            <w:pPr>
              <w:rPr>
                <w:color w:val="000000"/>
                <w:sz w:val="24"/>
                <w:szCs w:val="24"/>
              </w:rPr>
            </w:pPr>
            <w:r w:rsidRPr="00590A7F">
              <w:rPr>
                <w:color w:val="000000"/>
                <w:sz w:val="24"/>
                <w:szCs w:val="24"/>
              </w:rPr>
              <w:t>1.1(a)</w:t>
            </w:r>
          </w:p>
        </w:tc>
        <w:tc>
          <w:tcPr>
            <w:tcW w:w="4062" w:type="dxa"/>
          </w:tcPr>
          <w:p w14:paraId="0754D122" w14:textId="77777777" w:rsidR="00590A7F" w:rsidRPr="00590A7F" w:rsidRDefault="00590A7F" w:rsidP="00590A7F">
            <w:pPr>
              <w:rPr>
                <w:color w:val="000000"/>
                <w:sz w:val="24"/>
                <w:szCs w:val="24"/>
              </w:rPr>
            </w:pPr>
            <w:r w:rsidRPr="00590A7F">
              <w:rPr>
                <w:color w:val="000000"/>
                <w:sz w:val="24"/>
                <w:szCs w:val="24"/>
              </w:rPr>
              <w:t>Full name of the potential supplier submitting the information</w:t>
            </w:r>
          </w:p>
          <w:p w14:paraId="5BE7C5B7" w14:textId="77777777" w:rsidR="00590A7F" w:rsidRPr="00590A7F" w:rsidRDefault="00590A7F" w:rsidP="00590A7F">
            <w:pPr>
              <w:rPr>
                <w:color w:val="000000"/>
                <w:sz w:val="24"/>
                <w:szCs w:val="24"/>
              </w:rPr>
            </w:pPr>
          </w:p>
        </w:tc>
        <w:tc>
          <w:tcPr>
            <w:tcW w:w="2879" w:type="dxa"/>
          </w:tcPr>
          <w:p w14:paraId="6598D871" w14:textId="77777777" w:rsidR="00590A7F" w:rsidRPr="00590A7F" w:rsidRDefault="00590A7F" w:rsidP="00590A7F">
            <w:pPr>
              <w:rPr>
                <w:color w:val="000000"/>
                <w:sz w:val="24"/>
                <w:szCs w:val="24"/>
              </w:rPr>
            </w:pPr>
          </w:p>
        </w:tc>
      </w:tr>
      <w:tr w:rsidR="00590A7F" w:rsidRPr="00590A7F" w14:paraId="13B56F85" w14:textId="77777777" w:rsidTr="000A2A0D">
        <w:tc>
          <w:tcPr>
            <w:tcW w:w="1696" w:type="dxa"/>
          </w:tcPr>
          <w:p w14:paraId="281B5A9E" w14:textId="77777777" w:rsidR="00590A7F" w:rsidRPr="00590A7F" w:rsidRDefault="00590A7F" w:rsidP="00590A7F">
            <w:pPr>
              <w:rPr>
                <w:color w:val="000000"/>
                <w:sz w:val="24"/>
                <w:szCs w:val="24"/>
              </w:rPr>
            </w:pPr>
            <w:r w:rsidRPr="00590A7F">
              <w:rPr>
                <w:color w:val="000000"/>
                <w:sz w:val="24"/>
                <w:szCs w:val="24"/>
              </w:rPr>
              <w:t xml:space="preserve">1.1(b) </w:t>
            </w:r>
          </w:p>
        </w:tc>
        <w:tc>
          <w:tcPr>
            <w:tcW w:w="4062" w:type="dxa"/>
          </w:tcPr>
          <w:p w14:paraId="3C70333E" w14:textId="77777777" w:rsidR="00590A7F" w:rsidRPr="00590A7F" w:rsidRDefault="00590A7F" w:rsidP="00590A7F">
            <w:pPr>
              <w:rPr>
                <w:color w:val="000000"/>
                <w:sz w:val="24"/>
                <w:szCs w:val="24"/>
              </w:rPr>
            </w:pPr>
            <w:r w:rsidRPr="00590A7F">
              <w:rPr>
                <w:color w:val="000000"/>
                <w:sz w:val="24"/>
                <w:szCs w:val="24"/>
              </w:rPr>
              <w:t>Registered office address (if applicable)</w:t>
            </w:r>
          </w:p>
        </w:tc>
        <w:tc>
          <w:tcPr>
            <w:tcW w:w="2879" w:type="dxa"/>
          </w:tcPr>
          <w:p w14:paraId="376AB52E" w14:textId="77777777" w:rsidR="00590A7F" w:rsidRPr="00590A7F" w:rsidRDefault="00590A7F" w:rsidP="00590A7F">
            <w:pPr>
              <w:rPr>
                <w:color w:val="000000"/>
                <w:sz w:val="24"/>
                <w:szCs w:val="24"/>
              </w:rPr>
            </w:pPr>
          </w:p>
        </w:tc>
      </w:tr>
      <w:tr w:rsidR="00590A7F" w:rsidRPr="00590A7F" w14:paraId="237F22D9" w14:textId="77777777" w:rsidTr="000A2A0D">
        <w:tc>
          <w:tcPr>
            <w:tcW w:w="1696" w:type="dxa"/>
          </w:tcPr>
          <w:p w14:paraId="3283F192" w14:textId="77777777" w:rsidR="00590A7F" w:rsidRPr="00590A7F" w:rsidRDefault="00590A7F" w:rsidP="00590A7F">
            <w:pPr>
              <w:rPr>
                <w:color w:val="000000"/>
                <w:sz w:val="24"/>
                <w:szCs w:val="24"/>
              </w:rPr>
            </w:pPr>
            <w:r w:rsidRPr="00590A7F">
              <w:rPr>
                <w:color w:val="000000"/>
                <w:sz w:val="24"/>
                <w:szCs w:val="24"/>
              </w:rPr>
              <w:t>1.1(c)</w:t>
            </w:r>
          </w:p>
        </w:tc>
        <w:tc>
          <w:tcPr>
            <w:tcW w:w="4062" w:type="dxa"/>
          </w:tcPr>
          <w:p w14:paraId="0AD746FC" w14:textId="77777777" w:rsidR="00590A7F" w:rsidRPr="00590A7F" w:rsidRDefault="00590A7F" w:rsidP="00590A7F">
            <w:pPr>
              <w:rPr>
                <w:color w:val="000000"/>
                <w:sz w:val="24"/>
                <w:szCs w:val="24"/>
              </w:rPr>
            </w:pPr>
            <w:r w:rsidRPr="00590A7F">
              <w:rPr>
                <w:color w:val="000000"/>
                <w:sz w:val="24"/>
                <w:szCs w:val="24"/>
              </w:rPr>
              <w:t>Company registration number (if applicable)</w:t>
            </w:r>
          </w:p>
        </w:tc>
        <w:tc>
          <w:tcPr>
            <w:tcW w:w="2879" w:type="dxa"/>
          </w:tcPr>
          <w:p w14:paraId="7FCAD5F5" w14:textId="77777777" w:rsidR="00590A7F" w:rsidRPr="00590A7F" w:rsidRDefault="00590A7F" w:rsidP="00590A7F">
            <w:pPr>
              <w:rPr>
                <w:color w:val="000000"/>
                <w:sz w:val="24"/>
                <w:szCs w:val="24"/>
              </w:rPr>
            </w:pPr>
          </w:p>
        </w:tc>
      </w:tr>
      <w:tr w:rsidR="00590A7F" w:rsidRPr="00590A7F" w14:paraId="07782B92" w14:textId="77777777" w:rsidTr="000A2A0D">
        <w:tc>
          <w:tcPr>
            <w:tcW w:w="1696" w:type="dxa"/>
          </w:tcPr>
          <w:p w14:paraId="5F68A8A3" w14:textId="77777777" w:rsidR="00590A7F" w:rsidRPr="00590A7F" w:rsidRDefault="00590A7F" w:rsidP="00590A7F">
            <w:pPr>
              <w:rPr>
                <w:color w:val="000000"/>
                <w:sz w:val="24"/>
                <w:szCs w:val="24"/>
              </w:rPr>
            </w:pPr>
            <w:r w:rsidRPr="00590A7F">
              <w:rPr>
                <w:color w:val="000000"/>
                <w:sz w:val="24"/>
                <w:szCs w:val="24"/>
              </w:rPr>
              <w:t>1.1(d)</w:t>
            </w:r>
          </w:p>
        </w:tc>
        <w:tc>
          <w:tcPr>
            <w:tcW w:w="4062" w:type="dxa"/>
          </w:tcPr>
          <w:p w14:paraId="4D1A4BD5" w14:textId="77777777" w:rsidR="00590A7F" w:rsidRPr="00590A7F" w:rsidRDefault="00590A7F" w:rsidP="00590A7F">
            <w:pPr>
              <w:rPr>
                <w:color w:val="000000"/>
                <w:sz w:val="24"/>
                <w:szCs w:val="24"/>
              </w:rPr>
            </w:pPr>
            <w:r w:rsidRPr="00590A7F">
              <w:rPr>
                <w:color w:val="000000"/>
                <w:sz w:val="24"/>
                <w:szCs w:val="24"/>
              </w:rPr>
              <w:t>Charity registration number (if applicable)</w:t>
            </w:r>
          </w:p>
        </w:tc>
        <w:tc>
          <w:tcPr>
            <w:tcW w:w="2879" w:type="dxa"/>
          </w:tcPr>
          <w:p w14:paraId="04DC0353" w14:textId="77777777" w:rsidR="00590A7F" w:rsidRPr="00590A7F" w:rsidRDefault="00590A7F" w:rsidP="00590A7F">
            <w:pPr>
              <w:rPr>
                <w:color w:val="000000"/>
                <w:sz w:val="24"/>
                <w:szCs w:val="24"/>
              </w:rPr>
            </w:pPr>
          </w:p>
        </w:tc>
      </w:tr>
      <w:tr w:rsidR="00590A7F" w:rsidRPr="00590A7F" w14:paraId="2169D9F9" w14:textId="77777777" w:rsidTr="000A2A0D">
        <w:tc>
          <w:tcPr>
            <w:tcW w:w="1696" w:type="dxa"/>
          </w:tcPr>
          <w:p w14:paraId="282C3E28" w14:textId="77777777" w:rsidR="00590A7F" w:rsidRPr="00590A7F" w:rsidRDefault="00590A7F" w:rsidP="00590A7F">
            <w:pPr>
              <w:rPr>
                <w:color w:val="000000"/>
                <w:sz w:val="24"/>
                <w:szCs w:val="24"/>
              </w:rPr>
            </w:pPr>
            <w:r w:rsidRPr="00590A7F">
              <w:rPr>
                <w:color w:val="000000"/>
                <w:sz w:val="24"/>
                <w:szCs w:val="24"/>
              </w:rPr>
              <w:t>1.1(e)</w:t>
            </w:r>
          </w:p>
        </w:tc>
        <w:tc>
          <w:tcPr>
            <w:tcW w:w="4062" w:type="dxa"/>
          </w:tcPr>
          <w:p w14:paraId="44594E43" w14:textId="77777777" w:rsidR="00590A7F" w:rsidRPr="00590A7F" w:rsidRDefault="00590A7F" w:rsidP="00590A7F">
            <w:pPr>
              <w:rPr>
                <w:color w:val="000000"/>
                <w:sz w:val="24"/>
                <w:szCs w:val="24"/>
              </w:rPr>
            </w:pPr>
            <w:r w:rsidRPr="00590A7F">
              <w:rPr>
                <w:color w:val="000000"/>
                <w:sz w:val="24"/>
                <w:szCs w:val="24"/>
              </w:rPr>
              <w:t>Head office DUNS number (if applicable)</w:t>
            </w:r>
          </w:p>
        </w:tc>
        <w:tc>
          <w:tcPr>
            <w:tcW w:w="2879" w:type="dxa"/>
          </w:tcPr>
          <w:p w14:paraId="311C2FFD" w14:textId="77777777" w:rsidR="00590A7F" w:rsidRPr="00590A7F" w:rsidRDefault="00590A7F" w:rsidP="00590A7F">
            <w:pPr>
              <w:rPr>
                <w:color w:val="000000"/>
                <w:sz w:val="24"/>
                <w:szCs w:val="24"/>
              </w:rPr>
            </w:pPr>
          </w:p>
        </w:tc>
      </w:tr>
      <w:tr w:rsidR="00590A7F" w:rsidRPr="00590A7F" w14:paraId="52280E50" w14:textId="77777777" w:rsidTr="000A2A0D">
        <w:tc>
          <w:tcPr>
            <w:tcW w:w="1696" w:type="dxa"/>
          </w:tcPr>
          <w:p w14:paraId="74DBEFDC" w14:textId="77777777" w:rsidR="00590A7F" w:rsidRPr="00590A7F" w:rsidRDefault="00590A7F" w:rsidP="00590A7F">
            <w:pPr>
              <w:rPr>
                <w:color w:val="000000"/>
                <w:sz w:val="24"/>
                <w:szCs w:val="24"/>
              </w:rPr>
            </w:pPr>
            <w:r w:rsidRPr="00590A7F">
              <w:rPr>
                <w:color w:val="000000"/>
                <w:sz w:val="24"/>
                <w:szCs w:val="24"/>
              </w:rPr>
              <w:t>1.1(f)</w:t>
            </w:r>
          </w:p>
        </w:tc>
        <w:tc>
          <w:tcPr>
            <w:tcW w:w="4062" w:type="dxa"/>
          </w:tcPr>
          <w:p w14:paraId="348DB2EC" w14:textId="77777777" w:rsidR="00590A7F" w:rsidRPr="00590A7F" w:rsidRDefault="00590A7F" w:rsidP="00590A7F">
            <w:pPr>
              <w:rPr>
                <w:color w:val="000000"/>
                <w:sz w:val="24"/>
                <w:szCs w:val="24"/>
              </w:rPr>
            </w:pPr>
            <w:r w:rsidRPr="00590A7F">
              <w:rPr>
                <w:color w:val="000000"/>
                <w:sz w:val="24"/>
                <w:szCs w:val="24"/>
              </w:rPr>
              <w:t xml:space="preserve">Registered VAT number </w:t>
            </w:r>
          </w:p>
        </w:tc>
        <w:tc>
          <w:tcPr>
            <w:tcW w:w="2879" w:type="dxa"/>
          </w:tcPr>
          <w:p w14:paraId="3B15E612" w14:textId="77777777" w:rsidR="00590A7F" w:rsidRPr="00590A7F" w:rsidRDefault="00590A7F" w:rsidP="00590A7F">
            <w:pPr>
              <w:rPr>
                <w:color w:val="000000"/>
                <w:sz w:val="24"/>
                <w:szCs w:val="24"/>
              </w:rPr>
            </w:pPr>
          </w:p>
        </w:tc>
      </w:tr>
      <w:tr w:rsidR="00590A7F" w:rsidRPr="00590A7F" w14:paraId="3F276C7B" w14:textId="77777777" w:rsidTr="000A2A0D">
        <w:tc>
          <w:tcPr>
            <w:tcW w:w="1696" w:type="dxa"/>
          </w:tcPr>
          <w:p w14:paraId="65BA01BB" w14:textId="77777777" w:rsidR="00590A7F" w:rsidRPr="00590A7F" w:rsidRDefault="00590A7F" w:rsidP="00590A7F">
            <w:pPr>
              <w:rPr>
                <w:color w:val="000000"/>
                <w:sz w:val="24"/>
                <w:szCs w:val="24"/>
              </w:rPr>
            </w:pPr>
            <w:r w:rsidRPr="00590A7F">
              <w:rPr>
                <w:color w:val="000000"/>
                <w:sz w:val="24"/>
                <w:szCs w:val="24"/>
              </w:rPr>
              <w:t>1.1(g)</w:t>
            </w:r>
          </w:p>
        </w:tc>
        <w:tc>
          <w:tcPr>
            <w:tcW w:w="4062" w:type="dxa"/>
          </w:tcPr>
          <w:p w14:paraId="2BE147A4" w14:textId="77777777" w:rsidR="00590A7F" w:rsidRPr="00590A7F" w:rsidRDefault="00590A7F" w:rsidP="00590A7F">
            <w:pPr>
              <w:rPr>
                <w:color w:val="000000"/>
                <w:sz w:val="24"/>
                <w:szCs w:val="24"/>
              </w:rPr>
            </w:pPr>
            <w:r w:rsidRPr="00590A7F">
              <w:rPr>
                <w:color w:val="000000"/>
                <w:sz w:val="24"/>
                <w:szCs w:val="24"/>
              </w:rPr>
              <w:t>Are you a Small, Medium or Micro Enterprise (SME)?</w:t>
            </w:r>
          </w:p>
        </w:tc>
        <w:tc>
          <w:tcPr>
            <w:tcW w:w="2879" w:type="dxa"/>
          </w:tcPr>
          <w:p w14:paraId="7C8616D9" w14:textId="77777777" w:rsidR="00590A7F" w:rsidRPr="00590A7F" w:rsidRDefault="00590A7F" w:rsidP="00590A7F">
            <w:pPr>
              <w:rPr>
                <w:color w:val="000000"/>
                <w:sz w:val="24"/>
                <w:szCs w:val="24"/>
              </w:rPr>
            </w:pPr>
            <w:r w:rsidRPr="00590A7F">
              <w:rPr>
                <w:color w:val="000000"/>
                <w:sz w:val="24"/>
                <w:szCs w:val="24"/>
              </w:rPr>
              <w:t>(Yes / No)</w:t>
            </w:r>
          </w:p>
        </w:tc>
      </w:tr>
      <w:tr w:rsidR="009E5AB5" w:rsidRPr="00590A7F" w14:paraId="1DBCFCC4" w14:textId="77777777" w:rsidTr="000A2A0D">
        <w:tc>
          <w:tcPr>
            <w:tcW w:w="1696" w:type="dxa"/>
          </w:tcPr>
          <w:p w14:paraId="14F4C103" w14:textId="4FF0BA80" w:rsidR="009E5AB5" w:rsidRPr="00590A7F" w:rsidRDefault="009E5AB5" w:rsidP="00590A7F">
            <w:pPr>
              <w:rPr>
                <w:color w:val="000000"/>
                <w:sz w:val="24"/>
                <w:szCs w:val="24"/>
              </w:rPr>
            </w:pPr>
            <w:r>
              <w:rPr>
                <w:color w:val="000000"/>
                <w:sz w:val="24"/>
                <w:szCs w:val="24"/>
              </w:rPr>
              <w:t>1.1</w:t>
            </w:r>
            <w:r w:rsidR="00C421DA">
              <w:rPr>
                <w:color w:val="000000"/>
                <w:sz w:val="24"/>
                <w:szCs w:val="24"/>
              </w:rPr>
              <w:t xml:space="preserve"> (h)</w:t>
            </w:r>
          </w:p>
        </w:tc>
        <w:tc>
          <w:tcPr>
            <w:tcW w:w="4062" w:type="dxa"/>
          </w:tcPr>
          <w:p w14:paraId="0C9D5819" w14:textId="2E169F6A" w:rsidR="009E5AB5" w:rsidRPr="00590A7F" w:rsidRDefault="00C421DA" w:rsidP="00590A7F">
            <w:pPr>
              <w:rPr>
                <w:color w:val="000000"/>
                <w:sz w:val="24"/>
                <w:szCs w:val="24"/>
              </w:rPr>
            </w:pPr>
            <w:r>
              <w:rPr>
                <w:color w:val="000000"/>
                <w:sz w:val="24"/>
                <w:szCs w:val="24"/>
              </w:rPr>
              <w:t>Public</w:t>
            </w:r>
            <w:r w:rsidR="00A52743">
              <w:rPr>
                <w:color w:val="000000"/>
                <w:sz w:val="24"/>
                <w:szCs w:val="24"/>
              </w:rPr>
              <w:t xml:space="preserve"> and Employers’</w:t>
            </w:r>
            <w:r>
              <w:rPr>
                <w:color w:val="000000"/>
                <w:sz w:val="24"/>
                <w:szCs w:val="24"/>
              </w:rPr>
              <w:t xml:space="preserve"> liability insurance minimum policy value 5m</w:t>
            </w:r>
          </w:p>
        </w:tc>
        <w:tc>
          <w:tcPr>
            <w:tcW w:w="2879" w:type="dxa"/>
          </w:tcPr>
          <w:p w14:paraId="0B497FEA" w14:textId="41C8CC31" w:rsidR="009E5AB5" w:rsidRPr="00590A7F" w:rsidRDefault="005E7860" w:rsidP="00590A7F">
            <w:pPr>
              <w:rPr>
                <w:color w:val="000000"/>
                <w:sz w:val="24"/>
                <w:szCs w:val="24"/>
              </w:rPr>
            </w:pPr>
            <w:r>
              <w:rPr>
                <w:color w:val="000000"/>
                <w:sz w:val="24"/>
                <w:szCs w:val="24"/>
              </w:rPr>
              <w:t>(Yes/ No)</w:t>
            </w:r>
          </w:p>
        </w:tc>
      </w:tr>
    </w:tbl>
    <w:p w14:paraId="601A1C07" w14:textId="77777777" w:rsidR="007F1D79" w:rsidRDefault="007F1D79" w:rsidP="00590A7F">
      <w:pPr>
        <w:spacing w:after="240" w:line="259" w:lineRule="auto"/>
        <w:rPr>
          <w:rFonts w:ascii="Arial" w:hAnsi="Arial"/>
          <w:color w:val="000000"/>
          <w:sz w:val="24"/>
          <w:szCs w:val="24"/>
        </w:rPr>
      </w:pPr>
    </w:p>
    <w:p w14:paraId="66798904" w14:textId="3F955CE9"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Note: See EU definition of SME </w:t>
      </w:r>
      <w:hyperlink r:id="rId20" w:history="1">
        <w:r w:rsidRPr="00590A7F">
          <w:rPr>
            <w:rFonts w:ascii="Arial" w:hAnsi="Arial"/>
            <w:color w:val="0000FF"/>
            <w:sz w:val="24"/>
            <w:szCs w:val="24"/>
            <w:u w:val="single"/>
          </w:rPr>
          <w:t>https://ec.europa.eu/growth/smes/business-friendly-environment/sme-definition_en</w:t>
        </w:r>
      </w:hyperlink>
    </w:p>
    <w:p w14:paraId="5F8A5297" w14:textId="77777777" w:rsidR="00590A7F" w:rsidRPr="00590A7F" w:rsidRDefault="00590A7F" w:rsidP="00590A7F">
      <w:pPr>
        <w:spacing w:after="240" w:line="259" w:lineRule="auto"/>
        <w:rPr>
          <w:rFonts w:ascii="Arial" w:hAnsi="Arial" w:cs="Arial"/>
          <w:b/>
          <w:color w:val="000000"/>
          <w:sz w:val="24"/>
          <w:szCs w:val="24"/>
        </w:rPr>
      </w:pPr>
      <w:r w:rsidRPr="00590A7F">
        <w:rPr>
          <w:rFonts w:ascii="Arial" w:hAnsi="Arial" w:cs="Arial"/>
          <w:b/>
          <w:color w:val="000000"/>
          <w:sz w:val="24"/>
          <w:szCs w:val="24"/>
        </w:rPr>
        <w:t>Part 1.2 Contact details and declaration</w:t>
      </w:r>
    </w:p>
    <w:p w14:paraId="588F5986"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By submitting a quotation to this RFQ I declare that to the best of my knowledge the answers submitted and information contained in this document are correct and accurate. </w:t>
      </w:r>
    </w:p>
    <w:p w14:paraId="0E6A4E63"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I declare that, upon request and without delay you will provide the certificates or documentary evidence referred to in this document. </w:t>
      </w:r>
    </w:p>
    <w:p w14:paraId="1F4DE43D"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I understand that the information will be used in the selection process to assess my organisation’s suitability to be invited to participate further in this procurement. </w:t>
      </w:r>
    </w:p>
    <w:p w14:paraId="0A39BB73"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I understand that the authority may reject this submission in its entirety if there is a failure to answer all the relevant questions fully, or if false/misleading information or content is provided in any section.</w:t>
      </w:r>
    </w:p>
    <w:p w14:paraId="63D8E299" w14:textId="77777777" w:rsid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I am aware of the consequences of serious misrepresentation.</w:t>
      </w:r>
    </w:p>
    <w:p w14:paraId="1279EDCA" w14:textId="77777777" w:rsidR="00590A7F" w:rsidRPr="00590A7F" w:rsidRDefault="00590A7F" w:rsidP="00590A7F">
      <w:pPr>
        <w:spacing w:after="240" w:line="259" w:lineRule="auto"/>
        <w:rPr>
          <w:rFonts w:ascii="Arial" w:hAnsi="Arial"/>
          <w:color w:val="000000"/>
          <w:sz w:val="24"/>
          <w:szCs w:val="24"/>
        </w:rPr>
      </w:pPr>
    </w:p>
    <w:tbl>
      <w:tblPr>
        <w:tblStyle w:val="Table"/>
        <w:tblW w:w="0" w:type="auto"/>
        <w:tblLook w:val="04A0" w:firstRow="1" w:lastRow="0" w:firstColumn="1" w:lastColumn="0" w:noHBand="0" w:noVBand="1"/>
      </w:tblPr>
      <w:tblGrid>
        <w:gridCol w:w="1696"/>
        <w:gridCol w:w="4062"/>
        <w:gridCol w:w="2879"/>
      </w:tblGrid>
      <w:tr w:rsidR="00590A7F" w:rsidRPr="00590A7F" w14:paraId="08B29BC2" w14:textId="77777777" w:rsidTr="00590A7F">
        <w:trPr>
          <w:cnfStyle w:val="100000000000" w:firstRow="1" w:lastRow="0" w:firstColumn="0" w:lastColumn="0" w:oddVBand="0" w:evenVBand="0" w:oddHBand="0" w:evenHBand="0" w:firstRowFirstColumn="0" w:firstRowLastColumn="0" w:lastRowFirstColumn="0" w:lastRowLastColumn="0"/>
        </w:trPr>
        <w:tc>
          <w:tcPr>
            <w:tcW w:w="1696" w:type="dxa"/>
          </w:tcPr>
          <w:p w14:paraId="6AA40891" w14:textId="77777777" w:rsidR="00590A7F" w:rsidRPr="00590A7F" w:rsidRDefault="00590A7F" w:rsidP="00590A7F">
            <w:pPr>
              <w:rPr>
                <w:color w:val="FFFFFF"/>
                <w:sz w:val="24"/>
                <w:szCs w:val="24"/>
              </w:rPr>
            </w:pPr>
            <w:r w:rsidRPr="00590A7F">
              <w:rPr>
                <w:color w:val="FFFFFF"/>
                <w:sz w:val="24"/>
                <w:szCs w:val="24"/>
              </w:rPr>
              <w:lastRenderedPageBreak/>
              <w:t xml:space="preserve">Question no. </w:t>
            </w:r>
          </w:p>
        </w:tc>
        <w:tc>
          <w:tcPr>
            <w:tcW w:w="4062" w:type="dxa"/>
          </w:tcPr>
          <w:p w14:paraId="31E986A2" w14:textId="77777777" w:rsidR="00590A7F" w:rsidRPr="00590A7F" w:rsidRDefault="00590A7F" w:rsidP="00590A7F">
            <w:pPr>
              <w:rPr>
                <w:color w:val="FFFFFF"/>
                <w:sz w:val="24"/>
                <w:szCs w:val="24"/>
              </w:rPr>
            </w:pPr>
            <w:r w:rsidRPr="00590A7F">
              <w:rPr>
                <w:color w:val="FFFFFF"/>
                <w:sz w:val="24"/>
                <w:szCs w:val="24"/>
              </w:rPr>
              <w:t>Question</w:t>
            </w:r>
          </w:p>
        </w:tc>
        <w:tc>
          <w:tcPr>
            <w:tcW w:w="2879" w:type="dxa"/>
          </w:tcPr>
          <w:p w14:paraId="66DEB42A" w14:textId="77777777" w:rsidR="00590A7F" w:rsidRPr="00590A7F" w:rsidRDefault="00590A7F" w:rsidP="00590A7F">
            <w:pPr>
              <w:rPr>
                <w:color w:val="FFFFFF"/>
                <w:sz w:val="24"/>
                <w:szCs w:val="24"/>
              </w:rPr>
            </w:pPr>
            <w:r w:rsidRPr="00590A7F">
              <w:rPr>
                <w:color w:val="FFFFFF"/>
                <w:sz w:val="24"/>
                <w:szCs w:val="24"/>
              </w:rPr>
              <w:t>Response</w:t>
            </w:r>
          </w:p>
        </w:tc>
      </w:tr>
      <w:tr w:rsidR="00590A7F" w:rsidRPr="00590A7F" w14:paraId="0950C5FE" w14:textId="77777777" w:rsidTr="000A2A0D">
        <w:tc>
          <w:tcPr>
            <w:tcW w:w="1696" w:type="dxa"/>
          </w:tcPr>
          <w:p w14:paraId="470E158D" w14:textId="77777777" w:rsidR="00590A7F" w:rsidRPr="00590A7F" w:rsidRDefault="00590A7F" w:rsidP="00590A7F">
            <w:pPr>
              <w:rPr>
                <w:color w:val="000000"/>
                <w:sz w:val="24"/>
                <w:szCs w:val="24"/>
              </w:rPr>
            </w:pPr>
            <w:r w:rsidRPr="00590A7F">
              <w:rPr>
                <w:color w:val="000000"/>
                <w:sz w:val="24"/>
                <w:szCs w:val="24"/>
              </w:rPr>
              <w:t>1.2(a)</w:t>
            </w:r>
          </w:p>
        </w:tc>
        <w:tc>
          <w:tcPr>
            <w:tcW w:w="4062" w:type="dxa"/>
          </w:tcPr>
          <w:p w14:paraId="025DA548" w14:textId="77777777" w:rsidR="00590A7F" w:rsidRPr="00590A7F" w:rsidRDefault="00590A7F" w:rsidP="00590A7F">
            <w:pPr>
              <w:rPr>
                <w:color w:val="000000"/>
                <w:sz w:val="24"/>
                <w:szCs w:val="24"/>
              </w:rPr>
            </w:pPr>
            <w:r w:rsidRPr="00590A7F">
              <w:rPr>
                <w:color w:val="000000"/>
                <w:sz w:val="24"/>
                <w:szCs w:val="24"/>
              </w:rPr>
              <w:t>Contact name</w:t>
            </w:r>
          </w:p>
        </w:tc>
        <w:tc>
          <w:tcPr>
            <w:tcW w:w="2879" w:type="dxa"/>
          </w:tcPr>
          <w:p w14:paraId="5D9A7393" w14:textId="77777777" w:rsidR="00590A7F" w:rsidRPr="00590A7F" w:rsidRDefault="00590A7F" w:rsidP="00590A7F">
            <w:pPr>
              <w:rPr>
                <w:color w:val="000000"/>
                <w:sz w:val="24"/>
                <w:szCs w:val="24"/>
              </w:rPr>
            </w:pPr>
          </w:p>
        </w:tc>
      </w:tr>
      <w:tr w:rsidR="00590A7F" w:rsidRPr="00590A7F" w14:paraId="6193A700" w14:textId="77777777" w:rsidTr="000A2A0D">
        <w:tc>
          <w:tcPr>
            <w:tcW w:w="1696" w:type="dxa"/>
          </w:tcPr>
          <w:p w14:paraId="7AC867DA" w14:textId="77777777" w:rsidR="00590A7F" w:rsidRPr="00590A7F" w:rsidRDefault="00590A7F" w:rsidP="00590A7F">
            <w:pPr>
              <w:rPr>
                <w:color w:val="000000"/>
                <w:sz w:val="24"/>
                <w:szCs w:val="24"/>
              </w:rPr>
            </w:pPr>
            <w:r w:rsidRPr="00590A7F">
              <w:rPr>
                <w:color w:val="000000"/>
                <w:sz w:val="24"/>
                <w:szCs w:val="24"/>
              </w:rPr>
              <w:t>1.2(b)</w:t>
            </w:r>
          </w:p>
        </w:tc>
        <w:tc>
          <w:tcPr>
            <w:tcW w:w="4062" w:type="dxa"/>
          </w:tcPr>
          <w:p w14:paraId="75451A71" w14:textId="77777777" w:rsidR="00590A7F" w:rsidRPr="00590A7F" w:rsidRDefault="00590A7F" w:rsidP="00590A7F">
            <w:pPr>
              <w:rPr>
                <w:color w:val="000000"/>
                <w:sz w:val="24"/>
                <w:szCs w:val="24"/>
              </w:rPr>
            </w:pPr>
            <w:r w:rsidRPr="00590A7F">
              <w:rPr>
                <w:color w:val="000000"/>
                <w:sz w:val="24"/>
                <w:szCs w:val="24"/>
              </w:rPr>
              <w:t>Name of organisation</w:t>
            </w:r>
          </w:p>
        </w:tc>
        <w:tc>
          <w:tcPr>
            <w:tcW w:w="2879" w:type="dxa"/>
          </w:tcPr>
          <w:p w14:paraId="771451D1" w14:textId="77777777" w:rsidR="00590A7F" w:rsidRPr="00590A7F" w:rsidRDefault="00590A7F" w:rsidP="00590A7F">
            <w:pPr>
              <w:rPr>
                <w:color w:val="000000"/>
                <w:sz w:val="24"/>
                <w:szCs w:val="24"/>
              </w:rPr>
            </w:pPr>
          </w:p>
        </w:tc>
      </w:tr>
      <w:tr w:rsidR="00590A7F" w:rsidRPr="00590A7F" w14:paraId="75770B06" w14:textId="77777777" w:rsidTr="000A2A0D">
        <w:tc>
          <w:tcPr>
            <w:tcW w:w="1696" w:type="dxa"/>
          </w:tcPr>
          <w:p w14:paraId="787A9060" w14:textId="77777777" w:rsidR="00590A7F" w:rsidRPr="00590A7F" w:rsidRDefault="00590A7F" w:rsidP="00590A7F">
            <w:pPr>
              <w:rPr>
                <w:color w:val="000000"/>
                <w:sz w:val="24"/>
                <w:szCs w:val="24"/>
              </w:rPr>
            </w:pPr>
            <w:r w:rsidRPr="00590A7F">
              <w:rPr>
                <w:color w:val="000000"/>
                <w:sz w:val="24"/>
                <w:szCs w:val="24"/>
              </w:rPr>
              <w:t>1.2(c)</w:t>
            </w:r>
          </w:p>
        </w:tc>
        <w:tc>
          <w:tcPr>
            <w:tcW w:w="4062" w:type="dxa"/>
          </w:tcPr>
          <w:p w14:paraId="1101A9DD" w14:textId="77777777" w:rsidR="00590A7F" w:rsidRPr="00590A7F" w:rsidRDefault="00590A7F" w:rsidP="00590A7F">
            <w:pPr>
              <w:rPr>
                <w:color w:val="000000"/>
                <w:sz w:val="24"/>
                <w:szCs w:val="24"/>
              </w:rPr>
            </w:pPr>
            <w:r w:rsidRPr="00590A7F">
              <w:rPr>
                <w:color w:val="000000"/>
                <w:sz w:val="24"/>
                <w:szCs w:val="24"/>
              </w:rPr>
              <w:t>Role in organisation</w:t>
            </w:r>
          </w:p>
        </w:tc>
        <w:tc>
          <w:tcPr>
            <w:tcW w:w="2879" w:type="dxa"/>
          </w:tcPr>
          <w:p w14:paraId="07DE47D9" w14:textId="77777777" w:rsidR="00590A7F" w:rsidRPr="00590A7F" w:rsidRDefault="00590A7F" w:rsidP="00590A7F">
            <w:pPr>
              <w:rPr>
                <w:color w:val="000000"/>
                <w:sz w:val="24"/>
                <w:szCs w:val="24"/>
              </w:rPr>
            </w:pPr>
          </w:p>
        </w:tc>
      </w:tr>
      <w:tr w:rsidR="00590A7F" w:rsidRPr="00590A7F" w14:paraId="7B32BBF5" w14:textId="77777777" w:rsidTr="000A2A0D">
        <w:tc>
          <w:tcPr>
            <w:tcW w:w="1696" w:type="dxa"/>
          </w:tcPr>
          <w:p w14:paraId="72EED20C" w14:textId="77777777" w:rsidR="00590A7F" w:rsidRPr="00590A7F" w:rsidRDefault="00590A7F" w:rsidP="00590A7F">
            <w:pPr>
              <w:rPr>
                <w:color w:val="000000"/>
                <w:sz w:val="24"/>
                <w:szCs w:val="24"/>
              </w:rPr>
            </w:pPr>
            <w:r w:rsidRPr="00590A7F">
              <w:rPr>
                <w:color w:val="000000"/>
                <w:sz w:val="24"/>
                <w:szCs w:val="24"/>
              </w:rPr>
              <w:t>1.2(d)</w:t>
            </w:r>
          </w:p>
        </w:tc>
        <w:tc>
          <w:tcPr>
            <w:tcW w:w="4062" w:type="dxa"/>
          </w:tcPr>
          <w:p w14:paraId="4EFD13B7" w14:textId="77777777" w:rsidR="00590A7F" w:rsidRPr="00590A7F" w:rsidRDefault="00590A7F" w:rsidP="00590A7F">
            <w:pPr>
              <w:rPr>
                <w:color w:val="000000"/>
                <w:sz w:val="24"/>
                <w:szCs w:val="24"/>
              </w:rPr>
            </w:pPr>
            <w:r w:rsidRPr="00590A7F">
              <w:rPr>
                <w:color w:val="000000"/>
                <w:sz w:val="24"/>
                <w:szCs w:val="24"/>
              </w:rPr>
              <w:t>Phone number</w:t>
            </w:r>
          </w:p>
        </w:tc>
        <w:tc>
          <w:tcPr>
            <w:tcW w:w="2879" w:type="dxa"/>
          </w:tcPr>
          <w:p w14:paraId="5DEA28F9" w14:textId="77777777" w:rsidR="00590A7F" w:rsidRPr="00590A7F" w:rsidRDefault="00590A7F" w:rsidP="00590A7F">
            <w:pPr>
              <w:rPr>
                <w:color w:val="000000"/>
                <w:sz w:val="24"/>
                <w:szCs w:val="24"/>
              </w:rPr>
            </w:pPr>
          </w:p>
        </w:tc>
      </w:tr>
      <w:tr w:rsidR="00590A7F" w:rsidRPr="00590A7F" w14:paraId="6F47633C" w14:textId="77777777" w:rsidTr="000A2A0D">
        <w:tc>
          <w:tcPr>
            <w:tcW w:w="1696" w:type="dxa"/>
          </w:tcPr>
          <w:p w14:paraId="6461AE99" w14:textId="77777777" w:rsidR="00590A7F" w:rsidRPr="00590A7F" w:rsidRDefault="00590A7F" w:rsidP="00590A7F">
            <w:pPr>
              <w:rPr>
                <w:color w:val="000000"/>
                <w:sz w:val="24"/>
                <w:szCs w:val="24"/>
              </w:rPr>
            </w:pPr>
            <w:r w:rsidRPr="00590A7F">
              <w:rPr>
                <w:color w:val="000000"/>
                <w:sz w:val="24"/>
                <w:szCs w:val="24"/>
              </w:rPr>
              <w:t>1.2(e)</w:t>
            </w:r>
          </w:p>
        </w:tc>
        <w:tc>
          <w:tcPr>
            <w:tcW w:w="4062" w:type="dxa"/>
          </w:tcPr>
          <w:p w14:paraId="12740285" w14:textId="77777777" w:rsidR="00590A7F" w:rsidRPr="00590A7F" w:rsidRDefault="00590A7F" w:rsidP="00590A7F">
            <w:pPr>
              <w:rPr>
                <w:color w:val="000000"/>
                <w:sz w:val="24"/>
                <w:szCs w:val="24"/>
              </w:rPr>
            </w:pPr>
            <w:r w:rsidRPr="00590A7F">
              <w:rPr>
                <w:color w:val="000000"/>
                <w:sz w:val="24"/>
                <w:szCs w:val="24"/>
              </w:rPr>
              <w:t xml:space="preserve">E-mail address </w:t>
            </w:r>
          </w:p>
        </w:tc>
        <w:tc>
          <w:tcPr>
            <w:tcW w:w="2879" w:type="dxa"/>
          </w:tcPr>
          <w:p w14:paraId="0791611E" w14:textId="77777777" w:rsidR="00590A7F" w:rsidRPr="00590A7F" w:rsidRDefault="00590A7F" w:rsidP="00590A7F">
            <w:pPr>
              <w:rPr>
                <w:color w:val="000000"/>
                <w:sz w:val="24"/>
                <w:szCs w:val="24"/>
              </w:rPr>
            </w:pPr>
          </w:p>
        </w:tc>
      </w:tr>
      <w:tr w:rsidR="00590A7F" w:rsidRPr="00590A7F" w14:paraId="21AD924C" w14:textId="77777777" w:rsidTr="000A2A0D">
        <w:tc>
          <w:tcPr>
            <w:tcW w:w="1696" w:type="dxa"/>
          </w:tcPr>
          <w:p w14:paraId="20B6DC80" w14:textId="77777777" w:rsidR="00590A7F" w:rsidRPr="00590A7F" w:rsidRDefault="00590A7F" w:rsidP="00590A7F">
            <w:pPr>
              <w:rPr>
                <w:color w:val="000000"/>
                <w:sz w:val="24"/>
                <w:szCs w:val="24"/>
              </w:rPr>
            </w:pPr>
            <w:r w:rsidRPr="00590A7F">
              <w:rPr>
                <w:color w:val="000000"/>
                <w:sz w:val="24"/>
                <w:szCs w:val="24"/>
              </w:rPr>
              <w:t>1.2(f)</w:t>
            </w:r>
          </w:p>
        </w:tc>
        <w:tc>
          <w:tcPr>
            <w:tcW w:w="4062" w:type="dxa"/>
          </w:tcPr>
          <w:p w14:paraId="2235DCF7" w14:textId="77777777" w:rsidR="00590A7F" w:rsidRPr="00590A7F" w:rsidRDefault="00590A7F" w:rsidP="00590A7F">
            <w:pPr>
              <w:rPr>
                <w:color w:val="000000"/>
                <w:sz w:val="24"/>
                <w:szCs w:val="24"/>
              </w:rPr>
            </w:pPr>
            <w:r w:rsidRPr="00590A7F">
              <w:rPr>
                <w:color w:val="000000"/>
                <w:sz w:val="24"/>
                <w:szCs w:val="24"/>
              </w:rPr>
              <w:t>Postal address</w:t>
            </w:r>
          </w:p>
        </w:tc>
        <w:tc>
          <w:tcPr>
            <w:tcW w:w="2879" w:type="dxa"/>
          </w:tcPr>
          <w:p w14:paraId="076AA7A1" w14:textId="77777777" w:rsidR="00590A7F" w:rsidRPr="00590A7F" w:rsidRDefault="00590A7F" w:rsidP="00590A7F">
            <w:pPr>
              <w:rPr>
                <w:color w:val="000000"/>
                <w:sz w:val="24"/>
                <w:szCs w:val="24"/>
              </w:rPr>
            </w:pPr>
          </w:p>
        </w:tc>
      </w:tr>
      <w:tr w:rsidR="00590A7F" w:rsidRPr="00590A7F" w14:paraId="1D87648E" w14:textId="77777777" w:rsidTr="000A2A0D">
        <w:tc>
          <w:tcPr>
            <w:tcW w:w="1696" w:type="dxa"/>
          </w:tcPr>
          <w:p w14:paraId="1AD23A0A" w14:textId="77777777" w:rsidR="00590A7F" w:rsidRPr="00590A7F" w:rsidRDefault="00590A7F" w:rsidP="00590A7F">
            <w:pPr>
              <w:rPr>
                <w:color w:val="000000"/>
                <w:sz w:val="24"/>
                <w:szCs w:val="24"/>
              </w:rPr>
            </w:pPr>
            <w:r w:rsidRPr="00590A7F">
              <w:rPr>
                <w:color w:val="000000"/>
                <w:sz w:val="24"/>
                <w:szCs w:val="24"/>
              </w:rPr>
              <w:t>1.2(g)</w:t>
            </w:r>
          </w:p>
        </w:tc>
        <w:tc>
          <w:tcPr>
            <w:tcW w:w="4062" w:type="dxa"/>
          </w:tcPr>
          <w:p w14:paraId="0E094F9A" w14:textId="77777777" w:rsidR="00590A7F" w:rsidRPr="00590A7F" w:rsidRDefault="00590A7F" w:rsidP="00590A7F">
            <w:pPr>
              <w:rPr>
                <w:color w:val="000000"/>
                <w:sz w:val="24"/>
                <w:szCs w:val="24"/>
              </w:rPr>
            </w:pPr>
            <w:r w:rsidRPr="00590A7F">
              <w:rPr>
                <w:color w:val="000000"/>
                <w:sz w:val="24"/>
                <w:szCs w:val="24"/>
              </w:rPr>
              <w:t>Signature (electronic is acceptable)</w:t>
            </w:r>
          </w:p>
        </w:tc>
        <w:tc>
          <w:tcPr>
            <w:tcW w:w="2879" w:type="dxa"/>
          </w:tcPr>
          <w:p w14:paraId="163F82BE" w14:textId="77777777" w:rsidR="00590A7F" w:rsidRPr="00590A7F" w:rsidRDefault="00590A7F" w:rsidP="00590A7F">
            <w:pPr>
              <w:rPr>
                <w:color w:val="000000"/>
                <w:sz w:val="24"/>
                <w:szCs w:val="24"/>
              </w:rPr>
            </w:pPr>
          </w:p>
        </w:tc>
      </w:tr>
      <w:tr w:rsidR="00590A7F" w:rsidRPr="00590A7F" w14:paraId="19C97D7A" w14:textId="77777777" w:rsidTr="000A2A0D">
        <w:tc>
          <w:tcPr>
            <w:tcW w:w="1696" w:type="dxa"/>
          </w:tcPr>
          <w:p w14:paraId="6E295188" w14:textId="77777777" w:rsidR="00590A7F" w:rsidRPr="00590A7F" w:rsidRDefault="00590A7F" w:rsidP="00590A7F">
            <w:pPr>
              <w:rPr>
                <w:color w:val="000000"/>
                <w:sz w:val="24"/>
                <w:szCs w:val="24"/>
              </w:rPr>
            </w:pPr>
            <w:r w:rsidRPr="00590A7F">
              <w:rPr>
                <w:color w:val="000000"/>
                <w:sz w:val="24"/>
                <w:szCs w:val="24"/>
              </w:rPr>
              <w:t>1.2(h)</w:t>
            </w:r>
          </w:p>
        </w:tc>
        <w:tc>
          <w:tcPr>
            <w:tcW w:w="4062" w:type="dxa"/>
          </w:tcPr>
          <w:p w14:paraId="4229C637" w14:textId="77777777" w:rsidR="00590A7F" w:rsidRPr="00590A7F" w:rsidRDefault="00590A7F" w:rsidP="00590A7F">
            <w:pPr>
              <w:rPr>
                <w:color w:val="000000"/>
                <w:sz w:val="24"/>
                <w:szCs w:val="24"/>
              </w:rPr>
            </w:pPr>
            <w:r w:rsidRPr="00590A7F">
              <w:rPr>
                <w:color w:val="000000"/>
                <w:sz w:val="24"/>
                <w:szCs w:val="24"/>
              </w:rPr>
              <w:t>Date</w:t>
            </w:r>
          </w:p>
        </w:tc>
        <w:tc>
          <w:tcPr>
            <w:tcW w:w="2879" w:type="dxa"/>
          </w:tcPr>
          <w:p w14:paraId="57A616E7" w14:textId="77777777" w:rsidR="00590A7F" w:rsidRPr="00590A7F" w:rsidRDefault="00590A7F" w:rsidP="00590A7F">
            <w:pPr>
              <w:rPr>
                <w:color w:val="000000"/>
                <w:sz w:val="24"/>
                <w:szCs w:val="24"/>
              </w:rPr>
            </w:pPr>
          </w:p>
        </w:tc>
      </w:tr>
    </w:tbl>
    <w:p w14:paraId="61DF77D3" w14:textId="77777777" w:rsidR="00590A7F" w:rsidRPr="00590A7F" w:rsidRDefault="00590A7F" w:rsidP="00590A7F">
      <w:pPr>
        <w:spacing w:after="240" w:line="259" w:lineRule="auto"/>
        <w:rPr>
          <w:rFonts w:ascii="Arial" w:hAnsi="Arial"/>
          <w:color w:val="000000"/>
          <w:sz w:val="24"/>
          <w:szCs w:val="24"/>
        </w:rPr>
      </w:pPr>
    </w:p>
    <w:p w14:paraId="5504D6EE"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Part 2 Exclusion Grounds</w:t>
      </w:r>
    </w:p>
    <w:p w14:paraId="35B65D46" w14:textId="77777777" w:rsidR="00590A7F" w:rsidRPr="00590A7F" w:rsidRDefault="00590A7F" w:rsidP="00590A7F">
      <w:pPr>
        <w:spacing w:after="240" w:line="259" w:lineRule="auto"/>
        <w:rPr>
          <w:rFonts w:ascii="Arial" w:hAnsi="Arial" w:cs="Arial"/>
          <w:b/>
          <w:color w:val="000000"/>
          <w:sz w:val="24"/>
          <w:szCs w:val="24"/>
        </w:rPr>
      </w:pPr>
      <w:r w:rsidRPr="00590A7F">
        <w:rPr>
          <w:rFonts w:ascii="Arial" w:hAnsi="Arial" w:cs="Arial"/>
          <w:b/>
          <w:color w:val="000000"/>
          <w:sz w:val="24"/>
          <w:szCs w:val="24"/>
        </w:rPr>
        <w:t>Part 2.1 Grounds for mandatory exclusion</w:t>
      </w:r>
    </w:p>
    <w:tbl>
      <w:tblPr>
        <w:tblStyle w:val="Table"/>
        <w:tblW w:w="0" w:type="auto"/>
        <w:tblLook w:val="04A0" w:firstRow="1" w:lastRow="0" w:firstColumn="1" w:lastColumn="0" w:noHBand="0" w:noVBand="1"/>
      </w:tblPr>
      <w:tblGrid>
        <w:gridCol w:w="1696"/>
        <w:gridCol w:w="4062"/>
        <w:gridCol w:w="2879"/>
      </w:tblGrid>
      <w:tr w:rsidR="00590A7F" w:rsidRPr="00590A7F" w14:paraId="491C4766" w14:textId="77777777" w:rsidTr="00590A7F">
        <w:trPr>
          <w:cnfStyle w:val="100000000000" w:firstRow="1" w:lastRow="0" w:firstColumn="0" w:lastColumn="0" w:oddVBand="0" w:evenVBand="0" w:oddHBand="0" w:evenHBand="0" w:firstRowFirstColumn="0" w:firstRowLastColumn="0" w:lastRowFirstColumn="0" w:lastRowLastColumn="0"/>
        </w:trPr>
        <w:tc>
          <w:tcPr>
            <w:tcW w:w="1696" w:type="dxa"/>
          </w:tcPr>
          <w:p w14:paraId="30252717" w14:textId="77777777" w:rsidR="00590A7F" w:rsidRPr="00590A7F" w:rsidRDefault="00590A7F" w:rsidP="00590A7F">
            <w:pPr>
              <w:rPr>
                <w:color w:val="FFFFFF"/>
                <w:sz w:val="24"/>
                <w:szCs w:val="24"/>
              </w:rPr>
            </w:pPr>
            <w:r w:rsidRPr="00590A7F">
              <w:rPr>
                <w:color w:val="FFFFFF"/>
                <w:sz w:val="24"/>
                <w:szCs w:val="24"/>
              </w:rPr>
              <w:t xml:space="preserve">Question no. </w:t>
            </w:r>
          </w:p>
        </w:tc>
        <w:tc>
          <w:tcPr>
            <w:tcW w:w="4062" w:type="dxa"/>
          </w:tcPr>
          <w:p w14:paraId="1C595CF9" w14:textId="77777777" w:rsidR="00590A7F" w:rsidRPr="00590A7F" w:rsidRDefault="00590A7F" w:rsidP="00590A7F">
            <w:pPr>
              <w:rPr>
                <w:color w:val="FFFFFF"/>
                <w:sz w:val="24"/>
                <w:szCs w:val="24"/>
              </w:rPr>
            </w:pPr>
            <w:r w:rsidRPr="00590A7F">
              <w:rPr>
                <w:color w:val="FFFFFF"/>
                <w:sz w:val="24"/>
                <w:szCs w:val="24"/>
              </w:rPr>
              <w:t>Question</w:t>
            </w:r>
          </w:p>
        </w:tc>
        <w:tc>
          <w:tcPr>
            <w:tcW w:w="2879" w:type="dxa"/>
          </w:tcPr>
          <w:p w14:paraId="2B50781A" w14:textId="77777777" w:rsidR="00590A7F" w:rsidRPr="00590A7F" w:rsidRDefault="00590A7F" w:rsidP="00590A7F">
            <w:pPr>
              <w:rPr>
                <w:color w:val="FFFFFF"/>
                <w:sz w:val="24"/>
                <w:szCs w:val="24"/>
              </w:rPr>
            </w:pPr>
            <w:r w:rsidRPr="00590A7F">
              <w:rPr>
                <w:color w:val="FFFFFF"/>
                <w:sz w:val="24"/>
                <w:szCs w:val="24"/>
              </w:rPr>
              <w:t>Response</w:t>
            </w:r>
          </w:p>
        </w:tc>
      </w:tr>
      <w:tr w:rsidR="00590A7F" w:rsidRPr="00590A7F" w14:paraId="09E48D0B" w14:textId="77777777" w:rsidTr="000A2A0D">
        <w:tc>
          <w:tcPr>
            <w:tcW w:w="1696" w:type="dxa"/>
          </w:tcPr>
          <w:p w14:paraId="5CEBF89B" w14:textId="77777777" w:rsidR="00590A7F" w:rsidRPr="00590A7F" w:rsidRDefault="00590A7F" w:rsidP="00590A7F">
            <w:pPr>
              <w:rPr>
                <w:color w:val="000000"/>
                <w:sz w:val="24"/>
                <w:szCs w:val="24"/>
              </w:rPr>
            </w:pPr>
            <w:r w:rsidRPr="00590A7F">
              <w:rPr>
                <w:color w:val="000000"/>
                <w:sz w:val="24"/>
                <w:szCs w:val="24"/>
              </w:rPr>
              <w:t>2.1(a)</w:t>
            </w:r>
          </w:p>
        </w:tc>
        <w:tc>
          <w:tcPr>
            <w:tcW w:w="6941" w:type="dxa"/>
            <w:gridSpan w:val="2"/>
          </w:tcPr>
          <w:p w14:paraId="63AD495E" w14:textId="77777777" w:rsidR="00590A7F" w:rsidRPr="00590A7F" w:rsidRDefault="00590A7F" w:rsidP="00590A7F">
            <w:pPr>
              <w:rPr>
                <w:color w:val="000000"/>
                <w:sz w:val="24"/>
                <w:szCs w:val="24"/>
              </w:rPr>
            </w:pPr>
            <w:r w:rsidRPr="00590A7F">
              <w:rPr>
                <w:color w:val="000000"/>
                <w:sz w:val="24"/>
                <w:szCs w:val="24"/>
              </w:rPr>
              <w:t xml:space="preserve">Please indicate if, within the past five years you, your organisation or any other person who has powers of representation, decision or control in the organisation been convicted </w:t>
            </w:r>
            <w:r w:rsidRPr="00590A7F">
              <w:rPr>
                <w:color w:val="000000"/>
                <w:sz w:val="24"/>
                <w:szCs w:val="24"/>
                <w:highlight w:val="white"/>
              </w:rPr>
              <w:t xml:space="preserve">anywhere in the world </w:t>
            </w:r>
            <w:r w:rsidRPr="00590A7F">
              <w:rPr>
                <w:color w:val="000000"/>
                <w:sz w:val="24"/>
                <w:szCs w:val="24"/>
              </w:rPr>
              <w:t>of any of the offences within the summary below.</w:t>
            </w:r>
          </w:p>
        </w:tc>
      </w:tr>
      <w:tr w:rsidR="00590A7F" w:rsidRPr="00590A7F" w14:paraId="54F5F432" w14:textId="77777777" w:rsidTr="000A2A0D">
        <w:tc>
          <w:tcPr>
            <w:tcW w:w="1696" w:type="dxa"/>
          </w:tcPr>
          <w:p w14:paraId="20039612" w14:textId="77777777" w:rsidR="00590A7F" w:rsidRPr="00590A7F" w:rsidRDefault="00590A7F" w:rsidP="00590A7F">
            <w:pPr>
              <w:rPr>
                <w:color w:val="000000"/>
                <w:sz w:val="24"/>
                <w:szCs w:val="24"/>
              </w:rPr>
            </w:pPr>
          </w:p>
        </w:tc>
        <w:tc>
          <w:tcPr>
            <w:tcW w:w="4062" w:type="dxa"/>
          </w:tcPr>
          <w:p w14:paraId="44A0F76C" w14:textId="77777777" w:rsidR="00590A7F" w:rsidRPr="00590A7F" w:rsidRDefault="00590A7F" w:rsidP="00590A7F">
            <w:pPr>
              <w:rPr>
                <w:color w:val="000000"/>
                <w:sz w:val="24"/>
                <w:szCs w:val="24"/>
              </w:rPr>
            </w:pPr>
            <w:r w:rsidRPr="00590A7F">
              <w:rPr>
                <w:color w:val="000000"/>
                <w:sz w:val="24"/>
                <w:szCs w:val="24"/>
              </w:rPr>
              <w:t xml:space="preserve">Participation in a criminal organisation.  </w:t>
            </w:r>
          </w:p>
        </w:tc>
        <w:tc>
          <w:tcPr>
            <w:tcW w:w="2879" w:type="dxa"/>
          </w:tcPr>
          <w:p w14:paraId="6E40BDA1" w14:textId="77777777" w:rsidR="00590A7F" w:rsidRPr="00590A7F" w:rsidRDefault="00590A7F" w:rsidP="00590A7F">
            <w:pPr>
              <w:rPr>
                <w:color w:val="000000"/>
                <w:sz w:val="24"/>
                <w:szCs w:val="24"/>
              </w:rPr>
            </w:pPr>
            <w:r w:rsidRPr="00590A7F">
              <w:rPr>
                <w:color w:val="000000"/>
                <w:sz w:val="24"/>
                <w:szCs w:val="24"/>
              </w:rPr>
              <w:t>(Yes / No)</w:t>
            </w:r>
          </w:p>
          <w:p w14:paraId="44B7A9B2" w14:textId="77777777" w:rsidR="00590A7F" w:rsidRPr="00590A7F" w:rsidRDefault="00590A7F" w:rsidP="00590A7F">
            <w:pPr>
              <w:rPr>
                <w:color w:val="000000"/>
                <w:sz w:val="24"/>
                <w:szCs w:val="24"/>
              </w:rPr>
            </w:pPr>
            <w:r w:rsidRPr="00590A7F">
              <w:rPr>
                <w:color w:val="000000"/>
                <w:sz w:val="24"/>
                <w:szCs w:val="24"/>
              </w:rPr>
              <w:t>If yes please provide details at 2.1 (b)</w:t>
            </w:r>
          </w:p>
        </w:tc>
      </w:tr>
      <w:tr w:rsidR="00590A7F" w:rsidRPr="00590A7F" w14:paraId="2D447278" w14:textId="77777777" w:rsidTr="000A2A0D">
        <w:tc>
          <w:tcPr>
            <w:tcW w:w="1696" w:type="dxa"/>
          </w:tcPr>
          <w:p w14:paraId="7AA5F688" w14:textId="77777777" w:rsidR="00590A7F" w:rsidRPr="00590A7F" w:rsidRDefault="00590A7F" w:rsidP="00590A7F">
            <w:pPr>
              <w:rPr>
                <w:color w:val="000000"/>
                <w:sz w:val="24"/>
                <w:szCs w:val="24"/>
              </w:rPr>
            </w:pPr>
          </w:p>
        </w:tc>
        <w:tc>
          <w:tcPr>
            <w:tcW w:w="4062" w:type="dxa"/>
          </w:tcPr>
          <w:p w14:paraId="4BEFAD7A" w14:textId="77777777" w:rsidR="00590A7F" w:rsidRPr="00590A7F" w:rsidRDefault="00590A7F" w:rsidP="00590A7F">
            <w:pPr>
              <w:rPr>
                <w:color w:val="000000"/>
                <w:sz w:val="24"/>
                <w:szCs w:val="24"/>
              </w:rPr>
            </w:pPr>
            <w:r w:rsidRPr="00590A7F">
              <w:rPr>
                <w:color w:val="000000"/>
                <w:sz w:val="24"/>
                <w:szCs w:val="24"/>
              </w:rPr>
              <w:t xml:space="preserve">Corruption.  </w:t>
            </w:r>
          </w:p>
        </w:tc>
        <w:tc>
          <w:tcPr>
            <w:tcW w:w="2879" w:type="dxa"/>
          </w:tcPr>
          <w:p w14:paraId="44DEF4B7" w14:textId="77777777" w:rsidR="00590A7F" w:rsidRPr="00590A7F" w:rsidRDefault="00590A7F" w:rsidP="00590A7F">
            <w:pPr>
              <w:rPr>
                <w:color w:val="000000"/>
                <w:sz w:val="24"/>
                <w:szCs w:val="24"/>
              </w:rPr>
            </w:pPr>
            <w:r w:rsidRPr="00590A7F">
              <w:rPr>
                <w:color w:val="000000"/>
                <w:sz w:val="24"/>
                <w:szCs w:val="24"/>
              </w:rPr>
              <w:t>((Yes / No)</w:t>
            </w:r>
          </w:p>
          <w:p w14:paraId="385EF0B0" w14:textId="77777777" w:rsidR="00590A7F" w:rsidRPr="00590A7F" w:rsidRDefault="00590A7F" w:rsidP="00590A7F">
            <w:pPr>
              <w:rPr>
                <w:color w:val="000000"/>
                <w:sz w:val="24"/>
                <w:szCs w:val="24"/>
              </w:rPr>
            </w:pPr>
            <w:r w:rsidRPr="00590A7F">
              <w:rPr>
                <w:color w:val="000000"/>
                <w:sz w:val="24"/>
                <w:szCs w:val="24"/>
              </w:rPr>
              <w:t>If yes please provide details at 2.1 (b)</w:t>
            </w:r>
          </w:p>
        </w:tc>
      </w:tr>
      <w:tr w:rsidR="00590A7F" w:rsidRPr="00590A7F" w14:paraId="3DF85762" w14:textId="77777777" w:rsidTr="000A2A0D">
        <w:tc>
          <w:tcPr>
            <w:tcW w:w="1696" w:type="dxa"/>
          </w:tcPr>
          <w:p w14:paraId="35E839F7" w14:textId="77777777" w:rsidR="00590A7F" w:rsidRPr="00590A7F" w:rsidRDefault="00590A7F" w:rsidP="00590A7F">
            <w:pPr>
              <w:rPr>
                <w:color w:val="000000"/>
                <w:sz w:val="24"/>
                <w:szCs w:val="24"/>
              </w:rPr>
            </w:pPr>
          </w:p>
        </w:tc>
        <w:tc>
          <w:tcPr>
            <w:tcW w:w="4062" w:type="dxa"/>
          </w:tcPr>
          <w:p w14:paraId="29048070" w14:textId="77777777" w:rsidR="00590A7F" w:rsidRPr="00590A7F" w:rsidRDefault="00590A7F" w:rsidP="00590A7F">
            <w:pPr>
              <w:rPr>
                <w:color w:val="000000"/>
                <w:sz w:val="24"/>
                <w:szCs w:val="24"/>
              </w:rPr>
            </w:pPr>
            <w:r w:rsidRPr="00590A7F">
              <w:rPr>
                <w:color w:val="000000"/>
                <w:sz w:val="24"/>
                <w:szCs w:val="24"/>
              </w:rPr>
              <w:t xml:space="preserve">Fraud. </w:t>
            </w:r>
          </w:p>
        </w:tc>
        <w:tc>
          <w:tcPr>
            <w:tcW w:w="2879" w:type="dxa"/>
          </w:tcPr>
          <w:p w14:paraId="2CC01C02" w14:textId="77777777" w:rsidR="00590A7F" w:rsidRPr="00590A7F" w:rsidRDefault="00590A7F" w:rsidP="00590A7F">
            <w:pPr>
              <w:rPr>
                <w:color w:val="000000"/>
                <w:sz w:val="24"/>
                <w:szCs w:val="24"/>
              </w:rPr>
            </w:pPr>
            <w:r w:rsidRPr="00590A7F">
              <w:rPr>
                <w:color w:val="000000"/>
                <w:sz w:val="24"/>
                <w:szCs w:val="24"/>
              </w:rPr>
              <w:t>(Yes / No)</w:t>
            </w:r>
          </w:p>
          <w:p w14:paraId="60FF51F7" w14:textId="77777777" w:rsidR="00590A7F" w:rsidRPr="00590A7F" w:rsidRDefault="00590A7F" w:rsidP="00590A7F">
            <w:pPr>
              <w:rPr>
                <w:color w:val="000000"/>
                <w:sz w:val="24"/>
                <w:szCs w:val="24"/>
              </w:rPr>
            </w:pPr>
            <w:r w:rsidRPr="00590A7F">
              <w:rPr>
                <w:color w:val="000000"/>
                <w:sz w:val="24"/>
                <w:szCs w:val="24"/>
              </w:rPr>
              <w:t>If yes please provide details at 2.1 (b)</w:t>
            </w:r>
          </w:p>
        </w:tc>
      </w:tr>
      <w:tr w:rsidR="00590A7F" w:rsidRPr="00590A7F" w14:paraId="3089C70B" w14:textId="77777777" w:rsidTr="000A2A0D">
        <w:tc>
          <w:tcPr>
            <w:tcW w:w="1696" w:type="dxa"/>
          </w:tcPr>
          <w:p w14:paraId="7B3D1E98" w14:textId="77777777" w:rsidR="00590A7F" w:rsidRPr="00590A7F" w:rsidRDefault="00590A7F" w:rsidP="00590A7F">
            <w:pPr>
              <w:rPr>
                <w:color w:val="000000"/>
                <w:sz w:val="24"/>
                <w:szCs w:val="24"/>
              </w:rPr>
            </w:pPr>
          </w:p>
        </w:tc>
        <w:tc>
          <w:tcPr>
            <w:tcW w:w="4062" w:type="dxa"/>
          </w:tcPr>
          <w:p w14:paraId="72CB9ECF" w14:textId="77777777" w:rsidR="00590A7F" w:rsidRPr="00590A7F" w:rsidRDefault="00590A7F" w:rsidP="00590A7F">
            <w:pPr>
              <w:rPr>
                <w:color w:val="000000"/>
                <w:sz w:val="24"/>
                <w:szCs w:val="24"/>
              </w:rPr>
            </w:pPr>
            <w:r w:rsidRPr="00590A7F">
              <w:rPr>
                <w:color w:val="000000"/>
                <w:sz w:val="24"/>
                <w:szCs w:val="24"/>
              </w:rPr>
              <w:t>Terrorist offences or offences linked to terrorist activities</w:t>
            </w:r>
          </w:p>
        </w:tc>
        <w:tc>
          <w:tcPr>
            <w:tcW w:w="2879" w:type="dxa"/>
          </w:tcPr>
          <w:p w14:paraId="08985321" w14:textId="77777777" w:rsidR="00590A7F" w:rsidRPr="00590A7F" w:rsidRDefault="00590A7F" w:rsidP="00590A7F">
            <w:pPr>
              <w:rPr>
                <w:color w:val="000000"/>
                <w:sz w:val="24"/>
                <w:szCs w:val="24"/>
              </w:rPr>
            </w:pPr>
            <w:r w:rsidRPr="00590A7F">
              <w:rPr>
                <w:color w:val="000000"/>
                <w:sz w:val="24"/>
                <w:szCs w:val="24"/>
              </w:rPr>
              <w:t>(Yes / No)</w:t>
            </w:r>
          </w:p>
          <w:p w14:paraId="56B9CA11" w14:textId="77777777" w:rsidR="00590A7F" w:rsidRPr="00590A7F" w:rsidRDefault="00590A7F" w:rsidP="00590A7F">
            <w:pPr>
              <w:rPr>
                <w:color w:val="000000"/>
                <w:sz w:val="24"/>
                <w:szCs w:val="24"/>
              </w:rPr>
            </w:pPr>
            <w:r w:rsidRPr="00590A7F">
              <w:rPr>
                <w:color w:val="000000"/>
                <w:sz w:val="24"/>
                <w:szCs w:val="24"/>
              </w:rPr>
              <w:t>If yes please provide details at 2.1 (b)</w:t>
            </w:r>
          </w:p>
        </w:tc>
      </w:tr>
      <w:tr w:rsidR="00590A7F" w:rsidRPr="00590A7F" w14:paraId="4553AAED" w14:textId="77777777" w:rsidTr="000A2A0D">
        <w:tc>
          <w:tcPr>
            <w:tcW w:w="1696" w:type="dxa"/>
          </w:tcPr>
          <w:p w14:paraId="30A5B4CF" w14:textId="77777777" w:rsidR="00590A7F" w:rsidRPr="00590A7F" w:rsidRDefault="00590A7F" w:rsidP="00590A7F">
            <w:pPr>
              <w:rPr>
                <w:color w:val="000000"/>
                <w:sz w:val="24"/>
                <w:szCs w:val="24"/>
              </w:rPr>
            </w:pPr>
          </w:p>
        </w:tc>
        <w:tc>
          <w:tcPr>
            <w:tcW w:w="4062" w:type="dxa"/>
          </w:tcPr>
          <w:p w14:paraId="60162B6F" w14:textId="77777777" w:rsidR="00590A7F" w:rsidRPr="00590A7F" w:rsidRDefault="00590A7F" w:rsidP="00590A7F">
            <w:pPr>
              <w:rPr>
                <w:color w:val="000000"/>
                <w:sz w:val="24"/>
                <w:szCs w:val="24"/>
              </w:rPr>
            </w:pPr>
            <w:r w:rsidRPr="00590A7F">
              <w:rPr>
                <w:color w:val="000000"/>
                <w:sz w:val="24"/>
                <w:szCs w:val="24"/>
              </w:rPr>
              <w:t>Money laundering or terrorist financing</w:t>
            </w:r>
          </w:p>
        </w:tc>
        <w:tc>
          <w:tcPr>
            <w:tcW w:w="2879" w:type="dxa"/>
          </w:tcPr>
          <w:p w14:paraId="4D8D310B" w14:textId="77777777" w:rsidR="00590A7F" w:rsidRPr="00590A7F" w:rsidRDefault="00590A7F" w:rsidP="00590A7F">
            <w:pPr>
              <w:rPr>
                <w:color w:val="000000"/>
                <w:sz w:val="24"/>
                <w:szCs w:val="24"/>
              </w:rPr>
            </w:pPr>
            <w:r w:rsidRPr="00590A7F">
              <w:rPr>
                <w:color w:val="000000"/>
                <w:sz w:val="24"/>
                <w:szCs w:val="24"/>
              </w:rPr>
              <w:t>(Yes / No)</w:t>
            </w:r>
          </w:p>
          <w:p w14:paraId="3C9F462B" w14:textId="77777777" w:rsidR="00590A7F" w:rsidRPr="00590A7F" w:rsidRDefault="00590A7F" w:rsidP="00590A7F">
            <w:pPr>
              <w:rPr>
                <w:color w:val="000000"/>
                <w:sz w:val="24"/>
                <w:szCs w:val="24"/>
              </w:rPr>
            </w:pPr>
            <w:r w:rsidRPr="00590A7F">
              <w:rPr>
                <w:color w:val="000000"/>
                <w:sz w:val="24"/>
                <w:szCs w:val="24"/>
              </w:rPr>
              <w:t>If yes please provide details at 2.1 (b)</w:t>
            </w:r>
          </w:p>
        </w:tc>
      </w:tr>
      <w:tr w:rsidR="00590A7F" w:rsidRPr="00590A7F" w14:paraId="2EC69B79" w14:textId="77777777" w:rsidTr="000A2A0D">
        <w:tc>
          <w:tcPr>
            <w:tcW w:w="1696" w:type="dxa"/>
          </w:tcPr>
          <w:p w14:paraId="35D10EA1" w14:textId="77777777" w:rsidR="00590A7F" w:rsidRPr="00590A7F" w:rsidRDefault="00590A7F" w:rsidP="00590A7F">
            <w:pPr>
              <w:rPr>
                <w:color w:val="000000"/>
                <w:sz w:val="24"/>
                <w:szCs w:val="24"/>
              </w:rPr>
            </w:pPr>
          </w:p>
        </w:tc>
        <w:tc>
          <w:tcPr>
            <w:tcW w:w="4062" w:type="dxa"/>
          </w:tcPr>
          <w:p w14:paraId="302B09BC" w14:textId="77777777" w:rsidR="00590A7F" w:rsidRPr="00590A7F" w:rsidRDefault="00590A7F" w:rsidP="00590A7F">
            <w:pPr>
              <w:rPr>
                <w:color w:val="000000"/>
                <w:sz w:val="24"/>
                <w:szCs w:val="24"/>
              </w:rPr>
            </w:pPr>
            <w:r w:rsidRPr="00590A7F">
              <w:rPr>
                <w:color w:val="000000"/>
                <w:sz w:val="24"/>
                <w:szCs w:val="24"/>
              </w:rPr>
              <w:t>Child labour and other forms of trafficking in human beings</w:t>
            </w:r>
          </w:p>
        </w:tc>
        <w:tc>
          <w:tcPr>
            <w:tcW w:w="2879" w:type="dxa"/>
          </w:tcPr>
          <w:p w14:paraId="7E214391" w14:textId="77777777" w:rsidR="00590A7F" w:rsidRPr="00590A7F" w:rsidRDefault="00590A7F" w:rsidP="00590A7F">
            <w:pPr>
              <w:rPr>
                <w:color w:val="000000"/>
                <w:sz w:val="24"/>
                <w:szCs w:val="24"/>
              </w:rPr>
            </w:pPr>
            <w:r w:rsidRPr="00590A7F">
              <w:rPr>
                <w:color w:val="000000"/>
                <w:sz w:val="24"/>
                <w:szCs w:val="24"/>
              </w:rPr>
              <w:t>(Yes / No)</w:t>
            </w:r>
          </w:p>
          <w:p w14:paraId="5D29FC72" w14:textId="77777777" w:rsidR="00590A7F" w:rsidRPr="00590A7F" w:rsidRDefault="00590A7F" w:rsidP="00590A7F">
            <w:pPr>
              <w:rPr>
                <w:color w:val="000000"/>
                <w:sz w:val="24"/>
                <w:szCs w:val="24"/>
              </w:rPr>
            </w:pPr>
            <w:r w:rsidRPr="00590A7F">
              <w:rPr>
                <w:color w:val="000000"/>
                <w:sz w:val="24"/>
                <w:szCs w:val="24"/>
              </w:rPr>
              <w:t>If yes please provide details at 2.1 (b)</w:t>
            </w:r>
          </w:p>
        </w:tc>
      </w:tr>
      <w:tr w:rsidR="00590A7F" w:rsidRPr="00590A7F" w14:paraId="58E0B77C" w14:textId="77777777" w:rsidTr="000A2A0D">
        <w:tc>
          <w:tcPr>
            <w:tcW w:w="1696" w:type="dxa"/>
          </w:tcPr>
          <w:p w14:paraId="144746AE" w14:textId="77777777" w:rsidR="00590A7F" w:rsidRPr="00590A7F" w:rsidRDefault="00590A7F" w:rsidP="00590A7F">
            <w:pPr>
              <w:rPr>
                <w:color w:val="000000"/>
                <w:sz w:val="24"/>
                <w:szCs w:val="24"/>
              </w:rPr>
            </w:pPr>
            <w:r w:rsidRPr="00590A7F">
              <w:rPr>
                <w:color w:val="000000"/>
                <w:sz w:val="24"/>
                <w:szCs w:val="24"/>
              </w:rPr>
              <w:t>2.1(b)</w:t>
            </w:r>
          </w:p>
        </w:tc>
        <w:tc>
          <w:tcPr>
            <w:tcW w:w="4062" w:type="dxa"/>
          </w:tcPr>
          <w:p w14:paraId="0D6F2CE6" w14:textId="77777777" w:rsidR="00590A7F" w:rsidRPr="00590A7F" w:rsidRDefault="00590A7F" w:rsidP="00590A7F">
            <w:pPr>
              <w:rPr>
                <w:color w:val="000000"/>
                <w:sz w:val="24"/>
                <w:szCs w:val="24"/>
              </w:rPr>
            </w:pPr>
            <w:r w:rsidRPr="00590A7F">
              <w:rPr>
                <w:color w:val="000000"/>
                <w:sz w:val="24"/>
                <w:szCs w:val="24"/>
              </w:rPr>
              <w:t>If you have answered yes to question 2.1(a), please provide further details.</w:t>
            </w:r>
          </w:p>
          <w:p w14:paraId="7D1A230E" w14:textId="77777777" w:rsidR="00590A7F" w:rsidRPr="00590A7F" w:rsidRDefault="00590A7F" w:rsidP="00590A7F">
            <w:pPr>
              <w:rPr>
                <w:color w:val="000000"/>
                <w:sz w:val="24"/>
                <w:szCs w:val="24"/>
              </w:rPr>
            </w:pPr>
          </w:p>
          <w:p w14:paraId="6EBFD66E" w14:textId="77777777" w:rsidR="00590A7F" w:rsidRPr="00590A7F" w:rsidRDefault="00590A7F" w:rsidP="00590A7F">
            <w:pPr>
              <w:rPr>
                <w:color w:val="000000"/>
                <w:sz w:val="24"/>
                <w:szCs w:val="24"/>
              </w:rPr>
            </w:pPr>
            <w:r w:rsidRPr="00590A7F">
              <w:rPr>
                <w:color w:val="000000"/>
                <w:sz w:val="24"/>
                <w:szCs w:val="24"/>
              </w:rPr>
              <w:t>Date of conviction, specify which of the grounds listed the conviction was for, and the reasons for conviction.</w:t>
            </w:r>
          </w:p>
          <w:p w14:paraId="50922E06" w14:textId="77777777" w:rsidR="00590A7F" w:rsidRPr="00590A7F" w:rsidRDefault="00590A7F" w:rsidP="00590A7F">
            <w:pPr>
              <w:rPr>
                <w:color w:val="000000"/>
                <w:sz w:val="24"/>
                <w:szCs w:val="24"/>
              </w:rPr>
            </w:pPr>
          </w:p>
          <w:p w14:paraId="12FC83F5" w14:textId="77777777" w:rsidR="00590A7F" w:rsidRPr="00590A7F" w:rsidRDefault="00590A7F" w:rsidP="00590A7F">
            <w:pPr>
              <w:rPr>
                <w:color w:val="000000"/>
                <w:sz w:val="24"/>
                <w:szCs w:val="24"/>
              </w:rPr>
            </w:pPr>
            <w:r w:rsidRPr="00590A7F">
              <w:rPr>
                <w:color w:val="000000"/>
                <w:sz w:val="24"/>
                <w:szCs w:val="24"/>
              </w:rPr>
              <w:t>Identity of who has been convicted</w:t>
            </w:r>
          </w:p>
          <w:p w14:paraId="7C5F176E" w14:textId="4DF5158C" w:rsidR="00590A7F" w:rsidRPr="00590A7F" w:rsidRDefault="00590A7F" w:rsidP="00590A7F">
            <w:pPr>
              <w:rPr>
                <w:color w:val="000000"/>
                <w:sz w:val="24"/>
                <w:szCs w:val="24"/>
              </w:rPr>
            </w:pPr>
            <w:r w:rsidRPr="00590A7F">
              <w:rPr>
                <w:color w:val="000000"/>
                <w:sz w:val="24"/>
                <w:szCs w:val="24"/>
              </w:rPr>
              <w:lastRenderedPageBreak/>
              <w:t xml:space="preserve">If the relevant documentation is available </w:t>
            </w:r>
            <w:r w:rsidR="00D158FE" w:rsidRPr="00590A7F">
              <w:rPr>
                <w:color w:val="000000"/>
                <w:sz w:val="24"/>
                <w:szCs w:val="24"/>
              </w:rPr>
              <w:t>electronically,</w:t>
            </w:r>
            <w:r w:rsidRPr="00590A7F">
              <w:rPr>
                <w:color w:val="000000"/>
                <w:sz w:val="24"/>
                <w:szCs w:val="24"/>
              </w:rPr>
              <w:t xml:space="preserve"> please provide the web address, issuing authority, precise reference of the documents.</w:t>
            </w:r>
          </w:p>
        </w:tc>
        <w:tc>
          <w:tcPr>
            <w:tcW w:w="2879" w:type="dxa"/>
          </w:tcPr>
          <w:p w14:paraId="6712D776" w14:textId="77777777" w:rsidR="00590A7F" w:rsidRPr="00590A7F" w:rsidRDefault="00590A7F" w:rsidP="00590A7F">
            <w:pPr>
              <w:rPr>
                <w:color w:val="000000"/>
                <w:sz w:val="24"/>
                <w:szCs w:val="24"/>
              </w:rPr>
            </w:pPr>
          </w:p>
        </w:tc>
      </w:tr>
      <w:tr w:rsidR="00590A7F" w:rsidRPr="00590A7F" w14:paraId="01076EE0" w14:textId="77777777" w:rsidTr="000A2A0D">
        <w:tc>
          <w:tcPr>
            <w:tcW w:w="1696" w:type="dxa"/>
          </w:tcPr>
          <w:p w14:paraId="3FEC0649" w14:textId="77777777" w:rsidR="00590A7F" w:rsidRPr="00590A7F" w:rsidRDefault="00590A7F" w:rsidP="00590A7F">
            <w:pPr>
              <w:rPr>
                <w:color w:val="000000"/>
                <w:sz w:val="24"/>
                <w:szCs w:val="24"/>
              </w:rPr>
            </w:pPr>
            <w:r w:rsidRPr="00590A7F">
              <w:rPr>
                <w:color w:val="000000"/>
                <w:sz w:val="24"/>
                <w:szCs w:val="24"/>
              </w:rPr>
              <w:t>2.1 (c)</w:t>
            </w:r>
          </w:p>
        </w:tc>
        <w:tc>
          <w:tcPr>
            <w:tcW w:w="4062" w:type="dxa"/>
          </w:tcPr>
          <w:p w14:paraId="5CB9EA1F" w14:textId="77777777" w:rsidR="00590A7F" w:rsidRPr="00590A7F" w:rsidRDefault="00590A7F" w:rsidP="00590A7F">
            <w:pPr>
              <w:rPr>
                <w:color w:val="000000"/>
                <w:sz w:val="24"/>
                <w:szCs w:val="24"/>
              </w:rPr>
            </w:pPr>
            <w:r w:rsidRPr="00590A7F">
              <w:rPr>
                <w:color w:val="000000"/>
                <w:sz w:val="24"/>
                <w:szCs w:val="24"/>
              </w:rPr>
              <w:t>If you have answered Yes to any of the points above have measures been taken to demonstrate the reliability of the organisation despite the existence of a relevant ground for exclusion? (i.e. Self-Cleaning)</w:t>
            </w:r>
          </w:p>
        </w:tc>
        <w:tc>
          <w:tcPr>
            <w:tcW w:w="2879" w:type="dxa"/>
          </w:tcPr>
          <w:p w14:paraId="63578BAA" w14:textId="77777777" w:rsidR="00590A7F" w:rsidRPr="00590A7F" w:rsidRDefault="00590A7F" w:rsidP="00590A7F">
            <w:pPr>
              <w:rPr>
                <w:color w:val="000000"/>
                <w:sz w:val="24"/>
                <w:szCs w:val="24"/>
              </w:rPr>
            </w:pPr>
            <w:r w:rsidRPr="00590A7F">
              <w:rPr>
                <w:color w:val="000000"/>
                <w:sz w:val="24"/>
                <w:szCs w:val="24"/>
              </w:rPr>
              <w:t>(Yes / No)</w:t>
            </w:r>
          </w:p>
          <w:p w14:paraId="3095E1E2" w14:textId="77777777" w:rsidR="00590A7F" w:rsidRPr="00590A7F" w:rsidRDefault="00590A7F" w:rsidP="00590A7F">
            <w:pPr>
              <w:rPr>
                <w:color w:val="000000"/>
                <w:sz w:val="24"/>
                <w:szCs w:val="24"/>
              </w:rPr>
            </w:pPr>
          </w:p>
        </w:tc>
      </w:tr>
      <w:tr w:rsidR="00590A7F" w:rsidRPr="00590A7F" w14:paraId="2ED0F6DA" w14:textId="77777777" w:rsidTr="000A2A0D">
        <w:tc>
          <w:tcPr>
            <w:tcW w:w="1696" w:type="dxa"/>
          </w:tcPr>
          <w:p w14:paraId="15353DB3" w14:textId="77777777" w:rsidR="00590A7F" w:rsidRPr="00590A7F" w:rsidRDefault="00590A7F" w:rsidP="00590A7F">
            <w:pPr>
              <w:rPr>
                <w:color w:val="000000"/>
                <w:sz w:val="24"/>
                <w:szCs w:val="24"/>
              </w:rPr>
            </w:pPr>
            <w:r w:rsidRPr="00590A7F">
              <w:rPr>
                <w:color w:val="000000"/>
                <w:sz w:val="24"/>
                <w:szCs w:val="24"/>
              </w:rPr>
              <w:t>2.1(d)</w:t>
            </w:r>
          </w:p>
        </w:tc>
        <w:tc>
          <w:tcPr>
            <w:tcW w:w="4062" w:type="dxa"/>
          </w:tcPr>
          <w:p w14:paraId="368CC9F4" w14:textId="77777777" w:rsidR="00590A7F" w:rsidRPr="00590A7F" w:rsidRDefault="00590A7F" w:rsidP="00590A7F">
            <w:pPr>
              <w:rPr>
                <w:color w:val="000000"/>
                <w:sz w:val="24"/>
                <w:szCs w:val="24"/>
              </w:rPr>
            </w:pPr>
            <w:r w:rsidRPr="00590A7F">
              <w:rPr>
                <w:color w:val="000000"/>
                <w:sz w:val="24"/>
                <w:szCs w:val="24"/>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522C7762" w14:textId="77777777" w:rsidR="00590A7F" w:rsidRPr="00590A7F" w:rsidRDefault="00590A7F" w:rsidP="00590A7F">
            <w:pPr>
              <w:rPr>
                <w:color w:val="000000"/>
                <w:sz w:val="24"/>
                <w:szCs w:val="24"/>
              </w:rPr>
            </w:pPr>
            <w:r w:rsidRPr="00590A7F">
              <w:rPr>
                <w:color w:val="000000"/>
                <w:sz w:val="24"/>
                <w:szCs w:val="24"/>
              </w:rPr>
              <w:t>(Yes / No)</w:t>
            </w:r>
          </w:p>
          <w:p w14:paraId="0EECD5C1" w14:textId="77777777" w:rsidR="00590A7F" w:rsidRPr="00590A7F" w:rsidRDefault="00590A7F" w:rsidP="00590A7F">
            <w:pPr>
              <w:rPr>
                <w:color w:val="000000"/>
                <w:sz w:val="24"/>
                <w:szCs w:val="24"/>
              </w:rPr>
            </w:pPr>
          </w:p>
        </w:tc>
      </w:tr>
      <w:tr w:rsidR="00590A7F" w:rsidRPr="00590A7F" w14:paraId="2AFC6B09" w14:textId="77777777" w:rsidTr="000A2A0D">
        <w:tc>
          <w:tcPr>
            <w:tcW w:w="1696" w:type="dxa"/>
          </w:tcPr>
          <w:p w14:paraId="219AC358" w14:textId="77777777" w:rsidR="00590A7F" w:rsidRPr="00590A7F" w:rsidRDefault="00590A7F" w:rsidP="00590A7F">
            <w:pPr>
              <w:rPr>
                <w:color w:val="000000"/>
                <w:sz w:val="24"/>
                <w:szCs w:val="24"/>
              </w:rPr>
            </w:pPr>
            <w:r w:rsidRPr="00590A7F">
              <w:rPr>
                <w:color w:val="000000"/>
                <w:sz w:val="24"/>
                <w:szCs w:val="24"/>
              </w:rPr>
              <w:t>2.1(e)</w:t>
            </w:r>
          </w:p>
        </w:tc>
        <w:tc>
          <w:tcPr>
            <w:tcW w:w="4062" w:type="dxa"/>
          </w:tcPr>
          <w:p w14:paraId="4944B8A5" w14:textId="4B45B7CE" w:rsidR="00590A7F" w:rsidRPr="00590A7F" w:rsidRDefault="00590A7F" w:rsidP="00590A7F">
            <w:pPr>
              <w:rPr>
                <w:color w:val="000000"/>
                <w:sz w:val="24"/>
                <w:szCs w:val="24"/>
              </w:rPr>
            </w:pPr>
            <w:r w:rsidRPr="00590A7F">
              <w:rPr>
                <w:color w:val="000000"/>
                <w:sz w:val="24"/>
                <w:szCs w:val="24"/>
              </w:rPr>
              <w:t xml:space="preserve">If you have answered yes to question 2.3(a), please provide further details. Please also confirm you have paid or have </w:t>
            </w:r>
            <w:r w:rsidR="00D158FE" w:rsidRPr="00590A7F">
              <w:rPr>
                <w:color w:val="000000"/>
                <w:sz w:val="24"/>
                <w:szCs w:val="24"/>
              </w:rPr>
              <w:t>entered</w:t>
            </w:r>
            <w:r w:rsidRPr="00590A7F">
              <w:rPr>
                <w:color w:val="000000"/>
                <w:sz w:val="24"/>
                <w:szCs w:val="24"/>
              </w:rPr>
              <w:t xml:space="preserve"> a binding arrangement with a view to paying, the outstanding sum including where applicable any accrued interest and/or fines.</w:t>
            </w:r>
          </w:p>
        </w:tc>
        <w:tc>
          <w:tcPr>
            <w:tcW w:w="2879" w:type="dxa"/>
          </w:tcPr>
          <w:p w14:paraId="6C6C7C30" w14:textId="77777777" w:rsidR="00590A7F" w:rsidRPr="00590A7F" w:rsidRDefault="00590A7F" w:rsidP="00590A7F">
            <w:pPr>
              <w:rPr>
                <w:color w:val="000000"/>
                <w:sz w:val="24"/>
                <w:szCs w:val="24"/>
              </w:rPr>
            </w:pPr>
          </w:p>
          <w:p w14:paraId="18E52D02" w14:textId="77777777" w:rsidR="00590A7F" w:rsidRPr="00590A7F" w:rsidRDefault="00590A7F" w:rsidP="00590A7F">
            <w:pPr>
              <w:rPr>
                <w:color w:val="000000"/>
                <w:sz w:val="24"/>
                <w:szCs w:val="24"/>
              </w:rPr>
            </w:pPr>
          </w:p>
        </w:tc>
      </w:tr>
    </w:tbl>
    <w:p w14:paraId="30A312C9" w14:textId="77777777" w:rsidR="00590A7F" w:rsidRPr="00590A7F" w:rsidRDefault="00590A7F" w:rsidP="00590A7F">
      <w:pPr>
        <w:spacing w:after="240" w:line="259" w:lineRule="auto"/>
        <w:rPr>
          <w:rFonts w:ascii="Arial" w:hAnsi="Arial"/>
          <w:color w:val="000000"/>
          <w:sz w:val="24"/>
          <w:szCs w:val="24"/>
        </w:rPr>
      </w:pPr>
    </w:p>
    <w:p w14:paraId="1C60C0E1" w14:textId="77777777" w:rsidR="00222116" w:rsidRDefault="00222116" w:rsidP="00590A7F">
      <w:pPr>
        <w:spacing w:after="240" w:line="259" w:lineRule="auto"/>
        <w:rPr>
          <w:rFonts w:ascii="Arial" w:hAnsi="Arial" w:cs="Arial"/>
          <w:b/>
          <w:color w:val="000000"/>
          <w:sz w:val="24"/>
          <w:szCs w:val="24"/>
        </w:rPr>
      </w:pPr>
    </w:p>
    <w:p w14:paraId="5861C26C" w14:textId="77777777" w:rsidR="00222116" w:rsidRDefault="00222116" w:rsidP="00590A7F">
      <w:pPr>
        <w:spacing w:after="240" w:line="259" w:lineRule="auto"/>
        <w:rPr>
          <w:rFonts w:ascii="Arial" w:hAnsi="Arial" w:cs="Arial"/>
          <w:b/>
          <w:color w:val="000000"/>
          <w:sz w:val="24"/>
          <w:szCs w:val="24"/>
        </w:rPr>
      </w:pPr>
    </w:p>
    <w:p w14:paraId="145D3106" w14:textId="77777777" w:rsidR="00222116" w:rsidRDefault="00222116" w:rsidP="00590A7F">
      <w:pPr>
        <w:spacing w:after="240" w:line="259" w:lineRule="auto"/>
        <w:rPr>
          <w:rFonts w:ascii="Arial" w:hAnsi="Arial" w:cs="Arial"/>
          <w:b/>
          <w:color w:val="000000"/>
          <w:sz w:val="24"/>
          <w:szCs w:val="24"/>
        </w:rPr>
      </w:pPr>
    </w:p>
    <w:p w14:paraId="4E83BCED" w14:textId="77777777" w:rsidR="00222116" w:rsidRDefault="00222116" w:rsidP="00590A7F">
      <w:pPr>
        <w:spacing w:after="240" w:line="259" w:lineRule="auto"/>
        <w:rPr>
          <w:rFonts w:ascii="Arial" w:hAnsi="Arial" w:cs="Arial"/>
          <w:b/>
          <w:color w:val="000000"/>
          <w:sz w:val="24"/>
          <w:szCs w:val="24"/>
        </w:rPr>
      </w:pPr>
    </w:p>
    <w:p w14:paraId="541EB59E" w14:textId="77777777" w:rsidR="00222116" w:rsidRDefault="00222116" w:rsidP="00590A7F">
      <w:pPr>
        <w:spacing w:after="240" w:line="259" w:lineRule="auto"/>
        <w:rPr>
          <w:rFonts w:ascii="Arial" w:hAnsi="Arial" w:cs="Arial"/>
          <w:b/>
          <w:color w:val="000000"/>
          <w:sz w:val="24"/>
          <w:szCs w:val="24"/>
        </w:rPr>
      </w:pPr>
    </w:p>
    <w:p w14:paraId="28A04120" w14:textId="77777777" w:rsidR="00222116" w:rsidRDefault="00222116" w:rsidP="00590A7F">
      <w:pPr>
        <w:spacing w:after="240" w:line="259" w:lineRule="auto"/>
        <w:rPr>
          <w:rFonts w:ascii="Arial" w:hAnsi="Arial" w:cs="Arial"/>
          <w:b/>
          <w:color w:val="000000"/>
          <w:sz w:val="24"/>
          <w:szCs w:val="24"/>
        </w:rPr>
      </w:pPr>
    </w:p>
    <w:p w14:paraId="3EE4D9CE" w14:textId="77777777" w:rsidR="00222116" w:rsidRDefault="00222116" w:rsidP="00590A7F">
      <w:pPr>
        <w:spacing w:after="240" w:line="259" w:lineRule="auto"/>
        <w:rPr>
          <w:rFonts w:ascii="Arial" w:hAnsi="Arial" w:cs="Arial"/>
          <w:b/>
          <w:color w:val="000000"/>
          <w:sz w:val="24"/>
          <w:szCs w:val="24"/>
        </w:rPr>
      </w:pPr>
    </w:p>
    <w:p w14:paraId="35B1A6B5" w14:textId="77777777" w:rsidR="00222116" w:rsidRDefault="00222116" w:rsidP="00590A7F">
      <w:pPr>
        <w:spacing w:after="240" w:line="259" w:lineRule="auto"/>
        <w:rPr>
          <w:rFonts w:ascii="Arial" w:hAnsi="Arial" w:cs="Arial"/>
          <w:b/>
          <w:color w:val="000000"/>
          <w:sz w:val="24"/>
          <w:szCs w:val="24"/>
        </w:rPr>
      </w:pPr>
    </w:p>
    <w:p w14:paraId="7B146CAD" w14:textId="6C84976A" w:rsidR="00590A7F" w:rsidRPr="00590A7F" w:rsidRDefault="00590A7F" w:rsidP="00590A7F">
      <w:pPr>
        <w:spacing w:after="240" w:line="259" w:lineRule="auto"/>
        <w:rPr>
          <w:rFonts w:ascii="Arial" w:hAnsi="Arial" w:cs="Arial"/>
          <w:b/>
          <w:color w:val="000000"/>
          <w:sz w:val="24"/>
          <w:szCs w:val="24"/>
        </w:rPr>
      </w:pPr>
      <w:r w:rsidRPr="00590A7F">
        <w:rPr>
          <w:rFonts w:ascii="Arial" w:hAnsi="Arial" w:cs="Arial"/>
          <w:b/>
          <w:color w:val="000000"/>
          <w:sz w:val="24"/>
          <w:szCs w:val="24"/>
        </w:rPr>
        <w:lastRenderedPageBreak/>
        <w:t>Part 2.2 Grounds for discretionary exclusion</w:t>
      </w:r>
    </w:p>
    <w:tbl>
      <w:tblPr>
        <w:tblStyle w:val="Table"/>
        <w:tblW w:w="0" w:type="auto"/>
        <w:tblLook w:val="04A0" w:firstRow="1" w:lastRow="0" w:firstColumn="1" w:lastColumn="0" w:noHBand="0" w:noVBand="1"/>
      </w:tblPr>
      <w:tblGrid>
        <w:gridCol w:w="1696"/>
        <w:gridCol w:w="4062"/>
        <w:gridCol w:w="2879"/>
      </w:tblGrid>
      <w:tr w:rsidR="00590A7F" w:rsidRPr="00590A7F" w14:paraId="78CD76DD" w14:textId="77777777" w:rsidTr="00590A7F">
        <w:trPr>
          <w:cnfStyle w:val="100000000000" w:firstRow="1" w:lastRow="0" w:firstColumn="0" w:lastColumn="0" w:oddVBand="0" w:evenVBand="0" w:oddHBand="0" w:evenHBand="0" w:firstRowFirstColumn="0" w:firstRowLastColumn="0" w:lastRowFirstColumn="0" w:lastRowLastColumn="0"/>
        </w:trPr>
        <w:tc>
          <w:tcPr>
            <w:tcW w:w="1696" w:type="dxa"/>
          </w:tcPr>
          <w:p w14:paraId="599A29DF" w14:textId="77777777" w:rsidR="00590A7F" w:rsidRPr="00590A7F" w:rsidRDefault="00590A7F" w:rsidP="00590A7F">
            <w:pPr>
              <w:rPr>
                <w:color w:val="FFFFFF"/>
                <w:sz w:val="24"/>
                <w:szCs w:val="24"/>
              </w:rPr>
            </w:pPr>
            <w:r w:rsidRPr="00590A7F">
              <w:rPr>
                <w:color w:val="FFFFFF"/>
                <w:sz w:val="24"/>
                <w:szCs w:val="24"/>
              </w:rPr>
              <w:t xml:space="preserve">Question no. </w:t>
            </w:r>
          </w:p>
        </w:tc>
        <w:tc>
          <w:tcPr>
            <w:tcW w:w="4062" w:type="dxa"/>
          </w:tcPr>
          <w:p w14:paraId="0A454820" w14:textId="77777777" w:rsidR="00590A7F" w:rsidRPr="00590A7F" w:rsidRDefault="00590A7F" w:rsidP="00590A7F">
            <w:pPr>
              <w:rPr>
                <w:color w:val="FFFFFF"/>
                <w:sz w:val="24"/>
                <w:szCs w:val="24"/>
              </w:rPr>
            </w:pPr>
            <w:r w:rsidRPr="00590A7F">
              <w:rPr>
                <w:color w:val="FFFFFF"/>
                <w:sz w:val="24"/>
                <w:szCs w:val="24"/>
              </w:rPr>
              <w:t>Question</w:t>
            </w:r>
          </w:p>
        </w:tc>
        <w:tc>
          <w:tcPr>
            <w:tcW w:w="2879" w:type="dxa"/>
          </w:tcPr>
          <w:p w14:paraId="1EECAD9F" w14:textId="77777777" w:rsidR="00590A7F" w:rsidRPr="00590A7F" w:rsidRDefault="00590A7F" w:rsidP="00590A7F">
            <w:pPr>
              <w:rPr>
                <w:color w:val="FFFFFF"/>
                <w:sz w:val="24"/>
                <w:szCs w:val="24"/>
              </w:rPr>
            </w:pPr>
            <w:r w:rsidRPr="00590A7F">
              <w:rPr>
                <w:color w:val="FFFFFF"/>
                <w:sz w:val="24"/>
                <w:szCs w:val="24"/>
              </w:rPr>
              <w:t>Response</w:t>
            </w:r>
          </w:p>
        </w:tc>
      </w:tr>
      <w:tr w:rsidR="00590A7F" w:rsidRPr="00590A7F" w14:paraId="11995CCF" w14:textId="77777777" w:rsidTr="000A2A0D">
        <w:tc>
          <w:tcPr>
            <w:tcW w:w="1696" w:type="dxa"/>
          </w:tcPr>
          <w:p w14:paraId="7D55EEC6" w14:textId="77777777" w:rsidR="00590A7F" w:rsidRPr="00590A7F" w:rsidRDefault="00590A7F" w:rsidP="00590A7F">
            <w:pPr>
              <w:rPr>
                <w:color w:val="000000"/>
                <w:sz w:val="24"/>
                <w:szCs w:val="24"/>
              </w:rPr>
            </w:pPr>
            <w:r w:rsidRPr="00590A7F">
              <w:rPr>
                <w:color w:val="000000"/>
                <w:sz w:val="24"/>
                <w:szCs w:val="24"/>
              </w:rPr>
              <w:t>2.2(a)</w:t>
            </w:r>
          </w:p>
        </w:tc>
        <w:tc>
          <w:tcPr>
            <w:tcW w:w="6941" w:type="dxa"/>
            <w:gridSpan w:val="2"/>
          </w:tcPr>
          <w:p w14:paraId="64B610BF" w14:textId="77777777" w:rsidR="00590A7F" w:rsidRPr="00590A7F" w:rsidRDefault="00590A7F" w:rsidP="00590A7F">
            <w:pPr>
              <w:rPr>
                <w:color w:val="000000"/>
                <w:sz w:val="24"/>
                <w:szCs w:val="24"/>
              </w:rPr>
            </w:pPr>
            <w:r w:rsidRPr="00590A7F">
              <w:rPr>
                <w:color w:val="000000"/>
                <w:sz w:val="24"/>
                <w:szCs w:val="24"/>
              </w:rPr>
              <w:t xml:space="preserve">The detailed grounds for discretionary exclusion of an organisation are set out on this </w:t>
            </w:r>
            <w:hyperlink r:id="rId21" w:history="1">
              <w:r w:rsidRPr="00590A7F">
                <w:rPr>
                  <w:color w:val="0000FF"/>
                  <w:sz w:val="24"/>
                  <w:szCs w:val="24"/>
                  <w:u w:val="single"/>
                </w:rPr>
                <w:t>webpage</w:t>
              </w:r>
            </w:hyperlink>
            <w:r w:rsidRPr="00590A7F">
              <w:rPr>
                <w:color w:val="000000"/>
                <w:sz w:val="24"/>
                <w:szCs w:val="24"/>
              </w:rPr>
              <w:t xml:space="preserve">, which should be referred to before completing these questions. </w:t>
            </w:r>
          </w:p>
          <w:p w14:paraId="37AD621A" w14:textId="77777777" w:rsidR="00590A7F" w:rsidRPr="00590A7F" w:rsidRDefault="00590A7F" w:rsidP="00590A7F">
            <w:pPr>
              <w:rPr>
                <w:color w:val="000000"/>
                <w:sz w:val="24"/>
                <w:szCs w:val="24"/>
              </w:rPr>
            </w:pPr>
            <w:r w:rsidRPr="00590A7F">
              <w:rPr>
                <w:color w:val="000000"/>
                <w:sz w:val="24"/>
                <w:szCs w:val="24"/>
              </w:rPr>
              <w:t>Please indicate if, within the past three years, anywhere in the world any of the following situations have applied to you, your organisation or any other person who has powers of representation, decision or control in the organisation</w:t>
            </w:r>
          </w:p>
        </w:tc>
      </w:tr>
      <w:tr w:rsidR="00590A7F" w:rsidRPr="00590A7F" w14:paraId="241457A3" w14:textId="77777777" w:rsidTr="000A2A0D">
        <w:tc>
          <w:tcPr>
            <w:tcW w:w="1696" w:type="dxa"/>
          </w:tcPr>
          <w:p w14:paraId="438A311D" w14:textId="77777777" w:rsidR="00590A7F" w:rsidRPr="00590A7F" w:rsidRDefault="00590A7F" w:rsidP="00590A7F">
            <w:pPr>
              <w:rPr>
                <w:color w:val="000000"/>
                <w:sz w:val="24"/>
                <w:szCs w:val="24"/>
              </w:rPr>
            </w:pPr>
            <w:r w:rsidRPr="00590A7F">
              <w:rPr>
                <w:color w:val="000000"/>
                <w:sz w:val="24"/>
                <w:szCs w:val="24"/>
              </w:rPr>
              <w:t>2.2(b)</w:t>
            </w:r>
          </w:p>
          <w:p w14:paraId="278AFD0E" w14:textId="77777777" w:rsidR="00590A7F" w:rsidRPr="00590A7F" w:rsidRDefault="00590A7F" w:rsidP="00590A7F">
            <w:pPr>
              <w:rPr>
                <w:color w:val="000000"/>
                <w:sz w:val="24"/>
                <w:szCs w:val="24"/>
              </w:rPr>
            </w:pPr>
          </w:p>
        </w:tc>
        <w:tc>
          <w:tcPr>
            <w:tcW w:w="4062" w:type="dxa"/>
          </w:tcPr>
          <w:p w14:paraId="1A1ABB8F" w14:textId="77777777" w:rsidR="00590A7F" w:rsidRPr="00590A7F" w:rsidRDefault="00590A7F" w:rsidP="00590A7F">
            <w:pPr>
              <w:rPr>
                <w:color w:val="000000"/>
                <w:sz w:val="24"/>
                <w:szCs w:val="24"/>
              </w:rPr>
            </w:pPr>
            <w:r w:rsidRPr="00590A7F">
              <w:rPr>
                <w:color w:val="000000"/>
                <w:sz w:val="24"/>
                <w:szCs w:val="24"/>
              </w:rPr>
              <w:t xml:space="preserve">Breach of environmental obligations? </w:t>
            </w:r>
          </w:p>
        </w:tc>
        <w:tc>
          <w:tcPr>
            <w:tcW w:w="2879" w:type="dxa"/>
          </w:tcPr>
          <w:p w14:paraId="0E9A1CA4" w14:textId="77777777" w:rsidR="00590A7F" w:rsidRPr="00590A7F" w:rsidRDefault="00590A7F" w:rsidP="00590A7F">
            <w:pPr>
              <w:rPr>
                <w:color w:val="000000"/>
                <w:sz w:val="24"/>
                <w:szCs w:val="24"/>
              </w:rPr>
            </w:pPr>
            <w:r w:rsidRPr="00590A7F">
              <w:rPr>
                <w:color w:val="000000"/>
                <w:sz w:val="24"/>
                <w:szCs w:val="24"/>
              </w:rPr>
              <w:t>(Yes / No)</w:t>
            </w:r>
          </w:p>
          <w:p w14:paraId="49498230" w14:textId="77777777" w:rsidR="00590A7F" w:rsidRPr="00590A7F" w:rsidRDefault="00590A7F" w:rsidP="00590A7F">
            <w:pPr>
              <w:rPr>
                <w:color w:val="000000"/>
                <w:sz w:val="24"/>
                <w:szCs w:val="24"/>
              </w:rPr>
            </w:pPr>
            <w:r w:rsidRPr="00590A7F">
              <w:rPr>
                <w:color w:val="000000"/>
                <w:sz w:val="24"/>
                <w:szCs w:val="24"/>
              </w:rPr>
              <w:t>If yes please provide details at 2.2 (f)</w:t>
            </w:r>
          </w:p>
        </w:tc>
      </w:tr>
      <w:tr w:rsidR="00590A7F" w:rsidRPr="00590A7F" w14:paraId="0E2043D1" w14:textId="77777777" w:rsidTr="000A2A0D">
        <w:tc>
          <w:tcPr>
            <w:tcW w:w="1696" w:type="dxa"/>
          </w:tcPr>
          <w:p w14:paraId="3B72C6C8" w14:textId="77777777" w:rsidR="00590A7F" w:rsidRPr="00590A7F" w:rsidRDefault="00590A7F" w:rsidP="00590A7F">
            <w:pPr>
              <w:rPr>
                <w:color w:val="000000"/>
                <w:sz w:val="24"/>
                <w:szCs w:val="24"/>
              </w:rPr>
            </w:pPr>
            <w:r w:rsidRPr="00590A7F">
              <w:rPr>
                <w:color w:val="000000"/>
                <w:sz w:val="24"/>
                <w:szCs w:val="24"/>
              </w:rPr>
              <w:t>2.2(c)</w:t>
            </w:r>
          </w:p>
        </w:tc>
        <w:tc>
          <w:tcPr>
            <w:tcW w:w="4062" w:type="dxa"/>
          </w:tcPr>
          <w:p w14:paraId="3D40B3D5" w14:textId="77777777" w:rsidR="00590A7F" w:rsidRPr="00590A7F" w:rsidRDefault="00590A7F" w:rsidP="00590A7F">
            <w:pPr>
              <w:rPr>
                <w:color w:val="000000"/>
                <w:sz w:val="24"/>
                <w:szCs w:val="24"/>
              </w:rPr>
            </w:pPr>
            <w:r w:rsidRPr="00590A7F">
              <w:rPr>
                <w:color w:val="000000"/>
                <w:sz w:val="24"/>
                <w:szCs w:val="24"/>
              </w:rPr>
              <w:t xml:space="preserve">Breach of social obligations?  </w:t>
            </w:r>
          </w:p>
        </w:tc>
        <w:tc>
          <w:tcPr>
            <w:tcW w:w="2879" w:type="dxa"/>
          </w:tcPr>
          <w:p w14:paraId="763FCFA9" w14:textId="77777777" w:rsidR="00590A7F" w:rsidRPr="00590A7F" w:rsidRDefault="00590A7F" w:rsidP="00590A7F">
            <w:pPr>
              <w:rPr>
                <w:color w:val="000000"/>
                <w:sz w:val="24"/>
                <w:szCs w:val="24"/>
              </w:rPr>
            </w:pPr>
            <w:r w:rsidRPr="00590A7F">
              <w:rPr>
                <w:color w:val="000000"/>
                <w:sz w:val="24"/>
                <w:szCs w:val="24"/>
              </w:rPr>
              <w:t>(Yes / No)</w:t>
            </w:r>
          </w:p>
          <w:p w14:paraId="090E8C12" w14:textId="77777777" w:rsidR="00590A7F" w:rsidRPr="00590A7F" w:rsidRDefault="00590A7F" w:rsidP="00590A7F">
            <w:pPr>
              <w:rPr>
                <w:color w:val="000000"/>
                <w:sz w:val="24"/>
                <w:szCs w:val="24"/>
              </w:rPr>
            </w:pPr>
            <w:r w:rsidRPr="00590A7F">
              <w:rPr>
                <w:color w:val="000000"/>
                <w:sz w:val="24"/>
                <w:szCs w:val="24"/>
              </w:rPr>
              <w:t>If yes please provide details at 2.2 (f)</w:t>
            </w:r>
          </w:p>
        </w:tc>
      </w:tr>
      <w:tr w:rsidR="00590A7F" w:rsidRPr="00590A7F" w14:paraId="4E024876" w14:textId="77777777" w:rsidTr="000A2A0D">
        <w:tc>
          <w:tcPr>
            <w:tcW w:w="1696" w:type="dxa"/>
          </w:tcPr>
          <w:p w14:paraId="06D66206" w14:textId="77777777" w:rsidR="00590A7F" w:rsidRPr="00590A7F" w:rsidRDefault="00590A7F" w:rsidP="00590A7F">
            <w:pPr>
              <w:rPr>
                <w:color w:val="000000"/>
                <w:sz w:val="24"/>
                <w:szCs w:val="24"/>
              </w:rPr>
            </w:pPr>
            <w:r w:rsidRPr="00590A7F">
              <w:rPr>
                <w:color w:val="000000"/>
                <w:sz w:val="24"/>
                <w:szCs w:val="24"/>
              </w:rPr>
              <w:t>2.2(d)</w:t>
            </w:r>
          </w:p>
        </w:tc>
        <w:tc>
          <w:tcPr>
            <w:tcW w:w="4062" w:type="dxa"/>
          </w:tcPr>
          <w:p w14:paraId="697B4363" w14:textId="77777777" w:rsidR="00590A7F" w:rsidRPr="00590A7F" w:rsidRDefault="00590A7F" w:rsidP="00590A7F">
            <w:pPr>
              <w:rPr>
                <w:color w:val="000000"/>
                <w:sz w:val="24"/>
                <w:szCs w:val="24"/>
              </w:rPr>
            </w:pPr>
            <w:r w:rsidRPr="00590A7F">
              <w:rPr>
                <w:color w:val="000000"/>
                <w:sz w:val="24"/>
                <w:szCs w:val="24"/>
              </w:rPr>
              <w:t xml:space="preserve">Breach of labour law obligations? </w:t>
            </w:r>
          </w:p>
        </w:tc>
        <w:tc>
          <w:tcPr>
            <w:tcW w:w="2879" w:type="dxa"/>
          </w:tcPr>
          <w:p w14:paraId="38D52A8C" w14:textId="77777777" w:rsidR="00590A7F" w:rsidRPr="00590A7F" w:rsidRDefault="00590A7F" w:rsidP="00590A7F">
            <w:pPr>
              <w:rPr>
                <w:color w:val="000000"/>
                <w:sz w:val="24"/>
                <w:szCs w:val="24"/>
              </w:rPr>
            </w:pPr>
            <w:r w:rsidRPr="00590A7F">
              <w:rPr>
                <w:color w:val="000000"/>
                <w:sz w:val="24"/>
                <w:szCs w:val="24"/>
              </w:rPr>
              <w:t>(Yes / No)</w:t>
            </w:r>
          </w:p>
          <w:p w14:paraId="64CE00D1" w14:textId="77777777" w:rsidR="00590A7F" w:rsidRPr="00590A7F" w:rsidRDefault="00590A7F" w:rsidP="00590A7F">
            <w:pPr>
              <w:rPr>
                <w:color w:val="000000"/>
                <w:sz w:val="24"/>
                <w:szCs w:val="24"/>
              </w:rPr>
            </w:pPr>
            <w:r w:rsidRPr="00590A7F">
              <w:rPr>
                <w:color w:val="000000"/>
                <w:sz w:val="24"/>
                <w:szCs w:val="24"/>
              </w:rPr>
              <w:t>If yes please provide details at 2.2 (f)</w:t>
            </w:r>
          </w:p>
        </w:tc>
      </w:tr>
      <w:tr w:rsidR="00590A7F" w:rsidRPr="00590A7F" w14:paraId="01B882A1" w14:textId="77777777" w:rsidTr="000A2A0D">
        <w:tc>
          <w:tcPr>
            <w:tcW w:w="1696" w:type="dxa"/>
          </w:tcPr>
          <w:p w14:paraId="48A2BE58" w14:textId="77777777" w:rsidR="00590A7F" w:rsidRPr="00590A7F" w:rsidRDefault="00590A7F" w:rsidP="00590A7F">
            <w:pPr>
              <w:rPr>
                <w:color w:val="000000"/>
                <w:sz w:val="24"/>
                <w:szCs w:val="24"/>
              </w:rPr>
            </w:pPr>
            <w:r w:rsidRPr="00590A7F">
              <w:rPr>
                <w:color w:val="000000"/>
                <w:sz w:val="24"/>
                <w:szCs w:val="24"/>
              </w:rPr>
              <w:t>2.2(e)</w:t>
            </w:r>
          </w:p>
        </w:tc>
        <w:tc>
          <w:tcPr>
            <w:tcW w:w="4062" w:type="dxa"/>
          </w:tcPr>
          <w:p w14:paraId="266D09E4" w14:textId="77777777" w:rsidR="00590A7F" w:rsidRPr="00590A7F" w:rsidRDefault="00590A7F" w:rsidP="00590A7F">
            <w:pPr>
              <w:rPr>
                <w:color w:val="000000"/>
                <w:sz w:val="24"/>
                <w:szCs w:val="24"/>
              </w:rPr>
            </w:pPr>
            <w:r w:rsidRPr="00590A7F">
              <w:rPr>
                <w:color w:val="000000"/>
                <w:sz w:val="24"/>
                <w:szCs w:val="24"/>
              </w:rP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40213417" w14:textId="77777777" w:rsidR="00590A7F" w:rsidRPr="00590A7F" w:rsidRDefault="00590A7F" w:rsidP="00590A7F">
            <w:pPr>
              <w:rPr>
                <w:color w:val="000000"/>
                <w:sz w:val="24"/>
                <w:szCs w:val="24"/>
              </w:rPr>
            </w:pPr>
            <w:r w:rsidRPr="00590A7F">
              <w:rPr>
                <w:color w:val="000000"/>
                <w:sz w:val="24"/>
                <w:szCs w:val="24"/>
              </w:rPr>
              <w:t>(Yes / No)</w:t>
            </w:r>
          </w:p>
          <w:p w14:paraId="54D81C0A" w14:textId="77777777" w:rsidR="00590A7F" w:rsidRPr="00590A7F" w:rsidRDefault="00590A7F" w:rsidP="00590A7F">
            <w:pPr>
              <w:rPr>
                <w:color w:val="000000"/>
                <w:sz w:val="24"/>
                <w:szCs w:val="24"/>
              </w:rPr>
            </w:pPr>
            <w:r w:rsidRPr="00590A7F">
              <w:rPr>
                <w:color w:val="000000"/>
                <w:sz w:val="24"/>
                <w:szCs w:val="24"/>
              </w:rPr>
              <w:t>If yes please provide details at 2.2 (f)</w:t>
            </w:r>
          </w:p>
        </w:tc>
      </w:tr>
      <w:tr w:rsidR="00590A7F" w:rsidRPr="00590A7F" w14:paraId="10DF75D6" w14:textId="77777777" w:rsidTr="000A2A0D">
        <w:tc>
          <w:tcPr>
            <w:tcW w:w="1696" w:type="dxa"/>
          </w:tcPr>
          <w:p w14:paraId="1E78098C" w14:textId="77777777" w:rsidR="00590A7F" w:rsidRPr="00590A7F" w:rsidRDefault="00590A7F" w:rsidP="00590A7F">
            <w:pPr>
              <w:rPr>
                <w:color w:val="000000"/>
                <w:sz w:val="24"/>
                <w:szCs w:val="24"/>
              </w:rPr>
            </w:pPr>
            <w:r w:rsidRPr="00590A7F">
              <w:rPr>
                <w:color w:val="000000"/>
                <w:sz w:val="24"/>
                <w:szCs w:val="24"/>
              </w:rPr>
              <w:t>2.2 (f)</w:t>
            </w:r>
          </w:p>
        </w:tc>
        <w:tc>
          <w:tcPr>
            <w:tcW w:w="4062" w:type="dxa"/>
          </w:tcPr>
          <w:p w14:paraId="7E12F608" w14:textId="77777777" w:rsidR="00590A7F" w:rsidRPr="00590A7F" w:rsidRDefault="00590A7F" w:rsidP="00590A7F">
            <w:pPr>
              <w:rPr>
                <w:color w:val="000000"/>
                <w:sz w:val="24"/>
                <w:szCs w:val="24"/>
              </w:rPr>
            </w:pPr>
            <w:r w:rsidRPr="00590A7F">
              <w:rPr>
                <w:color w:val="000000"/>
                <w:sz w:val="24"/>
                <w:szCs w:val="24"/>
              </w:rPr>
              <w:t>If you have answered Yes to any of the above, explain what measures been taken to demonstrate the reliability of the organisation despite the existence of a relevant ground for exclusion? (Self Cleaning)</w:t>
            </w:r>
          </w:p>
        </w:tc>
        <w:tc>
          <w:tcPr>
            <w:tcW w:w="2879" w:type="dxa"/>
          </w:tcPr>
          <w:p w14:paraId="38758E43" w14:textId="77777777" w:rsidR="00590A7F" w:rsidRPr="00590A7F" w:rsidRDefault="00590A7F" w:rsidP="00590A7F">
            <w:pPr>
              <w:rPr>
                <w:color w:val="000000"/>
                <w:sz w:val="24"/>
                <w:szCs w:val="24"/>
              </w:rPr>
            </w:pPr>
          </w:p>
        </w:tc>
      </w:tr>
    </w:tbl>
    <w:p w14:paraId="67B84FE2" w14:textId="77777777" w:rsidR="00590A7F" w:rsidRPr="00590A7F" w:rsidRDefault="00590A7F" w:rsidP="00590A7F">
      <w:pPr>
        <w:spacing w:after="240" w:line="259" w:lineRule="auto"/>
        <w:rPr>
          <w:rFonts w:ascii="Arial" w:hAnsi="Arial"/>
          <w:color w:val="000000"/>
          <w:sz w:val="24"/>
          <w:szCs w:val="24"/>
        </w:rPr>
      </w:pPr>
    </w:p>
    <w:p w14:paraId="24DD7356" w14:textId="77777777" w:rsidR="00590A7F" w:rsidRPr="00590A7F" w:rsidRDefault="00590A7F" w:rsidP="00590A7F">
      <w:pPr>
        <w:keepNext/>
        <w:spacing w:after="240" w:line="276" w:lineRule="auto"/>
        <w:outlineLvl w:val="0"/>
        <w:rPr>
          <w:rFonts w:ascii="Arial" w:hAnsi="Arial"/>
          <w:b/>
          <w:color w:val="000000"/>
          <w:sz w:val="36"/>
          <w:szCs w:val="32"/>
          <w:lang w:eastAsia="en-GB"/>
        </w:rPr>
      </w:pPr>
      <w:r w:rsidRPr="00590A7F">
        <w:rPr>
          <w:rFonts w:ascii="Arial" w:hAnsi="Arial"/>
          <w:b/>
          <w:color w:val="000000"/>
          <w:sz w:val="36"/>
          <w:szCs w:val="32"/>
          <w:lang w:eastAsia="en-GB"/>
        </w:rPr>
        <w:t>Annex 2 Acceptance of Terms and Conditions  </w:t>
      </w:r>
    </w:p>
    <w:p w14:paraId="5E9E62BD" w14:textId="77777777" w:rsidR="00590A7F" w:rsidRPr="00590A7F" w:rsidRDefault="00590A7F" w:rsidP="00590A7F">
      <w:pPr>
        <w:spacing w:after="240" w:line="259" w:lineRule="auto"/>
        <w:rPr>
          <w:rFonts w:ascii="Arial" w:hAnsi="Arial"/>
          <w:color w:val="000000"/>
          <w:sz w:val="24"/>
          <w:szCs w:val="24"/>
          <w:lang w:eastAsia="en-GB"/>
        </w:rPr>
      </w:pPr>
      <w:r w:rsidRPr="00590A7F">
        <w:rPr>
          <w:rFonts w:ascii="Arial" w:hAnsi="Arial"/>
          <w:color w:val="000000"/>
          <w:sz w:val="24"/>
          <w:szCs w:val="24"/>
          <w:lang w:eastAsia="en-GB"/>
        </w:rPr>
        <w:t>I/We accept in full the terms and conditions appended to this Request for Quote document. </w:t>
      </w:r>
    </w:p>
    <w:p w14:paraId="7D3EC4D9" w14:textId="77777777" w:rsidR="00590A7F" w:rsidRPr="00590A7F" w:rsidRDefault="00590A7F" w:rsidP="00590A7F">
      <w:pPr>
        <w:spacing w:after="240" w:line="259" w:lineRule="auto"/>
        <w:rPr>
          <w:rFonts w:ascii="Arial" w:hAnsi="Arial"/>
          <w:color w:val="000000"/>
          <w:sz w:val="24"/>
          <w:szCs w:val="24"/>
          <w:lang w:eastAsia="en-GB"/>
        </w:rPr>
      </w:pPr>
      <w:r w:rsidRPr="00590A7F">
        <w:rPr>
          <w:rFonts w:ascii="Arial" w:hAnsi="Arial"/>
          <w:color w:val="000000"/>
          <w:sz w:val="24"/>
          <w:szCs w:val="24"/>
          <w:lang w:eastAsia="en-GB"/>
        </w:rPr>
        <w:t>Company ____________________________________________________ </w:t>
      </w:r>
    </w:p>
    <w:p w14:paraId="6C12B104" w14:textId="77777777" w:rsidR="00590A7F" w:rsidRPr="00590A7F" w:rsidRDefault="00590A7F" w:rsidP="00590A7F">
      <w:pPr>
        <w:spacing w:after="240" w:line="259" w:lineRule="auto"/>
        <w:rPr>
          <w:rFonts w:ascii="Arial" w:hAnsi="Arial"/>
          <w:color w:val="000000"/>
          <w:sz w:val="24"/>
          <w:szCs w:val="24"/>
          <w:lang w:eastAsia="en-GB"/>
        </w:rPr>
      </w:pPr>
      <w:r w:rsidRPr="00590A7F">
        <w:rPr>
          <w:rFonts w:ascii="Arial" w:hAnsi="Arial"/>
          <w:color w:val="000000"/>
          <w:sz w:val="24"/>
          <w:szCs w:val="24"/>
          <w:lang w:eastAsia="en-GB"/>
        </w:rPr>
        <w:t>Signature ____________________________________________________ </w:t>
      </w:r>
    </w:p>
    <w:p w14:paraId="241DCDC8" w14:textId="77777777" w:rsidR="00590A7F" w:rsidRPr="00590A7F" w:rsidRDefault="00590A7F" w:rsidP="00590A7F">
      <w:pPr>
        <w:spacing w:after="240" w:line="259" w:lineRule="auto"/>
        <w:rPr>
          <w:rFonts w:ascii="Arial" w:hAnsi="Arial"/>
          <w:color w:val="000000"/>
          <w:sz w:val="24"/>
          <w:szCs w:val="24"/>
          <w:lang w:eastAsia="en-GB"/>
        </w:rPr>
      </w:pPr>
      <w:r w:rsidRPr="00590A7F">
        <w:rPr>
          <w:rFonts w:ascii="Arial" w:hAnsi="Arial"/>
          <w:color w:val="000000"/>
          <w:sz w:val="24"/>
          <w:szCs w:val="24"/>
          <w:lang w:eastAsia="en-GB"/>
        </w:rPr>
        <w:t>Print Name ____________________________________________________ </w:t>
      </w:r>
    </w:p>
    <w:p w14:paraId="266C37B7" w14:textId="77777777" w:rsidR="00590A7F" w:rsidRPr="00590A7F" w:rsidRDefault="00590A7F" w:rsidP="00590A7F">
      <w:pPr>
        <w:spacing w:after="240" w:line="259" w:lineRule="auto"/>
        <w:rPr>
          <w:rFonts w:ascii="Arial" w:hAnsi="Arial"/>
          <w:color w:val="000000"/>
          <w:sz w:val="24"/>
          <w:szCs w:val="24"/>
          <w:lang w:eastAsia="en-GB"/>
        </w:rPr>
      </w:pPr>
      <w:r w:rsidRPr="00590A7F">
        <w:rPr>
          <w:rFonts w:ascii="Arial" w:hAnsi="Arial"/>
          <w:color w:val="000000"/>
          <w:sz w:val="24"/>
          <w:szCs w:val="24"/>
          <w:lang w:eastAsia="en-GB"/>
        </w:rPr>
        <w:t>Position ____________________________________________________ </w:t>
      </w:r>
    </w:p>
    <w:p w14:paraId="20A23AF4" w14:textId="77777777" w:rsidR="00590A7F" w:rsidRPr="00590A7F" w:rsidRDefault="00590A7F" w:rsidP="00590A7F">
      <w:pPr>
        <w:spacing w:after="240" w:line="259" w:lineRule="auto"/>
        <w:rPr>
          <w:rFonts w:ascii="Arial" w:hAnsi="Arial"/>
          <w:color w:val="000000"/>
          <w:sz w:val="24"/>
          <w:szCs w:val="24"/>
          <w:lang w:eastAsia="en-GB"/>
        </w:rPr>
      </w:pPr>
      <w:r w:rsidRPr="00590A7F">
        <w:rPr>
          <w:rFonts w:ascii="Arial" w:hAnsi="Arial"/>
          <w:color w:val="000000"/>
          <w:sz w:val="24"/>
          <w:szCs w:val="24"/>
          <w:lang w:eastAsia="en-GB"/>
        </w:rPr>
        <w:t>Date ____________________________________________________</w:t>
      </w:r>
    </w:p>
    <w:p w14:paraId="680ED742" w14:textId="019E5D4D" w:rsidR="00EF343C" w:rsidRPr="00723256" w:rsidRDefault="00C944B2" w:rsidP="00723256">
      <w:pPr>
        <w:rPr>
          <w:rFonts w:ascii="Arial" w:hAnsi="Arial" w:cs="Arial"/>
          <w:b/>
          <w:bCs/>
          <w:sz w:val="24"/>
          <w:szCs w:val="24"/>
        </w:rPr>
      </w:pPr>
      <w:bookmarkStart w:id="8" w:name="_Hlk174368732"/>
      <w:bookmarkEnd w:id="0"/>
      <w:r w:rsidRPr="00723256">
        <w:rPr>
          <w:rFonts w:ascii="Arial" w:hAnsi="Arial" w:cs="Arial"/>
          <w:b/>
          <w:bCs/>
          <w:sz w:val="24"/>
          <w:szCs w:val="24"/>
        </w:rPr>
        <w:lastRenderedPageBreak/>
        <w:t>A</w:t>
      </w:r>
      <w:r w:rsidR="006E629A">
        <w:rPr>
          <w:rFonts w:ascii="Arial" w:hAnsi="Arial" w:cs="Arial"/>
          <w:b/>
          <w:bCs/>
          <w:sz w:val="24"/>
          <w:szCs w:val="24"/>
        </w:rPr>
        <w:t xml:space="preserve">ppendix 1. </w:t>
      </w:r>
      <w:r w:rsidRPr="00723256">
        <w:rPr>
          <w:rFonts w:ascii="Arial" w:hAnsi="Arial" w:cs="Arial"/>
          <w:b/>
          <w:bCs/>
          <w:sz w:val="24"/>
          <w:szCs w:val="24"/>
        </w:rPr>
        <w:t xml:space="preserve"> Location of Goss Moor NNR</w:t>
      </w:r>
      <w:r w:rsidR="00BB088F">
        <w:rPr>
          <w:rFonts w:ascii="Arial" w:hAnsi="Arial" w:cs="Arial"/>
          <w:b/>
          <w:bCs/>
          <w:sz w:val="24"/>
          <w:szCs w:val="24"/>
        </w:rPr>
        <w:t xml:space="preserve"> </w:t>
      </w:r>
    </w:p>
    <w:bookmarkEnd w:id="8"/>
    <w:p w14:paraId="0D5668F3" w14:textId="77777777" w:rsidR="00C944B2" w:rsidRDefault="00C944B2" w:rsidP="00EF343C"/>
    <w:tbl>
      <w:tblPr>
        <w:tblStyle w:val="TableGrid"/>
        <w:tblW w:w="0" w:type="auto"/>
        <w:tblLook w:val="04A0" w:firstRow="1" w:lastRow="0" w:firstColumn="1" w:lastColumn="0" w:noHBand="0" w:noVBand="1"/>
      </w:tblPr>
      <w:tblGrid>
        <w:gridCol w:w="10250"/>
      </w:tblGrid>
      <w:tr w:rsidR="00C944B2" w14:paraId="704523D9" w14:textId="77777777" w:rsidTr="00C944B2">
        <w:tc>
          <w:tcPr>
            <w:tcW w:w="10250" w:type="dxa"/>
          </w:tcPr>
          <w:p w14:paraId="3A51D42A" w14:textId="033E4668" w:rsidR="00C944B2" w:rsidRDefault="005E4552" w:rsidP="00EF343C">
            <w:r>
              <w:rPr>
                <w:noProof/>
              </w:rPr>
              <mc:AlternateContent>
                <mc:Choice Requires="wps">
                  <w:drawing>
                    <wp:anchor distT="0" distB="0" distL="114300" distR="114300" simplePos="0" relativeHeight="251693056" behindDoc="0" locked="0" layoutInCell="1" allowOverlap="1" wp14:anchorId="071FC280" wp14:editId="57B76D86">
                      <wp:simplePos x="0" y="0"/>
                      <wp:positionH relativeFrom="column">
                        <wp:posOffset>4029806</wp:posOffset>
                      </wp:positionH>
                      <wp:positionV relativeFrom="paragraph">
                        <wp:posOffset>2124212</wp:posOffset>
                      </wp:positionV>
                      <wp:extent cx="1398078" cy="949705"/>
                      <wp:effectExtent l="0" t="0" r="12065" b="22225"/>
                      <wp:wrapNone/>
                      <wp:docPr id="1071650913" name="Freeform: Shape 35"/>
                      <wp:cNvGraphicFramePr/>
                      <a:graphic xmlns:a="http://schemas.openxmlformats.org/drawingml/2006/main">
                        <a:graphicData uri="http://schemas.microsoft.com/office/word/2010/wordprocessingShape">
                          <wps:wsp>
                            <wps:cNvSpPr/>
                            <wps:spPr>
                              <a:xfrm>
                                <a:off x="0" y="0"/>
                                <a:ext cx="1398078" cy="949705"/>
                              </a:xfrm>
                              <a:custGeom>
                                <a:avLst/>
                                <a:gdLst>
                                  <a:gd name="connsiteX0" fmla="*/ 56488 w 1398078"/>
                                  <a:gd name="connsiteY0" fmla="*/ 0 h 949705"/>
                                  <a:gd name="connsiteX1" fmla="*/ 158872 w 1398078"/>
                                  <a:gd name="connsiteY1" fmla="*/ 14122 h 949705"/>
                                  <a:gd name="connsiteX2" fmla="*/ 204769 w 1398078"/>
                                  <a:gd name="connsiteY2" fmla="*/ 38836 h 949705"/>
                                  <a:gd name="connsiteX3" fmla="*/ 264787 w 1398078"/>
                                  <a:gd name="connsiteY3" fmla="*/ 38836 h 949705"/>
                                  <a:gd name="connsiteX4" fmla="*/ 522514 w 1398078"/>
                                  <a:gd name="connsiteY4" fmla="*/ 56488 h 949705"/>
                                  <a:gd name="connsiteX5" fmla="*/ 663734 w 1398078"/>
                                  <a:gd name="connsiteY5" fmla="*/ 130629 h 949705"/>
                                  <a:gd name="connsiteX6" fmla="*/ 804954 w 1398078"/>
                                  <a:gd name="connsiteY6" fmla="*/ 155342 h 949705"/>
                                  <a:gd name="connsiteX7" fmla="*/ 960296 w 1398078"/>
                                  <a:gd name="connsiteY7" fmla="*/ 144751 h 949705"/>
                                  <a:gd name="connsiteX8" fmla="*/ 988540 w 1398078"/>
                                  <a:gd name="connsiteY8" fmla="*/ 172995 h 949705"/>
                                  <a:gd name="connsiteX9" fmla="*/ 1027376 w 1398078"/>
                                  <a:gd name="connsiteY9" fmla="*/ 236544 h 949705"/>
                                  <a:gd name="connsiteX10" fmla="*/ 1133291 w 1398078"/>
                                  <a:gd name="connsiteY10" fmla="*/ 335398 h 949705"/>
                                  <a:gd name="connsiteX11" fmla="*/ 1253328 w 1398078"/>
                                  <a:gd name="connsiteY11" fmla="*/ 370703 h 949705"/>
                                  <a:gd name="connsiteX12" fmla="*/ 1338060 w 1398078"/>
                                  <a:gd name="connsiteY12" fmla="*/ 441313 h 949705"/>
                                  <a:gd name="connsiteX13" fmla="*/ 1352182 w 1398078"/>
                                  <a:gd name="connsiteY13" fmla="*/ 518984 h 949705"/>
                                  <a:gd name="connsiteX14" fmla="*/ 1398078 w 1398078"/>
                                  <a:gd name="connsiteY14" fmla="*/ 737875 h 949705"/>
                                  <a:gd name="connsiteX15" fmla="*/ 1334529 w 1398078"/>
                                  <a:gd name="connsiteY15" fmla="*/ 924992 h 949705"/>
                                  <a:gd name="connsiteX16" fmla="*/ 1292163 w 1398078"/>
                                  <a:gd name="connsiteY16" fmla="*/ 949705 h 949705"/>
                                  <a:gd name="connsiteX17" fmla="*/ 1232145 w 1398078"/>
                                  <a:gd name="connsiteY17" fmla="*/ 932053 h 949705"/>
                                  <a:gd name="connsiteX18" fmla="*/ 1161535 w 1398078"/>
                                  <a:gd name="connsiteY18" fmla="*/ 804955 h 949705"/>
                                  <a:gd name="connsiteX19" fmla="*/ 1062681 w 1398078"/>
                                  <a:gd name="connsiteY19" fmla="*/ 706101 h 949705"/>
                                  <a:gd name="connsiteX20" fmla="*/ 963827 w 1398078"/>
                                  <a:gd name="connsiteY20" fmla="*/ 607247 h 949705"/>
                                  <a:gd name="connsiteX21" fmla="*/ 935583 w 1398078"/>
                                  <a:gd name="connsiteY21" fmla="*/ 561350 h 949705"/>
                                  <a:gd name="connsiteX22" fmla="*/ 850851 w 1398078"/>
                                  <a:gd name="connsiteY22" fmla="*/ 473088 h 949705"/>
                                  <a:gd name="connsiteX23" fmla="*/ 614307 w 1398078"/>
                                  <a:gd name="connsiteY23" fmla="*/ 444844 h 949705"/>
                                  <a:gd name="connsiteX24" fmla="*/ 494270 w 1398078"/>
                                  <a:gd name="connsiteY24" fmla="*/ 448374 h 949705"/>
                                  <a:gd name="connsiteX25" fmla="*/ 437782 w 1398078"/>
                                  <a:gd name="connsiteY25" fmla="*/ 508393 h 949705"/>
                                  <a:gd name="connsiteX26" fmla="*/ 317745 w 1398078"/>
                                  <a:gd name="connsiteY26" fmla="*/ 540167 h 949705"/>
                                  <a:gd name="connsiteX27" fmla="*/ 120037 w 1398078"/>
                                  <a:gd name="connsiteY27" fmla="*/ 515454 h 949705"/>
                                  <a:gd name="connsiteX28" fmla="*/ 81201 w 1398078"/>
                                  <a:gd name="connsiteY28" fmla="*/ 497801 h 949705"/>
                                  <a:gd name="connsiteX29" fmla="*/ 105915 w 1398078"/>
                                  <a:gd name="connsiteY29" fmla="*/ 406008 h 949705"/>
                                  <a:gd name="connsiteX30" fmla="*/ 105915 w 1398078"/>
                                  <a:gd name="connsiteY30" fmla="*/ 321276 h 949705"/>
                                  <a:gd name="connsiteX31" fmla="*/ 88262 w 1398078"/>
                                  <a:gd name="connsiteY31" fmla="*/ 229483 h 949705"/>
                                  <a:gd name="connsiteX32" fmla="*/ 63549 w 1398078"/>
                                  <a:gd name="connsiteY32" fmla="*/ 162403 h 949705"/>
                                  <a:gd name="connsiteX33" fmla="*/ 21183 w 1398078"/>
                                  <a:gd name="connsiteY33" fmla="*/ 98854 h 949705"/>
                                  <a:gd name="connsiteX34" fmla="*/ 0 w 1398078"/>
                                  <a:gd name="connsiteY34" fmla="*/ 70610 h 949705"/>
                                  <a:gd name="connsiteX35" fmla="*/ 56488 w 1398078"/>
                                  <a:gd name="connsiteY35" fmla="*/ 0 h 9497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398078" h="949705">
                                    <a:moveTo>
                                      <a:pt x="56488" y="0"/>
                                    </a:moveTo>
                                    <a:lnTo>
                                      <a:pt x="158872" y="14122"/>
                                    </a:lnTo>
                                    <a:lnTo>
                                      <a:pt x="204769" y="38836"/>
                                    </a:lnTo>
                                    <a:lnTo>
                                      <a:pt x="264787" y="38836"/>
                                    </a:lnTo>
                                    <a:lnTo>
                                      <a:pt x="522514" y="56488"/>
                                    </a:lnTo>
                                    <a:lnTo>
                                      <a:pt x="663734" y="130629"/>
                                    </a:lnTo>
                                    <a:lnTo>
                                      <a:pt x="804954" y="155342"/>
                                    </a:lnTo>
                                    <a:lnTo>
                                      <a:pt x="960296" y="144751"/>
                                    </a:lnTo>
                                    <a:lnTo>
                                      <a:pt x="988540" y="172995"/>
                                    </a:lnTo>
                                    <a:lnTo>
                                      <a:pt x="1027376" y="236544"/>
                                    </a:lnTo>
                                    <a:lnTo>
                                      <a:pt x="1133291" y="335398"/>
                                    </a:lnTo>
                                    <a:lnTo>
                                      <a:pt x="1253328" y="370703"/>
                                    </a:lnTo>
                                    <a:lnTo>
                                      <a:pt x="1338060" y="441313"/>
                                    </a:lnTo>
                                    <a:lnTo>
                                      <a:pt x="1352182" y="518984"/>
                                    </a:lnTo>
                                    <a:lnTo>
                                      <a:pt x="1398078" y="737875"/>
                                    </a:lnTo>
                                    <a:lnTo>
                                      <a:pt x="1334529" y="924992"/>
                                    </a:lnTo>
                                    <a:lnTo>
                                      <a:pt x="1292163" y="949705"/>
                                    </a:lnTo>
                                    <a:lnTo>
                                      <a:pt x="1232145" y="932053"/>
                                    </a:lnTo>
                                    <a:lnTo>
                                      <a:pt x="1161535" y="804955"/>
                                    </a:lnTo>
                                    <a:lnTo>
                                      <a:pt x="1062681" y="706101"/>
                                    </a:lnTo>
                                    <a:lnTo>
                                      <a:pt x="963827" y="607247"/>
                                    </a:lnTo>
                                    <a:lnTo>
                                      <a:pt x="935583" y="561350"/>
                                    </a:lnTo>
                                    <a:lnTo>
                                      <a:pt x="850851" y="473088"/>
                                    </a:lnTo>
                                    <a:lnTo>
                                      <a:pt x="614307" y="444844"/>
                                    </a:lnTo>
                                    <a:lnTo>
                                      <a:pt x="494270" y="448374"/>
                                    </a:lnTo>
                                    <a:lnTo>
                                      <a:pt x="437782" y="508393"/>
                                    </a:lnTo>
                                    <a:lnTo>
                                      <a:pt x="317745" y="540167"/>
                                    </a:lnTo>
                                    <a:lnTo>
                                      <a:pt x="120037" y="515454"/>
                                    </a:lnTo>
                                    <a:lnTo>
                                      <a:pt x="81201" y="497801"/>
                                    </a:lnTo>
                                    <a:lnTo>
                                      <a:pt x="105915" y="406008"/>
                                    </a:lnTo>
                                    <a:lnTo>
                                      <a:pt x="105915" y="321276"/>
                                    </a:lnTo>
                                    <a:lnTo>
                                      <a:pt x="88262" y="229483"/>
                                    </a:lnTo>
                                    <a:lnTo>
                                      <a:pt x="63549" y="162403"/>
                                    </a:lnTo>
                                    <a:lnTo>
                                      <a:pt x="21183" y="98854"/>
                                    </a:lnTo>
                                    <a:lnTo>
                                      <a:pt x="0" y="70610"/>
                                    </a:lnTo>
                                    <a:lnTo>
                                      <a:pt x="56488" y="0"/>
                                    </a:lnTo>
                                    <a:close/>
                                  </a:path>
                                </a:pathLst>
                              </a:cu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497AB9" id="Freeform: Shape 35" o:spid="_x0000_s1026" style="position:absolute;margin-left:317.3pt;margin-top:167.25pt;width:110.1pt;height:74.8pt;z-index:251693056;visibility:visible;mso-wrap-style:square;mso-wrap-distance-left:9pt;mso-wrap-distance-top:0;mso-wrap-distance-right:9pt;mso-wrap-distance-bottom:0;mso-position-horizontal:absolute;mso-position-horizontal-relative:text;mso-position-vertical:absolute;mso-position-vertical-relative:text;v-text-anchor:middle" coordsize="1398078,94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" path="m56488,l158872,14122r45897,24714l264787,38836,522514,56488r141220,74141l804954,155342,960296,144751r28244,28244l1027376,236544r105915,98854l1253328,370703r84732,70610l1352182,518984r45896,218891l1334529,924992r-42366,24713l1232145,932053,1161535,804955r-98854,-98854l963827,607247,935583,561350,850851,473088,614307,444844r-120037,3530l437782,508393,317745,540167,120037,515454,81201,497801r24714,-91793l105915,321276,88262,229483,63549,162403,21183,98854,,70610,56488,xe" filled="f" strokecolor="red" strokeweight="1pt">
                      <v:path arrowok="t" o:connecttype="custom" o:connectlocs="56488,0;158872,14122;204769,38836;264787,38836;522514,56488;663734,130629;804954,155342;960296,144751;988540,172995;1027376,236544;1133291,335398;1253328,370703;1338060,441313;1352182,518984;1398078,737875;1334529,924992;1292163,949705;1232145,932053;1161535,804955;1062681,706101;963827,607247;935583,561350;850851,473088;614307,444844;494270,448374;437782,508393;317745,540167;120037,515454;81201,497801;105915,406008;105915,321276;88262,229483;63549,162403;21183,98854;0,70610;56488,0" o:connectangles="0,0,0,0,0,0,0,0,0,0,0,0,0,0,0,0,0,0,0,0,0,0,0,0,0,0,0,0,0,0,0,0,0,0,0,0"/>
                    </v:shape>
                  </w:pict>
                </mc:Fallback>
              </mc:AlternateContent>
            </w:r>
            <w:r w:rsidR="00A311F9" w:rsidRPr="00A311F9">
              <w:rPr>
                <w:noProof/>
              </w:rPr>
              <w:drawing>
                <wp:inline distT="0" distB="0" distL="0" distR="0" wp14:anchorId="22DD5DFB" wp14:editId="216B3263">
                  <wp:extent cx="6515100" cy="4505960"/>
                  <wp:effectExtent l="0" t="0" r="0" b="8890"/>
                  <wp:docPr id="1685979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979274" name=""/>
                          <pic:cNvPicPr/>
                        </pic:nvPicPr>
                        <pic:blipFill>
                          <a:blip r:embed="rId22"/>
                          <a:stretch>
                            <a:fillRect/>
                          </a:stretch>
                        </pic:blipFill>
                        <pic:spPr>
                          <a:xfrm>
                            <a:off x="0" y="0"/>
                            <a:ext cx="6515100" cy="4505960"/>
                          </a:xfrm>
                          <a:prstGeom prst="rect">
                            <a:avLst/>
                          </a:prstGeom>
                        </pic:spPr>
                      </pic:pic>
                    </a:graphicData>
                  </a:graphic>
                </wp:inline>
              </w:drawing>
            </w:r>
          </w:p>
        </w:tc>
      </w:tr>
    </w:tbl>
    <w:p w14:paraId="201D43BD" w14:textId="77777777" w:rsidR="00C944B2" w:rsidRDefault="00C944B2" w:rsidP="00EF343C"/>
    <w:p w14:paraId="010E7130" w14:textId="77777777" w:rsidR="008E624B" w:rsidRDefault="008E624B" w:rsidP="00EF343C"/>
    <w:p w14:paraId="072A42D7" w14:textId="77777777" w:rsidR="008E624B" w:rsidRDefault="008E624B" w:rsidP="00EF343C"/>
    <w:p w14:paraId="393534A9" w14:textId="77777777" w:rsidR="008E624B" w:rsidRDefault="008E624B" w:rsidP="00EF343C"/>
    <w:p w14:paraId="1EAF94C9" w14:textId="77777777" w:rsidR="008E624B" w:rsidRDefault="008E624B" w:rsidP="00EF343C"/>
    <w:p w14:paraId="7A078BA6" w14:textId="77777777" w:rsidR="008E624B" w:rsidRDefault="008E624B" w:rsidP="00EF343C"/>
    <w:p w14:paraId="2D0CD738" w14:textId="77777777" w:rsidR="008E624B" w:rsidRDefault="008E624B" w:rsidP="00EF343C"/>
    <w:p w14:paraId="572087AD" w14:textId="77777777" w:rsidR="008E624B" w:rsidRDefault="008E624B" w:rsidP="00EF343C"/>
    <w:p w14:paraId="5D970CF7" w14:textId="77777777" w:rsidR="008E624B" w:rsidRDefault="008E624B" w:rsidP="00EF343C"/>
    <w:p w14:paraId="56010D88" w14:textId="77777777" w:rsidR="008E624B" w:rsidRDefault="008E624B" w:rsidP="00EF343C"/>
    <w:p w14:paraId="64515253" w14:textId="77777777" w:rsidR="008E624B" w:rsidRDefault="008E624B" w:rsidP="00EF343C"/>
    <w:p w14:paraId="33FFC1D8" w14:textId="77777777" w:rsidR="008E624B" w:rsidRDefault="008E624B" w:rsidP="00EF343C"/>
    <w:p w14:paraId="53D9D81D" w14:textId="77777777" w:rsidR="008E624B" w:rsidRDefault="008E624B" w:rsidP="00EF343C"/>
    <w:p w14:paraId="51A1E707" w14:textId="77777777" w:rsidR="008E624B" w:rsidRDefault="008E624B" w:rsidP="00EF343C"/>
    <w:p w14:paraId="788527CE" w14:textId="77777777" w:rsidR="008E624B" w:rsidRDefault="008E624B" w:rsidP="00EF343C"/>
    <w:p w14:paraId="023B8CBB" w14:textId="77777777" w:rsidR="008E624B" w:rsidRDefault="008E624B" w:rsidP="00EF343C"/>
    <w:p w14:paraId="30C53FF3" w14:textId="77777777" w:rsidR="008E624B" w:rsidRDefault="008E624B" w:rsidP="00EF343C"/>
    <w:p w14:paraId="3309AE44" w14:textId="77777777" w:rsidR="008E624B" w:rsidRDefault="008E624B" w:rsidP="00EF343C"/>
    <w:p w14:paraId="689B9FB3" w14:textId="77777777" w:rsidR="008E624B" w:rsidRDefault="008E624B" w:rsidP="00EF343C"/>
    <w:p w14:paraId="073EC075" w14:textId="77777777" w:rsidR="008E624B" w:rsidRDefault="008E624B" w:rsidP="00EF343C"/>
    <w:p w14:paraId="3633DB03" w14:textId="77777777" w:rsidR="008E624B" w:rsidRDefault="008E624B" w:rsidP="00EF343C"/>
    <w:p w14:paraId="228B23F7" w14:textId="77777777" w:rsidR="008E624B" w:rsidRDefault="008E624B" w:rsidP="00EF343C"/>
    <w:p w14:paraId="72C0E46D" w14:textId="77777777" w:rsidR="003E296B" w:rsidRDefault="003E296B" w:rsidP="008E624B"/>
    <w:p w14:paraId="70BCD9F5" w14:textId="14E1B2C3" w:rsidR="008E624B" w:rsidRDefault="006E629A" w:rsidP="006C6BF1">
      <w:pPr>
        <w:jc w:val="center"/>
        <w:rPr>
          <w:rFonts w:ascii="Arial" w:hAnsi="Arial" w:cs="Arial"/>
          <w:b/>
          <w:bCs/>
          <w:sz w:val="24"/>
          <w:szCs w:val="24"/>
        </w:rPr>
      </w:pPr>
      <w:r>
        <w:rPr>
          <w:rFonts w:ascii="Arial" w:hAnsi="Arial" w:cs="Arial"/>
          <w:b/>
          <w:bCs/>
          <w:sz w:val="24"/>
          <w:szCs w:val="24"/>
        </w:rPr>
        <w:lastRenderedPageBreak/>
        <w:t>Appendix 2</w:t>
      </w:r>
    </w:p>
    <w:p w14:paraId="50D05350" w14:textId="098517CE" w:rsidR="00286E8D" w:rsidRDefault="00286E8D" w:rsidP="006C6BF1">
      <w:pPr>
        <w:jc w:val="center"/>
        <w:rPr>
          <w:rFonts w:ascii="Arial" w:hAnsi="Arial" w:cs="Arial"/>
          <w:b/>
          <w:bCs/>
          <w:sz w:val="24"/>
          <w:szCs w:val="24"/>
        </w:rPr>
      </w:pPr>
      <w:r>
        <w:rPr>
          <w:rFonts w:ascii="Arial" w:hAnsi="Arial" w:cs="Arial"/>
          <w:b/>
          <w:bCs/>
          <w:sz w:val="24"/>
          <w:szCs w:val="24"/>
        </w:rPr>
        <w:t>Priority Scrub Clearance areas 1 – 3 Goss Moor.</w:t>
      </w:r>
    </w:p>
    <w:p w14:paraId="3E4E2818" w14:textId="77777777" w:rsidR="003853BF" w:rsidRDefault="003853BF" w:rsidP="008E624B">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0"/>
      </w:tblGrid>
      <w:tr w:rsidR="004E424F" w14:paraId="41C5CA0E" w14:textId="77777777" w:rsidTr="003E296B">
        <w:tc>
          <w:tcPr>
            <w:tcW w:w="10250" w:type="dxa"/>
          </w:tcPr>
          <w:p w14:paraId="71C23059" w14:textId="53091F0A" w:rsidR="007D2982" w:rsidRDefault="00EB6BBC" w:rsidP="003E296B">
            <w:pPr>
              <w:rPr>
                <w:b/>
                <w:bCs/>
              </w:rPr>
            </w:pPr>
            <w:r>
              <w:rPr>
                <w:b/>
                <w:bCs/>
                <w:noProof/>
              </w:rPr>
              <mc:AlternateContent>
                <mc:Choice Requires="wps">
                  <w:drawing>
                    <wp:anchor distT="0" distB="0" distL="114300" distR="114300" simplePos="0" relativeHeight="251689984" behindDoc="0" locked="0" layoutInCell="1" allowOverlap="1" wp14:anchorId="43657FFB" wp14:editId="07E9C6EC">
                      <wp:simplePos x="0" y="0"/>
                      <wp:positionH relativeFrom="column">
                        <wp:posOffset>5269048</wp:posOffset>
                      </wp:positionH>
                      <wp:positionV relativeFrom="paragraph">
                        <wp:posOffset>1464945</wp:posOffset>
                      </wp:positionV>
                      <wp:extent cx="792178" cy="212757"/>
                      <wp:effectExtent l="0" t="0" r="27305" b="15875"/>
                      <wp:wrapNone/>
                      <wp:docPr id="1166031825" name="Text Box 32"/>
                      <wp:cNvGraphicFramePr/>
                      <a:graphic xmlns:a="http://schemas.openxmlformats.org/drawingml/2006/main">
                        <a:graphicData uri="http://schemas.microsoft.com/office/word/2010/wordprocessingShape">
                          <wps:wsp>
                            <wps:cNvSpPr txBox="1"/>
                            <wps:spPr>
                              <a:xfrm>
                                <a:off x="0" y="0"/>
                                <a:ext cx="792178" cy="212757"/>
                              </a:xfrm>
                              <a:prstGeom prst="rect">
                                <a:avLst/>
                              </a:prstGeom>
                              <a:solidFill>
                                <a:schemeClr val="lt1"/>
                              </a:solidFill>
                              <a:ln w="6350">
                                <a:solidFill>
                                  <a:prstClr val="black"/>
                                </a:solidFill>
                              </a:ln>
                            </wps:spPr>
                            <wps:txbx>
                              <w:txbxContent>
                                <w:p w14:paraId="14CE465D" w14:textId="1BD44BFD" w:rsidR="00076E23" w:rsidRPr="00076E23" w:rsidRDefault="00076E23">
                                  <w:pPr>
                                    <w:rPr>
                                      <w:sz w:val="16"/>
                                      <w:szCs w:val="16"/>
                                    </w:rPr>
                                  </w:pPr>
                                  <w:r w:rsidRPr="00076E23">
                                    <w:rPr>
                                      <w:sz w:val="16"/>
                                      <w:szCs w:val="16"/>
                                    </w:rPr>
                                    <w:t>Priority Area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657FFB" id="_x0000_t202" coordsize="21600,21600" o:spt="202" path="m,l,21600r21600,l21600,xe">
                      <v:stroke joinstyle="miter"/>
                      <v:path gradientshapeok="t" o:connecttype="rect"/>
                    </v:shapetype>
                    <v:shape id="Text Box 32" o:spid="_x0000_s1026" type="#_x0000_t202" style="position:absolute;margin-left:414.9pt;margin-top:115.35pt;width:62.4pt;height:1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" fillcolor="white [3201]" strokeweight=".5pt">
                      <v:textbox>
                        <w:txbxContent>
                          <w:p w14:paraId="14CE465D" w14:textId="1BD44BFD" w:rsidR="00076E23" w:rsidRPr="00076E23" w:rsidRDefault="00076E23">
                            <w:pPr>
                              <w:rPr>
                                <w:sz w:val="16"/>
                                <w:szCs w:val="16"/>
                              </w:rPr>
                            </w:pPr>
                            <w:r w:rsidRPr="00076E23">
                              <w:rPr>
                                <w:sz w:val="16"/>
                                <w:szCs w:val="16"/>
                              </w:rPr>
                              <w:t>Priority Area 3</w:t>
                            </w:r>
                          </w:p>
                        </w:txbxContent>
                      </v:textbox>
                    </v:shape>
                  </w:pict>
                </mc:Fallback>
              </mc:AlternateContent>
            </w:r>
            <w:r>
              <w:rPr>
                <w:b/>
                <w:bCs/>
                <w:noProof/>
              </w:rPr>
              <mc:AlternateContent>
                <mc:Choice Requires="wps">
                  <w:drawing>
                    <wp:anchor distT="0" distB="0" distL="114300" distR="114300" simplePos="0" relativeHeight="251691008" behindDoc="0" locked="0" layoutInCell="1" allowOverlap="1" wp14:anchorId="07A54E5D" wp14:editId="534B6253">
                      <wp:simplePos x="0" y="0"/>
                      <wp:positionH relativeFrom="column">
                        <wp:posOffset>4806334</wp:posOffset>
                      </wp:positionH>
                      <wp:positionV relativeFrom="paragraph">
                        <wp:posOffset>1517424</wp:posOffset>
                      </wp:positionV>
                      <wp:extent cx="466712" cy="45719"/>
                      <wp:effectExtent l="0" t="57150" r="29210" b="50165"/>
                      <wp:wrapNone/>
                      <wp:docPr id="1350662736" name="Straight Arrow Connector 33"/>
                      <wp:cNvGraphicFramePr/>
                      <a:graphic xmlns:a="http://schemas.openxmlformats.org/drawingml/2006/main">
                        <a:graphicData uri="http://schemas.microsoft.com/office/word/2010/wordprocessingShape">
                          <wps:wsp>
                            <wps:cNvCnPr/>
                            <wps:spPr>
                              <a:xfrm flipH="1" flipV="1">
                                <a:off x="0" y="0"/>
                                <a:ext cx="466712" cy="4571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EDE9574" id="_x0000_t32" coordsize="21600,21600" o:spt="32" o:oned="t" path="m,l21600,21600e" filled="f">
                      <v:path arrowok="t" fillok="f" o:connecttype="none"/>
                      <o:lock v:ext="edit" shapetype="t"/>
                    </v:shapetype>
                    <v:shape id="Straight Arrow Connector 33" o:spid="_x0000_s1026" type="#_x0000_t32" style="position:absolute;margin-left:378.45pt;margin-top:119.5pt;width:36.75pt;height:3.6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" strokecolor="black [3213]" strokeweight="1.5pt">
                      <v:stroke endarrow="block"/>
                    </v:shape>
                  </w:pict>
                </mc:Fallback>
              </mc:AlternateContent>
            </w:r>
            <w:r>
              <w:rPr>
                <w:b/>
                <w:bCs/>
                <w:noProof/>
              </w:rPr>
              <mc:AlternateContent>
                <mc:Choice Requires="wps">
                  <w:drawing>
                    <wp:anchor distT="0" distB="0" distL="114300" distR="114300" simplePos="0" relativeHeight="251692032" behindDoc="0" locked="0" layoutInCell="1" allowOverlap="1" wp14:anchorId="4574AB55" wp14:editId="29FCD4F8">
                      <wp:simplePos x="0" y="0"/>
                      <wp:positionH relativeFrom="column">
                        <wp:posOffset>5085105</wp:posOffset>
                      </wp:positionH>
                      <wp:positionV relativeFrom="paragraph">
                        <wp:posOffset>1565514</wp:posOffset>
                      </wp:positionV>
                      <wp:extent cx="186564" cy="230863"/>
                      <wp:effectExtent l="38100" t="0" r="23495" b="55245"/>
                      <wp:wrapNone/>
                      <wp:docPr id="1910489386" name="Straight Arrow Connector 34"/>
                      <wp:cNvGraphicFramePr/>
                      <a:graphic xmlns:a="http://schemas.openxmlformats.org/drawingml/2006/main">
                        <a:graphicData uri="http://schemas.microsoft.com/office/word/2010/wordprocessingShape">
                          <wps:wsp>
                            <wps:cNvCnPr/>
                            <wps:spPr>
                              <a:xfrm flipH="1">
                                <a:off x="0" y="0"/>
                                <a:ext cx="186564" cy="230863"/>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F714AC" id="Straight Arrow Connector 34" o:spid="_x0000_s1026" type="#_x0000_t32" style="position:absolute;margin-left:400.4pt;margin-top:123.25pt;width:14.7pt;height:18.2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" strokecolor="black [3213]" strokeweight="1.5pt">
                      <v:stroke endarrow="block"/>
                    </v:shape>
                  </w:pict>
                </mc:Fallback>
              </mc:AlternateContent>
            </w:r>
            <w:r w:rsidR="00286E8D" w:rsidRPr="00286E8D">
              <w:rPr>
                <w:b/>
                <w:bCs/>
                <w:noProof/>
              </w:rPr>
              <w:drawing>
                <wp:inline distT="0" distB="0" distL="0" distR="0" wp14:anchorId="3B746784" wp14:editId="7BB3FDBA">
                  <wp:extent cx="6515100" cy="4291965"/>
                  <wp:effectExtent l="0" t="0" r="0" b="0"/>
                  <wp:docPr id="1753240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240423" name=""/>
                          <pic:cNvPicPr/>
                        </pic:nvPicPr>
                        <pic:blipFill>
                          <a:blip r:embed="rId23"/>
                          <a:stretch>
                            <a:fillRect/>
                          </a:stretch>
                        </pic:blipFill>
                        <pic:spPr>
                          <a:xfrm>
                            <a:off x="0" y="0"/>
                            <a:ext cx="6515100" cy="4291965"/>
                          </a:xfrm>
                          <a:prstGeom prst="rect">
                            <a:avLst/>
                          </a:prstGeom>
                        </pic:spPr>
                      </pic:pic>
                    </a:graphicData>
                  </a:graphic>
                </wp:inline>
              </w:drawing>
            </w:r>
          </w:p>
        </w:tc>
      </w:tr>
    </w:tbl>
    <w:p w14:paraId="078DF655" w14:textId="36B25A6B" w:rsidR="003E296B" w:rsidRPr="002A1201" w:rsidRDefault="003E296B" w:rsidP="008E624B">
      <w:pPr>
        <w:rPr>
          <w:b/>
          <w:bCs/>
          <w:sz w:val="24"/>
          <w:szCs w:val="24"/>
        </w:rPr>
      </w:pPr>
    </w:p>
    <w:p w14:paraId="25C83178" w14:textId="77777777" w:rsidR="003E296B" w:rsidRPr="008E624B" w:rsidRDefault="003E296B" w:rsidP="005E4552">
      <w:pPr>
        <w:tabs>
          <w:tab w:val="left" w:pos="2835"/>
        </w:tabs>
        <w:rPr>
          <w:b/>
          <w:bCs/>
        </w:rPr>
      </w:pPr>
    </w:p>
    <w:p w14:paraId="2D4849C7" w14:textId="7BDC477D" w:rsidR="00BA5F56" w:rsidRDefault="00BA5F56" w:rsidP="00BA5F56">
      <w:pPr>
        <w:rPr>
          <w:rFonts w:ascii="Arial" w:hAnsi="Arial" w:cs="Arial"/>
          <w:b/>
          <w:bCs/>
          <w:sz w:val="24"/>
          <w:szCs w:val="24"/>
        </w:rPr>
      </w:pPr>
    </w:p>
    <w:p w14:paraId="2F201549" w14:textId="77777777" w:rsidR="00BA5F56" w:rsidRDefault="00BA5F56" w:rsidP="00BA5F56">
      <w:pPr>
        <w:rPr>
          <w:rFonts w:ascii="Arial" w:hAnsi="Arial" w:cs="Arial"/>
          <w:b/>
          <w:bCs/>
          <w:sz w:val="24"/>
          <w:szCs w:val="24"/>
        </w:rPr>
      </w:pPr>
    </w:p>
    <w:p w14:paraId="562471D1" w14:textId="77777777" w:rsidR="00BA5F56" w:rsidRDefault="00BA5F56" w:rsidP="00BA5F56">
      <w:pPr>
        <w:rPr>
          <w:rFonts w:ascii="Arial" w:hAnsi="Arial" w:cs="Arial"/>
          <w:b/>
          <w:bCs/>
          <w:sz w:val="24"/>
          <w:szCs w:val="24"/>
        </w:rPr>
      </w:pPr>
    </w:p>
    <w:p w14:paraId="624E011D" w14:textId="77777777" w:rsidR="00BA5F56" w:rsidRDefault="00BA5F56" w:rsidP="00BA5F56">
      <w:pPr>
        <w:rPr>
          <w:rFonts w:ascii="Arial" w:hAnsi="Arial" w:cs="Arial"/>
          <w:b/>
          <w:bCs/>
          <w:sz w:val="24"/>
          <w:szCs w:val="24"/>
        </w:rPr>
      </w:pPr>
    </w:p>
    <w:p w14:paraId="05E14399" w14:textId="77777777" w:rsidR="00BA5F56" w:rsidRDefault="00BA5F56" w:rsidP="00BA5F56">
      <w:pPr>
        <w:rPr>
          <w:rFonts w:ascii="Arial" w:hAnsi="Arial" w:cs="Arial"/>
          <w:b/>
          <w:bCs/>
          <w:sz w:val="24"/>
          <w:szCs w:val="24"/>
        </w:rPr>
      </w:pPr>
    </w:p>
    <w:p w14:paraId="2AF320D9" w14:textId="77777777" w:rsidR="00BA5F56" w:rsidRDefault="00BA5F56" w:rsidP="00BA5F56">
      <w:pPr>
        <w:rPr>
          <w:rFonts w:ascii="Arial" w:hAnsi="Arial" w:cs="Arial"/>
          <w:b/>
          <w:bCs/>
          <w:sz w:val="24"/>
          <w:szCs w:val="24"/>
        </w:rPr>
      </w:pPr>
    </w:p>
    <w:p w14:paraId="4900D8DF" w14:textId="77777777" w:rsidR="00BA5F56" w:rsidRDefault="00BA5F56" w:rsidP="00BA5F56">
      <w:pPr>
        <w:rPr>
          <w:rFonts w:ascii="Arial" w:hAnsi="Arial" w:cs="Arial"/>
          <w:b/>
          <w:bCs/>
          <w:sz w:val="24"/>
          <w:szCs w:val="24"/>
        </w:rPr>
      </w:pPr>
    </w:p>
    <w:p w14:paraId="70D158E7" w14:textId="77777777" w:rsidR="00BA5F56" w:rsidRDefault="00BA5F56" w:rsidP="00BA5F56">
      <w:pPr>
        <w:rPr>
          <w:rFonts w:ascii="Arial" w:hAnsi="Arial" w:cs="Arial"/>
          <w:b/>
          <w:bCs/>
          <w:sz w:val="24"/>
          <w:szCs w:val="24"/>
        </w:rPr>
      </w:pPr>
    </w:p>
    <w:p w14:paraId="532E62CA" w14:textId="77777777" w:rsidR="00BA5F56" w:rsidRDefault="00BA5F56" w:rsidP="00BA5F56">
      <w:pPr>
        <w:rPr>
          <w:rFonts w:ascii="Arial" w:hAnsi="Arial" w:cs="Arial"/>
          <w:b/>
          <w:bCs/>
          <w:sz w:val="24"/>
          <w:szCs w:val="24"/>
        </w:rPr>
      </w:pPr>
    </w:p>
    <w:p w14:paraId="0D40E452" w14:textId="77777777" w:rsidR="00BA5F56" w:rsidRDefault="00BA5F56" w:rsidP="00BA5F56">
      <w:pPr>
        <w:rPr>
          <w:rFonts w:ascii="Arial" w:hAnsi="Arial" w:cs="Arial"/>
          <w:b/>
          <w:bCs/>
          <w:sz w:val="24"/>
          <w:szCs w:val="24"/>
        </w:rPr>
      </w:pPr>
    </w:p>
    <w:p w14:paraId="15CC0632" w14:textId="77777777" w:rsidR="00BA5F56" w:rsidRDefault="00BA5F56" w:rsidP="00BA5F56">
      <w:pPr>
        <w:rPr>
          <w:rFonts w:ascii="Arial" w:hAnsi="Arial" w:cs="Arial"/>
          <w:b/>
          <w:bCs/>
          <w:sz w:val="24"/>
          <w:szCs w:val="24"/>
        </w:rPr>
      </w:pPr>
    </w:p>
    <w:p w14:paraId="2A73B054" w14:textId="77777777" w:rsidR="00BA5F56" w:rsidRDefault="00BA5F56" w:rsidP="00BA5F56">
      <w:pPr>
        <w:rPr>
          <w:rFonts w:ascii="Arial" w:hAnsi="Arial" w:cs="Arial"/>
          <w:b/>
          <w:bCs/>
          <w:sz w:val="24"/>
          <w:szCs w:val="24"/>
        </w:rPr>
      </w:pPr>
    </w:p>
    <w:p w14:paraId="42A72F51" w14:textId="77777777" w:rsidR="00BA5F56" w:rsidRDefault="00BA5F56" w:rsidP="00BA5F56">
      <w:pPr>
        <w:rPr>
          <w:rFonts w:ascii="Arial" w:hAnsi="Arial" w:cs="Arial"/>
          <w:b/>
          <w:bCs/>
          <w:sz w:val="24"/>
          <w:szCs w:val="24"/>
        </w:rPr>
      </w:pPr>
    </w:p>
    <w:p w14:paraId="7AAD4985" w14:textId="77777777" w:rsidR="00BA5F56" w:rsidRDefault="00BA5F56" w:rsidP="00BA5F56">
      <w:pPr>
        <w:rPr>
          <w:rFonts w:ascii="Arial" w:hAnsi="Arial" w:cs="Arial"/>
          <w:b/>
          <w:bCs/>
          <w:sz w:val="24"/>
          <w:szCs w:val="24"/>
        </w:rPr>
      </w:pPr>
    </w:p>
    <w:p w14:paraId="129D98C9" w14:textId="77777777" w:rsidR="00BA5F56" w:rsidRDefault="00BA5F56" w:rsidP="00BA5F56">
      <w:pPr>
        <w:rPr>
          <w:rFonts w:ascii="Arial" w:hAnsi="Arial" w:cs="Arial"/>
          <w:b/>
          <w:bCs/>
          <w:sz w:val="24"/>
          <w:szCs w:val="24"/>
        </w:rPr>
      </w:pPr>
    </w:p>
    <w:p w14:paraId="3643FF7D" w14:textId="77777777" w:rsidR="00BA5F56" w:rsidRDefault="00BA5F56" w:rsidP="00BA5F56">
      <w:pPr>
        <w:rPr>
          <w:rFonts w:ascii="Arial" w:hAnsi="Arial" w:cs="Arial"/>
          <w:b/>
          <w:bCs/>
          <w:sz w:val="24"/>
          <w:szCs w:val="24"/>
        </w:rPr>
      </w:pPr>
    </w:p>
    <w:p w14:paraId="323D447D" w14:textId="77777777" w:rsidR="00BA5F56" w:rsidRDefault="00BA5F56" w:rsidP="00BA5F56">
      <w:pPr>
        <w:rPr>
          <w:rFonts w:ascii="Arial" w:hAnsi="Arial" w:cs="Arial"/>
          <w:b/>
          <w:bCs/>
          <w:sz w:val="24"/>
          <w:szCs w:val="24"/>
        </w:rPr>
      </w:pPr>
    </w:p>
    <w:p w14:paraId="0C472D18" w14:textId="77777777" w:rsidR="00BA5F56" w:rsidRDefault="00BA5F56" w:rsidP="00BA5F56">
      <w:pPr>
        <w:rPr>
          <w:rFonts w:ascii="Arial" w:hAnsi="Arial" w:cs="Arial"/>
          <w:b/>
          <w:bCs/>
          <w:sz w:val="24"/>
          <w:szCs w:val="24"/>
        </w:rPr>
      </w:pPr>
    </w:p>
    <w:p w14:paraId="1DB108DB" w14:textId="77777777" w:rsidR="00BA5F56" w:rsidRDefault="00BA5F56" w:rsidP="00BA5F56">
      <w:pPr>
        <w:rPr>
          <w:rFonts w:ascii="Arial" w:hAnsi="Arial" w:cs="Arial"/>
          <w:b/>
          <w:bCs/>
          <w:sz w:val="24"/>
          <w:szCs w:val="24"/>
        </w:rPr>
      </w:pPr>
    </w:p>
    <w:p w14:paraId="3AF71901" w14:textId="77777777" w:rsidR="00BA5F56" w:rsidRDefault="00BA5F56" w:rsidP="00BA5F56">
      <w:pPr>
        <w:rPr>
          <w:rFonts w:ascii="Arial" w:hAnsi="Arial" w:cs="Arial"/>
          <w:b/>
          <w:bCs/>
          <w:sz w:val="24"/>
          <w:szCs w:val="24"/>
        </w:rPr>
      </w:pPr>
    </w:p>
    <w:p w14:paraId="23F861D1" w14:textId="77777777" w:rsidR="009C1B65" w:rsidRDefault="009C1B65" w:rsidP="00BA5F56">
      <w:pPr>
        <w:rPr>
          <w:rFonts w:ascii="Arial" w:hAnsi="Arial" w:cs="Arial"/>
          <w:b/>
          <w:bCs/>
          <w:sz w:val="24"/>
          <w:szCs w:val="24"/>
        </w:rPr>
      </w:pPr>
    </w:p>
    <w:p w14:paraId="13D5EA7C" w14:textId="72078A25" w:rsidR="00BA5F56" w:rsidRDefault="00BA5F56" w:rsidP="00BA5F56">
      <w:pPr>
        <w:rPr>
          <w:rFonts w:ascii="Arial" w:hAnsi="Arial" w:cs="Arial"/>
          <w:b/>
          <w:bCs/>
          <w:sz w:val="24"/>
          <w:szCs w:val="24"/>
        </w:rPr>
      </w:pPr>
      <w:bookmarkStart w:id="9" w:name="_Hlk174439867"/>
      <w:r w:rsidRPr="008E624B">
        <w:rPr>
          <w:rFonts w:ascii="Arial" w:hAnsi="Arial" w:cs="Arial"/>
          <w:b/>
          <w:bCs/>
          <w:sz w:val="24"/>
          <w:szCs w:val="24"/>
        </w:rPr>
        <w:lastRenderedPageBreak/>
        <w:t>A</w:t>
      </w:r>
      <w:r w:rsidR="006E629A">
        <w:rPr>
          <w:rFonts w:ascii="Arial" w:hAnsi="Arial" w:cs="Arial"/>
          <w:b/>
          <w:bCs/>
          <w:sz w:val="24"/>
          <w:szCs w:val="24"/>
        </w:rPr>
        <w:t xml:space="preserve">ppendix 3. </w:t>
      </w:r>
      <w:r w:rsidRPr="00BA5F56">
        <w:rPr>
          <w:rFonts w:ascii="Arial" w:hAnsi="Arial" w:cs="Arial"/>
          <w:b/>
          <w:bCs/>
          <w:sz w:val="24"/>
          <w:szCs w:val="24"/>
        </w:rPr>
        <w:t xml:space="preserve"> Access route to working area</w:t>
      </w:r>
      <w:r w:rsidR="00DB2DCA">
        <w:rPr>
          <w:rFonts w:ascii="Arial" w:hAnsi="Arial" w:cs="Arial"/>
          <w:b/>
          <w:bCs/>
          <w:sz w:val="24"/>
          <w:szCs w:val="24"/>
        </w:rPr>
        <w:t xml:space="preserve">, </w:t>
      </w:r>
      <w:r w:rsidR="00B27D36">
        <w:rPr>
          <w:rFonts w:ascii="Arial" w:hAnsi="Arial" w:cs="Arial"/>
          <w:b/>
          <w:bCs/>
          <w:sz w:val="24"/>
          <w:szCs w:val="24"/>
        </w:rPr>
        <w:t>parking</w:t>
      </w:r>
      <w:r w:rsidR="00DB2DCA">
        <w:rPr>
          <w:rFonts w:ascii="Arial" w:hAnsi="Arial" w:cs="Arial"/>
          <w:b/>
          <w:bCs/>
          <w:sz w:val="24"/>
          <w:szCs w:val="24"/>
        </w:rPr>
        <w:t xml:space="preserve"> and welfare</w:t>
      </w:r>
      <w:r w:rsidR="00165B30">
        <w:rPr>
          <w:rFonts w:ascii="Arial" w:hAnsi="Arial" w:cs="Arial"/>
          <w:b/>
          <w:bCs/>
          <w:sz w:val="24"/>
          <w:szCs w:val="24"/>
        </w:rPr>
        <w:t xml:space="preserve"> </w:t>
      </w:r>
    </w:p>
    <w:bookmarkEnd w:id="9"/>
    <w:p w14:paraId="01DD7F8C" w14:textId="77777777" w:rsidR="009C1B65" w:rsidRDefault="009C1B65" w:rsidP="00BA5F56">
      <w:pPr>
        <w:rPr>
          <w:rFonts w:ascii="Arial" w:hAnsi="Arial" w:cs="Arial"/>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50"/>
      </w:tblGrid>
      <w:tr w:rsidR="009C1B65" w14:paraId="281CC45F" w14:textId="77777777" w:rsidTr="00FA6135">
        <w:tc>
          <w:tcPr>
            <w:tcW w:w="10250" w:type="dxa"/>
          </w:tcPr>
          <w:p w14:paraId="1D32275C" w14:textId="641E8266" w:rsidR="003A02DB" w:rsidRDefault="00713B9B" w:rsidP="00BA5F56">
            <w:pP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61312" behindDoc="0" locked="0" layoutInCell="1" allowOverlap="1" wp14:anchorId="3B600179" wp14:editId="5DD08A81">
                      <wp:simplePos x="0" y="0"/>
                      <wp:positionH relativeFrom="column">
                        <wp:posOffset>3483131</wp:posOffset>
                      </wp:positionH>
                      <wp:positionV relativeFrom="paragraph">
                        <wp:posOffset>1368471</wp:posOffset>
                      </wp:positionV>
                      <wp:extent cx="47625" cy="45085"/>
                      <wp:effectExtent l="0" t="0" r="28575" b="12065"/>
                      <wp:wrapNone/>
                      <wp:docPr id="1912652146" name="Oval 7"/>
                      <wp:cNvGraphicFramePr/>
                      <a:graphic xmlns:a="http://schemas.openxmlformats.org/drawingml/2006/main">
                        <a:graphicData uri="http://schemas.microsoft.com/office/word/2010/wordprocessingShape">
                          <wps:wsp>
                            <wps:cNvSpPr/>
                            <wps:spPr>
                              <a:xfrm>
                                <a:off x="0" y="0"/>
                                <a:ext cx="47625" cy="45085"/>
                              </a:xfrm>
                              <a:prstGeom prst="ellipse">
                                <a:avLst/>
                              </a:prstGeom>
                              <a:solidFill>
                                <a:srgbClr val="0070C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13467A" id="Oval 7" o:spid="_x0000_s1026" style="position:absolute;margin-left:274.25pt;margin-top:107.75pt;width:3.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" fillcolor="#0070c0" strokecolor="#0070c0" strokeweight="2pt"/>
                  </w:pict>
                </mc:Fallback>
              </mc:AlternateContent>
            </w:r>
            <w:r w:rsidR="0083676D">
              <w:rPr>
                <w:rFonts w:ascii="Arial" w:hAnsi="Arial" w:cs="Arial"/>
                <w:b/>
                <w:bCs/>
                <w:noProof/>
                <w:sz w:val="24"/>
                <w:szCs w:val="24"/>
              </w:rPr>
              <mc:AlternateContent>
                <mc:Choice Requires="wps">
                  <w:drawing>
                    <wp:anchor distT="0" distB="0" distL="114300" distR="114300" simplePos="0" relativeHeight="251667456" behindDoc="0" locked="0" layoutInCell="1" allowOverlap="1" wp14:anchorId="4370C997" wp14:editId="1C2D3DA5">
                      <wp:simplePos x="0" y="0"/>
                      <wp:positionH relativeFrom="column">
                        <wp:posOffset>3343220</wp:posOffset>
                      </wp:positionH>
                      <wp:positionV relativeFrom="paragraph">
                        <wp:posOffset>1301189</wp:posOffset>
                      </wp:positionV>
                      <wp:extent cx="572202" cy="162685"/>
                      <wp:effectExtent l="0" t="0" r="18415" b="27940"/>
                      <wp:wrapNone/>
                      <wp:docPr id="1226229406" name="Freeform: Shape 9"/>
                      <wp:cNvGraphicFramePr/>
                      <a:graphic xmlns:a="http://schemas.openxmlformats.org/drawingml/2006/main">
                        <a:graphicData uri="http://schemas.microsoft.com/office/word/2010/wordprocessingShape">
                          <wps:wsp>
                            <wps:cNvSpPr/>
                            <wps:spPr>
                              <a:xfrm>
                                <a:off x="0" y="0"/>
                                <a:ext cx="572202" cy="162685"/>
                              </a:xfrm>
                              <a:custGeom>
                                <a:avLst/>
                                <a:gdLst>
                                  <a:gd name="connsiteX0" fmla="*/ 0 w 572202"/>
                                  <a:gd name="connsiteY0" fmla="*/ 0 h 162685"/>
                                  <a:gd name="connsiteX1" fmla="*/ 72928 w 572202"/>
                                  <a:gd name="connsiteY1" fmla="*/ 11220 h 162685"/>
                                  <a:gd name="connsiteX2" fmla="*/ 134636 w 572202"/>
                                  <a:gd name="connsiteY2" fmla="*/ 22439 h 162685"/>
                                  <a:gd name="connsiteX3" fmla="*/ 168295 w 572202"/>
                                  <a:gd name="connsiteY3" fmla="*/ 39269 h 162685"/>
                                  <a:gd name="connsiteX4" fmla="*/ 190734 w 572202"/>
                                  <a:gd name="connsiteY4" fmla="*/ 89757 h 162685"/>
                                  <a:gd name="connsiteX5" fmla="*/ 207564 w 572202"/>
                                  <a:gd name="connsiteY5" fmla="*/ 117806 h 162685"/>
                                  <a:gd name="connsiteX6" fmla="*/ 224393 w 572202"/>
                                  <a:gd name="connsiteY6" fmla="*/ 151465 h 162685"/>
                                  <a:gd name="connsiteX7" fmla="*/ 224393 w 572202"/>
                                  <a:gd name="connsiteY7" fmla="*/ 162685 h 162685"/>
                                  <a:gd name="connsiteX8" fmla="*/ 572202 w 572202"/>
                                  <a:gd name="connsiteY8" fmla="*/ 157075 h 1626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72202" h="162685">
                                    <a:moveTo>
                                      <a:pt x="0" y="0"/>
                                    </a:moveTo>
                                    <a:lnTo>
                                      <a:pt x="72928" y="11220"/>
                                    </a:lnTo>
                                    <a:lnTo>
                                      <a:pt x="134636" y="22439"/>
                                    </a:lnTo>
                                    <a:lnTo>
                                      <a:pt x="168295" y="39269"/>
                                    </a:lnTo>
                                    <a:lnTo>
                                      <a:pt x="190734" y="89757"/>
                                    </a:lnTo>
                                    <a:lnTo>
                                      <a:pt x="207564" y="117806"/>
                                    </a:lnTo>
                                    <a:lnTo>
                                      <a:pt x="224393" y="151465"/>
                                    </a:lnTo>
                                    <a:lnTo>
                                      <a:pt x="224393" y="162685"/>
                                    </a:lnTo>
                                    <a:lnTo>
                                      <a:pt x="572202" y="157075"/>
                                    </a:lnTo>
                                  </a:path>
                                </a:pathLst>
                              </a:custGeom>
                              <a:noFill/>
                              <a:ln>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E23CC2" id="Freeform: Shape 9" o:spid="_x0000_s1026" style="position:absolute;margin-left:263.25pt;margin-top:102.45pt;width:45.05pt;height:12.8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572202,162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" path="m,l72928,11220r61708,11219l168295,39269r22439,50488l207564,117806r16829,33659l224393,162685r347809,-5610e" filled="f" strokecolor="red" strokeweight="2pt">
                      <v:stroke dashstyle="3 1"/>
                      <v:path arrowok="t" o:connecttype="custom" o:connectlocs="0,0;72928,11220;134636,22439;168295,39269;190734,89757;207564,117806;224393,151465;224393,162685;572202,157075" o:connectangles="0,0,0,0,0,0,0,0,0"/>
                    </v:shape>
                  </w:pict>
                </mc:Fallback>
              </mc:AlternateContent>
            </w:r>
            <w:r w:rsidR="00384659">
              <w:rPr>
                <w:rFonts w:ascii="Arial" w:hAnsi="Arial" w:cs="Arial"/>
                <w:b/>
                <w:bCs/>
                <w:noProof/>
                <w:sz w:val="24"/>
                <w:szCs w:val="24"/>
              </w:rPr>
              <w:drawing>
                <wp:inline distT="0" distB="0" distL="0" distR="0" wp14:anchorId="56390490" wp14:editId="22EDBA56">
                  <wp:extent cx="6343150" cy="3314700"/>
                  <wp:effectExtent l="0" t="0" r="635" b="0"/>
                  <wp:docPr id="3778115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80372" cy="3334151"/>
                          </a:xfrm>
                          <a:prstGeom prst="rect">
                            <a:avLst/>
                          </a:prstGeom>
                          <a:noFill/>
                        </pic:spPr>
                      </pic:pic>
                    </a:graphicData>
                  </a:graphic>
                </wp:inline>
              </w:drawing>
            </w:r>
          </w:p>
        </w:tc>
      </w:tr>
    </w:tbl>
    <w:p w14:paraId="3573BACE" w14:textId="77777777" w:rsidR="009C1B65" w:rsidRDefault="009C1B65" w:rsidP="00BA5F56">
      <w:pPr>
        <w:rPr>
          <w:rFonts w:ascii="Arial" w:hAnsi="Arial" w:cs="Arial"/>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979"/>
      </w:tblGrid>
      <w:tr w:rsidR="009C3B0F" w14:paraId="19465C01" w14:textId="77777777" w:rsidTr="00805563">
        <w:tc>
          <w:tcPr>
            <w:tcW w:w="1271" w:type="dxa"/>
          </w:tcPr>
          <w:p w14:paraId="473820B9" w14:textId="77777777" w:rsidR="009C3B0F" w:rsidRDefault="009C3B0F" w:rsidP="00BA5F56">
            <w:pPr>
              <w:rPr>
                <w:rFonts w:ascii="Arial" w:hAnsi="Arial" w:cs="Arial"/>
                <w:b/>
                <w:bCs/>
                <w:sz w:val="24"/>
                <w:szCs w:val="24"/>
              </w:rPr>
            </w:pPr>
            <w:r>
              <w:rPr>
                <w:rFonts w:ascii="Arial" w:hAnsi="Arial" w:cs="Arial"/>
                <w:b/>
                <w:bCs/>
                <w:sz w:val="24"/>
                <w:szCs w:val="24"/>
              </w:rPr>
              <w:t>Legend:</w:t>
            </w:r>
          </w:p>
          <w:p w14:paraId="696CCC6D" w14:textId="5684E584" w:rsidR="006D2080" w:rsidRDefault="006D2080" w:rsidP="00BA5F56">
            <w:pPr>
              <w:rPr>
                <w:rFonts w:ascii="Arial" w:hAnsi="Arial" w:cs="Arial"/>
                <w:b/>
                <w:bCs/>
                <w:sz w:val="24"/>
                <w:szCs w:val="24"/>
              </w:rPr>
            </w:pPr>
          </w:p>
        </w:tc>
        <w:tc>
          <w:tcPr>
            <w:tcW w:w="8979" w:type="dxa"/>
          </w:tcPr>
          <w:p w14:paraId="0DEB5C73" w14:textId="77777777" w:rsidR="009C3B0F" w:rsidRDefault="009C3B0F" w:rsidP="00BA5F56">
            <w:pPr>
              <w:rPr>
                <w:rFonts w:ascii="Arial" w:hAnsi="Arial" w:cs="Arial"/>
                <w:b/>
                <w:bCs/>
                <w:sz w:val="24"/>
                <w:szCs w:val="24"/>
              </w:rPr>
            </w:pPr>
          </w:p>
        </w:tc>
      </w:tr>
      <w:tr w:rsidR="009C3B0F" w14:paraId="2F65EDE6" w14:textId="77777777" w:rsidTr="00805563">
        <w:trPr>
          <w:trHeight w:val="870"/>
        </w:trPr>
        <w:tc>
          <w:tcPr>
            <w:tcW w:w="1271" w:type="dxa"/>
          </w:tcPr>
          <w:p w14:paraId="3B445CFE" w14:textId="3A7FB63F" w:rsidR="009C3B0F" w:rsidRDefault="00EF0556" w:rsidP="00BA5F56">
            <w:pP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60288" behindDoc="0" locked="0" layoutInCell="1" allowOverlap="1" wp14:anchorId="507F5073" wp14:editId="133480AE">
                      <wp:simplePos x="0" y="0"/>
                      <wp:positionH relativeFrom="column">
                        <wp:posOffset>3175</wp:posOffset>
                      </wp:positionH>
                      <wp:positionV relativeFrom="paragraph">
                        <wp:posOffset>148590</wp:posOffset>
                      </wp:positionV>
                      <wp:extent cx="621792" cy="0"/>
                      <wp:effectExtent l="0" t="0" r="0" b="0"/>
                      <wp:wrapNone/>
                      <wp:docPr id="1768144302" name="Straight Connector 4"/>
                      <wp:cNvGraphicFramePr/>
                      <a:graphic xmlns:a="http://schemas.openxmlformats.org/drawingml/2006/main">
                        <a:graphicData uri="http://schemas.microsoft.com/office/word/2010/wordprocessingShape">
                          <wps:wsp>
                            <wps:cNvCnPr/>
                            <wps:spPr>
                              <a:xfrm>
                                <a:off x="0" y="0"/>
                                <a:ext cx="621792" cy="0"/>
                              </a:xfrm>
                              <a:prstGeom prst="line">
                                <a:avLst/>
                              </a:prstGeom>
                              <a:ln w="254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AF7784"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5pt,11.7pt" to="49.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" strokecolor="red" strokeweight="2pt">
                      <v:stroke dashstyle="3 1"/>
                    </v:line>
                  </w:pict>
                </mc:Fallback>
              </mc:AlternateContent>
            </w:r>
          </w:p>
        </w:tc>
        <w:tc>
          <w:tcPr>
            <w:tcW w:w="8979" w:type="dxa"/>
          </w:tcPr>
          <w:p w14:paraId="48B052D1" w14:textId="5499229E" w:rsidR="00AE7319" w:rsidRPr="00BC198E" w:rsidRDefault="007156EF" w:rsidP="00BA5F56">
            <w:pPr>
              <w:rPr>
                <w:rFonts w:ascii="Arial" w:hAnsi="Arial" w:cs="Arial"/>
                <w:sz w:val="24"/>
                <w:szCs w:val="24"/>
              </w:rPr>
            </w:pPr>
            <w:r w:rsidRPr="00BC198E">
              <w:rPr>
                <w:rFonts w:ascii="Arial" w:hAnsi="Arial" w:cs="Arial"/>
                <w:sz w:val="24"/>
                <w:szCs w:val="24"/>
              </w:rPr>
              <w:t>Vehicle a</w:t>
            </w:r>
            <w:r w:rsidR="00EF0556" w:rsidRPr="00BC198E">
              <w:rPr>
                <w:rFonts w:ascii="Arial" w:hAnsi="Arial" w:cs="Arial"/>
                <w:sz w:val="24"/>
                <w:szCs w:val="24"/>
              </w:rPr>
              <w:t>ccess route of</w:t>
            </w:r>
            <w:r w:rsidR="00D84BC0" w:rsidRPr="00BC198E">
              <w:rPr>
                <w:rFonts w:ascii="Arial" w:hAnsi="Arial" w:cs="Arial"/>
                <w:sz w:val="24"/>
                <w:szCs w:val="24"/>
              </w:rPr>
              <w:t>f</w:t>
            </w:r>
            <w:r w:rsidR="00EF0556" w:rsidRPr="00BC198E">
              <w:rPr>
                <w:rFonts w:ascii="Arial" w:hAnsi="Arial" w:cs="Arial"/>
                <w:sz w:val="24"/>
                <w:szCs w:val="24"/>
              </w:rPr>
              <w:t xml:space="preserve"> </w:t>
            </w:r>
            <w:r w:rsidR="00224E52" w:rsidRPr="00BC198E">
              <w:rPr>
                <w:rFonts w:ascii="Arial" w:hAnsi="Arial" w:cs="Arial"/>
                <w:sz w:val="24"/>
                <w:szCs w:val="24"/>
              </w:rPr>
              <w:t xml:space="preserve">unnamed </w:t>
            </w:r>
            <w:r w:rsidR="00EF0556" w:rsidRPr="00BC198E">
              <w:rPr>
                <w:rFonts w:ascii="Arial" w:hAnsi="Arial" w:cs="Arial"/>
                <w:sz w:val="24"/>
                <w:szCs w:val="24"/>
              </w:rPr>
              <w:t>public highway – access route</w:t>
            </w:r>
            <w:r w:rsidRPr="00BC198E">
              <w:rPr>
                <w:rFonts w:ascii="Arial" w:hAnsi="Arial" w:cs="Arial"/>
                <w:sz w:val="24"/>
                <w:szCs w:val="24"/>
              </w:rPr>
              <w:t xml:space="preserve"> for all types of vehicles and machinery.</w:t>
            </w:r>
            <w:r w:rsidR="00EF0556" w:rsidRPr="00BC198E">
              <w:rPr>
                <w:rFonts w:ascii="Arial" w:hAnsi="Arial" w:cs="Arial"/>
                <w:sz w:val="24"/>
                <w:szCs w:val="24"/>
              </w:rPr>
              <w:t xml:space="preserve"> </w:t>
            </w:r>
            <w:r w:rsidR="00D84BC0" w:rsidRPr="00BC198E">
              <w:rPr>
                <w:rFonts w:ascii="Arial" w:hAnsi="Arial" w:cs="Arial"/>
                <w:sz w:val="24"/>
                <w:szCs w:val="24"/>
              </w:rPr>
              <w:t>Access through galvanised access gate (code/key</w:t>
            </w:r>
            <w:r w:rsidR="00B80F3F" w:rsidRPr="00BC198E">
              <w:rPr>
                <w:rFonts w:ascii="Arial" w:hAnsi="Arial" w:cs="Arial"/>
                <w:sz w:val="24"/>
                <w:szCs w:val="24"/>
              </w:rPr>
              <w:t>) will be provided to appointed contractor.</w:t>
            </w:r>
          </w:p>
        </w:tc>
      </w:tr>
      <w:tr w:rsidR="009C3B0F" w14:paraId="516B4323" w14:textId="77777777" w:rsidTr="00805563">
        <w:tc>
          <w:tcPr>
            <w:tcW w:w="1271" w:type="dxa"/>
          </w:tcPr>
          <w:p w14:paraId="74645F74" w14:textId="5198EF6D" w:rsidR="009C3B0F" w:rsidRDefault="00D32C89" w:rsidP="00BA5F56">
            <w:pP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66432" behindDoc="0" locked="0" layoutInCell="1" allowOverlap="1" wp14:anchorId="732602F5" wp14:editId="4023D21B">
                      <wp:simplePos x="0" y="0"/>
                      <wp:positionH relativeFrom="column">
                        <wp:posOffset>213995</wp:posOffset>
                      </wp:positionH>
                      <wp:positionV relativeFrom="paragraph">
                        <wp:posOffset>182880</wp:posOffset>
                      </wp:positionV>
                      <wp:extent cx="190500" cy="166977"/>
                      <wp:effectExtent l="0" t="0" r="19050" b="24130"/>
                      <wp:wrapNone/>
                      <wp:docPr id="1698551736" name="Oval 7"/>
                      <wp:cNvGraphicFramePr/>
                      <a:graphic xmlns:a="http://schemas.openxmlformats.org/drawingml/2006/main">
                        <a:graphicData uri="http://schemas.microsoft.com/office/word/2010/wordprocessingShape">
                          <wps:wsp>
                            <wps:cNvSpPr/>
                            <wps:spPr>
                              <a:xfrm>
                                <a:off x="0" y="0"/>
                                <a:ext cx="190500" cy="166977"/>
                              </a:xfrm>
                              <a:prstGeom prst="ellipse">
                                <a:avLst/>
                              </a:prstGeom>
                              <a:solidFill>
                                <a:srgbClr val="0070C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8E20C3" id="Oval 7" o:spid="_x0000_s1026" style="position:absolute;margin-left:16.85pt;margin-top:14.4pt;width:15pt;height:1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" fillcolor="#0070c0" strokecolor="#0070c0" strokeweight="2pt"/>
                  </w:pict>
                </mc:Fallback>
              </mc:AlternateContent>
            </w:r>
          </w:p>
        </w:tc>
        <w:tc>
          <w:tcPr>
            <w:tcW w:w="8979" w:type="dxa"/>
          </w:tcPr>
          <w:p w14:paraId="51CAA870" w14:textId="77777777" w:rsidR="00AE7319" w:rsidRDefault="00AE7319" w:rsidP="00BA5F56">
            <w:pPr>
              <w:rPr>
                <w:rFonts w:ascii="Arial" w:hAnsi="Arial" w:cs="Arial"/>
                <w:sz w:val="24"/>
                <w:szCs w:val="24"/>
              </w:rPr>
            </w:pPr>
          </w:p>
          <w:p w14:paraId="34E65DA2" w14:textId="1BC438FB" w:rsidR="009C3B0F" w:rsidRDefault="00D84BC0" w:rsidP="00BA5F56">
            <w:pPr>
              <w:rPr>
                <w:rFonts w:ascii="Arial" w:hAnsi="Arial" w:cs="Arial"/>
                <w:sz w:val="24"/>
                <w:szCs w:val="24"/>
              </w:rPr>
            </w:pPr>
            <w:r w:rsidRPr="00BC198E">
              <w:rPr>
                <w:rFonts w:ascii="Arial" w:hAnsi="Arial" w:cs="Arial"/>
                <w:sz w:val="24"/>
                <w:szCs w:val="24"/>
              </w:rPr>
              <w:t>Location of parking, welfare area.</w:t>
            </w:r>
          </w:p>
          <w:p w14:paraId="49AEC93F" w14:textId="4035B3F6" w:rsidR="00D32C89" w:rsidRPr="00BC198E" w:rsidRDefault="00D32C89" w:rsidP="00BA5F56">
            <w:pPr>
              <w:rPr>
                <w:rFonts w:ascii="Arial" w:hAnsi="Arial" w:cs="Arial"/>
                <w:sz w:val="24"/>
                <w:szCs w:val="24"/>
              </w:rPr>
            </w:pPr>
          </w:p>
        </w:tc>
      </w:tr>
    </w:tbl>
    <w:p w14:paraId="25A1BDFB" w14:textId="77777777" w:rsidR="001D2A62" w:rsidRDefault="001D2A62" w:rsidP="00BA5F56">
      <w:pPr>
        <w:rPr>
          <w:rFonts w:ascii="Arial" w:hAnsi="Arial" w:cs="Arial"/>
          <w:b/>
          <w:bCs/>
          <w:sz w:val="24"/>
          <w:szCs w:val="24"/>
        </w:rPr>
      </w:pPr>
    </w:p>
    <w:p w14:paraId="700C6970" w14:textId="77777777" w:rsidR="001D2A62" w:rsidRPr="00BA5F56" w:rsidRDefault="001D2A62" w:rsidP="00BA5F56">
      <w:pPr>
        <w:rPr>
          <w:rFonts w:ascii="Arial" w:hAnsi="Arial" w:cs="Arial"/>
          <w:b/>
          <w:bCs/>
          <w:sz w:val="24"/>
          <w:szCs w:val="24"/>
        </w:rPr>
      </w:pPr>
    </w:p>
    <w:p w14:paraId="0409EB4D" w14:textId="77777777" w:rsidR="008E624B" w:rsidRDefault="008E624B" w:rsidP="00EF343C"/>
    <w:p w14:paraId="314070A9" w14:textId="77777777" w:rsidR="00864BE0" w:rsidRDefault="00864BE0" w:rsidP="00EF343C"/>
    <w:p w14:paraId="71E42D37" w14:textId="77777777" w:rsidR="00864BE0" w:rsidRDefault="00864BE0" w:rsidP="00EF343C"/>
    <w:p w14:paraId="0B51AF6B" w14:textId="77777777" w:rsidR="00864BE0" w:rsidRDefault="00864BE0" w:rsidP="00EF343C"/>
    <w:p w14:paraId="78BF9269" w14:textId="77777777" w:rsidR="00864BE0" w:rsidRDefault="00864BE0" w:rsidP="00EF343C"/>
    <w:p w14:paraId="60619BA3" w14:textId="77777777" w:rsidR="00864BE0" w:rsidRDefault="00864BE0" w:rsidP="00EF343C"/>
    <w:p w14:paraId="62A27855" w14:textId="77777777" w:rsidR="00864BE0" w:rsidRDefault="00864BE0" w:rsidP="00EF343C"/>
    <w:p w14:paraId="2DDCE3A0" w14:textId="77777777" w:rsidR="00864BE0" w:rsidRDefault="00864BE0" w:rsidP="00EF343C"/>
    <w:p w14:paraId="61C45915" w14:textId="77777777" w:rsidR="00864BE0" w:rsidRDefault="00864BE0" w:rsidP="00EF343C"/>
    <w:p w14:paraId="71DD97C9" w14:textId="77777777" w:rsidR="00864BE0" w:rsidRDefault="00864BE0" w:rsidP="00EF343C"/>
    <w:p w14:paraId="07D05A0B" w14:textId="77777777" w:rsidR="00864BE0" w:rsidRDefault="00864BE0" w:rsidP="00EF343C"/>
    <w:p w14:paraId="2B129873" w14:textId="77777777" w:rsidR="00864BE0" w:rsidRDefault="00864BE0" w:rsidP="00EF343C"/>
    <w:p w14:paraId="5EFBE3D6" w14:textId="77777777" w:rsidR="00864BE0" w:rsidRDefault="00864BE0" w:rsidP="00EF343C"/>
    <w:p w14:paraId="1116AD3D" w14:textId="77777777" w:rsidR="00864BE0" w:rsidRDefault="00864BE0" w:rsidP="00EF343C"/>
    <w:p w14:paraId="1C5F3162" w14:textId="77777777" w:rsidR="00082D2A" w:rsidRDefault="00082D2A" w:rsidP="00EF343C"/>
    <w:p w14:paraId="32D8B5DB" w14:textId="77777777" w:rsidR="009932AD" w:rsidRDefault="009932AD" w:rsidP="00EF343C"/>
    <w:p w14:paraId="253FB72B" w14:textId="77777777" w:rsidR="00082D2A" w:rsidRDefault="00082D2A" w:rsidP="00EF343C"/>
    <w:p w14:paraId="1C50FD7D" w14:textId="77777777" w:rsidR="00082D2A" w:rsidRDefault="00082D2A" w:rsidP="00EF343C"/>
    <w:p w14:paraId="6933924C" w14:textId="77777777" w:rsidR="00082D2A" w:rsidRDefault="00082D2A" w:rsidP="00EF343C"/>
    <w:p w14:paraId="616ED3A6" w14:textId="2694B5BC" w:rsidR="00082D2A" w:rsidRDefault="00082D2A" w:rsidP="00082D2A">
      <w:pPr>
        <w:rPr>
          <w:rFonts w:ascii="Arial" w:hAnsi="Arial" w:cs="Arial"/>
          <w:b/>
          <w:bCs/>
          <w:sz w:val="24"/>
          <w:szCs w:val="24"/>
        </w:rPr>
      </w:pPr>
      <w:r w:rsidRPr="008E624B">
        <w:rPr>
          <w:rFonts w:ascii="Arial" w:hAnsi="Arial" w:cs="Arial"/>
          <w:b/>
          <w:bCs/>
          <w:sz w:val="24"/>
          <w:szCs w:val="24"/>
        </w:rPr>
        <w:lastRenderedPageBreak/>
        <w:t>A</w:t>
      </w:r>
      <w:r w:rsidR="006E629A">
        <w:rPr>
          <w:rFonts w:ascii="Arial" w:hAnsi="Arial" w:cs="Arial"/>
          <w:b/>
          <w:bCs/>
          <w:sz w:val="24"/>
          <w:szCs w:val="24"/>
        </w:rPr>
        <w:t xml:space="preserve">ppendix 4. </w:t>
      </w:r>
      <w:r w:rsidRPr="00BA5F56">
        <w:rPr>
          <w:rFonts w:ascii="Arial" w:hAnsi="Arial" w:cs="Arial"/>
          <w:b/>
          <w:bCs/>
          <w:sz w:val="24"/>
          <w:szCs w:val="24"/>
        </w:rPr>
        <w:t xml:space="preserve"> </w:t>
      </w:r>
      <w:r>
        <w:rPr>
          <w:rFonts w:ascii="Arial" w:hAnsi="Arial" w:cs="Arial"/>
          <w:b/>
          <w:bCs/>
          <w:sz w:val="24"/>
          <w:szCs w:val="24"/>
        </w:rPr>
        <w:t xml:space="preserve">Hazards and Constraints </w:t>
      </w:r>
    </w:p>
    <w:p w14:paraId="0C686BAB" w14:textId="77777777" w:rsidR="00082D2A" w:rsidRDefault="00082D2A" w:rsidP="00EF343C"/>
    <w:tbl>
      <w:tblPr>
        <w:tblStyle w:val="TableGrid"/>
        <w:tblW w:w="0" w:type="auto"/>
        <w:tblLook w:val="04A0" w:firstRow="1" w:lastRow="0" w:firstColumn="1" w:lastColumn="0" w:noHBand="0" w:noVBand="1"/>
      </w:tblPr>
      <w:tblGrid>
        <w:gridCol w:w="10250"/>
      </w:tblGrid>
      <w:tr w:rsidR="006E383C" w14:paraId="0852675A" w14:textId="77777777" w:rsidTr="006E383C">
        <w:tc>
          <w:tcPr>
            <w:tcW w:w="10250" w:type="dxa"/>
          </w:tcPr>
          <w:p w14:paraId="75563C40" w14:textId="3DDEB64A" w:rsidR="006E383C" w:rsidRDefault="00D43CD7" w:rsidP="00EF343C">
            <w:r>
              <w:rPr>
                <w:noProof/>
              </w:rPr>
              <mc:AlternateContent>
                <mc:Choice Requires="wps">
                  <w:drawing>
                    <wp:anchor distT="0" distB="0" distL="114300" distR="114300" simplePos="0" relativeHeight="251688960" behindDoc="0" locked="0" layoutInCell="1" allowOverlap="1" wp14:anchorId="24040270" wp14:editId="4928959E">
                      <wp:simplePos x="0" y="0"/>
                      <wp:positionH relativeFrom="column">
                        <wp:posOffset>3930001</wp:posOffset>
                      </wp:positionH>
                      <wp:positionV relativeFrom="paragraph">
                        <wp:posOffset>1490729</wp:posOffset>
                      </wp:positionV>
                      <wp:extent cx="562708" cy="683288"/>
                      <wp:effectExtent l="0" t="0" r="27940" b="21590"/>
                      <wp:wrapNone/>
                      <wp:docPr id="339983637" name="Freeform: Shape 19"/>
                      <wp:cNvGraphicFramePr/>
                      <a:graphic xmlns:a="http://schemas.openxmlformats.org/drawingml/2006/main">
                        <a:graphicData uri="http://schemas.microsoft.com/office/word/2010/wordprocessingShape">
                          <wps:wsp>
                            <wps:cNvSpPr/>
                            <wps:spPr>
                              <a:xfrm>
                                <a:off x="0" y="0"/>
                                <a:ext cx="562708" cy="683288"/>
                              </a:xfrm>
                              <a:custGeom>
                                <a:avLst/>
                                <a:gdLst>
                                  <a:gd name="connsiteX0" fmla="*/ 0 w 562708"/>
                                  <a:gd name="connsiteY0" fmla="*/ 0 h 683288"/>
                                  <a:gd name="connsiteX1" fmla="*/ 185895 w 562708"/>
                                  <a:gd name="connsiteY1" fmla="*/ 155749 h 683288"/>
                                  <a:gd name="connsiteX2" fmla="*/ 246185 w 562708"/>
                                  <a:gd name="connsiteY2" fmla="*/ 200967 h 683288"/>
                                  <a:gd name="connsiteX3" fmla="*/ 306475 w 562708"/>
                                  <a:gd name="connsiteY3" fmla="*/ 266281 h 683288"/>
                                  <a:gd name="connsiteX4" fmla="*/ 411982 w 562708"/>
                                  <a:gd name="connsiteY4" fmla="*/ 381837 h 683288"/>
                                  <a:gd name="connsiteX5" fmla="*/ 467248 w 562708"/>
                                  <a:gd name="connsiteY5" fmla="*/ 492369 h 683288"/>
                                  <a:gd name="connsiteX6" fmla="*/ 562708 w 562708"/>
                                  <a:gd name="connsiteY6" fmla="*/ 683288 h 6832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62708" h="683288">
                                    <a:moveTo>
                                      <a:pt x="0" y="0"/>
                                    </a:moveTo>
                                    <a:lnTo>
                                      <a:pt x="185895" y="155749"/>
                                    </a:lnTo>
                                    <a:lnTo>
                                      <a:pt x="246185" y="200967"/>
                                    </a:lnTo>
                                    <a:lnTo>
                                      <a:pt x="306475" y="266281"/>
                                    </a:lnTo>
                                    <a:lnTo>
                                      <a:pt x="411982" y="381837"/>
                                    </a:lnTo>
                                    <a:lnTo>
                                      <a:pt x="467248" y="492369"/>
                                    </a:lnTo>
                                    <a:lnTo>
                                      <a:pt x="562708" y="683288"/>
                                    </a:lnTo>
                                  </a:path>
                                </a:pathLst>
                              </a:cu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F31A6D" id="Freeform: Shape 19" o:spid="_x0000_s1026" style="position:absolute;margin-left:309.45pt;margin-top:117.4pt;width:44.3pt;height:53.8pt;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562708,683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" path="m,l185895,155749r60290,45218l306475,266281,411982,381837r55266,110532l562708,683288e" filled="f" strokecolor="#0070c0" strokeweight="2pt">
                      <v:path arrowok="t" o:connecttype="custom" o:connectlocs="0,0;185895,155749;246185,200967;306475,266281;411982,381837;467248,492369;562708,683288" o:connectangles="0,0,0,0,0,0,0"/>
                    </v:shape>
                  </w:pict>
                </mc:Fallback>
              </mc:AlternateContent>
            </w:r>
            <w:r w:rsidR="00BE596A">
              <w:rPr>
                <w:noProof/>
              </w:rPr>
              <mc:AlternateContent>
                <mc:Choice Requires="wps">
                  <w:drawing>
                    <wp:anchor distT="0" distB="0" distL="114300" distR="114300" simplePos="0" relativeHeight="251675648" behindDoc="0" locked="0" layoutInCell="1" allowOverlap="1" wp14:anchorId="3EBEC6AB" wp14:editId="6A185BB8">
                      <wp:simplePos x="0" y="0"/>
                      <wp:positionH relativeFrom="column">
                        <wp:posOffset>3422015</wp:posOffset>
                      </wp:positionH>
                      <wp:positionV relativeFrom="paragraph">
                        <wp:posOffset>1500505</wp:posOffset>
                      </wp:positionV>
                      <wp:extent cx="91440" cy="106680"/>
                      <wp:effectExtent l="0" t="0" r="22860" b="26670"/>
                      <wp:wrapNone/>
                      <wp:docPr id="1617040356" name="Freeform: Shape 19"/>
                      <wp:cNvGraphicFramePr/>
                      <a:graphic xmlns:a="http://schemas.openxmlformats.org/drawingml/2006/main">
                        <a:graphicData uri="http://schemas.microsoft.com/office/word/2010/wordprocessingShape">
                          <wps:wsp>
                            <wps:cNvSpPr/>
                            <wps:spPr>
                              <a:xfrm>
                                <a:off x="0" y="0"/>
                                <a:ext cx="91440" cy="106680"/>
                              </a:xfrm>
                              <a:custGeom>
                                <a:avLst/>
                                <a:gdLst>
                                  <a:gd name="connsiteX0" fmla="*/ 53340 w 91440"/>
                                  <a:gd name="connsiteY0" fmla="*/ 0 h 106680"/>
                                  <a:gd name="connsiteX1" fmla="*/ 91440 w 91440"/>
                                  <a:gd name="connsiteY1" fmla="*/ 53340 h 106680"/>
                                  <a:gd name="connsiteX2" fmla="*/ 60960 w 91440"/>
                                  <a:gd name="connsiteY2" fmla="*/ 106680 h 106680"/>
                                  <a:gd name="connsiteX3" fmla="*/ 26670 w 91440"/>
                                  <a:gd name="connsiteY3" fmla="*/ 95250 h 106680"/>
                                  <a:gd name="connsiteX4" fmla="*/ 3810 w 91440"/>
                                  <a:gd name="connsiteY4" fmla="*/ 76200 h 106680"/>
                                  <a:gd name="connsiteX5" fmla="*/ 0 w 91440"/>
                                  <a:gd name="connsiteY5" fmla="*/ 19050 h 106680"/>
                                  <a:gd name="connsiteX6" fmla="*/ 53340 w 91440"/>
                                  <a:gd name="connsiteY6" fmla="*/ 0 h 106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1440" h="106680">
                                    <a:moveTo>
                                      <a:pt x="53340" y="0"/>
                                    </a:moveTo>
                                    <a:lnTo>
                                      <a:pt x="91440" y="53340"/>
                                    </a:lnTo>
                                    <a:lnTo>
                                      <a:pt x="60960" y="106680"/>
                                    </a:lnTo>
                                    <a:lnTo>
                                      <a:pt x="26670" y="95250"/>
                                    </a:lnTo>
                                    <a:lnTo>
                                      <a:pt x="3810" y="76200"/>
                                    </a:lnTo>
                                    <a:lnTo>
                                      <a:pt x="0" y="19050"/>
                                    </a:lnTo>
                                    <a:lnTo>
                                      <a:pt x="53340" y="0"/>
                                    </a:lnTo>
                                    <a:close/>
                                  </a:path>
                                </a:pathLst>
                              </a:custGeom>
                              <a:solidFill>
                                <a:srgbClr val="0070C0"/>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525D0B" id="Freeform: Shape 19" o:spid="_x0000_s1026" style="position:absolute;margin-left:269.45pt;margin-top:118.15pt;width:7.2pt;height:8.4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91440,10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" path="m53340,l91440,53340,60960,106680,26670,95250,3810,76200,,19050,53340,xe" fillcolor="#0070c0" strokecolor="black [3213]" strokeweight="1pt">
                      <v:path arrowok="t" o:connecttype="custom" o:connectlocs="53340,0;91440,53340;60960,106680;26670,95250;3810,76200;0,19050;53340,0" o:connectangles="0,0,0,0,0,0,0"/>
                    </v:shape>
                  </w:pict>
                </mc:Fallback>
              </mc:AlternateContent>
            </w:r>
            <w:r w:rsidR="00BE596A">
              <w:rPr>
                <w:noProof/>
              </w:rPr>
              <mc:AlternateContent>
                <mc:Choice Requires="wps">
                  <w:drawing>
                    <wp:anchor distT="0" distB="0" distL="114300" distR="114300" simplePos="0" relativeHeight="251674624" behindDoc="0" locked="0" layoutInCell="1" allowOverlap="1" wp14:anchorId="4D6F7D10" wp14:editId="706C9E31">
                      <wp:simplePos x="0" y="0"/>
                      <wp:positionH relativeFrom="column">
                        <wp:posOffset>1430938</wp:posOffset>
                      </wp:positionH>
                      <wp:positionV relativeFrom="paragraph">
                        <wp:posOffset>1437505</wp:posOffset>
                      </wp:positionV>
                      <wp:extent cx="2474514" cy="229683"/>
                      <wp:effectExtent l="0" t="0" r="21590" b="18415"/>
                      <wp:wrapNone/>
                      <wp:docPr id="432800203" name="Freeform: Shape 18"/>
                      <wp:cNvGraphicFramePr/>
                      <a:graphic xmlns:a="http://schemas.openxmlformats.org/drawingml/2006/main">
                        <a:graphicData uri="http://schemas.microsoft.com/office/word/2010/wordprocessingShape">
                          <wps:wsp>
                            <wps:cNvSpPr/>
                            <wps:spPr>
                              <a:xfrm>
                                <a:off x="0" y="0"/>
                                <a:ext cx="2474514" cy="229683"/>
                              </a:xfrm>
                              <a:custGeom>
                                <a:avLst/>
                                <a:gdLst>
                                  <a:gd name="connsiteX0" fmla="*/ 0 w 2474514"/>
                                  <a:gd name="connsiteY0" fmla="*/ 229683 h 229683"/>
                                  <a:gd name="connsiteX1" fmla="*/ 82339 w 2474514"/>
                                  <a:gd name="connsiteY1" fmla="*/ 212348 h 229683"/>
                                  <a:gd name="connsiteX2" fmla="*/ 143010 w 2474514"/>
                                  <a:gd name="connsiteY2" fmla="*/ 190680 h 229683"/>
                                  <a:gd name="connsiteX3" fmla="*/ 208015 w 2474514"/>
                                  <a:gd name="connsiteY3" fmla="*/ 173346 h 229683"/>
                                  <a:gd name="connsiteX4" fmla="*/ 290354 w 2474514"/>
                                  <a:gd name="connsiteY4" fmla="*/ 160345 h 229683"/>
                                  <a:gd name="connsiteX5" fmla="*/ 372694 w 2474514"/>
                                  <a:gd name="connsiteY5" fmla="*/ 147344 h 229683"/>
                                  <a:gd name="connsiteX6" fmla="*/ 472368 w 2474514"/>
                                  <a:gd name="connsiteY6" fmla="*/ 143010 h 229683"/>
                                  <a:gd name="connsiteX7" fmla="*/ 593710 w 2474514"/>
                                  <a:gd name="connsiteY7" fmla="*/ 121342 h 229683"/>
                                  <a:gd name="connsiteX8" fmla="*/ 684716 w 2474514"/>
                                  <a:gd name="connsiteY8" fmla="*/ 82339 h 229683"/>
                                  <a:gd name="connsiteX9" fmla="*/ 762722 w 2474514"/>
                                  <a:gd name="connsiteY9" fmla="*/ 52003 h 229683"/>
                                  <a:gd name="connsiteX10" fmla="*/ 801725 w 2474514"/>
                                  <a:gd name="connsiteY10" fmla="*/ 39002 h 229683"/>
                                  <a:gd name="connsiteX11" fmla="*/ 875397 w 2474514"/>
                                  <a:gd name="connsiteY11" fmla="*/ 78005 h 229683"/>
                                  <a:gd name="connsiteX12" fmla="*/ 931734 w 2474514"/>
                                  <a:gd name="connsiteY12" fmla="*/ 95340 h 229683"/>
                                  <a:gd name="connsiteX13" fmla="*/ 1022741 w 2474514"/>
                                  <a:gd name="connsiteY13" fmla="*/ 99674 h 229683"/>
                                  <a:gd name="connsiteX14" fmla="*/ 1148417 w 2474514"/>
                                  <a:gd name="connsiteY14" fmla="*/ 112674 h 229683"/>
                                  <a:gd name="connsiteX15" fmla="*/ 1252425 w 2474514"/>
                                  <a:gd name="connsiteY15" fmla="*/ 125675 h 229683"/>
                                  <a:gd name="connsiteX16" fmla="*/ 1395435 w 2474514"/>
                                  <a:gd name="connsiteY16" fmla="*/ 121342 h 229683"/>
                                  <a:gd name="connsiteX17" fmla="*/ 1534112 w 2474514"/>
                                  <a:gd name="connsiteY17" fmla="*/ 99674 h 229683"/>
                                  <a:gd name="connsiteX18" fmla="*/ 1625118 w 2474514"/>
                                  <a:gd name="connsiteY18" fmla="*/ 73672 h 229683"/>
                                  <a:gd name="connsiteX19" fmla="*/ 1703124 w 2474514"/>
                                  <a:gd name="connsiteY19" fmla="*/ 52003 h 229683"/>
                                  <a:gd name="connsiteX20" fmla="*/ 1772462 w 2474514"/>
                                  <a:gd name="connsiteY20" fmla="*/ 34669 h 229683"/>
                                  <a:gd name="connsiteX21" fmla="*/ 1941475 w 2474514"/>
                                  <a:gd name="connsiteY21" fmla="*/ 21668 h 229683"/>
                                  <a:gd name="connsiteX22" fmla="*/ 2028148 w 2474514"/>
                                  <a:gd name="connsiteY22" fmla="*/ 13001 h 229683"/>
                                  <a:gd name="connsiteX23" fmla="*/ 2101820 w 2474514"/>
                                  <a:gd name="connsiteY23" fmla="*/ 0 h 229683"/>
                                  <a:gd name="connsiteX24" fmla="*/ 2175492 w 2474514"/>
                                  <a:gd name="connsiteY24" fmla="*/ 8667 h 229683"/>
                                  <a:gd name="connsiteX25" fmla="*/ 2279499 w 2474514"/>
                                  <a:gd name="connsiteY25" fmla="*/ 34669 h 229683"/>
                                  <a:gd name="connsiteX26" fmla="*/ 2474514 w 2474514"/>
                                  <a:gd name="connsiteY26" fmla="*/ 56337 h 2296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474514" h="229683">
                                    <a:moveTo>
                                      <a:pt x="0" y="229683"/>
                                    </a:moveTo>
                                    <a:lnTo>
                                      <a:pt x="82339" y="212348"/>
                                    </a:lnTo>
                                    <a:lnTo>
                                      <a:pt x="143010" y="190680"/>
                                    </a:lnTo>
                                    <a:lnTo>
                                      <a:pt x="208015" y="173346"/>
                                    </a:lnTo>
                                    <a:lnTo>
                                      <a:pt x="290354" y="160345"/>
                                    </a:lnTo>
                                    <a:lnTo>
                                      <a:pt x="372694" y="147344"/>
                                    </a:lnTo>
                                    <a:lnTo>
                                      <a:pt x="472368" y="143010"/>
                                    </a:lnTo>
                                    <a:lnTo>
                                      <a:pt x="593710" y="121342"/>
                                    </a:lnTo>
                                    <a:lnTo>
                                      <a:pt x="684716" y="82339"/>
                                    </a:lnTo>
                                    <a:lnTo>
                                      <a:pt x="762722" y="52003"/>
                                    </a:lnTo>
                                    <a:lnTo>
                                      <a:pt x="801725" y="39002"/>
                                    </a:lnTo>
                                    <a:lnTo>
                                      <a:pt x="875397" y="78005"/>
                                    </a:lnTo>
                                    <a:lnTo>
                                      <a:pt x="931734" y="95340"/>
                                    </a:lnTo>
                                    <a:lnTo>
                                      <a:pt x="1022741" y="99674"/>
                                    </a:lnTo>
                                    <a:lnTo>
                                      <a:pt x="1148417" y="112674"/>
                                    </a:lnTo>
                                    <a:lnTo>
                                      <a:pt x="1252425" y="125675"/>
                                    </a:lnTo>
                                    <a:lnTo>
                                      <a:pt x="1395435" y="121342"/>
                                    </a:lnTo>
                                    <a:lnTo>
                                      <a:pt x="1534112" y="99674"/>
                                    </a:lnTo>
                                    <a:lnTo>
                                      <a:pt x="1625118" y="73672"/>
                                    </a:lnTo>
                                    <a:lnTo>
                                      <a:pt x="1703124" y="52003"/>
                                    </a:lnTo>
                                    <a:lnTo>
                                      <a:pt x="1772462" y="34669"/>
                                    </a:lnTo>
                                    <a:lnTo>
                                      <a:pt x="1941475" y="21668"/>
                                    </a:lnTo>
                                    <a:lnTo>
                                      <a:pt x="2028148" y="13001"/>
                                    </a:lnTo>
                                    <a:lnTo>
                                      <a:pt x="2101820" y="0"/>
                                    </a:lnTo>
                                    <a:lnTo>
                                      <a:pt x="2175492" y="8667"/>
                                    </a:lnTo>
                                    <a:lnTo>
                                      <a:pt x="2279499" y="34669"/>
                                    </a:lnTo>
                                    <a:lnTo>
                                      <a:pt x="2474514" y="56337"/>
                                    </a:lnTo>
                                  </a:path>
                                </a:pathLst>
                              </a:cu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F5E39D" id="Freeform: Shape 18" o:spid="_x0000_s1026" style="position:absolute;margin-left:112.65pt;margin-top:113.2pt;width:194.85pt;height:18.1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2474514,229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" path="m,229683l82339,212348r60671,-21668l208015,173346r82339,-13001l372694,147344r99674,-4334l593710,121342,684716,82339,762722,52003,801725,39002r73672,39003l931734,95340r91007,4334l1148417,112674r104008,13001l1395435,121342,1534112,99674r91006,-26002l1703124,52003r69338,-17334l1941475,21668r86673,-8667l2101820,r73672,8667l2279499,34669r195015,21668e" filled="f" strokecolor="#0070c0" strokeweight="2pt">
                      <v:path arrowok="t" o:connecttype="custom" o:connectlocs="0,229683;82339,212348;143010,190680;208015,173346;290354,160345;372694,147344;472368,143010;593710,121342;684716,82339;762722,52003;801725,39002;875397,78005;931734,95340;1022741,99674;1148417,112674;1252425,125675;1395435,121342;1534112,99674;1625118,73672;1703124,52003;1772462,34669;1941475,21668;2028148,13001;2101820,0;2175492,8667;2279499,34669;2474514,56337" o:connectangles="0,0,0,0,0,0,0,0,0,0,0,0,0,0,0,0,0,0,0,0,0,0,0,0,0,0,0"/>
                    </v:shape>
                  </w:pict>
                </mc:Fallback>
              </mc:AlternateContent>
            </w:r>
            <w:r w:rsidR="00847533">
              <w:rPr>
                <w:noProof/>
              </w:rPr>
              <mc:AlternateContent>
                <mc:Choice Requires="wps">
                  <w:drawing>
                    <wp:anchor distT="0" distB="0" distL="114300" distR="114300" simplePos="0" relativeHeight="251673600" behindDoc="0" locked="0" layoutInCell="1" allowOverlap="1" wp14:anchorId="2C69660B" wp14:editId="61F34C11">
                      <wp:simplePos x="0" y="0"/>
                      <wp:positionH relativeFrom="column">
                        <wp:posOffset>2673178</wp:posOffset>
                      </wp:positionH>
                      <wp:positionV relativeFrom="paragraph">
                        <wp:posOffset>1506444</wp:posOffset>
                      </wp:positionV>
                      <wp:extent cx="697693" cy="237850"/>
                      <wp:effectExtent l="0" t="0" r="26670" b="10160"/>
                      <wp:wrapNone/>
                      <wp:docPr id="1318205338" name="Freeform: Shape 17"/>
                      <wp:cNvGraphicFramePr/>
                      <a:graphic xmlns:a="http://schemas.openxmlformats.org/drawingml/2006/main">
                        <a:graphicData uri="http://schemas.microsoft.com/office/word/2010/wordprocessingShape">
                          <wps:wsp>
                            <wps:cNvSpPr/>
                            <wps:spPr>
                              <a:xfrm>
                                <a:off x="0" y="0"/>
                                <a:ext cx="697693" cy="237850"/>
                              </a:xfrm>
                              <a:custGeom>
                                <a:avLst/>
                                <a:gdLst>
                                  <a:gd name="connsiteX0" fmla="*/ 0 w 697693"/>
                                  <a:gd name="connsiteY0" fmla="*/ 95140 h 237850"/>
                                  <a:gd name="connsiteX1" fmla="*/ 0 w 697693"/>
                                  <a:gd name="connsiteY1" fmla="*/ 174424 h 237850"/>
                                  <a:gd name="connsiteX2" fmla="*/ 26428 w 697693"/>
                                  <a:gd name="connsiteY2" fmla="*/ 237850 h 237850"/>
                                  <a:gd name="connsiteX3" fmla="*/ 89855 w 697693"/>
                                  <a:gd name="connsiteY3" fmla="*/ 232565 h 237850"/>
                                  <a:gd name="connsiteX4" fmla="*/ 163852 w 697693"/>
                                  <a:gd name="connsiteY4" fmla="*/ 216708 h 237850"/>
                                  <a:gd name="connsiteX5" fmla="*/ 306562 w 697693"/>
                                  <a:gd name="connsiteY5" fmla="*/ 179709 h 237850"/>
                                  <a:gd name="connsiteX6" fmla="*/ 380560 w 697693"/>
                                  <a:gd name="connsiteY6" fmla="*/ 169138 h 237850"/>
                                  <a:gd name="connsiteX7" fmla="*/ 475700 w 697693"/>
                                  <a:gd name="connsiteY7" fmla="*/ 174424 h 237850"/>
                                  <a:gd name="connsiteX8" fmla="*/ 560269 w 697693"/>
                                  <a:gd name="connsiteY8" fmla="*/ 190280 h 237850"/>
                                  <a:gd name="connsiteX9" fmla="*/ 628981 w 697693"/>
                                  <a:gd name="connsiteY9" fmla="*/ 174424 h 237850"/>
                                  <a:gd name="connsiteX10" fmla="*/ 692407 w 697693"/>
                                  <a:gd name="connsiteY10" fmla="*/ 132139 h 237850"/>
                                  <a:gd name="connsiteX11" fmla="*/ 697693 w 697693"/>
                                  <a:gd name="connsiteY11" fmla="*/ 58141 h 237850"/>
                                  <a:gd name="connsiteX12" fmla="*/ 692407 w 697693"/>
                                  <a:gd name="connsiteY12" fmla="*/ 21143 h 237850"/>
                                  <a:gd name="connsiteX13" fmla="*/ 687122 w 697693"/>
                                  <a:gd name="connsiteY13" fmla="*/ 5286 h 237850"/>
                                  <a:gd name="connsiteX14" fmla="*/ 591982 w 697693"/>
                                  <a:gd name="connsiteY14" fmla="*/ 5286 h 237850"/>
                                  <a:gd name="connsiteX15" fmla="*/ 523270 w 697693"/>
                                  <a:gd name="connsiteY15" fmla="*/ 0 h 237850"/>
                                  <a:gd name="connsiteX16" fmla="*/ 449272 w 697693"/>
                                  <a:gd name="connsiteY16" fmla="*/ 0 h 237850"/>
                                  <a:gd name="connsiteX17" fmla="*/ 401702 w 697693"/>
                                  <a:gd name="connsiteY17" fmla="*/ 31714 h 237850"/>
                                  <a:gd name="connsiteX18" fmla="*/ 327704 w 697693"/>
                                  <a:gd name="connsiteY18" fmla="*/ 42285 h 237850"/>
                                  <a:gd name="connsiteX19" fmla="*/ 190280 w 697693"/>
                                  <a:gd name="connsiteY19" fmla="*/ 58141 h 237850"/>
                                  <a:gd name="connsiteX20" fmla="*/ 0 w 697693"/>
                                  <a:gd name="connsiteY20" fmla="*/ 95140 h 237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7693" h="237850">
                                    <a:moveTo>
                                      <a:pt x="0" y="95140"/>
                                    </a:moveTo>
                                    <a:lnTo>
                                      <a:pt x="0" y="174424"/>
                                    </a:lnTo>
                                    <a:lnTo>
                                      <a:pt x="26428" y="237850"/>
                                    </a:lnTo>
                                    <a:lnTo>
                                      <a:pt x="89855" y="232565"/>
                                    </a:lnTo>
                                    <a:lnTo>
                                      <a:pt x="163852" y="216708"/>
                                    </a:lnTo>
                                    <a:lnTo>
                                      <a:pt x="306562" y="179709"/>
                                    </a:lnTo>
                                    <a:lnTo>
                                      <a:pt x="380560" y="169138"/>
                                    </a:lnTo>
                                    <a:lnTo>
                                      <a:pt x="475700" y="174424"/>
                                    </a:lnTo>
                                    <a:lnTo>
                                      <a:pt x="560269" y="190280"/>
                                    </a:lnTo>
                                    <a:lnTo>
                                      <a:pt x="628981" y="174424"/>
                                    </a:lnTo>
                                    <a:lnTo>
                                      <a:pt x="692407" y="132139"/>
                                    </a:lnTo>
                                    <a:lnTo>
                                      <a:pt x="697693" y="58141"/>
                                    </a:lnTo>
                                    <a:lnTo>
                                      <a:pt x="692407" y="21143"/>
                                    </a:lnTo>
                                    <a:lnTo>
                                      <a:pt x="687122" y="5286"/>
                                    </a:lnTo>
                                    <a:lnTo>
                                      <a:pt x="591982" y="5286"/>
                                    </a:lnTo>
                                    <a:lnTo>
                                      <a:pt x="523270" y="0"/>
                                    </a:lnTo>
                                    <a:lnTo>
                                      <a:pt x="449272" y="0"/>
                                    </a:lnTo>
                                    <a:lnTo>
                                      <a:pt x="401702" y="31714"/>
                                    </a:lnTo>
                                    <a:lnTo>
                                      <a:pt x="327704" y="42285"/>
                                    </a:lnTo>
                                    <a:lnTo>
                                      <a:pt x="190280" y="58141"/>
                                    </a:lnTo>
                                    <a:lnTo>
                                      <a:pt x="0" y="95140"/>
                                    </a:lnTo>
                                    <a:close/>
                                  </a:path>
                                </a:pathLst>
                              </a:custGeom>
                              <a:pattFill prst="openDmnd">
                                <a:fgClr>
                                  <a:schemeClr val="accent1"/>
                                </a:fgClr>
                                <a:bgClr>
                                  <a:schemeClr val="bg1"/>
                                </a:bgClr>
                              </a:patt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90387A" id="Freeform: Shape 17" o:spid="_x0000_s1026" style="position:absolute;margin-left:210.5pt;margin-top:118.6pt;width:54.95pt;height:18.7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697693,23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" path="m,95140r,79284l26428,237850r63427,-5285l163852,216708,306562,179709r73998,-10571l475700,174424r84569,15856l628981,174424r63426,-42285l697693,58141,692407,21143,687122,5286r-95140,l523270,,449272,,401702,31714,327704,42285,190280,58141,,95140xe" fillcolor="#f58025 [3204]" strokecolor="black [3213]" strokeweight="1pt">
                      <v:fill r:id="rId27" o:title="" color2="white [3212]" type="pattern"/>
                      <v:path arrowok="t" o:connecttype="custom" o:connectlocs="0,95140;0,174424;26428,237850;89855,232565;163852,216708;306562,179709;380560,169138;475700,174424;560269,190280;628981,174424;692407,132139;697693,58141;692407,21143;687122,5286;591982,5286;523270,0;449272,0;401702,31714;327704,42285;190280,58141;0,95140" o:connectangles="0,0,0,0,0,0,0,0,0,0,0,0,0,0,0,0,0,0,0,0,0"/>
                    </v:shape>
                  </w:pict>
                </mc:Fallback>
              </mc:AlternateContent>
            </w:r>
            <w:r w:rsidR="00111AB1">
              <w:rPr>
                <w:noProof/>
              </w:rPr>
              <mc:AlternateContent>
                <mc:Choice Requires="wps">
                  <w:drawing>
                    <wp:anchor distT="0" distB="0" distL="114300" distR="114300" simplePos="0" relativeHeight="251672576" behindDoc="0" locked="0" layoutInCell="1" allowOverlap="1" wp14:anchorId="2CE2F140" wp14:editId="66230A2B">
                      <wp:simplePos x="0" y="0"/>
                      <wp:positionH relativeFrom="column">
                        <wp:posOffset>1443939</wp:posOffset>
                      </wp:positionH>
                      <wp:positionV relativeFrom="paragraph">
                        <wp:posOffset>1506843</wp:posOffset>
                      </wp:positionV>
                      <wp:extent cx="1152751" cy="264353"/>
                      <wp:effectExtent l="0" t="0" r="28575" b="21590"/>
                      <wp:wrapNone/>
                      <wp:docPr id="469314168" name="Freeform: Shape 16"/>
                      <wp:cNvGraphicFramePr/>
                      <a:graphic xmlns:a="http://schemas.openxmlformats.org/drawingml/2006/main">
                        <a:graphicData uri="http://schemas.microsoft.com/office/word/2010/wordprocessingShape">
                          <wps:wsp>
                            <wps:cNvSpPr/>
                            <wps:spPr>
                              <a:xfrm>
                                <a:off x="0" y="0"/>
                                <a:ext cx="1152751" cy="264353"/>
                              </a:xfrm>
                              <a:custGeom>
                                <a:avLst/>
                                <a:gdLst>
                                  <a:gd name="connsiteX0" fmla="*/ 0 w 1152751"/>
                                  <a:gd name="connsiteY0" fmla="*/ 186347 h 264353"/>
                                  <a:gd name="connsiteX1" fmla="*/ 60671 w 1152751"/>
                                  <a:gd name="connsiteY1" fmla="*/ 255685 h 264353"/>
                                  <a:gd name="connsiteX2" fmla="*/ 134343 w 1152751"/>
                                  <a:gd name="connsiteY2" fmla="*/ 264353 h 264353"/>
                                  <a:gd name="connsiteX3" fmla="*/ 234017 w 1152751"/>
                                  <a:gd name="connsiteY3" fmla="*/ 199348 h 264353"/>
                                  <a:gd name="connsiteX4" fmla="*/ 325024 w 1152751"/>
                                  <a:gd name="connsiteY4" fmla="*/ 177680 h 264353"/>
                                  <a:gd name="connsiteX5" fmla="*/ 472368 w 1152751"/>
                                  <a:gd name="connsiteY5" fmla="*/ 156011 h 264353"/>
                                  <a:gd name="connsiteX6" fmla="*/ 611044 w 1152751"/>
                                  <a:gd name="connsiteY6" fmla="*/ 147344 h 264353"/>
                                  <a:gd name="connsiteX7" fmla="*/ 736720 w 1152751"/>
                                  <a:gd name="connsiteY7" fmla="*/ 134343 h 264353"/>
                                  <a:gd name="connsiteX8" fmla="*/ 849395 w 1152751"/>
                                  <a:gd name="connsiteY8" fmla="*/ 117008 h 264353"/>
                                  <a:gd name="connsiteX9" fmla="*/ 931734 w 1152751"/>
                                  <a:gd name="connsiteY9" fmla="*/ 143010 h 264353"/>
                                  <a:gd name="connsiteX10" fmla="*/ 1083412 w 1152751"/>
                                  <a:gd name="connsiteY10" fmla="*/ 212349 h 264353"/>
                                  <a:gd name="connsiteX11" fmla="*/ 1148417 w 1152751"/>
                                  <a:gd name="connsiteY11" fmla="*/ 208015 h 264353"/>
                                  <a:gd name="connsiteX12" fmla="*/ 1152751 w 1152751"/>
                                  <a:gd name="connsiteY12" fmla="*/ 56337 h 264353"/>
                                  <a:gd name="connsiteX13" fmla="*/ 1040076 w 1152751"/>
                                  <a:gd name="connsiteY13" fmla="*/ 52004 h 264353"/>
                                  <a:gd name="connsiteX14" fmla="*/ 966404 w 1152751"/>
                                  <a:gd name="connsiteY14" fmla="*/ 43336 h 264353"/>
                                  <a:gd name="connsiteX15" fmla="*/ 914400 w 1152751"/>
                                  <a:gd name="connsiteY15" fmla="*/ 43336 h 264353"/>
                                  <a:gd name="connsiteX16" fmla="*/ 871063 w 1152751"/>
                                  <a:gd name="connsiteY16" fmla="*/ 43336 h 264353"/>
                                  <a:gd name="connsiteX17" fmla="*/ 840728 w 1152751"/>
                                  <a:gd name="connsiteY17" fmla="*/ 21668 h 264353"/>
                                  <a:gd name="connsiteX18" fmla="*/ 793058 w 1152751"/>
                                  <a:gd name="connsiteY18" fmla="*/ 0 h 264353"/>
                                  <a:gd name="connsiteX19" fmla="*/ 736720 w 1152751"/>
                                  <a:gd name="connsiteY19" fmla="*/ 4334 h 264353"/>
                                  <a:gd name="connsiteX20" fmla="*/ 658715 w 1152751"/>
                                  <a:gd name="connsiteY20" fmla="*/ 34669 h 264353"/>
                                  <a:gd name="connsiteX21" fmla="*/ 572042 w 1152751"/>
                                  <a:gd name="connsiteY21" fmla="*/ 56337 h 264353"/>
                                  <a:gd name="connsiteX22" fmla="*/ 494036 w 1152751"/>
                                  <a:gd name="connsiteY22" fmla="*/ 82339 h 264353"/>
                                  <a:gd name="connsiteX23" fmla="*/ 472368 w 1152751"/>
                                  <a:gd name="connsiteY23" fmla="*/ 82339 h 264353"/>
                                  <a:gd name="connsiteX24" fmla="*/ 377027 w 1152751"/>
                                  <a:gd name="connsiteY24" fmla="*/ 99674 h 264353"/>
                                  <a:gd name="connsiteX25" fmla="*/ 264352 w 1152751"/>
                                  <a:gd name="connsiteY25" fmla="*/ 112675 h 264353"/>
                                  <a:gd name="connsiteX26" fmla="*/ 182013 w 1152751"/>
                                  <a:gd name="connsiteY26" fmla="*/ 130009 h 264353"/>
                                  <a:gd name="connsiteX27" fmla="*/ 108341 w 1152751"/>
                                  <a:gd name="connsiteY27" fmla="*/ 156011 h 264353"/>
                                  <a:gd name="connsiteX28" fmla="*/ 0 w 1152751"/>
                                  <a:gd name="connsiteY28" fmla="*/ 186347 h 2643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152751" h="264353">
                                    <a:moveTo>
                                      <a:pt x="0" y="186347"/>
                                    </a:moveTo>
                                    <a:lnTo>
                                      <a:pt x="60671" y="255685"/>
                                    </a:lnTo>
                                    <a:lnTo>
                                      <a:pt x="134343" y="264353"/>
                                    </a:lnTo>
                                    <a:lnTo>
                                      <a:pt x="234017" y="199348"/>
                                    </a:lnTo>
                                    <a:lnTo>
                                      <a:pt x="325024" y="177680"/>
                                    </a:lnTo>
                                    <a:lnTo>
                                      <a:pt x="472368" y="156011"/>
                                    </a:lnTo>
                                    <a:lnTo>
                                      <a:pt x="611044" y="147344"/>
                                    </a:lnTo>
                                    <a:lnTo>
                                      <a:pt x="736720" y="134343"/>
                                    </a:lnTo>
                                    <a:lnTo>
                                      <a:pt x="849395" y="117008"/>
                                    </a:lnTo>
                                    <a:lnTo>
                                      <a:pt x="931734" y="143010"/>
                                    </a:lnTo>
                                    <a:lnTo>
                                      <a:pt x="1083412" y="212349"/>
                                    </a:lnTo>
                                    <a:lnTo>
                                      <a:pt x="1148417" y="208015"/>
                                    </a:lnTo>
                                    <a:lnTo>
                                      <a:pt x="1152751" y="56337"/>
                                    </a:lnTo>
                                    <a:lnTo>
                                      <a:pt x="1040076" y="52004"/>
                                    </a:lnTo>
                                    <a:lnTo>
                                      <a:pt x="966404" y="43336"/>
                                    </a:lnTo>
                                    <a:lnTo>
                                      <a:pt x="914400" y="43336"/>
                                    </a:lnTo>
                                    <a:lnTo>
                                      <a:pt x="871063" y="43336"/>
                                    </a:lnTo>
                                    <a:lnTo>
                                      <a:pt x="840728" y="21668"/>
                                    </a:lnTo>
                                    <a:lnTo>
                                      <a:pt x="793058" y="0"/>
                                    </a:lnTo>
                                    <a:lnTo>
                                      <a:pt x="736720" y="4334"/>
                                    </a:lnTo>
                                    <a:lnTo>
                                      <a:pt x="658715" y="34669"/>
                                    </a:lnTo>
                                    <a:lnTo>
                                      <a:pt x="572042" y="56337"/>
                                    </a:lnTo>
                                    <a:lnTo>
                                      <a:pt x="494036" y="82339"/>
                                    </a:lnTo>
                                    <a:lnTo>
                                      <a:pt x="472368" y="82339"/>
                                    </a:lnTo>
                                    <a:lnTo>
                                      <a:pt x="377027" y="99674"/>
                                    </a:lnTo>
                                    <a:lnTo>
                                      <a:pt x="264352" y="112675"/>
                                    </a:lnTo>
                                    <a:lnTo>
                                      <a:pt x="182013" y="130009"/>
                                    </a:lnTo>
                                    <a:lnTo>
                                      <a:pt x="108341" y="156011"/>
                                    </a:lnTo>
                                    <a:lnTo>
                                      <a:pt x="0" y="186347"/>
                                    </a:lnTo>
                                    <a:close/>
                                  </a:path>
                                </a:pathLst>
                              </a:custGeom>
                              <a:pattFill prst="openDmnd">
                                <a:fgClr>
                                  <a:schemeClr val="accent1"/>
                                </a:fgClr>
                                <a:bgClr>
                                  <a:schemeClr val="bg1"/>
                                </a:bgClr>
                              </a:patt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54249E" id="Freeform: Shape 16" o:spid="_x0000_s1026" style="position:absolute;margin-left:113.7pt;margin-top:118.65pt;width:90.75pt;height:20.8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1152751,264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" path="m,186347r60671,69338l134343,264353r99674,-65005l325024,177680,472368,156011r138676,-8667l736720,134343,849395,117008r82339,26002l1083412,212349r65005,-4334l1152751,56337,1040076,52004,966404,43336r-52004,l871063,43336,840728,21668,793058,,736720,4334,658715,34669,572042,56337,494036,82339r-21668,l377027,99674,264352,112675r-82339,17334l108341,156011,,186347xe" fillcolor="#f58025 [3204]" strokecolor="black [3213]" strokeweight="1pt">
                      <v:fill r:id="rId27" o:title="" color2="white [3212]" type="pattern"/>
                      <v:path arrowok="t" o:connecttype="custom" o:connectlocs="0,186347;60671,255685;134343,264353;234017,199348;325024,177680;472368,156011;611044,147344;736720,134343;849395,117008;931734,143010;1083412,212349;1148417,208015;1152751,56337;1040076,52004;966404,43336;914400,43336;871063,43336;840728,21668;793058,0;736720,4334;658715,34669;572042,56337;494036,82339;472368,82339;377027,99674;264352,112675;182013,130009;108341,156011;0,186347" o:connectangles="0,0,0,0,0,0,0,0,0,0,0,0,0,0,0,0,0,0,0,0,0,0,0,0,0,0,0,0,0"/>
                    </v:shape>
                  </w:pict>
                </mc:Fallback>
              </mc:AlternateContent>
            </w:r>
            <w:r w:rsidR="00C47013">
              <w:rPr>
                <w:noProof/>
              </w:rPr>
              <mc:AlternateContent>
                <mc:Choice Requires="wps">
                  <w:drawing>
                    <wp:anchor distT="0" distB="0" distL="114300" distR="114300" simplePos="0" relativeHeight="251671552" behindDoc="0" locked="0" layoutInCell="1" allowOverlap="1" wp14:anchorId="3E6CF992" wp14:editId="57D3F54B">
                      <wp:simplePos x="0" y="0"/>
                      <wp:positionH relativeFrom="column">
                        <wp:posOffset>3372318</wp:posOffset>
                      </wp:positionH>
                      <wp:positionV relativeFrom="paragraph">
                        <wp:posOffset>1364475</wp:posOffset>
                      </wp:positionV>
                      <wp:extent cx="537586" cy="100484"/>
                      <wp:effectExtent l="0" t="0" r="15240" b="13970"/>
                      <wp:wrapNone/>
                      <wp:docPr id="297218691" name="Freeform: Shape 15"/>
                      <wp:cNvGraphicFramePr/>
                      <a:graphic xmlns:a="http://schemas.openxmlformats.org/drawingml/2006/main">
                        <a:graphicData uri="http://schemas.microsoft.com/office/word/2010/wordprocessingShape">
                          <wps:wsp>
                            <wps:cNvSpPr/>
                            <wps:spPr>
                              <a:xfrm>
                                <a:off x="0" y="0"/>
                                <a:ext cx="537586" cy="100484"/>
                              </a:xfrm>
                              <a:custGeom>
                                <a:avLst/>
                                <a:gdLst>
                                  <a:gd name="connsiteX0" fmla="*/ 0 w 537586"/>
                                  <a:gd name="connsiteY0" fmla="*/ 85411 h 100484"/>
                                  <a:gd name="connsiteX1" fmla="*/ 70338 w 537586"/>
                                  <a:gd name="connsiteY1" fmla="*/ 40194 h 100484"/>
                                  <a:gd name="connsiteX2" fmla="*/ 155749 w 537586"/>
                                  <a:gd name="connsiteY2" fmla="*/ 10049 h 100484"/>
                                  <a:gd name="connsiteX3" fmla="*/ 226087 w 537586"/>
                                  <a:gd name="connsiteY3" fmla="*/ 10049 h 100484"/>
                                  <a:gd name="connsiteX4" fmla="*/ 296426 w 537586"/>
                                  <a:gd name="connsiteY4" fmla="*/ 0 h 100484"/>
                                  <a:gd name="connsiteX5" fmla="*/ 366764 w 537586"/>
                                  <a:gd name="connsiteY5" fmla="*/ 15073 h 100484"/>
                                  <a:gd name="connsiteX6" fmla="*/ 537586 w 537586"/>
                                  <a:gd name="connsiteY6" fmla="*/ 100484 h 1004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37586" h="100484">
                                    <a:moveTo>
                                      <a:pt x="0" y="85411"/>
                                    </a:moveTo>
                                    <a:lnTo>
                                      <a:pt x="70338" y="40194"/>
                                    </a:lnTo>
                                    <a:lnTo>
                                      <a:pt x="155749" y="10049"/>
                                    </a:lnTo>
                                    <a:lnTo>
                                      <a:pt x="226087" y="10049"/>
                                    </a:lnTo>
                                    <a:lnTo>
                                      <a:pt x="296426" y="0"/>
                                    </a:lnTo>
                                    <a:lnTo>
                                      <a:pt x="366764" y="15073"/>
                                    </a:lnTo>
                                    <a:lnTo>
                                      <a:pt x="537586" y="100484"/>
                                    </a:lnTo>
                                  </a:path>
                                </a:pathLst>
                              </a:custGeom>
                              <a:noFill/>
                              <a:ln>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0C3337" id="Freeform: Shape 15" o:spid="_x0000_s1026" style="position:absolute;margin-left:265.55pt;margin-top:107.45pt;width:42.35pt;height:7.9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537586,100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" path="m,85411l70338,40194,155749,10049r70338,l296426,r70338,15073l537586,100484e" filled="f" strokecolor="red" strokeweight="2pt">
                      <v:stroke dashstyle="3 1"/>
                      <v:path arrowok="t" o:connecttype="custom" o:connectlocs="0,85411;70338,40194;155749,10049;226087,10049;296426,0;366764,15073;537586,100484" o:connectangles="0,0,0,0,0,0,0"/>
                    </v:shape>
                  </w:pict>
                </mc:Fallback>
              </mc:AlternateContent>
            </w:r>
            <w:r w:rsidR="00253A81">
              <w:rPr>
                <w:noProof/>
              </w:rPr>
              <mc:AlternateContent>
                <mc:Choice Requires="wps">
                  <w:drawing>
                    <wp:anchor distT="0" distB="0" distL="114300" distR="114300" simplePos="0" relativeHeight="251670528" behindDoc="0" locked="0" layoutInCell="1" allowOverlap="1" wp14:anchorId="11D7E2BF" wp14:editId="4D7B0D8F">
                      <wp:simplePos x="0" y="0"/>
                      <wp:positionH relativeFrom="column">
                        <wp:posOffset>3904880</wp:posOffset>
                      </wp:positionH>
                      <wp:positionV relativeFrom="paragraph">
                        <wp:posOffset>706308</wp:posOffset>
                      </wp:positionV>
                      <wp:extent cx="221064" cy="1617785"/>
                      <wp:effectExtent l="0" t="0" r="26670" b="20955"/>
                      <wp:wrapNone/>
                      <wp:docPr id="1624434886" name="Freeform: Shape 14"/>
                      <wp:cNvGraphicFramePr/>
                      <a:graphic xmlns:a="http://schemas.openxmlformats.org/drawingml/2006/main">
                        <a:graphicData uri="http://schemas.microsoft.com/office/word/2010/wordprocessingShape">
                          <wps:wsp>
                            <wps:cNvSpPr/>
                            <wps:spPr>
                              <a:xfrm>
                                <a:off x="0" y="0"/>
                                <a:ext cx="221064" cy="1617785"/>
                              </a:xfrm>
                              <a:custGeom>
                                <a:avLst/>
                                <a:gdLst>
                                  <a:gd name="connsiteX0" fmla="*/ 130629 w 221064"/>
                                  <a:gd name="connsiteY0" fmla="*/ 0 h 1617785"/>
                                  <a:gd name="connsiteX1" fmla="*/ 145701 w 221064"/>
                                  <a:gd name="connsiteY1" fmla="*/ 170822 h 1617785"/>
                                  <a:gd name="connsiteX2" fmla="*/ 140677 w 221064"/>
                                  <a:gd name="connsiteY2" fmla="*/ 542611 h 1617785"/>
                                  <a:gd name="connsiteX3" fmla="*/ 20097 w 221064"/>
                                  <a:gd name="connsiteY3" fmla="*/ 703385 h 1617785"/>
                                  <a:gd name="connsiteX4" fmla="*/ 0 w 221064"/>
                                  <a:gd name="connsiteY4" fmla="*/ 778748 h 1617785"/>
                                  <a:gd name="connsiteX5" fmla="*/ 15073 w 221064"/>
                                  <a:gd name="connsiteY5" fmla="*/ 874207 h 1617785"/>
                                  <a:gd name="connsiteX6" fmla="*/ 20097 w 221064"/>
                                  <a:gd name="connsiteY6" fmla="*/ 924449 h 1617785"/>
                                  <a:gd name="connsiteX7" fmla="*/ 140677 w 221064"/>
                                  <a:gd name="connsiteY7" fmla="*/ 1040005 h 1617785"/>
                                  <a:gd name="connsiteX8" fmla="*/ 160774 w 221064"/>
                                  <a:gd name="connsiteY8" fmla="*/ 1110343 h 1617785"/>
                                  <a:gd name="connsiteX9" fmla="*/ 175846 w 221064"/>
                                  <a:gd name="connsiteY9" fmla="*/ 1190730 h 1617785"/>
                                  <a:gd name="connsiteX10" fmla="*/ 221064 w 221064"/>
                                  <a:gd name="connsiteY10" fmla="*/ 1266093 h 1617785"/>
                                  <a:gd name="connsiteX11" fmla="*/ 180870 w 221064"/>
                                  <a:gd name="connsiteY11" fmla="*/ 1617785 h 16177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21064" h="1617785">
                                    <a:moveTo>
                                      <a:pt x="130629" y="0"/>
                                    </a:moveTo>
                                    <a:lnTo>
                                      <a:pt x="145701" y="170822"/>
                                    </a:lnTo>
                                    <a:cubicBezTo>
                                      <a:pt x="144026" y="294752"/>
                                      <a:pt x="142352" y="418681"/>
                                      <a:pt x="140677" y="542611"/>
                                    </a:cubicBezTo>
                                    <a:lnTo>
                                      <a:pt x="20097" y="703385"/>
                                    </a:lnTo>
                                    <a:lnTo>
                                      <a:pt x="0" y="778748"/>
                                    </a:lnTo>
                                    <a:lnTo>
                                      <a:pt x="15073" y="874207"/>
                                    </a:lnTo>
                                    <a:lnTo>
                                      <a:pt x="20097" y="924449"/>
                                    </a:lnTo>
                                    <a:lnTo>
                                      <a:pt x="140677" y="1040005"/>
                                    </a:lnTo>
                                    <a:lnTo>
                                      <a:pt x="160774" y="1110343"/>
                                    </a:lnTo>
                                    <a:lnTo>
                                      <a:pt x="175846" y="1190730"/>
                                    </a:lnTo>
                                    <a:lnTo>
                                      <a:pt x="221064" y="1266093"/>
                                    </a:lnTo>
                                    <a:lnTo>
                                      <a:pt x="180870" y="1617785"/>
                                    </a:ln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F0835F" id="Freeform: Shape 14" o:spid="_x0000_s1026" style="position:absolute;margin-left:307.45pt;margin-top:55.6pt;width:17.4pt;height:127.4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221064,161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" path="m130629,r15072,170822c144026,294752,142352,418681,140677,542611l20097,703385,,778748r15073,95459l20097,924449r120580,115556l160774,1110343r15072,80387l221064,1266093r-40194,351692e" filled="f" strokecolor="black [3213]" strokeweight="2pt">
                      <v:path arrowok="t" o:connecttype="custom" o:connectlocs="130629,0;145701,170822;140677,542611;20097,703385;0,778748;15073,874207;20097,924449;140677,1040005;160774,1110343;175846,1190730;221064,1266093;180870,1617785" o:connectangles="0,0,0,0,0,0,0,0,0,0,0,0"/>
                    </v:shape>
                  </w:pict>
                </mc:Fallback>
              </mc:AlternateContent>
            </w:r>
            <w:r w:rsidR="00F0787A">
              <w:rPr>
                <w:noProof/>
              </w:rPr>
              <mc:AlternateContent>
                <mc:Choice Requires="wps">
                  <w:drawing>
                    <wp:anchor distT="0" distB="0" distL="114300" distR="114300" simplePos="0" relativeHeight="251669504" behindDoc="0" locked="0" layoutInCell="1" allowOverlap="1" wp14:anchorId="4084356C" wp14:editId="2255E673">
                      <wp:simplePos x="0" y="0"/>
                      <wp:positionH relativeFrom="column">
                        <wp:posOffset>2619554</wp:posOffset>
                      </wp:positionH>
                      <wp:positionV relativeFrom="paragraph">
                        <wp:posOffset>1535636</wp:posOffset>
                      </wp:positionV>
                      <wp:extent cx="241222" cy="807814"/>
                      <wp:effectExtent l="0" t="0" r="26035" b="11430"/>
                      <wp:wrapNone/>
                      <wp:docPr id="423888634" name="Freeform: Shape 13"/>
                      <wp:cNvGraphicFramePr/>
                      <a:graphic xmlns:a="http://schemas.openxmlformats.org/drawingml/2006/main">
                        <a:graphicData uri="http://schemas.microsoft.com/office/word/2010/wordprocessingShape">
                          <wps:wsp>
                            <wps:cNvSpPr/>
                            <wps:spPr>
                              <a:xfrm>
                                <a:off x="0" y="0"/>
                                <a:ext cx="241222" cy="807814"/>
                              </a:xfrm>
                              <a:custGeom>
                                <a:avLst/>
                                <a:gdLst>
                                  <a:gd name="connsiteX0" fmla="*/ 241222 w 241222"/>
                                  <a:gd name="connsiteY0" fmla="*/ 807814 h 807814"/>
                                  <a:gd name="connsiteX1" fmla="*/ 213173 w 241222"/>
                                  <a:gd name="connsiteY1" fmla="*/ 740496 h 807814"/>
                                  <a:gd name="connsiteX2" fmla="*/ 185124 w 241222"/>
                                  <a:gd name="connsiteY2" fmla="*/ 667569 h 807814"/>
                                  <a:gd name="connsiteX3" fmla="*/ 179514 w 241222"/>
                                  <a:gd name="connsiteY3" fmla="*/ 622690 h 807814"/>
                                  <a:gd name="connsiteX4" fmla="*/ 162685 w 241222"/>
                                  <a:gd name="connsiteY4" fmla="*/ 577812 h 807814"/>
                                  <a:gd name="connsiteX5" fmla="*/ 151465 w 241222"/>
                                  <a:gd name="connsiteY5" fmla="*/ 560982 h 807814"/>
                                  <a:gd name="connsiteX6" fmla="*/ 117806 w 241222"/>
                                  <a:gd name="connsiteY6" fmla="*/ 555372 h 807814"/>
                                  <a:gd name="connsiteX7" fmla="*/ 106587 w 241222"/>
                                  <a:gd name="connsiteY7" fmla="*/ 532933 h 807814"/>
                                  <a:gd name="connsiteX8" fmla="*/ 72928 w 241222"/>
                                  <a:gd name="connsiteY8" fmla="*/ 465615 h 807814"/>
                                  <a:gd name="connsiteX9" fmla="*/ 61708 w 241222"/>
                                  <a:gd name="connsiteY9" fmla="*/ 415127 h 807814"/>
                                  <a:gd name="connsiteX10" fmla="*/ 61708 w 241222"/>
                                  <a:gd name="connsiteY10" fmla="*/ 353419 h 807814"/>
                                  <a:gd name="connsiteX11" fmla="*/ 61708 w 241222"/>
                                  <a:gd name="connsiteY11" fmla="*/ 286101 h 807814"/>
                                  <a:gd name="connsiteX12" fmla="*/ 22439 w 241222"/>
                                  <a:gd name="connsiteY12" fmla="*/ 246832 h 807814"/>
                                  <a:gd name="connsiteX13" fmla="*/ 5610 w 241222"/>
                                  <a:gd name="connsiteY13" fmla="*/ 179515 h 807814"/>
                                  <a:gd name="connsiteX14" fmla="*/ 0 w 241222"/>
                                  <a:gd name="connsiteY14" fmla="*/ 112197 h 807814"/>
                                  <a:gd name="connsiteX15" fmla="*/ 16830 w 241222"/>
                                  <a:gd name="connsiteY15" fmla="*/ 0 h 8078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1222" h="807814">
                                    <a:moveTo>
                                      <a:pt x="241222" y="807814"/>
                                    </a:moveTo>
                                    <a:lnTo>
                                      <a:pt x="213173" y="740496"/>
                                    </a:lnTo>
                                    <a:lnTo>
                                      <a:pt x="185124" y="667569"/>
                                    </a:lnTo>
                                    <a:lnTo>
                                      <a:pt x="179514" y="622690"/>
                                    </a:lnTo>
                                    <a:lnTo>
                                      <a:pt x="162685" y="577812"/>
                                    </a:lnTo>
                                    <a:lnTo>
                                      <a:pt x="151465" y="560982"/>
                                    </a:lnTo>
                                    <a:lnTo>
                                      <a:pt x="117806" y="555372"/>
                                    </a:lnTo>
                                    <a:lnTo>
                                      <a:pt x="106587" y="532933"/>
                                    </a:lnTo>
                                    <a:lnTo>
                                      <a:pt x="72928" y="465615"/>
                                    </a:lnTo>
                                    <a:lnTo>
                                      <a:pt x="61708" y="415127"/>
                                    </a:lnTo>
                                    <a:lnTo>
                                      <a:pt x="61708" y="353419"/>
                                    </a:lnTo>
                                    <a:lnTo>
                                      <a:pt x="61708" y="286101"/>
                                    </a:lnTo>
                                    <a:lnTo>
                                      <a:pt x="22439" y="246832"/>
                                    </a:lnTo>
                                    <a:lnTo>
                                      <a:pt x="5610" y="179515"/>
                                    </a:lnTo>
                                    <a:lnTo>
                                      <a:pt x="0" y="112197"/>
                                    </a:lnTo>
                                    <a:lnTo>
                                      <a:pt x="16830" y="0"/>
                                    </a:lnTo>
                                  </a:path>
                                </a:pathLst>
                              </a:custGeom>
                              <a:noFill/>
                              <a:ln>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43B373" id="Freeform: Shape 13" o:spid="_x0000_s1026" style="position:absolute;margin-left:206.25pt;margin-top:120.9pt;width:19pt;height:63.6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241222,807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" path="m241222,807814l213173,740496,185124,667569r-5610,-44879l162685,577812,151465,560982r-33659,-5610l106587,532933,72928,465615,61708,415127r,-61708l61708,286101,22439,246832,5610,179515,,112197,16830,e" filled="f" strokecolor="red" strokeweight="2pt">
                      <v:stroke dashstyle="3 1"/>
                      <v:path arrowok="t" o:connecttype="custom" o:connectlocs="241222,807814;213173,740496;185124,667569;179514,622690;162685,577812;151465,560982;117806,555372;106587,532933;72928,465615;61708,415127;61708,353419;61708,286101;22439,246832;5610,179515;0,112197;16830,0" o:connectangles="0,0,0,0,0,0,0,0,0,0,0,0,0,0,0,0"/>
                    </v:shape>
                  </w:pict>
                </mc:Fallback>
              </mc:AlternateContent>
            </w:r>
            <w:r w:rsidR="006F32A8">
              <w:rPr>
                <w:noProof/>
              </w:rPr>
              <mc:AlternateContent>
                <mc:Choice Requires="wps">
                  <w:drawing>
                    <wp:anchor distT="0" distB="0" distL="114300" distR="114300" simplePos="0" relativeHeight="251668480" behindDoc="0" locked="0" layoutInCell="1" allowOverlap="1" wp14:anchorId="3AF53D71" wp14:editId="4C04D502">
                      <wp:simplePos x="0" y="0"/>
                      <wp:positionH relativeFrom="column">
                        <wp:posOffset>947829</wp:posOffset>
                      </wp:positionH>
                      <wp:positionV relativeFrom="paragraph">
                        <wp:posOffset>1412221</wp:posOffset>
                      </wp:positionV>
                      <wp:extent cx="2984422" cy="544152"/>
                      <wp:effectExtent l="0" t="0" r="26035" b="27940"/>
                      <wp:wrapNone/>
                      <wp:docPr id="1781301876" name="Freeform: Shape 12"/>
                      <wp:cNvGraphicFramePr/>
                      <a:graphic xmlns:a="http://schemas.openxmlformats.org/drawingml/2006/main">
                        <a:graphicData uri="http://schemas.microsoft.com/office/word/2010/wordprocessingShape">
                          <wps:wsp>
                            <wps:cNvSpPr/>
                            <wps:spPr>
                              <a:xfrm>
                                <a:off x="0" y="0"/>
                                <a:ext cx="2984422" cy="544152"/>
                              </a:xfrm>
                              <a:custGeom>
                                <a:avLst/>
                                <a:gdLst>
                                  <a:gd name="connsiteX0" fmla="*/ 0 w 2984422"/>
                                  <a:gd name="connsiteY0" fmla="*/ 544152 h 544152"/>
                                  <a:gd name="connsiteX1" fmla="*/ 67318 w 2984422"/>
                                  <a:gd name="connsiteY1" fmla="*/ 504883 h 544152"/>
                                  <a:gd name="connsiteX2" fmla="*/ 123416 w 2984422"/>
                                  <a:gd name="connsiteY2" fmla="*/ 471224 h 544152"/>
                                  <a:gd name="connsiteX3" fmla="*/ 185124 w 2984422"/>
                                  <a:gd name="connsiteY3" fmla="*/ 448785 h 544152"/>
                                  <a:gd name="connsiteX4" fmla="*/ 420736 w 2984422"/>
                                  <a:gd name="connsiteY4" fmla="*/ 286100 h 544152"/>
                                  <a:gd name="connsiteX5" fmla="*/ 510493 w 2984422"/>
                                  <a:gd name="connsiteY5" fmla="*/ 190733 h 544152"/>
                                  <a:gd name="connsiteX6" fmla="*/ 650739 w 2984422"/>
                                  <a:gd name="connsiteY6" fmla="*/ 173904 h 544152"/>
                                  <a:gd name="connsiteX7" fmla="*/ 774155 w 2984422"/>
                                  <a:gd name="connsiteY7" fmla="*/ 140245 h 544152"/>
                                  <a:gd name="connsiteX8" fmla="*/ 858302 w 2984422"/>
                                  <a:gd name="connsiteY8" fmla="*/ 129025 h 544152"/>
                                  <a:gd name="connsiteX9" fmla="*/ 914400 w 2984422"/>
                                  <a:gd name="connsiteY9" fmla="*/ 151465 h 544152"/>
                                  <a:gd name="connsiteX10" fmla="*/ 970498 w 2984422"/>
                                  <a:gd name="connsiteY10" fmla="*/ 140245 h 544152"/>
                                  <a:gd name="connsiteX11" fmla="*/ 1054645 w 2984422"/>
                                  <a:gd name="connsiteY11" fmla="*/ 112196 h 544152"/>
                                  <a:gd name="connsiteX12" fmla="*/ 1150012 w 2984422"/>
                                  <a:gd name="connsiteY12" fmla="*/ 84147 h 544152"/>
                                  <a:gd name="connsiteX13" fmla="*/ 1206110 w 2984422"/>
                                  <a:gd name="connsiteY13" fmla="*/ 39268 h 544152"/>
                                  <a:gd name="connsiteX14" fmla="*/ 1256599 w 2984422"/>
                                  <a:gd name="connsiteY14" fmla="*/ 11219 h 544152"/>
                                  <a:gd name="connsiteX15" fmla="*/ 1318307 w 2984422"/>
                                  <a:gd name="connsiteY15" fmla="*/ 28049 h 544152"/>
                                  <a:gd name="connsiteX16" fmla="*/ 1385625 w 2984422"/>
                                  <a:gd name="connsiteY16" fmla="*/ 67317 h 544152"/>
                                  <a:gd name="connsiteX17" fmla="*/ 1413674 w 2984422"/>
                                  <a:gd name="connsiteY17" fmla="*/ 100976 h 544152"/>
                                  <a:gd name="connsiteX18" fmla="*/ 1503431 w 2984422"/>
                                  <a:gd name="connsiteY18" fmla="*/ 72927 h 544152"/>
                                  <a:gd name="connsiteX19" fmla="*/ 1570749 w 2984422"/>
                                  <a:gd name="connsiteY19" fmla="*/ 89757 h 544152"/>
                                  <a:gd name="connsiteX20" fmla="*/ 1666115 w 2984422"/>
                                  <a:gd name="connsiteY20" fmla="*/ 117806 h 544152"/>
                                  <a:gd name="connsiteX21" fmla="*/ 1705384 w 2984422"/>
                                  <a:gd name="connsiteY21" fmla="*/ 123415 h 544152"/>
                                  <a:gd name="connsiteX22" fmla="*/ 1744653 w 2984422"/>
                                  <a:gd name="connsiteY22" fmla="*/ 112196 h 544152"/>
                                  <a:gd name="connsiteX23" fmla="*/ 1811971 w 2984422"/>
                                  <a:gd name="connsiteY23" fmla="*/ 112196 h 544152"/>
                                  <a:gd name="connsiteX24" fmla="*/ 1918557 w 2984422"/>
                                  <a:gd name="connsiteY24" fmla="*/ 95366 h 544152"/>
                                  <a:gd name="connsiteX25" fmla="*/ 2025144 w 2984422"/>
                                  <a:gd name="connsiteY25" fmla="*/ 72927 h 544152"/>
                                  <a:gd name="connsiteX26" fmla="*/ 2131730 w 2984422"/>
                                  <a:gd name="connsiteY26" fmla="*/ 39268 h 544152"/>
                                  <a:gd name="connsiteX27" fmla="*/ 2227097 w 2984422"/>
                                  <a:gd name="connsiteY27" fmla="*/ 11219 h 544152"/>
                                  <a:gd name="connsiteX28" fmla="*/ 2300025 w 2984422"/>
                                  <a:gd name="connsiteY28" fmla="*/ 0 h 544152"/>
                                  <a:gd name="connsiteX29" fmla="*/ 2389782 w 2984422"/>
                                  <a:gd name="connsiteY29" fmla="*/ 28049 h 544152"/>
                                  <a:gd name="connsiteX30" fmla="*/ 2434660 w 2984422"/>
                                  <a:gd name="connsiteY30" fmla="*/ 50488 h 544152"/>
                                  <a:gd name="connsiteX31" fmla="*/ 2513198 w 2984422"/>
                                  <a:gd name="connsiteY31" fmla="*/ 67317 h 544152"/>
                                  <a:gd name="connsiteX32" fmla="*/ 2574906 w 2984422"/>
                                  <a:gd name="connsiteY32" fmla="*/ 89757 h 544152"/>
                                  <a:gd name="connsiteX33" fmla="*/ 2614174 w 2984422"/>
                                  <a:gd name="connsiteY33" fmla="*/ 151465 h 544152"/>
                                  <a:gd name="connsiteX34" fmla="*/ 2647833 w 2984422"/>
                                  <a:gd name="connsiteY34" fmla="*/ 218782 h 544152"/>
                                  <a:gd name="connsiteX35" fmla="*/ 2664663 w 2984422"/>
                                  <a:gd name="connsiteY35" fmla="*/ 230002 h 544152"/>
                                  <a:gd name="connsiteX36" fmla="*/ 2984422 w 2984422"/>
                                  <a:gd name="connsiteY36" fmla="*/ 213173 h 5441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984422" h="544152">
                                    <a:moveTo>
                                      <a:pt x="0" y="544152"/>
                                    </a:moveTo>
                                    <a:lnTo>
                                      <a:pt x="67318" y="504883"/>
                                    </a:lnTo>
                                    <a:lnTo>
                                      <a:pt x="123416" y="471224"/>
                                    </a:lnTo>
                                    <a:lnTo>
                                      <a:pt x="185124" y="448785"/>
                                    </a:lnTo>
                                    <a:lnTo>
                                      <a:pt x="420736" y="286100"/>
                                    </a:lnTo>
                                    <a:lnTo>
                                      <a:pt x="510493" y="190733"/>
                                    </a:lnTo>
                                    <a:lnTo>
                                      <a:pt x="650739" y="173904"/>
                                    </a:lnTo>
                                    <a:lnTo>
                                      <a:pt x="774155" y="140245"/>
                                    </a:lnTo>
                                    <a:lnTo>
                                      <a:pt x="858302" y="129025"/>
                                    </a:lnTo>
                                    <a:lnTo>
                                      <a:pt x="914400" y="151465"/>
                                    </a:lnTo>
                                    <a:lnTo>
                                      <a:pt x="970498" y="140245"/>
                                    </a:lnTo>
                                    <a:lnTo>
                                      <a:pt x="1054645" y="112196"/>
                                    </a:lnTo>
                                    <a:lnTo>
                                      <a:pt x="1150012" y="84147"/>
                                    </a:lnTo>
                                    <a:lnTo>
                                      <a:pt x="1206110" y="39268"/>
                                    </a:lnTo>
                                    <a:lnTo>
                                      <a:pt x="1256599" y="11219"/>
                                    </a:lnTo>
                                    <a:lnTo>
                                      <a:pt x="1318307" y="28049"/>
                                    </a:lnTo>
                                    <a:lnTo>
                                      <a:pt x="1385625" y="67317"/>
                                    </a:lnTo>
                                    <a:lnTo>
                                      <a:pt x="1413674" y="100976"/>
                                    </a:lnTo>
                                    <a:lnTo>
                                      <a:pt x="1503431" y="72927"/>
                                    </a:lnTo>
                                    <a:lnTo>
                                      <a:pt x="1570749" y="89757"/>
                                    </a:lnTo>
                                    <a:lnTo>
                                      <a:pt x="1666115" y="117806"/>
                                    </a:lnTo>
                                    <a:lnTo>
                                      <a:pt x="1705384" y="123415"/>
                                    </a:lnTo>
                                    <a:lnTo>
                                      <a:pt x="1744653" y="112196"/>
                                    </a:lnTo>
                                    <a:lnTo>
                                      <a:pt x="1811971" y="112196"/>
                                    </a:lnTo>
                                    <a:lnTo>
                                      <a:pt x="1918557" y="95366"/>
                                    </a:lnTo>
                                    <a:lnTo>
                                      <a:pt x="2025144" y="72927"/>
                                    </a:lnTo>
                                    <a:lnTo>
                                      <a:pt x="2131730" y="39268"/>
                                    </a:lnTo>
                                    <a:lnTo>
                                      <a:pt x="2227097" y="11219"/>
                                    </a:lnTo>
                                    <a:lnTo>
                                      <a:pt x="2300025" y="0"/>
                                    </a:lnTo>
                                    <a:lnTo>
                                      <a:pt x="2389782" y="28049"/>
                                    </a:lnTo>
                                    <a:lnTo>
                                      <a:pt x="2434660" y="50488"/>
                                    </a:lnTo>
                                    <a:lnTo>
                                      <a:pt x="2513198" y="67317"/>
                                    </a:lnTo>
                                    <a:lnTo>
                                      <a:pt x="2574906" y="89757"/>
                                    </a:lnTo>
                                    <a:lnTo>
                                      <a:pt x="2614174" y="151465"/>
                                    </a:lnTo>
                                    <a:lnTo>
                                      <a:pt x="2647833" y="218782"/>
                                    </a:lnTo>
                                    <a:lnTo>
                                      <a:pt x="2664663" y="230002"/>
                                    </a:lnTo>
                                    <a:lnTo>
                                      <a:pt x="2984422" y="213173"/>
                                    </a:lnTo>
                                  </a:path>
                                </a:pathLst>
                              </a:custGeom>
                              <a:noFill/>
                              <a:ln>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BC63B0" id="Freeform: Shape 12" o:spid="_x0000_s1026" style="position:absolute;margin-left:74.65pt;margin-top:111.2pt;width:235pt;height:42.85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2984422,54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" path="m,544152l67318,504883r56098,-33659l185124,448785,420736,286100r89757,-95367l650739,173904,774155,140245r84147,-11220l914400,151465r56098,-11220l1054645,112196r95367,-28049l1206110,39268r50489,-28049l1318307,28049r67318,39268l1413674,100976r89757,-28049l1570749,89757r95366,28049l1705384,123415r39269,-11219l1811971,112196,1918557,95366,2025144,72927,2131730,39268r95367,-28049l2300025,r89757,28049l2434660,50488r78538,16829l2574906,89757r39268,61708l2647833,218782r16830,11220l2984422,213173e" filled="f" strokecolor="red" strokeweight="2pt">
                      <v:stroke dashstyle="3 1"/>
                      <v:path arrowok="t" o:connecttype="custom" o:connectlocs="0,544152;67318,504883;123416,471224;185124,448785;420736,286100;510493,190733;650739,173904;774155,140245;858302,129025;914400,151465;970498,140245;1054645,112196;1150012,84147;1206110,39268;1256599,11219;1318307,28049;1385625,67317;1413674,100976;1503431,72927;1570749,89757;1666115,117806;1705384,123415;1744653,112196;1811971,112196;1918557,95366;2025144,72927;2131730,39268;2227097,11219;2300025,0;2389782,28049;2434660,50488;2513198,67317;2574906,89757;2614174,151465;2647833,218782;2664663,230002;2984422,213173" o:connectangles="0,0,0,0,0,0,0,0,0,0,0,0,0,0,0,0,0,0,0,0,0,0,0,0,0,0,0,0,0,0,0,0,0,0,0,0,0"/>
                    </v:shape>
                  </w:pict>
                </mc:Fallback>
              </mc:AlternateContent>
            </w:r>
            <w:r w:rsidR="00D60C0C">
              <w:rPr>
                <w:noProof/>
              </w:rPr>
              <w:drawing>
                <wp:inline distT="0" distB="0" distL="0" distR="0" wp14:anchorId="114B572D" wp14:editId="023A15D9">
                  <wp:extent cx="6382731" cy="3709359"/>
                  <wp:effectExtent l="0" t="0" r="0" b="5715"/>
                  <wp:docPr id="16434838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17759" cy="3729716"/>
                          </a:xfrm>
                          <a:prstGeom prst="rect">
                            <a:avLst/>
                          </a:prstGeom>
                          <a:noFill/>
                        </pic:spPr>
                      </pic:pic>
                    </a:graphicData>
                  </a:graphic>
                </wp:inline>
              </w:drawing>
            </w:r>
          </w:p>
        </w:tc>
      </w:tr>
    </w:tbl>
    <w:p w14:paraId="69F1AD7C" w14:textId="77777777" w:rsidR="006E383C" w:rsidRDefault="006E383C" w:rsidP="00EF343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0"/>
        <w:gridCol w:w="9110"/>
      </w:tblGrid>
      <w:tr w:rsidR="00350D58" w14:paraId="02974CB1" w14:textId="77777777" w:rsidTr="00407CB8">
        <w:tc>
          <w:tcPr>
            <w:tcW w:w="988" w:type="dxa"/>
          </w:tcPr>
          <w:p w14:paraId="01BBBDBB" w14:textId="77777777" w:rsidR="00350D58" w:rsidRDefault="00350D58" w:rsidP="00EF343C">
            <w:pPr>
              <w:rPr>
                <w:rFonts w:ascii="Arial" w:hAnsi="Arial" w:cs="Arial"/>
                <w:b/>
                <w:bCs/>
                <w:sz w:val="24"/>
                <w:szCs w:val="24"/>
              </w:rPr>
            </w:pPr>
            <w:r w:rsidRPr="006D2080">
              <w:rPr>
                <w:rFonts w:ascii="Arial" w:hAnsi="Arial" w:cs="Arial"/>
                <w:b/>
                <w:bCs/>
                <w:sz w:val="24"/>
                <w:szCs w:val="24"/>
              </w:rPr>
              <w:t>Legend</w:t>
            </w:r>
            <w:r w:rsidR="006D2080">
              <w:rPr>
                <w:rFonts w:ascii="Arial" w:hAnsi="Arial" w:cs="Arial"/>
                <w:b/>
                <w:bCs/>
                <w:sz w:val="24"/>
                <w:szCs w:val="24"/>
              </w:rPr>
              <w:t>:</w:t>
            </w:r>
          </w:p>
          <w:p w14:paraId="4B2A88D5" w14:textId="2439A119" w:rsidR="006D2080" w:rsidRPr="006D2080" w:rsidRDefault="006D2080" w:rsidP="00EF343C">
            <w:pPr>
              <w:rPr>
                <w:rFonts w:ascii="Arial" w:hAnsi="Arial" w:cs="Arial"/>
                <w:b/>
                <w:bCs/>
                <w:sz w:val="24"/>
                <w:szCs w:val="24"/>
              </w:rPr>
            </w:pPr>
          </w:p>
        </w:tc>
        <w:tc>
          <w:tcPr>
            <w:tcW w:w="9262" w:type="dxa"/>
          </w:tcPr>
          <w:p w14:paraId="39D02E91" w14:textId="77777777" w:rsidR="00350D58" w:rsidRDefault="00350D58" w:rsidP="00EF343C"/>
        </w:tc>
      </w:tr>
      <w:tr w:rsidR="00121B91" w14:paraId="0FC9FD0F" w14:textId="77777777" w:rsidTr="00407CB8">
        <w:tc>
          <w:tcPr>
            <w:tcW w:w="988" w:type="dxa"/>
          </w:tcPr>
          <w:p w14:paraId="0165D7E1" w14:textId="14E8CDFA" w:rsidR="00121B91" w:rsidRDefault="00121B91" w:rsidP="00121B91">
            <w:r>
              <w:rPr>
                <w:noProof/>
              </w:rPr>
              <mc:AlternateContent>
                <mc:Choice Requires="wps">
                  <w:drawing>
                    <wp:anchor distT="0" distB="0" distL="114300" distR="114300" simplePos="0" relativeHeight="251682816" behindDoc="0" locked="0" layoutInCell="1" allowOverlap="1" wp14:anchorId="4232AB8A" wp14:editId="4D010CCE">
                      <wp:simplePos x="0" y="0"/>
                      <wp:positionH relativeFrom="column">
                        <wp:posOffset>635</wp:posOffset>
                      </wp:positionH>
                      <wp:positionV relativeFrom="paragraph">
                        <wp:posOffset>88900</wp:posOffset>
                      </wp:positionV>
                      <wp:extent cx="441960" cy="0"/>
                      <wp:effectExtent l="0" t="0" r="0" b="0"/>
                      <wp:wrapNone/>
                      <wp:docPr id="90331338" name="Straight Connector 20"/>
                      <wp:cNvGraphicFramePr/>
                      <a:graphic xmlns:a="http://schemas.openxmlformats.org/drawingml/2006/main">
                        <a:graphicData uri="http://schemas.microsoft.com/office/word/2010/wordprocessingShape">
                          <wps:wsp>
                            <wps:cNvCnPr/>
                            <wps:spPr>
                              <a:xfrm>
                                <a:off x="0" y="0"/>
                                <a:ext cx="441960" cy="0"/>
                              </a:xfrm>
                              <a:prstGeom prst="line">
                                <a:avLst/>
                              </a:prstGeom>
                              <a:ln w="254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157EA5" id="Straight Connector 20"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05pt,7pt" to="34.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" strokecolor="red" strokeweight="2pt">
                      <v:stroke dashstyle="3 1"/>
                    </v:line>
                  </w:pict>
                </mc:Fallback>
              </mc:AlternateContent>
            </w:r>
          </w:p>
        </w:tc>
        <w:tc>
          <w:tcPr>
            <w:tcW w:w="9262" w:type="dxa"/>
          </w:tcPr>
          <w:p w14:paraId="3B178159" w14:textId="17A044D0" w:rsidR="00121B91" w:rsidRPr="00D424A7" w:rsidRDefault="00121B91" w:rsidP="00121B91">
            <w:pPr>
              <w:rPr>
                <w:rFonts w:ascii="Arial" w:hAnsi="Arial" w:cs="Arial"/>
                <w:sz w:val="24"/>
                <w:szCs w:val="24"/>
              </w:rPr>
            </w:pPr>
            <w:r w:rsidRPr="00D424A7">
              <w:rPr>
                <w:rFonts w:ascii="Arial" w:hAnsi="Arial" w:cs="Arial"/>
                <w:sz w:val="24"/>
                <w:szCs w:val="24"/>
              </w:rPr>
              <w:t>Multi use track used heavily by public, visitors and NNR staff</w:t>
            </w:r>
            <w:r w:rsidR="00D424A7" w:rsidRPr="00D424A7">
              <w:rPr>
                <w:rFonts w:ascii="Arial" w:hAnsi="Arial" w:cs="Arial"/>
                <w:sz w:val="24"/>
                <w:szCs w:val="24"/>
              </w:rPr>
              <w:t xml:space="preserve"> - </w:t>
            </w:r>
            <w:r w:rsidRPr="00D424A7">
              <w:rPr>
                <w:rFonts w:ascii="Arial" w:hAnsi="Arial" w:cs="Arial"/>
                <w:b/>
                <w:bCs/>
                <w:sz w:val="24"/>
                <w:szCs w:val="24"/>
              </w:rPr>
              <w:t>DO NOT OBSTRUCT</w:t>
            </w:r>
            <w:r w:rsidR="00D424A7" w:rsidRPr="00D424A7">
              <w:rPr>
                <w:rFonts w:ascii="Arial" w:hAnsi="Arial" w:cs="Arial"/>
                <w:b/>
                <w:bCs/>
                <w:sz w:val="24"/>
                <w:szCs w:val="24"/>
              </w:rPr>
              <w:t>.</w:t>
            </w:r>
          </w:p>
        </w:tc>
      </w:tr>
      <w:tr w:rsidR="00121B91" w14:paraId="409F3FBA" w14:textId="77777777" w:rsidTr="00407CB8">
        <w:tc>
          <w:tcPr>
            <w:tcW w:w="988" w:type="dxa"/>
          </w:tcPr>
          <w:p w14:paraId="52FDE4FE" w14:textId="0E1EEE47" w:rsidR="00121B91" w:rsidRDefault="00121B91" w:rsidP="00121B91">
            <w:r>
              <w:rPr>
                <w:noProof/>
              </w:rPr>
              <mc:AlternateContent>
                <mc:Choice Requires="wps">
                  <w:drawing>
                    <wp:anchor distT="0" distB="0" distL="114300" distR="114300" simplePos="0" relativeHeight="251683840" behindDoc="0" locked="0" layoutInCell="1" allowOverlap="1" wp14:anchorId="53A7C1A7" wp14:editId="1D35EA5E">
                      <wp:simplePos x="0" y="0"/>
                      <wp:positionH relativeFrom="column">
                        <wp:posOffset>635</wp:posOffset>
                      </wp:positionH>
                      <wp:positionV relativeFrom="paragraph">
                        <wp:posOffset>87630</wp:posOffset>
                      </wp:positionV>
                      <wp:extent cx="441960" cy="0"/>
                      <wp:effectExtent l="0" t="0" r="0" b="0"/>
                      <wp:wrapNone/>
                      <wp:docPr id="1820437794" name="Straight Connector 22"/>
                      <wp:cNvGraphicFramePr/>
                      <a:graphic xmlns:a="http://schemas.openxmlformats.org/drawingml/2006/main">
                        <a:graphicData uri="http://schemas.microsoft.com/office/word/2010/wordprocessingShape">
                          <wps:wsp>
                            <wps:cNvCnPr/>
                            <wps:spPr>
                              <a:xfrm>
                                <a:off x="0" y="0"/>
                                <a:ext cx="441960" cy="0"/>
                              </a:xfrm>
                              <a:prstGeom prst="line">
                                <a:avLst/>
                              </a:prstGeom>
                              <a:ln w="25400">
                                <a:solidFill>
                                  <a:srgbClr val="0070C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08574E" id="Straight Connector 22"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05pt,6.9pt" to="34.8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" strokecolor="#0070c0" strokeweight="2pt"/>
                  </w:pict>
                </mc:Fallback>
              </mc:AlternateContent>
            </w:r>
          </w:p>
        </w:tc>
        <w:tc>
          <w:tcPr>
            <w:tcW w:w="9262" w:type="dxa"/>
          </w:tcPr>
          <w:p w14:paraId="7146B51E" w14:textId="2E2CC0A7" w:rsidR="00121B91" w:rsidRPr="00D424A7" w:rsidRDefault="0048634B" w:rsidP="00121B91">
            <w:pPr>
              <w:rPr>
                <w:rFonts w:ascii="Arial" w:hAnsi="Arial" w:cs="Arial"/>
                <w:sz w:val="24"/>
                <w:szCs w:val="24"/>
              </w:rPr>
            </w:pPr>
            <w:r w:rsidRPr="00D424A7">
              <w:rPr>
                <w:rFonts w:ascii="Arial" w:hAnsi="Arial" w:cs="Arial"/>
                <w:sz w:val="24"/>
                <w:szCs w:val="24"/>
              </w:rPr>
              <w:t>Open water River Fal</w:t>
            </w:r>
            <w:r w:rsidR="00A8765B" w:rsidRPr="00D424A7">
              <w:rPr>
                <w:rFonts w:ascii="Arial" w:hAnsi="Arial" w:cs="Arial"/>
                <w:sz w:val="24"/>
                <w:szCs w:val="24"/>
              </w:rPr>
              <w:t>.</w:t>
            </w:r>
          </w:p>
        </w:tc>
      </w:tr>
      <w:tr w:rsidR="00121B91" w14:paraId="5CDB0EE0" w14:textId="77777777" w:rsidTr="00407CB8">
        <w:tc>
          <w:tcPr>
            <w:tcW w:w="988" w:type="dxa"/>
          </w:tcPr>
          <w:p w14:paraId="385C97EA" w14:textId="56F576EF" w:rsidR="00121B91" w:rsidRDefault="00121B91" w:rsidP="00121B91">
            <w:r>
              <w:rPr>
                <w:noProof/>
              </w:rPr>
              <mc:AlternateContent>
                <mc:Choice Requires="wps">
                  <w:drawing>
                    <wp:anchor distT="0" distB="0" distL="114300" distR="114300" simplePos="0" relativeHeight="251684864" behindDoc="0" locked="0" layoutInCell="1" allowOverlap="1" wp14:anchorId="21E08C90" wp14:editId="41A5DC30">
                      <wp:simplePos x="0" y="0"/>
                      <wp:positionH relativeFrom="column">
                        <wp:posOffset>635</wp:posOffset>
                      </wp:positionH>
                      <wp:positionV relativeFrom="paragraph">
                        <wp:posOffset>89535</wp:posOffset>
                      </wp:positionV>
                      <wp:extent cx="441960" cy="0"/>
                      <wp:effectExtent l="0" t="0" r="0" b="0"/>
                      <wp:wrapNone/>
                      <wp:docPr id="577577281" name="Straight Connector 23"/>
                      <wp:cNvGraphicFramePr/>
                      <a:graphic xmlns:a="http://schemas.openxmlformats.org/drawingml/2006/main">
                        <a:graphicData uri="http://schemas.microsoft.com/office/word/2010/wordprocessingShape">
                          <wps:wsp>
                            <wps:cNvCnPr/>
                            <wps:spPr>
                              <a:xfrm>
                                <a:off x="0" y="0"/>
                                <a:ext cx="44196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142146" id="Straight Connector 23"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05pt,7.05pt" to="34.8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" strokecolor="black [3213]" strokeweight="2pt"/>
                  </w:pict>
                </mc:Fallback>
              </mc:AlternateContent>
            </w:r>
          </w:p>
        </w:tc>
        <w:tc>
          <w:tcPr>
            <w:tcW w:w="9262" w:type="dxa"/>
          </w:tcPr>
          <w:p w14:paraId="533CC193" w14:textId="5327852C" w:rsidR="00121B91" w:rsidRPr="00D424A7" w:rsidRDefault="0048634B" w:rsidP="00121B91">
            <w:pPr>
              <w:rPr>
                <w:rFonts w:ascii="Arial" w:hAnsi="Arial" w:cs="Arial"/>
                <w:sz w:val="24"/>
                <w:szCs w:val="24"/>
              </w:rPr>
            </w:pPr>
            <w:r w:rsidRPr="00D424A7">
              <w:rPr>
                <w:rFonts w:ascii="Arial" w:hAnsi="Arial" w:cs="Arial"/>
                <w:sz w:val="24"/>
                <w:szCs w:val="24"/>
              </w:rPr>
              <w:t>Public Highway</w:t>
            </w:r>
            <w:r w:rsidR="00A8765B" w:rsidRPr="00D424A7">
              <w:rPr>
                <w:rFonts w:ascii="Arial" w:hAnsi="Arial" w:cs="Arial"/>
                <w:sz w:val="24"/>
                <w:szCs w:val="24"/>
              </w:rPr>
              <w:t>.</w:t>
            </w:r>
          </w:p>
        </w:tc>
      </w:tr>
      <w:tr w:rsidR="00121B91" w14:paraId="0E5C2FD4" w14:textId="77777777" w:rsidTr="00407CB8">
        <w:tc>
          <w:tcPr>
            <w:tcW w:w="988" w:type="dxa"/>
          </w:tcPr>
          <w:p w14:paraId="5AD6857C" w14:textId="60E8E985" w:rsidR="00121B91" w:rsidRDefault="00121B91" w:rsidP="00121B91">
            <w:r>
              <w:rPr>
                <w:noProof/>
              </w:rPr>
              <mc:AlternateContent>
                <mc:Choice Requires="wps">
                  <w:drawing>
                    <wp:anchor distT="0" distB="0" distL="114300" distR="114300" simplePos="0" relativeHeight="251685888" behindDoc="0" locked="0" layoutInCell="1" allowOverlap="1" wp14:anchorId="625388E1" wp14:editId="7DA560C9">
                      <wp:simplePos x="0" y="0"/>
                      <wp:positionH relativeFrom="column">
                        <wp:posOffset>19685</wp:posOffset>
                      </wp:positionH>
                      <wp:positionV relativeFrom="paragraph">
                        <wp:posOffset>23495</wp:posOffset>
                      </wp:positionV>
                      <wp:extent cx="308610" cy="125730"/>
                      <wp:effectExtent l="0" t="0" r="15240" b="26670"/>
                      <wp:wrapNone/>
                      <wp:docPr id="317748676" name="Freeform: Shape 24"/>
                      <wp:cNvGraphicFramePr/>
                      <a:graphic xmlns:a="http://schemas.openxmlformats.org/drawingml/2006/main">
                        <a:graphicData uri="http://schemas.microsoft.com/office/word/2010/wordprocessingShape">
                          <wps:wsp>
                            <wps:cNvSpPr/>
                            <wps:spPr>
                              <a:xfrm>
                                <a:off x="0" y="0"/>
                                <a:ext cx="308610" cy="125730"/>
                              </a:xfrm>
                              <a:custGeom>
                                <a:avLst/>
                                <a:gdLst>
                                  <a:gd name="connsiteX0" fmla="*/ 0 w 308610"/>
                                  <a:gd name="connsiteY0" fmla="*/ 72390 h 125730"/>
                                  <a:gd name="connsiteX1" fmla="*/ 38100 w 308610"/>
                                  <a:gd name="connsiteY1" fmla="*/ 26670 h 125730"/>
                                  <a:gd name="connsiteX2" fmla="*/ 99060 w 308610"/>
                                  <a:gd name="connsiteY2" fmla="*/ 0 h 125730"/>
                                  <a:gd name="connsiteX3" fmla="*/ 213360 w 308610"/>
                                  <a:gd name="connsiteY3" fmla="*/ 30480 h 125730"/>
                                  <a:gd name="connsiteX4" fmla="*/ 308610 w 308610"/>
                                  <a:gd name="connsiteY4" fmla="*/ 64770 h 125730"/>
                                  <a:gd name="connsiteX5" fmla="*/ 243840 w 308610"/>
                                  <a:gd name="connsiteY5" fmla="*/ 125730 h 125730"/>
                                  <a:gd name="connsiteX6" fmla="*/ 152400 w 308610"/>
                                  <a:gd name="connsiteY6" fmla="*/ 110490 h 125730"/>
                                  <a:gd name="connsiteX7" fmla="*/ 0 w 308610"/>
                                  <a:gd name="connsiteY7" fmla="*/ 72390 h 1257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8610" h="125730">
                                    <a:moveTo>
                                      <a:pt x="0" y="72390"/>
                                    </a:moveTo>
                                    <a:lnTo>
                                      <a:pt x="38100" y="26670"/>
                                    </a:lnTo>
                                    <a:lnTo>
                                      <a:pt x="99060" y="0"/>
                                    </a:lnTo>
                                    <a:lnTo>
                                      <a:pt x="213360" y="30480"/>
                                    </a:lnTo>
                                    <a:lnTo>
                                      <a:pt x="308610" y="64770"/>
                                    </a:lnTo>
                                    <a:lnTo>
                                      <a:pt x="243840" y="125730"/>
                                    </a:lnTo>
                                    <a:lnTo>
                                      <a:pt x="152400" y="110490"/>
                                    </a:lnTo>
                                    <a:lnTo>
                                      <a:pt x="0" y="72390"/>
                                    </a:lnTo>
                                    <a:close/>
                                  </a:path>
                                </a:pathLst>
                              </a:custGeom>
                              <a:pattFill prst="openDmnd">
                                <a:fgClr>
                                  <a:schemeClr val="accent1"/>
                                </a:fgClr>
                                <a:bgClr>
                                  <a:schemeClr val="bg1"/>
                                </a:bgClr>
                              </a:patt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A20F7F" id="Freeform: Shape 24" o:spid="_x0000_s1026" style="position:absolute;margin-left:1.55pt;margin-top:1.85pt;width:24.3pt;height:9.9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308610,1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" path="m,72390l38100,26670,99060,,213360,30480r95250,34290l243840,125730,152400,110490,,72390xe" fillcolor="#f58025 [3204]" strokecolor="black [3213]" strokeweight="1pt">
                      <v:fill r:id="rId27" o:title="" color2="white [3212]" type="pattern"/>
                      <v:path arrowok="t" o:connecttype="custom" o:connectlocs="0,72390;38100,26670;99060,0;213360,30480;308610,64770;243840,125730;152400,110490;0,72390" o:connectangles="0,0,0,0,0,0,0,0"/>
                    </v:shape>
                  </w:pict>
                </mc:Fallback>
              </mc:AlternateContent>
            </w:r>
          </w:p>
        </w:tc>
        <w:tc>
          <w:tcPr>
            <w:tcW w:w="9262" w:type="dxa"/>
          </w:tcPr>
          <w:p w14:paraId="72CBC547" w14:textId="593EA407" w:rsidR="00121B91" w:rsidRPr="00D424A7" w:rsidRDefault="0048634B" w:rsidP="00121B91">
            <w:pPr>
              <w:rPr>
                <w:rFonts w:ascii="Arial" w:hAnsi="Arial" w:cs="Arial"/>
                <w:sz w:val="24"/>
                <w:szCs w:val="24"/>
              </w:rPr>
            </w:pPr>
            <w:r w:rsidRPr="00D424A7">
              <w:rPr>
                <w:rFonts w:ascii="Arial" w:hAnsi="Arial" w:cs="Arial"/>
                <w:sz w:val="24"/>
                <w:szCs w:val="24"/>
              </w:rPr>
              <w:t>Flat boggy ground</w:t>
            </w:r>
            <w:r w:rsidR="00390C99" w:rsidRPr="00D424A7">
              <w:rPr>
                <w:rFonts w:ascii="Arial" w:hAnsi="Arial" w:cs="Arial"/>
                <w:sz w:val="24"/>
                <w:szCs w:val="24"/>
              </w:rPr>
              <w:t xml:space="preserve"> </w:t>
            </w:r>
            <w:r w:rsidR="00A8765B" w:rsidRPr="00D424A7">
              <w:rPr>
                <w:rFonts w:ascii="Arial" w:hAnsi="Arial" w:cs="Arial"/>
                <w:sz w:val="24"/>
                <w:szCs w:val="24"/>
              </w:rPr>
              <w:t>with mounds of archaeological features.</w:t>
            </w:r>
          </w:p>
        </w:tc>
      </w:tr>
      <w:tr w:rsidR="00121B91" w14:paraId="4289B25F" w14:textId="77777777" w:rsidTr="00407CB8">
        <w:tc>
          <w:tcPr>
            <w:tcW w:w="988" w:type="dxa"/>
          </w:tcPr>
          <w:p w14:paraId="01A39563" w14:textId="2C13E62E" w:rsidR="00121B91" w:rsidRDefault="00121B91" w:rsidP="00121B91">
            <w:r>
              <w:rPr>
                <w:noProof/>
              </w:rPr>
              <mc:AlternateContent>
                <mc:Choice Requires="wps">
                  <w:drawing>
                    <wp:anchor distT="0" distB="0" distL="114300" distR="114300" simplePos="0" relativeHeight="251686912" behindDoc="0" locked="0" layoutInCell="1" allowOverlap="1" wp14:anchorId="12724DC0" wp14:editId="1E1C17C5">
                      <wp:simplePos x="0" y="0"/>
                      <wp:positionH relativeFrom="column">
                        <wp:posOffset>8255</wp:posOffset>
                      </wp:positionH>
                      <wp:positionV relativeFrom="paragraph">
                        <wp:posOffset>44450</wp:posOffset>
                      </wp:positionV>
                      <wp:extent cx="312420" cy="102870"/>
                      <wp:effectExtent l="0" t="0" r="11430" b="11430"/>
                      <wp:wrapNone/>
                      <wp:docPr id="1801061572" name="Freeform: Shape 25"/>
                      <wp:cNvGraphicFramePr/>
                      <a:graphic xmlns:a="http://schemas.openxmlformats.org/drawingml/2006/main">
                        <a:graphicData uri="http://schemas.microsoft.com/office/word/2010/wordprocessingShape">
                          <wps:wsp>
                            <wps:cNvSpPr/>
                            <wps:spPr>
                              <a:xfrm>
                                <a:off x="0" y="0"/>
                                <a:ext cx="312420" cy="102870"/>
                              </a:xfrm>
                              <a:custGeom>
                                <a:avLst/>
                                <a:gdLst>
                                  <a:gd name="connsiteX0" fmla="*/ 0 w 312420"/>
                                  <a:gd name="connsiteY0" fmla="*/ 49530 h 102870"/>
                                  <a:gd name="connsiteX1" fmla="*/ 57150 w 312420"/>
                                  <a:gd name="connsiteY1" fmla="*/ 0 h 102870"/>
                                  <a:gd name="connsiteX2" fmla="*/ 163830 w 312420"/>
                                  <a:gd name="connsiteY2" fmla="*/ 15240 h 102870"/>
                                  <a:gd name="connsiteX3" fmla="*/ 274320 w 312420"/>
                                  <a:gd name="connsiteY3" fmla="*/ 11430 h 102870"/>
                                  <a:gd name="connsiteX4" fmla="*/ 312420 w 312420"/>
                                  <a:gd name="connsiteY4" fmla="*/ 80010 h 102870"/>
                                  <a:gd name="connsiteX5" fmla="*/ 171450 w 312420"/>
                                  <a:gd name="connsiteY5" fmla="*/ 102870 h 102870"/>
                                  <a:gd name="connsiteX6" fmla="*/ 60960 w 312420"/>
                                  <a:gd name="connsiteY6" fmla="*/ 95250 h 102870"/>
                                  <a:gd name="connsiteX7" fmla="*/ 0 w 312420"/>
                                  <a:gd name="connsiteY7" fmla="*/ 49530 h 102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12420" h="102870">
                                    <a:moveTo>
                                      <a:pt x="0" y="49530"/>
                                    </a:moveTo>
                                    <a:lnTo>
                                      <a:pt x="57150" y="0"/>
                                    </a:lnTo>
                                    <a:lnTo>
                                      <a:pt x="163830" y="15240"/>
                                    </a:lnTo>
                                    <a:lnTo>
                                      <a:pt x="274320" y="11430"/>
                                    </a:lnTo>
                                    <a:lnTo>
                                      <a:pt x="312420" y="80010"/>
                                    </a:lnTo>
                                    <a:lnTo>
                                      <a:pt x="171450" y="102870"/>
                                    </a:lnTo>
                                    <a:lnTo>
                                      <a:pt x="60960" y="95250"/>
                                    </a:lnTo>
                                    <a:lnTo>
                                      <a:pt x="0" y="49530"/>
                                    </a:lnTo>
                                    <a:close/>
                                  </a:path>
                                </a:pathLst>
                              </a:custGeom>
                              <a:solidFill>
                                <a:srgbClr val="0070C0"/>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C792EF" id="Freeform: Shape 25" o:spid="_x0000_s1026" style="position:absolute;margin-left:.65pt;margin-top:3.5pt;width:24.6pt;height:8.1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312420,10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" path="m,49530l57150,,163830,15240,274320,11430r38100,68580l171450,102870,60960,95250,,49530xe" fillcolor="#0070c0" strokecolor="black [3213]" strokeweight="1pt">
                      <v:path arrowok="t" o:connecttype="custom" o:connectlocs="0,49530;57150,0;163830,15240;274320,11430;312420,80010;171450,102870;60960,95250;0,49530" o:connectangles="0,0,0,0,0,0,0,0"/>
                    </v:shape>
                  </w:pict>
                </mc:Fallback>
              </mc:AlternateContent>
            </w:r>
          </w:p>
        </w:tc>
        <w:tc>
          <w:tcPr>
            <w:tcW w:w="9262" w:type="dxa"/>
          </w:tcPr>
          <w:p w14:paraId="7BA6A15F" w14:textId="2812DEF8" w:rsidR="00121B91" w:rsidRPr="00D424A7" w:rsidRDefault="00CD393D" w:rsidP="00121B91">
            <w:pPr>
              <w:rPr>
                <w:rFonts w:ascii="Arial" w:hAnsi="Arial" w:cs="Arial"/>
                <w:sz w:val="24"/>
                <w:szCs w:val="24"/>
              </w:rPr>
            </w:pPr>
            <w:r w:rsidRPr="00D424A7">
              <w:rPr>
                <w:rFonts w:ascii="Arial" w:hAnsi="Arial" w:cs="Arial"/>
                <w:sz w:val="24"/>
                <w:szCs w:val="24"/>
              </w:rPr>
              <w:t>Open water – Pond.</w:t>
            </w:r>
          </w:p>
        </w:tc>
      </w:tr>
    </w:tbl>
    <w:p w14:paraId="20988CBE" w14:textId="77777777" w:rsidR="00350D58" w:rsidRDefault="00350D58" w:rsidP="00EF343C"/>
    <w:p w14:paraId="71EA16F1" w14:textId="77777777" w:rsidR="00C176D9" w:rsidRDefault="00C176D9" w:rsidP="00EF343C"/>
    <w:p w14:paraId="70E8C8FF" w14:textId="77777777" w:rsidR="00C176D9" w:rsidRDefault="00C176D9" w:rsidP="00EF343C"/>
    <w:p w14:paraId="4F47664D" w14:textId="77777777" w:rsidR="00C176D9" w:rsidRDefault="00C176D9" w:rsidP="00EF343C"/>
    <w:p w14:paraId="20B82E81" w14:textId="77777777" w:rsidR="00C176D9" w:rsidRDefault="00C176D9" w:rsidP="00EF343C"/>
    <w:p w14:paraId="368FA979" w14:textId="77777777" w:rsidR="00C176D9" w:rsidRDefault="00C176D9" w:rsidP="00EF343C"/>
    <w:p w14:paraId="0C8160CF" w14:textId="77777777" w:rsidR="00C176D9" w:rsidRDefault="00C176D9" w:rsidP="00EF343C"/>
    <w:p w14:paraId="6FC6B43F" w14:textId="77777777" w:rsidR="00C176D9" w:rsidRDefault="00C176D9" w:rsidP="00EF343C"/>
    <w:p w14:paraId="062464DE" w14:textId="77777777" w:rsidR="00C176D9" w:rsidRDefault="00C176D9" w:rsidP="00EF343C"/>
    <w:p w14:paraId="18156F28" w14:textId="77777777" w:rsidR="00C176D9" w:rsidRDefault="00C176D9" w:rsidP="00EF343C"/>
    <w:p w14:paraId="44DCC5F5" w14:textId="77777777" w:rsidR="00C176D9" w:rsidRDefault="00C176D9" w:rsidP="00EF343C"/>
    <w:p w14:paraId="622DC370" w14:textId="77777777" w:rsidR="00C176D9" w:rsidRDefault="00C176D9" w:rsidP="00EF343C"/>
    <w:p w14:paraId="3C312407" w14:textId="77777777" w:rsidR="00C176D9" w:rsidRDefault="00C176D9" w:rsidP="00EF343C"/>
    <w:p w14:paraId="640283F4" w14:textId="77777777" w:rsidR="00C176D9" w:rsidRDefault="00C176D9" w:rsidP="00EF343C"/>
    <w:p w14:paraId="745B455B" w14:textId="77777777" w:rsidR="00C176D9" w:rsidRDefault="00C176D9" w:rsidP="00EF343C"/>
    <w:p w14:paraId="1D8B02F4" w14:textId="77777777" w:rsidR="00C176D9" w:rsidRDefault="00C176D9" w:rsidP="00EF343C"/>
    <w:p w14:paraId="1E1D8605" w14:textId="77777777" w:rsidR="00C176D9" w:rsidRDefault="00C176D9" w:rsidP="00EF343C"/>
    <w:p w14:paraId="5A8D7BE1" w14:textId="77777777" w:rsidR="00C176D9" w:rsidRDefault="00C176D9" w:rsidP="00EF343C"/>
    <w:p w14:paraId="3A5512F3" w14:textId="2993C6C0" w:rsidR="00C176D9" w:rsidRPr="006D2080" w:rsidRDefault="00C176D9" w:rsidP="006D2080">
      <w:pPr>
        <w:jc w:val="center"/>
        <w:rPr>
          <w:b/>
          <w:bCs/>
          <w:sz w:val="32"/>
          <w:szCs w:val="32"/>
        </w:rPr>
      </w:pPr>
      <w:r w:rsidRPr="006D2080">
        <w:rPr>
          <w:b/>
          <w:bCs/>
          <w:sz w:val="32"/>
          <w:szCs w:val="32"/>
        </w:rPr>
        <w:t>END</w:t>
      </w:r>
    </w:p>
    <w:sectPr w:rsidR="00C176D9" w:rsidRPr="006D2080" w:rsidSect="005822CB">
      <w:footerReference w:type="default" r:id="rId28"/>
      <w:headerReference w:type="first" r:id="rId29"/>
      <w:footerReference w:type="first" r:id="rId30"/>
      <w:pgSz w:w="11906" w:h="16838"/>
      <w:pgMar w:top="1276" w:right="566" w:bottom="1440" w:left="1080" w:header="34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AA94DB" w14:textId="77777777" w:rsidR="009C2E66" w:rsidRDefault="009C2E66" w:rsidP="00A16121">
      <w:r>
        <w:separator/>
      </w:r>
    </w:p>
  </w:endnote>
  <w:endnote w:type="continuationSeparator" w:id="0">
    <w:p w14:paraId="4EA137C2" w14:textId="77777777" w:rsidR="009C2E66" w:rsidRDefault="009C2E66" w:rsidP="00A16121">
      <w:r>
        <w:continuationSeparator/>
      </w:r>
    </w:p>
  </w:endnote>
  <w:endnote w:type="continuationNotice" w:id="1">
    <w:p w14:paraId="7CF846B1" w14:textId="77777777" w:rsidR="009C2E66" w:rsidRDefault="009C2E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A4685" w14:textId="77777777" w:rsidR="00171C28" w:rsidRDefault="00000000" w:rsidP="00932C26">
    <w:pPr>
      <w:pStyle w:val="Footer"/>
      <w:jc w:val="right"/>
    </w:pPr>
    <w:sdt>
      <w:sdtPr>
        <w:id w:val="-2080588953"/>
        <w:docPartObj>
          <w:docPartGallery w:val="Page Numbers (Bottom of Page)"/>
          <w:docPartUnique/>
        </w:docPartObj>
      </w:sdtPr>
      <w:sdtEndPr>
        <w:rPr>
          <w:noProof/>
        </w:rPr>
      </w:sdtEndPr>
      <w:sdtContent>
        <w:r w:rsidR="00F30B56">
          <w:fldChar w:fldCharType="begin"/>
        </w:r>
        <w:r w:rsidR="00F30B56">
          <w:instrText xml:space="preserve"> PAGE   \* MERGEFORMAT </w:instrText>
        </w:r>
        <w:r w:rsidR="00F30B56">
          <w:fldChar w:fldCharType="separate"/>
        </w:r>
        <w:r w:rsidR="00F30B56">
          <w:rPr>
            <w:noProof/>
          </w:rPr>
          <w:t>2</w:t>
        </w:r>
        <w:r w:rsidR="00F30B56">
          <w:rPr>
            <w:noProof/>
          </w:rPr>
          <w:fldChar w:fldCharType="end"/>
        </w:r>
      </w:sdtContent>
    </w:sdt>
  </w:p>
  <w:p w14:paraId="3007F9D3" w14:textId="0239272C" w:rsidR="007813E0" w:rsidRDefault="00932C26" w:rsidP="00171C28">
    <w:pPr>
      <w:pStyle w:val="Footer"/>
    </w:pPr>
    <w:r w:rsidRPr="00932C26">
      <w:t>Natural England Goss_Scrub_24_25</w:t>
    </w:r>
  </w:p>
  <w:p w14:paraId="74569D7C" w14:textId="77777777" w:rsidR="00171C28" w:rsidRDefault="00171C2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45C84B" w14:textId="60B5C163" w:rsidR="000A5CAC" w:rsidRDefault="000A5CAC">
    <w:pPr>
      <w:pStyle w:val="Footer"/>
    </w:pPr>
    <w:r>
      <w:t xml:space="preserve">Natural </w:t>
    </w:r>
    <w:r w:rsidR="002D287D">
      <w:t>England Goss</w:t>
    </w:r>
    <w:r w:rsidR="00A8193E">
      <w:t>_Scrub_24_25</w:t>
    </w:r>
  </w:p>
  <w:p w14:paraId="4C716255" w14:textId="77777777" w:rsidR="00A8193E" w:rsidRDefault="00A819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87F373" w14:textId="77777777" w:rsidR="009C2E66" w:rsidRDefault="009C2E66" w:rsidP="00A16121">
      <w:r>
        <w:separator/>
      </w:r>
    </w:p>
  </w:footnote>
  <w:footnote w:type="continuationSeparator" w:id="0">
    <w:p w14:paraId="67E72D74" w14:textId="77777777" w:rsidR="009C2E66" w:rsidRDefault="009C2E66" w:rsidP="00A16121">
      <w:r>
        <w:continuationSeparator/>
      </w:r>
    </w:p>
  </w:footnote>
  <w:footnote w:type="continuationNotice" w:id="1">
    <w:p w14:paraId="47E7391F" w14:textId="77777777" w:rsidR="009C2E66" w:rsidRDefault="009C2E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6CB1D" w14:textId="77777777" w:rsidR="0044635A" w:rsidRDefault="0044635A">
    <w:pPr>
      <w:pStyle w:val="Header"/>
    </w:pP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46B63"/>
    <w:multiLevelType w:val="hybridMultilevel"/>
    <w:tmpl w:val="36DCDEE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217887"/>
    <w:multiLevelType w:val="hybridMultilevel"/>
    <w:tmpl w:val="C752379E"/>
    <w:lvl w:ilvl="0" w:tplc="731A1E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6B119C"/>
    <w:multiLevelType w:val="hybridMultilevel"/>
    <w:tmpl w:val="CDE44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CF3615"/>
    <w:multiLevelType w:val="hybridMultilevel"/>
    <w:tmpl w:val="E9028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653ABE"/>
    <w:multiLevelType w:val="hybridMultilevel"/>
    <w:tmpl w:val="AB601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7" w15:restartNumberingAfterBreak="0">
    <w:nsid w:val="0D785D96"/>
    <w:multiLevelType w:val="hybridMultilevel"/>
    <w:tmpl w:val="2188A5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05067D"/>
    <w:multiLevelType w:val="hybridMultilevel"/>
    <w:tmpl w:val="0FC0A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1E2218"/>
    <w:multiLevelType w:val="hybridMultilevel"/>
    <w:tmpl w:val="6082B66A"/>
    <w:lvl w:ilvl="0" w:tplc="755EFF34">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314A91"/>
    <w:multiLevelType w:val="hybridMultilevel"/>
    <w:tmpl w:val="AE00A3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373064"/>
    <w:multiLevelType w:val="hybridMultilevel"/>
    <w:tmpl w:val="2188A5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8564C8B"/>
    <w:multiLevelType w:val="hybridMultilevel"/>
    <w:tmpl w:val="7F4A9E8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E38015B"/>
    <w:multiLevelType w:val="hybridMultilevel"/>
    <w:tmpl w:val="482883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E957CCA"/>
    <w:multiLevelType w:val="hybridMultilevel"/>
    <w:tmpl w:val="7F0445DA"/>
    <w:lvl w:ilvl="0" w:tplc="2E56050E">
      <w:start w:val="1"/>
      <w:numFmt w:val="decimal"/>
      <w:lvlText w:val="%1)"/>
      <w:lvlJc w:val="left"/>
      <w:pPr>
        <w:ind w:left="720" w:hanging="360"/>
      </w:pPr>
      <w:rPr>
        <w:rFonts w:ascii="Arial" w:eastAsiaTheme="minorHAnsi" w:hAnsi="Arial"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F9C6E65"/>
    <w:multiLevelType w:val="hybridMultilevel"/>
    <w:tmpl w:val="30CA4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DA0AFE"/>
    <w:multiLevelType w:val="hybridMultilevel"/>
    <w:tmpl w:val="B810CB3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 w15:restartNumberingAfterBreak="0">
    <w:nsid w:val="29B53B50"/>
    <w:multiLevelType w:val="hybridMultilevel"/>
    <w:tmpl w:val="4440D2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F4816BC"/>
    <w:multiLevelType w:val="hybridMultilevel"/>
    <w:tmpl w:val="D1CE6A4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2FBA32BE"/>
    <w:multiLevelType w:val="hybridMultilevel"/>
    <w:tmpl w:val="E118FB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0" w15:restartNumberingAfterBreak="0">
    <w:nsid w:val="30197D5F"/>
    <w:multiLevelType w:val="hybridMultilevel"/>
    <w:tmpl w:val="9CEEE4F0"/>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30370E"/>
    <w:multiLevelType w:val="hybridMultilevel"/>
    <w:tmpl w:val="14F2DE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1E1354F"/>
    <w:multiLevelType w:val="hybridMultilevel"/>
    <w:tmpl w:val="44EC6F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560613A"/>
    <w:multiLevelType w:val="hybridMultilevel"/>
    <w:tmpl w:val="07EA02D4"/>
    <w:lvl w:ilvl="0" w:tplc="524C9BD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35A11A21"/>
    <w:multiLevelType w:val="hybridMultilevel"/>
    <w:tmpl w:val="2188A5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80679F2"/>
    <w:multiLevelType w:val="multilevel"/>
    <w:tmpl w:val="F550C962"/>
    <w:lvl w:ilvl="0">
      <w:start w:val="3"/>
      <w:numFmt w:val="decimal"/>
      <w:lvlText w:val="%1."/>
      <w:lvlJc w:val="left"/>
      <w:pPr>
        <w:ind w:left="360" w:hanging="360"/>
      </w:pPr>
      <w:rPr>
        <w:rFonts w:hint="default"/>
      </w:rPr>
    </w:lvl>
    <w:lvl w:ilvl="1">
      <w:start w:val="13"/>
      <w:numFmt w:val="decimal"/>
      <w:lvlText w:val="%1.%2."/>
      <w:lvlJc w:val="left"/>
      <w:pPr>
        <w:ind w:left="1851"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BAB535C"/>
    <w:multiLevelType w:val="hybridMultilevel"/>
    <w:tmpl w:val="DF72A998"/>
    <w:lvl w:ilvl="0" w:tplc="731A1E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BAD2627"/>
    <w:multiLevelType w:val="hybridMultilevel"/>
    <w:tmpl w:val="F6C81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D9655CF"/>
    <w:multiLevelType w:val="hybridMultilevel"/>
    <w:tmpl w:val="60E6E3DE"/>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160543D"/>
    <w:multiLevelType w:val="hybridMultilevel"/>
    <w:tmpl w:val="BC6E5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7A6FAA"/>
    <w:multiLevelType w:val="hybridMultilevel"/>
    <w:tmpl w:val="D6DC3E0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87211D1"/>
    <w:multiLevelType w:val="hybridMultilevel"/>
    <w:tmpl w:val="D2E656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9BF6F3E"/>
    <w:multiLevelType w:val="hybridMultilevel"/>
    <w:tmpl w:val="DCECE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AA1378E"/>
    <w:multiLevelType w:val="hybridMultilevel"/>
    <w:tmpl w:val="3A8C81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BFF3198"/>
    <w:multiLevelType w:val="hybridMultilevel"/>
    <w:tmpl w:val="FD8C7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C6914E6"/>
    <w:multiLevelType w:val="hybridMultilevel"/>
    <w:tmpl w:val="D2D6F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CC30AF5"/>
    <w:multiLevelType w:val="hybridMultilevel"/>
    <w:tmpl w:val="592A09AA"/>
    <w:lvl w:ilvl="0" w:tplc="41AA61D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4FF6504A"/>
    <w:multiLevelType w:val="hybridMultilevel"/>
    <w:tmpl w:val="AB5C6D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0744A93"/>
    <w:multiLevelType w:val="hybridMultilevel"/>
    <w:tmpl w:val="3B441DE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9" w15:restartNumberingAfterBreak="0">
    <w:nsid w:val="51723D01"/>
    <w:multiLevelType w:val="hybridMultilevel"/>
    <w:tmpl w:val="371ED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C724647"/>
    <w:multiLevelType w:val="hybridMultilevel"/>
    <w:tmpl w:val="511E4B02"/>
    <w:lvl w:ilvl="0" w:tplc="0809000F">
      <w:start w:val="1"/>
      <w:numFmt w:val="decimal"/>
      <w:lvlText w:val="%1."/>
      <w:lvlJc w:val="left"/>
      <w:pPr>
        <w:ind w:left="360" w:hanging="360"/>
      </w:pPr>
      <w:rPr>
        <w:rFonts w:hint="default"/>
      </w:rPr>
    </w:lvl>
    <w:lvl w:ilvl="1" w:tplc="DBB8CD64">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635D3AE7"/>
    <w:multiLevelType w:val="hybridMultilevel"/>
    <w:tmpl w:val="F9D28724"/>
    <w:lvl w:ilvl="0" w:tplc="FFFFFFFF">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42" w15:restartNumberingAfterBreak="0">
    <w:nsid w:val="65AA7423"/>
    <w:multiLevelType w:val="hybridMultilevel"/>
    <w:tmpl w:val="650AAE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668967CA"/>
    <w:multiLevelType w:val="hybridMultilevel"/>
    <w:tmpl w:val="1B04A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98F5281"/>
    <w:multiLevelType w:val="hybridMultilevel"/>
    <w:tmpl w:val="E72C2E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D1B7B4A"/>
    <w:multiLevelType w:val="hybridMultilevel"/>
    <w:tmpl w:val="2520830C"/>
    <w:lvl w:ilvl="0" w:tplc="08090001">
      <w:start w:val="1"/>
      <w:numFmt w:val="bullet"/>
      <w:lvlText w:val=""/>
      <w:lvlJc w:val="left"/>
      <w:pPr>
        <w:ind w:left="3776" w:hanging="360"/>
      </w:pPr>
      <w:rPr>
        <w:rFonts w:ascii="Symbol" w:hAnsi="Symbol" w:hint="default"/>
      </w:rPr>
    </w:lvl>
    <w:lvl w:ilvl="1" w:tplc="08090003" w:tentative="1">
      <w:start w:val="1"/>
      <w:numFmt w:val="bullet"/>
      <w:lvlText w:val="o"/>
      <w:lvlJc w:val="left"/>
      <w:pPr>
        <w:ind w:left="4496" w:hanging="360"/>
      </w:pPr>
      <w:rPr>
        <w:rFonts w:ascii="Courier New" w:hAnsi="Courier New" w:cs="Courier New" w:hint="default"/>
      </w:rPr>
    </w:lvl>
    <w:lvl w:ilvl="2" w:tplc="08090005" w:tentative="1">
      <w:start w:val="1"/>
      <w:numFmt w:val="bullet"/>
      <w:lvlText w:val=""/>
      <w:lvlJc w:val="left"/>
      <w:pPr>
        <w:ind w:left="5216" w:hanging="360"/>
      </w:pPr>
      <w:rPr>
        <w:rFonts w:ascii="Wingdings" w:hAnsi="Wingdings" w:hint="default"/>
      </w:rPr>
    </w:lvl>
    <w:lvl w:ilvl="3" w:tplc="08090001" w:tentative="1">
      <w:start w:val="1"/>
      <w:numFmt w:val="bullet"/>
      <w:lvlText w:val=""/>
      <w:lvlJc w:val="left"/>
      <w:pPr>
        <w:ind w:left="5936" w:hanging="360"/>
      </w:pPr>
      <w:rPr>
        <w:rFonts w:ascii="Symbol" w:hAnsi="Symbol" w:hint="default"/>
      </w:rPr>
    </w:lvl>
    <w:lvl w:ilvl="4" w:tplc="08090003" w:tentative="1">
      <w:start w:val="1"/>
      <w:numFmt w:val="bullet"/>
      <w:lvlText w:val="o"/>
      <w:lvlJc w:val="left"/>
      <w:pPr>
        <w:ind w:left="6656" w:hanging="360"/>
      </w:pPr>
      <w:rPr>
        <w:rFonts w:ascii="Courier New" w:hAnsi="Courier New" w:cs="Courier New" w:hint="default"/>
      </w:rPr>
    </w:lvl>
    <w:lvl w:ilvl="5" w:tplc="08090005" w:tentative="1">
      <w:start w:val="1"/>
      <w:numFmt w:val="bullet"/>
      <w:lvlText w:val=""/>
      <w:lvlJc w:val="left"/>
      <w:pPr>
        <w:ind w:left="7376" w:hanging="360"/>
      </w:pPr>
      <w:rPr>
        <w:rFonts w:ascii="Wingdings" w:hAnsi="Wingdings" w:hint="default"/>
      </w:rPr>
    </w:lvl>
    <w:lvl w:ilvl="6" w:tplc="08090001" w:tentative="1">
      <w:start w:val="1"/>
      <w:numFmt w:val="bullet"/>
      <w:lvlText w:val=""/>
      <w:lvlJc w:val="left"/>
      <w:pPr>
        <w:ind w:left="8096" w:hanging="360"/>
      </w:pPr>
      <w:rPr>
        <w:rFonts w:ascii="Symbol" w:hAnsi="Symbol" w:hint="default"/>
      </w:rPr>
    </w:lvl>
    <w:lvl w:ilvl="7" w:tplc="08090003" w:tentative="1">
      <w:start w:val="1"/>
      <w:numFmt w:val="bullet"/>
      <w:lvlText w:val="o"/>
      <w:lvlJc w:val="left"/>
      <w:pPr>
        <w:ind w:left="8816" w:hanging="360"/>
      </w:pPr>
      <w:rPr>
        <w:rFonts w:ascii="Courier New" w:hAnsi="Courier New" w:cs="Courier New" w:hint="default"/>
      </w:rPr>
    </w:lvl>
    <w:lvl w:ilvl="8" w:tplc="08090005" w:tentative="1">
      <w:start w:val="1"/>
      <w:numFmt w:val="bullet"/>
      <w:lvlText w:val=""/>
      <w:lvlJc w:val="left"/>
      <w:pPr>
        <w:ind w:left="9536" w:hanging="360"/>
      </w:pPr>
      <w:rPr>
        <w:rFonts w:ascii="Wingdings" w:hAnsi="Wingdings" w:hint="default"/>
      </w:rPr>
    </w:lvl>
  </w:abstractNum>
  <w:abstractNum w:abstractNumId="46"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71F879A8"/>
    <w:multiLevelType w:val="hybridMultilevel"/>
    <w:tmpl w:val="EE1EA4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23953FC"/>
    <w:multiLevelType w:val="hybridMultilevel"/>
    <w:tmpl w:val="63AC1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2CE1D50"/>
    <w:multiLevelType w:val="hybridMultilevel"/>
    <w:tmpl w:val="241495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2CF3543"/>
    <w:multiLevelType w:val="hybridMultilevel"/>
    <w:tmpl w:val="148C846A"/>
    <w:lvl w:ilvl="0" w:tplc="E2741E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3485177"/>
    <w:multiLevelType w:val="hybridMultilevel"/>
    <w:tmpl w:val="57DE6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8040388"/>
    <w:multiLevelType w:val="hybridMultilevel"/>
    <w:tmpl w:val="C7CEB442"/>
    <w:lvl w:ilvl="0" w:tplc="D200E6D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7E6E106B"/>
    <w:multiLevelType w:val="hybridMultilevel"/>
    <w:tmpl w:val="5EBA7572"/>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604919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34943662">
    <w:abstractNumId w:val="37"/>
  </w:num>
  <w:num w:numId="3" w16cid:durableId="1504784595">
    <w:abstractNumId w:val="1"/>
  </w:num>
  <w:num w:numId="4" w16cid:durableId="1418139732">
    <w:abstractNumId w:val="28"/>
  </w:num>
  <w:num w:numId="5" w16cid:durableId="511527105">
    <w:abstractNumId w:val="53"/>
  </w:num>
  <w:num w:numId="6" w16cid:durableId="893272076">
    <w:abstractNumId w:val="26"/>
  </w:num>
  <w:num w:numId="7" w16cid:durableId="207761203">
    <w:abstractNumId w:val="20"/>
  </w:num>
  <w:num w:numId="8" w16cid:durableId="643192842">
    <w:abstractNumId w:val="8"/>
  </w:num>
  <w:num w:numId="9" w16cid:durableId="1262646623">
    <w:abstractNumId w:val="13"/>
  </w:num>
  <w:num w:numId="10" w16cid:durableId="821118116">
    <w:abstractNumId w:val="22"/>
  </w:num>
  <w:num w:numId="11" w16cid:durableId="840631271">
    <w:abstractNumId w:val="4"/>
  </w:num>
  <w:num w:numId="12" w16cid:durableId="516501600">
    <w:abstractNumId w:val="17"/>
  </w:num>
  <w:num w:numId="13" w16cid:durableId="2097094020">
    <w:abstractNumId w:val="50"/>
  </w:num>
  <w:num w:numId="14" w16cid:durableId="1248078268">
    <w:abstractNumId w:val="40"/>
  </w:num>
  <w:num w:numId="15" w16cid:durableId="1269005891">
    <w:abstractNumId w:val="32"/>
  </w:num>
  <w:num w:numId="16" w16cid:durableId="448353638">
    <w:abstractNumId w:val="48"/>
  </w:num>
  <w:num w:numId="17" w16cid:durableId="1367944211">
    <w:abstractNumId w:val="27"/>
  </w:num>
  <w:num w:numId="18" w16cid:durableId="1090127785">
    <w:abstractNumId w:val="51"/>
  </w:num>
  <w:num w:numId="19" w16cid:durableId="438646388">
    <w:abstractNumId w:val="49"/>
  </w:num>
  <w:num w:numId="20" w16cid:durableId="1062876028">
    <w:abstractNumId w:val="34"/>
  </w:num>
  <w:num w:numId="21" w16cid:durableId="1303390041">
    <w:abstractNumId w:val="10"/>
  </w:num>
  <w:num w:numId="22" w16cid:durableId="1697847735">
    <w:abstractNumId w:val="2"/>
  </w:num>
  <w:num w:numId="23" w16cid:durableId="1893616124">
    <w:abstractNumId w:val="43"/>
  </w:num>
  <w:num w:numId="24" w16cid:durableId="290407153">
    <w:abstractNumId w:val="29"/>
  </w:num>
  <w:num w:numId="25" w16cid:durableId="120706787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74745269">
    <w:abstractNumId w:val="31"/>
  </w:num>
  <w:num w:numId="27" w16cid:durableId="1390568900">
    <w:abstractNumId w:val="23"/>
  </w:num>
  <w:num w:numId="28" w16cid:durableId="2050764391">
    <w:abstractNumId w:val="52"/>
  </w:num>
  <w:num w:numId="29" w16cid:durableId="1128472875">
    <w:abstractNumId w:val="38"/>
  </w:num>
  <w:num w:numId="30" w16cid:durableId="246350763">
    <w:abstractNumId w:val="42"/>
  </w:num>
  <w:num w:numId="31" w16cid:durableId="948394069">
    <w:abstractNumId w:val="25"/>
  </w:num>
  <w:num w:numId="32" w16cid:durableId="547962369">
    <w:abstractNumId w:val="45"/>
  </w:num>
  <w:num w:numId="33" w16cid:durableId="982152632">
    <w:abstractNumId w:val="36"/>
  </w:num>
  <w:num w:numId="34" w16cid:durableId="1565993248">
    <w:abstractNumId w:val="33"/>
  </w:num>
  <w:num w:numId="35" w16cid:durableId="2095200658">
    <w:abstractNumId w:val="39"/>
  </w:num>
  <w:num w:numId="36" w16cid:durableId="213779635">
    <w:abstractNumId w:val="46"/>
  </w:num>
  <w:num w:numId="37" w16cid:durableId="1444616777">
    <w:abstractNumId w:val="5"/>
  </w:num>
  <w:num w:numId="38" w16cid:durableId="1218274459">
    <w:abstractNumId w:val="35"/>
  </w:num>
  <w:num w:numId="39" w16cid:durableId="2111774081">
    <w:abstractNumId w:val="16"/>
  </w:num>
  <w:num w:numId="40" w16cid:durableId="1913391571">
    <w:abstractNumId w:val="0"/>
  </w:num>
  <w:num w:numId="41" w16cid:durableId="1456872465">
    <w:abstractNumId w:val="30"/>
  </w:num>
  <w:num w:numId="42" w16cid:durableId="511725704">
    <w:abstractNumId w:val="12"/>
  </w:num>
  <w:num w:numId="43" w16cid:durableId="283931158">
    <w:abstractNumId w:val="47"/>
  </w:num>
  <w:num w:numId="44" w16cid:durableId="396705105">
    <w:abstractNumId w:val="21"/>
  </w:num>
  <w:num w:numId="45" w16cid:durableId="1213690120">
    <w:abstractNumId w:val="7"/>
  </w:num>
  <w:num w:numId="46" w16cid:durableId="824007484">
    <w:abstractNumId w:val="11"/>
  </w:num>
  <w:num w:numId="47" w16cid:durableId="823817993">
    <w:abstractNumId w:val="14"/>
  </w:num>
  <w:num w:numId="48" w16cid:durableId="710231321">
    <w:abstractNumId w:val="24"/>
  </w:num>
  <w:num w:numId="49" w16cid:durableId="986938697">
    <w:abstractNumId w:val="15"/>
  </w:num>
  <w:num w:numId="50" w16cid:durableId="1714235374">
    <w:abstractNumId w:val="3"/>
  </w:num>
  <w:num w:numId="51" w16cid:durableId="1155992780">
    <w:abstractNumId w:val="19"/>
  </w:num>
  <w:num w:numId="52" w16cid:durableId="1902406647">
    <w:abstractNumId w:val="18"/>
  </w:num>
  <w:num w:numId="53" w16cid:durableId="202669177">
    <w:abstractNumId w:val="44"/>
  </w:num>
  <w:num w:numId="54" w16cid:durableId="1823807472">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72C"/>
    <w:rsid w:val="000055AA"/>
    <w:rsid w:val="00005B02"/>
    <w:rsid w:val="00005D98"/>
    <w:rsid w:val="00006CAD"/>
    <w:rsid w:val="00011314"/>
    <w:rsid w:val="000178D2"/>
    <w:rsid w:val="00020BAE"/>
    <w:rsid w:val="00022CA5"/>
    <w:rsid w:val="0002428D"/>
    <w:rsid w:val="00026CB3"/>
    <w:rsid w:val="00027F3A"/>
    <w:rsid w:val="00030139"/>
    <w:rsid w:val="00031A2E"/>
    <w:rsid w:val="00032713"/>
    <w:rsid w:val="00033CA6"/>
    <w:rsid w:val="00033D13"/>
    <w:rsid w:val="00034F8F"/>
    <w:rsid w:val="00040FCE"/>
    <w:rsid w:val="000412E1"/>
    <w:rsid w:val="00044970"/>
    <w:rsid w:val="00044E79"/>
    <w:rsid w:val="00044F57"/>
    <w:rsid w:val="00047D8B"/>
    <w:rsid w:val="0005135E"/>
    <w:rsid w:val="00052379"/>
    <w:rsid w:val="0005309E"/>
    <w:rsid w:val="00053757"/>
    <w:rsid w:val="00055C35"/>
    <w:rsid w:val="00055E39"/>
    <w:rsid w:val="00057626"/>
    <w:rsid w:val="0006001E"/>
    <w:rsid w:val="00061CA0"/>
    <w:rsid w:val="0006408B"/>
    <w:rsid w:val="0006521C"/>
    <w:rsid w:val="000656B2"/>
    <w:rsid w:val="00065A56"/>
    <w:rsid w:val="00066798"/>
    <w:rsid w:val="00073E09"/>
    <w:rsid w:val="00074320"/>
    <w:rsid w:val="00075BEF"/>
    <w:rsid w:val="00076B95"/>
    <w:rsid w:val="00076E23"/>
    <w:rsid w:val="00076F4C"/>
    <w:rsid w:val="00082566"/>
    <w:rsid w:val="00082D2A"/>
    <w:rsid w:val="0008395C"/>
    <w:rsid w:val="00083AE4"/>
    <w:rsid w:val="00085D45"/>
    <w:rsid w:val="00087E49"/>
    <w:rsid w:val="00091AF0"/>
    <w:rsid w:val="00094BD5"/>
    <w:rsid w:val="000965DB"/>
    <w:rsid w:val="000A062F"/>
    <w:rsid w:val="000A145F"/>
    <w:rsid w:val="000A24A8"/>
    <w:rsid w:val="000A5CAC"/>
    <w:rsid w:val="000A6828"/>
    <w:rsid w:val="000A686E"/>
    <w:rsid w:val="000A7A92"/>
    <w:rsid w:val="000A7B08"/>
    <w:rsid w:val="000A7FBA"/>
    <w:rsid w:val="000B1AB1"/>
    <w:rsid w:val="000B639F"/>
    <w:rsid w:val="000C19B3"/>
    <w:rsid w:val="000C2486"/>
    <w:rsid w:val="000C3F69"/>
    <w:rsid w:val="000C7055"/>
    <w:rsid w:val="000D045B"/>
    <w:rsid w:val="000D109A"/>
    <w:rsid w:val="000D1D1C"/>
    <w:rsid w:val="000D1FA6"/>
    <w:rsid w:val="000D2E72"/>
    <w:rsid w:val="000D6036"/>
    <w:rsid w:val="000E10A0"/>
    <w:rsid w:val="000E255A"/>
    <w:rsid w:val="000E2D4E"/>
    <w:rsid w:val="000E3C35"/>
    <w:rsid w:val="000E70A8"/>
    <w:rsid w:val="000E7AE6"/>
    <w:rsid w:val="000E7E46"/>
    <w:rsid w:val="000F49D2"/>
    <w:rsid w:val="000F5681"/>
    <w:rsid w:val="00101AB6"/>
    <w:rsid w:val="00103F0F"/>
    <w:rsid w:val="00111AB1"/>
    <w:rsid w:val="00114BC7"/>
    <w:rsid w:val="001163F2"/>
    <w:rsid w:val="00117DFF"/>
    <w:rsid w:val="00120C17"/>
    <w:rsid w:val="00121B91"/>
    <w:rsid w:val="00123CD1"/>
    <w:rsid w:val="00124076"/>
    <w:rsid w:val="00124252"/>
    <w:rsid w:val="001279FF"/>
    <w:rsid w:val="0013344D"/>
    <w:rsid w:val="0013536D"/>
    <w:rsid w:val="00136651"/>
    <w:rsid w:val="00136853"/>
    <w:rsid w:val="00136F03"/>
    <w:rsid w:val="00140D52"/>
    <w:rsid w:val="001429EC"/>
    <w:rsid w:val="00144166"/>
    <w:rsid w:val="00144B20"/>
    <w:rsid w:val="00146AD8"/>
    <w:rsid w:val="001470E2"/>
    <w:rsid w:val="001479A5"/>
    <w:rsid w:val="001502ED"/>
    <w:rsid w:val="00151009"/>
    <w:rsid w:val="00154175"/>
    <w:rsid w:val="00155DE0"/>
    <w:rsid w:val="00156838"/>
    <w:rsid w:val="001577B3"/>
    <w:rsid w:val="001618AB"/>
    <w:rsid w:val="00162249"/>
    <w:rsid w:val="0016252C"/>
    <w:rsid w:val="00163897"/>
    <w:rsid w:val="00164E26"/>
    <w:rsid w:val="00165B30"/>
    <w:rsid w:val="0016723B"/>
    <w:rsid w:val="00167559"/>
    <w:rsid w:val="00170839"/>
    <w:rsid w:val="00170B13"/>
    <w:rsid w:val="00171C28"/>
    <w:rsid w:val="00172387"/>
    <w:rsid w:val="00174D1C"/>
    <w:rsid w:val="00175DB5"/>
    <w:rsid w:val="00176FE0"/>
    <w:rsid w:val="00181B43"/>
    <w:rsid w:val="00183A3C"/>
    <w:rsid w:val="00183DFE"/>
    <w:rsid w:val="00184CFF"/>
    <w:rsid w:val="001853CB"/>
    <w:rsid w:val="00185FB9"/>
    <w:rsid w:val="00187CDA"/>
    <w:rsid w:val="00187FF0"/>
    <w:rsid w:val="00192FFD"/>
    <w:rsid w:val="001953DC"/>
    <w:rsid w:val="00195B91"/>
    <w:rsid w:val="001962B7"/>
    <w:rsid w:val="00197041"/>
    <w:rsid w:val="00197409"/>
    <w:rsid w:val="001A0B8A"/>
    <w:rsid w:val="001A1BDF"/>
    <w:rsid w:val="001A3FFD"/>
    <w:rsid w:val="001A468F"/>
    <w:rsid w:val="001B0FF9"/>
    <w:rsid w:val="001B19AF"/>
    <w:rsid w:val="001B1A36"/>
    <w:rsid w:val="001B55B0"/>
    <w:rsid w:val="001B6C33"/>
    <w:rsid w:val="001C004B"/>
    <w:rsid w:val="001C18B3"/>
    <w:rsid w:val="001C2137"/>
    <w:rsid w:val="001C43EE"/>
    <w:rsid w:val="001C733F"/>
    <w:rsid w:val="001D09C9"/>
    <w:rsid w:val="001D289F"/>
    <w:rsid w:val="001D2A62"/>
    <w:rsid w:val="001D33EF"/>
    <w:rsid w:val="001D3653"/>
    <w:rsid w:val="001D537D"/>
    <w:rsid w:val="001E3C0D"/>
    <w:rsid w:val="001E5953"/>
    <w:rsid w:val="001E7A9C"/>
    <w:rsid w:val="001F2595"/>
    <w:rsid w:val="001F4B86"/>
    <w:rsid w:val="001F5B9F"/>
    <w:rsid w:val="001F673D"/>
    <w:rsid w:val="001F76C4"/>
    <w:rsid w:val="00202865"/>
    <w:rsid w:val="002030EF"/>
    <w:rsid w:val="00205F23"/>
    <w:rsid w:val="0020634D"/>
    <w:rsid w:val="00206917"/>
    <w:rsid w:val="002146BC"/>
    <w:rsid w:val="00215D8F"/>
    <w:rsid w:val="0021663E"/>
    <w:rsid w:val="002179DF"/>
    <w:rsid w:val="00220679"/>
    <w:rsid w:val="0022103E"/>
    <w:rsid w:val="00222116"/>
    <w:rsid w:val="00224E52"/>
    <w:rsid w:val="00224FFC"/>
    <w:rsid w:val="002303DD"/>
    <w:rsid w:val="00230488"/>
    <w:rsid w:val="002305AD"/>
    <w:rsid w:val="00231749"/>
    <w:rsid w:val="00232DAF"/>
    <w:rsid w:val="0023744E"/>
    <w:rsid w:val="00237E7D"/>
    <w:rsid w:val="00240C64"/>
    <w:rsid w:val="00245C69"/>
    <w:rsid w:val="00246648"/>
    <w:rsid w:val="002466D5"/>
    <w:rsid w:val="00246B80"/>
    <w:rsid w:val="00247148"/>
    <w:rsid w:val="00247791"/>
    <w:rsid w:val="00251B46"/>
    <w:rsid w:val="00251DD3"/>
    <w:rsid w:val="002524BB"/>
    <w:rsid w:val="00252FC6"/>
    <w:rsid w:val="00253553"/>
    <w:rsid w:val="00253A81"/>
    <w:rsid w:val="0025423A"/>
    <w:rsid w:val="00256020"/>
    <w:rsid w:val="002568FB"/>
    <w:rsid w:val="00265156"/>
    <w:rsid w:val="002662D6"/>
    <w:rsid w:val="00270740"/>
    <w:rsid w:val="00272B0D"/>
    <w:rsid w:val="00273F9C"/>
    <w:rsid w:val="00274FA9"/>
    <w:rsid w:val="002756D2"/>
    <w:rsid w:val="00276F49"/>
    <w:rsid w:val="00277EF7"/>
    <w:rsid w:val="00281C96"/>
    <w:rsid w:val="00284055"/>
    <w:rsid w:val="00284314"/>
    <w:rsid w:val="00286E8D"/>
    <w:rsid w:val="00295441"/>
    <w:rsid w:val="002956CC"/>
    <w:rsid w:val="002958A6"/>
    <w:rsid w:val="00296775"/>
    <w:rsid w:val="00296F2C"/>
    <w:rsid w:val="002A0FD1"/>
    <w:rsid w:val="002A11E5"/>
    <w:rsid w:val="002A1201"/>
    <w:rsid w:val="002A455E"/>
    <w:rsid w:val="002A6F6F"/>
    <w:rsid w:val="002A7423"/>
    <w:rsid w:val="002A7D35"/>
    <w:rsid w:val="002B122A"/>
    <w:rsid w:val="002B3C26"/>
    <w:rsid w:val="002C0C38"/>
    <w:rsid w:val="002C3D0D"/>
    <w:rsid w:val="002C4BDA"/>
    <w:rsid w:val="002C559F"/>
    <w:rsid w:val="002C5A4F"/>
    <w:rsid w:val="002C67BF"/>
    <w:rsid w:val="002C6FCE"/>
    <w:rsid w:val="002D03E3"/>
    <w:rsid w:val="002D0658"/>
    <w:rsid w:val="002D0986"/>
    <w:rsid w:val="002D0AFC"/>
    <w:rsid w:val="002D0E4C"/>
    <w:rsid w:val="002D287D"/>
    <w:rsid w:val="002D2CDE"/>
    <w:rsid w:val="002D2FCD"/>
    <w:rsid w:val="002D3C35"/>
    <w:rsid w:val="002D4EB2"/>
    <w:rsid w:val="002D4FC5"/>
    <w:rsid w:val="002D4FF0"/>
    <w:rsid w:val="002E0B4F"/>
    <w:rsid w:val="002E32E2"/>
    <w:rsid w:val="002E5707"/>
    <w:rsid w:val="002F0257"/>
    <w:rsid w:val="002F02A1"/>
    <w:rsid w:val="002F39FD"/>
    <w:rsid w:val="002F438F"/>
    <w:rsid w:val="002F65E8"/>
    <w:rsid w:val="002F6D4B"/>
    <w:rsid w:val="0030017B"/>
    <w:rsid w:val="00300A3C"/>
    <w:rsid w:val="00302CED"/>
    <w:rsid w:val="003038A8"/>
    <w:rsid w:val="00303BFC"/>
    <w:rsid w:val="0031596B"/>
    <w:rsid w:val="0032040C"/>
    <w:rsid w:val="00321307"/>
    <w:rsid w:val="0032151B"/>
    <w:rsid w:val="00322CBE"/>
    <w:rsid w:val="00325477"/>
    <w:rsid w:val="0032577A"/>
    <w:rsid w:val="00326C72"/>
    <w:rsid w:val="00326D92"/>
    <w:rsid w:val="0033075F"/>
    <w:rsid w:val="00330CD4"/>
    <w:rsid w:val="00332DB7"/>
    <w:rsid w:val="0033525F"/>
    <w:rsid w:val="003360A9"/>
    <w:rsid w:val="0034362E"/>
    <w:rsid w:val="00344FCD"/>
    <w:rsid w:val="0034598B"/>
    <w:rsid w:val="00350142"/>
    <w:rsid w:val="00350D58"/>
    <w:rsid w:val="00353A81"/>
    <w:rsid w:val="0035528C"/>
    <w:rsid w:val="00356CF1"/>
    <w:rsid w:val="00357265"/>
    <w:rsid w:val="0035797B"/>
    <w:rsid w:val="003610DB"/>
    <w:rsid w:val="00363168"/>
    <w:rsid w:val="00365337"/>
    <w:rsid w:val="00365B98"/>
    <w:rsid w:val="00366CC6"/>
    <w:rsid w:val="0036746C"/>
    <w:rsid w:val="00370CB0"/>
    <w:rsid w:val="003716F9"/>
    <w:rsid w:val="00373772"/>
    <w:rsid w:val="003767D1"/>
    <w:rsid w:val="00376FF2"/>
    <w:rsid w:val="00382DEE"/>
    <w:rsid w:val="00384659"/>
    <w:rsid w:val="003853BF"/>
    <w:rsid w:val="00390C99"/>
    <w:rsid w:val="003912B2"/>
    <w:rsid w:val="003940AE"/>
    <w:rsid w:val="0039748C"/>
    <w:rsid w:val="003A02DB"/>
    <w:rsid w:val="003A1341"/>
    <w:rsid w:val="003A2AFA"/>
    <w:rsid w:val="003A47E9"/>
    <w:rsid w:val="003A4C5E"/>
    <w:rsid w:val="003B0855"/>
    <w:rsid w:val="003B0D78"/>
    <w:rsid w:val="003B2A37"/>
    <w:rsid w:val="003B2DE3"/>
    <w:rsid w:val="003B372C"/>
    <w:rsid w:val="003C45CB"/>
    <w:rsid w:val="003C5F4C"/>
    <w:rsid w:val="003C647B"/>
    <w:rsid w:val="003D1147"/>
    <w:rsid w:val="003D13B3"/>
    <w:rsid w:val="003D1901"/>
    <w:rsid w:val="003D3187"/>
    <w:rsid w:val="003D36B6"/>
    <w:rsid w:val="003D566E"/>
    <w:rsid w:val="003D5F4E"/>
    <w:rsid w:val="003E296B"/>
    <w:rsid w:val="003E3DD2"/>
    <w:rsid w:val="003E426A"/>
    <w:rsid w:val="003E48AF"/>
    <w:rsid w:val="003E492F"/>
    <w:rsid w:val="003E5565"/>
    <w:rsid w:val="003E66DF"/>
    <w:rsid w:val="003E7F08"/>
    <w:rsid w:val="003F060C"/>
    <w:rsid w:val="003F2B93"/>
    <w:rsid w:val="003F2BE6"/>
    <w:rsid w:val="003F2C49"/>
    <w:rsid w:val="003F4501"/>
    <w:rsid w:val="003F479D"/>
    <w:rsid w:val="003F6F2B"/>
    <w:rsid w:val="00403A6A"/>
    <w:rsid w:val="0040610E"/>
    <w:rsid w:val="00406CB1"/>
    <w:rsid w:val="00407CB8"/>
    <w:rsid w:val="00410912"/>
    <w:rsid w:val="004115D8"/>
    <w:rsid w:val="00411CA9"/>
    <w:rsid w:val="00413E7A"/>
    <w:rsid w:val="0041472C"/>
    <w:rsid w:val="004150E5"/>
    <w:rsid w:val="00415D15"/>
    <w:rsid w:val="00415DD3"/>
    <w:rsid w:val="004233EE"/>
    <w:rsid w:val="00423E7C"/>
    <w:rsid w:val="00424B18"/>
    <w:rsid w:val="00425022"/>
    <w:rsid w:val="004309C0"/>
    <w:rsid w:val="00432139"/>
    <w:rsid w:val="004322DA"/>
    <w:rsid w:val="00432B60"/>
    <w:rsid w:val="0043369E"/>
    <w:rsid w:val="00433D6D"/>
    <w:rsid w:val="00436F52"/>
    <w:rsid w:val="00445905"/>
    <w:rsid w:val="0044635A"/>
    <w:rsid w:val="00446C4C"/>
    <w:rsid w:val="00454064"/>
    <w:rsid w:val="00457A7E"/>
    <w:rsid w:val="00460628"/>
    <w:rsid w:val="00461D10"/>
    <w:rsid w:val="00463310"/>
    <w:rsid w:val="00464D55"/>
    <w:rsid w:val="00467B3E"/>
    <w:rsid w:val="00473BC1"/>
    <w:rsid w:val="004752B9"/>
    <w:rsid w:val="0047642B"/>
    <w:rsid w:val="00476CDD"/>
    <w:rsid w:val="00476E1C"/>
    <w:rsid w:val="00477526"/>
    <w:rsid w:val="00480AEC"/>
    <w:rsid w:val="0048634B"/>
    <w:rsid w:val="0048726F"/>
    <w:rsid w:val="00487CC1"/>
    <w:rsid w:val="00491D55"/>
    <w:rsid w:val="004925A3"/>
    <w:rsid w:val="004947B9"/>
    <w:rsid w:val="00494A5C"/>
    <w:rsid w:val="004951FA"/>
    <w:rsid w:val="0049592A"/>
    <w:rsid w:val="0049654E"/>
    <w:rsid w:val="004974A0"/>
    <w:rsid w:val="004A3669"/>
    <w:rsid w:val="004A398D"/>
    <w:rsid w:val="004A5221"/>
    <w:rsid w:val="004A7006"/>
    <w:rsid w:val="004B075E"/>
    <w:rsid w:val="004B68F8"/>
    <w:rsid w:val="004B6A95"/>
    <w:rsid w:val="004C1B9A"/>
    <w:rsid w:val="004C2FCB"/>
    <w:rsid w:val="004C3C6A"/>
    <w:rsid w:val="004C6E74"/>
    <w:rsid w:val="004C78F8"/>
    <w:rsid w:val="004D0EBF"/>
    <w:rsid w:val="004D1795"/>
    <w:rsid w:val="004D22F1"/>
    <w:rsid w:val="004D6226"/>
    <w:rsid w:val="004E1B58"/>
    <w:rsid w:val="004E3478"/>
    <w:rsid w:val="004E424F"/>
    <w:rsid w:val="004E52BB"/>
    <w:rsid w:val="004E52E6"/>
    <w:rsid w:val="004E5731"/>
    <w:rsid w:val="004F037B"/>
    <w:rsid w:val="004F0BCE"/>
    <w:rsid w:val="004F4661"/>
    <w:rsid w:val="004F7910"/>
    <w:rsid w:val="00500EA6"/>
    <w:rsid w:val="0050119B"/>
    <w:rsid w:val="0050345C"/>
    <w:rsid w:val="00503D8A"/>
    <w:rsid w:val="00503DD2"/>
    <w:rsid w:val="00504D9A"/>
    <w:rsid w:val="0050634C"/>
    <w:rsid w:val="0051209F"/>
    <w:rsid w:val="005158F1"/>
    <w:rsid w:val="005173A9"/>
    <w:rsid w:val="0052511F"/>
    <w:rsid w:val="00526A91"/>
    <w:rsid w:val="00532E9D"/>
    <w:rsid w:val="00534695"/>
    <w:rsid w:val="00534A41"/>
    <w:rsid w:val="0053551C"/>
    <w:rsid w:val="00537E05"/>
    <w:rsid w:val="005410F4"/>
    <w:rsid w:val="00542441"/>
    <w:rsid w:val="00546835"/>
    <w:rsid w:val="00546D22"/>
    <w:rsid w:val="00550276"/>
    <w:rsid w:val="00561229"/>
    <w:rsid w:val="00562558"/>
    <w:rsid w:val="005629FF"/>
    <w:rsid w:val="00562BB4"/>
    <w:rsid w:val="00564705"/>
    <w:rsid w:val="00567DB7"/>
    <w:rsid w:val="00570044"/>
    <w:rsid w:val="00571469"/>
    <w:rsid w:val="0057502B"/>
    <w:rsid w:val="00576A32"/>
    <w:rsid w:val="005822CB"/>
    <w:rsid w:val="00582B30"/>
    <w:rsid w:val="00584C5A"/>
    <w:rsid w:val="00586956"/>
    <w:rsid w:val="00586E6D"/>
    <w:rsid w:val="00590A7F"/>
    <w:rsid w:val="00593902"/>
    <w:rsid w:val="005952F9"/>
    <w:rsid w:val="005A10A9"/>
    <w:rsid w:val="005A3CDA"/>
    <w:rsid w:val="005A5B06"/>
    <w:rsid w:val="005A79CE"/>
    <w:rsid w:val="005B0AE1"/>
    <w:rsid w:val="005B3CA0"/>
    <w:rsid w:val="005B4ED0"/>
    <w:rsid w:val="005B7B79"/>
    <w:rsid w:val="005C0BFD"/>
    <w:rsid w:val="005C2091"/>
    <w:rsid w:val="005C5C18"/>
    <w:rsid w:val="005C636C"/>
    <w:rsid w:val="005C6491"/>
    <w:rsid w:val="005D1E77"/>
    <w:rsid w:val="005D4A26"/>
    <w:rsid w:val="005D7206"/>
    <w:rsid w:val="005E1C42"/>
    <w:rsid w:val="005E3392"/>
    <w:rsid w:val="005E4552"/>
    <w:rsid w:val="005E604B"/>
    <w:rsid w:val="005E7860"/>
    <w:rsid w:val="005E7DF9"/>
    <w:rsid w:val="005F0D34"/>
    <w:rsid w:val="005F3EA4"/>
    <w:rsid w:val="005F7201"/>
    <w:rsid w:val="006033C0"/>
    <w:rsid w:val="006038CE"/>
    <w:rsid w:val="00605369"/>
    <w:rsid w:val="00605530"/>
    <w:rsid w:val="00615003"/>
    <w:rsid w:val="006151E2"/>
    <w:rsid w:val="006165CC"/>
    <w:rsid w:val="00616891"/>
    <w:rsid w:val="00620FCA"/>
    <w:rsid w:val="00622150"/>
    <w:rsid w:val="00630671"/>
    <w:rsid w:val="00631185"/>
    <w:rsid w:val="0063291D"/>
    <w:rsid w:val="00635DC4"/>
    <w:rsid w:val="0063638D"/>
    <w:rsid w:val="00637297"/>
    <w:rsid w:val="00643475"/>
    <w:rsid w:val="00643BC3"/>
    <w:rsid w:val="0064721C"/>
    <w:rsid w:val="00647F74"/>
    <w:rsid w:val="006506FB"/>
    <w:rsid w:val="006527B1"/>
    <w:rsid w:val="006544FA"/>
    <w:rsid w:val="00656ACA"/>
    <w:rsid w:val="00660CC5"/>
    <w:rsid w:val="006618C8"/>
    <w:rsid w:val="00664780"/>
    <w:rsid w:val="00671549"/>
    <w:rsid w:val="00671A2E"/>
    <w:rsid w:val="00673390"/>
    <w:rsid w:val="0067456E"/>
    <w:rsid w:val="00677FD5"/>
    <w:rsid w:val="00681B53"/>
    <w:rsid w:val="006838B1"/>
    <w:rsid w:val="00684722"/>
    <w:rsid w:val="006874F7"/>
    <w:rsid w:val="006916FA"/>
    <w:rsid w:val="00692334"/>
    <w:rsid w:val="00694016"/>
    <w:rsid w:val="0069597A"/>
    <w:rsid w:val="0069700F"/>
    <w:rsid w:val="006A3738"/>
    <w:rsid w:val="006A3EB1"/>
    <w:rsid w:val="006A5853"/>
    <w:rsid w:val="006A5D26"/>
    <w:rsid w:val="006A6EAD"/>
    <w:rsid w:val="006B2B05"/>
    <w:rsid w:val="006B3475"/>
    <w:rsid w:val="006B4F57"/>
    <w:rsid w:val="006C46F0"/>
    <w:rsid w:val="006C62C2"/>
    <w:rsid w:val="006C6BF1"/>
    <w:rsid w:val="006D0E82"/>
    <w:rsid w:val="006D1480"/>
    <w:rsid w:val="006D1E8E"/>
    <w:rsid w:val="006D2080"/>
    <w:rsid w:val="006D2118"/>
    <w:rsid w:val="006D49E7"/>
    <w:rsid w:val="006E0CC6"/>
    <w:rsid w:val="006E2E61"/>
    <w:rsid w:val="006E382E"/>
    <w:rsid w:val="006E383C"/>
    <w:rsid w:val="006E3B72"/>
    <w:rsid w:val="006E44D2"/>
    <w:rsid w:val="006E5BAD"/>
    <w:rsid w:val="006E629A"/>
    <w:rsid w:val="006F005B"/>
    <w:rsid w:val="006F0E45"/>
    <w:rsid w:val="006F176B"/>
    <w:rsid w:val="006F32A8"/>
    <w:rsid w:val="006F37A7"/>
    <w:rsid w:val="00700CA5"/>
    <w:rsid w:val="0070218A"/>
    <w:rsid w:val="00702997"/>
    <w:rsid w:val="00703175"/>
    <w:rsid w:val="007035B6"/>
    <w:rsid w:val="00706491"/>
    <w:rsid w:val="00710388"/>
    <w:rsid w:val="0071040A"/>
    <w:rsid w:val="007107AF"/>
    <w:rsid w:val="007115E2"/>
    <w:rsid w:val="00713B9B"/>
    <w:rsid w:val="007145B5"/>
    <w:rsid w:val="007156EF"/>
    <w:rsid w:val="007157D3"/>
    <w:rsid w:val="00715F89"/>
    <w:rsid w:val="00715F98"/>
    <w:rsid w:val="00723256"/>
    <w:rsid w:val="00724B5C"/>
    <w:rsid w:val="007268CE"/>
    <w:rsid w:val="00731576"/>
    <w:rsid w:val="0073220A"/>
    <w:rsid w:val="007370D9"/>
    <w:rsid w:val="00740B82"/>
    <w:rsid w:val="00740C70"/>
    <w:rsid w:val="0074616F"/>
    <w:rsid w:val="00746757"/>
    <w:rsid w:val="0075267B"/>
    <w:rsid w:val="007532FB"/>
    <w:rsid w:val="00753F42"/>
    <w:rsid w:val="0075528C"/>
    <w:rsid w:val="0075737C"/>
    <w:rsid w:val="00757AA6"/>
    <w:rsid w:val="00764DF2"/>
    <w:rsid w:val="00766E59"/>
    <w:rsid w:val="007701FF"/>
    <w:rsid w:val="00770BAA"/>
    <w:rsid w:val="00772CC9"/>
    <w:rsid w:val="007755AE"/>
    <w:rsid w:val="007801E5"/>
    <w:rsid w:val="007813E0"/>
    <w:rsid w:val="00781622"/>
    <w:rsid w:val="007827E0"/>
    <w:rsid w:val="00783773"/>
    <w:rsid w:val="007846D1"/>
    <w:rsid w:val="007847E3"/>
    <w:rsid w:val="00785ECC"/>
    <w:rsid w:val="007860EA"/>
    <w:rsid w:val="00786D4C"/>
    <w:rsid w:val="00787B74"/>
    <w:rsid w:val="00790102"/>
    <w:rsid w:val="00790233"/>
    <w:rsid w:val="00790A17"/>
    <w:rsid w:val="00791539"/>
    <w:rsid w:val="007919D9"/>
    <w:rsid w:val="0079314A"/>
    <w:rsid w:val="00793D29"/>
    <w:rsid w:val="00794AEC"/>
    <w:rsid w:val="00797045"/>
    <w:rsid w:val="0079754D"/>
    <w:rsid w:val="007A1618"/>
    <w:rsid w:val="007A6994"/>
    <w:rsid w:val="007B2439"/>
    <w:rsid w:val="007B3053"/>
    <w:rsid w:val="007B7440"/>
    <w:rsid w:val="007C03F8"/>
    <w:rsid w:val="007C50B7"/>
    <w:rsid w:val="007D2423"/>
    <w:rsid w:val="007D2982"/>
    <w:rsid w:val="007D40A7"/>
    <w:rsid w:val="007D50B5"/>
    <w:rsid w:val="007D53B4"/>
    <w:rsid w:val="007F01FD"/>
    <w:rsid w:val="007F0448"/>
    <w:rsid w:val="007F0B00"/>
    <w:rsid w:val="007F16D8"/>
    <w:rsid w:val="007F1C57"/>
    <w:rsid w:val="007F1D79"/>
    <w:rsid w:val="007F26C5"/>
    <w:rsid w:val="007F3F48"/>
    <w:rsid w:val="007F4D50"/>
    <w:rsid w:val="007F6038"/>
    <w:rsid w:val="007F79DF"/>
    <w:rsid w:val="00805563"/>
    <w:rsid w:val="0080681A"/>
    <w:rsid w:val="00806B2C"/>
    <w:rsid w:val="008072AF"/>
    <w:rsid w:val="00807BA0"/>
    <w:rsid w:val="00810838"/>
    <w:rsid w:val="0081234A"/>
    <w:rsid w:val="00812E6D"/>
    <w:rsid w:val="00813B8A"/>
    <w:rsid w:val="0081488E"/>
    <w:rsid w:val="00815C72"/>
    <w:rsid w:val="008161CE"/>
    <w:rsid w:val="00820CE8"/>
    <w:rsid w:val="00822703"/>
    <w:rsid w:val="00822FF8"/>
    <w:rsid w:val="0083006C"/>
    <w:rsid w:val="00830F27"/>
    <w:rsid w:val="00831C4A"/>
    <w:rsid w:val="00832868"/>
    <w:rsid w:val="00835122"/>
    <w:rsid w:val="0083537D"/>
    <w:rsid w:val="00835A08"/>
    <w:rsid w:val="0083676D"/>
    <w:rsid w:val="00837F97"/>
    <w:rsid w:val="0084026B"/>
    <w:rsid w:val="008410A8"/>
    <w:rsid w:val="00842022"/>
    <w:rsid w:val="00847513"/>
    <w:rsid w:val="00847533"/>
    <w:rsid w:val="008476A3"/>
    <w:rsid w:val="00847937"/>
    <w:rsid w:val="00847946"/>
    <w:rsid w:val="00852271"/>
    <w:rsid w:val="0085241A"/>
    <w:rsid w:val="00852CFE"/>
    <w:rsid w:val="00853A57"/>
    <w:rsid w:val="00861FBC"/>
    <w:rsid w:val="008621CD"/>
    <w:rsid w:val="00862382"/>
    <w:rsid w:val="00864BE0"/>
    <w:rsid w:val="008655E9"/>
    <w:rsid w:val="0086773E"/>
    <w:rsid w:val="00867C28"/>
    <w:rsid w:val="00873250"/>
    <w:rsid w:val="00877579"/>
    <w:rsid w:val="00882F91"/>
    <w:rsid w:val="00886288"/>
    <w:rsid w:val="00892513"/>
    <w:rsid w:val="00892B4A"/>
    <w:rsid w:val="00892DDC"/>
    <w:rsid w:val="0089380A"/>
    <w:rsid w:val="008940D5"/>
    <w:rsid w:val="00894CDA"/>
    <w:rsid w:val="0089592D"/>
    <w:rsid w:val="00896B5F"/>
    <w:rsid w:val="00896F33"/>
    <w:rsid w:val="008975D7"/>
    <w:rsid w:val="008A28F1"/>
    <w:rsid w:val="008A5777"/>
    <w:rsid w:val="008A5BBA"/>
    <w:rsid w:val="008B254F"/>
    <w:rsid w:val="008B37E3"/>
    <w:rsid w:val="008B4399"/>
    <w:rsid w:val="008C2CD8"/>
    <w:rsid w:val="008C627C"/>
    <w:rsid w:val="008C66FF"/>
    <w:rsid w:val="008C6BA1"/>
    <w:rsid w:val="008D040B"/>
    <w:rsid w:val="008D2182"/>
    <w:rsid w:val="008D5373"/>
    <w:rsid w:val="008D6545"/>
    <w:rsid w:val="008D7208"/>
    <w:rsid w:val="008D7B3F"/>
    <w:rsid w:val="008E108F"/>
    <w:rsid w:val="008E16B5"/>
    <w:rsid w:val="008E1BD9"/>
    <w:rsid w:val="008E2153"/>
    <w:rsid w:val="008E2B24"/>
    <w:rsid w:val="008E4726"/>
    <w:rsid w:val="008E624B"/>
    <w:rsid w:val="008F18D8"/>
    <w:rsid w:val="008F3818"/>
    <w:rsid w:val="008F53FD"/>
    <w:rsid w:val="008F649A"/>
    <w:rsid w:val="008F70C3"/>
    <w:rsid w:val="009007BA"/>
    <w:rsid w:val="00901D8D"/>
    <w:rsid w:val="00904689"/>
    <w:rsid w:val="00905896"/>
    <w:rsid w:val="0090593E"/>
    <w:rsid w:val="00907249"/>
    <w:rsid w:val="00912AC5"/>
    <w:rsid w:val="009148DB"/>
    <w:rsid w:val="0091650C"/>
    <w:rsid w:val="009204A2"/>
    <w:rsid w:val="00921A09"/>
    <w:rsid w:val="009227AF"/>
    <w:rsid w:val="009233FF"/>
    <w:rsid w:val="00926B48"/>
    <w:rsid w:val="00930469"/>
    <w:rsid w:val="009304C4"/>
    <w:rsid w:val="0093170F"/>
    <w:rsid w:val="00932C26"/>
    <w:rsid w:val="00933442"/>
    <w:rsid w:val="00935915"/>
    <w:rsid w:val="009407C4"/>
    <w:rsid w:val="00940BF3"/>
    <w:rsid w:val="00941140"/>
    <w:rsid w:val="00941E2B"/>
    <w:rsid w:val="00942190"/>
    <w:rsid w:val="00943610"/>
    <w:rsid w:val="00944C8F"/>
    <w:rsid w:val="00950053"/>
    <w:rsid w:val="00950085"/>
    <w:rsid w:val="00952AC8"/>
    <w:rsid w:val="009551B9"/>
    <w:rsid w:val="00955569"/>
    <w:rsid w:val="00956B8A"/>
    <w:rsid w:val="00963D6D"/>
    <w:rsid w:val="0097052B"/>
    <w:rsid w:val="009728F7"/>
    <w:rsid w:val="00977191"/>
    <w:rsid w:val="009800EF"/>
    <w:rsid w:val="00980166"/>
    <w:rsid w:val="00980759"/>
    <w:rsid w:val="0098262A"/>
    <w:rsid w:val="00983382"/>
    <w:rsid w:val="009840DC"/>
    <w:rsid w:val="0098443F"/>
    <w:rsid w:val="00985EB5"/>
    <w:rsid w:val="00986462"/>
    <w:rsid w:val="00992D2E"/>
    <w:rsid w:val="009932AD"/>
    <w:rsid w:val="009948B2"/>
    <w:rsid w:val="0099793F"/>
    <w:rsid w:val="009A09F4"/>
    <w:rsid w:val="009A2A82"/>
    <w:rsid w:val="009A7E14"/>
    <w:rsid w:val="009B11AF"/>
    <w:rsid w:val="009B3026"/>
    <w:rsid w:val="009B5091"/>
    <w:rsid w:val="009B6223"/>
    <w:rsid w:val="009B746C"/>
    <w:rsid w:val="009C1B65"/>
    <w:rsid w:val="009C2E66"/>
    <w:rsid w:val="009C3B0F"/>
    <w:rsid w:val="009C4EE1"/>
    <w:rsid w:val="009C55C4"/>
    <w:rsid w:val="009C5C49"/>
    <w:rsid w:val="009C6992"/>
    <w:rsid w:val="009D0653"/>
    <w:rsid w:val="009D0900"/>
    <w:rsid w:val="009D0929"/>
    <w:rsid w:val="009D0AA3"/>
    <w:rsid w:val="009D1EC3"/>
    <w:rsid w:val="009D3406"/>
    <w:rsid w:val="009D4593"/>
    <w:rsid w:val="009D4C4E"/>
    <w:rsid w:val="009D4EFF"/>
    <w:rsid w:val="009D5547"/>
    <w:rsid w:val="009E22EF"/>
    <w:rsid w:val="009E35BE"/>
    <w:rsid w:val="009E3EBD"/>
    <w:rsid w:val="009E5AB5"/>
    <w:rsid w:val="009E60B8"/>
    <w:rsid w:val="009E6375"/>
    <w:rsid w:val="009E6C12"/>
    <w:rsid w:val="009E7EC7"/>
    <w:rsid w:val="009F10BF"/>
    <w:rsid w:val="009F1AC2"/>
    <w:rsid w:val="009F430B"/>
    <w:rsid w:val="009F6C8C"/>
    <w:rsid w:val="009F6E37"/>
    <w:rsid w:val="00A01F4C"/>
    <w:rsid w:val="00A0218B"/>
    <w:rsid w:val="00A065B8"/>
    <w:rsid w:val="00A071E8"/>
    <w:rsid w:val="00A1036D"/>
    <w:rsid w:val="00A104B8"/>
    <w:rsid w:val="00A1160B"/>
    <w:rsid w:val="00A1308C"/>
    <w:rsid w:val="00A1367F"/>
    <w:rsid w:val="00A150EF"/>
    <w:rsid w:val="00A16121"/>
    <w:rsid w:val="00A23B15"/>
    <w:rsid w:val="00A23B58"/>
    <w:rsid w:val="00A26852"/>
    <w:rsid w:val="00A3033A"/>
    <w:rsid w:val="00A311F9"/>
    <w:rsid w:val="00A33231"/>
    <w:rsid w:val="00A34B1D"/>
    <w:rsid w:val="00A40DCF"/>
    <w:rsid w:val="00A41197"/>
    <w:rsid w:val="00A42DF5"/>
    <w:rsid w:val="00A42E61"/>
    <w:rsid w:val="00A42FBD"/>
    <w:rsid w:val="00A45874"/>
    <w:rsid w:val="00A51B1F"/>
    <w:rsid w:val="00A51F8E"/>
    <w:rsid w:val="00A52743"/>
    <w:rsid w:val="00A533D4"/>
    <w:rsid w:val="00A55AF3"/>
    <w:rsid w:val="00A56087"/>
    <w:rsid w:val="00A566F6"/>
    <w:rsid w:val="00A56C33"/>
    <w:rsid w:val="00A5730B"/>
    <w:rsid w:val="00A57F33"/>
    <w:rsid w:val="00A623F8"/>
    <w:rsid w:val="00A63088"/>
    <w:rsid w:val="00A633C9"/>
    <w:rsid w:val="00A639CB"/>
    <w:rsid w:val="00A643F7"/>
    <w:rsid w:val="00A64840"/>
    <w:rsid w:val="00A71647"/>
    <w:rsid w:val="00A75C2A"/>
    <w:rsid w:val="00A76B55"/>
    <w:rsid w:val="00A8193E"/>
    <w:rsid w:val="00A81E41"/>
    <w:rsid w:val="00A8279F"/>
    <w:rsid w:val="00A827B7"/>
    <w:rsid w:val="00A857CD"/>
    <w:rsid w:val="00A85EEF"/>
    <w:rsid w:val="00A865F4"/>
    <w:rsid w:val="00A8765B"/>
    <w:rsid w:val="00A92982"/>
    <w:rsid w:val="00A929A4"/>
    <w:rsid w:val="00A92A59"/>
    <w:rsid w:val="00A93096"/>
    <w:rsid w:val="00A9382A"/>
    <w:rsid w:val="00A952F0"/>
    <w:rsid w:val="00A95684"/>
    <w:rsid w:val="00A96790"/>
    <w:rsid w:val="00AA2AE7"/>
    <w:rsid w:val="00AA3E7A"/>
    <w:rsid w:val="00AA4F8B"/>
    <w:rsid w:val="00AB209D"/>
    <w:rsid w:val="00AB2FE2"/>
    <w:rsid w:val="00AB3AED"/>
    <w:rsid w:val="00AB4238"/>
    <w:rsid w:val="00AB4F51"/>
    <w:rsid w:val="00AB6683"/>
    <w:rsid w:val="00AB74C6"/>
    <w:rsid w:val="00AC075B"/>
    <w:rsid w:val="00AC205D"/>
    <w:rsid w:val="00AC6769"/>
    <w:rsid w:val="00AD25B1"/>
    <w:rsid w:val="00AD3965"/>
    <w:rsid w:val="00AD3D6E"/>
    <w:rsid w:val="00AD7551"/>
    <w:rsid w:val="00AE0BE3"/>
    <w:rsid w:val="00AE266A"/>
    <w:rsid w:val="00AE71EC"/>
    <w:rsid w:val="00AE7319"/>
    <w:rsid w:val="00AE747E"/>
    <w:rsid w:val="00AE7944"/>
    <w:rsid w:val="00AF406B"/>
    <w:rsid w:val="00AF64F1"/>
    <w:rsid w:val="00B0289E"/>
    <w:rsid w:val="00B049C7"/>
    <w:rsid w:val="00B126D4"/>
    <w:rsid w:val="00B12E47"/>
    <w:rsid w:val="00B1710E"/>
    <w:rsid w:val="00B17916"/>
    <w:rsid w:val="00B2120C"/>
    <w:rsid w:val="00B23F78"/>
    <w:rsid w:val="00B24383"/>
    <w:rsid w:val="00B27D36"/>
    <w:rsid w:val="00B3188E"/>
    <w:rsid w:val="00B336A6"/>
    <w:rsid w:val="00B34ACF"/>
    <w:rsid w:val="00B34BBB"/>
    <w:rsid w:val="00B352C5"/>
    <w:rsid w:val="00B37CCB"/>
    <w:rsid w:val="00B42882"/>
    <w:rsid w:val="00B45C5C"/>
    <w:rsid w:val="00B4697C"/>
    <w:rsid w:val="00B5026B"/>
    <w:rsid w:val="00B56808"/>
    <w:rsid w:val="00B60953"/>
    <w:rsid w:val="00B61019"/>
    <w:rsid w:val="00B611D9"/>
    <w:rsid w:val="00B6267A"/>
    <w:rsid w:val="00B64203"/>
    <w:rsid w:val="00B646C4"/>
    <w:rsid w:val="00B648BB"/>
    <w:rsid w:val="00B64948"/>
    <w:rsid w:val="00B6509B"/>
    <w:rsid w:val="00B65B5B"/>
    <w:rsid w:val="00B6627A"/>
    <w:rsid w:val="00B70D60"/>
    <w:rsid w:val="00B73177"/>
    <w:rsid w:val="00B73B40"/>
    <w:rsid w:val="00B74D45"/>
    <w:rsid w:val="00B76E01"/>
    <w:rsid w:val="00B802A8"/>
    <w:rsid w:val="00B809FD"/>
    <w:rsid w:val="00B80A21"/>
    <w:rsid w:val="00B80F3F"/>
    <w:rsid w:val="00B82D70"/>
    <w:rsid w:val="00B96B44"/>
    <w:rsid w:val="00B97B01"/>
    <w:rsid w:val="00B97F47"/>
    <w:rsid w:val="00BA0232"/>
    <w:rsid w:val="00BA23DA"/>
    <w:rsid w:val="00BA280C"/>
    <w:rsid w:val="00BA309A"/>
    <w:rsid w:val="00BA4F0E"/>
    <w:rsid w:val="00BA5F56"/>
    <w:rsid w:val="00BA60E7"/>
    <w:rsid w:val="00BA63FD"/>
    <w:rsid w:val="00BA6BD7"/>
    <w:rsid w:val="00BA6D3F"/>
    <w:rsid w:val="00BB01B0"/>
    <w:rsid w:val="00BB039C"/>
    <w:rsid w:val="00BB088F"/>
    <w:rsid w:val="00BB198F"/>
    <w:rsid w:val="00BB23F5"/>
    <w:rsid w:val="00BB288D"/>
    <w:rsid w:val="00BB2E9C"/>
    <w:rsid w:val="00BB649A"/>
    <w:rsid w:val="00BB6AFB"/>
    <w:rsid w:val="00BC011A"/>
    <w:rsid w:val="00BC09C9"/>
    <w:rsid w:val="00BC0E2E"/>
    <w:rsid w:val="00BC198E"/>
    <w:rsid w:val="00BC4349"/>
    <w:rsid w:val="00BC4855"/>
    <w:rsid w:val="00BC5D42"/>
    <w:rsid w:val="00BC720B"/>
    <w:rsid w:val="00BD0AC7"/>
    <w:rsid w:val="00BD0D20"/>
    <w:rsid w:val="00BD17B4"/>
    <w:rsid w:val="00BD4E42"/>
    <w:rsid w:val="00BD53CA"/>
    <w:rsid w:val="00BD7650"/>
    <w:rsid w:val="00BE596A"/>
    <w:rsid w:val="00BE64B6"/>
    <w:rsid w:val="00BE655B"/>
    <w:rsid w:val="00BE696B"/>
    <w:rsid w:val="00BF075E"/>
    <w:rsid w:val="00BF2F01"/>
    <w:rsid w:val="00BF717F"/>
    <w:rsid w:val="00C030D6"/>
    <w:rsid w:val="00C04BEA"/>
    <w:rsid w:val="00C0670B"/>
    <w:rsid w:val="00C076F1"/>
    <w:rsid w:val="00C11CDE"/>
    <w:rsid w:val="00C12EA2"/>
    <w:rsid w:val="00C1629F"/>
    <w:rsid w:val="00C16CC8"/>
    <w:rsid w:val="00C176D9"/>
    <w:rsid w:val="00C17931"/>
    <w:rsid w:val="00C17AE2"/>
    <w:rsid w:val="00C205E1"/>
    <w:rsid w:val="00C22669"/>
    <w:rsid w:val="00C26901"/>
    <w:rsid w:val="00C26C39"/>
    <w:rsid w:val="00C27561"/>
    <w:rsid w:val="00C275D8"/>
    <w:rsid w:val="00C30002"/>
    <w:rsid w:val="00C32C55"/>
    <w:rsid w:val="00C3397D"/>
    <w:rsid w:val="00C35597"/>
    <w:rsid w:val="00C378B5"/>
    <w:rsid w:val="00C4025A"/>
    <w:rsid w:val="00C421DA"/>
    <w:rsid w:val="00C43AD9"/>
    <w:rsid w:val="00C44B88"/>
    <w:rsid w:val="00C47013"/>
    <w:rsid w:val="00C50959"/>
    <w:rsid w:val="00C51536"/>
    <w:rsid w:val="00C547F6"/>
    <w:rsid w:val="00C56D50"/>
    <w:rsid w:val="00C61534"/>
    <w:rsid w:val="00C61C0A"/>
    <w:rsid w:val="00C63DBB"/>
    <w:rsid w:val="00C65507"/>
    <w:rsid w:val="00C662AE"/>
    <w:rsid w:val="00C6673A"/>
    <w:rsid w:val="00C6752E"/>
    <w:rsid w:val="00C7395F"/>
    <w:rsid w:val="00C750A0"/>
    <w:rsid w:val="00C76EA4"/>
    <w:rsid w:val="00C77819"/>
    <w:rsid w:val="00C77BA2"/>
    <w:rsid w:val="00C8243F"/>
    <w:rsid w:val="00C82B39"/>
    <w:rsid w:val="00C82E36"/>
    <w:rsid w:val="00C8558F"/>
    <w:rsid w:val="00C902C9"/>
    <w:rsid w:val="00C90C29"/>
    <w:rsid w:val="00C944B2"/>
    <w:rsid w:val="00C94F79"/>
    <w:rsid w:val="00C978CF"/>
    <w:rsid w:val="00CA041F"/>
    <w:rsid w:val="00CA15DA"/>
    <w:rsid w:val="00CA1739"/>
    <w:rsid w:val="00CA40A1"/>
    <w:rsid w:val="00CA5541"/>
    <w:rsid w:val="00CA6FB6"/>
    <w:rsid w:val="00CB0BDB"/>
    <w:rsid w:val="00CB2B1F"/>
    <w:rsid w:val="00CB3960"/>
    <w:rsid w:val="00CB7308"/>
    <w:rsid w:val="00CB7A76"/>
    <w:rsid w:val="00CC0186"/>
    <w:rsid w:val="00CC1B5B"/>
    <w:rsid w:val="00CC2E7D"/>
    <w:rsid w:val="00CC33A5"/>
    <w:rsid w:val="00CC3B6D"/>
    <w:rsid w:val="00CC6592"/>
    <w:rsid w:val="00CC6A9E"/>
    <w:rsid w:val="00CC7A48"/>
    <w:rsid w:val="00CD2AB5"/>
    <w:rsid w:val="00CD37A7"/>
    <w:rsid w:val="00CD393D"/>
    <w:rsid w:val="00CD58E2"/>
    <w:rsid w:val="00CE056D"/>
    <w:rsid w:val="00CE2DDE"/>
    <w:rsid w:val="00CE35BE"/>
    <w:rsid w:val="00CE65E4"/>
    <w:rsid w:val="00CF0F02"/>
    <w:rsid w:val="00CF3D46"/>
    <w:rsid w:val="00CF61E2"/>
    <w:rsid w:val="00CF6DD9"/>
    <w:rsid w:val="00D10C47"/>
    <w:rsid w:val="00D11D25"/>
    <w:rsid w:val="00D12555"/>
    <w:rsid w:val="00D132CC"/>
    <w:rsid w:val="00D154A5"/>
    <w:rsid w:val="00D158FE"/>
    <w:rsid w:val="00D1741C"/>
    <w:rsid w:val="00D20333"/>
    <w:rsid w:val="00D20BDE"/>
    <w:rsid w:val="00D21F22"/>
    <w:rsid w:val="00D24C8D"/>
    <w:rsid w:val="00D25085"/>
    <w:rsid w:val="00D31291"/>
    <w:rsid w:val="00D32196"/>
    <w:rsid w:val="00D323A7"/>
    <w:rsid w:val="00D32487"/>
    <w:rsid w:val="00D32C89"/>
    <w:rsid w:val="00D354FD"/>
    <w:rsid w:val="00D35D98"/>
    <w:rsid w:val="00D36771"/>
    <w:rsid w:val="00D37D33"/>
    <w:rsid w:val="00D424A7"/>
    <w:rsid w:val="00D43678"/>
    <w:rsid w:val="00D43CD7"/>
    <w:rsid w:val="00D4791B"/>
    <w:rsid w:val="00D51491"/>
    <w:rsid w:val="00D53C5C"/>
    <w:rsid w:val="00D555E3"/>
    <w:rsid w:val="00D56037"/>
    <w:rsid w:val="00D566B1"/>
    <w:rsid w:val="00D5681B"/>
    <w:rsid w:val="00D604EC"/>
    <w:rsid w:val="00D60C0C"/>
    <w:rsid w:val="00D614B7"/>
    <w:rsid w:val="00D62728"/>
    <w:rsid w:val="00D62AB0"/>
    <w:rsid w:val="00D650F6"/>
    <w:rsid w:val="00D67C8B"/>
    <w:rsid w:val="00D72952"/>
    <w:rsid w:val="00D73EBD"/>
    <w:rsid w:val="00D749F4"/>
    <w:rsid w:val="00D76CED"/>
    <w:rsid w:val="00D7739B"/>
    <w:rsid w:val="00D8236E"/>
    <w:rsid w:val="00D84BC0"/>
    <w:rsid w:val="00D85BAB"/>
    <w:rsid w:val="00D86FF7"/>
    <w:rsid w:val="00D8742A"/>
    <w:rsid w:val="00D92D4F"/>
    <w:rsid w:val="00D93FF0"/>
    <w:rsid w:val="00D9451F"/>
    <w:rsid w:val="00D94C4F"/>
    <w:rsid w:val="00D95411"/>
    <w:rsid w:val="00D95841"/>
    <w:rsid w:val="00D976D6"/>
    <w:rsid w:val="00D97868"/>
    <w:rsid w:val="00D97B00"/>
    <w:rsid w:val="00DA5E72"/>
    <w:rsid w:val="00DA650C"/>
    <w:rsid w:val="00DB1ADB"/>
    <w:rsid w:val="00DB1EB3"/>
    <w:rsid w:val="00DB2822"/>
    <w:rsid w:val="00DB2DCA"/>
    <w:rsid w:val="00DB5204"/>
    <w:rsid w:val="00DB5C62"/>
    <w:rsid w:val="00DB6B2C"/>
    <w:rsid w:val="00DC113C"/>
    <w:rsid w:val="00DC28DF"/>
    <w:rsid w:val="00DC336A"/>
    <w:rsid w:val="00DC4381"/>
    <w:rsid w:val="00DC628C"/>
    <w:rsid w:val="00DC69D4"/>
    <w:rsid w:val="00DC75D6"/>
    <w:rsid w:val="00DD12E3"/>
    <w:rsid w:val="00DD29AC"/>
    <w:rsid w:val="00DD4FFD"/>
    <w:rsid w:val="00DD5899"/>
    <w:rsid w:val="00DD6F44"/>
    <w:rsid w:val="00DE06B3"/>
    <w:rsid w:val="00DE3084"/>
    <w:rsid w:val="00DE34B6"/>
    <w:rsid w:val="00DE3B76"/>
    <w:rsid w:val="00DE455A"/>
    <w:rsid w:val="00DF0C71"/>
    <w:rsid w:val="00DF1D92"/>
    <w:rsid w:val="00DF2289"/>
    <w:rsid w:val="00DF29C3"/>
    <w:rsid w:val="00DF2DCD"/>
    <w:rsid w:val="00DF558D"/>
    <w:rsid w:val="00DF57E2"/>
    <w:rsid w:val="00DF68CC"/>
    <w:rsid w:val="00DF6992"/>
    <w:rsid w:val="00DF716A"/>
    <w:rsid w:val="00E00E44"/>
    <w:rsid w:val="00E01A33"/>
    <w:rsid w:val="00E02016"/>
    <w:rsid w:val="00E02107"/>
    <w:rsid w:val="00E02119"/>
    <w:rsid w:val="00E03485"/>
    <w:rsid w:val="00E10486"/>
    <w:rsid w:val="00E11C6D"/>
    <w:rsid w:val="00E1204E"/>
    <w:rsid w:val="00E14524"/>
    <w:rsid w:val="00E158F8"/>
    <w:rsid w:val="00E162F1"/>
    <w:rsid w:val="00E1649F"/>
    <w:rsid w:val="00E16AAE"/>
    <w:rsid w:val="00E22207"/>
    <w:rsid w:val="00E22A8B"/>
    <w:rsid w:val="00E2318B"/>
    <w:rsid w:val="00E25456"/>
    <w:rsid w:val="00E25945"/>
    <w:rsid w:val="00E25FC6"/>
    <w:rsid w:val="00E260DB"/>
    <w:rsid w:val="00E266BA"/>
    <w:rsid w:val="00E2695D"/>
    <w:rsid w:val="00E327E0"/>
    <w:rsid w:val="00E33F6C"/>
    <w:rsid w:val="00E349C6"/>
    <w:rsid w:val="00E35555"/>
    <w:rsid w:val="00E35F90"/>
    <w:rsid w:val="00E40223"/>
    <w:rsid w:val="00E4116F"/>
    <w:rsid w:val="00E43CEA"/>
    <w:rsid w:val="00E44654"/>
    <w:rsid w:val="00E45D60"/>
    <w:rsid w:val="00E46864"/>
    <w:rsid w:val="00E46DF5"/>
    <w:rsid w:val="00E50AC6"/>
    <w:rsid w:val="00E53C55"/>
    <w:rsid w:val="00E54319"/>
    <w:rsid w:val="00E57420"/>
    <w:rsid w:val="00E60221"/>
    <w:rsid w:val="00E60496"/>
    <w:rsid w:val="00E61456"/>
    <w:rsid w:val="00E61FCE"/>
    <w:rsid w:val="00E67A69"/>
    <w:rsid w:val="00E7262D"/>
    <w:rsid w:val="00E73670"/>
    <w:rsid w:val="00E75A3A"/>
    <w:rsid w:val="00E77953"/>
    <w:rsid w:val="00E80015"/>
    <w:rsid w:val="00E806B6"/>
    <w:rsid w:val="00E824B6"/>
    <w:rsid w:val="00E82BEB"/>
    <w:rsid w:val="00E84394"/>
    <w:rsid w:val="00E84F09"/>
    <w:rsid w:val="00E90139"/>
    <w:rsid w:val="00E9136E"/>
    <w:rsid w:val="00E93FB6"/>
    <w:rsid w:val="00E95618"/>
    <w:rsid w:val="00E95B39"/>
    <w:rsid w:val="00E96126"/>
    <w:rsid w:val="00E97ADB"/>
    <w:rsid w:val="00EA18DD"/>
    <w:rsid w:val="00EA20D5"/>
    <w:rsid w:val="00EA373A"/>
    <w:rsid w:val="00EA4D52"/>
    <w:rsid w:val="00EA5300"/>
    <w:rsid w:val="00EA64F2"/>
    <w:rsid w:val="00EA6613"/>
    <w:rsid w:val="00EA674C"/>
    <w:rsid w:val="00EA70E0"/>
    <w:rsid w:val="00EA7A0D"/>
    <w:rsid w:val="00EB013B"/>
    <w:rsid w:val="00EB1965"/>
    <w:rsid w:val="00EB3F20"/>
    <w:rsid w:val="00EB6BBC"/>
    <w:rsid w:val="00EB7402"/>
    <w:rsid w:val="00EC1AB1"/>
    <w:rsid w:val="00EC2D7C"/>
    <w:rsid w:val="00ED0AF4"/>
    <w:rsid w:val="00ED3E74"/>
    <w:rsid w:val="00ED4259"/>
    <w:rsid w:val="00ED53E7"/>
    <w:rsid w:val="00ED5D32"/>
    <w:rsid w:val="00ED657A"/>
    <w:rsid w:val="00ED7A3D"/>
    <w:rsid w:val="00EE08D6"/>
    <w:rsid w:val="00EE0F05"/>
    <w:rsid w:val="00EE3449"/>
    <w:rsid w:val="00EE406A"/>
    <w:rsid w:val="00EF0556"/>
    <w:rsid w:val="00EF2016"/>
    <w:rsid w:val="00EF343C"/>
    <w:rsid w:val="00EF4A17"/>
    <w:rsid w:val="00EF4E0B"/>
    <w:rsid w:val="00EF6AB8"/>
    <w:rsid w:val="00EF6C62"/>
    <w:rsid w:val="00EF6CDE"/>
    <w:rsid w:val="00EF77FC"/>
    <w:rsid w:val="00EF7E23"/>
    <w:rsid w:val="00F0237A"/>
    <w:rsid w:val="00F057A6"/>
    <w:rsid w:val="00F06D69"/>
    <w:rsid w:val="00F07325"/>
    <w:rsid w:val="00F0787A"/>
    <w:rsid w:val="00F10EA9"/>
    <w:rsid w:val="00F113A0"/>
    <w:rsid w:val="00F14056"/>
    <w:rsid w:val="00F1539A"/>
    <w:rsid w:val="00F15C30"/>
    <w:rsid w:val="00F2091F"/>
    <w:rsid w:val="00F22985"/>
    <w:rsid w:val="00F24773"/>
    <w:rsid w:val="00F24ACF"/>
    <w:rsid w:val="00F3088A"/>
    <w:rsid w:val="00F30B56"/>
    <w:rsid w:val="00F30C25"/>
    <w:rsid w:val="00F310C3"/>
    <w:rsid w:val="00F42447"/>
    <w:rsid w:val="00F4446A"/>
    <w:rsid w:val="00F444EC"/>
    <w:rsid w:val="00F44BCF"/>
    <w:rsid w:val="00F45DAE"/>
    <w:rsid w:val="00F45EB7"/>
    <w:rsid w:val="00F52220"/>
    <w:rsid w:val="00F54DF2"/>
    <w:rsid w:val="00F62266"/>
    <w:rsid w:val="00F637E7"/>
    <w:rsid w:val="00F64427"/>
    <w:rsid w:val="00F663D2"/>
    <w:rsid w:val="00F666F6"/>
    <w:rsid w:val="00F675C8"/>
    <w:rsid w:val="00F709D5"/>
    <w:rsid w:val="00F711D6"/>
    <w:rsid w:val="00F71269"/>
    <w:rsid w:val="00F72C4D"/>
    <w:rsid w:val="00F73DEA"/>
    <w:rsid w:val="00F74979"/>
    <w:rsid w:val="00F74F0F"/>
    <w:rsid w:val="00F75D7D"/>
    <w:rsid w:val="00F77292"/>
    <w:rsid w:val="00F81330"/>
    <w:rsid w:val="00F8389C"/>
    <w:rsid w:val="00F83BE5"/>
    <w:rsid w:val="00F8559A"/>
    <w:rsid w:val="00F859FC"/>
    <w:rsid w:val="00F900D9"/>
    <w:rsid w:val="00F90916"/>
    <w:rsid w:val="00F90AC2"/>
    <w:rsid w:val="00F9278F"/>
    <w:rsid w:val="00F93FB1"/>
    <w:rsid w:val="00F97058"/>
    <w:rsid w:val="00FA0C03"/>
    <w:rsid w:val="00FA1E25"/>
    <w:rsid w:val="00FA207A"/>
    <w:rsid w:val="00FA2B5F"/>
    <w:rsid w:val="00FA42F8"/>
    <w:rsid w:val="00FA5F0B"/>
    <w:rsid w:val="00FA6135"/>
    <w:rsid w:val="00FA6973"/>
    <w:rsid w:val="00FB099E"/>
    <w:rsid w:val="00FB43B0"/>
    <w:rsid w:val="00FB46D7"/>
    <w:rsid w:val="00FB524B"/>
    <w:rsid w:val="00FB58B7"/>
    <w:rsid w:val="00FC16D8"/>
    <w:rsid w:val="00FC1CBC"/>
    <w:rsid w:val="00FC2905"/>
    <w:rsid w:val="00FC4FFF"/>
    <w:rsid w:val="00FC54EA"/>
    <w:rsid w:val="00FC6636"/>
    <w:rsid w:val="00FC6EA4"/>
    <w:rsid w:val="00FC6EBB"/>
    <w:rsid w:val="00FC7010"/>
    <w:rsid w:val="00FD13C2"/>
    <w:rsid w:val="00FD3349"/>
    <w:rsid w:val="00FD4821"/>
    <w:rsid w:val="00FD5015"/>
    <w:rsid w:val="00FD5224"/>
    <w:rsid w:val="00FD6773"/>
    <w:rsid w:val="00FD7B56"/>
    <w:rsid w:val="00FE3B94"/>
    <w:rsid w:val="00FE3FF5"/>
    <w:rsid w:val="00FE4A46"/>
    <w:rsid w:val="00FE4C49"/>
    <w:rsid w:val="00FE65F8"/>
    <w:rsid w:val="00FE7542"/>
    <w:rsid w:val="00FF0FBB"/>
    <w:rsid w:val="00FF1985"/>
    <w:rsid w:val="00FF1C4E"/>
    <w:rsid w:val="00FF316C"/>
    <w:rsid w:val="00FF37D2"/>
    <w:rsid w:val="00FF4168"/>
    <w:rsid w:val="00FF4F42"/>
    <w:rsid w:val="00FF67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3594F"/>
  <w15:docId w15:val="{D63D62E4-685E-4D26-B812-D833A083D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3FB6"/>
    <w:rPr>
      <w:sz w:val="22"/>
      <w:szCs w:val="22"/>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C902C9"/>
    <w:pPr>
      <w:keepNext/>
      <w:numPr>
        <w:numId w:val="1"/>
      </w:numPr>
      <w:pBdr>
        <w:bottom w:val="single" w:sz="12" w:space="1" w:color="auto"/>
      </w:pBdr>
      <w:spacing w:before="480" w:after="480"/>
      <w:ind w:left="357" w:hanging="357"/>
      <w:jc w:val="right"/>
      <w:outlineLvl w:val="0"/>
    </w:pPr>
    <w:rPr>
      <w:rFonts w:ascii="Arial" w:eastAsia="Times New Roman" w:hAnsi="Arial" w:cs="Arial"/>
      <w:kern w:val="32"/>
      <w:sz w:val="28"/>
      <w:szCs w:val="28"/>
      <w:lang w:eastAsia="en-GB"/>
    </w:rPr>
  </w:style>
  <w:style w:type="paragraph" w:styleId="Heading2">
    <w:name w:val="heading 2"/>
    <w:basedOn w:val="Normal"/>
    <w:next w:val="Normal"/>
    <w:link w:val="Heading2Char"/>
    <w:uiPriority w:val="9"/>
    <w:unhideWhenUsed/>
    <w:qFormat/>
    <w:rsid w:val="00230488"/>
    <w:pPr>
      <w:keepNext/>
      <w:keepLines/>
      <w:spacing w:before="240" w:after="360"/>
      <w:outlineLvl w:val="1"/>
    </w:pPr>
    <w:rPr>
      <w:rFonts w:ascii="Arial" w:eastAsia="Times New Roman" w:hAnsi="Arial"/>
      <w:b/>
      <w:bCs/>
      <w:color w:val="F58025"/>
      <w:sz w:val="28"/>
      <w:szCs w:val="26"/>
    </w:rPr>
  </w:style>
  <w:style w:type="paragraph" w:styleId="Heading3">
    <w:name w:val="heading 3"/>
    <w:basedOn w:val="Normal"/>
    <w:next w:val="Normal"/>
    <w:link w:val="Heading3Char"/>
    <w:uiPriority w:val="9"/>
    <w:unhideWhenUsed/>
    <w:qFormat/>
    <w:rsid w:val="00C902C9"/>
    <w:pPr>
      <w:keepNext/>
      <w:keepLines/>
      <w:spacing w:before="200"/>
      <w:outlineLvl w:val="2"/>
    </w:pPr>
    <w:rPr>
      <w:rFonts w:ascii="Cambria" w:eastAsia="Times New Roman" w:hAnsi="Cambria"/>
      <w:b/>
      <w:bCs/>
      <w:color w:val="F58025"/>
    </w:rPr>
  </w:style>
  <w:style w:type="paragraph" w:styleId="Heading4">
    <w:name w:val="heading 4"/>
    <w:basedOn w:val="Normal"/>
    <w:next w:val="Normal"/>
    <w:link w:val="Heading4Char"/>
    <w:uiPriority w:val="9"/>
    <w:unhideWhenUsed/>
    <w:qFormat/>
    <w:rsid w:val="00CE2DDE"/>
    <w:pPr>
      <w:keepNext/>
      <w:keepLines/>
      <w:spacing w:before="200"/>
      <w:outlineLvl w:val="3"/>
    </w:pPr>
    <w:rPr>
      <w:rFonts w:asciiTheme="majorHAnsi" w:eastAsiaTheme="majorEastAsia" w:hAnsiTheme="majorHAnsi" w:cstheme="majorBidi"/>
      <w:b/>
      <w:bCs/>
      <w:i/>
      <w:iCs/>
      <w:color w:val="F58025" w:themeColor="accent1"/>
    </w:rPr>
  </w:style>
  <w:style w:type="paragraph" w:styleId="Heading5">
    <w:name w:val="heading 5"/>
    <w:basedOn w:val="Normal"/>
    <w:next w:val="Normal"/>
    <w:link w:val="Heading5Char"/>
    <w:uiPriority w:val="9"/>
    <w:unhideWhenUsed/>
    <w:qFormat/>
    <w:rsid w:val="009E6375"/>
    <w:pPr>
      <w:keepNext/>
      <w:keepLines/>
      <w:spacing w:before="200"/>
      <w:outlineLvl w:val="4"/>
    </w:pPr>
    <w:rPr>
      <w:rFonts w:asciiTheme="majorHAnsi" w:eastAsiaTheme="majorEastAsia" w:hAnsiTheme="majorHAnsi" w:cstheme="majorBidi"/>
      <w:color w:val="863D0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customStyle="1" w:styleId="BalloonTextChar">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iPriority w:val="99"/>
    <w:unhideWhenUsed/>
    <w:rsid w:val="00A16121"/>
    <w:pPr>
      <w:tabs>
        <w:tab w:val="center" w:pos="4513"/>
        <w:tab w:val="right" w:pos="9026"/>
      </w:tabs>
    </w:pPr>
  </w:style>
  <w:style w:type="character" w:customStyle="1" w:styleId="HeaderChar">
    <w:name w:val="Header Char"/>
    <w:basedOn w:val="DefaultParagraphFont"/>
    <w:link w:val="Header"/>
    <w:uiPriority w:val="99"/>
    <w:rsid w:val="00A16121"/>
  </w:style>
  <w:style w:type="paragraph" w:styleId="Footer">
    <w:name w:val="footer"/>
    <w:basedOn w:val="Normal"/>
    <w:link w:val="FooterChar"/>
    <w:uiPriority w:val="99"/>
    <w:unhideWhenUsed/>
    <w:rsid w:val="00A16121"/>
    <w:pPr>
      <w:tabs>
        <w:tab w:val="center" w:pos="4513"/>
        <w:tab w:val="right" w:pos="9026"/>
      </w:tabs>
    </w:pPr>
  </w:style>
  <w:style w:type="character" w:customStyle="1" w:styleId="FooterChar">
    <w:name w:val="Footer Char"/>
    <w:basedOn w:val="DefaultParagraphFont"/>
    <w:link w:val="Footer"/>
    <w:uiPriority w:val="99"/>
    <w:rsid w:val="00A16121"/>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C902C9"/>
    <w:rPr>
      <w:rFonts w:ascii="Arial" w:eastAsia="Times New Roman" w:hAnsi="Arial" w:cs="Arial"/>
      <w:kern w:val="32"/>
      <w:sz w:val="28"/>
      <w:szCs w:val="28"/>
    </w:rPr>
  </w:style>
  <w:style w:type="paragraph" w:customStyle="1" w:styleId="TableHeading">
    <w:name w:val="Table Heading"/>
    <w:basedOn w:val="Normal"/>
    <w:rsid w:val="00C902C9"/>
    <w:pPr>
      <w:keepNext/>
      <w:snapToGrid w:val="0"/>
      <w:spacing w:before="60" w:after="60"/>
      <w:jc w:val="center"/>
    </w:pPr>
    <w:rPr>
      <w:rFonts w:ascii="Arial" w:eastAsia="Times New Roman" w:hAnsi="Arial"/>
      <w:b/>
      <w:sz w:val="18"/>
      <w:szCs w:val="20"/>
    </w:rPr>
  </w:style>
  <w:style w:type="paragraph" w:customStyle="1" w:styleId="TableColRowHeading">
    <w:name w:val="Table Col/Row Heading"/>
    <w:basedOn w:val="Normal"/>
    <w:rsid w:val="00C902C9"/>
    <w:pPr>
      <w:keepNext/>
      <w:spacing w:before="40" w:after="80"/>
      <w:jc w:val="both"/>
    </w:pPr>
    <w:rPr>
      <w:rFonts w:ascii="Arial" w:eastAsia="Times New Roman" w:hAnsi="Arial"/>
      <w:sz w:val="20"/>
      <w:szCs w:val="20"/>
    </w:rPr>
  </w:style>
  <w:style w:type="paragraph" w:customStyle="1" w:styleId="Tablebody">
    <w:name w:val="Table body"/>
    <w:basedOn w:val="Normal"/>
    <w:rsid w:val="00C902C9"/>
    <w:pPr>
      <w:spacing w:before="40" w:after="80"/>
    </w:pPr>
    <w:rPr>
      <w:rFonts w:ascii="Arial" w:eastAsia="Times New Roman" w:hAnsi="Arial"/>
      <w:sz w:val="16"/>
      <w:szCs w:val="20"/>
    </w:rPr>
  </w:style>
  <w:style w:type="paragraph" w:customStyle="1" w:styleId="ssNoHeading3">
    <w:name w:val="ssNoHeading3"/>
    <w:basedOn w:val="Heading3"/>
    <w:next w:val="Normal"/>
    <w:rsid w:val="00C902C9"/>
    <w:pPr>
      <w:keepNext w:val="0"/>
      <w:keepLines w:val="0"/>
      <w:numPr>
        <w:ilvl w:val="3"/>
        <w:numId w:val="1"/>
      </w:numPr>
      <w:spacing w:before="0" w:after="220"/>
      <w:jc w:val="both"/>
    </w:pPr>
    <w:rPr>
      <w:rFonts w:ascii="Arial" w:hAnsi="Arial" w:cs="Arial"/>
      <w:b w:val="0"/>
      <w:bCs w:val="0"/>
      <w:color w:val="auto"/>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customStyle="1" w:styleId="Heading3Char">
    <w:name w:val="Heading 3 Char"/>
    <w:basedOn w:val="DefaultParagraphFont"/>
    <w:link w:val="Heading3"/>
    <w:uiPriority w:val="9"/>
    <w:rsid w:val="00C902C9"/>
    <w:rPr>
      <w:rFonts w:ascii="Cambria" w:eastAsia="Times New Roman" w:hAnsi="Cambria" w:cs="Times New Roman"/>
      <w:b/>
      <w:bCs/>
      <w:color w:val="F58025"/>
    </w:rPr>
  </w:style>
  <w:style w:type="character" w:styleId="Hyperlink">
    <w:name w:val="Hyperlink"/>
    <w:basedOn w:val="DefaultParagraphFont"/>
    <w:uiPriority w:val="99"/>
    <w:unhideWhenUsed/>
    <w:rsid w:val="00C902C9"/>
    <w:rPr>
      <w:color w:val="0000FF"/>
      <w:u w:val="single"/>
    </w:rPr>
  </w:style>
  <w:style w:type="character" w:customStyle="1" w:styleId="Heading2Char">
    <w:name w:val="Heading 2 Char"/>
    <w:basedOn w:val="DefaultParagraphFont"/>
    <w:link w:val="Heading2"/>
    <w:uiPriority w:val="9"/>
    <w:rsid w:val="00230488"/>
    <w:rPr>
      <w:rFonts w:ascii="Arial" w:eastAsia="Times New Roman" w:hAnsi="Arial" w:cs="Times New Roman"/>
      <w:b/>
      <w:bCs/>
      <w:color w:val="F58025"/>
      <w:sz w:val="28"/>
      <w:szCs w:val="26"/>
    </w:rPr>
  </w:style>
  <w:style w:type="table" w:styleId="TableGrid">
    <w:name w:val="Table Grid"/>
    <w:basedOn w:val="TableNormal"/>
    <w:uiPriority w:val="59"/>
    <w:rsid w:val="00230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basedOn w:val="Normal"/>
    <w:link w:val="ListParagraphChar"/>
    <w:uiPriority w:val="34"/>
    <w:qFormat/>
    <w:rsid w:val="009948B2"/>
    <w:pPr>
      <w:ind w:left="720"/>
      <w:contextualSpacing/>
    </w:pPr>
  </w:style>
  <w:style w:type="paragraph" w:styleId="TOCHeading">
    <w:name w:val="TOC Heading"/>
    <w:basedOn w:val="Heading1"/>
    <w:next w:val="Normal"/>
    <w:uiPriority w:val="39"/>
    <w:semiHidden/>
    <w:unhideWhenUsed/>
    <w:qFormat/>
    <w:rsid w:val="00F675C8"/>
    <w:pPr>
      <w:keepLines/>
      <w:numPr>
        <w:numId w:val="0"/>
      </w:numPr>
      <w:pBdr>
        <w:bottom w:val="none" w:sz="0" w:space="0" w:color="auto"/>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iPriority w:val="99"/>
    <w:unhideWhenUsed/>
    <w:rsid w:val="00647F74"/>
    <w:pPr>
      <w:spacing w:before="100" w:beforeAutospacing="1" w:after="100" w:afterAutospacing="1"/>
    </w:pPr>
    <w:rPr>
      <w:rFonts w:ascii="Times New Roman" w:eastAsiaTheme="minorEastAsia" w:hAnsi="Times New Roman"/>
      <w:sz w:val="24"/>
      <w:szCs w:val="24"/>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eastAsiaTheme="minorEastAsia" w:hAnsiTheme="minorHAnsi" w:cstheme="minorBidi"/>
      <w:lang w:val="en-US"/>
    </w:rPr>
  </w:style>
  <w:style w:type="character" w:customStyle="1" w:styleId="ListParagraphChar">
    <w:name w:val="List Paragraph Char"/>
    <w:basedOn w:val="DefaultParagraphFont"/>
    <w:link w:val="ListParagraph"/>
    <w:uiPriority w:val="34"/>
    <w:rsid w:val="001A0B8A"/>
    <w:rPr>
      <w:sz w:val="22"/>
      <w:szCs w:val="22"/>
      <w:lang w:eastAsia="en-US"/>
    </w:rPr>
  </w:style>
  <w:style w:type="character" w:styleId="CommentReference">
    <w:name w:val="annotation reference"/>
    <w:basedOn w:val="DefaultParagraphFont"/>
    <w:unhideWhenUsed/>
    <w:rsid w:val="00E260DB"/>
    <w:rPr>
      <w:sz w:val="16"/>
      <w:szCs w:val="16"/>
    </w:rPr>
  </w:style>
  <w:style w:type="paragraph" w:styleId="CommentText">
    <w:name w:val="annotation text"/>
    <w:basedOn w:val="Normal"/>
    <w:link w:val="CommentTextChar"/>
    <w:unhideWhenUsed/>
    <w:rsid w:val="00E260DB"/>
    <w:rPr>
      <w:sz w:val="20"/>
      <w:szCs w:val="20"/>
    </w:rPr>
  </w:style>
  <w:style w:type="character" w:customStyle="1" w:styleId="CommentTextChar">
    <w:name w:val="Comment Text Char"/>
    <w:basedOn w:val="DefaultParagraphFont"/>
    <w:link w:val="CommentText"/>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customStyle="1" w:styleId="CommentSubjectChar">
    <w:name w:val="Comment Subject Char"/>
    <w:basedOn w:val="CommentTextChar"/>
    <w:link w:val="CommentSubject"/>
    <w:uiPriority w:val="99"/>
    <w:semiHidden/>
    <w:rsid w:val="009A09F4"/>
    <w:rPr>
      <w:b/>
      <w:bCs/>
      <w:lang w:eastAsia="en-US"/>
    </w:rPr>
  </w:style>
  <w:style w:type="character" w:customStyle="1" w:styleId="Heading4Char">
    <w:name w:val="Heading 4 Char"/>
    <w:basedOn w:val="DefaultParagraphFont"/>
    <w:link w:val="Heading4"/>
    <w:uiPriority w:val="9"/>
    <w:rsid w:val="00CE2DDE"/>
    <w:rPr>
      <w:rFonts w:asciiTheme="majorHAnsi" w:eastAsiaTheme="majorEastAsia" w:hAnsiTheme="majorHAnsi" w:cstheme="majorBidi"/>
      <w:b/>
      <w:bCs/>
      <w:i/>
      <w:iCs/>
      <w:color w:val="F58025" w:themeColor="accent1"/>
      <w:sz w:val="22"/>
      <w:szCs w:val="22"/>
      <w:lang w:eastAsia="en-US"/>
    </w:rPr>
  </w:style>
  <w:style w:type="character" w:customStyle="1" w:styleId="Heading5Char">
    <w:name w:val="Heading 5 Char"/>
    <w:basedOn w:val="DefaultParagraphFont"/>
    <w:link w:val="Heading5"/>
    <w:uiPriority w:val="9"/>
    <w:rsid w:val="009E6375"/>
    <w:rPr>
      <w:rFonts w:asciiTheme="majorHAnsi" w:eastAsiaTheme="majorEastAsia" w:hAnsiTheme="majorHAnsi" w:cstheme="majorBidi"/>
      <w:color w:val="863D06" w:themeColor="accent1" w:themeShade="7F"/>
      <w:sz w:val="22"/>
      <w:szCs w:val="22"/>
      <w:lang w:eastAsia="en-US"/>
    </w:rPr>
  </w:style>
  <w:style w:type="table" w:styleId="LightList-Accent1">
    <w:name w:val="Light List Accent 1"/>
    <w:basedOn w:val="TableNormal"/>
    <w:uiPriority w:val="61"/>
    <w:rsid w:val="000D1FA6"/>
    <w:tblPr>
      <w:tblStyleRowBandSize w:val="1"/>
      <w:tblStyleColBandSize w:val="1"/>
      <w:tblBorders>
        <w:top w:val="single" w:sz="8" w:space="0" w:color="F58025" w:themeColor="accent1"/>
        <w:left w:val="single" w:sz="8" w:space="0" w:color="F58025" w:themeColor="accent1"/>
        <w:bottom w:val="single" w:sz="8" w:space="0" w:color="F58025" w:themeColor="accent1"/>
        <w:right w:val="single" w:sz="8" w:space="0" w:color="F58025" w:themeColor="accent1"/>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sz="6" w:space="0" w:color="F58025" w:themeColor="accent1"/>
          <w:left w:val="single" w:sz="8" w:space="0" w:color="F58025" w:themeColor="accent1"/>
          <w:bottom w:val="single" w:sz="8" w:space="0" w:color="F58025" w:themeColor="accent1"/>
          <w:right w:val="single" w:sz="8" w:space="0" w:color="F58025" w:themeColor="accent1"/>
        </w:tcBorders>
      </w:tcPr>
    </w:tblStylePr>
    <w:tblStylePr w:type="firstCol">
      <w:rPr>
        <w:b/>
        <w:bCs/>
      </w:rPr>
    </w:tblStylePr>
    <w:tblStylePr w:type="lastCol">
      <w:rPr>
        <w:b/>
        <w:bCs/>
      </w:rPr>
    </w:tblStylePr>
    <w:tblStylePr w:type="band1Vert">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tblStylePr w:type="band1Horz">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style>
  <w:style w:type="paragraph" w:styleId="BodyTextIndent">
    <w:name w:val="Body Text Indent"/>
    <w:basedOn w:val="Normal"/>
    <w:link w:val="BodyTextIndentChar"/>
    <w:rsid w:val="00303BFC"/>
    <w:pPr>
      <w:ind w:left="709" w:hanging="709"/>
      <w:jc w:val="both"/>
    </w:pPr>
    <w:rPr>
      <w:rFonts w:ascii="Times New Roman" w:eastAsia="Times New Roman" w:hAnsi="Times New Roman"/>
      <w:szCs w:val="20"/>
      <w:lang w:val="x-none"/>
    </w:rPr>
  </w:style>
  <w:style w:type="character" w:customStyle="1" w:styleId="BodyTextIndentChar">
    <w:name w:val="Body Text Indent Char"/>
    <w:basedOn w:val="DefaultParagraphFont"/>
    <w:link w:val="BodyTextIndent"/>
    <w:rsid w:val="00303BFC"/>
    <w:rPr>
      <w:rFonts w:ascii="Times New Roman" w:eastAsia="Times New Roman" w:hAnsi="Times New Roman"/>
      <w:sz w:val="22"/>
      <w:lang w:val="x-none" w:eastAsia="en-US"/>
    </w:rPr>
  </w:style>
  <w:style w:type="paragraph" w:customStyle="1" w:styleId="PubTitle">
    <w:name w:val="Pub Title"/>
    <w:basedOn w:val="Normal"/>
    <w:next w:val="Normal"/>
    <w:uiPriority w:val="5"/>
    <w:qFormat/>
    <w:rsid w:val="00E90139"/>
    <w:pPr>
      <w:spacing w:before="2040" w:after="120" w:line="276" w:lineRule="auto"/>
    </w:pPr>
    <w:rPr>
      <w:rFonts w:ascii="Arial" w:hAnsi="Arial" w:cs="Arial"/>
      <w:b/>
      <w:color w:val="878800"/>
      <w:sz w:val="44"/>
      <w:szCs w:val="44"/>
    </w:rPr>
  </w:style>
  <w:style w:type="paragraph" w:customStyle="1" w:styleId="PubSubtitle">
    <w:name w:val="Pub Subtitle"/>
    <w:basedOn w:val="Normal"/>
    <w:next w:val="Normal"/>
    <w:uiPriority w:val="6"/>
    <w:qFormat/>
    <w:rsid w:val="00E90139"/>
    <w:pPr>
      <w:spacing w:after="120" w:line="276" w:lineRule="auto"/>
    </w:pPr>
    <w:rPr>
      <w:rFonts w:ascii="Arial" w:hAnsi="Arial" w:cs="Arial"/>
      <w:b/>
      <w:color w:val="878800"/>
      <w:sz w:val="40"/>
      <w:szCs w:val="40"/>
    </w:rPr>
  </w:style>
  <w:style w:type="paragraph" w:customStyle="1" w:styleId="PubDate">
    <w:name w:val="Pub Date"/>
    <w:basedOn w:val="Normal"/>
    <w:next w:val="Normal"/>
    <w:uiPriority w:val="7"/>
    <w:qFormat/>
    <w:rsid w:val="00E90139"/>
    <w:pPr>
      <w:spacing w:before="240" w:after="120" w:line="276" w:lineRule="auto"/>
    </w:pPr>
    <w:rPr>
      <w:rFonts w:ascii="Arial" w:hAnsi="Arial"/>
      <w:b/>
      <w:color w:val="878800"/>
      <w:sz w:val="32"/>
    </w:rPr>
  </w:style>
  <w:style w:type="character" w:customStyle="1" w:styleId="TableTextCharChar">
    <w:name w:val="Table Text Char Char"/>
    <w:link w:val="TableText"/>
    <w:rsid w:val="00E33F6C"/>
    <w:rPr>
      <w:sz w:val="22"/>
      <w:szCs w:val="22"/>
      <w:lang w:eastAsia="en-US"/>
    </w:rPr>
  </w:style>
  <w:style w:type="paragraph" w:customStyle="1" w:styleId="TableText">
    <w:name w:val="Table Text"/>
    <w:basedOn w:val="Normal"/>
    <w:link w:val="TableTextCharChar"/>
    <w:qFormat/>
    <w:rsid w:val="00E33F6C"/>
    <w:pPr>
      <w:spacing w:before="60" w:after="80" w:line="276" w:lineRule="auto"/>
    </w:pPr>
  </w:style>
  <w:style w:type="character" w:customStyle="1" w:styleId="boldbodycopy">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uiPriority w:val="22"/>
    <w:qFormat/>
    <w:rsid w:val="003940AE"/>
    <w:rPr>
      <w:b/>
      <w:bCs/>
    </w:rPr>
  </w:style>
  <w:style w:type="character" w:styleId="UnresolvedMention">
    <w:name w:val="Unresolved Mention"/>
    <w:basedOn w:val="DefaultParagraphFont"/>
    <w:uiPriority w:val="99"/>
    <w:semiHidden/>
    <w:unhideWhenUsed/>
    <w:rsid w:val="007F0448"/>
    <w:rPr>
      <w:color w:val="605E5C"/>
      <w:shd w:val="clear" w:color="auto" w:fill="E1DFDD"/>
    </w:rPr>
  </w:style>
  <w:style w:type="character" w:customStyle="1" w:styleId="Boldtext">
    <w:name w:val="Bold text"/>
    <w:uiPriority w:val="1"/>
    <w:qFormat/>
    <w:rsid w:val="00F06D69"/>
    <w:rPr>
      <w:rFonts w:ascii="Arial" w:hAnsi="Arial" w:cs="Arial" w:hint="default"/>
      <w:b/>
      <w:bCs w:val="0"/>
      <w:sz w:val="24"/>
    </w:rPr>
  </w:style>
  <w:style w:type="table" w:customStyle="1" w:styleId="Table">
    <w:name w:val="Table"/>
    <w:basedOn w:val="TableNormal"/>
    <w:uiPriority w:val="99"/>
    <w:rsid w:val="00F06D69"/>
    <w:rPr>
      <w:rFonts w:ascii="Arial" w:eastAsiaTheme="minorHAnsi" w:hAnsi="Arial" w:cstheme="minorBidi"/>
      <w:color w:val="000000" w:themeColor="text1"/>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paragraph" w:customStyle="1" w:styleId="Blocksubheading">
    <w:name w:val="Block sub heading"/>
    <w:basedOn w:val="Normal"/>
    <w:next w:val="Normal"/>
    <w:link w:val="BlocksubheadingChar"/>
    <w:qFormat/>
    <w:rsid w:val="00F06D69"/>
    <w:pPr>
      <w:keepNext/>
      <w:keepLines/>
      <w:spacing w:after="240" w:line="276" w:lineRule="auto"/>
      <w:outlineLvl w:val="3"/>
    </w:pPr>
    <w:rPr>
      <w:rFonts w:ascii="Arial" w:eastAsiaTheme="majorEastAsia" w:hAnsi="Arial" w:cstheme="majorBidi"/>
      <w:b/>
      <w:iCs/>
      <w:sz w:val="24"/>
      <w:szCs w:val="24"/>
    </w:rPr>
  </w:style>
  <w:style w:type="character" w:customStyle="1" w:styleId="BlocksubheadingChar">
    <w:name w:val="Block sub heading Char"/>
    <w:basedOn w:val="DefaultParagraphFont"/>
    <w:link w:val="Blocksubheading"/>
    <w:rsid w:val="00F06D69"/>
    <w:rPr>
      <w:rFonts w:ascii="Arial" w:eastAsiaTheme="majorEastAsia" w:hAnsi="Arial" w:cstheme="majorBidi"/>
      <w:b/>
      <w:i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1205555537">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31148790">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an.moye@naturalengland.org.uk" TargetMode="External"/><Relationship Id="rId18" Type="http://schemas.openxmlformats.org/officeDocument/2006/relationships/hyperlink" Target="http://www.naturalengland.org.uk" TargetMode="External"/><Relationship Id="rId3" Type="http://schemas.openxmlformats.org/officeDocument/2006/relationships/customXml" Target="../customXml/item3.xml"/><Relationship Id="rId21" Type="http://schemas.openxmlformats.org/officeDocument/2006/relationships/hyperlink" Target="https://www.gov.uk/government/uploads/system/uploads/attachment_data/file/551130/List_of_Mandatory_and_Discretionary_Exclusions.pdf" TargetMode="External"/><Relationship Id="rId7" Type="http://schemas.openxmlformats.org/officeDocument/2006/relationships/settings" Target="settings.xml"/><Relationship Id="rId12" Type="http://schemas.openxmlformats.org/officeDocument/2006/relationships/hyperlink" Target="mailto:ian.moye@naturalengland.org.uk" TargetMode="External"/><Relationship Id="rId17" Type="http://schemas.openxmlformats.org/officeDocument/2006/relationships/hyperlink" Target="https://www.gov.uk/government/publications/supplier-code-of-conduct" TargetMode="External"/><Relationship Id="rId2" Type="http://schemas.openxmlformats.org/officeDocument/2006/relationships/customXml" Target="../customXml/item2.xml"/><Relationship Id="rId16" Type="http://schemas.openxmlformats.org/officeDocument/2006/relationships/hyperlink" Target="https://www.gov.uk/government/publications/defra-group-equality-diversity-and-inclusion-strategy-2020-to-2024/defra-group-equality-diversity-and-inclusion-strategy-2020-to-2024" TargetMode="External"/><Relationship Id="rId20" Type="http://schemas.openxmlformats.org/officeDocument/2006/relationships/hyperlink" Target="https://ec.europa.eu/growth/smes/business-friendly-environment/sme-definition_en"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ov.uk/government/organisations/natural-england/about/procurement" TargetMode="External"/><Relationship Id="rId23" Type="http://schemas.openxmlformats.org/officeDocument/2006/relationships/image" Target="media/image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ian.moye@naturalengland.org.uk"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an.moye@naturalengland.org.uk" TargetMode="External"/><Relationship Id="rId22" Type="http://schemas.openxmlformats.org/officeDocument/2006/relationships/image" Target="media/image2.png"/><Relationship Id="rId27" Type="http://schemas.openxmlformats.org/officeDocument/2006/relationships/image" Target="media/image5.gif"/><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936760\AppData\Local\Microsoft\Windows\Temporary%20Internet%20Files\Low\Content.IE5\C29MXMO9\SAAgendatemplate%5b1%5d.dotx" TargetMode="Externa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BB435CA48EBC045A63BDD0E96701D5C" ma:contentTypeVersion="4" ma:contentTypeDescription="Create a new document." ma:contentTypeScope="" ma:versionID="7cc57dccbfdadfa2a2592f847b54829e">
  <xsd:schema xmlns:xsd="http://www.w3.org/2001/XMLSchema" xmlns:xs="http://www.w3.org/2001/XMLSchema" xmlns:p="http://schemas.microsoft.com/office/2006/metadata/properties" xmlns:ns2="6b5396a5-7d22-4c8a-8edd-a431dcd91587" xmlns:ns3="4b53291a-6acd-4c59-b7a8-eb8035a8b46d" targetNamespace="http://schemas.microsoft.com/office/2006/metadata/properties" ma:root="true" ma:fieldsID="1306b5b792d6910541be6a53bb364284" ns2:_="" ns3:_="">
    <xsd:import namespace="6b5396a5-7d22-4c8a-8edd-a431dcd91587"/>
    <xsd:import namespace="4b53291a-6acd-4c59-b7a8-eb8035a8b46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5396a5-7d22-4c8a-8edd-a431dcd915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53291a-6acd-4c59-b7a8-eb8035a8b46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C2645CB0-1A44-408B-B798-652F0CAAD245}">
  <ds:schemaRefs>
    <ds:schemaRef ds:uri="http://schemas.microsoft.com/sharepoint/v3/contenttype/forms"/>
  </ds:schemaRefs>
</ds:datastoreItem>
</file>

<file path=customXml/itemProps2.xml><?xml version="1.0" encoding="utf-8"?>
<ds:datastoreItem xmlns:ds="http://schemas.openxmlformats.org/officeDocument/2006/customXml" ds:itemID="{2CFD5F95-C85B-4D44-AA17-29EAEEBB1F2F}">
  <ds:schemaRefs>
    <ds:schemaRef ds:uri="http://schemas.openxmlformats.org/officeDocument/2006/bibliography"/>
  </ds:schemaRefs>
</ds:datastoreItem>
</file>

<file path=customXml/itemProps3.xml><?xml version="1.0" encoding="utf-8"?>
<ds:datastoreItem xmlns:ds="http://schemas.openxmlformats.org/officeDocument/2006/customXml" ds:itemID="{3239C230-73AC-43BE-A24E-329045C9A3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5396a5-7d22-4c8a-8edd-a431dcd91587"/>
    <ds:schemaRef ds:uri="4b53291a-6acd-4c59-b7a8-eb8035a8b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21B11E-AA9F-4F30-90BE-A763FFE7CDB6}">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SAAgendatemplate[1].dotx</Template>
  <TotalTime>1718</TotalTime>
  <Pages>29</Pages>
  <Words>7104</Words>
  <Characters>40497</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Sub-OJEU Light - Request for Quotation</vt:lpstr>
    </vt:vector>
  </TitlesOfParts>
  <Company>Defra</Company>
  <LinksUpToDate>false</LinksUpToDate>
  <CharactersWithSpaces>47506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Sub-OJEU Light - Request for Quotation</dc:title>
  <dc:creator>Ian Wilson / Bob Beaumont</dc:creator>
  <cp:lastModifiedBy>Hughes, Jessica</cp:lastModifiedBy>
  <cp:revision>776</cp:revision>
  <cp:lastPrinted>2024-07-25T09:52:00Z</cp:lastPrinted>
  <dcterms:created xsi:type="dcterms:W3CDTF">2024-07-24T12:01:00Z</dcterms:created>
  <dcterms:modified xsi:type="dcterms:W3CDTF">2024-09-27T12:17:00Z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0x010100FBB435CA48EBC045A63BDD0E96701D5C</vt:lpwstr>
  </property>
  <property fmtid="{D5CDD505-2E9C-101B-9397-08002B2CF9AE}" pid="3" name="TemplateUrl">
    <vt:lpwstr/>
  </property>
  <property fmtid="{D5CDD505-2E9C-101B-9397-08002B2CF9AE}" pid="4" name="Order">
    <vt:r8>2400</vt:r8>
  </property>
  <property fmtid="{D5CDD505-2E9C-101B-9397-08002B2CF9AE}" pid="5" name="xd_ProgID">
    <vt:lpwstr/>
  </property>
  <property fmtid="{D5CDD505-2E9C-101B-9397-08002B2CF9AE}" pid="6" name="_CopySource">
    <vt:lpwstr>http://teamsites/teams/sal/SA Team Administration/PMO Toolkit/Other Templates/Paper Template_v 0.1.docx</vt:lpwstr>
  </property>
</Properties>
</file>