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ind w:left="57" w:right="57"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187450" cy="850900"/>
            <wp:effectExtent b="0" l="0" r="0" t="0"/>
            <wp:wrapSquare wrapText="bothSides" distB="0" distT="0" distL="114300" distR="114300"/>
            <wp:docPr descr="CCS_2935_SML_AW" id="12"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spacing w:after="120" w:line="240" w:lineRule="auto"/>
        <w:ind w:left="57" w:right="57" w:firstLine="2268"/>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3">
      <w:pPr>
        <w:pStyle w:val="Title"/>
        <w:ind w:left="57" w:right="57" w:firstLine="0"/>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5">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6">
      <w:pPr>
        <w:pStyle w:val="Title"/>
        <w:spacing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7">
      <w:pPr>
        <w:pStyle w:val="Title"/>
        <w:spacing w:after="120" w:before="0" w:lineRule="auto"/>
        <w:ind w:left="57" w:right="57" w:firstLine="0"/>
        <w:rPr>
          <w:color w:val="000000"/>
          <w:sz w:val="52"/>
          <w:szCs w:val="52"/>
        </w:rPr>
      </w:pPr>
      <w:r w:rsidDel="00000000" w:rsidR="00000000" w:rsidRPr="00000000">
        <w:rPr>
          <w:color w:val="000000"/>
          <w:sz w:val="52"/>
          <w:szCs w:val="52"/>
          <w:rtl w:val="0"/>
        </w:rPr>
        <w:t xml:space="preserve">Attachment 2 – How to bid </w:t>
      </w:r>
    </w:p>
    <w:p w:rsidR="00000000" w:rsidDel="00000000" w:rsidP="00000000" w:rsidRDefault="00000000" w:rsidRPr="00000000" w14:paraId="00000008">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ind w:left="57" w:right="57" w:firstLine="0"/>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RM6232 Facilities Management and Workplace Services</w:t>
      </w:r>
    </w:p>
    <w:p w:rsidR="00000000" w:rsidDel="00000000" w:rsidP="00000000" w:rsidRDefault="00000000" w:rsidRPr="00000000" w14:paraId="0000000D">
      <w:pPr>
        <w:spacing w:after="200" w:line="276" w:lineRule="auto"/>
        <w:rPr/>
      </w:pPr>
      <w:r w:rsidDel="00000000" w:rsidR="00000000" w:rsidRPr="00000000">
        <w:rPr>
          <w:rtl w:val="0"/>
        </w:rPr>
      </w:r>
    </w:p>
    <w:p w:rsidR="00000000" w:rsidDel="00000000" w:rsidP="00000000" w:rsidRDefault="00000000" w:rsidRPr="00000000" w14:paraId="0000000E">
      <w:pPr>
        <w:rPr>
          <w:rFonts w:ascii="Arial" w:cs="Arial" w:eastAsia="Arial" w:hAnsi="Arial"/>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after="0" w:before="120" w:line="240" w:lineRule="auto"/>
        <w:ind w:left="57" w:right="57" w:firstLine="0"/>
        <w:jc w:val="right"/>
        <w:rPr/>
      </w:pPr>
      <w:r w:rsidDel="00000000" w:rsidR="00000000" w:rsidRPr="00000000">
        <w:rPr>
          <w:rtl w:val="0"/>
        </w:rPr>
      </w:r>
    </w:p>
    <w:p w:rsidR="00000000" w:rsidDel="00000000" w:rsidP="00000000" w:rsidRDefault="00000000" w:rsidRPr="00000000" w14:paraId="00000010">
      <w:pPr>
        <w:rPr>
          <w:rFonts w:ascii="Arial" w:cs="Arial" w:eastAsia="Arial" w:hAnsi="Arial"/>
          <w:b w:val="1"/>
          <w:highlight w:val="green"/>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Contents</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fldChar w:fldCharType="begin"/>
            <w:instrText xml:space="preserve"> TOC \h \u \z </w:instrText>
            <w:fldChar w:fldCharType="separate"/>
          </w:r>
          <w:hyperlink w:anchor="_heading=h.1fob9te">
            <w:r w:rsidDel="00000000" w:rsidR="00000000" w:rsidRPr="00000000">
              <w:rPr>
                <w:rFonts w:ascii="Arial" w:cs="Arial" w:eastAsia="Arial" w:hAnsi="Arial"/>
                <w:color w:val="000000"/>
                <w:sz w:val="28"/>
                <w:szCs w:val="28"/>
                <w:rtl w:val="0"/>
              </w:rPr>
              <w:t xml:space="preserve">1.</w:t>
              <w:tab/>
              <w:t xml:space="preserve">How to make your bid</w:t>
              <w:tab/>
            </w:r>
          </w:hyperlink>
          <w:r w:rsidDel="00000000" w:rsidR="00000000" w:rsidRPr="00000000">
            <w:rPr>
              <w:rFonts w:ascii="Arial" w:cs="Arial" w:eastAsia="Arial" w:hAnsi="Arial"/>
              <w:sz w:val="28"/>
              <w:szCs w:val="28"/>
              <w:rtl w:val="0"/>
            </w:rPr>
            <w:t xml:space="preserve">2</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3znysh7">
            <w:r w:rsidDel="00000000" w:rsidR="00000000" w:rsidRPr="00000000">
              <w:rPr>
                <w:rFonts w:ascii="Arial" w:cs="Arial" w:eastAsia="Arial" w:hAnsi="Arial"/>
                <w:color w:val="000000"/>
                <w:sz w:val="28"/>
                <w:szCs w:val="28"/>
                <w:rtl w:val="0"/>
              </w:rPr>
              <w:t xml:space="preserve">2.</w:t>
              <w:tab/>
              <w:t xml:space="preserve">Selection stage</w:t>
              <w:tab/>
            </w:r>
          </w:hyperlink>
          <w:r w:rsidDel="00000000" w:rsidR="00000000" w:rsidRPr="00000000">
            <w:rPr>
              <w:rFonts w:ascii="Arial" w:cs="Arial" w:eastAsia="Arial" w:hAnsi="Arial"/>
              <w:sz w:val="28"/>
              <w:szCs w:val="28"/>
              <w:rtl w:val="0"/>
            </w:rPr>
            <w:t xml:space="preserve">2</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et92p0">
            <w:r w:rsidDel="00000000" w:rsidR="00000000" w:rsidRPr="00000000">
              <w:rPr>
                <w:rFonts w:ascii="Arial" w:cs="Arial" w:eastAsia="Arial" w:hAnsi="Arial"/>
                <w:color w:val="000000"/>
                <w:sz w:val="28"/>
                <w:szCs w:val="28"/>
                <w:rtl w:val="0"/>
              </w:rPr>
              <w:t xml:space="preserve">3.</w:t>
              <w:tab/>
              <w:t xml:space="preserve">Selection process</w:t>
              <w:tab/>
            </w:r>
          </w:hyperlink>
          <w:r w:rsidDel="00000000" w:rsidR="00000000" w:rsidRPr="00000000">
            <w:rPr>
              <w:rFonts w:ascii="Arial" w:cs="Arial" w:eastAsia="Arial" w:hAnsi="Arial"/>
              <w:sz w:val="28"/>
              <w:szCs w:val="28"/>
              <w:rtl w:val="0"/>
            </w:rPr>
            <w:t xml:space="preserve">3</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tyjcwt">
            <w:r w:rsidDel="00000000" w:rsidR="00000000" w:rsidRPr="00000000">
              <w:rPr>
                <w:rFonts w:ascii="Arial" w:cs="Arial" w:eastAsia="Arial" w:hAnsi="Arial"/>
                <w:color w:val="000000"/>
                <w:sz w:val="28"/>
                <w:szCs w:val="28"/>
                <w:rtl w:val="0"/>
              </w:rPr>
              <w:t xml:space="preserve">4.</w:t>
              <w:tab/>
              <w:t xml:space="preserve">Selection criteria</w:t>
              <w:tab/>
            </w:r>
          </w:hyperlink>
          <w:r w:rsidDel="00000000" w:rsidR="00000000" w:rsidRPr="00000000">
            <w:rPr>
              <w:rFonts w:ascii="Arial" w:cs="Arial" w:eastAsia="Arial" w:hAnsi="Arial"/>
              <w:sz w:val="28"/>
              <w:szCs w:val="28"/>
              <w:rtl w:val="0"/>
            </w:rPr>
            <w:t xml:space="preserve">3</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3dy6vkm">
            <w:r w:rsidDel="00000000" w:rsidR="00000000" w:rsidRPr="00000000">
              <w:rPr>
                <w:rFonts w:ascii="Arial" w:cs="Arial" w:eastAsia="Arial" w:hAnsi="Arial"/>
                <w:color w:val="000000"/>
                <w:sz w:val="28"/>
                <w:szCs w:val="28"/>
                <w:rtl w:val="0"/>
              </w:rPr>
              <w:t xml:space="preserve">5.</w:t>
              <w:tab/>
              <w:t xml:space="preserve">Selection questionnaire</w:t>
              <w:tab/>
            </w:r>
          </w:hyperlink>
          <w:r w:rsidDel="00000000" w:rsidR="00000000" w:rsidRPr="00000000">
            <w:rPr>
              <w:rFonts w:ascii="Arial" w:cs="Arial" w:eastAsia="Arial" w:hAnsi="Arial"/>
              <w:sz w:val="28"/>
              <w:szCs w:val="28"/>
              <w:rtl w:val="0"/>
            </w:rPr>
            <w:t xml:space="preserve">4</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1t3h5sf">
            <w:r w:rsidDel="00000000" w:rsidR="00000000" w:rsidRPr="00000000">
              <w:rPr>
                <w:rFonts w:ascii="Arial" w:cs="Arial" w:eastAsia="Arial" w:hAnsi="Arial"/>
                <w:color w:val="000000"/>
                <w:sz w:val="28"/>
                <w:szCs w:val="28"/>
                <w:rtl w:val="0"/>
              </w:rPr>
              <w:t xml:space="preserve">6.</w:t>
              <w:tab/>
              <w:t xml:space="preserve">Award stage</w:t>
              <w:tab/>
            </w:r>
          </w:hyperlink>
          <w:r w:rsidDel="00000000" w:rsidR="00000000" w:rsidRPr="00000000">
            <w:rPr>
              <w:rFonts w:ascii="Arial" w:cs="Arial" w:eastAsia="Arial" w:hAnsi="Arial"/>
              <w:sz w:val="28"/>
              <w:szCs w:val="28"/>
              <w:rtl w:val="0"/>
            </w:rPr>
            <w:t xml:space="preserve">4</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4d34og8">
            <w:r w:rsidDel="00000000" w:rsidR="00000000" w:rsidRPr="00000000">
              <w:rPr>
                <w:rFonts w:ascii="Arial" w:cs="Arial" w:eastAsia="Arial" w:hAnsi="Arial"/>
                <w:color w:val="000000"/>
                <w:sz w:val="28"/>
                <w:szCs w:val="28"/>
                <w:rtl w:val="0"/>
              </w:rPr>
              <w:t xml:space="preserve">7.</w:t>
              <w:tab/>
              <w:t xml:space="preserve">Award criteria</w:t>
              <w:tab/>
            </w:r>
          </w:hyperlink>
          <w:r w:rsidDel="00000000" w:rsidR="00000000" w:rsidRPr="00000000">
            <w:rPr>
              <w:rFonts w:ascii="Arial" w:cs="Arial" w:eastAsia="Arial" w:hAnsi="Arial"/>
              <w:sz w:val="28"/>
              <w:szCs w:val="28"/>
              <w:rtl w:val="0"/>
            </w:rPr>
            <w:t xml:space="preserve">4</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s8eyo1">
            <w:r w:rsidDel="00000000" w:rsidR="00000000" w:rsidRPr="00000000">
              <w:rPr>
                <w:rFonts w:ascii="Arial" w:cs="Arial" w:eastAsia="Arial" w:hAnsi="Arial"/>
                <w:color w:val="000000"/>
                <w:sz w:val="28"/>
                <w:szCs w:val="28"/>
                <w:rtl w:val="0"/>
              </w:rPr>
              <w:t xml:space="preserve">8.</w:t>
              <w:tab/>
              <w:t xml:space="preserve">Award process</w:t>
              <w:tab/>
            </w:r>
          </w:hyperlink>
          <w:r w:rsidDel="00000000" w:rsidR="00000000" w:rsidRPr="00000000">
            <w:rPr>
              <w:rFonts w:ascii="Arial" w:cs="Arial" w:eastAsia="Arial" w:hAnsi="Arial"/>
              <w:sz w:val="28"/>
              <w:szCs w:val="28"/>
              <w:rtl w:val="0"/>
            </w:rPr>
            <w:t xml:space="preserve">4</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6in1rg">
            <w:r w:rsidDel="00000000" w:rsidR="00000000" w:rsidRPr="00000000">
              <w:rPr>
                <w:rFonts w:ascii="Arial" w:cs="Arial" w:eastAsia="Arial" w:hAnsi="Arial"/>
                <w:color w:val="000000"/>
                <w:sz w:val="28"/>
                <w:szCs w:val="28"/>
                <w:rtl w:val="0"/>
              </w:rPr>
              <w:t xml:space="preserve">9.</w:t>
              <w:tab/>
              <w:t xml:space="preserve">Quality Evaluation</w:t>
              <w:tab/>
            </w:r>
          </w:hyperlink>
          <w:r w:rsidDel="00000000" w:rsidR="00000000" w:rsidRPr="00000000">
            <w:rPr>
              <w:rFonts w:ascii="Arial" w:cs="Arial" w:eastAsia="Arial" w:hAnsi="Arial"/>
              <w:sz w:val="28"/>
              <w:szCs w:val="28"/>
              <w:rtl w:val="0"/>
            </w:rPr>
            <w:t xml:space="preserve">7</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lnxbz9">
            <w:r w:rsidDel="00000000" w:rsidR="00000000" w:rsidRPr="00000000">
              <w:rPr>
                <w:rFonts w:ascii="Arial" w:cs="Arial" w:eastAsia="Arial" w:hAnsi="Arial"/>
                <w:color w:val="000000"/>
                <w:sz w:val="28"/>
                <w:szCs w:val="28"/>
                <w:rtl w:val="0"/>
              </w:rPr>
              <w:t xml:space="preserve">10.</w:t>
              <w:tab/>
              <w:t xml:space="preserve">Award quality questionnaire</w:t>
              <w:tab/>
            </w:r>
          </w:hyperlink>
          <w:r w:rsidDel="00000000" w:rsidR="00000000" w:rsidRPr="00000000">
            <w:rPr>
              <w:rFonts w:ascii="Arial" w:cs="Arial" w:eastAsia="Arial" w:hAnsi="Arial"/>
              <w:sz w:val="28"/>
              <w:szCs w:val="28"/>
              <w:rtl w:val="0"/>
            </w:rPr>
            <w:t xml:space="preserve">9</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44sinio">
            <w:r w:rsidDel="00000000" w:rsidR="00000000" w:rsidRPr="00000000">
              <w:rPr>
                <w:rFonts w:ascii="Arial" w:cs="Arial" w:eastAsia="Arial" w:hAnsi="Arial"/>
                <w:color w:val="000000"/>
                <w:sz w:val="28"/>
                <w:szCs w:val="28"/>
                <w:rtl w:val="0"/>
              </w:rPr>
              <w:t xml:space="preserve">11.</w:t>
              <w:tab/>
              <w:t xml:space="preserve">Price evaluation</w:t>
              <w:tab/>
              <w:t xml:space="preserve">2</w:t>
            </w:r>
          </w:hyperlink>
          <w:r w:rsidDel="00000000" w:rsidR="00000000" w:rsidRPr="00000000">
            <w:rPr>
              <w:rFonts w:ascii="Arial" w:cs="Arial" w:eastAsia="Arial" w:hAnsi="Arial"/>
              <w:sz w:val="28"/>
              <w:szCs w:val="28"/>
              <w:rtl w:val="0"/>
            </w:rPr>
            <w:t xml:space="preserve">0</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xcytpi">
            <w:r w:rsidDel="00000000" w:rsidR="00000000" w:rsidRPr="00000000">
              <w:rPr>
                <w:rFonts w:ascii="Arial" w:cs="Arial" w:eastAsia="Arial" w:hAnsi="Arial"/>
                <w:color w:val="000000"/>
                <w:sz w:val="28"/>
                <w:szCs w:val="28"/>
                <w:rtl w:val="0"/>
              </w:rPr>
              <w:t xml:space="preserve">12.</w:t>
              <w:tab/>
              <w:t xml:space="preserve">Final decision to award</w:t>
              <w:tab/>
            </w:r>
          </w:hyperlink>
          <w:r w:rsidDel="00000000" w:rsidR="00000000" w:rsidRPr="00000000">
            <w:rPr>
              <w:rFonts w:ascii="Arial" w:cs="Arial" w:eastAsia="Arial" w:hAnsi="Arial"/>
              <w:sz w:val="28"/>
              <w:szCs w:val="28"/>
              <w:rtl w:val="0"/>
            </w:rPr>
            <w:t xml:space="preserve">26</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smallCaps w:val="1"/>
              <w:color w:val="000000"/>
              <w:sz w:val="28"/>
              <w:szCs w:val="28"/>
            </w:rPr>
          </w:pPr>
          <w:r w:rsidDel="00000000" w:rsidR="00000000" w:rsidRPr="00000000">
            <w:rPr>
              <w:rFonts w:ascii="Arial" w:cs="Arial" w:eastAsia="Arial" w:hAnsi="Arial"/>
              <w:smallCaps w:val="1"/>
              <w:sz w:val="28"/>
              <w:szCs w:val="28"/>
              <w:rtl w:val="0"/>
            </w:rPr>
            <w:t xml:space="preserve">13. </w:t>
          </w:r>
          <w:r w:rsidDel="00000000" w:rsidR="00000000" w:rsidRPr="00000000">
            <w:rPr>
              <w:rFonts w:ascii="Arial" w:cs="Arial" w:eastAsia="Arial" w:hAnsi="Arial"/>
              <w:sz w:val="28"/>
              <w:szCs w:val="28"/>
              <w:rtl w:val="0"/>
            </w:rPr>
            <w:t xml:space="preserve">I</w:t>
          </w:r>
          <w:hyperlink w:anchor="_heading=h.2xcytpi">
            <w:r w:rsidDel="00000000" w:rsidR="00000000" w:rsidRPr="00000000">
              <w:rPr>
                <w:rFonts w:ascii="Arial" w:cs="Arial" w:eastAsia="Arial" w:hAnsi="Arial"/>
                <w:sz w:val="28"/>
                <w:szCs w:val="28"/>
                <w:rtl w:val="0"/>
              </w:rPr>
              <w:t xml:space="preserve">ntention to award</w:t>
            </w:r>
          </w:hyperlink>
          <w:r w:rsidDel="00000000" w:rsidR="00000000" w:rsidRPr="00000000">
            <w:rPr>
              <w:rFonts w:ascii="Arial" w:cs="Arial" w:eastAsia="Arial" w:hAnsi="Arial"/>
              <w:smallCaps w:val="1"/>
              <w:sz w:val="28"/>
              <w:szCs w:val="28"/>
              <w:rtl w:val="0"/>
            </w:rPr>
            <w:t xml:space="preserve">                                                                       27</w:t>
            <w:tab/>
            <w:t xml:space="preserve">14. </w:t>
          </w:r>
          <w:r w:rsidDel="00000000" w:rsidR="00000000" w:rsidRPr="00000000">
            <w:rPr>
              <w:rFonts w:ascii="Arial" w:cs="Arial" w:eastAsia="Arial" w:hAnsi="Arial"/>
              <w:sz w:val="28"/>
              <w:szCs w:val="28"/>
              <w:rtl w:val="0"/>
            </w:rPr>
            <w:t xml:space="preserve">F</w:t>
          </w:r>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sz w:val="28"/>
              <w:szCs w:val="28"/>
              <w:rtl w:val="0"/>
            </w:rPr>
            <w:t xml:space="preserve">ramework </w:t>
          </w:r>
          <w:r w:rsidDel="00000000" w:rsidR="00000000" w:rsidRPr="00000000">
            <w:fldChar w:fldCharType="end"/>
          </w:r>
          <w:r w:rsidDel="00000000" w:rsidR="00000000" w:rsidRPr="00000000">
            <w:rPr>
              <w:rFonts w:ascii="Arial" w:cs="Arial" w:eastAsia="Arial" w:hAnsi="Arial"/>
              <w:smallCaps w:val="1"/>
              <w:sz w:val="28"/>
              <w:szCs w:val="28"/>
              <w:rtl w:val="0"/>
            </w:rPr>
            <w:t xml:space="preserve">C</w:t>
          </w:r>
          <w:r w:rsidDel="00000000" w:rsidR="00000000" w:rsidRPr="00000000">
            <w:rPr>
              <w:rFonts w:ascii="Arial" w:cs="Arial" w:eastAsia="Arial" w:hAnsi="Arial"/>
              <w:sz w:val="28"/>
              <w:szCs w:val="28"/>
              <w:rtl w:val="0"/>
            </w:rPr>
            <w:t xml:space="preserve">ontract                                                                   27</w:t>
          </w:r>
          <w:r w:rsidDel="00000000" w:rsidR="00000000" w:rsidRPr="00000000">
            <w:rPr>
              <w:rFonts w:ascii="Arial" w:cs="Arial" w:eastAsia="Arial" w:hAnsi="Arial"/>
              <w:smallCaps w:val="1"/>
              <w:sz w:val="28"/>
              <w:szCs w:val="28"/>
              <w:rtl w:val="0"/>
            </w:rPr>
            <w:t xml:space="preserve"> </w:t>
            <w:tab/>
            <w:tab/>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tabs>
          <w:tab w:val="right" w:pos="4962"/>
        </w:tabs>
        <w:spacing w:after="0" w:before="120" w:line="240" w:lineRule="auto"/>
        <w:ind w:left="57" w:right="57" w:firstLine="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tabs>
          <w:tab w:val="left" w:pos="142"/>
        </w:tabs>
        <w:spacing w:after="0" w:before="120" w:line="240" w:lineRule="auto"/>
        <w:ind w:left="720" w:hanging="360"/>
        <w:rPr>
          <w:rFonts w:ascii="Arial" w:cs="Arial" w:eastAsia="Arial" w:hAnsi="Arial"/>
          <w:b w:val="1"/>
          <w:color w:val="000000"/>
          <w:sz w:val="28"/>
          <w:szCs w:val="28"/>
          <w:u w:val="none"/>
        </w:rPr>
      </w:pPr>
      <w:r w:rsidDel="00000000" w:rsidR="00000000" w:rsidRPr="00000000">
        <w:rPr>
          <w:rFonts w:ascii="Arial" w:cs="Arial" w:eastAsia="Arial" w:hAnsi="Arial"/>
          <w:b w:val="1"/>
          <w:color w:val="000000"/>
          <w:sz w:val="28"/>
          <w:szCs w:val="28"/>
          <w:rtl w:val="0"/>
        </w:rPr>
        <w:t xml:space="preserve">How to make your bid</w:t>
        <w:br w:type="textWrapping"/>
      </w:r>
      <w:r w:rsidDel="00000000" w:rsidR="00000000" w:rsidRPr="00000000">
        <w:rPr>
          <w:rtl w:val="0"/>
        </w:rPr>
      </w:r>
    </w:p>
    <w:p w:rsidR="00000000" w:rsidDel="00000000" w:rsidP="00000000" w:rsidRDefault="00000000" w:rsidRPr="00000000" w14:paraId="00000022">
      <w:pPr>
        <w:numPr>
          <w:ilvl w:val="1"/>
          <w:numId w:val="8"/>
        </w:numPr>
        <w:pBdr>
          <w:top w:space="0" w:sz="0" w:val="nil"/>
          <w:left w:space="0" w:sz="0" w:val="nil"/>
          <w:bottom w:space="0" w:sz="0" w:val="nil"/>
          <w:right w:space="0" w:sz="0" w:val="nil"/>
          <w:between w:space="0" w:sz="0" w:val="nil"/>
        </w:pBdr>
        <w:tabs>
          <w:tab w:val="left" w:pos="142"/>
        </w:tabs>
        <w:spacing w:after="0" w:before="0" w:line="240" w:lineRule="auto"/>
        <w:ind w:left="1440" w:hanging="360"/>
        <w:rPr>
          <w:rFonts w:ascii="Arial" w:cs="Arial" w:eastAsia="Arial" w:hAnsi="Arial"/>
          <w:color w:val="000000"/>
          <w:sz w:val="26"/>
          <w:szCs w:val="26"/>
        </w:rPr>
      </w:pPr>
      <w:r w:rsidDel="00000000" w:rsidR="00000000" w:rsidRPr="00000000">
        <w:rPr>
          <w:rFonts w:ascii="Arial" w:cs="Arial" w:eastAsia="Arial" w:hAnsi="Arial"/>
          <w:color w:val="000000"/>
          <w:sz w:val="24"/>
          <w:szCs w:val="24"/>
          <w:rtl w:val="0"/>
        </w:rPr>
        <w:t xml:space="preserve">Your bid must be made by the organisation that will be responsible for providing the goods and/or services if your bid is successful.</w:t>
      </w:r>
      <w:r w:rsidDel="00000000" w:rsidR="00000000" w:rsidRPr="00000000">
        <w:rPr>
          <w:rtl w:val="0"/>
        </w:rPr>
      </w:r>
    </w:p>
    <w:p w:rsidR="00000000" w:rsidDel="00000000" w:rsidP="00000000" w:rsidRDefault="00000000" w:rsidRPr="00000000" w14:paraId="00000023">
      <w:pPr>
        <w:numPr>
          <w:ilvl w:val="1"/>
          <w:numId w:val="8"/>
        </w:numPr>
        <w:pBdr>
          <w:top w:space="0" w:sz="0" w:val="nil"/>
          <w:left w:space="0" w:sz="0" w:val="nil"/>
          <w:bottom w:space="0" w:sz="0" w:val="nil"/>
          <w:right w:space="0" w:sz="0" w:val="nil"/>
          <w:between w:space="0" w:sz="0" w:val="nil"/>
        </w:pBdr>
        <w:tabs>
          <w:tab w:val="left" w:pos="142"/>
        </w:tabs>
        <w:spacing w:after="0" w:before="0" w:line="240" w:lineRule="auto"/>
        <w:ind w:left="1440" w:hanging="360"/>
        <w:rPr>
          <w:rFonts w:ascii="Arial" w:cs="Arial" w:eastAsia="Arial" w:hAnsi="Arial"/>
          <w:color w:val="000000"/>
          <w:sz w:val="26"/>
          <w:szCs w:val="26"/>
        </w:rPr>
      </w:pPr>
      <w:r w:rsidDel="00000000" w:rsidR="00000000" w:rsidRPr="00000000">
        <w:rPr>
          <w:rFonts w:ascii="Arial" w:cs="Arial" w:eastAsia="Arial" w:hAnsi="Arial"/>
          <w:color w:val="000000"/>
          <w:sz w:val="24"/>
          <w:szCs w:val="24"/>
          <w:rtl w:val="0"/>
        </w:rPr>
        <w:t xml:space="preserve">You may bid for one or more of the lots</w:t>
      </w:r>
      <w:r w:rsidDel="00000000" w:rsidR="00000000" w:rsidRPr="00000000">
        <w:rPr>
          <w:rFonts w:ascii="Arial" w:cs="Arial" w:eastAsia="Arial" w:hAnsi="Arial"/>
          <w:sz w:val="24"/>
          <w:szCs w:val="24"/>
          <w:rtl w:val="0"/>
        </w:rPr>
        <w:t xml:space="preserve">, however Suppliers will be restricted from being awarded a place on all Lots, please </w:t>
      </w:r>
      <w:r w:rsidDel="00000000" w:rsidR="00000000" w:rsidRPr="00000000">
        <w:rPr>
          <w:rFonts w:ascii="Arial" w:cs="Arial" w:eastAsia="Arial" w:hAnsi="Arial"/>
          <w:color w:val="000000"/>
          <w:sz w:val="24"/>
          <w:szCs w:val="24"/>
          <w:rtl w:val="0"/>
        </w:rPr>
        <w:t xml:space="preserve">ensure you read paragraph 3.</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of attachment 1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About the Framework. </w:t>
      </w:r>
      <w:r w:rsidDel="00000000" w:rsidR="00000000" w:rsidRPr="00000000">
        <w:rPr>
          <w:rtl w:val="0"/>
        </w:rPr>
      </w:r>
    </w:p>
    <w:p w:rsidR="00000000" w:rsidDel="00000000" w:rsidP="00000000" w:rsidRDefault="00000000" w:rsidRPr="00000000" w14:paraId="00000024">
      <w:pPr>
        <w:numPr>
          <w:ilvl w:val="1"/>
          <w:numId w:val="8"/>
        </w:numPr>
        <w:pBdr>
          <w:top w:space="0" w:sz="0" w:val="nil"/>
          <w:left w:space="0" w:sz="0" w:val="nil"/>
          <w:bottom w:space="0" w:sz="0" w:val="nil"/>
          <w:right w:space="0" w:sz="0" w:val="nil"/>
          <w:between w:space="0" w:sz="0" w:val="nil"/>
        </w:pBdr>
        <w:tabs>
          <w:tab w:val="left" w:pos="142"/>
        </w:tabs>
        <w:spacing w:after="0" w:before="0" w:line="240" w:lineRule="auto"/>
        <w:ind w:left="1440" w:hanging="360"/>
        <w:rPr>
          <w:rFonts w:ascii="Arial" w:cs="Arial" w:eastAsia="Arial" w:hAnsi="Arial"/>
          <w:color w:val="000000"/>
          <w:sz w:val="26"/>
          <w:szCs w:val="26"/>
        </w:rPr>
      </w:pPr>
      <w:r w:rsidDel="00000000" w:rsidR="00000000" w:rsidRPr="00000000">
        <w:rPr>
          <w:rFonts w:ascii="Arial" w:cs="Arial" w:eastAsia="Arial" w:hAnsi="Arial"/>
          <w:color w:val="000000"/>
          <w:sz w:val="24"/>
          <w:szCs w:val="24"/>
          <w:rtl w:val="0"/>
        </w:rPr>
        <w:t xml:space="preserve">Your bid must be entered into the </w:t>
      </w:r>
      <w:r w:rsidDel="00000000" w:rsidR="00000000" w:rsidRPr="00000000">
        <w:rPr>
          <w:rFonts w:ascii="Arial" w:cs="Arial" w:eastAsia="Arial" w:hAnsi="Arial"/>
          <w:sz w:val="24"/>
          <w:szCs w:val="24"/>
          <w:rtl w:val="0"/>
        </w:rPr>
        <w:t xml:space="preserve">eSourcing Tool</w:t>
      </w:r>
      <w:r w:rsidDel="00000000" w:rsidR="00000000" w:rsidRPr="00000000">
        <w:rPr>
          <w:rFonts w:ascii="Arial" w:cs="Arial" w:eastAsia="Arial" w:hAnsi="Arial"/>
          <w:color w:val="000000"/>
          <w:sz w:val="24"/>
          <w:szCs w:val="24"/>
          <w:rtl w:val="0"/>
        </w:rPr>
        <w:t xml:space="preserve">.  We can only accept bids that we receive through the </w:t>
      </w:r>
      <w:r w:rsidDel="00000000" w:rsidR="00000000" w:rsidRPr="00000000">
        <w:rPr>
          <w:rFonts w:ascii="Arial" w:cs="Arial" w:eastAsia="Arial" w:hAnsi="Arial"/>
          <w:sz w:val="24"/>
          <w:szCs w:val="24"/>
          <w:rtl w:val="0"/>
        </w:rPr>
        <w:t xml:space="preserve">eSourcing Tool</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25">
      <w:pPr>
        <w:numPr>
          <w:ilvl w:val="1"/>
          <w:numId w:val="8"/>
        </w:numPr>
        <w:pBdr>
          <w:top w:space="0" w:sz="0" w:val="nil"/>
          <w:left w:space="0" w:sz="0" w:val="nil"/>
          <w:bottom w:space="0" w:sz="0" w:val="nil"/>
          <w:right w:space="0" w:sz="0" w:val="nil"/>
          <w:between w:space="0" w:sz="0" w:val="nil"/>
        </w:pBdr>
        <w:tabs>
          <w:tab w:val="left" w:pos="142"/>
        </w:tabs>
        <w:spacing w:after="0" w:before="0" w:line="240" w:lineRule="auto"/>
        <w:ind w:left="1440" w:hanging="360"/>
        <w:rPr>
          <w:rFonts w:ascii="Arial" w:cs="Arial" w:eastAsia="Arial" w:hAnsi="Arial"/>
          <w:color w:val="000000"/>
          <w:sz w:val="26"/>
          <w:szCs w:val="26"/>
        </w:rPr>
      </w:pPr>
      <w:r w:rsidDel="00000000" w:rsidR="00000000" w:rsidRPr="00000000">
        <w:rPr>
          <w:rFonts w:ascii="Arial" w:cs="Arial" w:eastAsia="Arial" w:hAnsi="Arial"/>
          <w:color w:val="000000"/>
          <w:sz w:val="24"/>
          <w:szCs w:val="24"/>
          <w:rtl w:val="0"/>
        </w:rPr>
        <w:t xml:space="preserve">Upload ONLY those attachments we have asked for. Do not upload any attachments we haven’t asked for.</w:t>
      </w:r>
      <w:r w:rsidDel="00000000" w:rsidR="00000000" w:rsidRPr="00000000">
        <w:rPr>
          <w:rtl w:val="0"/>
        </w:rPr>
      </w:r>
    </w:p>
    <w:p w:rsidR="00000000" w:rsidDel="00000000" w:rsidP="00000000" w:rsidRDefault="00000000" w:rsidRPr="00000000" w14:paraId="00000026">
      <w:pPr>
        <w:numPr>
          <w:ilvl w:val="1"/>
          <w:numId w:val="8"/>
        </w:numPr>
        <w:pBdr>
          <w:top w:space="0" w:sz="0" w:val="nil"/>
          <w:left w:space="0" w:sz="0" w:val="nil"/>
          <w:bottom w:space="0" w:sz="0" w:val="nil"/>
          <w:right w:space="0" w:sz="0" w:val="nil"/>
          <w:between w:space="0" w:sz="0" w:val="nil"/>
        </w:pBdr>
        <w:tabs>
          <w:tab w:val="left" w:pos="142"/>
        </w:tabs>
        <w:spacing w:after="0" w:before="0" w:line="240" w:lineRule="auto"/>
        <w:ind w:left="1440" w:hanging="360"/>
        <w:rPr>
          <w:rFonts w:ascii="Arial" w:cs="Arial" w:eastAsia="Arial" w:hAnsi="Arial"/>
          <w:color w:val="000000"/>
          <w:sz w:val="26"/>
          <w:szCs w:val="26"/>
        </w:rPr>
      </w:pPr>
      <w:r w:rsidDel="00000000" w:rsidR="00000000" w:rsidRPr="00000000">
        <w:rPr>
          <w:rFonts w:ascii="Arial" w:cs="Arial" w:eastAsia="Arial" w:hAnsi="Arial"/>
          <w:color w:val="000000"/>
          <w:sz w:val="24"/>
          <w:szCs w:val="24"/>
          <w:rtl w:val="0"/>
        </w:rPr>
        <w:t xml:space="preserve">Make sure you answer every question. </w:t>
      </w:r>
      <w:r w:rsidDel="00000000" w:rsidR="00000000" w:rsidRPr="00000000">
        <w:rPr>
          <w:rtl w:val="0"/>
        </w:rPr>
      </w:r>
    </w:p>
    <w:p w:rsidR="00000000" w:rsidDel="00000000" w:rsidP="00000000" w:rsidRDefault="00000000" w:rsidRPr="00000000" w14:paraId="00000027">
      <w:pPr>
        <w:numPr>
          <w:ilvl w:val="1"/>
          <w:numId w:val="8"/>
        </w:numPr>
        <w:pBdr>
          <w:top w:space="0" w:sz="0" w:val="nil"/>
          <w:left w:space="0" w:sz="0" w:val="nil"/>
          <w:bottom w:space="0" w:sz="0" w:val="nil"/>
          <w:right w:space="0" w:sz="0" w:val="nil"/>
          <w:between w:space="0" w:sz="0" w:val="nil"/>
        </w:pBdr>
        <w:tabs>
          <w:tab w:val="left" w:pos="142"/>
        </w:tabs>
        <w:spacing w:after="0" w:before="0" w:line="240" w:lineRule="auto"/>
        <w:ind w:left="1440" w:hanging="360"/>
        <w:rPr>
          <w:rFonts w:ascii="Arial" w:cs="Arial" w:eastAsia="Arial" w:hAnsi="Arial"/>
          <w:color w:val="000000"/>
          <w:sz w:val="26"/>
          <w:szCs w:val="26"/>
        </w:rPr>
      </w:pPr>
      <w:r w:rsidDel="00000000" w:rsidR="00000000" w:rsidRPr="00000000">
        <w:rPr>
          <w:rFonts w:ascii="Arial" w:cs="Arial" w:eastAsia="Arial" w:hAnsi="Arial"/>
          <w:color w:val="000000"/>
          <w:sz w:val="24"/>
          <w:szCs w:val="24"/>
          <w:rtl w:val="0"/>
        </w:rPr>
        <w:t xml:space="preserve">You must submit your bid before the bid submission deadline, in paragraph 5 “Timelines for the competition” in</w:t>
      </w:r>
      <w:r w:rsidDel="00000000" w:rsidR="00000000" w:rsidRPr="00000000">
        <w:rPr>
          <w:rFonts w:ascii="Arial" w:cs="Arial" w:eastAsia="Arial" w:hAnsi="Arial"/>
          <w:color w:val="000000"/>
          <w:sz w:val="24"/>
          <w:szCs w:val="24"/>
          <w:highlight w:val="white"/>
          <w:rtl w:val="0"/>
        </w:rPr>
        <w:t xml:space="preserve"> attachment 1 - About the framework</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28">
      <w:pPr>
        <w:numPr>
          <w:ilvl w:val="1"/>
          <w:numId w:val="8"/>
        </w:numPr>
        <w:pBdr>
          <w:top w:space="0" w:sz="0" w:val="nil"/>
          <w:left w:space="0" w:sz="0" w:val="nil"/>
          <w:bottom w:space="0" w:sz="0" w:val="nil"/>
          <w:right w:space="0" w:sz="0" w:val="nil"/>
          <w:between w:space="0" w:sz="0" w:val="nil"/>
        </w:pBdr>
        <w:tabs>
          <w:tab w:val="left" w:pos="142"/>
        </w:tabs>
        <w:spacing w:after="0" w:before="0" w:line="240" w:lineRule="auto"/>
        <w:ind w:left="1440" w:hanging="360"/>
        <w:rPr>
          <w:rFonts w:ascii="Arial" w:cs="Arial" w:eastAsia="Arial" w:hAnsi="Arial"/>
          <w:color w:val="000000"/>
          <w:sz w:val="26"/>
          <w:szCs w:val="26"/>
        </w:rPr>
      </w:pPr>
      <w:r w:rsidDel="00000000" w:rsidR="00000000" w:rsidRPr="00000000">
        <w:rPr>
          <w:rFonts w:ascii="Arial" w:cs="Arial" w:eastAsia="Arial" w:hAnsi="Arial"/>
          <w:color w:val="000000"/>
          <w:sz w:val="24"/>
          <w:szCs w:val="24"/>
          <w:rtl w:val="0"/>
        </w:rPr>
        <w:t xml:space="preserve">It will be our decision whether we will accept bids submitted after the bid submission deadline. </w:t>
      </w:r>
      <w:r w:rsidDel="00000000" w:rsidR="00000000" w:rsidRPr="00000000">
        <w:rPr>
          <w:rtl w:val="0"/>
        </w:rPr>
      </w:r>
    </w:p>
    <w:p w:rsidR="00000000" w:rsidDel="00000000" w:rsidP="00000000" w:rsidRDefault="00000000" w:rsidRPr="00000000" w14:paraId="00000029">
      <w:pPr>
        <w:numPr>
          <w:ilvl w:val="1"/>
          <w:numId w:val="8"/>
        </w:numPr>
        <w:pBdr>
          <w:top w:space="0" w:sz="0" w:val="nil"/>
          <w:left w:space="0" w:sz="0" w:val="nil"/>
          <w:bottom w:space="0" w:sz="0" w:val="nil"/>
          <w:right w:space="0" w:sz="0" w:val="nil"/>
          <w:between w:space="0" w:sz="0" w:val="nil"/>
        </w:pBdr>
        <w:tabs>
          <w:tab w:val="left" w:pos="142"/>
        </w:tabs>
        <w:spacing w:after="0" w:before="0" w:line="240" w:lineRule="auto"/>
        <w:ind w:left="1440" w:hanging="360"/>
        <w:rPr>
          <w:rFonts w:ascii="Arial" w:cs="Arial" w:eastAsia="Arial" w:hAnsi="Arial"/>
          <w:color w:val="000000"/>
          <w:sz w:val="26"/>
          <w:szCs w:val="26"/>
        </w:rPr>
      </w:pPr>
      <w:r w:rsidDel="00000000" w:rsidR="00000000" w:rsidRPr="00000000">
        <w:rPr>
          <w:rFonts w:ascii="Arial" w:cs="Arial" w:eastAsia="Arial" w:hAnsi="Arial"/>
          <w:color w:val="000000"/>
          <w:sz w:val="24"/>
          <w:szCs w:val="24"/>
          <w:rtl w:val="0"/>
        </w:rPr>
        <w:t xml:space="preserve">You must regularly check for messages in the </w:t>
      </w:r>
      <w:r w:rsidDel="00000000" w:rsidR="00000000" w:rsidRPr="00000000">
        <w:rPr>
          <w:rFonts w:ascii="Arial" w:cs="Arial" w:eastAsia="Arial" w:hAnsi="Arial"/>
          <w:sz w:val="24"/>
          <w:szCs w:val="24"/>
          <w:rtl w:val="0"/>
        </w:rPr>
        <w:t xml:space="preserve">eSourcing Tool</w:t>
      </w:r>
      <w:r w:rsidDel="00000000" w:rsidR="00000000" w:rsidRPr="00000000">
        <w:rPr>
          <w:rFonts w:ascii="Arial" w:cs="Arial" w:eastAsia="Arial" w:hAnsi="Arial"/>
          <w:color w:val="000000"/>
          <w:sz w:val="24"/>
          <w:szCs w:val="24"/>
          <w:rtl w:val="0"/>
        </w:rPr>
        <w:t xml:space="preserve"> throughout the competition. You must log on to the </w:t>
      </w:r>
      <w:r w:rsidDel="00000000" w:rsidR="00000000" w:rsidRPr="00000000">
        <w:rPr>
          <w:rFonts w:ascii="Arial" w:cs="Arial" w:eastAsia="Arial" w:hAnsi="Arial"/>
          <w:sz w:val="24"/>
          <w:szCs w:val="24"/>
          <w:rtl w:val="0"/>
        </w:rPr>
        <w:t xml:space="preserve">eSourcing Tool</w:t>
      </w:r>
      <w:r w:rsidDel="00000000" w:rsidR="00000000" w:rsidRPr="00000000">
        <w:rPr>
          <w:rFonts w:ascii="Arial" w:cs="Arial" w:eastAsia="Arial" w:hAnsi="Arial"/>
          <w:color w:val="000000"/>
          <w:sz w:val="24"/>
          <w:szCs w:val="24"/>
          <w:rtl w:val="0"/>
        </w:rPr>
        <w:t xml:space="preserve"> and access your message inbox for this competition to check for messages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2A">
      <w:pPr>
        <w:numPr>
          <w:ilvl w:val="1"/>
          <w:numId w:val="8"/>
        </w:numPr>
        <w:pBdr>
          <w:top w:space="0" w:sz="0" w:val="nil"/>
          <w:left w:space="0" w:sz="0" w:val="nil"/>
          <w:bottom w:space="0" w:sz="0" w:val="nil"/>
          <w:right w:space="0" w:sz="0" w:val="nil"/>
          <w:between w:space="0" w:sz="0" w:val="nil"/>
        </w:pBdr>
        <w:tabs>
          <w:tab w:val="left" w:pos="142"/>
        </w:tabs>
        <w:spacing w:after="0" w:before="0" w:line="240" w:lineRule="auto"/>
        <w:ind w:left="1440" w:hanging="360"/>
        <w:rPr>
          <w:rFonts w:ascii="Arial" w:cs="Arial" w:eastAsia="Arial" w:hAnsi="Arial"/>
          <w:color w:val="000000"/>
          <w:sz w:val="26"/>
          <w:szCs w:val="26"/>
        </w:rPr>
      </w:pPr>
      <w:r w:rsidDel="00000000" w:rsidR="00000000" w:rsidRPr="00000000">
        <w:rPr>
          <w:rFonts w:ascii="Arial" w:cs="Arial" w:eastAsia="Arial" w:hAnsi="Arial"/>
          <w:color w:val="000000"/>
          <w:sz w:val="24"/>
          <w:szCs w:val="24"/>
          <w:rtl w:val="0"/>
        </w:rPr>
        <w:t xml:space="preserve">If anything is unclear, or you are unsure how to complete your bid submission, you can raise a question before the clarification question deadline, via the </w:t>
      </w:r>
      <w:r w:rsidDel="00000000" w:rsidR="00000000" w:rsidRPr="00000000">
        <w:rPr>
          <w:rFonts w:ascii="Arial" w:cs="Arial" w:eastAsia="Arial" w:hAnsi="Arial"/>
          <w:sz w:val="24"/>
          <w:szCs w:val="24"/>
          <w:rtl w:val="0"/>
        </w:rPr>
        <w:t xml:space="preserve">eSourcing Tool</w:t>
      </w:r>
      <w:r w:rsidDel="00000000" w:rsidR="00000000" w:rsidRPr="00000000">
        <w:rPr>
          <w:rFonts w:ascii="Arial" w:cs="Arial" w:eastAsia="Arial" w:hAnsi="Arial"/>
          <w:color w:val="000000"/>
          <w:sz w:val="24"/>
          <w:szCs w:val="24"/>
          <w:rtl w:val="0"/>
        </w:rPr>
        <w:t xml:space="preserve">. Read paragraph 6 “When and how to ask questions” in attachment 1 - About the framework.</w:t>
      </w:r>
      <w:r w:rsidDel="00000000" w:rsidR="00000000" w:rsidRPr="00000000">
        <w:rPr>
          <w:rtl w:val="0"/>
        </w:rPr>
      </w:r>
    </w:p>
    <w:p w:rsidR="00000000" w:rsidDel="00000000" w:rsidP="00000000" w:rsidRDefault="00000000" w:rsidRPr="00000000" w14:paraId="0000002B">
      <w:pPr>
        <w:numPr>
          <w:ilvl w:val="1"/>
          <w:numId w:val="8"/>
        </w:numPr>
        <w:pBdr>
          <w:top w:space="0" w:sz="0" w:val="nil"/>
          <w:left w:space="0" w:sz="0" w:val="nil"/>
          <w:bottom w:space="0" w:sz="0" w:val="nil"/>
          <w:right w:space="0" w:sz="0" w:val="nil"/>
          <w:between w:space="0" w:sz="0" w:val="nil"/>
        </w:pBdr>
        <w:tabs>
          <w:tab w:val="left" w:pos="142"/>
        </w:tabs>
        <w:spacing w:after="120" w:before="0" w:line="240" w:lineRule="auto"/>
        <w:ind w:left="1440" w:hanging="360"/>
        <w:rPr>
          <w:rFonts w:ascii="Arial" w:cs="Arial" w:eastAsia="Arial" w:hAnsi="Arial"/>
          <w:color w:val="000000"/>
          <w:sz w:val="26"/>
          <w:szCs w:val="26"/>
        </w:rPr>
      </w:pPr>
      <w:r w:rsidDel="00000000" w:rsidR="00000000" w:rsidRPr="00000000">
        <w:rPr>
          <w:rFonts w:ascii="Arial" w:cs="Arial" w:eastAsia="Arial" w:hAnsi="Arial"/>
          <w:color w:val="000000"/>
          <w:sz w:val="24"/>
          <w:szCs w:val="24"/>
          <w:rtl w:val="0"/>
        </w:rPr>
        <w:t xml:space="preserve">We may require you to clarify aspects of your bid in writing and/or provide additional information.  Failure to respond within the time required, or to provide an adequate response </w:t>
      </w:r>
      <w:r w:rsidDel="00000000" w:rsidR="00000000" w:rsidRPr="00000000">
        <w:rPr>
          <w:rFonts w:ascii="Arial" w:cs="Arial" w:eastAsia="Arial" w:hAnsi="Arial"/>
          <w:sz w:val="24"/>
          <w:szCs w:val="24"/>
          <w:rtl w:val="0"/>
        </w:rPr>
        <w:t xml:space="preserve">may</w:t>
      </w:r>
      <w:r w:rsidDel="00000000" w:rsidR="00000000" w:rsidRPr="00000000">
        <w:rPr>
          <w:rFonts w:ascii="Arial" w:cs="Arial" w:eastAsia="Arial" w:hAnsi="Arial"/>
          <w:color w:val="000000"/>
          <w:sz w:val="24"/>
          <w:szCs w:val="24"/>
          <w:rtl w:val="0"/>
        </w:rPr>
        <w:t xml:space="preserve"> result in the rejection of your bid and your exclusion from this competition.</w:t>
        <w:br w:type="textWrapping"/>
      </w:r>
      <w:r w:rsidDel="00000000" w:rsidR="00000000" w:rsidRPr="00000000">
        <w:rPr>
          <w:rtl w:val="0"/>
        </w:rPr>
      </w:r>
    </w:p>
    <w:p w:rsidR="00000000" w:rsidDel="00000000" w:rsidP="00000000" w:rsidRDefault="00000000" w:rsidRPr="00000000" w14:paraId="0000002C">
      <w:pPr>
        <w:numPr>
          <w:ilvl w:val="0"/>
          <w:numId w:val="8"/>
        </w:numPr>
        <w:tabs>
          <w:tab w:val="left" w:pos="142"/>
        </w:tabs>
        <w:spacing w:after="240" w:before="240" w:line="240" w:lineRule="auto"/>
        <w:ind w:left="720" w:hanging="360"/>
        <w:jc w:val="both"/>
        <w:rPr>
          <w:rFonts w:ascii="Arial" w:cs="Arial" w:eastAsia="Arial" w:hAnsi="Arial"/>
          <w:sz w:val="24"/>
          <w:szCs w:val="24"/>
        </w:rPr>
      </w:pPr>
      <w:bookmarkStart w:colFirst="0" w:colLast="0" w:name="_heading=h.3znysh7" w:id="1"/>
      <w:bookmarkEnd w:id="1"/>
      <w:r w:rsidDel="00000000" w:rsidR="00000000" w:rsidRPr="00000000">
        <w:rPr>
          <w:rFonts w:ascii="Arial" w:cs="Arial" w:eastAsia="Arial" w:hAnsi="Arial"/>
          <w:b w:val="1"/>
          <w:sz w:val="28"/>
          <w:szCs w:val="28"/>
          <w:rtl w:val="0"/>
        </w:rPr>
        <w:t xml:space="preserve">Selection stage</w:t>
      </w:r>
      <w:r w:rsidDel="00000000" w:rsidR="00000000" w:rsidRPr="00000000">
        <w:rPr>
          <w:rtl w:val="0"/>
        </w:rPr>
      </w:r>
    </w:p>
    <w:p w:rsidR="00000000" w:rsidDel="00000000" w:rsidP="00000000" w:rsidRDefault="00000000" w:rsidRPr="00000000" w14:paraId="0000002D">
      <w:pPr>
        <w:numPr>
          <w:ilvl w:val="1"/>
          <w:numId w:val="8"/>
        </w:numPr>
        <w:tabs>
          <w:tab w:val="left" w:pos="142"/>
        </w:tabs>
        <w:spacing w:after="240" w:before="240" w:line="240" w:lineRule="auto"/>
        <w:ind w:left="1440" w:hanging="360"/>
        <w:jc w:val="both"/>
        <w:rPr>
          <w:rFonts w:ascii="Arial" w:cs="Arial" w:eastAsia="Arial" w:hAnsi="Arial"/>
          <w:sz w:val="22"/>
          <w:szCs w:val="22"/>
        </w:rPr>
      </w:pPr>
      <w:bookmarkStart w:colFirst="0" w:colLast="0" w:name="_heading=h.x7d3ucguhjnm" w:id="2"/>
      <w:bookmarkEnd w:id="2"/>
      <w:r w:rsidDel="00000000" w:rsidR="00000000" w:rsidRPr="00000000">
        <w:rPr>
          <w:rFonts w:ascii="Arial" w:cs="Arial" w:eastAsia="Arial" w:hAnsi="Arial"/>
          <w:color w:val="000000"/>
          <w:sz w:val="24"/>
          <w:szCs w:val="24"/>
          <w:rtl w:val="0"/>
        </w:rPr>
        <w:t xml:space="preserve">At the selection stage, we evaluate bidders’ technical, professional and financial capabilities. We will ask a range of questions appropriate to the procurement. It is important that you answer these questions accurately.</w:t>
      </w:r>
      <w:r w:rsidDel="00000000" w:rsidR="00000000" w:rsidRPr="00000000">
        <w:rPr>
          <w:rtl w:val="0"/>
        </w:rPr>
      </w:r>
    </w:p>
    <w:p w:rsidR="00000000" w:rsidDel="00000000" w:rsidP="00000000" w:rsidRDefault="00000000" w:rsidRPr="00000000" w14:paraId="0000002E">
      <w:pPr>
        <w:numPr>
          <w:ilvl w:val="1"/>
          <w:numId w:val="8"/>
        </w:numPr>
        <w:tabs>
          <w:tab w:val="left" w:pos="142"/>
        </w:tabs>
        <w:spacing w:after="240" w:before="240" w:line="240" w:lineRule="auto"/>
        <w:ind w:left="1440" w:hanging="360"/>
        <w:jc w:val="both"/>
        <w:rPr>
          <w:rFonts w:ascii="Arial" w:cs="Arial" w:eastAsia="Arial" w:hAnsi="Arial"/>
          <w:sz w:val="22"/>
          <w:szCs w:val="22"/>
        </w:rPr>
      </w:pPr>
      <w:bookmarkStart w:colFirst="0" w:colLast="0" w:name="_heading=h.qxckgrfu9aj" w:id="3"/>
      <w:bookmarkEnd w:id="3"/>
      <w:r w:rsidDel="00000000" w:rsidR="00000000" w:rsidRPr="00000000">
        <w:rPr>
          <w:rFonts w:ascii="Arial" w:cs="Arial" w:eastAsia="Arial" w:hAnsi="Arial"/>
          <w:color w:val="000000"/>
          <w:sz w:val="24"/>
          <w:szCs w:val="24"/>
          <w:rtl w:val="0"/>
        </w:rPr>
        <w:t xml:space="preserve">If you are relying on any key subcontractors to provide the answers to the technical and professional ability or you are relying on a guarantor to pass the economic and financial assessment, they must complete Parts 2 and 2a, 3 and </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 of the Information and </w:t>
      </w:r>
      <w:r w:rsidDel="00000000" w:rsidR="00000000" w:rsidRPr="00000000">
        <w:rPr>
          <w:rFonts w:ascii="Arial" w:cs="Arial" w:eastAsia="Arial" w:hAnsi="Arial"/>
          <w:sz w:val="24"/>
          <w:szCs w:val="24"/>
          <w:rtl w:val="0"/>
        </w:rPr>
        <w:t xml:space="preserve">Declaration</w:t>
      </w:r>
      <w:r w:rsidDel="00000000" w:rsidR="00000000" w:rsidRPr="00000000">
        <w:rPr>
          <w:rFonts w:ascii="Arial" w:cs="Arial" w:eastAsia="Arial" w:hAnsi="Arial"/>
          <w:color w:val="000000"/>
          <w:sz w:val="24"/>
          <w:szCs w:val="24"/>
          <w:rtl w:val="0"/>
        </w:rPr>
        <w:t xml:space="preserve"> Workbook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w:t>
      </w:r>
      <w:r w:rsidDel="00000000" w:rsidR="00000000" w:rsidRPr="00000000">
        <w:rPr>
          <w:rFonts w:ascii="Arial" w:cs="Arial" w:eastAsia="Arial" w:hAnsi="Arial"/>
          <w:sz w:val="24"/>
          <w:szCs w:val="24"/>
          <w:rtl w:val="0"/>
        </w:rPr>
        <w:t xml:space="preserve">tachment 4)</w:t>
      </w:r>
      <w:r w:rsidDel="00000000" w:rsidR="00000000" w:rsidRPr="00000000">
        <w:rPr>
          <w:rFonts w:ascii="Arial" w:cs="Arial" w:eastAsia="Arial" w:hAnsi="Arial"/>
          <w:color w:val="000000"/>
          <w:sz w:val="24"/>
          <w:szCs w:val="24"/>
          <w:rtl w:val="0"/>
        </w:rPr>
        <w:t xml:space="preserve"> for themselves.  </w:t>
      </w:r>
      <w:r w:rsidDel="00000000" w:rsidR="00000000" w:rsidRPr="00000000">
        <w:rPr>
          <w:rtl w:val="0"/>
        </w:rPr>
      </w:r>
    </w:p>
    <w:p w:rsidR="00000000" w:rsidDel="00000000" w:rsidP="00000000" w:rsidRDefault="00000000" w:rsidRPr="00000000" w14:paraId="0000002F">
      <w:pPr>
        <w:numPr>
          <w:ilvl w:val="1"/>
          <w:numId w:val="8"/>
        </w:numPr>
        <w:tabs>
          <w:tab w:val="left" w:pos="142"/>
        </w:tabs>
        <w:spacing w:after="240" w:before="240" w:line="240" w:lineRule="auto"/>
        <w:ind w:left="1440" w:hanging="360"/>
        <w:jc w:val="both"/>
        <w:rPr>
          <w:rFonts w:ascii="Arial" w:cs="Arial" w:eastAsia="Arial" w:hAnsi="Arial"/>
          <w:sz w:val="22"/>
          <w:szCs w:val="22"/>
        </w:rPr>
      </w:pPr>
      <w:bookmarkStart w:colFirst="0" w:colLast="0" w:name="_heading=h.3xkjo1wp5k1q" w:id="4"/>
      <w:bookmarkEnd w:id="4"/>
      <w:r w:rsidDel="00000000" w:rsidR="00000000" w:rsidRPr="00000000">
        <w:rPr>
          <w:rFonts w:ascii="Arial" w:cs="Arial" w:eastAsia="Arial" w:hAnsi="Arial"/>
          <w:color w:val="000000"/>
          <w:sz w:val="24"/>
          <w:szCs w:val="24"/>
          <w:rtl w:val="0"/>
        </w:rPr>
        <w:t xml:space="preserve">In addition, if you are the lead member of a consortium, you must get each of the other members to answer the questions in Parts 2, 3 and </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 for themselves. </w:t>
      </w:r>
      <w:r w:rsidDel="00000000" w:rsidR="00000000" w:rsidRPr="00000000">
        <w:rPr>
          <w:rtl w:val="0"/>
        </w:rPr>
      </w:r>
    </w:p>
    <w:p w:rsidR="00000000" w:rsidDel="00000000" w:rsidP="00000000" w:rsidRDefault="00000000" w:rsidRPr="00000000" w14:paraId="00000030">
      <w:pPr>
        <w:numPr>
          <w:ilvl w:val="1"/>
          <w:numId w:val="8"/>
        </w:numPr>
        <w:tabs>
          <w:tab w:val="left" w:pos="142"/>
        </w:tabs>
        <w:spacing w:after="240" w:before="240" w:line="240" w:lineRule="auto"/>
        <w:ind w:left="1440" w:hanging="360"/>
        <w:jc w:val="both"/>
        <w:rPr>
          <w:rFonts w:ascii="Arial" w:cs="Arial" w:eastAsia="Arial" w:hAnsi="Arial"/>
          <w:sz w:val="22"/>
          <w:szCs w:val="22"/>
        </w:rPr>
      </w:pPr>
      <w:bookmarkStart w:colFirst="0" w:colLast="0" w:name="_heading=h.nq8erq1ohifx" w:id="5"/>
      <w:bookmarkEnd w:id="5"/>
      <w:r w:rsidDel="00000000" w:rsidR="00000000" w:rsidRPr="00000000">
        <w:rPr>
          <w:rFonts w:ascii="Arial" w:cs="Arial" w:eastAsia="Arial" w:hAnsi="Arial"/>
          <w:sz w:val="24"/>
          <w:szCs w:val="24"/>
          <w:rtl w:val="0"/>
        </w:rPr>
        <w:t xml:space="preserve">As noted, w</w:t>
      </w:r>
      <w:r w:rsidDel="00000000" w:rsidR="00000000" w:rsidRPr="00000000">
        <w:rPr>
          <w:rFonts w:ascii="Arial" w:cs="Arial" w:eastAsia="Arial" w:hAnsi="Arial"/>
          <w:color w:val="000000"/>
          <w:sz w:val="24"/>
          <w:szCs w:val="24"/>
          <w:rtl w:val="0"/>
        </w:rPr>
        <w:t xml:space="preserve">e are providing the ‘Information and declaration’ workbook (attachment 4) to enable you to collect and submit this data to us, whether from organisations on whom you are relying (for example a key subcontractor or a guarantor) or from other members of a consortium. </w:t>
      </w:r>
      <w:r w:rsidDel="00000000" w:rsidR="00000000" w:rsidRPr="00000000">
        <w:rPr>
          <w:rtl w:val="0"/>
        </w:rPr>
      </w:r>
    </w:p>
    <w:p w:rsidR="00000000" w:rsidDel="00000000" w:rsidP="00000000" w:rsidRDefault="00000000" w:rsidRPr="00000000" w14:paraId="00000031">
      <w:pPr>
        <w:numPr>
          <w:ilvl w:val="0"/>
          <w:numId w:val="8"/>
        </w:numPr>
        <w:tabs>
          <w:tab w:val="left" w:pos="142"/>
        </w:tabs>
        <w:spacing w:after="240" w:before="240" w:line="240" w:lineRule="auto"/>
        <w:ind w:left="720" w:hanging="360"/>
        <w:jc w:val="both"/>
        <w:rPr>
          <w:rFonts w:ascii="Arial" w:cs="Arial" w:eastAsia="Arial" w:hAnsi="Arial"/>
          <w:b w:val="1"/>
          <w:sz w:val="24"/>
          <w:szCs w:val="24"/>
        </w:rPr>
      </w:pPr>
      <w:bookmarkStart w:colFirst="0" w:colLast="0" w:name="_heading=h.uzoi187cicvt" w:id="6"/>
      <w:bookmarkEnd w:id="6"/>
      <w:r w:rsidDel="00000000" w:rsidR="00000000" w:rsidRPr="00000000">
        <w:rPr>
          <w:rFonts w:ascii="Arial" w:cs="Arial" w:eastAsia="Arial" w:hAnsi="Arial"/>
          <w:b w:val="1"/>
          <w:sz w:val="28"/>
          <w:szCs w:val="28"/>
          <w:rtl w:val="0"/>
        </w:rPr>
        <w:t xml:space="preserve">Selection process</w:t>
      </w:r>
      <w:r w:rsidDel="00000000" w:rsidR="00000000" w:rsidRPr="00000000">
        <w:rPr>
          <w:rtl w:val="0"/>
        </w:rPr>
      </w:r>
    </w:p>
    <w:p w:rsidR="00000000" w:rsidDel="00000000" w:rsidP="00000000" w:rsidRDefault="00000000" w:rsidRPr="00000000" w14:paraId="00000032">
      <w:pPr>
        <w:numPr>
          <w:ilvl w:val="1"/>
          <w:numId w:val="8"/>
        </w:numPr>
        <w:tabs>
          <w:tab w:val="left" w:pos="142"/>
        </w:tabs>
        <w:spacing w:after="240" w:before="240" w:line="240" w:lineRule="auto"/>
        <w:ind w:left="1440" w:hanging="360"/>
        <w:jc w:val="both"/>
        <w:rPr>
          <w:rFonts w:ascii="Arial" w:cs="Arial" w:eastAsia="Arial" w:hAnsi="Arial"/>
          <w:sz w:val="22"/>
          <w:szCs w:val="22"/>
        </w:rPr>
      </w:pPr>
      <w:bookmarkStart w:colFirst="0" w:colLast="0" w:name="_heading=h.9nb28hq72n1s" w:id="7"/>
      <w:bookmarkEnd w:id="7"/>
      <w:r w:rsidDel="00000000" w:rsidR="00000000" w:rsidRPr="00000000">
        <w:rPr>
          <w:rFonts w:ascii="Arial" w:cs="Arial" w:eastAsia="Arial" w:hAnsi="Arial"/>
          <w:color w:val="000000"/>
          <w:sz w:val="24"/>
          <w:szCs w:val="24"/>
          <w:rtl w:val="0"/>
        </w:rPr>
        <w:t xml:space="preserve">After the bid submission deadline we will check all bids to make sure we have received everything we have asked for.</w:t>
      </w:r>
      <w:r w:rsidDel="00000000" w:rsidR="00000000" w:rsidRPr="00000000">
        <w:rPr>
          <w:rtl w:val="0"/>
        </w:rPr>
      </w:r>
    </w:p>
    <w:p w:rsidR="00000000" w:rsidDel="00000000" w:rsidP="00000000" w:rsidRDefault="00000000" w:rsidRPr="00000000" w14:paraId="00000033">
      <w:pPr>
        <w:numPr>
          <w:ilvl w:val="1"/>
          <w:numId w:val="8"/>
        </w:numPr>
        <w:tabs>
          <w:tab w:val="left" w:pos="142"/>
        </w:tabs>
        <w:spacing w:after="240" w:before="240" w:line="240" w:lineRule="auto"/>
        <w:ind w:left="1440" w:hanging="360"/>
        <w:jc w:val="both"/>
        <w:rPr>
          <w:rFonts w:ascii="Arial" w:cs="Arial" w:eastAsia="Arial" w:hAnsi="Arial"/>
          <w:sz w:val="22"/>
          <w:szCs w:val="22"/>
        </w:rPr>
      </w:pPr>
      <w:bookmarkStart w:colFirst="0" w:colLast="0" w:name="_heading=h.1n1rkfovmp5x" w:id="8"/>
      <w:bookmarkEnd w:id="8"/>
      <w:r w:rsidDel="00000000" w:rsidR="00000000" w:rsidRPr="00000000">
        <w:rPr>
          <w:rFonts w:ascii="Arial" w:cs="Arial" w:eastAsia="Arial" w:hAnsi="Arial"/>
          <w:color w:val="000000"/>
          <w:sz w:val="24"/>
          <w:szCs w:val="24"/>
          <w:rtl w:val="0"/>
        </w:rPr>
        <w:t xml:space="preserve">We may ask you to clarify information you provide, if that is necessary. Don’t forget to check for messages in the </w:t>
      </w:r>
      <w:r w:rsidDel="00000000" w:rsidR="00000000" w:rsidRPr="00000000">
        <w:rPr>
          <w:rFonts w:ascii="Arial" w:cs="Arial" w:eastAsia="Arial" w:hAnsi="Arial"/>
          <w:sz w:val="24"/>
          <w:szCs w:val="24"/>
          <w:rtl w:val="0"/>
        </w:rPr>
        <w:t xml:space="preserve">eSourcing Tool</w:t>
      </w:r>
      <w:r w:rsidDel="00000000" w:rsidR="00000000" w:rsidRPr="00000000">
        <w:rPr>
          <w:rFonts w:ascii="Arial" w:cs="Arial" w:eastAsia="Arial" w:hAnsi="Arial"/>
          <w:color w:val="000000"/>
          <w:sz w:val="24"/>
          <w:szCs w:val="24"/>
          <w:rtl w:val="0"/>
        </w:rPr>
        <w:t xml:space="preserve"> throughout the competition. You must log on to the </w:t>
      </w:r>
      <w:r w:rsidDel="00000000" w:rsidR="00000000" w:rsidRPr="00000000">
        <w:rPr>
          <w:rFonts w:ascii="Arial" w:cs="Arial" w:eastAsia="Arial" w:hAnsi="Arial"/>
          <w:sz w:val="24"/>
          <w:szCs w:val="24"/>
          <w:rtl w:val="0"/>
        </w:rPr>
        <w:t xml:space="preserve">eSourcing Tool</w:t>
      </w:r>
      <w:r w:rsidDel="00000000" w:rsidR="00000000" w:rsidRPr="00000000">
        <w:rPr>
          <w:rFonts w:ascii="Arial" w:cs="Arial" w:eastAsia="Arial" w:hAnsi="Arial"/>
          <w:color w:val="000000"/>
          <w:sz w:val="24"/>
          <w:szCs w:val="24"/>
          <w:rtl w:val="0"/>
        </w:rPr>
        <w:t xml:space="preserve"> and access your message inbox for this competition to check for messages.</w:t>
      </w:r>
      <w:r w:rsidDel="00000000" w:rsidR="00000000" w:rsidRPr="00000000">
        <w:rPr>
          <w:rtl w:val="0"/>
        </w:rPr>
      </w:r>
    </w:p>
    <w:p w:rsidR="00000000" w:rsidDel="00000000" w:rsidP="00000000" w:rsidRDefault="00000000" w:rsidRPr="00000000" w14:paraId="00000034">
      <w:pPr>
        <w:numPr>
          <w:ilvl w:val="1"/>
          <w:numId w:val="8"/>
        </w:numPr>
        <w:tabs>
          <w:tab w:val="left" w:pos="142"/>
        </w:tabs>
        <w:spacing w:after="240" w:before="240" w:line="240" w:lineRule="auto"/>
        <w:ind w:left="1440" w:hanging="360"/>
        <w:jc w:val="both"/>
        <w:rPr>
          <w:rFonts w:ascii="Arial" w:cs="Arial" w:eastAsia="Arial" w:hAnsi="Arial"/>
          <w:sz w:val="22"/>
          <w:szCs w:val="22"/>
        </w:rPr>
      </w:pPr>
      <w:bookmarkStart w:colFirst="0" w:colLast="0" w:name="_heading=h.7688gkxy9tha" w:id="9"/>
      <w:bookmarkEnd w:id="9"/>
      <w:r w:rsidDel="00000000" w:rsidR="00000000" w:rsidRPr="00000000">
        <w:rPr>
          <w:rFonts w:ascii="Arial" w:cs="Arial" w:eastAsia="Arial" w:hAnsi="Arial"/>
          <w:color w:val="000000"/>
          <w:sz w:val="24"/>
          <w:szCs w:val="24"/>
          <w:rtl w:val="0"/>
        </w:rPr>
        <w:t xml:space="preserve">If your bid is not compliant we will reject your bid and you will be excluded from the competition. We will tell you why your bid is not compliant. </w:t>
      </w:r>
      <w:r w:rsidDel="00000000" w:rsidR="00000000" w:rsidRPr="00000000">
        <w:rPr>
          <w:rtl w:val="0"/>
        </w:rPr>
      </w:r>
    </w:p>
    <w:p w:rsidR="00000000" w:rsidDel="00000000" w:rsidP="00000000" w:rsidRDefault="00000000" w:rsidRPr="00000000" w14:paraId="00000035">
      <w:pPr>
        <w:numPr>
          <w:ilvl w:val="1"/>
          <w:numId w:val="8"/>
        </w:numPr>
        <w:tabs>
          <w:tab w:val="left" w:pos="142"/>
        </w:tabs>
        <w:spacing w:after="240" w:before="240" w:line="240" w:lineRule="auto"/>
        <w:ind w:left="1440" w:hanging="360"/>
        <w:jc w:val="both"/>
        <w:rPr>
          <w:rFonts w:ascii="Arial" w:cs="Arial" w:eastAsia="Arial" w:hAnsi="Arial"/>
          <w:sz w:val="22"/>
          <w:szCs w:val="22"/>
        </w:rPr>
      </w:pPr>
      <w:bookmarkStart w:colFirst="0" w:colLast="0" w:name="_heading=h.vm20vjc1zqlc" w:id="10"/>
      <w:bookmarkEnd w:id="10"/>
      <w:r w:rsidDel="00000000" w:rsidR="00000000" w:rsidRPr="00000000">
        <w:rPr>
          <w:rFonts w:ascii="Arial" w:cs="Arial" w:eastAsia="Arial" w:hAnsi="Arial"/>
          <w:color w:val="000000"/>
          <w:sz w:val="24"/>
          <w:szCs w:val="24"/>
          <w:rtl w:val="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 evaluation guidance. </w:t>
      </w:r>
      <w:r w:rsidDel="00000000" w:rsidR="00000000" w:rsidRPr="00000000">
        <w:rPr>
          <w:rtl w:val="0"/>
        </w:rPr>
      </w:r>
    </w:p>
    <w:p w:rsidR="00000000" w:rsidDel="00000000" w:rsidP="00000000" w:rsidRDefault="00000000" w:rsidRPr="00000000" w14:paraId="00000036">
      <w:pPr>
        <w:numPr>
          <w:ilvl w:val="0"/>
          <w:numId w:val="8"/>
        </w:numPr>
        <w:tabs>
          <w:tab w:val="left" w:pos="142"/>
        </w:tabs>
        <w:spacing w:after="240" w:before="240" w:line="240" w:lineRule="auto"/>
        <w:ind w:left="720" w:hanging="360"/>
        <w:jc w:val="both"/>
        <w:rPr>
          <w:rFonts w:ascii="Arial" w:cs="Arial" w:eastAsia="Arial" w:hAnsi="Arial"/>
          <w:sz w:val="24"/>
          <w:szCs w:val="24"/>
        </w:rPr>
      </w:pPr>
      <w:bookmarkStart w:colFirst="0" w:colLast="0" w:name="_heading=h.pmzaewml0au" w:id="11"/>
      <w:bookmarkEnd w:id="11"/>
      <w:r w:rsidDel="00000000" w:rsidR="00000000" w:rsidRPr="00000000">
        <w:rPr>
          <w:rFonts w:ascii="Arial" w:cs="Arial" w:eastAsia="Arial" w:hAnsi="Arial"/>
          <w:b w:val="1"/>
          <w:color w:val="000000"/>
          <w:sz w:val="28"/>
          <w:szCs w:val="28"/>
          <w:rtl w:val="0"/>
        </w:rPr>
        <w:t xml:space="preserve">Selection criteria</w:t>
      </w:r>
      <w:r w:rsidDel="00000000" w:rsidR="00000000" w:rsidRPr="00000000">
        <w:rPr>
          <w:rtl w:val="0"/>
        </w:rPr>
      </w:r>
    </w:p>
    <w:p w:rsidR="00000000" w:rsidDel="00000000" w:rsidP="00000000" w:rsidRDefault="00000000" w:rsidRPr="00000000" w14:paraId="00000037">
      <w:pPr>
        <w:numPr>
          <w:ilvl w:val="1"/>
          <w:numId w:val="8"/>
        </w:numPr>
        <w:tabs>
          <w:tab w:val="left" w:pos="142"/>
        </w:tabs>
        <w:spacing w:after="240" w:before="240" w:line="240" w:lineRule="auto"/>
        <w:ind w:left="1440" w:hanging="360"/>
        <w:jc w:val="both"/>
        <w:rPr>
          <w:rFonts w:ascii="Arial" w:cs="Arial" w:eastAsia="Arial" w:hAnsi="Arial"/>
          <w:sz w:val="22"/>
          <w:szCs w:val="22"/>
        </w:rPr>
      </w:pPr>
      <w:bookmarkStart w:colFirst="0" w:colLast="0" w:name="_heading=h.bi6y9idmxh" w:id="12"/>
      <w:bookmarkEnd w:id="12"/>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color w:val="000000"/>
          <w:sz w:val="24"/>
          <w:szCs w:val="24"/>
          <w:rtl w:val="0"/>
        </w:rPr>
        <w:t xml:space="preserve">e may exclude you from the competition at the selection stage if:</w:t>
        <w:br w:type="textWrapping"/>
      </w:r>
      <w:r w:rsidDel="00000000" w:rsidR="00000000" w:rsidRPr="00000000">
        <w:rPr>
          <w:rtl w:val="0"/>
        </w:rPr>
      </w:r>
    </w:p>
    <w:p w:rsidR="00000000" w:rsidDel="00000000" w:rsidP="00000000" w:rsidRDefault="00000000" w:rsidRPr="00000000" w14:paraId="00000038">
      <w:pPr>
        <w:widowControl w:val="0"/>
        <w:numPr>
          <w:ilvl w:val="2"/>
          <w:numId w:val="10"/>
        </w:numPr>
        <w:pBdr>
          <w:top w:space="0" w:sz="0" w:val="nil"/>
          <w:left w:space="0" w:sz="0" w:val="nil"/>
          <w:bottom w:space="0" w:sz="0" w:val="nil"/>
          <w:right w:space="0" w:sz="0" w:val="nil"/>
          <w:between w:space="0" w:sz="0" w:val="nil"/>
        </w:pBdr>
        <w:spacing w:after="0" w:before="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receive a ‘fail’ for any of the selection questions.</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ind w:left="147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A">
      <w:pPr>
        <w:widowControl w:val="0"/>
        <w:numPr>
          <w:ilvl w:val="2"/>
          <w:numId w:val="10"/>
        </w:numPr>
        <w:pBdr>
          <w:top w:space="0" w:sz="0" w:val="nil"/>
          <w:left w:space="0" w:sz="0" w:val="nil"/>
          <w:bottom w:space="0" w:sz="0" w:val="nil"/>
          <w:right w:space="0" w:sz="0" w:val="nil"/>
          <w:between w:space="0" w:sz="0" w:val="nil"/>
        </w:pBdr>
        <w:spacing w:after="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any of the information you have provided proves to be false or misleading.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47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C">
      <w:pPr>
        <w:widowControl w:val="0"/>
        <w:numPr>
          <w:ilvl w:val="2"/>
          <w:numId w:val="10"/>
        </w:numPr>
        <w:pBdr>
          <w:top w:space="0" w:sz="0" w:val="nil"/>
          <w:left w:space="0" w:sz="0" w:val="nil"/>
          <w:bottom w:space="0" w:sz="0" w:val="nil"/>
          <w:right w:space="0" w:sz="0" w:val="nil"/>
          <w:between w:space="0" w:sz="0" w:val="nil"/>
        </w:pBdr>
        <w:spacing w:after="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have broken any of the competition rules in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1 About the framework, or not followed the instructions given in this ITT pack. </w:t>
      </w:r>
      <w:r w:rsidDel="00000000" w:rsidR="00000000" w:rsidRPr="00000000">
        <w:rPr>
          <w:rtl w:val="0"/>
        </w:rPr>
      </w:r>
    </w:p>
    <w:p w:rsidR="00000000" w:rsidDel="00000000" w:rsidP="00000000" w:rsidRDefault="00000000" w:rsidRPr="00000000" w14:paraId="0000003D">
      <w:pPr>
        <w:widowControl w:val="0"/>
        <w:numPr>
          <w:ilvl w:val="1"/>
          <w:numId w:val="8"/>
        </w:numPr>
        <w:pBdr>
          <w:top w:space="0" w:sz="0" w:val="nil"/>
          <w:left w:space="0" w:sz="0" w:val="nil"/>
          <w:bottom w:space="0" w:sz="0" w:val="nil"/>
          <w:right w:space="0" w:sz="0" w:val="nil"/>
          <w:between w:space="0" w:sz="0" w:val="nil"/>
        </w:pBdr>
        <w:spacing w:after="120" w:line="240" w:lineRule="auto"/>
        <w:ind w:left="1440" w:right="57" w:hanging="360"/>
        <w:rPr>
          <w:rFonts w:ascii="Arial" w:cs="Arial" w:eastAsia="Arial" w:hAnsi="Arial"/>
          <w:color w:val="000000"/>
          <w:sz w:val="22"/>
          <w:szCs w:val="22"/>
        </w:rPr>
      </w:pPr>
      <w:r w:rsidDel="00000000" w:rsidR="00000000" w:rsidRPr="00000000">
        <w:rPr>
          <w:rFonts w:ascii="Arial" w:cs="Arial" w:eastAsia="Arial" w:hAnsi="Arial"/>
          <w:color w:val="000000"/>
          <w:sz w:val="24"/>
          <w:szCs w:val="24"/>
          <w:rtl w:val="0"/>
        </w:rPr>
        <w:t xml:space="preserve">If we exclude you from the competition we will tell you and explain why. </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120" w:line="240" w:lineRule="auto"/>
        <w:ind w:left="1440"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120" w:line="240" w:lineRule="auto"/>
        <w:ind w:left="1440" w:right="57"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tl w:val="0"/>
        </w:rPr>
      </w:r>
    </w:p>
    <w:p w:rsidR="00000000" w:rsidDel="00000000" w:rsidP="00000000" w:rsidRDefault="00000000" w:rsidRPr="00000000" w14:paraId="00000040">
      <w:pPr>
        <w:widowControl w:val="0"/>
        <w:numPr>
          <w:ilvl w:val="0"/>
          <w:numId w:val="8"/>
        </w:numPr>
        <w:pBdr>
          <w:top w:space="0" w:sz="0" w:val="nil"/>
          <w:left w:space="0" w:sz="0" w:val="nil"/>
          <w:bottom w:space="0" w:sz="0" w:val="nil"/>
          <w:right w:space="0" w:sz="0" w:val="nil"/>
          <w:between w:space="0" w:sz="0" w:val="nil"/>
        </w:pBdr>
        <w:spacing w:after="120" w:line="240" w:lineRule="auto"/>
        <w:ind w:left="720" w:right="57"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8"/>
          <w:szCs w:val="28"/>
          <w:rtl w:val="0"/>
        </w:rPr>
        <w:t xml:space="preserve">Selection questionnaire </w:t>
      </w: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Attachment 2a Selection questionnaire. Remember you must complete the questionnaire online in the eSourcing Tool (qualification envelope).</w:t>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numPr>
          <w:ilvl w:val="0"/>
          <w:numId w:val="8"/>
        </w:numPr>
        <w:ind w:left="720" w:hanging="360"/>
        <w:rPr>
          <w:rFonts w:ascii="Arial" w:cs="Arial" w:eastAsia="Arial" w:hAnsi="Arial"/>
          <w:b w:val="1"/>
          <w:color w:val="000000"/>
          <w:sz w:val="28"/>
          <w:szCs w:val="28"/>
          <w:u w:val="none"/>
        </w:rPr>
      </w:pPr>
      <w:r w:rsidDel="00000000" w:rsidR="00000000" w:rsidRPr="00000000">
        <w:rPr>
          <w:rFonts w:ascii="Arial" w:cs="Arial" w:eastAsia="Arial" w:hAnsi="Arial"/>
          <w:b w:val="1"/>
          <w:color w:val="000000"/>
          <w:sz w:val="28"/>
          <w:szCs w:val="28"/>
          <w:rtl w:val="0"/>
        </w:rPr>
        <w:t xml:space="preserve">Award stage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120" w:line="240" w:lineRule="auto"/>
        <w:ind w:left="0" w:hanging="1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successfully passed the selection stage, you will proceed to the award stage.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before="120" w:line="240" w:lineRule="auto"/>
        <w:ind w:left="0" w:hanging="1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have tried to make our award stage as simple as possible, whilst achieving the best possible commercial outcomes.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before="120" w:line="240" w:lineRule="auto"/>
        <w:ind w:left="0" w:hanging="1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deliver what our buyers need, at the best possible price you can give.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completing your bid you must:</w:t>
      </w:r>
    </w:p>
    <w:p w:rsidR="00000000" w:rsidDel="00000000" w:rsidP="00000000" w:rsidRDefault="00000000" w:rsidRPr="00000000" w14:paraId="00000048">
      <w:pPr>
        <w:numPr>
          <w:ilvl w:val="0"/>
          <w:numId w:val="12"/>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through the entire ITT pack, specifically Framework Schedule 1 (Specification)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carefully, and read more than once.</w:t>
      </w:r>
    </w:p>
    <w:p w:rsidR="00000000" w:rsidDel="00000000" w:rsidP="00000000" w:rsidRDefault="00000000" w:rsidRPr="00000000" w14:paraId="00000049">
      <w:pPr>
        <w:numPr>
          <w:ilvl w:val="0"/>
          <w:numId w:val="12"/>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each question, the response guidance, marking scheme and evaluation criteria.</w:t>
      </w:r>
    </w:p>
    <w:p w:rsidR="00000000" w:rsidDel="00000000" w:rsidP="00000000" w:rsidRDefault="00000000" w:rsidRPr="00000000" w14:paraId="0000004A">
      <w:pPr>
        <w:numPr>
          <w:ilvl w:val="0"/>
          <w:numId w:val="12"/>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the contract terms.</w:t>
      </w:r>
    </w:p>
    <w:p w:rsidR="00000000" w:rsidDel="00000000" w:rsidP="00000000" w:rsidRDefault="00000000" w:rsidRPr="00000000" w14:paraId="0000004B">
      <w:pPr>
        <w:numPr>
          <w:ilvl w:val="0"/>
          <w:numId w:val="12"/>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If you are unsure, ask questions before the clarification questions deadline. See paragraph 5 ‘Timelines for the competition’ and paragraph 6 ‘When and how to ask questions’ in attachment 1 - About the Framework document </w:t>
      </w:r>
    </w:p>
    <w:p w:rsidR="00000000" w:rsidDel="00000000" w:rsidP="00000000" w:rsidRDefault="00000000" w:rsidRPr="00000000" w14:paraId="0000004C">
      <w:pPr>
        <w:numPr>
          <w:ilvl w:val="0"/>
          <w:numId w:val="12"/>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Allow plenty of time to complete your responses; it always takes longer than you think to submit</w:t>
      </w:r>
    </w:p>
    <w:p w:rsidR="00000000" w:rsidDel="00000000" w:rsidP="00000000" w:rsidRDefault="00000000" w:rsidRPr="00000000" w14:paraId="0000004D">
      <w:pPr>
        <w:numPr>
          <w:ilvl w:val="0"/>
          <w:numId w:val="12"/>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should be in line with the service level you offer, in response to the award quality questions. </w:t>
      </w:r>
    </w:p>
    <w:p w:rsidR="00000000" w:rsidDel="00000000" w:rsidP="00000000" w:rsidRDefault="00000000" w:rsidRPr="00000000" w14:paraId="0000004E">
      <w:pPr>
        <w:numPr>
          <w:ilvl w:val="0"/>
          <w:numId w:val="8"/>
        </w:numPr>
        <w:pBdr>
          <w:top w:space="0" w:sz="0" w:val="nil"/>
          <w:left w:space="0" w:sz="0" w:val="nil"/>
          <w:bottom w:space="0" w:sz="0" w:val="nil"/>
          <w:right w:space="0" w:sz="0" w:val="nil"/>
          <w:between w:space="0" w:sz="0" w:val="nil"/>
        </w:pBdr>
        <w:tabs>
          <w:tab w:val="left" w:pos="142"/>
        </w:tabs>
        <w:spacing w:after="240" w:before="120" w:line="240" w:lineRule="auto"/>
        <w:ind w:left="720" w:hanging="360"/>
        <w:jc w:val="both"/>
        <w:rPr>
          <w:rFonts w:ascii="Arial" w:cs="Arial" w:eastAsia="Arial" w:hAnsi="Arial"/>
          <w:b w:val="1"/>
          <w:color w:val="000000"/>
          <w:sz w:val="28"/>
          <w:szCs w:val="28"/>
          <w:u w:val="none"/>
        </w:rPr>
      </w:pPr>
      <w:bookmarkStart w:colFirst="0" w:colLast="0" w:name="_heading=h.4d34og8" w:id="13"/>
      <w:bookmarkEnd w:id="13"/>
      <w:r w:rsidDel="00000000" w:rsidR="00000000" w:rsidRPr="00000000">
        <w:rPr>
          <w:rFonts w:ascii="Arial" w:cs="Arial" w:eastAsia="Arial" w:hAnsi="Arial"/>
          <w:b w:val="1"/>
          <w:color w:val="000000"/>
          <w:sz w:val="28"/>
          <w:szCs w:val="28"/>
          <w:rtl w:val="0"/>
        </w:rPr>
        <w:t xml:space="preserve">Award criteria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before="120" w:line="240" w:lineRule="auto"/>
        <w:ind w:left="0" w:hanging="1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Award Stage consists of a quality evaluation (see paragraph </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color w:val="000000"/>
          <w:sz w:val="24"/>
          <w:szCs w:val="24"/>
          <w:rtl w:val="0"/>
        </w:rPr>
        <w:t xml:space="preserve"> of this document) and a price evaluation (see paragraph 1</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of this document).</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120" w:line="240" w:lineRule="auto"/>
        <w:ind w:left="0" w:hanging="1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award of this framework will be on the basis of the ‘Most Economically Advantageous Tender’ (MEAT).</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120" w:line="240" w:lineRule="auto"/>
        <w:ind w:left="0" w:hanging="1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weighting for the quality evaluation is </w:t>
      </w:r>
      <w:r w:rsidDel="00000000" w:rsidR="00000000" w:rsidRPr="00000000">
        <w:rPr>
          <w:rFonts w:ascii="Arial" w:cs="Arial" w:eastAsia="Arial" w:hAnsi="Arial"/>
          <w:sz w:val="24"/>
          <w:szCs w:val="24"/>
          <w:rtl w:val="0"/>
        </w:rPr>
        <w:t xml:space="preserve">60</w:t>
      </w:r>
      <w:r w:rsidDel="00000000" w:rsidR="00000000" w:rsidRPr="00000000">
        <w:rPr>
          <w:rFonts w:ascii="Arial" w:cs="Arial" w:eastAsia="Arial" w:hAnsi="Arial"/>
          <w:color w:val="000000"/>
          <w:sz w:val="24"/>
          <w:szCs w:val="24"/>
          <w:rtl w:val="0"/>
        </w:rPr>
        <w:t xml:space="preserve"> marks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and the price evaluation is worth </w:t>
      </w:r>
      <w:r w:rsidDel="00000000" w:rsidR="00000000" w:rsidRPr="00000000">
        <w:rPr>
          <w:rFonts w:ascii="Arial" w:cs="Arial" w:eastAsia="Arial" w:hAnsi="Arial"/>
          <w:sz w:val="24"/>
          <w:szCs w:val="24"/>
          <w:rtl w:val="0"/>
        </w:rPr>
        <w:t xml:space="preserve">40</w:t>
      </w:r>
      <w:r w:rsidDel="00000000" w:rsidR="00000000" w:rsidRPr="00000000">
        <w:rPr>
          <w:rFonts w:ascii="Arial" w:cs="Arial" w:eastAsia="Arial" w:hAnsi="Arial"/>
          <w:color w:val="000000"/>
          <w:sz w:val="24"/>
          <w:szCs w:val="24"/>
          <w:rtl w:val="0"/>
        </w:rPr>
        <w:t xml:space="preserve"> marks. </w:t>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tabs>
          <w:tab w:val="left" w:pos="142"/>
        </w:tabs>
        <w:spacing w:after="0" w:before="240" w:line="240" w:lineRule="auto"/>
        <w:ind w:left="720" w:hanging="360"/>
        <w:rPr>
          <w:rFonts w:ascii="Arial" w:cs="Arial" w:eastAsia="Arial" w:hAnsi="Arial"/>
          <w:b w:val="1"/>
          <w:color w:val="000000"/>
          <w:sz w:val="28"/>
          <w:szCs w:val="28"/>
          <w:u w:val="none"/>
        </w:rPr>
      </w:pPr>
      <w:bookmarkStart w:colFirst="0" w:colLast="0" w:name="_heading=h.2s8eyo1" w:id="14"/>
      <w:bookmarkEnd w:id="14"/>
      <w:r w:rsidDel="00000000" w:rsidR="00000000" w:rsidRPr="00000000">
        <w:rPr>
          <w:rFonts w:ascii="Arial" w:cs="Arial" w:eastAsia="Arial" w:hAnsi="Arial"/>
          <w:b w:val="1"/>
          <w:color w:val="000000"/>
          <w:sz w:val="28"/>
          <w:szCs w:val="28"/>
          <w:rtl w:val="0"/>
        </w:rPr>
        <w:t xml:space="preserve">Award process</w:t>
        <w:br w:type="textWrapping"/>
      </w:r>
      <w:r w:rsidDel="00000000" w:rsidR="00000000" w:rsidRPr="00000000">
        <w:rPr>
          <w:rtl w:val="0"/>
        </w:rPr>
      </w:r>
    </w:p>
    <w:p w:rsidR="00000000" w:rsidDel="00000000" w:rsidP="00000000" w:rsidRDefault="00000000" w:rsidRPr="00000000" w14:paraId="00000053">
      <w:pPr>
        <w:numPr>
          <w:ilvl w:val="1"/>
          <w:numId w:val="8"/>
        </w:numPr>
        <w:pBdr>
          <w:top w:space="0" w:sz="0" w:val="nil"/>
          <w:left w:space="0" w:sz="0" w:val="nil"/>
          <w:bottom w:space="0" w:sz="0" w:val="nil"/>
          <w:right w:space="0" w:sz="0" w:val="nil"/>
          <w:between w:space="0" w:sz="0" w:val="nil"/>
        </w:pBdr>
        <w:tabs>
          <w:tab w:val="left" w:pos="142"/>
        </w:tabs>
        <w:spacing w:after="0" w:before="0" w:line="240" w:lineRule="auto"/>
        <w:ind w:left="1440" w:hanging="360"/>
        <w:jc w:val="both"/>
        <w:rPr>
          <w:rFonts w:ascii="Arial" w:cs="Arial" w:eastAsia="Arial" w:hAnsi="Arial"/>
          <w:color w:val="000000"/>
          <w:sz w:val="26"/>
          <w:szCs w:val="26"/>
        </w:rPr>
      </w:pPr>
      <w:bookmarkStart w:colFirst="0" w:colLast="0" w:name="_heading=h.t7ew15g1mnob" w:id="15"/>
      <w:bookmarkEnd w:id="15"/>
      <w:r w:rsidDel="00000000" w:rsidR="00000000" w:rsidRPr="00000000">
        <w:rPr>
          <w:rFonts w:ascii="Arial" w:cs="Arial" w:eastAsia="Arial" w:hAnsi="Arial"/>
          <w:color w:val="000000"/>
          <w:sz w:val="24"/>
          <w:szCs w:val="24"/>
          <w:rtl w:val="0"/>
        </w:rPr>
        <w:t xml:space="preserve">What YOU need to do</w:t>
      </w: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answer the quality questions  in the technical envelope in the esourcing tool.</w:t>
      </w: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Complete the price matrix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3</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for the lot(s) for which you are bidding. </w:t>
      </w: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Upload your completed price matrix into the </w:t>
      </w:r>
      <w:r w:rsidDel="00000000" w:rsidR="00000000" w:rsidRPr="00000000">
        <w:rPr>
          <w:rFonts w:ascii="Arial" w:cs="Arial" w:eastAsia="Arial" w:hAnsi="Arial"/>
          <w:sz w:val="24"/>
          <w:szCs w:val="24"/>
          <w:rtl w:val="0"/>
        </w:rPr>
        <w:t xml:space="preserve">eSourcing Tool</w:t>
      </w:r>
      <w:r w:rsidDel="00000000" w:rsidR="00000000" w:rsidRPr="00000000">
        <w:rPr>
          <w:rFonts w:ascii="Arial" w:cs="Arial" w:eastAsia="Arial" w:hAnsi="Arial"/>
          <w:color w:val="000000"/>
          <w:sz w:val="24"/>
          <w:szCs w:val="24"/>
          <w:rtl w:val="0"/>
        </w:rPr>
        <w:t xml:space="preserve"> in the commercial envelope to </w:t>
      </w:r>
      <w:r w:rsidDel="00000000" w:rsidR="00000000" w:rsidRPr="00000000">
        <w:rPr>
          <w:rFonts w:ascii="Arial" w:cs="Arial" w:eastAsia="Arial" w:hAnsi="Arial"/>
          <w:sz w:val="24"/>
          <w:szCs w:val="24"/>
          <w:rtl w:val="0"/>
        </w:rPr>
        <w:t xml:space="preserve">the relevant </w:t>
      </w:r>
      <w:r w:rsidDel="00000000" w:rsidR="00000000" w:rsidRPr="00000000">
        <w:rPr>
          <w:rFonts w:ascii="Arial" w:cs="Arial" w:eastAsia="Arial" w:hAnsi="Arial"/>
          <w:color w:val="000000"/>
          <w:sz w:val="24"/>
          <w:szCs w:val="24"/>
          <w:rtl w:val="0"/>
        </w:rPr>
        <w:t xml:space="preserve">question(s) PQ1 to PQ9.</w:t>
      </w:r>
      <w:r w:rsidDel="00000000" w:rsidR="00000000" w:rsidRPr="00000000">
        <w:rPr>
          <w:rtl w:val="0"/>
        </w:rPr>
      </w:r>
    </w:p>
    <w:p w:rsidR="00000000" w:rsidDel="00000000" w:rsidP="00000000" w:rsidRDefault="00000000" w:rsidRPr="00000000" w14:paraId="00000057">
      <w:pPr>
        <w:spacing w:after="120" w:before="120" w:line="240" w:lineRule="auto"/>
        <w:ind w:left="57" w:right="57" w:firstLine="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8">
      <w:pPr>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Arial" w:cs="Arial" w:eastAsia="Arial" w:hAnsi="Arial"/>
          <w:color w:val="000000"/>
          <w:sz w:val="22"/>
          <w:szCs w:val="22"/>
        </w:rPr>
      </w:pPr>
      <w:bookmarkStart w:colFirst="0" w:colLast="0" w:name="_heading=h.3rdcrjn" w:id="16"/>
      <w:bookmarkEnd w:id="16"/>
      <w:r w:rsidDel="00000000" w:rsidR="00000000" w:rsidRPr="00000000">
        <w:rPr>
          <w:rFonts w:ascii="Arial" w:cs="Arial" w:eastAsia="Arial" w:hAnsi="Arial"/>
          <w:color w:val="000000"/>
          <w:sz w:val="24"/>
          <w:szCs w:val="24"/>
          <w:rtl w:val="0"/>
        </w:rPr>
        <w:t xml:space="preserve">What </w:t>
      </w:r>
      <w:r w:rsidDel="00000000" w:rsidR="00000000" w:rsidRPr="00000000">
        <w:rPr>
          <w:rFonts w:ascii="Arial" w:cs="Arial" w:eastAsia="Arial" w:hAnsi="Arial"/>
          <w:b w:val="1"/>
          <w:color w:val="000000"/>
          <w:sz w:val="24"/>
          <w:szCs w:val="24"/>
          <w:rtl w:val="0"/>
        </w:rPr>
        <w:t xml:space="preserve">WE</w:t>
      </w:r>
      <w:r w:rsidDel="00000000" w:rsidR="00000000" w:rsidRPr="00000000">
        <w:rPr>
          <w:rFonts w:ascii="Arial" w:cs="Arial" w:eastAsia="Arial" w:hAnsi="Arial"/>
          <w:color w:val="000000"/>
          <w:sz w:val="24"/>
          <w:szCs w:val="24"/>
          <w:rtl w:val="0"/>
        </w:rPr>
        <w:t xml:space="preserve"> will do at the award stage </w:t>
      </w:r>
      <w:r w:rsidDel="00000000" w:rsidR="00000000" w:rsidRPr="00000000">
        <w:rPr>
          <w:rtl w:val="0"/>
        </w:rPr>
      </w:r>
    </w:p>
    <w:tbl>
      <w:tblPr>
        <w:tblStyle w:val="Table1"/>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0"/>
        <w:gridCol w:w="7445"/>
        <w:tblGridChange w:id="0">
          <w:tblGrid>
            <w:gridCol w:w="1310"/>
            <w:gridCol w:w="7445"/>
          </w:tblGrid>
        </w:tblGridChange>
      </w:tblGrid>
      <w:tr>
        <w:trPr>
          <w:cantSplit w:val="0"/>
          <w:tblHeader w:val="0"/>
        </w:trPr>
        <w:tc>
          <w:tcPr/>
          <w:p w:rsidR="00000000" w:rsidDel="00000000" w:rsidP="00000000" w:rsidRDefault="00000000" w:rsidRPr="00000000" w14:paraId="0000005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5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Compliance Check</w:t>
            </w:r>
          </w:p>
          <w:p w:rsidR="00000000" w:rsidDel="00000000" w:rsidP="00000000" w:rsidRDefault="00000000" w:rsidRPr="00000000" w14:paraId="0000005B">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we will do a check to make sure that you completed the bid in line with our instructions. </w:t>
            </w:r>
          </w:p>
        </w:tc>
      </w:tr>
      <w:tr>
        <w:trPr>
          <w:cantSplit w:val="0"/>
          <w:tblHeader w:val="0"/>
        </w:trPr>
        <w:tc>
          <w:tcPr/>
          <w:p w:rsidR="00000000" w:rsidDel="00000000" w:rsidP="00000000" w:rsidRDefault="00000000" w:rsidRPr="00000000" w14:paraId="0000005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5D">
            <w:pPr>
              <w:tabs>
                <w:tab w:val="left" w:pos="989"/>
                <w:tab w:val="left" w:pos="2009"/>
              </w:tabs>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Evaluation</w:t>
            </w:r>
          </w:p>
          <w:p w:rsidR="00000000" w:rsidDel="00000000" w:rsidP="00000000" w:rsidRDefault="00000000" w:rsidRPr="00000000" w14:paraId="0000005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Tool.</w:t>
            </w:r>
          </w:p>
        </w:tc>
      </w:tr>
      <w:tr>
        <w:trPr>
          <w:cantSplit w:val="0"/>
          <w:tblHeader w:val="0"/>
        </w:trPr>
        <w:tc>
          <w:tcPr/>
          <w:p w:rsidR="00000000" w:rsidDel="00000000" w:rsidP="00000000" w:rsidRDefault="00000000" w:rsidRPr="00000000" w14:paraId="0000005F">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60">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Consensus  </w:t>
            </w:r>
          </w:p>
          <w:p w:rsidR="00000000" w:rsidDel="00000000" w:rsidP="00000000" w:rsidRDefault="00000000" w:rsidRPr="00000000" w14:paraId="00000061">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trPr>
          <w:cantSplit w:val="0"/>
          <w:tblHeader w:val="0"/>
        </w:trPr>
        <w:tc>
          <w:tcPr/>
          <w:p w:rsidR="00000000" w:rsidDel="00000000" w:rsidP="00000000" w:rsidRDefault="00000000" w:rsidRPr="00000000" w14:paraId="0000006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63">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Threshold</w:t>
            </w:r>
          </w:p>
          <w:p w:rsidR="00000000" w:rsidDel="00000000" w:rsidP="00000000" w:rsidRDefault="00000000" w:rsidRPr="00000000" w14:paraId="0000006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received a zero (0) for any of the quality questions or if you have not met a minimum weighted quality score of Twenty Four (24) out of Sixty (60), we will reject your bid and you will be excluded from the competition. We will tell you that your bid has been excluded from the competition and why. </w:t>
            </w:r>
          </w:p>
          <w:p w:rsidR="00000000" w:rsidDel="00000000" w:rsidP="00000000" w:rsidRDefault="00000000" w:rsidRPr="00000000" w14:paraId="00000065">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Refer to paragraph 9, Table A for an example of how your </w:t>
            </w:r>
            <w:r w:rsidDel="00000000" w:rsidR="00000000" w:rsidRPr="00000000">
              <w:rPr>
                <w:rFonts w:ascii="Arial" w:cs="Arial" w:eastAsia="Arial" w:hAnsi="Arial"/>
                <w:b w:val="1"/>
                <w:sz w:val="24"/>
                <w:szCs w:val="24"/>
                <w:rtl w:val="0"/>
              </w:rPr>
              <w:t xml:space="preserve">quality score</w:t>
            </w:r>
            <w:r w:rsidDel="00000000" w:rsidR="00000000" w:rsidRPr="00000000">
              <w:rPr>
                <w:rFonts w:ascii="Arial" w:cs="Arial" w:eastAsia="Arial" w:hAnsi="Arial"/>
                <w:sz w:val="24"/>
                <w:szCs w:val="24"/>
                <w:rtl w:val="0"/>
              </w:rPr>
              <w:t xml:space="preserve"> will be calculated.</w:t>
            </w:r>
          </w:p>
        </w:tc>
      </w:tr>
      <w:tr>
        <w:trPr>
          <w:cantSplit w:val="0"/>
          <w:tblHeader w:val="0"/>
        </w:trPr>
        <w:tc>
          <w:tcPr/>
          <w:p w:rsidR="00000000" w:rsidDel="00000000" w:rsidP="00000000" w:rsidRDefault="00000000" w:rsidRPr="00000000" w14:paraId="00000066">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6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Evaluate Pricing</w:t>
            </w:r>
          </w:p>
          <w:p w:rsidR="00000000" w:rsidDel="00000000" w:rsidP="00000000" w:rsidRDefault="00000000" w:rsidRPr="00000000" w14:paraId="00000068">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then give your pricing to the price evaluation panel, who are different evaluators from those who assessed your quality responses.</w:t>
            </w:r>
          </w:p>
          <w:p w:rsidR="00000000" w:rsidDel="00000000" w:rsidP="00000000" w:rsidRDefault="00000000" w:rsidRPr="00000000" w14:paraId="00000069">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They will calculate your price score using the evaluation criteria in paragraph 11 Price Evaluation.</w:t>
            </w:r>
          </w:p>
          <w:p w:rsidR="00000000" w:rsidDel="00000000" w:rsidP="00000000" w:rsidRDefault="00000000" w:rsidRPr="00000000" w14:paraId="0000006A">
            <w:pPr>
              <w:spacing w:after="120" w:before="12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Price threshold</w:t>
            </w:r>
          </w:p>
          <w:p w:rsidR="00000000" w:rsidDel="00000000" w:rsidP="00000000" w:rsidRDefault="00000000" w:rsidRPr="00000000" w14:paraId="0000006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not met a minimum weighted price score of Sixteen (16) out of Forty (40), we will reject your bid and you will be excluded from the competition.  We will tell you that your bid has been excluded from the competition and why. </w:t>
            </w:r>
          </w:p>
        </w:tc>
      </w:tr>
      <w:tr>
        <w:trPr>
          <w:cantSplit w:val="0"/>
          <w:tblHeader w:val="0"/>
        </w:trPr>
        <w:tc>
          <w:tcPr/>
          <w:p w:rsidR="00000000" w:rsidDel="00000000" w:rsidP="00000000" w:rsidRDefault="00000000" w:rsidRPr="00000000" w14:paraId="0000006D">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6E">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Score</w:t>
            </w:r>
          </w:p>
          <w:p w:rsidR="00000000" w:rsidDel="00000000" w:rsidP="00000000" w:rsidRDefault="00000000" w:rsidRPr="00000000" w14:paraId="0000006F">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quality score will be added to your price score, to create your final score as illustrated in paragraph 12 Final decision to award.</w:t>
            </w:r>
          </w:p>
        </w:tc>
      </w:tr>
      <w:tr>
        <w:trPr>
          <w:cantSplit w:val="0"/>
          <w:trHeight w:val="1134" w:hRule="atLeast"/>
          <w:tblHeader w:val="0"/>
        </w:trPr>
        <w:tc>
          <w:tcPr/>
          <w:p w:rsidR="00000000" w:rsidDel="00000000" w:rsidP="00000000" w:rsidRDefault="00000000" w:rsidRPr="00000000" w14:paraId="0000007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71">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Award </w:t>
            </w:r>
          </w:p>
          <w:p w:rsidR="00000000" w:rsidDel="00000000" w:rsidP="00000000" w:rsidRDefault="00000000" w:rsidRPr="00000000" w14:paraId="0000007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Awards will be made to the successful bidders following the standstill period, subject to contract.</w:t>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42"/>
        </w:tabs>
        <w:spacing w:after="240" w:before="240" w:line="240" w:lineRule="auto"/>
        <w:ind w:left="720" w:firstLine="0"/>
        <w:jc w:val="both"/>
        <w:rPr>
          <w:rFonts w:ascii="Arial" w:cs="Arial" w:eastAsia="Arial" w:hAnsi="Arial"/>
          <w:b w:val="1"/>
          <w:sz w:val="28"/>
          <w:szCs w:val="28"/>
        </w:rPr>
      </w:pPr>
      <w:bookmarkStart w:colFirst="0" w:colLast="0" w:name="_heading=h.26in1rg" w:id="17"/>
      <w:bookmarkEnd w:id="17"/>
      <w:r w:rsidDel="00000000" w:rsidR="00000000" w:rsidRPr="00000000">
        <w:rPr>
          <w:rtl w:val="0"/>
        </w:rPr>
      </w:r>
    </w:p>
    <w:p w:rsidR="00000000" w:rsidDel="00000000" w:rsidP="00000000" w:rsidRDefault="00000000" w:rsidRPr="00000000" w14:paraId="00000074">
      <w:pPr>
        <w:numPr>
          <w:ilvl w:val="0"/>
          <w:numId w:val="8"/>
        </w:numPr>
        <w:pBdr>
          <w:top w:space="0" w:sz="0" w:val="nil"/>
          <w:left w:space="0" w:sz="0" w:val="nil"/>
          <w:bottom w:space="0" w:sz="0" w:val="nil"/>
          <w:right w:space="0" w:sz="0" w:val="nil"/>
          <w:between w:space="0" w:sz="0" w:val="nil"/>
        </w:pBdr>
        <w:tabs>
          <w:tab w:val="left" w:pos="142"/>
        </w:tabs>
        <w:spacing w:after="240" w:before="240" w:line="240" w:lineRule="auto"/>
        <w:ind w:left="720" w:hanging="360"/>
        <w:jc w:val="both"/>
        <w:rPr>
          <w:rFonts w:ascii="Arial" w:cs="Arial" w:eastAsia="Arial" w:hAnsi="Arial"/>
          <w:b w:val="1"/>
          <w:color w:val="000000"/>
          <w:sz w:val="28"/>
          <w:szCs w:val="28"/>
          <w:u w:val="none"/>
        </w:rPr>
      </w:pPr>
      <w:bookmarkStart w:colFirst="0" w:colLast="0" w:name="_heading=h.phjh33gri8bo" w:id="18"/>
      <w:bookmarkEnd w:id="18"/>
      <w:r w:rsidDel="00000000" w:rsidR="00000000" w:rsidRPr="00000000">
        <w:rPr>
          <w:rFonts w:ascii="Arial" w:cs="Arial" w:eastAsia="Arial" w:hAnsi="Arial"/>
          <w:b w:val="1"/>
          <w:color w:val="000000"/>
          <w:sz w:val="28"/>
          <w:szCs w:val="28"/>
          <w:rtl w:val="0"/>
        </w:rPr>
        <w:t xml:space="preserve">Quality Evaluation</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before="120" w:line="240" w:lineRule="auto"/>
        <w:ind w:left="-141.7322834645668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Question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2.1, is a mandatory question and will be evaluated PASS / FAIL. If you answer no to this question, we will reject your bid and you will be excluded from the competition. We will tell you that your bid has been excluded and why.</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before="120" w:line="240" w:lineRule="auto"/>
        <w:ind w:left="-141.7322834645668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question must be answered in its own right. You must not answer any of the questions by cross referencing other questions or other materials for example reports or information located on your website. </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before="120" w:line="240" w:lineRule="auto"/>
        <w:ind w:left="-141.7322834645668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of the quality questions in section B of the quality questionnaire will be independently assessed by our evaluation panel.</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before="120" w:line="240" w:lineRule="auto"/>
        <w:ind w:left="-141.7322834645668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the consensus meeting has taken place and the final mark for each question has been agreed by the evaluators, your final mark for each question will be multiplied by that </w:t>
      </w:r>
      <w:r w:rsidDel="00000000" w:rsidR="00000000" w:rsidRPr="00000000">
        <w:rPr>
          <w:rFonts w:ascii="Arial" w:cs="Arial" w:eastAsia="Arial" w:hAnsi="Arial"/>
          <w:sz w:val="24"/>
          <w:szCs w:val="24"/>
          <w:rtl w:val="0"/>
        </w:rPr>
        <w:t xml:space="preserve">questions</w:t>
      </w:r>
      <w:r w:rsidDel="00000000" w:rsidR="00000000" w:rsidRPr="00000000">
        <w:rPr>
          <w:rFonts w:ascii="Arial" w:cs="Arial" w:eastAsia="Arial" w:hAnsi="Arial"/>
          <w:color w:val="000000"/>
          <w:sz w:val="24"/>
          <w:szCs w:val="24"/>
          <w:rtl w:val="0"/>
        </w:rPr>
        <w:t xml:space="preserve"> weighting to calculate your weighted mark for that question.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before="120" w:line="240" w:lineRule="auto"/>
        <w:ind w:left="-141.73228346456688"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weighted mark for each question for each lot you have submitted a bid for will then be added together to calculate your quality score.</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before="120" w:line="240" w:lineRule="auto"/>
        <w:ind w:left="-141.7322834645668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for more than one Lot, the questions only need to be completed once.</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before="120" w:line="240" w:lineRule="auto"/>
        <w:ind w:left="-141.73228346456688" w:firstLine="0"/>
        <w:rPr>
          <w:rFonts w:ascii="Arial" w:cs="Arial" w:eastAsia="Arial" w:hAnsi="Arial"/>
          <w:sz w:val="24"/>
          <w:szCs w:val="24"/>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701" w:right="1440" w:header="708" w:footer="397"/>
          <w:pgNumType w:start="0"/>
          <w:titlePg w:val="1"/>
        </w:sectPr>
      </w:pPr>
      <w:r w:rsidDel="00000000" w:rsidR="00000000" w:rsidRPr="00000000">
        <w:rPr>
          <w:rFonts w:ascii="Arial" w:cs="Arial" w:eastAsia="Arial" w:hAnsi="Arial"/>
          <w:color w:val="000000"/>
          <w:sz w:val="24"/>
          <w:szCs w:val="24"/>
          <w:rtl w:val="0"/>
        </w:rPr>
        <w:t xml:space="preserve">Please see table A below for an example of how your quality score will be calculated.</w:t>
      </w:r>
      <w:r w:rsidDel="00000000" w:rsidR="00000000" w:rsidRPr="00000000">
        <w:rPr>
          <w:rtl w:val="0"/>
        </w:rPr>
      </w:r>
    </w:p>
    <w:p w:rsidR="00000000" w:rsidDel="00000000" w:rsidP="00000000" w:rsidRDefault="00000000" w:rsidRPr="00000000" w14:paraId="0000007C">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A – All Lots</w:t>
      </w:r>
    </w:p>
    <w:p w:rsidR="00000000" w:rsidDel="00000000" w:rsidP="00000000" w:rsidRDefault="00000000" w:rsidRPr="00000000" w14:paraId="0000007D">
      <w:pPr>
        <w:widowControl w:val="0"/>
        <w:spacing w:after="0" w:line="240" w:lineRule="auto"/>
        <w:ind w:left="57" w:right="57" w:firstLine="0"/>
        <w:jc w:val="both"/>
        <w:rPr>
          <w:rFonts w:ascii="Arial" w:cs="Arial" w:eastAsia="Arial" w:hAnsi="Arial"/>
          <w:sz w:val="24"/>
          <w:szCs w:val="24"/>
        </w:rPr>
      </w:pPr>
      <w:r w:rsidDel="00000000" w:rsidR="00000000" w:rsidRPr="00000000">
        <w:rPr>
          <w:rtl w:val="0"/>
        </w:rPr>
      </w:r>
    </w:p>
    <w:tbl>
      <w:tblPr>
        <w:tblStyle w:val="Table2"/>
        <w:tblW w:w="14365.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5.0000000000001"/>
        <w:gridCol w:w="1969.9999999999998"/>
        <w:gridCol w:w="1545"/>
        <w:gridCol w:w="1920"/>
        <w:gridCol w:w="1785"/>
        <w:gridCol w:w="2835"/>
        <w:gridCol w:w="3594.9999999999995"/>
        <w:tblGridChange w:id="0">
          <w:tblGrid>
            <w:gridCol w:w="715.0000000000001"/>
            <w:gridCol w:w="1969.9999999999998"/>
            <w:gridCol w:w="1545"/>
            <w:gridCol w:w="1920"/>
            <w:gridCol w:w="1785"/>
            <w:gridCol w:w="2835"/>
            <w:gridCol w:w="3594.9999999999995"/>
          </w:tblGrid>
        </w:tblGridChange>
      </w:tblGrid>
      <w:tr>
        <w:trPr>
          <w:cantSplit w:val="0"/>
          <w:tblHeader w:val="0"/>
        </w:trPr>
        <w:tc>
          <w:tcPr>
            <w:gridSpan w:val="2"/>
          </w:tcPr>
          <w:p w:rsidR="00000000" w:rsidDel="00000000" w:rsidP="00000000" w:rsidRDefault="00000000" w:rsidRPr="00000000" w14:paraId="0000007E">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80">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81">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82">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mark</w:t>
            </w:r>
          </w:p>
        </w:tc>
        <w:tc>
          <w:tcPr/>
          <w:p w:rsidR="00000000" w:rsidDel="00000000" w:rsidP="00000000" w:rsidRDefault="00000000" w:rsidRPr="00000000" w14:paraId="00000083">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question mark</w:t>
            </w:r>
          </w:p>
        </w:tc>
        <w:tc>
          <w:tcPr/>
          <w:p w:rsidR="00000000" w:rsidDel="00000000" w:rsidP="00000000" w:rsidRDefault="00000000" w:rsidRPr="00000000" w14:paraId="00000084">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score (out of 60)</w:t>
            </w:r>
          </w:p>
        </w:tc>
      </w:tr>
      <w:tr>
        <w:trPr>
          <w:cantSplit w:val="0"/>
          <w:tblHeader w:val="0"/>
        </w:trPr>
        <w:tc>
          <w:tcPr/>
          <w:p w:rsidR="00000000" w:rsidDel="00000000" w:rsidP="00000000" w:rsidRDefault="00000000" w:rsidRPr="00000000" w14:paraId="0000008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c>
          <w:tcPr/>
          <w:p w:rsidR="00000000" w:rsidDel="00000000" w:rsidP="00000000" w:rsidRDefault="00000000" w:rsidRPr="00000000" w14:paraId="00000086">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Continuous Improvement and innovation </w:t>
              <w:br w:type="textWrapping"/>
              <w:t xml:space="preserve">(All Lots)</w:t>
            </w:r>
          </w:p>
        </w:tc>
        <w:tc>
          <w:tcPr/>
          <w:p w:rsidR="00000000" w:rsidDel="00000000" w:rsidP="00000000" w:rsidRDefault="00000000" w:rsidRPr="00000000" w14:paraId="00000087">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p w:rsidR="00000000" w:rsidDel="00000000" w:rsidP="00000000" w:rsidRDefault="00000000" w:rsidRPr="00000000" w14:paraId="00000088">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9">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A">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p w:rsidR="00000000" w:rsidDel="00000000" w:rsidP="00000000" w:rsidRDefault="00000000" w:rsidRPr="00000000" w14:paraId="0000008B">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r>
      <w:tr>
        <w:trPr>
          <w:cantSplit w:val="0"/>
          <w:tblHeader w:val="0"/>
        </w:trPr>
        <w:tc>
          <w:tcPr/>
          <w:p w:rsidR="00000000" w:rsidDel="00000000" w:rsidP="00000000" w:rsidRDefault="00000000" w:rsidRPr="00000000" w14:paraId="0000008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c>
          <w:tcPr/>
          <w:p w:rsidR="00000000" w:rsidDel="00000000" w:rsidP="00000000" w:rsidRDefault="00000000" w:rsidRPr="00000000" w14:paraId="0000008D">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w:t>
              <w:br w:type="textWrapping"/>
              <w:t xml:space="preserve">(All Lots)</w:t>
            </w:r>
          </w:p>
        </w:tc>
        <w:tc>
          <w:tcPr/>
          <w:p w:rsidR="00000000" w:rsidDel="00000000" w:rsidP="00000000" w:rsidRDefault="00000000" w:rsidRPr="00000000" w14:paraId="0000008E">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8F">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0">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1">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92">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r>
      <w:tr>
        <w:trPr>
          <w:cantSplit w:val="0"/>
          <w:tblHeader w:val="0"/>
        </w:trPr>
        <w:tc>
          <w:tcPr/>
          <w:p w:rsidR="00000000" w:rsidDel="00000000" w:rsidP="00000000" w:rsidRDefault="00000000" w:rsidRPr="00000000" w14:paraId="0000009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c>
          <w:tcPr/>
          <w:p w:rsidR="00000000" w:rsidDel="00000000" w:rsidP="00000000" w:rsidRDefault="00000000" w:rsidRPr="00000000" w14:paraId="0000009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Sustainability </w:t>
              <w:br w:type="textWrapping"/>
              <w:t xml:space="preserve">(All Lots)</w:t>
            </w:r>
          </w:p>
        </w:tc>
        <w:tc>
          <w:tcPr/>
          <w:p w:rsidR="00000000" w:rsidDel="00000000" w:rsidP="00000000" w:rsidRDefault="00000000" w:rsidRPr="00000000" w14:paraId="00000095">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96">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7">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8">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99">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r>
      <w:tr>
        <w:trPr>
          <w:cantSplit w:val="0"/>
          <w:tblHeader w:val="0"/>
        </w:trPr>
        <w:tc>
          <w:tcPr/>
          <w:p w:rsidR="00000000" w:rsidDel="00000000" w:rsidP="00000000" w:rsidRDefault="00000000" w:rsidRPr="00000000" w14:paraId="0000009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2.5</w:t>
            </w:r>
          </w:p>
        </w:tc>
        <w:tc>
          <w:tcPr/>
          <w:p w:rsidR="00000000" w:rsidDel="00000000" w:rsidP="00000000" w:rsidRDefault="00000000" w:rsidRPr="00000000" w14:paraId="0000009B">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Delivery and Managing the Contract </w:t>
              <w:br w:type="textWrapping"/>
              <w:t xml:space="preserve">(All Lots)</w:t>
            </w:r>
          </w:p>
        </w:tc>
        <w:tc>
          <w:tcPr/>
          <w:p w:rsidR="00000000" w:rsidDel="00000000" w:rsidP="00000000" w:rsidRDefault="00000000" w:rsidRPr="00000000" w14:paraId="0000009C">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p w:rsidR="00000000" w:rsidDel="00000000" w:rsidP="00000000" w:rsidRDefault="00000000" w:rsidRPr="00000000" w14:paraId="0000009D">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E">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F">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p w:rsidR="00000000" w:rsidDel="00000000" w:rsidP="00000000" w:rsidRDefault="00000000" w:rsidRPr="00000000" w14:paraId="000000A0">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r>
      <w:tr>
        <w:trPr>
          <w:cantSplit w:val="0"/>
          <w:tblHeader w:val="0"/>
        </w:trPr>
        <w:tc>
          <w:tcPr/>
          <w:p w:rsidR="00000000" w:rsidDel="00000000" w:rsidP="00000000" w:rsidRDefault="00000000" w:rsidRPr="00000000" w14:paraId="000000A1">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w:t>
            </w:r>
          </w:p>
        </w:tc>
        <w:tc>
          <w:tcPr/>
          <w:p w:rsidR="00000000" w:rsidDel="00000000" w:rsidP="00000000" w:rsidRDefault="00000000" w:rsidRPr="00000000" w14:paraId="000000A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Mobilisation (call-off contract)  </w:t>
              <w:br w:type="textWrapping"/>
              <w:t xml:space="preserve">(All Lots)</w:t>
            </w:r>
          </w:p>
        </w:tc>
        <w:tc>
          <w:tcPr/>
          <w:p w:rsidR="00000000" w:rsidDel="00000000" w:rsidP="00000000" w:rsidRDefault="00000000" w:rsidRPr="00000000" w14:paraId="000000A3">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p w:rsidR="00000000" w:rsidDel="00000000" w:rsidP="00000000" w:rsidRDefault="00000000" w:rsidRPr="00000000" w14:paraId="000000A4">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A5">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A6">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p w:rsidR="00000000" w:rsidDel="00000000" w:rsidP="00000000" w:rsidRDefault="00000000" w:rsidRPr="00000000" w14:paraId="000000A7">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r>
      <w:tr>
        <w:trPr>
          <w:cantSplit w:val="0"/>
          <w:tblHeader w:val="0"/>
        </w:trPr>
        <w:tc>
          <w:tcPr>
            <w:gridSpan w:val="5"/>
            <w:shd w:fill="f2f2f2" w:val="clear"/>
            <w:vAlign w:val="center"/>
          </w:tcPr>
          <w:p w:rsidR="00000000" w:rsidDel="00000000" w:rsidP="00000000" w:rsidRDefault="00000000" w:rsidRPr="00000000" w14:paraId="000000A8">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w:t>
            </w:r>
          </w:p>
        </w:tc>
        <w:tc>
          <w:tcPr>
            <w:shd w:fill="f2f2f2" w:val="clear"/>
          </w:tcPr>
          <w:p w:rsidR="00000000" w:rsidDel="00000000" w:rsidP="00000000" w:rsidRDefault="00000000" w:rsidRPr="00000000" w14:paraId="000000AD">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tl w:val="0"/>
              </w:rPr>
            </w:r>
          </w:p>
        </w:tc>
        <w:tc>
          <w:tcPr>
            <w:shd w:fill="f2f2f2" w:val="clear"/>
          </w:tcPr>
          <w:p w:rsidR="00000000" w:rsidDel="00000000" w:rsidP="00000000" w:rsidRDefault="00000000" w:rsidRPr="00000000" w14:paraId="000000AE">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0AF">
      <w:pPr>
        <w:widowControl w:val="0"/>
        <w:spacing w:after="0" w:before="120" w:line="240" w:lineRule="auto"/>
        <w:ind w:left="57" w:right="57" w:firstLine="0"/>
        <w:jc w:val="both"/>
        <w:rPr>
          <w:rFonts w:ascii="Arial" w:cs="Arial" w:eastAsia="Arial" w:hAnsi="Arial"/>
          <w:sz w:val="24"/>
          <w:szCs w:val="24"/>
        </w:rPr>
        <w:sectPr>
          <w:type w:val="nextPage"/>
          <w:pgSz w:h="11906" w:w="16838" w:orient="landscape"/>
          <w:pgMar w:bottom="1440" w:top="1440" w:left="1701" w:right="1440" w:header="708" w:footer="397"/>
        </w:sectPr>
      </w:pPr>
      <w:r w:rsidDel="00000000" w:rsidR="00000000" w:rsidRPr="00000000">
        <w:rPr>
          <w:rFonts w:ascii="Arial" w:cs="Arial" w:eastAsia="Arial" w:hAnsi="Arial"/>
          <w:b w:val="1"/>
          <w:sz w:val="24"/>
          <w:szCs w:val="24"/>
          <w:rtl w:val="0"/>
        </w:rPr>
        <w:t xml:space="preserve">NB</w:t>
      </w:r>
      <w:r w:rsidDel="00000000" w:rsidR="00000000" w:rsidRPr="00000000">
        <w:rPr>
          <w:rFonts w:ascii="Arial" w:cs="Arial" w:eastAsia="Arial" w:hAnsi="Arial"/>
          <w:sz w:val="24"/>
          <w:szCs w:val="24"/>
          <w:rtl w:val="0"/>
        </w:rPr>
        <w:t xml:space="preserve">: As stated in paragraph 8.2 row 4, if you have received a zero for any of the quality questions or if you have not met a minimum weighted quality score of Twenty Four (24) out of Sixty (60), we will reject your bid and you will be excluded from the competition.</w:t>
      </w:r>
    </w:p>
    <w:p w:rsidR="00000000" w:rsidDel="00000000" w:rsidP="00000000" w:rsidRDefault="00000000" w:rsidRPr="00000000" w14:paraId="000000B0">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numPr>
          <w:ilvl w:val="0"/>
          <w:numId w:val="8"/>
        </w:numPr>
        <w:pBdr>
          <w:top w:space="0" w:sz="0" w:val="nil"/>
          <w:left w:space="0" w:sz="0" w:val="nil"/>
          <w:bottom w:space="0" w:sz="0" w:val="nil"/>
          <w:right w:space="0" w:sz="0" w:val="nil"/>
          <w:between w:space="0" w:sz="0" w:val="nil"/>
        </w:pBdr>
        <w:tabs>
          <w:tab w:val="left" w:pos="142"/>
        </w:tabs>
        <w:spacing w:after="0" w:before="240" w:line="240" w:lineRule="auto"/>
        <w:ind w:left="720" w:hanging="360"/>
        <w:jc w:val="both"/>
        <w:rPr>
          <w:rFonts w:ascii="Arial" w:cs="Arial" w:eastAsia="Arial" w:hAnsi="Arial"/>
          <w:b w:val="1"/>
          <w:color w:val="000000"/>
          <w:sz w:val="28"/>
          <w:szCs w:val="28"/>
          <w:u w:val="none"/>
        </w:rPr>
      </w:pPr>
      <w:bookmarkStart w:colFirst="0" w:colLast="0" w:name="_heading=h.lnxbz9" w:id="19"/>
      <w:bookmarkEnd w:id="19"/>
      <w:r w:rsidDel="00000000" w:rsidR="00000000" w:rsidRPr="00000000">
        <w:rPr>
          <w:rFonts w:ascii="Arial" w:cs="Arial" w:eastAsia="Arial" w:hAnsi="Arial"/>
          <w:b w:val="1"/>
          <w:color w:val="000000"/>
          <w:sz w:val="28"/>
          <w:szCs w:val="28"/>
          <w:rtl w:val="0"/>
        </w:rPr>
        <w:t xml:space="preserve">Award quality questionnaire</w:t>
        <w:br w:type="textWrapping"/>
      </w:r>
      <w:r w:rsidDel="00000000" w:rsidR="00000000" w:rsidRPr="00000000">
        <w:rPr>
          <w:rtl w:val="0"/>
        </w:rPr>
      </w:r>
    </w:p>
    <w:p w:rsidR="00000000" w:rsidDel="00000000" w:rsidP="00000000" w:rsidRDefault="00000000" w:rsidRPr="00000000" w14:paraId="000000B2">
      <w:pPr>
        <w:numPr>
          <w:ilvl w:val="1"/>
          <w:numId w:val="8"/>
        </w:numPr>
        <w:pBdr>
          <w:top w:space="0" w:sz="0" w:val="nil"/>
          <w:left w:space="0" w:sz="0" w:val="nil"/>
          <w:bottom w:space="0" w:sz="0" w:val="nil"/>
          <w:right w:space="0" w:sz="0" w:val="nil"/>
          <w:between w:space="0" w:sz="0" w:val="nil"/>
        </w:pBdr>
        <w:tabs>
          <w:tab w:val="left" w:pos="142"/>
        </w:tabs>
        <w:spacing w:after="0" w:before="0" w:line="240" w:lineRule="auto"/>
        <w:ind w:left="1440" w:hanging="360"/>
        <w:jc w:val="both"/>
        <w:rPr>
          <w:rFonts w:ascii="Arial" w:cs="Arial" w:eastAsia="Arial" w:hAnsi="Arial"/>
          <w:color w:val="000000"/>
          <w:sz w:val="26"/>
          <w:szCs w:val="26"/>
        </w:rPr>
      </w:pPr>
      <w:bookmarkStart w:colFirst="0" w:colLast="0" w:name="_heading=h.tq5ucwbjvprl" w:id="20"/>
      <w:bookmarkEnd w:id="20"/>
      <w:r w:rsidDel="00000000" w:rsidR="00000000" w:rsidRPr="00000000">
        <w:rPr>
          <w:rFonts w:ascii="Arial" w:cs="Arial" w:eastAsia="Arial" w:hAnsi="Arial"/>
          <w:color w:val="000000"/>
          <w:sz w:val="24"/>
          <w:szCs w:val="24"/>
          <w:rtl w:val="0"/>
        </w:rPr>
        <w:t xml:space="preserve">The quality questionnaire is split into </w:t>
      </w:r>
      <w:r w:rsidDel="00000000" w:rsidR="00000000" w:rsidRPr="00000000">
        <w:rPr>
          <w:rFonts w:ascii="Arial" w:cs="Arial" w:eastAsia="Arial" w:hAnsi="Arial"/>
          <w:sz w:val="24"/>
          <w:szCs w:val="24"/>
          <w:rtl w:val="0"/>
        </w:rPr>
        <w:t xml:space="preserve">two </w:t>
      </w:r>
      <w:r w:rsidDel="00000000" w:rsidR="00000000" w:rsidRPr="00000000">
        <w:rPr>
          <w:rFonts w:ascii="Arial" w:cs="Arial" w:eastAsia="Arial" w:hAnsi="Arial"/>
          <w:color w:val="000000"/>
          <w:sz w:val="24"/>
          <w:szCs w:val="24"/>
          <w:rtl w:val="0"/>
        </w:rPr>
        <w:t xml:space="preserve">sections:</w:t>
      </w:r>
      <w:r w:rsidDel="00000000" w:rsidR="00000000" w:rsidRPr="00000000">
        <w:rPr>
          <w:rtl w:val="0"/>
        </w:rPr>
      </w:r>
    </w:p>
    <w:p w:rsidR="00000000" w:rsidDel="00000000" w:rsidP="00000000" w:rsidRDefault="00000000" w:rsidRPr="00000000" w14:paraId="000000B3">
      <w:pPr>
        <w:numPr>
          <w:ilvl w:val="0"/>
          <w:numId w:val="3"/>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A – </w:t>
      </w:r>
      <w:r w:rsidDel="00000000" w:rsidR="00000000" w:rsidRPr="00000000">
        <w:rPr>
          <w:rFonts w:ascii="Arial" w:cs="Arial" w:eastAsia="Arial" w:hAnsi="Arial"/>
          <w:sz w:val="24"/>
          <w:szCs w:val="24"/>
          <w:rtl w:val="0"/>
        </w:rPr>
        <w:t xml:space="preserve">Core service requirements (all Lots)</w:t>
      </w:r>
      <w:r w:rsidDel="00000000" w:rsidR="00000000" w:rsidRPr="00000000">
        <w:rPr>
          <w:rtl w:val="0"/>
        </w:rPr>
      </w:r>
    </w:p>
    <w:p w:rsidR="00000000" w:rsidDel="00000000" w:rsidP="00000000" w:rsidRDefault="00000000" w:rsidRPr="00000000" w14:paraId="000000B4">
      <w:pPr>
        <w:numPr>
          <w:ilvl w:val="0"/>
          <w:numId w:val="3"/>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B – </w:t>
      </w:r>
      <w:r w:rsidDel="00000000" w:rsidR="00000000" w:rsidRPr="00000000">
        <w:rPr>
          <w:rFonts w:ascii="Arial" w:cs="Arial" w:eastAsia="Arial" w:hAnsi="Arial"/>
          <w:sz w:val="24"/>
          <w:szCs w:val="24"/>
          <w:rtl w:val="0"/>
        </w:rPr>
        <w:t xml:space="preserve">Mandatory questions (all Lots)</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120" w:before="120" w:line="240" w:lineRule="auto"/>
        <w:ind w:left="77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6">
      <w:pPr>
        <w:numPr>
          <w:ilvl w:val="1"/>
          <w:numId w:val="8"/>
        </w:numPr>
        <w:pBdr>
          <w:top w:space="0" w:sz="0" w:val="nil"/>
          <w:left w:space="0" w:sz="0" w:val="nil"/>
          <w:bottom w:space="0" w:sz="0" w:val="nil"/>
          <w:right w:space="0" w:sz="0" w:val="nil"/>
          <w:between w:space="0" w:sz="0" w:val="nil"/>
        </w:pBdr>
        <w:spacing w:after="120" w:before="120" w:line="240" w:lineRule="auto"/>
        <w:ind w:left="1440" w:hanging="360"/>
        <w:rPr>
          <w:rFonts w:ascii="Arial" w:cs="Arial" w:eastAsia="Arial" w:hAnsi="Arial"/>
          <w:color w:val="000000"/>
          <w:sz w:val="22"/>
          <w:szCs w:val="22"/>
        </w:rPr>
        <w:sectPr>
          <w:type w:val="nextPage"/>
          <w:pgSz w:h="16838" w:w="11906" w:orient="portrait"/>
          <w:pgMar w:bottom="1440" w:top="1440" w:left="1701" w:right="1440" w:header="708" w:footer="397"/>
        </w:sectPr>
      </w:pPr>
      <w:r w:rsidDel="00000000" w:rsidR="00000000" w:rsidRPr="00000000">
        <w:rPr>
          <w:rFonts w:ascii="Arial" w:cs="Arial" w:eastAsia="Arial" w:hAnsi="Arial"/>
          <w:color w:val="000000"/>
          <w:sz w:val="24"/>
          <w:szCs w:val="24"/>
          <w:rtl w:val="0"/>
        </w:rPr>
        <w:t xml:space="preserve">A summary of all the questions in the quality questionnaire, along with the marking scheme, and weightings for each question is set out below</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lease note that </w:t>
      </w:r>
      <w:r w:rsidDel="00000000" w:rsidR="00000000" w:rsidRPr="00000000">
        <w:rPr>
          <w:rFonts w:ascii="Arial" w:cs="Arial" w:eastAsia="Arial" w:hAnsi="Arial"/>
          <w:sz w:val="24"/>
          <w:szCs w:val="24"/>
          <w:rtl w:val="0"/>
        </w:rPr>
        <w:t xml:space="preserve">the questions</w:t>
      </w:r>
      <w:r w:rsidDel="00000000" w:rsidR="00000000" w:rsidRPr="00000000">
        <w:rPr>
          <w:rFonts w:ascii="Arial" w:cs="Arial" w:eastAsia="Arial" w:hAnsi="Arial"/>
          <w:color w:val="000000"/>
          <w:sz w:val="24"/>
          <w:szCs w:val="24"/>
          <w:rtl w:val="0"/>
        </w:rPr>
        <w:t xml:space="preserve"> within Section B are applicable to all Lots.  If you are bidding for more than one Lot, the questions only need to be </w:t>
      </w:r>
      <w:r w:rsidDel="00000000" w:rsidR="00000000" w:rsidRPr="00000000">
        <w:rPr>
          <w:rFonts w:ascii="Arial" w:cs="Arial" w:eastAsia="Arial" w:hAnsi="Arial"/>
          <w:sz w:val="24"/>
          <w:szCs w:val="24"/>
          <w:rtl w:val="0"/>
        </w:rPr>
        <w:t xml:space="preserve">completed</w:t>
      </w:r>
      <w:r w:rsidDel="00000000" w:rsidR="00000000" w:rsidRPr="00000000">
        <w:rPr>
          <w:rFonts w:ascii="Arial" w:cs="Arial" w:eastAsia="Arial" w:hAnsi="Arial"/>
          <w:color w:val="000000"/>
          <w:sz w:val="24"/>
          <w:szCs w:val="24"/>
          <w:rtl w:val="0"/>
        </w:rPr>
        <w:t xml:space="preserve"> once. </w:t>
      </w:r>
      <w:r w:rsidDel="00000000" w:rsidR="00000000" w:rsidRPr="00000000">
        <w:rPr>
          <w:rtl w:val="0"/>
        </w:rPr>
      </w:r>
    </w:p>
    <w:p w:rsidR="00000000" w:rsidDel="00000000" w:rsidP="00000000" w:rsidRDefault="00000000" w:rsidRPr="00000000" w14:paraId="000000B7">
      <w:pPr>
        <w:spacing w:after="120" w:line="240" w:lineRule="auto"/>
        <w:ind w:left="57" w:right="57" w:firstLine="0"/>
        <w:jc w:val="both"/>
        <w:rPr>
          <w:rFonts w:ascii="Arial" w:cs="Arial" w:eastAsia="Arial" w:hAnsi="Arial"/>
          <w:sz w:val="24"/>
          <w:szCs w:val="24"/>
        </w:rPr>
      </w:pPr>
      <w:r w:rsidDel="00000000" w:rsidR="00000000" w:rsidRPr="00000000">
        <w:rPr>
          <w:rtl w:val="0"/>
        </w:rPr>
      </w:r>
    </w:p>
    <w:tbl>
      <w:tblPr>
        <w:tblStyle w:val="Table3"/>
        <w:tblW w:w="13816.795275590554"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2.20992618921"/>
        <w:gridCol w:w="2856.68501991205"/>
        <w:gridCol w:w="1468.176763221731"/>
        <w:gridCol w:w="4324.8617831337815"/>
        <w:gridCol w:w="4324.8617831337815"/>
        <w:tblGridChange w:id="0">
          <w:tblGrid>
            <w:gridCol w:w="842.20992618921"/>
            <w:gridCol w:w="2856.68501991205"/>
            <w:gridCol w:w="1468.176763221731"/>
            <w:gridCol w:w="4324.8617831337815"/>
            <w:gridCol w:w="4324.8617831337815"/>
          </w:tblGrid>
        </w:tblGridChange>
      </w:tblGrid>
      <w:tr>
        <w:trPr>
          <w:cantSplit w:val="0"/>
          <w:trHeight w:val="240" w:hRule="atLeast"/>
          <w:tblHeader w:val="0"/>
        </w:trPr>
        <w:tc>
          <w:tcPr>
            <w:gridSpan w:val="5"/>
            <w:shd w:fill="d9d9d9" w:val="clear"/>
          </w:tcPr>
          <w:p w:rsidR="00000000" w:rsidDel="00000000" w:rsidP="00000000" w:rsidRDefault="00000000" w:rsidRPr="00000000" w14:paraId="000000B8">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Core Service requirements, Additional Service requirements and Geographic coverage (Mandatory Questions)</w:t>
            </w:r>
          </w:p>
        </w:tc>
      </w:tr>
      <w:tr>
        <w:trPr>
          <w:cantSplit w:val="0"/>
          <w:trHeight w:val="240" w:hRule="atLeast"/>
          <w:tblHeader w:val="0"/>
        </w:trPr>
        <w:tc>
          <w:tcPr>
            <w:gridSpan w:val="3"/>
            <w:shd w:fill="deebf6" w:val="clear"/>
          </w:tcPr>
          <w:p w:rsidR="00000000" w:rsidDel="00000000" w:rsidP="00000000" w:rsidRDefault="00000000" w:rsidRPr="00000000" w14:paraId="000000BD">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w:t>
            </w:r>
          </w:p>
        </w:tc>
        <w:tc>
          <w:tcPr>
            <w:gridSpan w:val="2"/>
            <w:shd w:fill="deebf6" w:val="clear"/>
          </w:tcPr>
          <w:p w:rsidR="00000000" w:rsidDel="00000000" w:rsidP="00000000" w:rsidRDefault="00000000" w:rsidRPr="00000000" w14:paraId="000000C0">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r>
      <w:tr>
        <w:trPr>
          <w:cantSplit w:val="0"/>
          <w:trHeight w:val="220" w:hRule="atLeast"/>
          <w:tblHeader w:val="0"/>
        </w:trPr>
        <w:tc>
          <w:tcPr/>
          <w:p w:rsidR="00000000" w:rsidDel="00000000" w:rsidP="00000000" w:rsidRDefault="00000000" w:rsidRPr="00000000" w14:paraId="000000C2">
            <w:pPr>
              <w:spacing w:after="120" w:before="120" w:line="240" w:lineRule="auto"/>
              <w:ind w:left="57" w:right="57" w:firstLine="0"/>
              <w:rPr>
                <w:rFonts w:ascii="Arial" w:cs="Arial" w:eastAsia="Arial" w:hAnsi="Arial"/>
              </w:rPr>
            </w:pPr>
            <w:r w:rsidDel="00000000" w:rsidR="00000000" w:rsidRPr="00000000">
              <w:rPr>
                <w:rFonts w:ascii="Arial" w:cs="Arial" w:eastAsia="Arial" w:hAnsi="Arial"/>
                <w:rtl w:val="0"/>
              </w:rPr>
              <w:t xml:space="preserve">A2.1</w:t>
            </w:r>
          </w:p>
        </w:tc>
        <w:tc>
          <w:tcPr>
            <w:gridSpan w:val="2"/>
            <w:vAlign w:val="center"/>
          </w:tcPr>
          <w:p w:rsidR="00000000" w:rsidDel="00000000" w:rsidP="00000000" w:rsidRDefault="00000000" w:rsidRPr="00000000" w14:paraId="000000C3">
            <w:pPr>
              <w:spacing w:after="120" w:before="120" w:line="240" w:lineRule="auto"/>
              <w:ind w:left="57" w:right="57" w:firstLine="0"/>
              <w:rPr>
                <w:rFonts w:ascii="Arial" w:cs="Arial" w:eastAsia="Arial" w:hAnsi="Arial"/>
              </w:rPr>
            </w:pPr>
            <w:r w:rsidDel="00000000" w:rsidR="00000000" w:rsidRPr="00000000">
              <w:rPr>
                <w:rFonts w:ascii="Arial" w:cs="Arial" w:eastAsia="Arial" w:hAnsi="Arial"/>
                <w:rtl w:val="0"/>
              </w:rPr>
              <w:t xml:space="preserve">Compliance with Core Service Requirements Framework Schedule 1: Specification.</w:t>
            </w:r>
          </w:p>
        </w:tc>
        <w:tc>
          <w:tcPr>
            <w:gridSpan w:val="2"/>
          </w:tcPr>
          <w:p w:rsidR="00000000" w:rsidDel="00000000" w:rsidP="00000000" w:rsidRDefault="00000000" w:rsidRPr="00000000" w14:paraId="000000C5">
            <w:pPr>
              <w:tabs>
                <w:tab w:val="center" w:pos="955"/>
              </w:tabs>
              <w:spacing w:after="120" w:before="120" w:line="24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Pass / Fail</w:t>
            </w:r>
          </w:p>
        </w:tc>
      </w:tr>
      <w:tr>
        <w:trPr>
          <w:cantSplit w:val="0"/>
          <w:trHeight w:val="220" w:hRule="atLeast"/>
          <w:tblHeader w:val="0"/>
        </w:trPr>
        <w:tc>
          <w:tcPr/>
          <w:p w:rsidR="00000000" w:rsidDel="00000000" w:rsidP="00000000" w:rsidRDefault="00000000" w:rsidRPr="00000000" w14:paraId="000000C7">
            <w:pPr>
              <w:spacing w:after="120" w:before="120" w:line="240" w:lineRule="auto"/>
              <w:ind w:left="57" w:right="57" w:firstLine="0"/>
              <w:rPr>
                <w:rFonts w:ascii="Arial" w:cs="Arial" w:eastAsia="Arial" w:hAnsi="Arial"/>
              </w:rPr>
            </w:pPr>
            <w:r w:rsidDel="00000000" w:rsidR="00000000" w:rsidRPr="00000000">
              <w:rPr>
                <w:rFonts w:ascii="Arial" w:cs="Arial" w:eastAsia="Arial" w:hAnsi="Arial"/>
                <w:rtl w:val="0"/>
              </w:rPr>
              <w:t xml:space="preserve">A2.2</w:t>
            </w:r>
          </w:p>
        </w:tc>
        <w:tc>
          <w:tcPr>
            <w:gridSpan w:val="2"/>
            <w:vAlign w:val="center"/>
          </w:tcPr>
          <w:p w:rsidR="00000000" w:rsidDel="00000000" w:rsidP="00000000" w:rsidRDefault="00000000" w:rsidRPr="00000000" w14:paraId="000000C8">
            <w:pPr>
              <w:spacing w:after="120" w:before="120" w:line="240" w:lineRule="auto"/>
              <w:ind w:left="57" w:right="57" w:firstLine="0"/>
              <w:rPr>
                <w:rFonts w:ascii="Arial" w:cs="Arial" w:eastAsia="Arial" w:hAnsi="Arial"/>
              </w:rPr>
            </w:pPr>
            <w:r w:rsidDel="00000000" w:rsidR="00000000" w:rsidRPr="00000000">
              <w:rPr>
                <w:rFonts w:ascii="Arial" w:cs="Arial" w:eastAsia="Arial" w:hAnsi="Arial"/>
                <w:rtl w:val="0"/>
              </w:rPr>
              <w:t xml:space="preserve">Additional Service Requirements </w:t>
            </w:r>
          </w:p>
        </w:tc>
        <w:tc>
          <w:tcPr>
            <w:gridSpan w:val="2"/>
          </w:tcPr>
          <w:p w:rsidR="00000000" w:rsidDel="00000000" w:rsidP="00000000" w:rsidRDefault="00000000" w:rsidRPr="00000000" w14:paraId="000000CA">
            <w:pPr>
              <w:tabs>
                <w:tab w:val="center" w:pos="955"/>
              </w:tabs>
              <w:spacing w:after="120" w:before="120" w:line="24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Information Only - Not evaluated</w:t>
            </w:r>
          </w:p>
        </w:tc>
      </w:tr>
      <w:tr>
        <w:trPr>
          <w:cantSplit w:val="0"/>
          <w:trHeight w:val="220" w:hRule="atLeast"/>
          <w:tblHeader w:val="0"/>
        </w:trPr>
        <w:tc>
          <w:tcPr/>
          <w:p w:rsidR="00000000" w:rsidDel="00000000" w:rsidP="00000000" w:rsidRDefault="00000000" w:rsidRPr="00000000" w14:paraId="000000CC">
            <w:pPr>
              <w:spacing w:after="120" w:before="120" w:line="240" w:lineRule="auto"/>
              <w:ind w:left="57" w:right="57" w:firstLine="0"/>
              <w:rPr>
                <w:rFonts w:ascii="Arial" w:cs="Arial" w:eastAsia="Arial" w:hAnsi="Arial"/>
              </w:rPr>
            </w:pPr>
            <w:r w:rsidDel="00000000" w:rsidR="00000000" w:rsidRPr="00000000">
              <w:rPr>
                <w:rFonts w:ascii="Arial" w:cs="Arial" w:eastAsia="Arial" w:hAnsi="Arial"/>
                <w:rtl w:val="0"/>
              </w:rPr>
              <w:t xml:space="preserve">A2.3</w:t>
            </w:r>
          </w:p>
        </w:tc>
        <w:tc>
          <w:tcPr>
            <w:gridSpan w:val="2"/>
            <w:vAlign w:val="center"/>
          </w:tcPr>
          <w:p w:rsidR="00000000" w:rsidDel="00000000" w:rsidP="00000000" w:rsidRDefault="00000000" w:rsidRPr="00000000" w14:paraId="000000CD">
            <w:pPr>
              <w:spacing w:after="120" w:before="120" w:line="240" w:lineRule="auto"/>
              <w:ind w:left="57" w:right="57" w:firstLine="0"/>
              <w:rPr>
                <w:rFonts w:ascii="Arial" w:cs="Arial" w:eastAsia="Arial" w:hAnsi="Arial"/>
              </w:rPr>
            </w:pPr>
            <w:r w:rsidDel="00000000" w:rsidR="00000000" w:rsidRPr="00000000">
              <w:rPr>
                <w:rFonts w:ascii="Arial" w:cs="Arial" w:eastAsia="Arial" w:hAnsi="Arial"/>
                <w:rtl w:val="0"/>
              </w:rPr>
              <w:t xml:space="preserve">Geographic Coverage Area (NUTS) Codes</w:t>
            </w:r>
          </w:p>
        </w:tc>
        <w:tc>
          <w:tcPr>
            <w:gridSpan w:val="2"/>
          </w:tcPr>
          <w:p w:rsidR="00000000" w:rsidDel="00000000" w:rsidP="00000000" w:rsidRDefault="00000000" w:rsidRPr="00000000" w14:paraId="000000CF">
            <w:pPr>
              <w:tabs>
                <w:tab w:val="center" w:pos="955"/>
              </w:tabs>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Information Only - Not evaluated</w:t>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D1">
            <w:pPr>
              <w:spacing w:after="120" w:before="120" w:line="240" w:lineRule="auto"/>
              <w:ind w:left="57" w:right="57" w:firstLine="0"/>
              <w:jc w:val="center"/>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r>
      <w:tr>
        <w:trPr>
          <w:cantSplit w:val="0"/>
          <w:trHeight w:val="240" w:hRule="atLeast"/>
          <w:tblHeader w:val="0"/>
        </w:trPr>
        <w:tc>
          <w:tcPr>
            <w:gridSpan w:val="4"/>
            <w:shd w:fill="d9d9d9" w:val="clear"/>
          </w:tcPr>
          <w:p w:rsidR="00000000" w:rsidDel="00000000" w:rsidP="00000000" w:rsidRDefault="00000000" w:rsidRPr="00000000" w14:paraId="000000D6">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Mandatory questions (all Lots)</w:t>
            </w:r>
          </w:p>
        </w:tc>
        <w:tc>
          <w:tcPr>
            <w:shd w:fill="d9d9d9" w:val="clear"/>
          </w:tcPr>
          <w:p w:rsidR="00000000" w:rsidDel="00000000" w:rsidP="00000000" w:rsidRDefault="00000000" w:rsidRPr="00000000" w14:paraId="000000DA">
            <w:pPr>
              <w:spacing w:after="0" w:before="0" w:line="240" w:lineRule="auto"/>
              <w:ind w:left="0" w:right="57" w:firstLine="0"/>
              <w:jc w:val="center"/>
              <w:rPr>
                <w:rFonts w:ascii="Arial" w:cs="Arial" w:eastAsia="Arial" w:hAnsi="Arial"/>
                <w:b w:val="1"/>
                <w:sz w:val="24"/>
                <w:szCs w:val="24"/>
              </w:rPr>
            </w:pPr>
            <w:r w:rsidDel="00000000" w:rsidR="00000000" w:rsidRPr="00000000">
              <w:rPr>
                <w:rtl w:val="0"/>
              </w:rPr>
            </w:r>
          </w:p>
        </w:tc>
      </w:tr>
      <w:tr>
        <w:trPr>
          <w:cantSplit w:val="0"/>
          <w:tblHeader w:val="0"/>
        </w:trPr>
        <w:tc>
          <w:tcPr>
            <w:gridSpan w:val="2"/>
            <w:tcBorders>
              <w:top w:color="000000" w:space="0" w:sz="4" w:val="single"/>
            </w:tcBorders>
            <w:shd w:fill="deebf6" w:val="clear"/>
          </w:tcPr>
          <w:p w:rsidR="00000000" w:rsidDel="00000000" w:rsidP="00000000" w:rsidRDefault="00000000" w:rsidRPr="00000000" w14:paraId="000000DB">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w:t>
            </w:r>
          </w:p>
        </w:tc>
        <w:tc>
          <w:tcPr>
            <w:tcBorders>
              <w:top w:color="000000" w:space="0" w:sz="4" w:val="single"/>
            </w:tcBorders>
            <w:shd w:fill="deebf6" w:val="clear"/>
          </w:tcPr>
          <w:p w:rsidR="00000000" w:rsidDel="00000000" w:rsidP="00000000" w:rsidRDefault="00000000" w:rsidRPr="00000000" w14:paraId="000000DD">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4" w:val="single"/>
            </w:tcBorders>
            <w:shd w:fill="deebf6" w:val="clear"/>
          </w:tcPr>
          <w:p w:rsidR="00000000" w:rsidDel="00000000" w:rsidP="00000000" w:rsidRDefault="00000000" w:rsidRPr="00000000" w14:paraId="000000DE">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tcBorders>
              <w:top w:color="000000" w:space="0" w:sz="4" w:val="single"/>
            </w:tcBorders>
            <w:shd w:fill="deebf6" w:val="clear"/>
          </w:tcPr>
          <w:p w:rsidR="00000000" w:rsidDel="00000000" w:rsidP="00000000" w:rsidRDefault="00000000" w:rsidRPr="00000000" w14:paraId="000000DF">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(Out of 60)</w:t>
            </w:r>
          </w:p>
        </w:tc>
      </w:tr>
      <w:tr>
        <w:trPr>
          <w:cantSplit w:val="0"/>
          <w:tblHeader w:val="0"/>
        </w:trPr>
        <w:tc>
          <w:tcPr>
            <w:vAlign w:val="center"/>
          </w:tcPr>
          <w:p w:rsidR="00000000" w:rsidDel="00000000" w:rsidP="00000000" w:rsidRDefault="00000000" w:rsidRPr="00000000" w14:paraId="000000E0">
            <w:pPr>
              <w:spacing w:after="120" w:before="120" w:line="24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B2.1</w:t>
            </w:r>
          </w:p>
        </w:tc>
        <w:tc>
          <w:tcPr>
            <w:vAlign w:val="center"/>
          </w:tcPr>
          <w:p w:rsidR="00000000" w:rsidDel="00000000" w:rsidP="00000000" w:rsidRDefault="00000000" w:rsidRPr="00000000" w14:paraId="000000E1">
            <w:pPr>
              <w:spacing w:after="120" w:before="120" w:line="240" w:lineRule="auto"/>
              <w:ind w:left="57" w:right="57" w:firstLine="0"/>
              <w:rPr>
                <w:rFonts w:ascii="Arial" w:cs="Arial" w:eastAsia="Arial" w:hAnsi="Arial"/>
              </w:rPr>
            </w:pPr>
            <w:r w:rsidDel="00000000" w:rsidR="00000000" w:rsidRPr="00000000">
              <w:rPr>
                <w:rFonts w:ascii="Arial" w:cs="Arial" w:eastAsia="Arial" w:hAnsi="Arial"/>
                <w:rtl w:val="0"/>
              </w:rPr>
              <w:t xml:space="preserve">Continuous Improvement and innovation</w:t>
            </w:r>
          </w:p>
        </w:tc>
        <w:tc>
          <w:tcPr>
            <w:vAlign w:val="center"/>
          </w:tcPr>
          <w:p w:rsidR="00000000" w:rsidDel="00000000" w:rsidP="00000000" w:rsidRDefault="00000000" w:rsidRPr="00000000" w14:paraId="000000E2">
            <w:pPr>
              <w:spacing w:after="120" w:before="120" w:line="24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100/75/50/25/0</w:t>
            </w:r>
          </w:p>
        </w:tc>
        <w:tc>
          <w:tcPr>
            <w:vAlign w:val="center"/>
          </w:tcPr>
          <w:p w:rsidR="00000000" w:rsidDel="00000000" w:rsidP="00000000" w:rsidRDefault="00000000" w:rsidRPr="00000000" w14:paraId="000000E3">
            <w:pPr>
              <w:spacing w:after="120" w:before="120" w:line="24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15%</w:t>
            </w:r>
          </w:p>
        </w:tc>
        <w:tc>
          <w:tcPr>
            <w:vAlign w:val="center"/>
          </w:tcPr>
          <w:p w:rsidR="00000000" w:rsidDel="00000000" w:rsidP="00000000" w:rsidRDefault="00000000" w:rsidRPr="00000000" w14:paraId="000000E4">
            <w:pPr>
              <w:spacing w:after="120" w:before="120" w:line="24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9%</w:t>
            </w:r>
          </w:p>
        </w:tc>
      </w:tr>
      <w:tr>
        <w:trPr>
          <w:cantSplit w:val="0"/>
          <w:tblHeader w:val="0"/>
        </w:trPr>
        <w:tc>
          <w:tcPr>
            <w:vAlign w:val="center"/>
          </w:tcPr>
          <w:p w:rsidR="00000000" w:rsidDel="00000000" w:rsidP="00000000" w:rsidRDefault="00000000" w:rsidRPr="00000000" w14:paraId="000000E5">
            <w:pPr>
              <w:spacing w:after="120" w:before="120" w:line="24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B2.2</w:t>
            </w:r>
          </w:p>
        </w:tc>
        <w:tc>
          <w:tcPr>
            <w:vAlign w:val="center"/>
          </w:tcPr>
          <w:p w:rsidR="00000000" w:rsidDel="00000000" w:rsidP="00000000" w:rsidRDefault="00000000" w:rsidRPr="00000000" w14:paraId="000000E6">
            <w:pPr>
              <w:spacing w:after="120" w:before="120" w:line="240" w:lineRule="auto"/>
              <w:ind w:left="57" w:right="57" w:firstLine="0"/>
              <w:rPr>
                <w:rFonts w:ascii="Arial" w:cs="Arial" w:eastAsia="Arial" w:hAnsi="Arial"/>
              </w:rPr>
            </w:pPr>
            <w:r w:rsidDel="00000000" w:rsidR="00000000" w:rsidRPr="00000000">
              <w:rPr>
                <w:rFonts w:ascii="Arial" w:cs="Arial" w:eastAsia="Arial" w:hAnsi="Arial"/>
                <w:rtl w:val="0"/>
              </w:rPr>
              <w:t xml:space="preserve">Social Value</w:t>
            </w:r>
          </w:p>
        </w:tc>
        <w:tc>
          <w:tcPr>
            <w:vAlign w:val="center"/>
          </w:tcPr>
          <w:p w:rsidR="00000000" w:rsidDel="00000000" w:rsidP="00000000" w:rsidRDefault="00000000" w:rsidRPr="00000000" w14:paraId="000000E7">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100/75/50/25/0</w:t>
            </w:r>
          </w:p>
        </w:tc>
        <w:tc>
          <w:tcPr>
            <w:vAlign w:val="center"/>
          </w:tcPr>
          <w:p w:rsidR="00000000" w:rsidDel="00000000" w:rsidP="00000000" w:rsidRDefault="00000000" w:rsidRPr="00000000" w14:paraId="000000E8">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25%</w:t>
            </w:r>
          </w:p>
        </w:tc>
        <w:tc>
          <w:tcPr>
            <w:vAlign w:val="center"/>
          </w:tcPr>
          <w:p w:rsidR="00000000" w:rsidDel="00000000" w:rsidP="00000000" w:rsidRDefault="00000000" w:rsidRPr="00000000" w14:paraId="000000E9">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15%</w:t>
            </w:r>
          </w:p>
        </w:tc>
      </w:tr>
      <w:tr>
        <w:trPr>
          <w:cantSplit w:val="0"/>
          <w:tblHeader w:val="0"/>
        </w:trPr>
        <w:tc>
          <w:tcPr>
            <w:vAlign w:val="center"/>
          </w:tcPr>
          <w:p w:rsidR="00000000" w:rsidDel="00000000" w:rsidP="00000000" w:rsidRDefault="00000000" w:rsidRPr="00000000" w14:paraId="000000EA">
            <w:pPr>
              <w:spacing w:after="120" w:before="120" w:line="24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B2.3</w:t>
            </w:r>
          </w:p>
        </w:tc>
        <w:tc>
          <w:tcPr>
            <w:vAlign w:val="center"/>
          </w:tcPr>
          <w:p w:rsidR="00000000" w:rsidDel="00000000" w:rsidP="00000000" w:rsidRDefault="00000000" w:rsidRPr="00000000" w14:paraId="000000EB">
            <w:pPr>
              <w:spacing w:after="120" w:before="120" w:line="240" w:lineRule="auto"/>
              <w:ind w:left="57" w:right="57" w:firstLine="0"/>
              <w:rPr>
                <w:rFonts w:ascii="Arial" w:cs="Arial" w:eastAsia="Arial" w:hAnsi="Arial"/>
              </w:rPr>
            </w:pPr>
            <w:r w:rsidDel="00000000" w:rsidR="00000000" w:rsidRPr="00000000">
              <w:rPr>
                <w:rFonts w:ascii="Arial" w:cs="Arial" w:eastAsia="Arial" w:hAnsi="Arial"/>
                <w:rtl w:val="0"/>
              </w:rPr>
              <w:t xml:space="preserve">Sustainability</w:t>
            </w:r>
          </w:p>
        </w:tc>
        <w:tc>
          <w:tcPr>
            <w:vAlign w:val="center"/>
          </w:tcPr>
          <w:p w:rsidR="00000000" w:rsidDel="00000000" w:rsidP="00000000" w:rsidRDefault="00000000" w:rsidRPr="00000000" w14:paraId="000000E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100/66/33/0</w:t>
            </w:r>
          </w:p>
        </w:tc>
        <w:tc>
          <w:tcPr>
            <w:vAlign w:val="center"/>
          </w:tcPr>
          <w:p w:rsidR="00000000" w:rsidDel="00000000" w:rsidP="00000000" w:rsidRDefault="00000000" w:rsidRPr="00000000" w14:paraId="000000ED">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25%</w:t>
            </w:r>
          </w:p>
        </w:tc>
        <w:tc>
          <w:tcPr>
            <w:vAlign w:val="center"/>
          </w:tcPr>
          <w:p w:rsidR="00000000" w:rsidDel="00000000" w:rsidP="00000000" w:rsidRDefault="00000000" w:rsidRPr="00000000" w14:paraId="000000EE">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15%</w:t>
            </w:r>
          </w:p>
        </w:tc>
      </w:tr>
      <w:tr>
        <w:trPr>
          <w:cantSplit w:val="0"/>
          <w:tblHeader w:val="0"/>
        </w:trPr>
        <w:tc>
          <w:tcPr>
            <w:vAlign w:val="center"/>
          </w:tcPr>
          <w:p w:rsidR="00000000" w:rsidDel="00000000" w:rsidP="00000000" w:rsidRDefault="00000000" w:rsidRPr="00000000" w14:paraId="000000EF">
            <w:pPr>
              <w:spacing w:after="120" w:before="120" w:line="24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B2.4</w:t>
            </w:r>
          </w:p>
        </w:tc>
        <w:tc>
          <w:tcPr>
            <w:vAlign w:val="center"/>
          </w:tcPr>
          <w:p w:rsidR="00000000" w:rsidDel="00000000" w:rsidP="00000000" w:rsidRDefault="00000000" w:rsidRPr="00000000" w14:paraId="000000F0">
            <w:pPr>
              <w:spacing w:after="120" w:before="120" w:line="240" w:lineRule="auto"/>
              <w:ind w:left="57" w:right="57" w:firstLine="0"/>
              <w:rPr>
                <w:rFonts w:ascii="Arial" w:cs="Arial" w:eastAsia="Arial" w:hAnsi="Arial"/>
              </w:rPr>
            </w:pPr>
            <w:r w:rsidDel="00000000" w:rsidR="00000000" w:rsidRPr="00000000">
              <w:rPr>
                <w:rFonts w:ascii="Arial" w:cs="Arial" w:eastAsia="Arial" w:hAnsi="Arial"/>
                <w:rtl w:val="0"/>
              </w:rPr>
              <w:t xml:space="preserve">Service Delivery and Managing the Contract</w:t>
            </w:r>
          </w:p>
        </w:tc>
        <w:tc>
          <w:tcPr>
            <w:vAlign w:val="center"/>
          </w:tcPr>
          <w:p w:rsidR="00000000" w:rsidDel="00000000" w:rsidP="00000000" w:rsidRDefault="00000000" w:rsidRPr="00000000" w14:paraId="000000F1">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100/75/50/25/0</w:t>
            </w:r>
          </w:p>
        </w:tc>
        <w:tc>
          <w:tcPr>
            <w:vAlign w:val="center"/>
          </w:tcPr>
          <w:p w:rsidR="00000000" w:rsidDel="00000000" w:rsidP="00000000" w:rsidRDefault="00000000" w:rsidRPr="00000000" w14:paraId="000000F2">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20%</w:t>
            </w:r>
          </w:p>
        </w:tc>
        <w:tc>
          <w:tcPr>
            <w:vAlign w:val="center"/>
          </w:tcPr>
          <w:p w:rsidR="00000000" w:rsidDel="00000000" w:rsidP="00000000" w:rsidRDefault="00000000" w:rsidRPr="00000000" w14:paraId="000000F3">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12%</w:t>
            </w:r>
          </w:p>
        </w:tc>
      </w:tr>
      <w:tr>
        <w:trPr>
          <w:cantSplit w:val="0"/>
          <w:tblHeader w:val="0"/>
        </w:trPr>
        <w:tc>
          <w:tcPr>
            <w:vAlign w:val="center"/>
          </w:tcPr>
          <w:p w:rsidR="00000000" w:rsidDel="00000000" w:rsidP="00000000" w:rsidRDefault="00000000" w:rsidRPr="00000000" w14:paraId="000000F4">
            <w:pPr>
              <w:spacing w:after="120" w:before="120" w:line="24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B2.5</w:t>
            </w:r>
          </w:p>
        </w:tc>
        <w:tc>
          <w:tcPr>
            <w:vAlign w:val="center"/>
          </w:tcPr>
          <w:p w:rsidR="00000000" w:rsidDel="00000000" w:rsidP="00000000" w:rsidRDefault="00000000" w:rsidRPr="00000000" w14:paraId="000000F5">
            <w:pPr>
              <w:spacing w:after="120" w:before="120" w:line="240" w:lineRule="auto"/>
              <w:ind w:left="57" w:right="57" w:firstLine="0"/>
              <w:rPr>
                <w:rFonts w:ascii="Arial" w:cs="Arial" w:eastAsia="Arial" w:hAnsi="Arial"/>
              </w:rPr>
            </w:pPr>
            <w:r w:rsidDel="00000000" w:rsidR="00000000" w:rsidRPr="00000000">
              <w:rPr>
                <w:rFonts w:ascii="Arial" w:cs="Arial" w:eastAsia="Arial" w:hAnsi="Arial"/>
                <w:rtl w:val="0"/>
              </w:rPr>
              <w:t xml:space="preserve">Mobilisation (call-off contract)</w:t>
            </w:r>
          </w:p>
        </w:tc>
        <w:tc>
          <w:tcPr>
            <w:vAlign w:val="center"/>
          </w:tcPr>
          <w:p w:rsidR="00000000" w:rsidDel="00000000" w:rsidP="00000000" w:rsidRDefault="00000000" w:rsidRPr="00000000" w14:paraId="000000F6">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100/75/50/25/0</w:t>
            </w:r>
          </w:p>
        </w:tc>
        <w:tc>
          <w:tcPr>
            <w:vAlign w:val="center"/>
          </w:tcPr>
          <w:p w:rsidR="00000000" w:rsidDel="00000000" w:rsidP="00000000" w:rsidRDefault="00000000" w:rsidRPr="00000000" w14:paraId="000000F7">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15%</w:t>
            </w:r>
          </w:p>
        </w:tc>
        <w:tc>
          <w:tcPr>
            <w:vAlign w:val="center"/>
          </w:tcPr>
          <w:p w:rsidR="00000000" w:rsidDel="00000000" w:rsidP="00000000" w:rsidRDefault="00000000" w:rsidRPr="00000000" w14:paraId="000000F8">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9%</w:t>
            </w:r>
          </w:p>
        </w:tc>
      </w:tr>
    </w:tbl>
    <w:p w:rsidR="00000000" w:rsidDel="00000000" w:rsidP="00000000" w:rsidRDefault="00000000" w:rsidRPr="00000000" w14:paraId="000000F9">
      <w:pPr>
        <w:spacing w:after="120" w:before="120" w:line="240" w:lineRule="auto"/>
        <w:ind w:left="57" w:right="57" w:firstLine="0"/>
        <w:rPr>
          <w:rFonts w:ascii="Arial" w:cs="Arial" w:eastAsia="Arial" w:hAnsi="Arial"/>
        </w:rPr>
        <w:sectPr>
          <w:type w:val="nextPage"/>
          <w:pgSz w:h="11906" w:w="16838" w:orient="landscape"/>
          <w:pgMar w:bottom="1440" w:top="1440" w:left="1701" w:right="1440" w:header="708" w:footer="397"/>
        </w:sectPr>
      </w:pPr>
      <w:r w:rsidDel="00000000" w:rsidR="00000000" w:rsidRPr="00000000">
        <w:rPr>
          <w:rtl w:val="0"/>
        </w:rPr>
      </w:r>
    </w:p>
    <w:p w:rsidR="00000000" w:rsidDel="00000000" w:rsidP="00000000" w:rsidRDefault="00000000" w:rsidRPr="00000000" w14:paraId="000000FA">
      <w:pPr>
        <w:spacing w:after="120" w:before="120" w:line="240" w:lineRule="auto"/>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FB">
      <w:pPr>
        <w:spacing w:after="120" w:before="120" w:line="240" w:lineRule="auto"/>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FC">
      <w:pPr>
        <w:spacing w:after="120" w:before="120" w:line="240" w:lineRule="auto"/>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FD">
      <w:pPr>
        <w:spacing w:after="120" w:before="120" w:line="240" w:lineRule="auto"/>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FE">
      <w:pPr>
        <w:spacing w:after="120" w:before="120" w:line="240" w:lineRule="auto"/>
        <w:ind w:left="57" w:right="57" w:firstLine="0"/>
        <w:rPr>
          <w:rFonts w:ascii="Arial" w:cs="Arial" w:eastAsia="Arial" w:hAnsi="Arial"/>
        </w:rPr>
      </w:pPr>
      <w:r w:rsidDel="00000000" w:rsidR="00000000" w:rsidRPr="00000000">
        <w:rPr>
          <w:rtl w:val="0"/>
        </w:rPr>
      </w:r>
    </w:p>
    <w:tbl>
      <w:tblPr>
        <w:tblStyle w:val="Table4"/>
        <w:tblW w:w="9990.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8430"/>
        <w:tblGridChange w:id="0">
          <w:tblGrid>
            <w:gridCol w:w="1560"/>
            <w:gridCol w:w="8430"/>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0FF">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Core Service requirements</w:t>
            </w:r>
          </w:p>
        </w:tc>
      </w:tr>
      <w:tr>
        <w:trPr>
          <w:cantSplit w:val="0"/>
          <w:tblHeader w:val="0"/>
        </w:trPr>
        <w:tc>
          <w:tcPr>
            <w:gridSpan w:val="2"/>
            <w:shd w:fill="bfbfbf" w:val="clear"/>
          </w:tcPr>
          <w:p w:rsidR="00000000" w:rsidDel="00000000" w:rsidP="00000000" w:rsidRDefault="00000000" w:rsidRPr="00000000" w14:paraId="00000101">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A2.1 Compliance with Framework Schedule 1 (Specification) </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before="120" w:line="240" w:lineRule="auto"/>
              <w:ind w:left="11"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require you to confirm that you have the capability to deliver all of the Core Services for the Lot(s) you are bidding for. </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before="120" w:line="240" w:lineRule="auto"/>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awarded a framework contract, will you unreservedly deliver the </w:t>
            </w:r>
            <w:r w:rsidDel="00000000" w:rsidR="00000000" w:rsidRPr="00000000">
              <w:rPr>
                <w:rFonts w:ascii="Arial" w:cs="Arial" w:eastAsia="Arial" w:hAnsi="Arial"/>
                <w:sz w:val="24"/>
                <w:szCs w:val="24"/>
                <w:rtl w:val="0"/>
              </w:rPr>
              <w:t xml:space="preserve">Core S</w:t>
            </w:r>
            <w:r w:rsidDel="00000000" w:rsidR="00000000" w:rsidRPr="00000000">
              <w:rPr>
                <w:rFonts w:ascii="Arial" w:cs="Arial" w:eastAsia="Arial" w:hAnsi="Arial"/>
                <w:color w:val="000000"/>
                <w:sz w:val="24"/>
                <w:szCs w:val="24"/>
                <w:rtl w:val="0"/>
              </w:rPr>
              <w:t xml:space="preserve">ervice requirements as set out in Framework Schedule 1 (Specification) for the Lot(s) you are bidding for</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ind w:left="11" w:right="5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answer ‘Yes’ or ‘No’.</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pos="709"/>
              </w:tabs>
              <w:spacing w:after="0" w:line="240" w:lineRule="auto"/>
              <w:ind w:left="720" w:right="57" w:hanging="70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Yes -</w:t>
            </w:r>
            <w:r w:rsidDel="00000000" w:rsidR="00000000" w:rsidRPr="00000000">
              <w:rPr>
                <w:rFonts w:ascii="Arial" w:cs="Arial" w:eastAsia="Arial" w:hAnsi="Arial"/>
                <w:color w:val="000000"/>
                <w:sz w:val="24"/>
                <w:szCs w:val="24"/>
                <w:rtl w:val="0"/>
              </w:rPr>
              <w:t xml:space="preserve"> </w:t>
              <w:tab/>
              <w:t xml:space="preserve">You will unreservedly deliver all the </w:t>
            </w:r>
            <w:r w:rsidDel="00000000" w:rsidR="00000000" w:rsidRPr="00000000">
              <w:rPr>
                <w:rFonts w:ascii="Arial" w:cs="Arial" w:eastAsia="Arial" w:hAnsi="Arial"/>
                <w:sz w:val="24"/>
                <w:szCs w:val="24"/>
                <w:rtl w:val="0"/>
              </w:rPr>
              <w:t xml:space="preserve">Core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ervice requirements as set out in Framework Schedule 1 (Specification).</w:t>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709"/>
              </w:tabs>
              <w:spacing w:after="0" w:line="240" w:lineRule="auto"/>
              <w:ind w:left="720" w:right="57" w:hanging="70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 -</w:t>
            </w:r>
            <w:r w:rsidDel="00000000" w:rsidR="00000000" w:rsidRPr="00000000">
              <w:rPr>
                <w:rFonts w:ascii="Arial" w:cs="Arial" w:eastAsia="Arial" w:hAnsi="Arial"/>
                <w:color w:val="000000"/>
                <w:sz w:val="24"/>
                <w:szCs w:val="24"/>
                <w:rtl w:val="0"/>
              </w:rPr>
              <w:t xml:space="preserve"> </w:t>
              <w:tab/>
              <w:t xml:space="preserve">You will not, or cannot, deliver all the </w:t>
            </w:r>
            <w:r w:rsidDel="00000000" w:rsidR="00000000" w:rsidRPr="00000000">
              <w:rPr>
                <w:rFonts w:ascii="Arial" w:cs="Arial" w:eastAsia="Arial" w:hAnsi="Arial"/>
                <w:sz w:val="24"/>
                <w:szCs w:val="24"/>
                <w:rtl w:val="0"/>
              </w:rPr>
              <w:t xml:space="preserve">Core S</w:t>
            </w:r>
            <w:r w:rsidDel="00000000" w:rsidR="00000000" w:rsidRPr="00000000">
              <w:rPr>
                <w:rFonts w:ascii="Arial" w:cs="Arial" w:eastAsia="Arial" w:hAnsi="Arial"/>
                <w:color w:val="000000"/>
                <w:sz w:val="24"/>
                <w:szCs w:val="24"/>
                <w:rtl w:val="0"/>
              </w:rPr>
              <w:t xml:space="preserve">ervice requirements as set out in Framework Schedule 1 (Specification).</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709"/>
              </w:tabs>
              <w:spacing w:after="120" w:line="240" w:lineRule="auto"/>
              <w:ind w:left="720" w:right="57" w:hanging="709"/>
              <w:jc w:val="both"/>
              <w:rPr>
                <w:rFonts w:ascii="Arial" w:cs="Arial" w:eastAsia="Arial" w:hAnsi="Arial"/>
                <w:color w:val="000000"/>
                <w:sz w:val="24"/>
                <w:szCs w:val="24"/>
              </w:rPr>
            </w:pPr>
            <w:r w:rsidDel="00000000" w:rsidR="00000000" w:rsidRPr="00000000">
              <w:rPr>
                <w:rtl w:val="0"/>
              </w:rPr>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120" w:before="120" w:line="24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b w:val="1"/>
                <w:color w:val="000000"/>
                <w:sz w:val="24"/>
                <w:szCs w:val="24"/>
                <w:rtl w:val="0"/>
              </w:rPr>
              <w:t xml:space="preserve">2.1 Response guidance</w:t>
            </w:r>
            <w:r w:rsidDel="00000000" w:rsidR="00000000" w:rsidRPr="00000000">
              <w:rPr>
                <w:rtl w:val="0"/>
              </w:rPr>
            </w:r>
          </w:p>
          <w:p w:rsidR="00000000" w:rsidDel="00000000" w:rsidP="00000000" w:rsidRDefault="00000000" w:rsidRPr="00000000" w14:paraId="0000010C">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10D">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10F">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NO from the drop down list.</w:t>
            </w:r>
          </w:p>
          <w:p w:rsidR="00000000" w:rsidDel="00000000" w:rsidP="00000000" w:rsidRDefault="00000000" w:rsidRPr="00000000" w14:paraId="00000111">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deliver all the Core Service requirements for each Lot you are bidding for as set out in Framework Schedule 1 (Specification).</w:t>
            </w:r>
          </w:p>
          <w:p w:rsidR="00000000" w:rsidDel="00000000" w:rsidP="00000000" w:rsidRDefault="00000000" w:rsidRPr="00000000" w14:paraId="00000113">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deliver the Core Service requirements as set out in Framework Schedule 1 (Specification) for the Lot(s) you are bidding for, you will be excluded from further participation in this competition.</w:t>
            </w:r>
          </w:p>
          <w:p w:rsidR="00000000" w:rsidDel="00000000" w:rsidP="00000000" w:rsidRDefault="00000000" w:rsidRPr="00000000" w14:paraId="00000115">
            <w:pPr>
              <w:spacing w:after="120" w:line="240" w:lineRule="auto"/>
              <w:ind w:left="57" w:right="57" w:firstLine="0"/>
              <w:rPr>
                <w:rFonts w:ascii="Arial" w:cs="Arial" w:eastAsia="Arial" w:hAnsi="Arial"/>
                <w:sz w:val="24"/>
                <w:szCs w:val="24"/>
              </w:rPr>
            </w:pP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20" w:before="120" w:line="240" w:lineRule="auto"/>
              <w:ind w:left="57" w:right="57"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Marking scheme</w:t>
            </w:r>
          </w:p>
        </w:tc>
        <w:tc>
          <w:tcPr>
            <w:shd w:fill="ffffcc" w:val="clear"/>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120" w:before="120" w:line="24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before="120" w:line="24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Pass</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120" w:line="240" w:lineRule="auto"/>
              <w:ind w:left="57" w:right="57" w:firstLine="0"/>
              <w:jc w:val="center"/>
              <w:rPr>
                <w:rFonts w:ascii="Arial" w:cs="Arial" w:eastAsia="Arial" w:hAnsi="Arial"/>
                <w:color w:val="000000"/>
                <w:sz w:val="24"/>
                <w:szCs w:val="24"/>
              </w:rPr>
            </w:pPr>
            <w:r w:rsidDel="00000000" w:rsidR="00000000" w:rsidRPr="00000000">
              <w:rPr>
                <w:rtl w:val="0"/>
              </w:rPr>
            </w:r>
          </w:p>
        </w:tc>
        <w:tc>
          <w:tcPr>
            <w:shd w:fill="ffffcc" w:val="clear"/>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before="120" w:line="24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selected option ‘Yes’ confirming that you will unreservedly deliver all the </w:t>
            </w:r>
            <w:r w:rsidDel="00000000" w:rsidR="00000000" w:rsidRPr="00000000">
              <w:rPr>
                <w:rFonts w:ascii="Arial" w:cs="Arial" w:eastAsia="Arial" w:hAnsi="Arial"/>
                <w:sz w:val="24"/>
                <w:szCs w:val="24"/>
                <w:rtl w:val="0"/>
              </w:rPr>
              <w:t xml:space="preserve">Core S</w:t>
            </w:r>
            <w:r w:rsidDel="00000000" w:rsidR="00000000" w:rsidRPr="00000000">
              <w:rPr>
                <w:rFonts w:ascii="Arial" w:cs="Arial" w:eastAsia="Arial" w:hAnsi="Arial"/>
                <w:color w:val="000000"/>
                <w:sz w:val="24"/>
                <w:szCs w:val="24"/>
                <w:rtl w:val="0"/>
              </w:rPr>
              <w:t xml:space="preserve">ervice requirements as set out in Framework Schedule 1 (Specification) for the Lot(s) you are bidding for.</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20" w:line="240" w:lineRule="auto"/>
              <w:ind w:left="57" w:right="57" w:firstLine="0"/>
              <w:jc w:val="both"/>
              <w:rPr>
                <w:rFonts w:ascii="Arial" w:cs="Arial" w:eastAsia="Arial" w:hAnsi="Arial"/>
                <w:color w:val="000000"/>
                <w:sz w:val="24"/>
                <w:szCs w:val="24"/>
              </w:rPr>
            </w:pP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20" w:before="120" w:line="24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 </w:t>
            </w:r>
          </w:p>
        </w:tc>
        <w:tc>
          <w:tcPr>
            <w:shd w:fill="ffffcc" w:val="clear"/>
          </w:tcPr>
          <w:p w:rsidR="00000000" w:rsidDel="00000000" w:rsidP="00000000" w:rsidRDefault="00000000" w:rsidRPr="00000000" w14:paraId="0000011E">
            <w:pPr>
              <w:spacing w:after="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have selected ‘No’ confirming that you will not, or cannot, deliver the core service requirements as set out in Framework Schedule 1 (Specification) for the Lot(s) you are bidding for.</w:t>
            </w:r>
            <w:r w:rsidDel="00000000" w:rsidR="00000000" w:rsidRPr="00000000">
              <w:rPr>
                <w:rtl w:val="0"/>
              </w:rPr>
            </w:r>
          </w:p>
        </w:tc>
      </w:tr>
    </w:tbl>
    <w:p w:rsidR="00000000" w:rsidDel="00000000" w:rsidP="00000000" w:rsidRDefault="00000000" w:rsidRPr="00000000" w14:paraId="0000011F">
      <w:pPr>
        <w:spacing w:after="0" w:before="120" w:line="240" w:lineRule="auto"/>
        <w:ind w:left="57" w:right="5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0">
      <w:pPr>
        <w:spacing w:after="120" w:before="120" w:line="240" w:lineRule="auto"/>
        <w:ind w:left="57" w:right="57" w:firstLine="0"/>
        <w:rPr>
          <w:rFonts w:ascii="Arial" w:cs="Arial" w:eastAsia="Arial" w:hAnsi="Arial"/>
        </w:rPr>
      </w:pPr>
      <w:r w:rsidDel="00000000" w:rsidR="00000000" w:rsidRPr="00000000">
        <w:rPr>
          <w:rtl w:val="0"/>
        </w:rPr>
      </w:r>
    </w:p>
    <w:tbl>
      <w:tblPr>
        <w:tblStyle w:val="Table5"/>
        <w:tblW w:w="9990.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8430"/>
        <w:tblGridChange w:id="0">
          <w:tblGrid>
            <w:gridCol w:w="1560"/>
            <w:gridCol w:w="8430"/>
          </w:tblGrid>
        </w:tblGridChange>
      </w:tblGrid>
      <w:tr>
        <w:trPr>
          <w:cantSplit w:val="0"/>
          <w:trHeight w:val="240" w:hRule="atLeast"/>
          <w:tblHeader w:val="0"/>
        </w:trPr>
        <w:tc>
          <w:tcPr>
            <w:gridSpan w:val="2"/>
            <w:shd w:fill="b8cce4" w:val="clear"/>
            <w:vAlign w:val="center"/>
          </w:tcPr>
          <w:p w:rsidR="00000000" w:rsidDel="00000000" w:rsidP="00000000" w:rsidRDefault="00000000" w:rsidRPr="00000000" w14:paraId="00000121">
            <w:pPr>
              <w:spacing w:after="120" w:before="120" w:line="240" w:lineRule="auto"/>
              <w:ind w:left="57" w:right="57" w:firstLine="0"/>
              <w:rPr>
                <w:rFonts w:ascii="Arial" w:cs="Arial" w:eastAsia="Arial" w:hAnsi="Arial"/>
                <w:b w:val="1"/>
                <w:sz w:val="24"/>
                <w:szCs w:val="24"/>
                <w:shd w:fill="b8cce4" w:val="clear"/>
              </w:rPr>
            </w:pPr>
            <w:r w:rsidDel="00000000" w:rsidR="00000000" w:rsidRPr="00000000">
              <w:rPr>
                <w:rFonts w:ascii="Arial" w:cs="Arial" w:eastAsia="Arial" w:hAnsi="Arial"/>
                <w:b w:val="1"/>
                <w:sz w:val="24"/>
                <w:szCs w:val="24"/>
                <w:shd w:fill="b8cce4" w:val="clear"/>
                <w:rtl w:val="0"/>
              </w:rPr>
              <w:t xml:space="preserve">A2.2 Additional Service Requirements - Information Only (Not evaluated)</w:t>
            </w:r>
          </w:p>
        </w:tc>
      </w:tr>
      <w:tr>
        <w:trPr>
          <w:cantSplit w:val="0"/>
          <w:trHeight w:val="240" w:hRule="atLeast"/>
          <w:tblHeader w:val="0"/>
        </w:trPr>
        <w:tc>
          <w:tcPr>
            <w:gridSpan w:val="2"/>
            <w:shd w:fill="ffffcc" w:val="clea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Please complete Attachment 2f - Additional Services for the Lot(s) you are bidding for to identify the additional Services that you are able to provide.  </w:t>
            </w:r>
          </w:p>
          <w:p w:rsidR="00000000" w:rsidDel="00000000" w:rsidP="00000000" w:rsidRDefault="00000000" w:rsidRPr="00000000" w14:paraId="00000124">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information you submit is for information purposes only and will not be used in the evaluation of your bid. It will be used to populate the Service Requirement Filter that Buyers can use to shortlist Suppliers before conducting a Further Competition Procedure.  Please reference Framework Schedule 7 - Call Off Award Procedure. </w:t>
            </w:r>
          </w:p>
        </w:tc>
      </w:tr>
      <w:tr>
        <w:trPr>
          <w:cantSplit w:val="0"/>
          <w:trHeight w:val="240" w:hRule="atLeast"/>
          <w:tblHeader w:val="0"/>
        </w:trPr>
        <w:tc>
          <w:tcPr>
            <w:gridSpan w:val="2"/>
            <w:shd w:fill="ffffcc" w:val="clear"/>
            <w:vAlign w:val="center"/>
          </w:tcPr>
          <w:p w:rsidR="00000000" w:rsidDel="00000000" w:rsidP="00000000" w:rsidRDefault="00000000" w:rsidRPr="00000000" w14:paraId="00000126">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upload your completed Attachment 2f - Additional Services.  Rename your attachment to “[insert your company name] Additional Services”</w:t>
            </w:r>
          </w:p>
        </w:tc>
      </w:tr>
    </w:tbl>
    <w:p w:rsidR="00000000" w:rsidDel="00000000" w:rsidP="00000000" w:rsidRDefault="00000000" w:rsidRPr="00000000" w14:paraId="00000128">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29">
      <w:pPr>
        <w:spacing w:after="120" w:before="120" w:line="240" w:lineRule="auto"/>
        <w:ind w:left="57" w:right="57" w:firstLine="0"/>
        <w:rPr>
          <w:rFonts w:ascii="Arial" w:cs="Arial" w:eastAsia="Arial" w:hAnsi="Arial"/>
        </w:rPr>
      </w:pPr>
      <w:r w:rsidDel="00000000" w:rsidR="00000000" w:rsidRPr="00000000">
        <w:rPr>
          <w:rtl w:val="0"/>
        </w:rPr>
      </w:r>
    </w:p>
    <w:tbl>
      <w:tblPr>
        <w:tblStyle w:val="Table6"/>
        <w:tblW w:w="9990.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8430"/>
        <w:tblGridChange w:id="0">
          <w:tblGrid>
            <w:gridCol w:w="1560"/>
            <w:gridCol w:w="8430"/>
          </w:tblGrid>
        </w:tblGridChange>
      </w:tblGrid>
      <w:tr>
        <w:trPr>
          <w:cantSplit w:val="0"/>
          <w:trHeight w:val="240" w:hRule="atLeast"/>
          <w:tblHeader w:val="0"/>
        </w:trPr>
        <w:tc>
          <w:tcPr>
            <w:gridSpan w:val="2"/>
            <w:shd w:fill="b8cce4" w:val="clear"/>
            <w:vAlign w:val="center"/>
          </w:tcPr>
          <w:p w:rsidR="00000000" w:rsidDel="00000000" w:rsidP="00000000" w:rsidRDefault="00000000" w:rsidRPr="00000000" w14:paraId="0000012A">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A2.3 Geographical Boundary (NUTS) Codes - For Information Only (Not evaluated)</w:t>
            </w:r>
            <w:r w:rsidDel="00000000" w:rsidR="00000000" w:rsidRPr="00000000">
              <w:rPr>
                <w:rtl w:val="0"/>
              </w:rPr>
            </w:r>
          </w:p>
        </w:tc>
      </w:tr>
      <w:tr>
        <w:trPr>
          <w:cantSplit w:val="0"/>
          <w:trHeight w:val="240" w:hRule="atLeast"/>
          <w:tblHeader w:val="0"/>
        </w:trPr>
        <w:tc>
          <w:tcPr>
            <w:gridSpan w:val="2"/>
            <w:shd w:fill="ffffcc" w:val="clear"/>
            <w:vAlign w:val="center"/>
          </w:tcPr>
          <w:p w:rsidR="00000000" w:rsidDel="00000000" w:rsidP="00000000" w:rsidRDefault="00000000" w:rsidRPr="00000000" w14:paraId="0000012C">
            <w:pPr>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Tell us which Geographical Boundaries (NUTS) you can service for the Lot(s) you are bidding for.</w:t>
            </w:r>
          </w:p>
          <w:p w:rsidR="00000000" w:rsidDel="00000000" w:rsidP="00000000" w:rsidRDefault="00000000" w:rsidRPr="00000000" w14:paraId="0000012D">
            <w:pPr>
              <w:tabs>
                <w:tab w:val="center" w:pos="4513"/>
                <w:tab w:val="right" w:pos="9026"/>
              </w:tabs>
              <w:spacing w:after="120" w:before="10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indicate which Geographical Boundaries you can supply for all the core and additional Services by downloading the Attachment 2e titled; Attachment 2e ‘Geographical Boundaries’ and completing the table. </w:t>
            </w:r>
          </w:p>
          <w:p w:rsidR="00000000" w:rsidDel="00000000" w:rsidP="00000000" w:rsidRDefault="00000000" w:rsidRPr="00000000" w14:paraId="0000012E">
            <w:pPr>
              <w:tabs>
                <w:tab w:val="center" w:pos="4513"/>
                <w:tab w:val="right" w:pos="9026"/>
              </w:tabs>
              <w:spacing w:after="120" w:before="10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complete the table and upload the Attachment 2e (in Excel format). </w:t>
            </w:r>
          </w:p>
          <w:p w:rsidR="00000000" w:rsidDel="00000000" w:rsidP="00000000" w:rsidRDefault="00000000" w:rsidRPr="00000000" w14:paraId="0000012F">
            <w:pPr>
              <w:tabs>
                <w:tab w:val="center" w:pos="4513"/>
                <w:tab w:val="right" w:pos="9026"/>
              </w:tabs>
              <w:spacing w:after="120" w:before="10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should be entitled Attachment 2e [your organisation name] </w:t>
            </w:r>
          </w:p>
          <w:p w:rsidR="00000000" w:rsidDel="00000000" w:rsidP="00000000" w:rsidRDefault="00000000" w:rsidRPr="00000000" w14:paraId="0000013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information you  submit will not be used in the evaluation of your bid.  It will be used to populate the Service Filter Requirement that Buyers can use to shortlist Suppliers before conducting a Further Competition Procedure.  Please reference Framework Schedule 7 - Call Off Award Procedure.</w:t>
            </w:r>
          </w:p>
          <w:p w:rsidR="00000000" w:rsidDel="00000000" w:rsidP="00000000" w:rsidRDefault="00000000" w:rsidRPr="00000000" w14:paraId="00000131">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that International coverage OS01 must be accompanied by a minimum of one other boundary code.</w:t>
            </w:r>
          </w:p>
        </w:tc>
      </w:tr>
      <w:tr>
        <w:trPr>
          <w:cantSplit w:val="0"/>
          <w:trHeight w:val="240" w:hRule="atLeast"/>
          <w:tblHeader w:val="0"/>
        </w:trPr>
        <w:tc>
          <w:tcPr>
            <w:gridSpan w:val="2"/>
            <w:shd w:fill="ffffcc" w:val="clear"/>
            <w:vAlign w:val="center"/>
          </w:tcPr>
          <w:p w:rsidR="00000000" w:rsidDel="00000000" w:rsidP="00000000" w:rsidRDefault="00000000" w:rsidRPr="00000000" w14:paraId="00000133">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upload your completed Attachment 2e - Geographical Boundaries.  Rename your attachment to “[insert your company name] Geographical boundaries”</w:t>
            </w:r>
          </w:p>
        </w:tc>
      </w:tr>
    </w:tbl>
    <w:p w:rsidR="00000000" w:rsidDel="00000000" w:rsidP="00000000" w:rsidRDefault="00000000" w:rsidRPr="00000000" w14:paraId="00000135">
      <w:pPr>
        <w:rPr/>
      </w:pPr>
      <w:r w:rsidDel="00000000" w:rsidR="00000000" w:rsidRPr="00000000">
        <w:br w:type="page"/>
      </w:r>
      <w:r w:rsidDel="00000000" w:rsidR="00000000" w:rsidRPr="00000000">
        <w:rPr>
          <w:rtl w:val="0"/>
        </w:rPr>
      </w:r>
    </w:p>
    <w:tbl>
      <w:tblPr>
        <w:tblStyle w:val="Table7"/>
        <w:tblW w:w="988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5"/>
        <w:gridCol w:w="7830"/>
        <w:tblGridChange w:id="0">
          <w:tblGrid>
            <w:gridCol w:w="2055"/>
            <w:gridCol w:w="783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36">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Mandatory questions (All Lots)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0" w:before="24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B2.1 Requirement: Continuous Improvement and Innovation</w:t>
            </w:r>
          </w:p>
          <w:p w:rsidR="00000000" w:rsidDel="00000000" w:rsidP="00000000" w:rsidRDefault="00000000" w:rsidRPr="00000000" w14:paraId="00000139">
            <w:pPr>
              <w:spacing w:after="0" w:line="240" w:lineRule="auto"/>
              <w:ind w:left="57" w:right="57" w:firstLine="0"/>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CCS requires you to add value and promote innovation whilst working proactively with the Buyer to deliver the Services as set out in Framework Schedule 1 (Specification) for the Lot(s) you are bidding for.</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3B">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B2.1 Response guidance </w:t>
            </w:r>
          </w:p>
          <w:p w:rsidR="00000000" w:rsidDel="00000000" w:rsidP="00000000" w:rsidRDefault="00000000" w:rsidRPr="00000000" w14:paraId="0000013C">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D">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13E">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Tool.</w:t>
            </w:r>
          </w:p>
          <w:p w:rsidR="00000000" w:rsidDel="00000000" w:rsidP="00000000" w:rsidRDefault="00000000" w:rsidRPr="00000000" w14:paraId="0000013F">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140">
            <w:pPr>
              <w:numPr>
                <w:ilvl w:val="0"/>
                <w:numId w:val="4"/>
              </w:numPr>
              <w:tabs>
                <w:tab w:val="left" w:pos="1637"/>
              </w:tabs>
              <w:spacing w:after="0" w:before="120" w:line="240" w:lineRule="auto"/>
              <w:ind w:left="720" w:right="57"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maximise your knowledge of innovation and its practical application in facilities management, </w:t>
            </w:r>
            <w:r w:rsidDel="00000000" w:rsidR="00000000" w:rsidRPr="00000000">
              <w:rPr>
                <w:rFonts w:ascii="Arial" w:cs="Arial" w:eastAsia="Arial" w:hAnsi="Arial"/>
                <w:color w:val="202124"/>
                <w:sz w:val="24"/>
                <w:szCs w:val="24"/>
                <w:rtl w:val="0"/>
              </w:rPr>
              <w:t xml:space="preserve">so that Buyers will benefit from best practice becoming working practice.  </w:t>
            </w:r>
            <w:r w:rsidDel="00000000" w:rsidR="00000000" w:rsidRPr="00000000">
              <w:rPr>
                <w:rtl w:val="0"/>
              </w:rPr>
            </w:r>
          </w:p>
          <w:p w:rsidR="00000000" w:rsidDel="00000000" w:rsidP="00000000" w:rsidRDefault="00000000" w:rsidRPr="00000000" w14:paraId="00000141">
            <w:pPr>
              <w:numPr>
                <w:ilvl w:val="0"/>
                <w:numId w:val="4"/>
              </w:numPr>
              <w:tabs>
                <w:tab w:val="left" w:pos="1637"/>
              </w:tabs>
              <w:spacing w:after="0" w:before="120" w:line="240" w:lineRule="auto"/>
              <w:ind w:left="720" w:right="57"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how you will identify new or potential improvements to the provision of the Deliverables with a view to reducing the Buyer’s costs (including the Charges) and improving the quality of the Deliverables, including your process for quantifying the added value benefits and how you will use the resulting information to </w:t>
            </w:r>
            <w:r w:rsidDel="00000000" w:rsidR="00000000" w:rsidRPr="00000000">
              <w:rPr>
                <w:rFonts w:ascii="Roboto" w:cs="Roboto" w:eastAsia="Roboto" w:hAnsi="Roboto"/>
                <w:color w:val="202124"/>
                <w:sz w:val="24"/>
                <w:szCs w:val="24"/>
                <w:rtl w:val="0"/>
              </w:rPr>
              <w:t xml:space="preserve">develop the Continuous Improvement Plan as per Call Off Schedule 3.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42">
            <w:pPr>
              <w:numPr>
                <w:ilvl w:val="0"/>
                <w:numId w:val="4"/>
              </w:numPr>
              <w:tabs>
                <w:tab w:val="left" w:pos="1637"/>
              </w:tabs>
              <w:spacing w:after="0" w:before="120" w:line="240" w:lineRule="auto"/>
              <w:ind w:left="720" w:right="57"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Clearly demonstrate how you will work collaboratively with the Buyer and any other stakeholders to promote innovation and add value in regards to delivering the Deliverables; and</w:t>
            </w:r>
          </w:p>
          <w:p w:rsidR="00000000" w:rsidDel="00000000" w:rsidP="00000000" w:rsidRDefault="00000000" w:rsidRPr="00000000" w14:paraId="00000143">
            <w:pPr>
              <w:tabs>
                <w:tab w:val="left" w:pos="1637"/>
              </w:tabs>
              <w:spacing w:after="0" w:line="240" w:lineRule="auto"/>
              <w:ind w:left="720"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4">
            <w:pPr>
              <w:numPr>
                <w:ilvl w:val="0"/>
                <w:numId w:val="4"/>
              </w:numPr>
              <w:tabs>
                <w:tab w:val="left" w:pos="1637"/>
              </w:tabs>
              <w:spacing w:after="120" w:line="240" w:lineRule="auto"/>
              <w:ind w:left="720" w:right="57"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Clearly demonstrate how you will embed any identified continuous improvements into the Service Delivery Plan in an efficient manner to ensure there is no detrimental impact on the delivery of the Services</w:t>
            </w:r>
          </w:p>
          <w:p w:rsidR="00000000" w:rsidDel="00000000" w:rsidP="00000000" w:rsidRDefault="00000000" w:rsidRPr="00000000" w14:paraId="00000145">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 </w:t>
            </w:r>
          </w:p>
          <w:p w:rsidR="00000000" w:rsidDel="00000000" w:rsidP="00000000" w:rsidRDefault="00000000" w:rsidRPr="00000000" w14:paraId="00000146">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7">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w:t>
            </w:r>
            <w:r w:rsidDel="00000000" w:rsidR="00000000" w:rsidRPr="00000000">
              <w:rPr>
                <w:rFonts w:ascii="Arial" w:cs="Arial" w:eastAsia="Arial" w:hAnsi="Arial"/>
                <w:b w:val="1"/>
                <w:sz w:val="24"/>
                <w:szCs w:val="24"/>
                <w:rtl w:val="0"/>
              </w:rPr>
              <w:t xml:space="preserve">Address each of the component parts in the order they are listed in this response guidance. State which part you are responding to.</w:t>
            </w:r>
          </w:p>
          <w:p w:rsidR="00000000" w:rsidDel="00000000" w:rsidP="00000000" w:rsidRDefault="00000000" w:rsidRPr="00000000" w14:paraId="00000148">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8,000 characters including spaces and punctuation. </w:t>
            </w:r>
          </w:p>
          <w:p w:rsidR="00000000" w:rsidDel="00000000" w:rsidP="00000000" w:rsidRDefault="00000000" w:rsidRPr="00000000" w14:paraId="00000149">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A">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Tool. Responses must include spaces between words. No attachments are permitted; any additional documents submitted will be ignored in the evaluation of this question.</w:t>
            </w:r>
          </w:p>
          <w:p w:rsidR="00000000" w:rsidDel="00000000" w:rsidP="00000000" w:rsidRDefault="00000000" w:rsidRPr="00000000" w14:paraId="0000014B">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C">
            <w:pPr>
              <w:spacing w:after="120" w:line="240" w:lineRule="auto"/>
              <w:ind w:left="57" w:right="57" w:firstLine="0"/>
              <w:rPr>
                <w:rFonts w:ascii="Arial" w:cs="Arial" w:eastAsia="Arial" w:hAnsi="Arial"/>
                <w:b w:val="1"/>
                <w:sz w:val="24"/>
                <w:szCs w:val="24"/>
              </w:rPr>
            </w:pPr>
            <w:bookmarkStart w:colFirst="0" w:colLast="0" w:name="_heading=h.1ksv4uv" w:id="21"/>
            <w:bookmarkEnd w:id="21"/>
            <w:r w:rsidDel="00000000" w:rsidR="00000000" w:rsidRPr="00000000">
              <w:rPr>
                <w:rFonts w:ascii="Arial" w:cs="Arial" w:eastAsia="Arial" w:hAnsi="Arial"/>
                <w:sz w:val="24"/>
                <w:szCs w:val="24"/>
                <w:rtl w:val="0"/>
              </w:rPr>
              <w:t xml:space="preserve">You are required to insert your response to this question in the technical envelope in boxes B2.1.1, B2.1.2, B2.1.3 and B2.1.4 each box has a character count of 2,000 characters.</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14E">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shd w:fill="ffffcc" w:val="clear"/>
          </w:tcPr>
          <w:p w:rsidR="00000000" w:rsidDel="00000000" w:rsidP="00000000" w:rsidRDefault="00000000" w:rsidRPr="00000000" w14:paraId="00000150">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151">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152">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153">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54">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shd w:fill="ffffcc" w:val="clear"/>
            <w:vAlign w:val="center"/>
          </w:tcPr>
          <w:p w:rsidR="00000000" w:rsidDel="00000000" w:rsidP="00000000" w:rsidRDefault="00000000" w:rsidRPr="00000000" w14:paraId="00000155">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56">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shd w:fill="ffffcc" w:val="clear"/>
            <w:vAlign w:val="center"/>
          </w:tcPr>
          <w:p w:rsidR="00000000" w:rsidDel="00000000" w:rsidP="00000000" w:rsidRDefault="00000000" w:rsidRPr="00000000" w14:paraId="00000157">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58">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shd w:fill="ffffcc" w:val="clear"/>
            <w:vAlign w:val="center"/>
          </w:tcPr>
          <w:p w:rsidR="00000000" w:rsidDel="00000000" w:rsidP="00000000" w:rsidRDefault="00000000" w:rsidRPr="00000000" w14:paraId="00000159">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shd w:fill="ffffcc" w:val="clear"/>
            <w:vAlign w:val="center"/>
          </w:tcPr>
          <w:p w:rsidR="00000000" w:rsidDel="00000000" w:rsidP="00000000" w:rsidRDefault="00000000" w:rsidRPr="00000000" w14:paraId="0000015A">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15B">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15C">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5D">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15E">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5F">
      <w:pPr>
        <w:spacing w:after="0" w:before="120" w:line="240" w:lineRule="auto"/>
        <w:ind w:left="57" w:right="5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0">
      <w:pPr>
        <w:spacing w:after="120" w:line="240" w:lineRule="auto"/>
        <w:ind w:left="57" w:right="57" w:firstLine="0"/>
        <w:rPr>
          <w:rFonts w:ascii="Arial" w:cs="Arial" w:eastAsia="Arial" w:hAnsi="Arial"/>
          <w:b w:val="1"/>
          <w:sz w:val="20"/>
          <w:szCs w:val="20"/>
        </w:rPr>
      </w:pPr>
      <w:r w:rsidDel="00000000" w:rsidR="00000000" w:rsidRPr="00000000">
        <w:rPr>
          <w:rtl w:val="0"/>
        </w:rPr>
      </w:r>
    </w:p>
    <w:tbl>
      <w:tblPr>
        <w:tblStyle w:val="Table8"/>
        <w:tblW w:w="9960.0" w:type="dxa"/>
        <w:jc w:val="left"/>
        <w:tblInd w:w="-6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5"/>
        <w:gridCol w:w="7815"/>
        <w:tblGridChange w:id="0">
          <w:tblGrid>
            <w:gridCol w:w="2145"/>
            <w:gridCol w:w="7815"/>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61">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Mandatory questions (all Lots)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0" w:before="24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B2.2 Requirement: Social Value</w:t>
            </w:r>
          </w:p>
          <w:p w:rsidR="00000000" w:rsidDel="00000000" w:rsidP="00000000" w:rsidRDefault="00000000" w:rsidRPr="00000000" w14:paraId="00000164">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5">
            <w:pPr>
              <w:spacing w:after="0" w:line="240" w:lineRule="auto"/>
              <w:ind w:left="0" w:right="57" w:firstLine="0"/>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CCS requires you to demonstrate how you will deliver social, and economic benefits to the wider community in accordance with the Social Value Performance Indicators within Joint Schedule 5 - Corporate and Social Responsibility.</w:t>
            </w:r>
            <w:r w:rsidDel="00000000" w:rsidR="00000000" w:rsidRPr="00000000">
              <w:rPr>
                <w:rtl w:val="0"/>
              </w:rPr>
            </w:r>
          </w:p>
          <w:p w:rsidR="00000000" w:rsidDel="00000000" w:rsidP="00000000" w:rsidRDefault="00000000" w:rsidRPr="00000000" w14:paraId="00000166">
            <w:pPr>
              <w:spacing w:after="120" w:line="240" w:lineRule="auto"/>
              <w:ind w:left="57" w:right="57" w:firstLine="0"/>
              <w:rPr>
                <w:rFonts w:ascii="Arial" w:cs="Arial" w:eastAsia="Arial" w:hAnsi="Arial"/>
                <w:strike w:val="1"/>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before="120" w:line="24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w:t>
            </w:r>
            <w:r w:rsidDel="00000000" w:rsidR="00000000" w:rsidRPr="00000000">
              <w:rPr>
                <w:rFonts w:ascii="Arial" w:cs="Arial" w:eastAsia="Arial" w:hAnsi="Arial"/>
                <w:b w:val="1"/>
                <w:color w:val="000000"/>
                <w:sz w:val="24"/>
                <w:szCs w:val="24"/>
                <w:rtl w:val="0"/>
              </w:rPr>
              <w:t xml:space="preserve">2.</w:t>
            </w:r>
            <w:r w:rsidDel="00000000" w:rsidR="00000000" w:rsidRPr="00000000">
              <w:rPr>
                <w:rFonts w:ascii="Arial" w:cs="Arial" w:eastAsia="Arial" w:hAnsi="Arial"/>
                <w:b w:val="1"/>
                <w:sz w:val="24"/>
                <w:szCs w:val="24"/>
                <w:rtl w:val="0"/>
              </w:rPr>
              <w:t xml:space="preserve">2 </w:t>
            </w:r>
            <w:r w:rsidDel="00000000" w:rsidR="00000000" w:rsidRPr="00000000">
              <w:rPr>
                <w:rFonts w:ascii="Arial" w:cs="Arial" w:eastAsia="Arial" w:hAnsi="Arial"/>
                <w:b w:val="1"/>
                <w:color w:val="000000"/>
                <w:sz w:val="24"/>
                <w:szCs w:val="24"/>
                <w:rtl w:val="0"/>
              </w:rPr>
              <w:t xml:space="preserve">Response guidance </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240" w:lineRule="auto"/>
              <w:ind w:left="57" w:right="57"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24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 bidders must answer this question.</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120" w:line="24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w:t>
            </w:r>
            <w:r w:rsidDel="00000000" w:rsidR="00000000" w:rsidRPr="00000000">
              <w:rPr>
                <w:rFonts w:ascii="Arial" w:cs="Arial" w:eastAsia="Arial" w:hAnsi="Arial"/>
                <w:b w:val="1"/>
                <w:sz w:val="24"/>
                <w:szCs w:val="24"/>
                <w:rtl w:val="0"/>
              </w:rPr>
              <w:t xml:space="preserve">eSourcing Tool</w:t>
            </w:r>
            <w:r w:rsidDel="00000000" w:rsidR="00000000" w:rsidRPr="00000000">
              <w:rPr>
                <w:rFonts w:ascii="Arial" w:cs="Arial" w:eastAsia="Arial" w:hAnsi="Arial"/>
                <w:b w:val="1"/>
                <w:color w:val="000000"/>
                <w:sz w:val="24"/>
                <w:szCs w:val="24"/>
                <w:rtl w:val="0"/>
              </w:rPr>
              <w:t xml:space="preserve">.</w:t>
            </w:r>
          </w:p>
          <w:p w:rsidR="00000000" w:rsidDel="00000000" w:rsidP="00000000" w:rsidRDefault="00000000" w:rsidRPr="00000000" w14:paraId="0000016C">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16D">
            <w:pPr>
              <w:numPr>
                <w:ilvl w:val="0"/>
                <w:numId w:val="2"/>
              </w:numPr>
              <w:pBdr>
                <w:top w:space="0" w:sz="0" w:val="nil"/>
                <w:left w:space="0" w:sz="0" w:val="nil"/>
                <w:bottom w:space="0" w:sz="0" w:val="nil"/>
                <w:right w:space="0" w:sz="0" w:val="nil"/>
                <w:between w:space="0" w:sz="0" w:val="nil"/>
              </w:pBdr>
              <w:tabs>
                <w:tab w:val="left" w:pos="1637"/>
              </w:tabs>
              <w:spacing w:after="0" w:before="120" w:line="240" w:lineRule="auto"/>
              <w:ind w:left="641" w:right="57" w:hanging="35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Detail how will you demonstrate a strong commitment to apprenticeships, including how you will support, deliver and retain apprenticeships and how you will increase the number of apprenticeships and skills development throughout the lifetime of the framework</w:t>
            </w:r>
            <w:r w:rsidDel="00000000" w:rsidR="00000000" w:rsidRPr="00000000">
              <w:rPr>
                <w:rtl w:val="0"/>
              </w:rPr>
            </w:r>
          </w:p>
          <w:p w:rsidR="00000000" w:rsidDel="00000000" w:rsidP="00000000" w:rsidRDefault="00000000" w:rsidRPr="00000000" w14:paraId="0000016E">
            <w:pPr>
              <w:numPr>
                <w:ilvl w:val="0"/>
                <w:numId w:val="2"/>
              </w:numPr>
              <w:pBdr>
                <w:top w:space="0" w:sz="0" w:val="nil"/>
                <w:left w:space="0" w:sz="0" w:val="nil"/>
                <w:bottom w:space="0" w:sz="0" w:val="nil"/>
                <w:right w:space="0" w:sz="0" w:val="nil"/>
                <w:between w:space="0" w:sz="0" w:val="nil"/>
              </w:pBdr>
              <w:tabs>
                <w:tab w:val="left" w:pos="1637"/>
              </w:tabs>
              <w:spacing w:after="0" w:before="120" w:line="240" w:lineRule="auto"/>
              <w:ind w:left="641" w:right="57" w:hanging="35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Clearly demonstrate how you will manage your supply chain in recognition of the need to promote new opportunities and engage with new and small organisations (e.g. SMEs and VCSEs), to help them grow, including how you will work with local communities and engage with SMEs/VCSEs in supporting their development</w:t>
            </w:r>
            <w:r w:rsidDel="00000000" w:rsidR="00000000" w:rsidRPr="00000000">
              <w:rPr>
                <w:rFonts w:ascii="Arial" w:cs="Arial" w:eastAsia="Arial" w:hAnsi="Arial"/>
                <w:color w:val="000000"/>
                <w:sz w:val="24"/>
                <w:szCs w:val="24"/>
                <w:rtl w:val="0"/>
              </w:rPr>
              <w:t xml:space="preserve">; and</w:t>
            </w:r>
          </w:p>
          <w:p w:rsidR="00000000" w:rsidDel="00000000" w:rsidP="00000000" w:rsidRDefault="00000000" w:rsidRPr="00000000" w14:paraId="0000016F">
            <w:pPr>
              <w:numPr>
                <w:ilvl w:val="0"/>
                <w:numId w:val="2"/>
              </w:numPr>
              <w:pBdr>
                <w:top w:space="0" w:sz="0" w:val="nil"/>
                <w:left w:space="0" w:sz="0" w:val="nil"/>
                <w:bottom w:space="0" w:sz="0" w:val="nil"/>
                <w:right w:space="0" w:sz="0" w:val="nil"/>
                <w:between w:space="0" w:sz="0" w:val="nil"/>
              </w:pBdr>
              <w:tabs>
                <w:tab w:val="left" w:pos="1637"/>
              </w:tabs>
              <w:spacing w:after="0" w:line="240" w:lineRule="auto"/>
              <w:ind w:left="641" w:right="57" w:hanging="35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Clearly demonstrate how you will support disadvantaged, underrepresented and minority groups to move into employment in order to tackle issues affecting inequality in employment, skills and pay relevant to the scope of Services.  Clearly demonstrate the proposals and specific steps you will take</w:t>
            </w:r>
            <w:r w:rsidDel="00000000" w:rsidR="00000000" w:rsidRPr="00000000">
              <w:rPr>
                <w:rFonts w:ascii="Arial" w:cs="Arial" w:eastAsia="Arial" w:hAnsi="Arial"/>
                <w:color w:val="000000"/>
                <w:sz w:val="24"/>
                <w:szCs w:val="24"/>
                <w:rtl w:val="0"/>
              </w:rPr>
              <w:t xml:space="preserve">; and</w:t>
            </w:r>
          </w:p>
          <w:p w:rsidR="00000000" w:rsidDel="00000000" w:rsidP="00000000" w:rsidRDefault="00000000" w:rsidRPr="00000000" w14:paraId="00000170">
            <w:pPr>
              <w:numPr>
                <w:ilvl w:val="0"/>
                <w:numId w:val="2"/>
              </w:numPr>
              <w:pBdr>
                <w:top w:space="0" w:sz="0" w:val="nil"/>
                <w:left w:space="0" w:sz="0" w:val="nil"/>
                <w:bottom w:space="0" w:sz="0" w:val="nil"/>
                <w:right w:space="0" w:sz="0" w:val="nil"/>
                <w:between w:space="0" w:sz="0" w:val="nil"/>
              </w:pBdr>
              <w:tabs>
                <w:tab w:val="left" w:pos="1637"/>
              </w:tabs>
              <w:spacing w:after="120" w:line="240" w:lineRule="auto"/>
              <w:ind w:left="641" w:right="57" w:hanging="357"/>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Clearly demonstrate how you will support in-work progression to help people, including those from disadvantaged, underrepresented and minority groups to move into higher paid work by developing new skills relevant to the contract in order to tackle issues affecting inequality in employment, skills and pay relevant to the scope of Services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71">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 </w:t>
            </w:r>
          </w:p>
          <w:p w:rsidR="00000000" w:rsidDel="00000000" w:rsidP="00000000" w:rsidRDefault="00000000" w:rsidRPr="00000000" w14:paraId="00000172">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3">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w:t>
            </w:r>
            <w:r w:rsidDel="00000000" w:rsidR="00000000" w:rsidRPr="00000000">
              <w:rPr>
                <w:rFonts w:ascii="Arial" w:cs="Arial" w:eastAsia="Arial" w:hAnsi="Arial"/>
                <w:b w:val="1"/>
                <w:sz w:val="24"/>
                <w:szCs w:val="24"/>
                <w:rtl w:val="0"/>
              </w:rPr>
              <w:t xml:space="preserve">Address each of the component parts in the order they are listed in this response guidance. State which part you are responding to.</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before="120" w:line="24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Maximum character count – 8,000</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characters including spaces and punctuation. </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240" w:lineRule="auto"/>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24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exceed the character count within the </w:t>
            </w:r>
            <w:r w:rsidDel="00000000" w:rsidR="00000000" w:rsidRPr="00000000">
              <w:rPr>
                <w:rFonts w:ascii="Arial" w:cs="Arial" w:eastAsia="Arial" w:hAnsi="Arial"/>
                <w:sz w:val="24"/>
                <w:szCs w:val="24"/>
                <w:rtl w:val="0"/>
              </w:rPr>
              <w:t xml:space="preserve">eSourcing Tool</w:t>
            </w:r>
            <w:r w:rsidDel="00000000" w:rsidR="00000000" w:rsidRPr="00000000">
              <w:rPr>
                <w:rFonts w:ascii="Arial" w:cs="Arial" w:eastAsia="Arial" w:hAnsi="Arial"/>
                <w:color w:val="000000"/>
                <w:sz w:val="24"/>
                <w:szCs w:val="24"/>
                <w:rtl w:val="0"/>
              </w:rPr>
              <w:t xml:space="preserve">. Responses must include spaces between words. No attachments are permitted; any additional documents submitted will be ignored in the evaluation of this question.</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240" w:lineRule="auto"/>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120" w:line="24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are required to insert your response to this question in the technical envelope in boxes </w:t>
            </w:r>
            <w:r w:rsidDel="00000000" w:rsidR="00000000" w:rsidRPr="00000000">
              <w:rPr>
                <w:rFonts w:ascii="Arial" w:cs="Arial" w:eastAsia="Arial" w:hAnsi="Arial"/>
                <w:sz w:val="24"/>
                <w:szCs w:val="24"/>
                <w:rtl w:val="0"/>
              </w:rPr>
              <w:t xml:space="preserve">B2.2.1, B2.2.2, B2.2.3 and B2.2.4</w:t>
            </w:r>
            <w:r w:rsidDel="00000000" w:rsidR="00000000" w:rsidRPr="00000000">
              <w:rPr>
                <w:rFonts w:ascii="Arial" w:cs="Arial" w:eastAsia="Arial" w:hAnsi="Arial"/>
                <w:color w:val="000000"/>
                <w:sz w:val="24"/>
                <w:szCs w:val="24"/>
                <w:rtl w:val="0"/>
              </w:rPr>
              <w:t xml:space="preserve"> each box has a character count of 2,000 characters.</w:t>
            </w:r>
            <w:r w:rsidDel="00000000" w:rsidR="00000000" w:rsidRPr="00000000">
              <w:rPr>
                <w:rFonts w:ascii="Arial" w:cs="Arial" w:eastAsia="Arial" w:hAnsi="Arial"/>
                <w:b w:val="1"/>
                <w:color w:val="000000"/>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17A">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shd w:fill="ffffcc" w:val="clear"/>
          </w:tcPr>
          <w:p w:rsidR="00000000" w:rsidDel="00000000" w:rsidP="00000000" w:rsidRDefault="00000000" w:rsidRPr="00000000" w14:paraId="0000017C">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17D">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17E">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17F">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80">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shd w:fill="ffffcc" w:val="clear"/>
            <w:vAlign w:val="center"/>
          </w:tcPr>
          <w:p w:rsidR="00000000" w:rsidDel="00000000" w:rsidP="00000000" w:rsidRDefault="00000000" w:rsidRPr="00000000" w14:paraId="00000181">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82">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shd w:fill="ffffcc" w:val="clear"/>
            <w:vAlign w:val="center"/>
          </w:tcPr>
          <w:p w:rsidR="00000000" w:rsidDel="00000000" w:rsidP="00000000" w:rsidRDefault="00000000" w:rsidRPr="00000000" w14:paraId="00000183">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84">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shd w:fill="ffffcc" w:val="clear"/>
            <w:vAlign w:val="center"/>
          </w:tcPr>
          <w:p w:rsidR="00000000" w:rsidDel="00000000" w:rsidP="00000000" w:rsidRDefault="00000000" w:rsidRPr="00000000" w14:paraId="00000185">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shd w:fill="ffffcc" w:val="clear"/>
            <w:vAlign w:val="center"/>
          </w:tcPr>
          <w:p w:rsidR="00000000" w:rsidDel="00000000" w:rsidP="00000000" w:rsidRDefault="00000000" w:rsidRPr="00000000" w14:paraId="00000186">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187">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188">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89">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18A">
      <w:pPr>
        <w:spacing w:after="0" w:before="120" w:line="240" w:lineRule="auto"/>
        <w:ind w:left="57" w:right="57" w:firstLine="0"/>
        <w:rPr>
          <w:rFonts w:ascii="Arial" w:cs="Arial" w:eastAsia="Arial" w:hAnsi="Arial"/>
          <w:i w:val="1"/>
          <w:sz w:val="28"/>
          <w:szCs w:val="28"/>
        </w:rPr>
      </w:pPr>
      <w:bookmarkStart w:colFirst="0" w:colLast="0" w:name="_heading=h.35nkun2" w:id="22"/>
      <w:bookmarkEnd w:id="22"/>
      <w:r w:rsidDel="00000000" w:rsidR="00000000" w:rsidRPr="00000000">
        <w:rPr>
          <w:rtl w:val="0"/>
        </w:rPr>
      </w:r>
    </w:p>
    <w:p w:rsidR="00000000" w:rsidDel="00000000" w:rsidP="00000000" w:rsidRDefault="00000000" w:rsidRPr="00000000" w14:paraId="0000018B">
      <w:pPr>
        <w:spacing w:after="120" w:before="120" w:line="240" w:lineRule="auto"/>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tbl>
      <w:tblPr>
        <w:tblStyle w:val="Table9"/>
        <w:tblW w:w="985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5"/>
        <w:gridCol w:w="7800"/>
        <w:tblGridChange w:id="0">
          <w:tblGrid>
            <w:gridCol w:w="2055"/>
            <w:gridCol w:w="780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8F">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Mandatory Questions (all Lots)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after="0" w:before="24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B2.3 Requirement: Sustainability</w:t>
            </w:r>
          </w:p>
          <w:p w:rsidR="00000000" w:rsidDel="00000000" w:rsidP="00000000" w:rsidRDefault="00000000" w:rsidRPr="00000000" w14:paraId="00000192">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3">
            <w:pPr>
              <w:spacing w:after="0" w:line="240" w:lineRule="auto"/>
              <w:ind w:left="57" w:right="57" w:firstLine="0"/>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CCS requires you to set out how you will deliver tangible sustainability benefits by reducing greenhouse gas emissions and energy consumption, and increase recycling as per Service A16 Sustainability of Framework Schedule 1 Specification.</w:t>
            </w:r>
            <w:r w:rsidDel="00000000" w:rsidR="00000000" w:rsidRPr="00000000">
              <w:rPr>
                <w:rtl w:val="0"/>
              </w:rPr>
            </w:r>
          </w:p>
          <w:p w:rsidR="00000000" w:rsidDel="00000000" w:rsidP="00000000" w:rsidRDefault="00000000" w:rsidRPr="00000000" w14:paraId="00000194">
            <w:pPr>
              <w:spacing w:after="120" w:line="240" w:lineRule="auto"/>
              <w:ind w:left="57" w:right="57" w:firstLine="0"/>
              <w:rPr>
                <w:rFonts w:ascii="Arial" w:cs="Arial" w:eastAsia="Arial" w:hAnsi="Arial"/>
                <w:strike w:val="1"/>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96">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B2.3 Response guidance </w:t>
            </w:r>
          </w:p>
          <w:p w:rsidR="00000000" w:rsidDel="00000000" w:rsidP="00000000" w:rsidRDefault="00000000" w:rsidRPr="00000000" w14:paraId="00000197">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8">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199">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Tool.</w:t>
            </w:r>
          </w:p>
          <w:p w:rsidR="00000000" w:rsidDel="00000000" w:rsidP="00000000" w:rsidRDefault="00000000" w:rsidRPr="00000000" w14:paraId="0000019A">
            <w:pPr>
              <w:spacing w:after="120" w:before="120" w:line="240" w:lineRule="auto"/>
              <w:ind w:left="57" w:right="57" w:firstLine="0"/>
              <w:rPr>
                <w:rFonts w:ascii="Arial" w:cs="Arial" w:eastAsia="Arial" w:hAnsi="Arial"/>
                <w:sz w:val="24"/>
                <w:szCs w:val="24"/>
                <w:shd w:fill="ccffcc" w:val="clear"/>
              </w:rPr>
            </w:pPr>
            <w:r w:rsidDel="00000000" w:rsidR="00000000" w:rsidRPr="00000000">
              <w:rPr>
                <w:rFonts w:ascii="Arial" w:cs="Arial" w:eastAsia="Arial" w:hAnsi="Arial"/>
                <w:sz w:val="24"/>
                <w:szCs w:val="24"/>
                <w:rtl w:val="0"/>
              </w:rPr>
              <w:t xml:space="preserve">In order to satisfy the requirement, and the question associated with the requirement, you </w:t>
            </w:r>
            <w:r w:rsidDel="00000000" w:rsidR="00000000" w:rsidRPr="00000000">
              <w:rPr>
                <w:rFonts w:ascii="Arial" w:cs="Arial" w:eastAsia="Arial" w:hAnsi="Arial"/>
                <w:sz w:val="24"/>
                <w:szCs w:val="24"/>
                <w:shd w:fill="ccffcc" w:val="clear"/>
                <w:rtl w:val="0"/>
              </w:rPr>
              <w:t xml:space="preserve">must: </w:t>
            </w:r>
          </w:p>
          <w:p w:rsidR="00000000" w:rsidDel="00000000" w:rsidP="00000000" w:rsidRDefault="00000000" w:rsidRPr="00000000" w14:paraId="0000019B">
            <w:pPr>
              <w:numPr>
                <w:ilvl w:val="0"/>
                <w:numId w:val="5"/>
              </w:numPr>
              <w:spacing w:after="120" w:before="120" w:line="240" w:lineRule="auto"/>
              <w:ind w:left="720" w:right="57" w:hanging="360"/>
              <w:rPr>
                <w:rFonts w:ascii="Arial" w:cs="Arial" w:eastAsia="Arial" w:hAnsi="Arial"/>
                <w:color w:val="202124"/>
                <w:sz w:val="24"/>
                <w:szCs w:val="24"/>
                <w:u w:val="none"/>
                <w:shd w:fill="ccffcc" w:val="clear"/>
              </w:rPr>
            </w:pPr>
            <w:r w:rsidDel="00000000" w:rsidR="00000000" w:rsidRPr="00000000">
              <w:rPr>
                <w:rFonts w:ascii="Arial" w:cs="Arial" w:eastAsia="Arial" w:hAnsi="Arial"/>
                <w:color w:val="202124"/>
                <w:sz w:val="24"/>
                <w:szCs w:val="24"/>
                <w:shd w:fill="ccffcc" w:val="clear"/>
                <w:rtl w:val="0"/>
              </w:rPr>
              <w:t xml:space="preserve">Demonstrate how you will deliver on the requirement contained within Service A16 of Framework Schedule 1 (Specification) to reduce greenhouse gas emissions including how you will develop an operational delivery solution as part of the development of a Service Delivery Plan, to capture actions that will reduce greenhouse gas emissions generated by the delivery of the Services and how you would assist the Buyer in meeting their own carbon net zero targets throughout the life of the Call-Off Contract.  </w:t>
            </w:r>
            <w:r w:rsidDel="00000000" w:rsidR="00000000" w:rsidRPr="00000000">
              <w:rPr>
                <w:rtl w:val="0"/>
              </w:rPr>
            </w:r>
          </w:p>
          <w:p w:rsidR="00000000" w:rsidDel="00000000" w:rsidP="00000000" w:rsidRDefault="00000000" w:rsidRPr="00000000" w14:paraId="0000019C">
            <w:pPr>
              <w:spacing w:after="120" w:before="120" w:line="240" w:lineRule="auto"/>
              <w:ind w:left="720" w:right="57" w:firstLine="0"/>
              <w:rPr>
                <w:rFonts w:ascii="Arial" w:cs="Arial" w:eastAsia="Arial" w:hAnsi="Arial"/>
                <w:color w:val="202124"/>
                <w:sz w:val="24"/>
                <w:szCs w:val="24"/>
                <w:shd w:fill="ccffcc" w:val="clear"/>
              </w:rPr>
            </w:pPr>
            <w:r w:rsidDel="00000000" w:rsidR="00000000" w:rsidRPr="00000000">
              <w:rPr>
                <w:rtl w:val="0"/>
              </w:rPr>
            </w:r>
          </w:p>
          <w:p w:rsidR="00000000" w:rsidDel="00000000" w:rsidP="00000000" w:rsidRDefault="00000000" w:rsidRPr="00000000" w14:paraId="0000019D">
            <w:pPr>
              <w:numPr>
                <w:ilvl w:val="0"/>
                <w:numId w:val="5"/>
              </w:numPr>
              <w:spacing w:after="120" w:before="120" w:line="240" w:lineRule="auto"/>
              <w:ind w:left="720" w:right="57" w:hanging="360"/>
              <w:rPr>
                <w:rFonts w:ascii="Arial" w:cs="Arial" w:eastAsia="Arial" w:hAnsi="Arial"/>
                <w:color w:val="202124"/>
                <w:sz w:val="24"/>
                <w:szCs w:val="24"/>
                <w:u w:val="none"/>
                <w:shd w:fill="ccffcc" w:val="clear"/>
              </w:rPr>
            </w:pPr>
            <w:r w:rsidDel="00000000" w:rsidR="00000000" w:rsidRPr="00000000">
              <w:rPr>
                <w:rFonts w:ascii="Arial" w:cs="Arial" w:eastAsia="Arial" w:hAnsi="Arial"/>
                <w:color w:val="202124"/>
                <w:sz w:val="24"/>
                <w:szCs w:val="24"/>
                <w:shd w:fill="ccffcc" w:val="clear"/>
                <w:rtl w:val="0"/>
              </w:rPr>
              <w:t xml:space="preserve">Within the context of Service A16 within Framework Schedule 1 Specification, please demonstrate how you will work with the Buyer to successfully meet targets for  reducing energy consumption including the methodologies you will use to monitor that you are meeting the targets whilst delivering the required Services under a Call Off Contract.  </w:t>
            </w:r>
            <w:r w:rsidDel="00000000" w:rsidR="00000000" w:rsidRPr="00000000">
              <w:rPr>
                <w:rtl w:val="0"/>
              </w:rPr>
            </w:r>
          </w:p>
          <w:p w:rsidR="00000000" w:rsidDel="00000000" w:rsidP="00000000" w:rsidRDefault="00000000" w:rsidRPr="00000000" w14:paraId="0000019E">
            <w:pPr>
              <w:spacing w:after="120" w:before="120" w:line="240" w:lineRule="auto"/>
              <w:ind w:left="720" w:right="57" w:firstLine="0"/>
              <w:rPr>
                <w:rFonts w:ascii="Arial" w:cs="Arial" w:eastAsia="Arial" w:hAnsi="Arial"/>
                <w:color w:val="202124"/>
                <w:sz w:val="24"/>
                <w:szCs w:val="24"/>
                <w:shd w:fill="ccffcc" w:val="clear"/>
              </w:rPr>
            </w:pPr>
            <w:r w:rsidDel="00000000" w:rsidR="00000000" w:rsidRPr="00000000">
              <w:rPr>
                <w:rtl w:val="0"/>
              </w:rPr>
            </w:r>
          </w:p>
          <w:p w:rsidR="00000000" w:rsidDel="00000000" w:rsidP="00000000" w:rsidRDefault="00000000" w:rsidRPr="00000000" w14:paraId="0000019F">
            <w:pPr>
              <w:numPr>
                <w:ilvl w:val="0"/>
                <w:numId w:val="5"/>
              </w:numPr>
              <w:spacing w:after="120" w:before="120" w:line="240" w:lineRule="auto"/>
              <w:ind w:left="720" w:right="57" w:hanging="360"/>
              <w:rPr>
                <w:rFonts w:ascii="Arial" w:cs="Arial" w:eastAsia="Arial" w:hAnsi="Arial"/>
                <w:color w:val="202124"/>
                <w:sz w:val="24"/>
                <w:szCs w:val="24"/>
                <w:u w:val="none"/>
                <w:shd w:fill="ccffcc" w:val="clear"/>
              </w:rPr>
            </w:pPr>
            <w:r w:rsidDel="00000000" w:rsidR="00000000" w:rsidRPr="00000000">
              <w:rPr>
                <w:rFonts w:ascii="Arial" w:cs="Arial" w:eastAsia="Arial" w:hAnsi="Arial"/>
                <w:color w:val="202124"/>
                <w:sz w:val="24"/>
                <w:szCs w:val="24"/>
                <w:shd w:fill="ccffcc" w:val="clear"/>
                <w:rtl w:val="0"/>
              </w:rPr>
              <w:t xml:space="preserve">Demonstrate how you will deliver on the requirements contained within Service A16 of Framework schedule 1 Specification by increasing the levels of recycled waste and / or waste for re-use in line with the Waste Hierarchy. Outline how you will support the Waste Hierarchy when managing waste you may generate from the delivery of the Services and how you will support the Buyer in increasing levels of waste recycled and / or waste sent for re-use across Buyer Premises. Include details of the methodologies you will use to monitor and report performance  </w:t>
            </w:r>
            <w:r w:rsidDel="00000000" w:rsidR="00000000" w:rsidRPr="00000000">
              <w:rPr>
                <w:rtl w:val="0"/>
              </w:rPr>
            </w:r>
          </w:p>
          <w:p w:rsidR="00000000" w:rsidDel="00000000" w:rsidP="00000000" w:rsidRDefault="00000000" w:rsidRPr="00000000" w14:paraId="000001A0">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1A1">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2">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w:t>
            </w:r>
            <w:r w:rsidDel="00000000" w:rsidR="00000000" w:rsidRPr="00000000">
              <w:rPr>
                <w:rFonts w:ascii="Arial" w:cs="Arial" w:eastAsia="Arial" w:hAnsi="Arial"/>
                <w:b w:val="1"/>
                <w:sz w:val="24"/>
                <w:szCs w:val="24"/>
                <w:rtl w:val="0"/>
              </w:rPr>
              <w:t xml:space="preserve">Address each of the component parts in the order they are listed in this response guidance. State which part you are responding to.</w:t>
            </w:r>
          </w:p>
          <w:p w:rsidR="00000000" w:rsidDel="00000000" w:rsidP="00000000" w:rsidRDefault="00000000" w:rsidRPr="00000000" w14:paraId="000001A3">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6,000 characters including spaces and punctuation. </w:t>
            </w:r>
          </w:p>
          <w:p w:rsidR="00000000" w:rsidDel="00000000" w:rsidP="00000000" w:rsidRDefault="00000000" w:rsidRPr="00000000" w14:paraId="000001A4">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5">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Toole-Sourcing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1A6">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7">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B2.3.1, B2.3.2 and B2.3.3 each box has a character count of 2,000 characters.</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1A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rPr>
          <w:cantSplit w:val="0"/>
          <w:tblHeader w:val="0"/>
        </w:trPr>
        <w:tc>
          <w:tcPr>
            <w:shd w:fill="ffffcc" w:val="clear"/>
          </w:tcPr>
          <w:p w:rsidR="00000000" w:rsidDel="00000000" w:rsidP="00000000" w:rsidRDefault="00000000" w:rsidRPr="00000000" w14:paraId="000001AB">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1AC">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1AD">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1A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AF">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1B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B1">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1B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1B3">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1B4">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1B5">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B6">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1B7">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tbl>
      <w:tblPr>
        <w:tblStyle w:val="Table10"/>
        <w:tblW w:w="9498.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8"/>
        <w:gridCol w:w="7450"/>
        <w:tblGridChange w:id="0">
          <w:tblGrid>
            <w:gridCol w:w="2048"/>
            <w:gridCol w:w="745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B9">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Mandatory requirements (all Lots)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spacing w:after="0" w:before="24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B2.4 Requirement: Service Delivery and Managing the Contract</w:t>
            </w:r>
          </w:p>
          <w:p w:rsidR="00000000" w:rsidDel="00000000" w:rsidP="00000000" w:rsidRDefault="00000000" w:rsidRPr="00000000" w14:paraId="000001BC">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D">
            <w:pPr>
              <w:spacing w:after="0" w:line="240" w:lineRule="auto"/>
              <w:ind w:left="57" w:right="57" w:firstLine="0"/>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CCS requires you to set out how you will effectively manage the Contract.</w:t>
            </w:r>
            <w:r w:rsidDel="00000000" w:rsidR="00000000" w:rsidRPr="00000000">
              <w:rPr>
                <w:rtl w:val="0"/>
              </w:rPr>
            </w:r>
          </w:p>
          <w:p w:rsidR="00000000" w:rsidDel="00000000" w:rsidP="00000000" w:rsidRDefault="00000000" w:rsidRPr="00000000" w14:paraId="000001BE">
            <w:pPr>
              <w:spacing w:after="120" w:line="240" w:lineRule="auto"/>
              <w:ind w:left="57" w:right="57" w:firstLine="0"/>
              <w:rPr>
                <w:rFonts w:ascii="Arial" w:cs="Arial" w:eastAsia="Arial" w:hAnsi="Arial"/>
                <w:strike w:val="1"/>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C0">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B2.4 Response guidance </w:t>
            </w:r>
          </w:p>
          <w:p w:rsidR="00000000" w:rsidDel="00000000" w:rsidP="00000000" w:rsidRDefault="00000000" w:rsidRPr="00000000" w14:paraId="000001C1">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2">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1C3">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Tool.</w:t>
            </w:r>
          </w:p>
          <w:p w:rsidR="00000000" w:rsidDel="00000000" w:rsidP="00000000" w:rsidRDefault="00000000" w:rsidRPr="00000000" w14:paraId="000001C4">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1C5">
            <w:pPr>
              <w:numPr>
                <w:ilvl w:val="0"/>
                <w:numId w:val="6"/>
              </w:numPr>
              <w:tabs>
                <w:tab w:val="left" w:pos="1637"/>
              </w:tabs>
              <w:spacing w:after="0" w:before="120" w:line="240" w:lineRule="auto"/>
              <w:ind w:left="605"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Clearly demonstrate how you will build and maintain comprehensive knowledge of the Public Sector Contract, NEC3 Term Service Contract and NEC4 Facilities Management Contract, in order to effectively manage the contract in collaboration with the Buyer; and</w:t>
            </w:r>
          </w:p>
          <w:p w:rsidR="00000000" w:rsidDel="00000000" w:rsidP="00000000" w:rsidRDefault="00000000" w:rsidRPr="00000000" w14:paraId="000001C6">
            <w:pPr>
              <w:numPr>
                <w:ilvl w:val="0"/>
                <w:numId w:val="6"/>
              </w:numPr>
              <w:tabs>
                <w:tab w:val="left" w:pos="1637"/>
              </w:tabs>
              <w:spacing w:after="0" w:line="240" w:lineRule="auto"/>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Clearly demonstrate how you will utilise a Service Delivery Plan to meet each of the Buyer's requirements throughout the lifetime of a Call Off contract; and</w:t>
            </w:r>
          </w:p>
          <w:p w:rsidR="00000000" w:rsidDel="00000000" w:rsidP="00000000" w:rsidRDefault="00000000" w:rsidRPr="00000000" w14:paraId="000001C7">
            <w:pPr>
              <w:numPr>
                <w:ilvl w:val="0"/>
                <w:numId w:val="6"/>
              </w:numPr>
              <w:tabs>
                <w:tab w:val="left" w:pos="1637"/>
              </w:tabs>
              <w:spacing w:after="0" w:line="240" w:lineRule="auto"/>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Clearly demonstrate how you will ensure consistent achievement of the required Services, standards and Key Performance Indicators for the Deliverables as defined by a Buyer in a  Call-Off Contract; and</w:t>
            </w:r>
          </w:p>
          <w:p w:rsidR="00000000" w:rsidDel="00000000" w:rsidP="00000000" w:rsidRDefault="00000000" w:rsidRPr="00000000" w14:paraId="000001C8">
            <w:pPr>
              <w:numPr>
                <w:ilvl w:val="0"/>
                <w:numId w:val="6"/>
              </w:numPr>
              <w:tabs>
                <w:tab w:val="left" w:pos="1637"/>
              </w:tabs>
              <w:spacing w:after="120" w:line="240" w:lineRule="auto"/>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Clearly demonstrate how you will monitor progress and performance against a Service Delivery Plan and how you will work proactively with the Buyer to identify any risks and put mitigating measures in place.</w:t>
            </w:r>
          </w:p>
          <w:p w:rsidR="00000000" w:rsidDel="00000000" w:rsidP="00000000" w:rsidRDefault="00000000" w:rsidRPr="00000000" w14:paraId="000001C9">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 </w:t>
            </w:r>
          </w:p>
          <w:p w:rsidR="00000000" w:rsidDel="00000000" w:rsidP="00000000" w:rsidRDefault="00000000" w:rsidRPr="00000000" w14:paraId="000001CA">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B">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w:t>
            </w:r>
            <w:r w:rsidDel="00000000" w:rsidR="00000000" w:rsidRPr="00000000">
              <w:rPr>
                <w:rFonts w:ascii="Arial" w:cs="Arial" w:eastAsia="Arial" w:hAnsi="Arial"/>
                <w:b w:val="1"/>
                <w:sz w:val="24"/>
                <w:szCs w:val="24"/>
                <w:rtl w:val="0"/>
              </w:rPr>
              <w:t xml:space="preserve">Address each of the component parts in the order they are listed in this response guidance. State which part you are responding to.</w:t>
            </w:r>
          </w:p>
          <w:p w:rsidR="00000000" w:rsidDel="00000000" w:rsidP="00000000" w:rsidRDefault="00000000" w:rsidRPr="00000000" w14:paraId="000001CC">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8,000 characters including spaces and punctuation. </w:t>
            </w:r>
          </w:p>
          <w:p w:rsidR="00000000" w:rsidDel="00000000" w:rsidP="00000000" w:rsidRDefault="00000000" w:rsidRPr="00000000" w14:paraId="000001CD">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E">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Toole-Sourcing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1CF">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0">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B2.4.1, B2.4.2, B2.4.3 and B2.4.4 each box has a character count of 2,000 characters.</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1D2">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shd w:fill="ffffcc" w:val="clear"/>
          </w:tcPr>
          <w:p w:rsidR="00000000" w:rsidDel="00000000" w:rsidP="00000000" w:rsidRDefault="00000000" w:rsidRPr="00000000" w14:paraId="000001D4">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1D5">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1D6">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1D7">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D8">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shd w:fill="ffffcc" w:val="clear"/>
            <w:vAlign w:val="center"/>
          </w:tcPr>
          <w:p w:rsidR="00000000" w:rsidDel="00000000" w:rsidP="00000000" w:rsidRDefault="00000000" w:rsidRPr="00000000" w14:paraId="000001D9">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DA">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shd w:fill="ffffcc" w:val="clear"/>
            <w:vAlign w:val="center"/>
          </w:tcPr>
          <w:p w:rsidR="00000000" w:rsidDel="00000000" w:rsidP="00000000" w:rsidRDefault="00000000" w:rsidRPr="00000000" w14:paraId="000001DB">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DC">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shd w:fill="ffffcc" w:val="clear"/>
            <w:vAlign w:val="center"/>
          </w:tcPr>
          <w:p w:rsidR="00000000" w:rsidDel="00000000" w:rsidP="00000000" w:rsidRDefault="00000000" w:rsidRPr="00000000" w14:paraId="000001DD">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shd w:fill="ffffcc" w:val="clear"/>
            <w:vAlign w:val="center"/>
          </w:tcPr>
          <w:p w:rsidR="00000000" w:rsidDel="00000000" w:rsidP="00000000" w:rsidRDefault="00000000" w:rsidRPr="00000000" w14:paraId="000001DE">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1DF">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1E0">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E1">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1E2">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tbl>
      <w:tblPr>
        <w:tblStyle w:val="Table11"/>
        <w:tblW w:w="9498.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8"/>
        <w:gridCol w:w="7450"/>
        <w:tblGridChange w:id="0">
          <w:tblGrid>
            <w:gridCol w:w="2048"/>
            <w:gridCol w:w="745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E5">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Mandatory (All Lots)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spacing w:after="0" w:before="24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B2.5 Requirement: Mobilisation (Call-Off) </w:t>
            </w:r>
          </w:p>
          <w:p w:rsidR="00000000" w:rsidDel="00000000" w:rsidP="00000000" w:rsidRDefault="00000000" w:rsidRPr="00000000" w14:paraId="000001E8">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9">
            <w:pPr>
              <w:spacing w:after="0" w:line="240" w:lineRule="auto"/>
              <w:ind w:left="57" w:right="57" w:firstLine="0"/>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CCS requires you to set out how you will mobilise a Call Off Contract.</w:t>
            </w:r>
            <w:r w:rsidDel="00000000" w:rsidR="00000000" w:rsidRPr="00000000">
              <w:rPr>
                <w:rtl w:val="0"/>
              </w:rPr>
            </w:r>
          </w:p>
          <w:p w:rsidR="00000000" w:rsidDel="00000000" w:rsidP="00000000" w:rsidRDefault="00000000" w:rsidRPr="00000000" w14:paraId="000001EA">
            <w:pPr>
              <w:spacing w:after="120" w:line="240" w:lineRule="auto"/>
              <w:ind w:left="57" w:right="57" w:firstLine="0"/>
              <w:rPr>
                <w:rFonts w:ascii="Arial" w:cs="Arial" w:eastAsia="Arial" w:hAnsi="Arial"/>
                <w:strike w:val="1"/>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EC">
            <w:pPr>
              <w:spacing w:after="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B2.5 Response guidance </w:t>
            </w:r>
          </w:p>
          <w:p w:rsidR="00000000" w:rsidDel="00000000" w:rsidP="00000000" w:rsidRDefault="00000000" w:rsidRPr="00000000" w14:paraId="000001ED">
            <w:pPr>
              <w:spacing w:after="0" w:line="240" w:lineRule="auto"/>
              <w:ind w:left="57" w:right="57"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E">
            <w:pPr>
              <w:spacing w:after="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1EF">
            <w:pPr>
              <w:spacing w:after="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Tool.</w:t>
            </w:r>
          </w:p>
          <w:p w:rsidR="00000000" w:rsidDel="00000000" w:rsidP="00000000" w:rsidRDefault="00000000" w:rsidRPr="00000000" w14:paraId="000001F0">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1F1">
            <w:pPr>
              <w:numPr>
                <w:ilvl w:val="0"/>
                <w:numId w:val="9"/>
              </w:numPr>
              <w:tabs>
                <w:tab w:val="left" w:pos="1637"/>
              </w:tabs>
              <w:spacing w:after="0" w:before="120" w:line="240" w:lineRule="auto"/>
              <w:ind w:left="108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Clearly demonstrate how you will implement and deploy Services for a Buyer as per Service B1 of the Specification (Framework Schedule 1), including: the mobilisation of appropriately security cleared resources; collaboration with the Buyer, their current supplier and third parties during the mobilisation period to identify and effectively manage risks; and</w:t>
            </w:r>
          </w:p>
          <w:p w:rsidR="00000000" w:rsidDel="00000000" w:rsidP="00000000" w:rsidRDefault="00000000" w:rsidRPr="00000000" w14:paraId="000001F2">
            <w:pPr>
              <w:numPr>
                <w:ilvl w:val="0"/>
                <w:numId w:val="9"/>
              </w:numPr>
              <w:tabs>
                <w:tab w:val="left" w:pos="1637"/>
              </w:tabs>
              <w:spacing w:after="0" w:before="120" w:line="240" w:lineRule="auto"/>
              <w:ind w:left="108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Clearly demonstrate how you will develop, agree and utilise a mobilisation plan, working with both the buyer and the incumbent supplier, including: how you will collaborate with third parties to capture information/activities e.g. capture/load up information and how you will manage and report progress against the Mobilisation plan including any risks; and</w:t>
            </w:r>
          </w:p>
          <w:p w:rsidR="00000000" w:rsidDel="00000000" w:rsidP="00000000" w:rsidRDefault="00000000" w:rsidRPr="00000000" w14:paraId="000001F3">
            <w:pPr>
              <w:numPr>
                <w:ilvl w:val="0"/>
                <w:numId w:val="9"/>
              </w:numPr>
              <w:tabs>
                <w:tab w:val="left" w:pos="1637"/>
              </w:tabs>
              <w:spacing w:after="0" w:before="120" w:line="240" w:lineRule="auto"/>
              <w:ind w:left="1080" w:right="57" w:hanging="360"/>
              <w:jc w:val="both"/>
              <w:rPr>
                <w:rFonts w:ascii="Arial" w:cs="Arial" w:eastAsia="Arial" w:hAnsi="Arial"/>
                <w:sz w:val="24"/>
                <w:szCs w:val="24"/>
              </w:rPr>
            </w:pPr>
            <w:r w:rsidDel="00000000" w:rsidR="00000000" w:rsidRPr="00000000">
              <w:rPr>
                <w:rFonts w:ascii="Roboto" w:cs="Roboto" w:eastAsia="Roboto" w:hAnsi="Roboto"/>
                <w:color w:val="202124"/>
                <w:sz w:val="24"/>
                <w:szCs w:val="24"/>
                <w:shd w:fill="ccffcc" w:val="clear"/>
                <w:rtl w:val="0"/>
              </w:rPr>
              <w:t xml:space="preserve">Clearly demonstrate your methodology to ensure that your teams responsible for mobilisation and operational delivery, including supply chain partners work collaboratively to ensure successful knowledge transfer, knowledge retention and risk management during the mobilisation period.</w:t>
            </w:r>
            <w:r w:rsidDel="00000000" w:rsidR="00000000" w:rsidRPr="00000000">
              <w:rPr>
                <w:rtl w:val="0"/>
              </w:rPr>
            </w:r>
          </w:p>
          <w:p w:rsidR="00000000" w:rsidDel="00000000" w:rsidP="00000000" w:rsidRDefault="00000000" w:rsidRPr="00000000" w14:paraId="000001F4">
            <w:pPr>
              <w:numPr>
                <w:ilvl w:val="0"/>
                <w:numId w:val="9"/>
              </w:numPr>
              <w:tabs>
                <w:tab w:val="left" w:pos="1637"/>
              </w:tabs>
              <w:spacing w:after="120" w:line="240" w:lineRule="auto"/>
              <w:ind w:left="1080" w:right="57" w:hanging="360"/>
              <w:jc w:val="both"/>
              <w:rPr>
                <w:rFonts w:ascii="Arial" w:cs="Arial" w:eastAsia="Arial" w:hAnsi="Arial"/>
                <w:sz w:val="24"/>
                <w:szCs w:val="24"/>
                <w:shd w:fill="ccffcc" w:val="clear"/>
              </w:rPr>
            </w:pPr>
            <w:r w:rsidDel="00000000" w:rsidR="00000000" w:rsidRPr="00000000">
              <w:rPr>
                <w:rFonts w:ascii="Arial" w:cs="Arial" w:eastAsia="Arial" w:hAnsi="Arial"/>
                <w:color w:val="202124"/>
                <w:sz w:val="24"/>
                <w:szCs w:val="24"/>
                <w:shd w:fill="ccffcc" w:val="clear"/>
                <w:rtl w:val="0"/>
              </w:rPr>
              <w:t xml:space="preserve">Clearly demonstrate the process you will follow to arrive at the optimum bid model, including how you calculate and assess the workforce required for all labour loading within that optimum model, including; TUPE transferees, existing workforce and new recruits in all Call Offs.</w:t>
            </w:r>
            <w:r w:rsidDel="00000000" w:rsidR="00000000" w:rsidRPr="00000000">
              <w:rPr>
                <w:rtl w:val="0"/>
              </w:rPr>
            </w:r>
          </w:p>
          <w:p w:rsidR="00000000" w:rsidDel="00000000" w:rsidP="00000000" w:rsidRDefault="00000000" w:rsidRPr="00000000" w14:paraId="000001F5">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 </w:t>
            </w:r>
          </w:p>
          <w:p w:rsidR="00000000" w:rsidDel="00000000" w:rsidP="00000000" w:rsidRDefault="00000000" w:rsidRPr="00000000" w14:paraId="000001F6">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7">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w:t>
            </w:r>
            <w:r w:rsidDel="00000000" w:rsidR="00000000" w:rsidRPr="00000000">
              <w:rPr>
                <w:rFonts w:ascii="Arial" w:cs="Arial" w:eastAsia="Arial" w:hAnsi="Arial"/>
                <w:b w:val="1"/>
                <w:sz w:val="24"/>
                <w:szCs w:val="24"/>
                <w:rtl w:val="0"/>
              </w:rPr>
              <w:t xml:space="preserve">Address each of the component parts in the order they are listed in this response guidance. State which part you are responding to.</w:t>
            </w:r>
          </w:p>
          <w:p w:rsidR="00000000" w:rsidDel="00000000" w:rsidP="00000000" w:rsidRDefault="00000000" w:rsidRPr="00000000" w14:paraId="000001F8">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8,000 characters including spaces and punctuation. </w:t>
            </w:r>
          </w:p>
          <w:p w:rsidR="00000000" w:rsidDel="00000000" w:rsidP="00000000" w:rsidRDefault="00000000" w:rsidRPr="00000000" w14:paraId="000001F9">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A">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Toole-Sourcing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1FB">
            <w:pPr>
              <w:spacing w:after="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C">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B2.5.1, B2.5.2, B2.5.3 and B2.5.4 each box has a character count of 2,000 characters.</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1FE">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shd w:fill="ffffcc" w:val="clear"/>
          </w:tcPr>
          <w:p w:rsidR="00000000" w:rsidDel="00000000" w:rsidP="00000000" w:rsidRDefault="00000000" w:rsidRPr="00000000" w14:paraId="00000200">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201">
            <w:pPr>
              <w:spacing w:after="120" w:before="120" w:lin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202">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203">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204">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shd w:fill="ffffcc" w:val="clear"/>
            <w:vAlign w:val="center"/>
          </w:tcPr>
          <w:p w:rsidR="00000000" w:rsidDel="00000000" w:rsidP="00000000" w:rsidRDefault="00000000" w:rsidRPr="00000000" w14:paraId="00000205">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206">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shd w:fill="ffffcc" w:val="clear"/>
            <w:vAlign w:val="center"/>
          </w:tcPr>
          <w:p w:rsidR="00000000" w:rsidDel="00000000" w:rsidP="00000000" w:rsidRDefault="00000000" w:rsidRPr="00000000" w14:paraId="00000207">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208">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shd w:fill="ffffcc" w:val="clear"/>
            <w:vAlign w:val="center"/>
          </w:tcPr>
          <w:p w:rsidR="00000000" w:rsidDel="00000000" w:rsidP="00000000" w:rsidRDefault="00000000" w:rsidRPr="00000000" w14:paraId="00000209">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shd w:fill="ffffcc" w:val="clear"/>
            <w:vAlign w:val="center"/>
          </w:tcPr>
          <w:p w:rsidR="00000000" w:rsidDel="00000000" w:rsidP="00000000" w:rsidRDefault="00000000" w:rsidRPr="00000000" w14:paraId="0000020A">
            <w:pPr>
              <w:spacing w:after="120" w:before="120" w:line="24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20B">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20C">
            <w:pPr>
              <w:spacing w:after="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0D">
            <w:pPr>
              <w:spacing w:after="120" w:line="24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20E">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20F">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240" w:before="240" w:line="240" w:lineRule="auto"/>
        <w:ind w:left="-566.9291338582675" w:firstLine="0"/>
        <w:jc w:val="both"/>
        <w:rPr>
          <w:rFonts w:ascii="Arial" w:cs="Arial" w:eastAsia="Arial" w:hAnsi="Arial"/>
          <w:b w:val="1"/>
          <w:sz w:val="24"/>
          <w:szCs w:val="24"/>
          <w:highlight w:val="yellow"/>
        </w:rPr>
      </w:pPr>
      <w:bookmarkStart w:colFirst="0" w:colLast="0" w:name="_heading=h.44sinio" w:id="23"/>
      <w:bookmarkEnd w:id="23"/>
      <w:r w:rsidDel="00000000" w:rsidR="00000000" w:rsidRPr="00000000">
        <w:rPr>
          <w:rFonts w:ascii="Arial" w:cs="Arial" w:eastAsia="Arial" w:hAnsi="Arial"/>
          <w:b w:val="1"/>
          <w:sz w:val="28"/>
          <w:szCs w:val="28"/>
          <w:rtl w:val="0"/>
        </w:rPr>
        <w:t xml:space="preserve">11.</w:t>
        <w:tab/>
      </w:r>
      <w:r w:rsidDel="00000000" w:rsidR="00000000" w:rsidRPr="00000000">
        <w:rPr>
          <w:rFonts w:ascii="Arial" w:cs="Arial" w:eastAsia="Arial" w:hAnsi="Arial"/>
          <w:b w:val="1"/>
          <w:color w:val="000000"/>
          <w:sz w:val="28"/>
          <w:szCs w:val="28"/>
          <w:rtl w:val="0"/>
        </w:rPr>
        <w:t xml:space="preserve">Price evaluation</w:t>
      </w:r>
      <w:r w:rsidDel="00000000" w:rsidR="00000000" w:rsidRPr="00000000">
        <w:rPr>
          <w:rtl w:val="0"/>
        </w:rPr>
      </w:r>
    </w:p>
    <w:p w:rsidR="00000000" w:rsidDel="00000000" w:rsidP="00000000" w:rsidRDefault="00000000" w:rsidRPr="00000000" w14:paraId="00000211">
      <w:pPr>
        <w:spacing w:after="120" w:before="120" w:line="240" w:lineRule="auto"/>
        <w:ind w:left="-566.9291338582675"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paragraph 11 contains information on how to complete the pricing matrix attachment 3 (as applicable to the Lot(s) you are bidding for) and the price evaluation process.</w:t>
      </w:r>
    </w:p>
    <w:p w:rsidR="00000000" w:rsidDel="00000000" w:rsidP="00000000" w:rsidRDefault="00000000" w:rsidRPr="00000000" w14:paraId="00000212">
      <w:pPr>
        <w:spacing w:after="120" w:before="120" w:line="240" w:lineRule="auto"/>
        <w:ind w:left="-566.9291338582675" w:right="57" w:firstLine="0"/>
        <w:rPr/>
      </w:pPr>
      <w:r w:rsidDel="00000000" w:rsidR="00000000" w:rsidRPr="00000000">
        <w:rPr>
          <w:rFonts w:ascii="Arial" w:cs="Arial" w:eastAsia="Arial" w:hAnsi="Arial"/>
          <w:sz w:val="24"/>
          <w:szCs w:val="24"/>
          <w:rtl w:val="0"/>
        </w:rPr>
        <w:t xml:space="preserve">How to complete your pricing matrix:</w:t>
      </w:r>
      <w:r w:rsidDel="00000000" w:rsidR="00000000" w:rsidRPr="00000000">
        <w:rPr>
          <w:rtl w:val="0"/>
        </w:rPr>
      </w:r>
    </w:p>
    <w:p w:rsidR="00000000" w:rsidDel="00000000" w:rsidP="00000000" w:rsidRDefault="00000000" w:rsidRPr="00000000" w14:paraId="00000213">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Read and understand the instructions in the pricing matrix, and in this paragraph, before submitting your prices.</w:t>
      </w:r>
    </w:p>
    <w:p w:rsidR="00000000" w:rsidDel="00000000" w:rsidP="00000000" w:rsidRDefault="00000000" w:rsidRPr="00000000" w14:paraId="00000214">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should compare with the quality of your offer. </w:t>
      </w:r>
    </w:p>
    <w:p w:rsidR="00000000" w:rsidDel="00000000" w:rsidP="00000000" w:rsidRDefault="00000000" w:rsidRPr="00000000" w14:paraId="00000215">
      <w:pPr>
        <w:spacing w:after="120" w:before="120" w:line="240" w:lineRule="auto"/>
        <w:ind w:left="-566.929133858267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6">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should have read and understood the information on TUPE in paragraph 8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000000" w:rsidDel="00000000" w:rsidP="00000000" w:rsidRDefault="00000000" w:rsidRPr="00000000" w14:paraId="00000217">
      <w:pPr>
        <w:spacing w:after="120" w:before="120" w:line="240" w:lineRule="auto"/>
        <w:ind w:left="9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submitted must :</w:t>
      </w:r>
    </w:p>
    <w:p w:rsidR="00000000" w:rsidDel="00000000" w:rsidP="00000000" w:rsidRDefault="00000000" w:rsidRPr="00000000" w14:paraId="00000218">
      <w:pPr>
        <w:numPr>
          <w:ilvl w:val="1"/>
          <w:numId w:val="11"/>
        </w:numPr>
        <w:spacing w:after="120" w:before="120" w:line="240" w:lineRule="auto"/>
        <w:ind w:left="1440" w:hanging="720"/>
        <w:rPr/>
      </w:pPr>
      <w:r w:rsidDel="00000000" w:rsidR="00000000" w:rsidRPr="00000000">
        <w:rPr>
          <w:rFonts w:ascii="Arial" w:cs="Arial" w:eastAsia="Arial" w:hAnsi="Arial"/>
          <w:sz w:val="24"/>
          <w:szCs w:val="24"/>
          <w:rtl w:val="0"/>
        </w:rPr>
        <w:t xml:space="preserve">exclude VAT.</w:t>
      </w:r>
      <w:r w:rsidDel="00000000" w:rsidR="00000000" w:rsidRPr="00000000">
        <w:rPr>
          <w:rtl w:val="0"/>
        </w:rPr>
      </w:r>
    </w:p>
    <w:p w:rsidR="00000000" w:rsidDel="00000000" w:rsidP="00000000" w:rsidRDefault="00000000" w:rsidRPr="00000000" w14:paraId="00000219">
      <w:pPr>
        <w:numPr>
          <w:ilvl w:val="1"/>
          <w:numId w:val="11"/>
        </w:numP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be inclusive of expenses/travel and subsistence </w:t>
      </w:r>
    </w:p>
    <w:p w:rsidR="00000000" w:rsidDel="00000000" w:rsidP="00000000" w:rsidRDefault="00000000" w:rsidRPr="00000000" w14:paraId="0000021A">
      <w:pPr>
        <w:numPr>
          <w:ilvl w:val="1"/>
          <w:numId w:val="11"/>
        </w:numP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be in british pounds sterling, up to two decimal places</w:t>
      </w:r>
    </w:p>
    <w:p w:rsidR="00000000" w:rsidDel="00000000" w:rsidP="00000000" w:rsidRDefault="00000000" w:rsidRPr="00000000" w14:paraId="0000021B">
      <w:pPr>
        <w:numPr>
          <w:ilvl w:val="1"/>
          <w:numId w:val="11"/>
        </w:numP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submitted up to two decimal places</w:t>
      </w:r>
    </w:p>
    <w:p w:rsidR="00000000" w:rsidDel="00000000" w:rsidP="00000000" w:rsidRDefault="00000000" w:rsidRPr="00000000" w14:paraId="0000021C">
      <w:pPr>
        <w:spacing w:after="120" w:before="120" w:line="240" w:lineRule="auto"/>
        <w:ind w:left="17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D">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All Core Services must be priced on a stand-alone basis; you must not under-price a Core Service with the view that the Service can be delivered within another Service line.</w:t>
      </w:r>
    </w:p>
    <w:p w:rsidR="00000000" w:rsidDel="00000000" w:rsidP="00000000" w:rsidRDefault="00000000" w:rsidRPr="00000000" w14:paraId="0000021E">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investigate where we consider your bid to be abnormally low.</w:t>
      </w:r>
    </w:p>
    <w:p w:rsidR="00000000" w:rsidDel="00000000" w:rsidP="00000000" w:rsidRDefault="00000000" w:rsidRPr="00000000" w14:paraId="0000021F">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prices submitted will be the maximum payable under this framework. Prices may be lowered at the call-off stage. Refer to Framework Schedule 3 – Framework Prices.  </w:t>
      </w:r>
    </w:p>
    <w:p w:rsidR="00000000" w:rsidDel="00000000" w:rsidP="00000000" w:rsidRDefault="00000000" w:rsidRPr="00000000" w14:paraId="00000220">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download and complete the relevant pricing matrix</w:t>
      </w:r>
      <w:r w:rsidDel="00000000" w:rsidR="00000000" w:rsidRPr="00000000">
        <w:rPr>
          <w:rFonts w:ascii="Arial" w:cs="Arial" w:eastAsia="Arial" w:hAnsi="Arial"/>
          <w:sz w:val="24"/>
          <w:szCs w:val="24"/>
          <w:highlight w:val="white"/>
          <w:rtl w:val="0"/>
        </w:rPr>
        <w:t xml:space="preserve"> attachment </w:t>
      </w:r>
      <w:r w:rsidDel="00000000" w:rsidR="00000000" w:rsidRPr="00000000">
        <w:rPr>
          <w:rFonts w:ascii="Arial" w:cs="Arial" w:eastAsia="Arial" w:hAnsi="Arial"/>
          <w:sz w:val="24"/>
          <w:szCs w:val="24"/>
          <w:rtl w:val="0"/>
        </w:rPr>
        <w:t xml:space="preserve">3 for the lot(s) you are submitting a bid for. </w:t>
      </w:r>
    </w:p>
    <w:p w:rsidR="00000000" w:rsidDel="00000000" w:rsidP="00000000" w:rsidRDefault="00000000" w:rsidRPr="00000000" w14:paraId="00000221">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Provide a price, where one has been requested, in the cells highlighted in Yellow. </w:t>
      </w:r>
    </w:p>
    <w:p w:rsidR="00000000" w:rsidDel="00000000" w:rsidP="00000000" w:rsidRDefault="00000000" w:rsidRPr="00000000" w14:paraId="00000222">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you have completed your pricing matrix, you must upload this into the eSourcing Tool at the relevant question within the commercial envelope.  If you do not upload your pricing matrix your bid may be rejected from this competition.</w:t>
      </w:r>
    </w:p>
    <w:p w:rsidR="00000000" w:rsidDel="00000000" w:rsidP="00000000" w:rsidRDefault="00000000" w:rsidRPr="00000000" w14:paraId="00000223">
      <w:pPr>
        <w:spacing w:after="120" w:before="120" w:line="240" w:lineRule="auto"/>
        <w:ind w:left="-566.9291338582675" w:firstLine="0"/>
        <w:rPr>
          <w:rFonts w:ascii="Arial" w:cs="Arial" w:eastAsia="Arial" w:hAnsi="Arial"/>
          <w:sz w:val="24"/>
          <w:szCs w:val="24"/>
        </w:rPr>
      </w:pPr>
      <w:bookmarkStart w:colFirst="0" w:colLast="0" w:name="_heading=h.z337ya" w:id="24"/>
      <w:bookmarkEnd w:id="24"/>
      <w:r w:rsidDel="00000000" w:rsidR="00000000" w:rsidRPr="00000000">
        <w:rPr>
          <w:rFonts w:ascii="Arial" w:cs="Arial" w:eastAsia="Arial" w:hAnsi="Arial"/>
          <w:sz w:val="24"/>
          <w:szCs w:val="24"/>
          <w:rtl w:val="0"/>
        </w:rPr>
        <w:t xml:space="preserve">Do not alter, amend or change the format or layout of the pricing matrix attachment 3.</w:t>
      </w:r>
    </w:p>
    <w:p w:rsidR="00000000" w:rsidDel="00000000" w:rsidP="00000000" w:rsidRDefault="00000000" w:rsidRPr="00000000" w14:paraId="00000224">
      <w:pPr>
        <w:spacing w:after="120" w:before="120" w:line="240" w:lineRule="auto"/>
        <w:ind w:left="-566.9291338582675" w:firstLine="0"/>
        <w:rPr>
          <w:rFonts w:ascii="Arial" w:cs="Arial" w:eastAsia="Arial" w:hAnsi="Arial"/>
          <w:sz w:val="24"/>
          <w:szCs w:val="24"/>
        </w:rPr>
      </w:pPr>
      <w:bookmarkStart w:colFirst="0" w:colLast="0" w:name="_heading=h.q1v1iy9wefp6" w:id="25"/>
      <w:bookmarkEnd w:id="25"/>
      <w:r w:rsidDel="00000000" w:rsidR="00000000" w:rsidRPr="00000000">
        <w:rPr>
          <w:rtl w:val="0"/>
        </w:rPr>
      </w:r>
    </w:p>
    <w:p w:rsidR="00000000" w:rsidDel="00000000" w:rsidP="00000000" w:rsidRDefault="00000000" w:rsidRPr="00000000" w14:paraId="00000225">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price evaluation will be undertaken separately to the quality evaluation process - please refer to paragraph 8.2 above.  We will check you have completed the price matrix (for each lot you are bidding for) in accordance with the instructions contained within this document and the price matrix itself.  If your submitted price matrix does not conform with the instructions it may result in your bid being deemed non-conformant and may be rejected from this competition.  </w:t>
      </w:r>
    </w:p>
    <w:p w:rsidR="00000000" w:rsidDel="00000000" w:rsidP="00000000" w:rsidRDefault="00000000" w:rsidRPr="00000000" w14:paraId="00000226">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Bidders can check the conformance status of their price matrix by referring to cell C2 on the ‘oConformance’ tab. Bidders can refer to the ‘Status’ column (E) on the same tab, which highlights areas of non-conformity.</w:t>
      </w:r>
    </w:p>
    <w:p w:rsidR="00000000" w:rsidDel="00000000" w:rsidP="00000000" w:rsidRDefault="00000000" w:rsidRPr="00000000" w14:paraId="00000227">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Each Lot will have its own price evaluation process undertaken, encompassing all conformant bids received in relation to that Lot.</w:t>
      </w:r>
    </w:p>
    <w:p w:rsidR="00000000" w:rsidDel="00000000" w:rsidP="00000000" w:rsidRDefault="00000000" w:rsidRPr="00000000" w14:paraId="00000228">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Each Lot will follow the same price evaluation process.</w:t>
      </w:r>
    </w:p>
    <w:p w:rsidR="00000000" w:rsidDel="00000000" w:rsidP="00000000" w:rsidRDefault="00000000" w:rsidRPr="00000000" w14:paraId="00000229">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Bidder submissions will be evaluated against other bidder submissions across a number of scorable elements. Each scorable element is evaluated separately, thereby comparing like-for-like across all of the bidders pricing. The individual scoring elements can be seen on the ‘oEvaluation’ tab and the value which is carried forward for evaluation is in column AI.</w:t>
      </w:r>
    </w:p>
    <w:p w:rsidR="00000000" w:rsidDel="00000000" w:rsidP="00000000" w:rsidRDefault="00000000" w:rsidRPr="00000000" w14:paraId="0000022A">
      <w:pPr>
        <w:spacing w:after="120" w:before="120" w:line="240" w:lineRule="auto"/>
        <w:ind w:left="-566.929133858267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B">
      <w:pPr>
        <w:spacing w:after="120" w:before="120" w:line="240" w:lineRule="auto"/>
        <w:ind w:left="-566.929133858267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number of separate scorable elements for each Lot, with the associated maximum number of points that can be awarded are as follows:</w:t>
      </w:r>
    </w:p>
    <w:p w:rsidR="00000000" w:rsidDel="00000000" w:rsidP="00000000" w:rsidRDefault="00000000" w:rsidRPr="00000000" w14:paraId="0000022C">
      <w:pPr>
        <w:spacing w:after="120" w:before="120" w:line="240" w:lineRule="auto"/>
        <w:ind w:left="-566.929133858267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D">
      <w:pPr>
        <w:spacing w:after="120" w:before="120" w:line="240" w:lineRule="auto"/>
        <w:ind w:left="-566.9291338582675" w:firstLine="0"/>
        <w:rPr>
          <w:rFonts w:ascii="Arial" w:cs="Arial" w:eastAsia="Arial" w:hAnsi="Arial"/>
          <w:sz w:val="24"/>
          <w:szCs w:val="24"/>
        </w:rPr>
      </w:pPr>
      <w:r w:rsidDel="00000000" w:rsidR="00000000" w:rsidRPr="00000000">
        <w:rPr>
          <w:rtl w:val="0"/>
        </w:rPr>
      </w:r>
    </w:p>
    <w:tbl>
      <w:tblPr>
        <w:tblStyle w:val="Table12"/>
        <w:tblW w:w="9331.440944881891" w:type="dxa"/>
        <w:jc w:val="left"/>
        <w:tblInd w:w="-466.92913385826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0.228605291121"/>
        <w:gridCol w:w="1798.4818706917704"/>
        <w:gridCol w:w="3306.3652344495003"/>
        <w:gridCol w:w="3306.3652344495003"/>
        <w:tblGridChange w:id="0">
          <w:tblGrid>
            <w:gridCol w:w="920.228605291121"/>
            <w:gridCol w:w="1798.4818706917704"/>
            <w:gridCol w:w="3306.3652344495003"/>
            <w:gridCol w:w="3306.36523444950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 of separate scorable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per scorable element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mark per scorable element (40%)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66 (Sixty Six)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1.5151515151 (100/66)</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0.606060606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1b</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66 (Sixty Six)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1.5151515151 (100/66)</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0.606060606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1c</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66 (Sixty Six)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1.5151515151 (100/66)</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0.606060606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2a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35 (Thirty Five)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2.857142857 (100/35)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1.1428571428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2b</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 (Thirty Five)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2.857142857 (100/35)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1.1428571428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2c</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 (Thirty Five)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2.857142857 (100/35)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1.1428571428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3a</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46 (Forty Six)</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2.1739130434 (100/46)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0.86956521736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3b</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46 (Forty Six)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2.1739130434 (100/46)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0.86956521736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3c</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46 (Forty Six)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2.1739130434 (100/46)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0.86956521736</w:t>
            </w:r>
          </w:p>
        </w:tc>
      </w:tr>
    </w:tbl>
    <w:p w:rsidR="00000000" w:rsidDel="00000000" w:rsidP="00000000" w:rsidRDefault="00000000" w:rsidRPr="00000000" w14:paraId="000002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7">
      <w:pPr>
        <w:rPr>
          <w:rFonts w:ascii="Arial" w:cs="Arial" w:eastAsia="Arial" w:hAnsi="Arial"/>
          <w:sz w:val="24"/>
          <w:szCs w:val="24"/>
        </w:rPr>
      </w:pPr>
      <w:r w:rsidDel="00000000" w:rsidR="00000000" w:rsidRPr="00000000">
        <w:rPr>
          <w:rFonts w:ascii="Arial" w:cs="Arial" w:eastAsia="Arial" w:hAnsi="Arial"/>
          <w:sz w:val="24"/>
          <w:szCs w:val="24"/>
          <w:rtl w:val="0"/>
        </w:rPr>
        <w:t xml:space="preserve">Data to be evaluated will be extracted from columns A to F on the ‘oEvaluation Export’ tab.</w:t>
      </w:r>
    </w:p>
    <w:p w:rsidR="00000000" w:rsidDel="00000000" w:rsidP="00000000" w:rsidRDefault="00000000" w:rsidRPr="00000000" w14:paraId="00000258">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59">
      <w:pPr>
        <w:spacing w:after="240" w:before="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A">
      <w:pPr>
        <w:spacing w:after="240" w:before="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B">
      <w:pPr>
        <w:spacing w:after="240" w:before="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C">
      <w:pPr>
        <w:spacing w:after="240" w:before="24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Price Score Calculation</w:t>
      </w:r>
    </w:p>
    <w:p w:rsidR="00000000" w:rsidDel="00000000" w:rsidP="00000000" w:rsidRDefault="00000000" w:rsidRPr="00000000" w14:paraId="0000025D">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Each scorable element will have an optimal bid value calculated against it.</w:t>
      </w:r>
    </w:p>
    <w:p w:rsidR="00000000" w:rsidDel="00000000" w:rsidP="00000000" w:rsidRDefault="00000000" w:rsidRPr="00000000" w14:paraId="0000025E">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optimal bid value is calculated as the median value of all compliant submitted bids.</w:t>
      </w:r>
    </w:p>
    <w:p w:rsidR="00000000" w:rsidDel="00000000" w:rsidP="00000000" w:rsidRDefault="00000000" w:rsidRPr="00000000" w14:paraId="0000025F">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Marks will be awarded to each scorable element based on the variance of each bid from the optimal bid value. The optimal bid value will score full marks (100).</w:t>
      </w:r>
    </w:p>
    <w:p w:rsidR="00000000" w:rsidDel="00000000" w:rsidP="00000000" w:rsidRDefault="00000000" w:rsidRPr="00000000" w14:paraId="00000260">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Table A (illustrated below) favours variances less than the optimal bid value relative to variances greater than it. Points awarded to variances above the optimal bid value are discounted by 30% in comparison to equivalent variances below.</w:t>
      </w:r>
    </w:p>
    <w:p w:rsidR="00000000" w:rsidDel="00000000" w:rsidP="00000000" w:rsidRDefault="00000000" w:rsidRPr="00000000" w14:paraId="00000261">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Table A - Variance from the optimal bid value and associated marking scheme</w:t>
      </w:r>
      <w:r w:rsidDel="00000000" w:rsidR="00000000" w:rsidRPr="00000000">
        <w:rPr>
          <w:rFonts w:ascii="Arial" w:cs="Arial" w:eastAsia="Arial" w:hAnsi="Arial"/>
          <w:sz w:val="24"/>
          <w:szCs w:val="24"/>
        </w:rPr>
        <w:drawing>
          <wp:inline distB="114300" distT="114300" distL="114300" distR="114300">
            <wp:extent cx="5543550" cy="6900863"/>
            <wp:effectExtent b="0" l="0" r="0" t="0"/>
            <wp:docPr id="10"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543550" cy="6900863"/>
                    </a:xfrm>
                    <a:prstGeom prst="rect"/>
                    <a:ln/>
                  </pic:spPr>
                </pic:pic>
              </a:graphicData>
            </a:graphic>
          </wp:inline>
        </w:drawing>
      </w:r>
      <w:r w:rsidDel="00000000" w:rsidR="00000000" w:rsidRPr="00000000">
        <w:rPr>
          <w:rtl w:val="0"/>
        </w:rPr>
      </w:r>
    </w:p>
    <w:p w:rsidR="00000000" w:rsidDel="00000000" w:rsidP="00000000" w:rsidRDefault="00000000" w:rsidRPr="00000000" w14:paraId="00000262">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Bids greater than and equal to 100% above the optimal bid value, i.e. 200%, are deemed to be uneconomic bids and will score 0. Bids less than 5% of the optimal bid value will also score 0.  Please reference the table A  below for illustrative purposes.</w:t>
      </w:r>
    </w:p>
    <w:p w:rsidR="00000000" w:rsidDel="00000000" w:rsidP="00000000" w:rsidRDefault="00000000" w:rsidRPr="00000000" w14:paraId="00000263">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evaluation methodology is illustrated below with example data in table B: </w:t>
      </w:r>
    </w:p>
    <w:p w:rsidR="00000000" w:rsidDel="00000000" w:rsidP="00000000" w:rsidRDefault="00000000" w:rsidRPr="00000000" w14:paraId="00000264">
      <w:pPr>
        <w:spacing w:after="240" w:before="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5">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Table B - Example Data</w:t>
      </w:r>
    </w:p>
    <w:p w:rsidR="00000000" w:rsidDel="00000000" w:rsidP="00000000" w:rsidRDefault="00000000" w:rsidRPr="00000000" w14:paraId="00000266">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3505200" cy="2647950"/>
            <wp:effectExtent b="0" l="0" r="0" t="0"/>
            <wp:docPr id="9" name="image4.png"/>
            <a:graphic>
              <a:graphicData uri="http://schemas.openxmlformats.org/drawingml/2006/picture">
                <pic:pic>
                  <pic:nvPicPr>
                    <pic:cNvPr id="0" name="image4.png"/>
                    <pic:cNvPicPr preferRelativeResize="0"/>
                  </pic:nvPicPr>
                  <pic:blipFill>
                    <a:blip r:embed="rId15"/>
                    <a:srcRect b="0" l="358" r="359" t="0"/>
                    <a:stretch>
                      <a:fillRect/>
                    </a:stretch>
                  </pic:blipFill>
                  <pic:spPr>
                    <a:xfrm>
                      <a:off x="0" y="0"/>
                      <a:ext cx="3505200"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267">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optimal bid value is calculated as the median value of all of the bids listed in column A and can be seen in column B.</w:t>
      </w:r>
    </w:p>
    <w:p w:rsidR="00000000" w:rsidDel="00000000" w:rsidP="00000000" w:rsidRDefault="00000000" w:rsidRPr="00000000" w14:paraId="00000268">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variance from the optimal bid value for each bid (column C) is calculated as the bid value (column A) divided by the optimal bid value (column B). For example, Bidder A’s variance is calculated as 38.00 / 18.50 = 205.41%</w:t>
      </w:r>
    </w:p>
    <w:p w:rsidR="00000000" w:rsidDel="00000000" w:rsidP="00000000" w:rsidRDefault="00000000" w:rsidRPr="00000000" w14:paraId="00000269">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points awarded to each bidder in Column D are derived from table A. Any variance percentages (column C) outside of those listed in the table score 0 points.</w:t>
      </w:r>
    </w:p>
    <w:p w:rsidR="00000000" w:rsidDel="00000000" w:rsidP="00000000" w:rsidRDefault="00000000" w:rsidRPr="00000000" w14:paraId="0000026A">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Bidders A and D receive 0 points as their bid values were outside of the tolerance from the optimal bid value, i.e. the variance percentages in column C were either greater than or equal to 200% or less than 5%.</w:t>
      </w:r>
    </w:p>
    <w:p w:rsidR="00000000" w:rsidDel="00000000" w:rsidP="00000000" w:rsidRDefault="00000000" w:rsidRPr="00000000" w14:paraId="0000026B">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Bidder F receives the maximum amount of points as their bid value was the same as the optimal bid value.</w:t>
      </w:r>
    </w:p>
    <w:p w:rsidR="00000000" w:rsidDel="00000000" w:rsidP="00000000" w:rsidRDefault="00000000" w:rsidRPr="00000000" w14:paraId="0000026C">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other bidders receive a score in line with the table above.</w:t>
      </w:r>
    </w:p>
    <w:p w:rsidR="00000000" w:rsidDel="00000000" w:rsidP="00000000" w:rsidRDefault="00000000" w:rsidRPr="00000000" w14:paraId="0000026D">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Points awarded to bids above the optimal bid value are discounted by 30% in comparison to the equivalent percentages below the optimal bid value.</w:t>
      </w:r>
    </w:p>
    <w:p w:rsidR="00000000" w:rsidDel="00000000" w:rsidP="00000000" w:rsidRDefault="00000000" w:rsidRPr="00000000" w14:paraId="0000026E">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example, the points awarded to a variance of 25% below the optimal bid value, i.e. 75%, is 75. The points awarded to a variance 25% above the optimal bid value, i.e. 125% is 52.50 which is calculated as 75 x (1-30%).</w:t>
      </w:r>
    </w:p>
    <w:p w:rsidR="00000000" w:rsidDel="00000000" w:rsidP="00000000" w:rsidRDefault="00000000" w:rsidRPr="00000000" w14:paraId="0000026F">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Column E then takes the scores from column D and applies the relevant weighting for each scoring element. For example, Bidder E scored 63 points which converts to a weighted score of 0.95, which is calculated as 63/100 x (100/66)</w:t>
      </w:r>
    </w:p>
    <w:p w:rsidR="00000000" w:rsidDel="00000000" w:rsidP="00000000" w:rsidRDefault="00000000" w:rsidRPr="00000000" w14:paraId="00000270">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71">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individual score contributions from column E are then collated to arrive at a total price score out of a maximum of 100 for each bidder. This is then weighted against the Price scoring weight of 40% to arrive at the final price score. This is illustrated below with example data:</w:t>
      </w:r>
    </w:p>
    <w:p w:rsidR="00000000" w:rsidDel="00000000" w:rsidP="00000000" w:rsidRDefault="00000000" w:rsidRPr="00000000" w14:paraId="00000272">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Pr>
        <w:drawing>
          <wp:inline distB="114300" distT="114300" distL="114300" distR="114300">
            <wp:extent cx="4362450" cy="2762250"/>
            <wp:effectExtent b="0" l="0" r="0" t="0"/>
            <wp:docPr id="11" name="image2.png"/>
            <a:graphic>
              <a:graphicData uri="http://schemas.openxmlformats.org/drawingml/2006/picture">
                <pic:pic>
                  <pic:nvPicPr>
                    <pic:cNvPr id="0" name="image2.png"/>
                    <pic:cNvPicPr preferRelativeResize="0"/>
                  </pic:nvPicPr>
                  <pic:blipFill>
                    <a:blip r:embed="rId16"/>
                    <a:srcRect b="22" l="0" r="0" t="21"/>
                    <a:stretch>
                      <a:fillRect/>
                    </a:stretch>
                  </pic:blipFill>
                  <pic:spPr>
                    <a:xfrm>
                      <a:off x="0" y="0"/>
                      <a:ext cx="4362450" cy="2762250"/>
                    </a:xfrm>
                    <a:prstGeom prst="rect"/>
                    <a:ln/>
                  </pic:spPr>
                </pic:pic>
              </a:graphicData>
            </a:graphic>
          </wp:inline>
        </w:drawing>
      </w:r>
      <w:r w:rsidDel="00000000" w:rsidR="00000000" w:rsidRPr="00000000">
        <w:rPr>
          <w:rtl w:val="0"/>
        </w:rPr>
      </w:r>
    </w:p>
    <w:p w:rsidR="00000000" w:rsidDel="00000000" w:rsidP="00000000" w:rsidRDefault="00000000" w:rsidRPr="00000000" w14:paraId="00000273">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74">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Throughout the evaluation process for each scoring element, full figure values are used to ensure accuracy. Only at the stage during the process where the final scores are calculated will rounding be applied. Final scores will be rounded to two decimal places (excel standard 'Round' formula).</w:t>
      </w:r>
    </w:p>
    <w:p w:rsidR="00000000" w:rsidDel="00000000" w:rsidP="00000000" w:rsidRDefault="00000000" w:rsidRPr="00000000" w14:paraId="00000275">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minimum price score threshold will apply in order to be eligible to be awarded a place on the framework contract. This threshold is set at 40%, which is equivalent to 16 points once the price weighting has been applied. </w:t>
      </w:r>
    </w:p>
    <w:p w:rsidR="00000000" w:rsidDel="00000000" w:rsidP="00000000" w:rsidRDefault="00000000" w:rsidRPr="00000000" w14:paraId="00000276">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total price score will be added to the award quality score to create the final score for each bidder.</w:t>
      </w:r>
    </w:p>
    <w:p w:rsidR="00000000" w:rsidDel="00000000" w:rsidP="00000000" w:rsidRDefault="00000000" w:rsidRPr="00000000" w14:paraId="00000277">
      <w:pPr>
        <w:spacing w:after="240" w:before="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tabs>
          <w:tab w:val="left" w:pos="142"/>
        </w:tabs>
        <w:spacing w:after="240" w:before="240" w:line="240" w:lineRule="auto"/>
        <w:ind w:left="0" w:firstLine="0"/>
        <w:jc w:val="both"/>
        <w:rPr/>
      </w:pPr>
      <w:bookmarkStart w:colFirst="0" w:colLast="0" w:name="_heading=h.2xcytpi" w:id="26"/>
      <w:bookmarkEnd w:id="26"/>
      <w:r w:rsidDel="00000000" w:rsidR="00000000" w:rsidRPr="00000000">
        <w:rPr>
          <w:rFonts w:ascii="Arial" w:cs="Arial" w:eastAsia="Arial" w:hAnsi="Arial"/>
          <w:b w:val="1"/>
          <w:sz w:val="28"/>
          <w:szCs w:val="28"/>
          <w:rtl w:val="0"/>
        </w:rPr>
        <w:t xml:space="preserve">12.</w:t>
        <w:tab/>
      </w:r>
      <w:r w:rsidDel="00000000" w:rsidR="00000000" w:rsidRPr="00000000">
        <w:rPr>
          <w:rFonts w:ascii="Arial" w:cs="Arial" w:eastAsia="Arial" w:hAnsi="Arial"/>
          <w:b w:val="1"/>
          <w:color w:val="000000"/>
          <w:sz w:val="28"/>
          <w:szCs w:val="28"/>
          <w:rtl w:val="0"/>
        </w:rPr>
        <w:t xml:space="preserve">Final decision to award</w:t>
      </w: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120" w:before="12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we will calculate your final score</w:t>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120" w:before="120" w:line="240" w:lineRule="auto"/>
        <w:ind w:left="57" w:hanging="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add your quality score to your price score to calculate your final score.</w:t>
      </w:r>
    </w:p>
    <w:p w:rsidR="00000000" w:rsidDel="00000000" w:rsidP="00000000" w:rsidRDefault="00000000" w:rsidRPr="00000000" w14:paraId="0000027B">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w:t>
      </w:r>
    </w:p>
    <w:tbl>
      <w:tblPr>
        <w:tblStyle w:val="Table13"/>
        <w:tblW w:w="8307.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4"/>
        <w:gridCol w:w="2115"/>
        <w:gridCol w:w="2109"/>
        <w:gridCol w:w="2109"/>
        <w:tblGridChange w:id="0">
          <w:tblGrid>
            <w:gridCol w:w="1974"/>
            <w:gridCol w:w="2115"/>
            <w:gridCol w:w="2109"/>
            <w:gridCol w:w="2109"/>
          </w:tblGrid>
        </w:tblGridChange>
      </w:tblGrid>
      <w:tr>
        <w:trPr>
          <w:cantSplit w:val="0"/>
          <w:tblHeader w:val="0"/>
        </w:trPr>
        <w:tc>
          <w:tcPr>
            <w:vMerge w:val="restart"/>
            <w:shd w:fill="d9d9d9" w:val="clear"/>
          </w:tcPr>
          <w:p w:rsidR="00000000" w:rsidDel="00000000" w:rsidP="00000000" w:rsidRDefault="00000000" w:rsidRPr="00000000" w14:paraId="0000027C">
            <w:pPr>
              <w:spacing w:befor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w:t>
            </w:r>
          </w:p>
        </w:tc>
        <w:tc>
          <w:tcPr>
            <w:shd w:fill="d9d9d9" w:val="clear"/>
            <w:vAlign w:val="center"/>
          </w:tcPr>
          <w:p w:rsidR="00000000" w:rsidDel="00000000" w:rsidP="00000000" w:rsidRDefault="00000000" w:rsidRPr="00000000" w14:paraId="0000027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 score</w:t>
            </w:r>
          </w:p>
        </w:tc>
        <w:tc>
          <w:tcPr>
            <w:shd w:fill="d9d9d9" w:val="clear"/>
            <w:vAlign w:val="center"/>
          </w:tcPr>
          <w:p w:rsidR="00000000" w:rsidDel="00000000" w:rsidP="00000000" w:rsidRDefault="00000000" w:rsidRPr="00000000" w14:paraId="0000027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Price score</w:t>
            </w:r>
          </w:p>
        </w:tc>
        <w:tc>
          <w:tcPr>
            <w:shd w:fill="d9d9d9" w:val="clear"/>
            <w:vAlign w:val="center"/>
          </w:tcPr>
          <w:p w:rsidR="00000000" w:rsidDel="00000000" w:rsidP="00000000" w:rsidRDefault="00000000" w:rsidRPr="00000000" w14:paraId="0000027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Final score</w:t>
            </w:r>
          </w:p>
        </w:tc>
      </w:tr>
      <w:tr>
        <w:trPr>
          <w:cantSplit w:val="0"/>
          <w:tblHeader w:val="0"/>
        </w:trPr>
        <w:tc>
          <w:tcPr>
            <w:vMerge w:val="continue"/>
            <w:shd w:fill="d9d9d9" w:val="clea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8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60)</w:t>
            </w:r>
          </w:p>
        </w:tc>
        <w:tc>
          <w:tcPr>
            <w:shd w:fill="d9d9d9" w:val="clear"/>
            <w:vAlign w:val="center"/>
          </w:tcPr>
          <w:p w:rsidR="00000000" w:rsidDel="00000000" w:rsidP="00000000" w:rsidRDefault="00000000" w:rsidRPr="00000000" w14:paraId="0000028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40)</w:t>
            </w:r>
          </w:p>
        </w:tc>
        <w:tc>
          <w:tcPr>
            <w:shd w:fill="d9d9d9" w:val="clear"/>
            <w:vAlign w:val="center"/>
          </w:tcPr>
          <w:p w:rsidR="00000000" w:rsidDel="00000000" w:rsidP="00000000" w:rsidRDefault="00000000" w:rsidRPr="00000000" w14:paraId="0000028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100)</w:t>
            </w:r>
          </w:p>
        </w:tc>
      </w:tr>
      <w:tr>
        <w:trPr>
          <w:cantSplit w:val="0"/>
          <w:tblHeader w:val="0"/>
        </w:trPr>
        <w:tc>
          <w:tcPr/>
          <w:p w:rsidR="00000000" w:rsidDel="00000000" w:rsidP="00000000" w:rsidRDefault="00000000" w:rsidRPr="00000000" w14:paraId="00000284">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A</w:t>
            </w:r>
          </w:p>
        </w:tc>
        <w:tc>
          <w:tcPr>
            <w:vAlign w:val="center"/>
          </w:tcPr>
          <w:p w:rsidR="00000000" w:rsidDel="00000000" w:rsidP="00000000" w:rsidRDefault="00000000" w:rsidRPr="00000000" w14:paraId="0000028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c>
          <w:tcPr>
            <w:vAlign w:val="center"/>
          </w:tcPr>
          <w:p w:rsidR="00000000" w:rsidDel="00000000" w:rsidP="00000000" w:rsidRDefault="00000000" w:rsidRPr="00000000" w14:paraId="0000028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c>
          <w:tcPr>
            <w:vAlign w:val="center"/>
          </w:tcPr>
          <w:p w:rsidR="00000000" w:rsidDel="00000000" w:rsidP="00000000" w:rsidRDefault="00000000" w:rsidRPr="00000000" w14:paraId="0000028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blHeader w:val="0"/>
        </w:trPr>
        <w:tc>
          <w:tcPr/>
          <w:p w:rsidR="00000000" w:rsidDel="00000000" w:rsidP="00000000" w:rsidRDefault="00000000" w:rsidRPr="00000000" w14:paraId="00000288">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B</w:t>
            </w:r>
          </w:p>
        </w:tc>
        <w:tc>
          <w:tcPr>
            <w:vAlign w:val="center"/>
          </w:tcPr>
          <w:p w:rsidR="00000000" w:rsidDel="00000000" w:rsidP="00000000" w:rsidRDefault="00000000" w:rsidRPr="00000000" w14:paraId="0000028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c>
          <w:tcPr>
            <w:vAlign w:val="center"/>
          </w:tcPr>
          <w:p w:rsidR="00000000" w:rsidDel="00000000" w:rsidP="00000000" w:rsidRDefault="00000000" w:rsidRPr="00000000" w14:paraId="0000028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35.00</w:t>
            </w:r>
          </w:p>
        </w:tc>
        <w:tc>
          <w:tcPr>
            <w:vAlign w:val="center"/>
          </w:tcPr>
          <w:p w:rsidR="00000000" w:rsidDel="00000000" w:rsidP="00000000" w:rsidRDefault="00000000" w:rsidRPr="00000000" w14:paraId="0000028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95.00</w:t>
            </w:r>
          </w:p>
        </w:tc>
      </w:tr>
      <w:tr>
        <w:trPr>
          <w:cantSplit w:val="0"/>
          <w:tblHeader w:val="0"/>
        </w:trPr>
        <w:tc>
          <w:tcPr/>
          <w:p w:rsidR="00000000" w:rsidDel="00000000" w:rsidP="00000000" w:rsidRDefault="00000000" w:rsidRPr="00000000" w14:paraId="0000028C">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C</w:t>
            </w:r>
          </w:p>
        </w:tc>
        <w:tc>
          <w:tcPr>
            <w:vAlign w:val="center"/>
          </w:tcPr>
          <w:p w:rsidR="00000000" w:rsidDel="00000000" w:rsidP="00000000" w:rsidRDefault="00000000" w:rsidRPr="00000000" w14:paraId="0000028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50.00</w:t>
            </w:r>
          </w:p>
        </w:tc>
        <w:tc>
          <w:tcPr>
            <w:vAlign w:val="center"/>
          </w:tcPr>
          <w:p w:rsidR="00000000" w:rsidDel="00000000" w:rsidP="00000000" w:rsidRDefault="00000000" w:rsidRPr="00000000" w14:paraId="0000028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c>
          <w:tcPr>
            <w:vAlign w:val="center"/>
          </w:tcPr>
          <w:p w:rsidR="00000000" w:rsidDel="00000000" w:rsidP="00000000" w:rsidRDefault="00000000" w:rsidRPr="00000000" w14:paraId="0000028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70.00</w:t>
            </w:r>
          </w:p>
        </w:tc>
      </w:tr>
    </w:tbl>
    <w:p w:rsidR="00000000" w:rsidDel="00000000" w:rsidP="00000000" w:rsidRDefault="00000000" w:rsidRPr="00000000" w14:paraId="00000290">
      <w:pPr>
        <w:spacing w:after="12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then rank all final scores from highest to lowest.</w:t>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after="120" w:before="120" w:line="240" w:lineRule="auto"/>
        <w:ind w:left="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120" w:before="120" w:line="240" w:lineRule="auto"/>
        <w:ind w:left="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We will offer</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rtl w:val="0"/>
        </w:rPr>
        <w:t xml:space="preserve">bidders a framework contract as set out in paragraph </w:t>
      </w:r>
      <w:r w:rsidDel="00000000" w:rsidR="00000000" w:rsidRPr="00000000">
        <w:rPr>
          <w:rFonts w:ascii="Arial" w:cs="Arial" w:eastAsia="Arial" w:hAnsi="Arial"/>
          <w:sz w:val="24"/>
          <w:szCs w:val="24"/>
          <w:highlight w:val="white"/>
          <w:rtl w:val="0"/>
        </w:rPr>
        <w:t xml:space="preserve">3.1</w:t>
      </w:r>
      <w:r w:rsidDel="00000000" w:rsidR="00000000" w:rsidRPr="00000000">
        <w:rPr>
          <w:rFonts w:ascii="Arial" w:cs="Arial" w:eastAsia="Arial" w:hAnsi="Arial"/>
          <w:color w:val="000000"/>
          <w:sz w:val="24"/>
          <w:szCs w:val="24"/>
          <w:highlight w:val="white"/>
          <w:rtl w:val="0"/>
        </w:rPr>
        <w:t xml:space="preserve"> of attachment 1 – about the framework.</w:t>
      </w:r>
    </w:p>
    <w:p w:rsidR="00000000" w:rsidDel="00000000" w:rsidP="00000000" w:rsidRDefault="00000000" w:rsidRPr="00000000" w14:paraId="00000294">
      <w:pPr>
        <w:pBdr>
          <w:top w:space="0" w:sz="0" w:val="nil"/>
          <w:left w:space="0" w:sz="0" w:val="nil"/>
          <w:bottom w:space="0" w:sz="0" w:val="nil"/>
          <w:right w:space="0" w:sz="0" w:val="nil"/>
          <w:between w:space="0" w:sz="0" w:val="nil"/>
        </w:pBdr>
        <w:spacing w:after="120" w:before="12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Reserved rights </w:t>
      </w:r>
    </w:p>
    <w:p w:rsidR="00000000" w:rsidDel="00000000" w:rsidP="00000000" w:rsidRDefault="00000000" w:rsidRPr="00000000" w14:paraId="00000295">
      <w:pPr>
        <w:spacing w:after="120" w:line="240" w:lineRule="auto"/>
        <w:ind w:left="60"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pacing w:after="120" w:before="120" w:line="240" w:lineRule="auto"/>
        <w:ind w:left="0" w:firstLine="0"/>
        <w:rPr>
          <w:rFonts w:ascii="Arial" w:cs="Arial" w:eastAsia="Arial" w:hAnsi="Arial"/>
          <w:color w:val="000000"/>
          <w:sz w:val="24"/>
          <w:szCs w:val="24"/>
        </w:rPr>
      </w:pPr>
      <w:bookmarkStart w:colFirst="0" w:colLast="0" w:name="_heading=h.1ci93xb" w:id="27"/>
      <w:bookmarkEnd w:id="27"/>
      <w:r w:rsidDel="00000000" w:rsidR="00000000" w:rsidRPr="00000000">
        <w:rPr>
          <w:rFonts w:ascii="Arial" w:cs="Arial" w:eastAsia="Arial" w:hAnsi="Arial"/>
          <w:b w:val="1"/>
          <w:sz w:val="28"/>
          <w:szCs w:val="28"/>
          <w:rtl w:val="0"/>
        </w:rPr>
        <w:t xml:space="preserve">13.  Intention to award</w:t>
      </w:r>
      <w:r w:rsidDel="00000000" w:rsidR="00000000" w:rsidRPr="00000000">
        <w:rPr>
          <w:rtl w:val="0"/>
        </w:rPr>
      </w:r>
    </w:p>
    <w:p w:rsidR="00000000" w:rsidDel="00000000" w:rsidP="00000000" w:rsidRDefault="00000000" w:rsidRPr="00000000" w14:paraId="00000297">
      <w:pPr>
        <w:spacing w:after="120" w:before="120" w:line="240" w:lineRule="auto"/>
        <w:ind w:left="60" w:right="57" w:firstLine="0"/>
        <w:rPr>
          <w:rFonts w:ascii="Arial" w:cs="Arial" w:eastAsia="Arial" w:hAnsi="Arial"/>
          <w:sz w:val="2"/>
          <w:szCs w:val="2"/>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pacing w:after="120" w:before="120" w:line="240" w:lineRule="auto"/>
        <w:ind w:lef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can bid for all Lots.  However, you can only be awarded a place on 2 (two) of the 3 (three) value banded Lots, within each of Lot groups (Total FM, Hard FM, Soft FM).</w:t>
      </w:r>
    </w:p>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120" w:before="120" w:line="240" w:lineRule="auto"/>
        <w:ind w:left="6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Therefore in the event that you are successful in all 3 (three) value bands within a given Lot group, your preferences will be used to determine your preferred choice.  This will be based on what </w:t>
      </w:r>
      <w:r w:rsidDel="00000000" w:rsidR="00000000" w:rsidRPr="00000000">
        <w:rPr>
          <w:rFonts w:ascii="Arial" w:cs="Arial" w:eastAsia="Arial" w:hAnsi="Arial"/>
          <w:color w:val="000000"/>
          <w:sz w:val="24"/>
          <w:szCs w:val="24"/>
          <w:rtl w:val="0"/>
        </w:rPr>
        <w:t xml:space="preserve">you have told us in question</w:t>
      </w:r>
      <w:r w:rsidDel="00000000" w:rsidR="00000000" w:rsidRPr="00000000">
        <w:rPr>
          <w:rFonts w:ascii="Arial" w:cs="Arial" w:eastAsia="Arial" w:hAnsi="Arial"/>
          <w:sz w:val="24"/>
          <w:szCs w:val="24"/>
          <w:rtl w:val="0"/>
        </w:rPr>
        <w:t xml:space="preserve"> 1.11.2</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29A">
      <w:pPr>
        <w:pBdr>
          <w:top w:space="0" w:sz="0" w:val="nil"/>
          <w:left w:space="0" w:sz="0" w:val="nil"/>
          <w:bottom w:space="0" w:sz="0" w:val="nil"/>
          <w:right w:space="0" w:sz="0" w:val="nil"/>
          <w:between w:space="0" w:sz="0" w:val="nil"/>
        </w:pBdr>
        <w:spacing w:after="120" w:before="120" w:line="240" w:lineRule="auto"/>
        <w:ind w:left="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tell you if you have been successful or unsuccessful via the </w:t>
      </w:r>
      <w:r w:rsidDel="00000000" w:rsidR="00000000" w:rsidRPr="00000000">
        <w:rPr>
          <w:rFonts w:ascii="Arial" w:cs="Arial" w:eastAsia="Arial" w:hAnsi="Arial"/>
          <w:sz w:val="24"/>
          <w:szCs w:val="24"/>
          <w:rtl w:val="0"/>
        </w:rPr>
        <w:t xml:space="preserve">eSourcing Tool</w:t>
      </w:r>
      <w:r w:rsidDel="00000000" w:rsidR="00000000" w:rsidRPr="00000000">
        <w:rPr>
          <w:rFonts w:ascii="Arial" w:cs="Arial" w:eastAsia="Arial" w:hAnsi="Arial"/>
          <w:color w:val="000000"/>
          <w:sz w:val="24"/>
          <w:szCs w:val="24"/>
          <w:rtl w:val="0"/>
        </w:rPr>
        <w:t xml:space="preserve">. We will send intention to award letters to all bidders who are still in the competition i.e. who have not been excluded. </w:t>
      </w:r>
    </w:p>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120" w:before="120" w:line="240" w:lineRule="auto"/>
        <w:ind w:left="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this stage, a standstill period of ten (10) calendar days will start</w:t>
      </w:r>
      <w:r w:rsidDel="00000000" w:rsidR="00000000" w:rsidRPr="00000000">
        <w:rPr>
          <w:rFonts w:ascii="Arial" w:cs="Arial" w:eastAsia="Arial" w:hAnsi="Arial"/>
          <w:sz w:val="24"/>
          <w:szCs w:val="24"/>
          <w:rtl w:val="0"/>
        </w:rPr>
        <w:t xml:space="preserve">. T</w:t>
      </w:r>
      <w:r w:rsidDel="00000000" w:rsidR="00000000" w:rsidRPr="00000000">
        <w:rPr>
          <w:rFonts w:ascii="Arial" w:cs="Arial" w:eastAsia="Arial" w:hAnsi="Arial"/>
          <w:color w:val="000000"/>
          <w:sz w:val="24"/>
          <w:szCs w:val="24"/>
          <w:rtl w:val="0"/>
        </w:rPr>
        <w:t xml:space="preserve">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120" w:before="120" w:line="240" w:lineRule="auto"/>
        <w:ind w:left="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during standstill we do receive a substantive challenge to our decision to award and the challenge is for a certain lot, we reserve the right, to conclude a framework contract with successful bidders for the lot(s) that have not been challenged.</w:t>
      </w:r>
    </w:p>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120" w:before="120" w:line="240" w:lineRule="auto"/>
        <w:ind w:left="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the standstill period, and if there are no challenges to our decision, successful bidders will be formally awarded a framework contract subject to signatures.</w:t>
        <w:br w:type="textWrapping"/>
      </w:r>
    </w:p>
    <w:p w:rsidR="00000000" w:rsidDel="00000000" w:rsidP="00000000" w:rsidRDefault="00000000" w:rsidRPr="00000000" w14:paraId="0000029E">
      <w:pPr>
        <w:pBdr>
          <w:top w:space="0" w:sz="0" w:val="nil"/>
          <w:left w:space="0" w:sz="0" w:val="nil"/>
          <w:bottom w:space="0" w:sz="0" w:val="nil"/>
          <w:right w:space="0" w:sz="0" w:val="nil"/>
          <w:between w:space="0" w:sz="0" w:val="nil"/>
        </w:pBdr>
        <w:spacing w:after="120" w:before="120" w:line="240" w:lineRule="auto"/>
        <w:ind w:left="0" w:firstLine="0"/>
        <w:rPr>
          <w:rFonts w:ascii="Arial" w:cs="Arial" w:eastAsia="Arial" w:hAnsi="Arial"/>
          <w:color w:val="000000"/>
          <w:sz w:val="24"/>
          <w:szCs w:val="24"/>
        </w:rPr>
      </w:pPr>
      <w:bookmarkStart w:colFirst="0" w:colLast="0" w:name="_heading=h.3whwml4" w:id="28"/>
      <w:bookmarkEnd w:id="28"/>
      <w:r w:rsidDel="00000000" w:rsidR="00000000" w:rsidRPr="00000000">
        <w:rPr>
          <w:rFonts w:ascii="Arial" w:cs="Arial" w:eastAsia="Arial" w:hAnsi="Arial"/>
          <w:b w:val="1"/>
          <w:sz w:val="28"/>
          <w:szCs w:val="28"/>
          <w:rtl w:val="0"/>
        </w:rPr>
        <w:t xml:space="preserve">14.  Framework contract  </w:t>
      </w: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120" w:before="120" w:line="240" w:lineRule="auto"/>
        <w:ind w:left="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contract within 10 days of being asked. If you do not sign and return, we </w:t>
      </w:r>
      <w:r w:rsidDel="00000000" w:rsidR="00000000" w:rsidRPr="00000000">
        <w:rPr>
          <w:rFonts w:ascii="Arial" w:cs="Arial" w:eastAsia="Arial" w:hAnsi="Arial"/>
          <w:sz w:val="24"/>
          <w:szCs w:val="24"/>
          <w:rtl w:val="0"/>
        </w:rPr>
        <w:t xml:space="preserve">may</w:t>
      </w:r>
      <w:r w:rsidDel="00000000" w:rsidR="00000000" w:rsidRPr="00000000">
        <w:rPr>
          <w:rFonts w:ascii="Arial" w:cs="Arial" w:eastAsia="Arial" w:hAnsi="Arial"/>
          <w:color w:val="000000"/>
          <w:sz w:val="24"/>
          <w:szCs w:val="24"/>
          <w:rtl w:val="0"/>
        </w:rPr>
        <w:t xml:space="preserve"> withdraw our offer of a framework contract.</w:t>
      </w:r>
    </w:p>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120" w:before="120" w:line="240" w:lineRule="auto"/>
        <w:ind w:left="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conclusion of a framework contract is subject to the provision of due ‘certificates, statements and other means of proof’ where bidders have, to this point, relied on self-certification. </w:t>
      </w:r>
    </w:p>
    <w:p w:rsidR="00000000" w:rsidDel="00000000" w:rsidP="00000000" w:rsidRDefault="00000000" w:rsidRPr="00000000" w14:paraId="000002A1">
      <w:pPr>
        <w:pBdr>
          <w:top w:space="0" w:sz="0" w:val="nil"/>
          <w:left w:space="0" w:sz="0" w:val="nil"/>
          <w:bottom w:space="0" w:sz="0" w:val="nil"/>
          <w:right w:space="0" w:sz="0" w:val="nil"/>
          <w:between w:space="0" w:sz="0" w:val="nil"/>
        </w:pBdr>
        <w:spacing w:after="120" w:before="120" w:line="240" w:lineRule="auto"/>
        <w:ind w:left="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means:</w:t>
      </w:r>
    </w:p>
    <w:p w:rsidR="00000000" w:rsidDel="00000000" w:rsidP="00000000" w:rsidRDefault="00000000" w:rsidRPr="00000000" w14:paraId="000002A2">
      <w:pPr>
        <w:numPr>
          <w:ilvl w:val="0"/>
          <w:numId w:val="7"/>
        </w:numPr>
        <w:pBdr>
          <w:top w:space="0" w:sz="0" w:val="nil"/>
          <w:left w:space="0" w:sz="0" w:val="nil"/>
          <w:bottom w:space="0" w:sz="0" w:val="nil"/>
          <w:right w:space="0" w:sz="0" w:val="nil"/>
          <w:between w:space="0" w:sz="0" w:val="nil"/>
        </w:pBdr>
        <w:spacing w:after="0" w:before="12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Insurance Certificates as per Attachment 2a – Selection questionnaire part 7</w:t>
      </w:r>
      <w:r w:rsidDel="00000000" w:rsidR="00000000" w:rsidRPr="00000000">
        <w:rPr>
          <w:rtl w:val="0"/>
        </w:rPr>
      </w:r>
    </w:p>
    <w:p w:rsidR="00000000" w:rsidDel="00000000" w:rsidP="00000000" w:rsidRDefault="00000000" w:rsidRPr="00000000" w14:paraId="000002A3">
      <w:pPr>
        <w:numPr>
          <w:ilvl w:val="0"/>
          <w:numId w:val="7"/>
        </w:numPr>
        <w:pBdr>
          <w:top w:space="0" w:sz="0" w:val="nil"/>
          <w:left w:space="0" w:sz="0" w:val="nil"/>
          <w:bottom w:space="0" w:sz="0" w:val="nil"/>
          <w:right w:space="0" w:sz="0" w:val="nil"/>
          <w:between w:space="0" w:sz="0" w:val="nil"/>
        </w:pBdr>
        <w:spacing w:after="0" w:before="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Cyber Essentials Basic certificate as per Attachment 2a – Selection questionnaire part 8</w:t>
      </w:r>
      <w:r w:rsidDel="00000000" w:rsidR="00000000" w:rsidRPr="00000000">
        <w:rPr>
          <w:rtl w:val="0"/>
        </w:rPr>
      </w:r>
    </w:p>
    <w:p w:rsidR="00000000" w:rsidDel="00000000" w:rsidP="00000000" w:rsidRDefault="00000000" w:rsidRPr="00000000" w14:paraId="000002A4">
      <w:pPr>
        <w:numPr>
          <w:ilvl w:val="0"/>
          <w:numId w:val="7"/>
        </w:numPr>
        <w:pBdr>
          <w:top w:space="0" w:sz="0" w:val="nil"/>
          <w:left w:space="0" w:sz="0" w:val="nil"/>
          <w:bottom w:space="0" w:sz="0" w:val="nil"/>
          <w:right w:space="0" w:sz="0" w:val="nil"/>
          <w:between w:space="0" w:sz="0" w:val="nil"/>
        </w:pBdr>
        <w:spacing w:after="0" w:before="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ISO 27001 Information Security certification (for Lots 1c, 2c and 3c only)</w:t>
      </w:r>
      <w:r w:rsidDel="00000000" w:rsidR="00000000" w:rsidRPr="00000000">
        <w:rPr>
          <w:rtl w:val="0"/>
        </w:rPr>
      </w:r>
    </w:p>
    <w:p w:rsidR="00000000" w:rsidDel="00000000" w:rsidP="00000000" w:rsidRDefault="00000000" w:rsidRPr="00000000" w14:paraId="000002A5">
      <w:pPr>
        <w:numPr>
          <w:ilvl w:val="0"/>
          <w:numId w:val="7"/>
        </w:numPr>
        <w:pBdr>
          <w:top w:space="0" w:sz="0" w:val="nil"/>
          <w:left w:space="0" w:sz="0" w:val="nil"/>
          <w:bottom w:space="0" w:sz="0" w:val="nil"/>
          <w:right w:space="0" w:sz="0" w:val="nil"/>
          <w:between w:space="0" w:sz="0" w:val="nil"/>
        </w:pBdr>
        <w:spacing w:after="0" w:before="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ISO 9001 Quality Management certification or equivalent (for All Lot(s))</w:t>
      </w:r>
      <w:r w:rsidDel="00000000" w:rsidR="00000000" w:rsidRPr="00000000">
        <w:rPr>
          <w:rtl w:val="0"/>
        </w:rPr>
      </w:r>
    </w:p>
    <w:p w:rsidR="00000000" w:rsidDel="00000000" w:rsidP="00000000" w:rsidRDefault="00000000" w:rsidRPr="00000000" w14:paraId="000002A6">
      <w:pPr>
        <w:numPr>
          <w:ilvl w:val="0"/>
          <w:numId w:val="7"/>
        </w:numPr>
        <w:pBdr>
          <w:top w:space="0" w:sz="0" w:val="nil"/>
          <w:left w:space="0" w:sz="0" w:val="nil"/>
          <w:bottom w:space="0" w:sz="0" w:val="nil"/>
          <w:right w:space="0" w:sz="0" w:val="nil"/>
          <w:between w:space="0" w:sz="0" w:val="nil"/>
        </w:pBdr>
        <w:spacing w:after="120" w:before="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ISO 14001 certification or equivalent (for All Lot(s))</w:t>
      </w: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120" w:before="120" w:line="240" w:lineRule="auto"/>
        <w:ind w:left="60" w:firstLine="0"/>
        <w:rPr>
          <w:rFonts w:ascii="Arial" w:cs="Arial" w:eastAsia="Arial" w:hAnsi="Arial"/>
          <w:color w:val="000000"/>
          <w:sz w:val="24"/>
          <w:szCs w:val="24"/>
        </w:rPr>
      </w:pPr>
      <w:r w:rsidDel="00000000" w:rsidR="00000000" w:rsidRPr="00000000">
        <w:rPr>
          <w:rtl w:val="0"/>
        </w:rPr>
      </w:r>
    </w:p>
    <w:sectPr>
      <w:type w:val="nextPage"/>
      <w:pgSz w:h="16838" w:w="11906" w:orient="portrait"/>
      <w:pgMar w:bottom="1440" w:top="1440" w:left="1701" w:right="1440" w:header="708" w:footer="3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bookmarkStart w:colFirst="0" w:colLast="0" w:name="_heading=h.2bn6wsx" w:id="29"/>
    <w:bookmarkEnd w:id="29"/>
    <w:r w:rsidDel="00000000" w:rsidR="00000000" w:rsidRPr="00000000">
      <w:rPr>
        <w:rFonts w:ascii="Arial" w:cs="Arial" w:eastAsia="Arial" w:hAnsi="Arial"/>
        <w:color w:val="000000"/>
        <w:sz w:val="20"/>
        <w:szCs w:val="20"/>
        <w:rtl w:val="0"/>
      </w:rPr>
      <w:t xml:space="preserve">GWG T106 - Attachment 2 – How to bid v1.0</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RM6232 Facilities Management and Workplace Services Framework</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2A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 </w:t>
      <w:tab/>
      <w:tab/>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77" w:hanging="360"/>
      </w:pPr>
      <w:rPr>
        <w:rFonts w:ascii="Calibri" w:cs="Calibri" w:eastAsia="Calibri" w:hAnsi="Calibri"/>
        <w:i w:val="0"/>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720"/>
      </w:pPr>
      <w:rPr>
        <w:color w:val="000000"/>
        <w:sz w:val="28"/>
        <w:szCs w:val="28"/>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right"/>
      <w:pPr>
        <w:ind w:left="720" w:hanging="360"/>
      </w:pPr>
      <w:rPr>
        <w:u w:val="none"/>
      </w:rPr>
    </w:lvl>
    <w:lvl w:ilvl="1">
      <w:start w:val="1"/>
      <w:numFmt w:val="decimal"/>
      <w:lvlText w:val="%1.%2."/>
      <w:lvlJc w:val="right"/>
      <w:pPr>
        <w:ind w:left="1440" w:hanging="360"/>
      </w:pPr>
      <w:rPr>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cs="Noto Sans Symbols" w:eastAsia="Noto Sans Symbols" w:hAnsi="Noto Sans Symbols"/>
      </w:rPr>
    </w:lvl>
    <w:lvl w:ilvl="2">
      <w:start w:val="1"/>
      <w:numFmt w:val="decimal"/>
      <w:lvlText w:val="%1.●.%3"/>
      <w:lvlJc w:val="left"/>
      <w:pPr>
        <w:ind w:left="2160" w:hanging="720"/>
      </w:pPr>
      <w:rPr/>
    </w:lvl>
    <w:lvl w:ilvl="3">
      <w:start w:val="1"/>
      <w:numFmt w:val="decimal"/>
      <w:lvlText w:val="%1.●.%3.%4"/>
      <w:lvlJc w:val="left"/>
      <w:pPr>
        <w:ind w:left="2880" w:hanging="720"/>
      </w:pPr>
      <w:rPr/>
    </w:lvl>
    <w:lvl w:ilvl="4">
      <w:start w:val="1"/>
      <w:numFmt w:val="decimal"/>
      <w:lvlText w:val="%1.●.%3.%4.%5"/>
      <w:lvlJc w:val="left"/>
      <w:pPr>
        <w:ind w:left="3600" w:hanging="720"/>
      </w:pPr>
      <w:rPr/>
    </w:lvl>
    <w:lvl w:ilvl="5">
      <w:start w:val="1"/>
      <w:numFmt w:val="decimal"/>
      <w:lvlText w:val="%1.●.%3.%4.%5.%6"/>
      <w:lvlJc w:val="left"/>
      <w:pPr>
        <w:ind w:left="4320" w:hanging="720"/>
      </w:pPr>
      <w:rPr/>
    </w:lvl>
    <w:lvl w:ilvl="6">
      <w:start w:val="1"/>
      <w:numFmt w:val="decimal"/>
      <w:lvlText w:val="%1.●.%3.%4.%5.%6.%7"/>
      <w:lvlJc w:val="left"/>
      <w:pPr>
        <w:ind w:left="5040" w:hanging="720"/>
      </w:pPr>
      <w:rPr/>
    </w:lvl>
    <w:lvl w:ilvl="7">
      <w:start w:val="1"/>
      <w:numFmt w:val="decimal"/>
      <w:lvlText w:val="%1.●.%3.%4.%5.%6.%7.%8"/>
      <w:lvlJc w:val="left"/>
      <w:pPr>
        <w:ind w:left="5760" w:hanging="720"/>
      </w:pPr>
      <w:rPr/>
    </w:lvl>
    <w:lvl w:ilvl="8">
      <w:start w:val="1"/>
      <w:numFmt w:val="decimal"/>
      <w:lvlText w:val="%1.●.%3.%4.%5.%6.%7.%8.%9"/>
      <w:lvlJc w:val="left"/>
      <w:pPr>
        <w:ind w:left="6480" w:hanging="72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qFormat w:val="1"/>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val="1"/>
    <w:rsid w:val="00657B85"/>
    <w:pPr>
      <w:keepNext w:val="1"/>
      <w:keepLines w:val="1"/>
      <w:pBdr>
        <w:top w:color="5b9bd5" w:space="1" w:sz="12" w:themeColor="accent1" w:val="single"/>
      </w:pBdr>
      <w:shd w:color="auto" w:fill="ededed" w:themeFill="accent3" w:themeFillTint="000033" w:val="clear"/>
      <w:spacing w:after="240"/>
      <w:outlineLvl w:val="0"/>
    </w:pPr>
    <w:rPr>
      <w:rFonts w:ascii="Arial" w:cs="Arial" w:hAnsi="Arial" w:eastAsiaTheme="majorEastAsia"/>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val="1"/>
    <w:qFormat w:val="1"/>
    <w:rsid w:val="00243598"/>
    <w:pPr>
      <w:keepNext w:val="1"/>
      <w:keepLines w:val="1"/>
      <w:spacing w:after="0" w:before="40"/>
      <w:outlineLvl w:val="1"/>
    </w:pPr>
    <w:rPr>
      <w:rFonts w:asciiTheme="majorHAnsi" w:cstheme="majorBidi" w:eastAsiaTheme="majorEastAsia" w:hAnsiTheme="majorHAnsi"/>
      <w:b w:val="1"/>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val="1"/>
    <w:qFormat w:val="1"/>
    <w:rsid w:val="0071021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val="1"/>
    <w:qFormat w:val="1"/>
    <w:rsid w:val="008A25B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B5DB4"/>
    <w:pPr>
      <w:spacing w:after="0" w:before="120" w:line="240" w:lineRule="auto"/>
      <w:contextualSpacing w:val="1"/>
    </w:pPr>
    <w:rPr>
      <w:rFonts w:ascii="Arial" w:cs="Arial" w:hAnsi="Arial" w:eastAsiaTheme="majorEastAsia"/>
      <w:color w:val="0070c0"/>
      <w:spacing w:val="-10"/>
      <w:kern w:val="28"/>
      <w:sz w:val="56"/>
      <w:szCs w:val="56"/>
    </w:rPr>
  </w:style>
  <w:style w:type="paragraph" w:styleId="ListParagraph">
    <w:name w:val="List Paragraph"/>
    <w:aliases w:val="Dot pt"/>
    <w:basedOn w:val="Normal"/>
    <w:link w:val="ListParagraphChar"/>
    <w:uiPriority w:val="34"/>
    <w:qFormat w:val="1"/>
    <w:rsid w:val="000B5570"/>
    <w:pPr>
      <w:ind w:left="720"/>
      <w:contextualSpacing w:val="1"/>
    </w:pPr>
  </w:style>
  <w:style w:type="paragraph" w:styleId="Header">
    <w:name w:val="header"/>
    <w:basedOn w:val="Normal"/>
    <w:link w:val="HeaderChar"/>
    <w:uiPriority w:val="99"/>
    <w:unhideWhenUsed w:val="1"/>
    <w:rsid w:val="005A22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2218"/>
  </w:style>
  <w:style w:type="paragraph" w:styleId="Footer">
    <w:name w:val="footer"/>
    <w:basedOn w:val="Normal"/>
    <w:link w:val="FooterChar"/>
    <w:uiPriority w:val="99"/>
    <w:unhideWhenUsed w:val="1"/>
    <w:rsid w:val="005A22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2218"/>
  </w:style>
  <w:style w:type="paragraph" w:styleId="BalloonText">
    <w:name w:val="Balloon Text"/>
    <w:basedOn w:val="Normal"/>
    <w:link w:val="BalloonTextChar"/>
    <w:uiPriority w:val="99"/>
    <w:semiHidden w:val="1"/>
    <w:unhideWhenUsed w:val="1"/>
    <w:rsid w:val="005A2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218"/>
    <w:rPr>
      <w:rFonts w:ascii="Segoe UI" w:cs="Segoe UI" w:hAnsi="Segoe UI"/>
      <w:sz w:val="18"/>
      <w:szCs w:val="18"/>
    </w:rPr>
  </w:style>
  <w:style w:type="character" w:styleId="Hyperlink">
    <w:name w:val="Hyperlink"/>
    <w:basedOn w:val="DefaultParagraphFont"/>
    <w:uiPriority w:val="99"/>
    <w:unhideWhenUsed w:val="1"/>
    <w:rsid w:val="001F51D2"/>
    <w:rPr>
      <w:color w:val="0563c1" w:themeColor="hyperlink"/>
      <w:u w:val="single"/>
    </w:rPr>
  </w:style>
  <w:style w:type="character" w:styleId="FollowedHyperlink">
    <w:name w:val="FollowedHyperlink"/>
    <w:basedOn w:val="DefaultParagraphFont"/>
    <w:uiPriority w:val="99"/>
    <w:semiHidden w:val="1"/>
    <w:unhideWhenUsed w:val="1"/>
    <w:rsid w:val="001F51D2"/>
    <w:rPr>
      <w:color w:val="954f72" w:themeColor="followedHyperlink"/>
      <w:u w:val="single"/>
    </w:rPr>
  </w:style>
  <w:style w:type="character" w:styleId="CommentReference">
    <w:name w:val="annotation reference"/>
    <w:basedOn w:val="DefaultParagraphFont"/>
    <w:uiPriority w:val="99"/>
    <w:semiHidden w:val="1"/>
    <w:unhideWhenUsed w:val="1"/>
    <w:rsid w:val="004C4256"/>
    <w:rPr>
      <w:sz w:val="16"/>
      <w:szCs w:val="16"/>
    </w:rPr>
  </w:style>
  <w:style w:type="paragraph" w:styleId="CommentText">
    <w:name w:val="annotation text"/>
    <w:basedOn w:val="Normal"/>
    <w:link w:val="CommentTextChar"/>
    <w:uiPriority w:val="99"/>
    <w:semiHidden w:val="1"/>
    <w:unhideWhenUsed w:val="1"/>
    <w:rsid w:val="004C4256"/>
    <w:pPr>
      <w:spacing w:line="240" w:lineRule="auto"/>
    </w:pPr>
    <w:rPr>
      <w:sz w:val="20"/>
      <w:szCs w:val="20"/>
    </w:rPr>
  </w:style>
  <w:style w:type="character" w:styleId="CommentTextChar" w:customStyle="1">
    <w:name w:val="Comment Text Char"/>
    <w:basedOn w:val="DefaultParagraphFont"/>
    <w:link w:val="CommentText"/>
    <w:uiPriority w:val="99"/>
    <w:semiHidden w:val="1"/>
    <w:rsid w:val="004C4256"/>
    <w:rPr>
      <w:sz w:val="20"/>
      <w:szCs w:val="20"/>
    </w:rPr>
  </w:style>
  <w:style w:type="paragraph" w:styleId="CommentSubject">
    <w:name w:val="annotation subject"/>
    <w:basedOn w:val="CommentText"/>
    <w:next w:val="CommentText"/>
    <w:link w:val="CommentSubjectChar"/>
    <w:uiPriority w:val="99"/>
    <w:semiHidden w:val="1"/>
    <w:unhideWhenUsed w:val="1"/>
    <w:rsid w:val="004C4256"/>
    <w:rPr>
      <w:b w:val="1"/>
      <w:bCs w:val="1"/>
    </w:rPr>
  </w:style>
  <w:style w:type="character" w:styleId="CommentSubjectChar" w:customStyle="1">
    <w:name w:val="Comment Subject Char"/>
    <w:basedOn w:val="CommentTextChar"/>
    <w:link w:val="CommentSubject"/>
    <w:uiPriority w:val="99"/>
    <w:semiHidden w:val="1"/>
    <w:rsid w:val="004C4256"/>
    <w:rPr>
      <w:b w:val="1"/>
      <w:bCs w:val="1"/>
      <w:sz w:val="20"/>
      <w:szCs w:val="20"/>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cs="Arial" w:hAnsi="Arial" w:eastAsiaTheme="majorEastAsia"/>
      <w:sz w:val="44"/>
      <w:szCs w:val="44"/>
      <w:shd w:color="auto" w:fill="ededed" w:themeFill="accent3" w:themeFillTint="000033" w:val="clear"/>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cs="Times New Roman" w:eastAsia="Times New Roman" w:hAnsi="Arial"/>
      <w:sz w:val="24"/>
      <w:szCs w:val="20"/>
    </w:rPr>
  </w:style>
  <w:style w:type="character" w:styleId="BodyTextChar" w:customStyle="1">
    <w:name w:val="Body Text Char"/>
    <w:basedOn w:val="DefaultParagraphFont"/>
    <w:link w:val="BodyText"/>
    <w:uiPriority w:val="99"/>
    <w:rsid w:val="008F6B1C"/>
    <w:rPr>
      <w:rFonts w:ascii="Arial" w:cs="Times New Roman" w:eastAsia="Times New Roman" w:hAnsi="Arial"/>
      <w:sz w:val="24"/>
      <w:szCs w:val="20"/>
    </w:rPr>
  </w:style>
  <w:style w:type="table" w:styleId="TableGrid">
    <w:name w:val="Table Grid"/>
    <w:basedOn w:val="TableNormal"/>
    <w:uiPriority w:val="39"/>
    <w:rsid w:val="00EA38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27C76"/>
    <w:rPr>
      <w:color w:val="808080"/>
    </w:rPr>
  </w:style>
  <w:style w:type="table" w:styleId="GridTable4-Accent11" w:customStyle="1">
    <w:name w:val="Grid Table 4 - Accent 11"/>
    <w:basedOn w:val="TableNormal"/>
    <w:uiPriority w:val="49"/>
    <w:rsid w:val="00A75F80"/>
    <w:pPr>
      <w:spacing w:after="0"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link w:val="NoSpacingChar"/>
    <w:uiPriority w:val="1"/>
    <w:qFormat w:val="1"/>
    <w:rsid w:val="00A75F80"/>
    <w:pPr>
      <w:spacing w:after="0" w:line="240" w:lineRule="auto"/>
    </w:pPr>
  </w:style>
  <w:style w:type="paragraph" w:styleId="FootnoteText">
    <w:name w:val="footnote text"/>
    <w:basedOn w:val="Normal"/>
    <w:link w:val="FootnoteTextChar"/>
    <w:uiPriority w:val="99"/>
    <w:semiHidden w:val="1"/>
    <w:unhideWhenUsed w:val="1"/>
    <w:rsid w:val="00A75F8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75F80"/>
    <w:rPr>
      <w:sz w:val="20"/>
      <w:szCs w:val="20"/>
    </w:rPr>
  </w:style>
  <w:style w:type="character" w:styleId="FootnoteReference">
    <w:name w:val="footnote reference"/>
    <w:basedOn w:val="DefaultParagraphFont"/>
    <w:uiPriority w:val="99"/>
    <w:semiHidden w:val="1"/>
    <w:unhideWhenUsed w:val="1"/>
    <w:rsid w:val="00A75F80"/>
    <w:rPr>
      <w:vertAlign w:val="superscript"/>
    </w:rPr>
  </w:style>
  <w:style w:type="table" w:styleId="GridTable5Dark-Accent11" w:customStyle="1">
    <w:name w:val="Grid Table 5 Dark - Accent 11"/>
    <w:basedOn w:val="TableNormal"/>
    <w:uiPriority w:val="50"/>
    <w:rsid w:val="00797F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paragraph" w:styleId="TOCHeading">
    <w:name w:val="TOC Heading"/>
    <w:basedOn w:val="Heading1"/>
    <w:next w:val="Normal"/>
    <w:uiPriority w:val="39"/>
    <w:unhideWhenUsed w:val="1"/>
    <w:qFormat w:val="1"/>
    <w:rsid w:val="00EB7551"/>
    <w:pPr>
      <w:outlineLvl w:val="9"/>
    </w:pPr>
    <w:rPr>
      <w:lang w:val="en-US"/>
    </w:rPr>
  </w:style>
  <w:style w:type="paragraph" w:styleId="TOC1">
    <w:name w:val="toc 1"/>
    <w:basedOn w:val="Normal"/>
    <w:next w:val="Normal"/>
    <w:autoRedefine w:val="1"/>
    <w:uiPriority w:val="39"/>
    <w:unhideWhenUsed w:val="1"/>
    <w:rsid w:val="00101A6F"/>
    <w:pPr>
      <w:spacing w:after="120" w:before="120"/>
    </w:pPr>
    <w:rPr>
      <w:b w:val="1"/>
      <w:bCs w:val="1"/>
      <w:caps w:val="1"/>
      <w:sz w:val="20"/>
      <w:szCs w:val="20"/>
    </w:rPr>
  </w:style>
  <w:style w:type="paragraph" w:styleId="IntenseQuote">
    <w:name w:val="Intense Quote"/>
    <w:basedOn w:val="Normal"/>
    <w:next w:val="Normal"/>
    <w:link w:val="IntenseQuoteChar"/>
    <w:uiPriority w:val="30"/>
    <w:qFormat w:val="1"/>
    <w:rsid w:val="00A42BE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A42BEC"/>
    <w:rPr>
      <w:i w:val="1"/>
      <w:iCs w:val="1"/>
      <w:color w:val="5b9bd5" w:themeColor="accent1"/>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cstheme="majorBidi" w:eastAsiaTheme="majorEastAsia" w:hAnsiTheme="majorHAnsi"/>
      <w:b w:val="1"/>
      <w:color w:val="5b9bd5" w:themeColor="accent1"/>
      <w:sz w:val="28"/>
      <w:szCs w:val="28"/>
    </w:rPr>
  </w:style>
  <w:style w:type="paragraph" w:styleId="TOC2">
    <w:name w:val="toc 2"/>
    <w:basedOn w:val="Normal"/>
    <w:next w:val="Normal"/>
    <w:autoRedefine w:val="1"/>
    <w:uiPriority w:val="39"/>
    <w:unhideWhenUsed w:val="1"/>
    <w:rsid w:val="009D092A"/>
    <w:pPr>
      <w:spacing w:after="0"/>
      <w:ind w:left="220"/>
    </w:pPr>
    <w:rPr>
      <w:smallCaps w:val="1"/>
      <w:sz w:val="20"/>
      <w:szCs w:val="20"/>
    </w:rPr>
  </w:style>
  <w:style w:type="paragraph" w:styleId="NormalWeb">
    <w:name w:val="Normal (Web)"/>
    <w:basedOn w:val="Normal"/>
    <w:uiPriority w:val="99"/>
    <w:unhideWhenUsed w:val="1"/>
    <w:rsid w:val="003F2C30"/>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F2C30"/>
  </w:style>
  <w:style w:type="paragraph" w:styleId="EndnoteText">
    <w:name w:val="endnote text"/>
    <w:basedOn w:val="Normal"/>
    <w:link w:val="EndnoteTextChar"/>
    <w:uiPriority w:val="99"/>
    <w:semiHidden w:val="1"/>
    <w:unhideWhenUsed w:val="1"/>
    <w:rsid w:val="0024359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3598"/>
    <w:rPr>
      <w:sz w:val="20"/>
      <w:szCs w:val="20"/>
    </w:rPr>
  </w:style>
  <w:style w:type="character" w:styleId="EndnoteReference">
    <w:name w:val="endnote reference"/>
    <w:basedOn w:val="DefaultParagraphFont"/>
    <w:uiPriority w:val="99"/>
    <w:semiHidden w:val="1"/>
    <w:unhideWhenUsed w:val="1"/>
    <w:rsid w:val="00243598"/>
    <w:rPr>
      <w:vertAlign w:val="superscript"/>
    </w:rPr>
  </w:style>
  <w:style w:type="character" w:styleId="Strong">
    <w:name w:val="Strong"/>
    <w:basedOn w:val="DefaultParagraphFont"/>
    <w:uiPriority w:val="22"/>
    <w:qFormat w:val="1"/>
    <w:rsid w:val="00F01C9F"/>
    <w:rPr>
      <w:b w:val="1"/>
      <w:bCs w:val="1"/>
    </w:rPr>
  </w:style>
  <w:style w:type="character" w:styleId="TitleChar" w:customStyle="1">
    <w:name w:val="Title Char"/>
    <w:basedOn w:val="DefaultParagraphFont"/>
    <w:link w:val="Title"/>
    <w:uiPriority w:val="10"/>
    <w:rsid w:val="00BB5DB4"/>
    <w:rPr>
      <w:rFonts w:ascii="Arial" w:cs="Arial" w:hAnsi="Arial" w:eastAsiaTheme="majorEastAsia"/>
      <w:color w:val="0070c0"/>
      <w:spacing w:val="-10"/>
      <w:kern w:val="28"/>
      <w:sz w:val="56"/>
      <w:szCs w:val="5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cstheme="majorBidi" w:eastAsiaTheme="majorEastAsia" w:hAnsiTheme="majorHAnsi"/>
      <w:color w:val="1f4d78" w:themeColor="accent1" w:themeShade="00007F"/>
      <w:sz w:val="24"/>
      <w:szCs w:val="24"/>
    </w:rPr>
  </w:style>
  <w:style w:type="paragraph" w:styleId="Revision">
    <w:name w:val="Revision"/>
    <w:hidden w:val="1"/>
    <w:uiPriority w:val="99"/>
    <w:semiHidden w:val="1"/>
    <w:rsid w:val="00590C99"/>
    <w:pPr>
      <w:spacing w:after="0" w:line="240" w:lineRule="auto"/>
    </w:pPr>
  </w:style>
  <w:style w:type="character" w:styleId="NoSpacingChar" w:customStyle="1">
    <w:name w:val="No Spacing Char"/>
    <w:basedOn w:val="DefaultParagraphFont"/>
    <w:link w:val="NoSpacing"/>
    <w:uiPriority w:val="1"/>
    <w:rsid w:val="00A72AE8"/>
  </w:style>
  <w:style w:type="paragraph" w:styleId="Subtitle">
    <w:name w:val="Subtitle"/>
    <w:basedOn w:val="Normal"/>
    <w:next w:val="Normal"/>
    <w:link w:val="SubtitleChar"/>
    <w:rPr>
      <w:color w:val="5a5a5a"/>
    </w:rPr>
  </w:style>
  <w:style w:type="character" w:styleId="SubtitleChar" w:customStyle="1">
    <w:name w:val="Subtitle Char"/>
    <w:basedOn w:val="DefaultParagraphFont"/>
    <w:link w:val="Subtitle"/>
    <w:uiPriority w:val="11"/>
    <w:rsid w:val="00090EDE"/>
    <w:rPr>
      <w:rFonts w:eastAsiaTheme="minorEastAsia"/>
      <w:color w:val="5a5a5a" w:themeColor="text1" w:themeTint="0000A5"/>
      <w:spacing w:val="15"/>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val="1"/>
    <w:rsid w:val="008A25BE"/>
    <w:rPr>
      <w:rFonts w:asciiTheme="majorHAnsi" w:cstheme="majorBidi" w:eastAsiaTheme="majorEastAsia" w:hAnsiTheme="majorHAnsi"/>
      <w:i w:val="1"/>
      <w:iCs w:val="1"/>
      <w:color w:val="2e74b5" w:themeColor="accent1" w:themeShade="0000BF"/>
    </w:rPr>
  </w:style>
  <w:style w:type="paragraph" w:styleId="MarginText" w:customStyle="1">
    <w:name w:val="Margin Text"/>
    <w:basedOn w:val="BodyText"/>
    <w:link w:val="MarginTextChar"/>
    <w:uiPriority w:val="99"/>
    <w:rsid w:val="0061429E"/>
    <w:pPr>
      <w:spacing w:before="120" w:line="240" w:lineRule="auto"/>
    </w:pPr>
    <w:rPr>
      <w:sz w:val="20"/>
    </w:rPr>
  </w:style>
  <w:style w:type="character" w:styleId="MarginTextChar" w:customStyle="1">
    <w:name w:val="Margin Text Char"/>
    <w:link w:val="MarginText"/>
    <w:uiPriority w:val="99"/>
    <w:locked w:val="1"/>
    <w:rsid w:val="0061429E"/>
    <w:rPr>
      <w:rFonts w:ascii="Arial" w:cs="Times New Roman" w:eastAsia="Times New Roman" w:hAnsi="Arial"/>
      <w:sz w:val="20"/>
      <w:szCs w:val="20"/>
    </w:rPr>
  </w:style>
  <w:style w:type="character" w:styleId="ListParagraphChar" w:customStyle="1">
    <w:name w:val="List Paragraph Char"/>
    <w:aliases w:val="Dot pt Char"/>
    <w:basedOn w:val="DefaultParagraphFont"/>
    <w:link w:val="ListParagraph"/>
    <w:uiPriority w:val="34"/>
    <w:locked w:val="1"/>
    <w:rsid w:val="0061429E"/>
  </w:style>
  <w:style w:type="paragraph" w:styleId="Style3" w:customStyle="1">
    <w:name w:val="Style3"/>
    <w:basedOn w:val="ListParagraph"/>
    <w:next w:val="Normal"/>
    <w:link w:val="Style3Char"/>
    <w:qFormat w:val="1"/>
    <w:rsid w:val="00E9195A"/>
    <w:pPr>
      <w:widowControl w:val="0"/>
      <w:tabs>
        <w:tab w:val="num" w:pos="360"/>
      </w:tabs>
      <w:spacing w:after="240" w:before="240"/>
    </w:pPr>
    <w:rPr>
      <w:rFonts w:ascii="Arial" w:cs="Arial" w:hAnsi="Arial"/>
      <w:b w:val="1"/>
    </w:rPr>
  </w:style>
  <w:style w:type="paragraph" w:styleId="Style2" w:customStyle="1">
    <w:name w:val="Style2"/>
    <w:basedOn w:val="ListParagraph"/>
    <w:link w:val="Style2Char"/>
    <w:qFormat w:val="1"/>
    <w:rsid w:val="00EF333C"/>
    <w:pPr>
      <w:widowControl w:val="0"/>
      <w:numPr>
        <w:numId w:val="3"/>
      </w:numPr>
    </w:pPr>
    <w:rPr>
      <w:rFonts w:ascii="Arial" w:cs="Arial" w:hAnsi="Arial"/>
      <w:b w:val="1"/>
    </w:rPr>
  </w:style>
  <w:style w:type="paragraph" w:styleId="TableParagraph" w:customStyle="1">
    <w:name w:val="Table Paragraph"/>
    <w:basedOn w:val="Normal"/>
    <w:uiPriority w:val="1"/>
    <w:qFormat w:val="1"/>
    <w:rsid w:val="00EF333C"/>
    <w:pPr>
      <w:widowControl w:val="0"/>
      <w:spacing w:after="0" w:line="240" w:lineRule="auto"/>
    </w:pPr>
    <w:rPr>
      <w:lang w:val="en-US"/>
    </w:rPr>
  </w:style>
  <w:style w:type="table" w:styleId="TableGrid1" w:customStyle="1">
    <w:name w:val="Table Grid1"/>
    <w:basedOn w:val="TableNormal"/>
    <w:next w:val="TableGrid"/>
    <w:uiPriority w:val="5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eNormal"/>
    <w:next w:val="TableGrid"/>
    <w:uiPriority w:val="5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8579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BD56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rsid w:val="00203F69"/>
  </w:style>
  <w:style w:type="paragraph" w:styleId="Style7" w:customStyle="1">
    <w:name w:val="Style7"/>
    <w:basedOn w:val="GPSL1CLAUSEHEADING"/>
    <w:next w:val="Style8"/>
    <w:link w:val="Style7Char"/>
    <w:qFormat w:val="1"/>
    <w:rsid w:val="00040574"/>
    <w:pPr>
      <w:numPr>
        <w:numId w:val="10"/>
      </w:numPr>
      <w:spacing w:before="240"/>
    </w:pPr>
    <w:rPr>
      <w:b w:val="1"/>
      <w:color w:val="auto"/>
    </w:rPr>
  </w:style>
  <w:style w:type="paragraph" w:styleId="Style8" w:customStyle="1">
    <w:name w:val="Style8"/>
    <w:basedOn w:val="ListParagraph"/>
    <w:next w:val="Style9"/>
    <w:link w:val="Style8Char"/>
    <w:qFormat w:val="1"/>
    <w:rsid w:val="00040574"/>
    <w:pPr>
      <w:numPr>
        <w:ilvl w:val="1"/>
        <w:numId w:val="10"/>
      </w:numPr>
      <w:spacing w:after="120" w:before="120" w:line="240" w:lineRule="auto"/>
      <w:ind w:left="720"/>
      <w:contextualSpacing w:val="0"/>
    </w:pPr>
    <w:rPr>
      <w:rFonts w:ascii="Arial" w:cs="Arial" w:eastAsia="Times New Roman" w:hAnsi="Arial"/>
      <w:sz w:val="24"/>
    </w:rPr>
  </w:style>
  <w:style w:type="paragraph" w:styleId="Style9" w:customStyle="1">
    <w:name w:val="Style9"/>
    <w:basedOn w:val="ListParagraph"/>
    <w:next w:val="Style10"/>
    <w:link w:val="Style9Char"/>
    <w:qFormat w:val="1"/>
    <w:rsid w:val="00C9382A"/>
    <w:pPr>
      <w:numPr>
        <w:ilvl w:val="2"/>
        <w:numId w:val="8"/>
      </w:numPr>
      <w:spacing w:after="120" w:before="120" w:line="20" w:lineRule="atLeast"/>
      <w:ind w:left="1474" w:hanging="737"/>
      <w:contextualSpacing w:val="0"/>
    </w:pPr>
    <w:rPr>
      <w:rFonts w:ascii="Arial" w:cs="Arial" w:eastAsia="Times New Roman" w:hAnsi="Arial"/>
      <w:sz w:val="24"/>
    </w:rPr>
  </w:style>
  <w:style w:type="paragraph" w:styleId="Style10" w:customStyle="1">
    <w:name w:val="Style10"/>
    <w:basedOn w:val="ListParagraph"/>
    <w:link w:val="Style10Char"/>
    <w:qFormat w:val="1"/>
    <w:rsid w:val="00203F69"/>
    <w:pPr>
      <w:numPr>
        <w:ilvl w:val="3"/>
        <w:numId w:val="8"/>
      </w:numPr>
      <w:spacing w:after="120" w:before="120" w:line="240" w:lineRule="auto"/>
      <w:contextualSpacing w:val="0"/>
    </w:pPr>
    <w:rPr>
      <w:rFonts w:ascii="Arial" w:cs="Arial" w:eastAsia="Times New Roman" w:hAnsi="Arial"/>
    </w:rPr>
  </w:style>
  <w:style w:type="character" w:styleId="Style10Char" w:customStyle="1">
    <w:name w:val="Style10 Char"/>
    <w:link w:val="Style10"/>
    <w:rsid w:val="00203F69"/>
    <w:rPr>
      <w:rFonts w:ascii="Arial" w:cs="Arial" w:eastAsia="Times New Roman" w:hAnsi="Arial"/>
      <w:lang w:eastAsia="en-GB"/>
    </w:rPr>
  </w:style>
  <w:style w:type="paragraph" w:styleId="Style1" w:customStyle="1">
    <w:name w:val="Style1"/>
    <w:basedOn w:val="Heading1"/>
    <w:link w:val="Style1Char"/>
    <w:qFormat w:val="1"/>
    <w:rsid w:val="00203F69"/>
    <w:rPr>
      <w:sz w:val="28"/>
    </w:rPr>
  </w:style>
  <w:style w:type="character" w:styleId="Style1Char" w:customStyle="1">
    <w:name w:val="Style1 Char"/>
    <w:basedOn w:val="Heading1Char"/>
    <w:link w:val="Style1"/>
    <w:rsid w:val="00203F69"/>
    <w:rPr>
      <w:rFonts w:ascii="Arial" w:cs="Arial" w:hAnsi="Arial" w:eastAsiaTheme="majorEastAsia"/>
      <w:sz w:val="28"/>
      <w:szCs w:val="44"/>
      <w:shd w:color="auto" w:fill="ededed" w:themeFill="accent3" w:themeFillTint="000033" w:val="clear"/>
    </w:rPr>
  </w:style>
  <w:style w:type="character" w:styleId="Style2Char" w:customStyle="1">
    <w:name w:val="Style2 Char"/>
    <w:basedOn w:val="ListParagraphChar"/>
    <w:link w:val="Style2"/>
    <w:rsid w:val="00203F69"/>
    <w:rPr>
      <w:rFonts w:ascii="Arial" w:cs="Arial" w:hAnsi="Arial"/>
      <w:b w:val="1"/>
    </w:rPr>
  </w:style>
  <w:style w:type="character" w:styleId="Style3Char" w:customStyle="1">
    <w:name w:val="Style3 Char"/>
    <w:basedOn w:val="ListParagraphChar"/>
    <w:link w:val="Style3"/>
    <w:rsid w:val="00203F69"/>
    <w:rPr>
      <w:rFonts w:ascii="Arial" w:cs="Arial" w:hAnsi="Arial"/>
      <w:b w:val="1"/>
    </w:rPr>
  </w:style>
  <w:style w:type="character" w:styleId="Style8Char" w:customStyle="1">
    <w:name w:val="Style8 Char"/>
    <w:link w:val="Style8"/>
    <w:locked w:val="1"/>
    <w:rsid w:val="00040574"/>
    <w:rPr>
      <w:rFonts w:ascii="Arial" w:cs="Arial" w:eastAsia="Times New Roman" w:hAnsi="Arial"/>
      <w:sz w:val="24"/>
      <w:lang w:eastAsia="en-GB"/>
    </w:rPr>
  </w:style>
  <w:style w:type="character" w:styleId="Style9Char" w:customStyle="1">
    <w:name w:val="Style9 Char"/>
    <w:link w:val="Style9"/>
    <w:locked w:val="1"/>
    <w:rsid w:val="00C9382A"/>
    <w:rPr>
      <w:rFonts w:ascii="Arial" w:cs="Arial" w:eastAsia="Times New Roman" w:hAnsi="Arial"/>
      <w:sz w:val="24"/>
      <w:lang w:eastAsia="en-GB"/>
    </w:rPr>
  </w:style>
  <w:style w:type="paragraph" w:styleId="GPSL1CLAUSEHEADING" w:customStyle="1">
    <w:name w:val="GPS L1 CLAUSE HEADING"/>
    <w:basedOn w:val="Normal"/>
    <w:next w:val="Normal"/>
    <w:qFormat w:val="1"/>
    <w:rsid w:val="00904A22"/>
    <w:pPr>
      <w:tabs>
        <w:tab w:val="left" w:pos="142"/>
      </w:tabs>
      <w:adjustRightInd w:val="0"/>
      <w:spacing w:after="240" w:before="120" w:line="240" w:lineRule="auto"/>
      <w:jc w:val="both"/>
      <w:outlineLvl w:val="1"/>
    </w:pPr>
    <w:rPr>
      <w:rFonts w:ascii="Arial" w:cs="Arial" w:eastAsia="STZhongsong" w:hAnsi="Arial"/>
      <w:color w:val="2e74b5"/>
      <w:sz w:val="28"/>
      <w:lang w:eastAsia="zh-CN"/>
    </w:rPr>
  </w:style>
  <w:style w:type="paragraph" w:styleId="GPSL3numberedclause" w:customStyle="1">
    <w:name w:val="GPS L3 numbered clause"/>
    <w:basedOn w:val="Normal"/>
    <w:qFormat w:val="1"/>
    <w:rsid w:val="00904A22"/>
    <w:pPr>
      <w:numPr>
        <w:ilvl w:val="2"/>
        <w:numId w:val="7"/>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rsid w:val="00904A22"/>
    <w:pPr>
      <w:numPr>
        <w:ilvl w:val="3"/>
      </w:numPr>
      <w:tabs>
        <w:tab w:val="left" w:pos="2552"/>
      </w:tabs>
      <w:ind w:left="2552" w:hanging="567"/>
    </w:pPr>
  </w:style>
  <w:style w:type="paragraph" w:styleId="GPSL5numberedclause" w:customStyle="1">
    <w:name w:val="GPS L5 numbered clause"/>
    <w:basedOn w:val="GPSL4numberedclause"/>
    <w:qFormat w:val="1"/>
    <w:rsid w:val="00904A22"/>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904A22"/>
    <w:pPr>
      <w:numPr>
        <w:ilvl w:val="1"/>
        <w:numId w:val="7"/>
      </w:numPr>
      <w:tabs>
        <w:tab w:val="left" w:pos="1134"/>
      </w:tabs>
      <w:adjustRightInd w:val="0"/>
      <w:spacing w:after="120" w:before="120" w:line="240" w:lineRule="auto"/>
      <w:ind w:left="737" w:hanging="737"/>
      <w:jc w:val="both"/>
    </w:pPr>
    <w:rPr>
      <w:rFonts w:ascii="Arial" w:cs="Arial" w:eastAsia="Arial Unicode MS" w:hAnsi="Arial"/>
      <w:sz w:val="24"/>
      <w:lang w:eastAsia="zh-CN"/>
    </w:rPr>
  </w:style>
  <w:style w:type="paragraph" w:styleId="GPSL6numbered" w:customStyle="1">
    <w:name w:val="GPS L6 numbered"/>
    <w:basedOn w:val="GPSL5numberedclause"/>
    <w:qFormat w:val="1"/>
    <w:rsid w:val="00904A22"/>
    <w:pPr>
      <w:numPr>
        <w:ilvl w:val="5"/>
      </w:numPr>
      <w:tabs>
        <w:tab w:val="num" w:pos="360"/>
        <w:tab w:val="left" w:pos="3686"/>
      </w:tabs>
      <w:ind w:left="3686" w:hanging="567"/>
    </w:pPr>
  </w:style>
  <w:style w:type="character" w:styleId="GPSL2NumberedBoldHeadingChar" w:customStyle="1">
    <w:name w:val="GPS L2 Numbered Bold Heading Char"/>
    <w:link w:val="GPSL2NumberedBoldHeading"/>
    <w:locked w:val="1"/>
    <w:rsid w:val="00904A22"/>
    <w:rPr>
      <w:rFonts w:ascii="Arial" w:cs="Arial" w:eastAsia="Arial Unicode MS" w:hAnsi="Arial"/>
      <w:sz w:val="24"/>
      <w:lang w:eastAsia="zh-CN"/>
    </w:rPr>
  </w:style>
  <w:style w:type="paragraph" w:styleId="BodyTextIndent">
    <w:name w:val="Body Text Indent"/>
    <w:basedOn w:val="Normal"/>
    <w:link w:val="BodyTextIndentChar"/>
    <w:uiPriority w:val="99"/>
    <w:semiHidden w:val="1"/>
    <w:unhideWhenUsed w:val="1"/>
    <w:rsid w:val="004F6E3C"/>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4F6E3C"/>
    <w:rPr>
      <w:rFonts w:eastAsiaTheme="minorEastAsia"/>
      <w:lang w:eastAsia="en-GB"/>
    </w:rPr>
  </w:style>
  <w:style w:type="paragraph" w:styleId="Style4" w:customStyle="1">
    <w:name w:val="Style4"/>
    <w:basedOn w:val="Style7"/>
    <w:link w:val="Style4Char"/>
    <w:qFormat w:val="1"/>
    <w:rsid w:val="00E97D45"/>
  </w:style>
  <w:style w:type="character" w:styleId="Style7Char" w:customStyle="1">
    <w:name w:val="Style7 Char"/>
    <w:basedOn w:val="Heading1Char"/>
    <w:link w:val="Style7"/>
    <w:rsid w:val="00040574"/>
    <w:rPr>
      <w:rFonts w:ascii="Arial" w:cs="Arial" w:eastAsia="STZhongsong" w:hAnsi="Arial"/>
      <w:b w:val="1"/>
      <w:sz w:val="28"/>
      <w:szCs w:val="44"/>
      <w:shd w:color="auto" w:fill="ededed" w:themeFill="accent3" w:themeFillTint="000033" w:val="clear"/>
      <w:lang w:eastAsia="zh-CN"/>
    </w:rPr>
  </w:style>
  <w:style w:type="character" w:styleId="Style4Char" w:customStyle="1">
    <w:name w:val="Style4 Char"/>
    <w:basedOn w:val="Style7Char"/>
    <w:link w:val="Style4"/>
    <w:rsid w:val="00E97D45"/>
    <w:rPr>
      <w:rFonts w:ascii="Arial Bold" w:cs="Arial" w:hAnsi="Arial Bold" w:eastAsiaTheme="majorEastAsia"/>
      <w:b w:val="1"/>
      <w:sz w:val="28"/>
      <w:szCs w:val="24"/>
      <w:shd w:color="auto" w:fill="ededed" w:themeFill="accent3" w:themeFillTint="000033" w:val="clear"/>
      <w:lang w:eastAsia="zh-CN"/>
    </w:rPr>
  </w:style>
  <w:style w:type="paragraph" w:styleId="TOC3">
    <w:name w:val="toc 3"/>
    <w:basedOn w:val="Normal"/>
    <w:next w:val="Normal"/>
    <w:autoRedefine w:val="1"/>
    <w:uiPriority w:val="39"/>
    <w:unhideWhenUsed w:val="1"/>
    <w:rsid w:val="00101A6F"/>
    <w:pPr>
      <w:spacing w:after="0"/>
      <w:ind w:left="440"/>
    </w:pPr>
    <w:rPr>
      <w:i w:val="1"/>
      <w:iCs w:val="1"/>
      <w:sz w:val="20"/>
      <w:szCs w:val="20"/>
    </w:rPr>
  </w:style>
  <w:style w:type="paragraph" w:styleId="TOC4">
    <w:name w:val="toc 4"/>
    <w:basedOn w:val="Normal"/>
    <w:next w:val="Normal"/>
    <w:autoRedefine w:val="1"/>
    <w:uiPriority w:val="39"/>
    <w:unhideWhenUsed w:val="1"/>
    <w:rsid w:val="001F1AD6"/>
    <w:pPr>
      <w:spacing w:after="0"/>
      <w:ind w:left="660"/>
    </w:pPr>
    <w:rPr>
      <w:sz w:val="18"/>
      <w:szCs w:val="18"/>
    </w:rPr>
  </w:style>
  <w:style w:type="paragraph" w:styleId="TOC5">
    <w:name w:val="toc 5"/>
    <w:basedOn w:val="Normal"/>
    <w:next w:val="Normal"/>
    <w:autoRedefine w:val="1"/>
    <w:uiPriority w:val="39"/>
    <w:unhideWhenUsed w:val="1"/>
    <w:rsid w:val="001F1AD6"/>
    <w:pPr>
      <w:spacing w:after="0"/>
      <w:ind w:left="880"/>
    </w:pPr>
    <w:rPr>
      <w:sz w:val="18"/>
      <w:szCs w:val="18"/>
    </w:rPr>
  </w:style>
  <w:style w:type="paragraph" w:styleId="TOC6">
    <w:name w:val="toc 6"/>
    <w:basedOn w:val="Normal"/>
    <w:next w:val="Normal"/>
    <w:autoRedefine w:val="1"/>
    <w:uiPriority w:val="39"/>
    <w:unhideWhenUsed w:val="1"/>
    <w:rsid w:val="001F1AD6"/>
    <w:pPr>
      <w:spacing w:after="0"/>
      <w:ind w:left="1100"/>
    </w:pPr>
    <w:rPr>
      <w:sz w:val="18"/>
      <w:szCs w:val="18"/>
    </w:rPr>
  </w:style>
  <w:style w:type="paragraph" w:styleId="TOC7">
    <w:name w:val="toc 7"/>
    <w:basedOn w:val="Normal"/>
    <w:next w:val="Normal"/>
    <w:autoRedefine w:val="1"/>
    <w:uiPriority w:val="39"/>
    <w:unhideWhenUsed w:val="1"/>
    <w:rsid w:val="001F1AD6"/>
    <w:pPr>
      <w:spacing w:after="0"/>
      <w:ind w:left="1320"/>
    </w:pPr>
    <w:rPr>
      <w:sz w:val="18"/>
      <w:szCs w:val="18"/>
    </w:rPr>
  </w:style>
  <w:style w:type="paragraph" w:styleId="TOC8">
    <w:name w:val="toc 8"/>
    <w:basedOn w:val="Normal"/>
    <w:next w:val="Normal"/>
    <w:autoRedefine w:val="1"/>
    <w:uiPriority w:val="39"/>
    <w:unhideWhenUsed w:val="1"/>
    <w:rsid w:val="001F1AD6"/>
    <w:pPr>
      <w:spacing w:after="0"/>
      <w:ind w:left="1540"/>
    </w:pPr>
    <w:rPr>
      <w:sz w:val="18"/>
      <w:szCs w:val="18"/>
    </w:rPr>
  </w:style>
  <w:style w:type="paragraph" w:styleId="TOC9">
    <w:name w:val="toc 9"/>
    <w:basedOn w:val="Normal"/>
    <w:next w:val="Normal"/>
    <w:autoRedefine w:val="1"/>
    <w:uiPriority w:val="39"/>
    <w:unhideWhenUsed w:val="1"/>
    <w:rsid w:val="001F1AD6"/>
    <w:pPr>
      <w:spacing w:after="0"/>
      <w:ind w:left="1760"/>
    </w:pPr>
    <w:rPr>
      <w:sz w:val="18"/>
      <w:szCs w:val="18"/>
    </w:rPr>
  </w:style>
  <w:style w:type="paragraph" w:styleId="xl65" w:customStyle="1">
    <w:name w:val="xl65"/>
    <w:basedOn w:val="Normal"/>
    <w:rsid w:val="00784CE0"/>
    <w:pPr>
      <w:pBdr>
        <w:top w:color="000000" w:space="0" w:sz="4"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6" w:customStyle="1">
    <w:name w:val="xl66"/>
    <w:basedOn w:val="Normal"/>
    <w:rsid w:val="00784CE0"/>
    <w:pPr>
      <w:pBdr>
        <w:top w:color="000000" w:space="0" w:sz="4" w:val="single"/>
        <w:left w:color="000000" w:space="0" w:sz="4"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67" w:customStyle="1">
    <w:name w:val="xl67"/>
    <w:basedOn w:val="Normal"/>
    <w:rsid w:val="00784CE0"/>
    <w:pPr>
      <w:pBdr>
        <w:top w:color="000000" w:space="0" w:sz="8" w:val="single"/>
        <w:left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68" w:customStyle="1">
    <w:name w:val="xl68"/>
    <w:basedOn w:val="Normal"/>
    <w:rsid w:val="00784CE0"/>
    <w:pPr>
      <w:pBdr>
        <w:top w:color="000000" w:space="0" w:sz="8"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9" w:customStyle="1">
    <w:name w:val="xl69"/>
    <w:basedOn w:val="Normal"/>
    <w:rsid w:val="00784CE0"/>
    <w:pPr>
      <w:pBdr>
        <w:top w:color="000000" w:space="0" w:sz="8"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0" w:customStyle="1">
    <w:name w:val="xl70"/>
    <w:basedOn w:val="Normal"/>
    <w:rsid w:val="00784CE0"/>
    <w:pPr>
      <w:pBdr>
        <w:top w:color="000000" w:space="0" w:sz="4" w:val="single"/>
        <w:left w:color="000000" w:space="0" w:sz="8"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1" w:customStyle="1">
    <w:name w:val="xl71"/>
    <w:basedOn w:val="Normal"/>
    <w:rsid w:val="00784CE0"/>
    <w:pPr>
      <w:pBdr>
        <w:top w:color="000000" w:space="0" w:sz="4"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2" w:customStyle="1">
    <w:name w:val="xl72"/>
    <w:basedOn w:val="Normal"/>
    <w:rsid w:val="00784CE0"/>
    <w:pPr>
      <w:pBdr>
        <w:top w:color="000000" w:space="0" w:sz="4" w:val="single"/>
        <w:left w:color="000000" w:space="0" w:sz="8"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3" w:customStyle="1">
    <w:name w:val="xl73"/>
    <w:basedOn w:val="Normal"/>
    <w:rsid w:val="00784CE0"/>
    <w:pPr>
      <w:pBdr>
        <w:top w:color="000000" w:space="0" w:sz="4" w:val="single"/>
        <w:left w:color="000000" w:space="0" w:sz="4"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4" w:customStyle="1">
    <w:name w:val="xl74"/>
    <w:basedOn w:val="Normal"/>
    <w:rsid w:val="00784CE0"/>
    <w:pPr>
      <w:pBdr>
        <w:top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5" w:customStyle="1">
    <w:name w:val="xl75"/>
    <w:basedOn w:val="Normal"/>
    <w:rsid w:val="00784CE0"/>
    <w:pPr>
      <w:pBdr>
        <w:top w:color="000000" w:space="0" w:sz="8" w:val="single"/>
        <w:bottom w:color="000000" w:space="0" w:sz="8" w:val="single"/>
        <w:right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6" w:customStyle="1">
    <w:name w:val="xl76"/>
    <w:basedOn w:val="Normal"/>
    <w:rsid w:val="00784CE0"/>
    <w:pPr>
      <w:pBdr>
        <w:top w:color="000000" w:space="0" w:sz="8"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7" w:customStyle="1">
    <w:name w:val="xl77"/>
    <w:basedOn w:val="Normal"/>
    <w:rsid w:val="00784CE0"/>
    <w:pPr>
      <w:pBdr>
        <w:top w:color="000000" w:space="0" w:sz="4" w:val="single"/>
        <w:left w:color="000000" w:space="0" w:sz="4" w:val="single"/>
        <w:bottom w:color="000000" w:space="0" w:sz="4"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paragraph" w:styleId="xl78" w:customStyle="1">
    <w:name w:val="xl78"/>
    <w:basedOn w:val="Normal"/>
    <w:rsid w:val="00784CE0"/>
    <w:pPr>
      <w:pBdr>
        <w:top w:color="000000" w:space="0" w:sz="4"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9" w:customStyle="1">
    <w:name w:val="xl79"/>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0" w:customStyle="1">
    <w:name w:val="xl80"/>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1" w:customStyle="1">
    <w:name w:val="xl8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2" w:customStyle="1">
    <w:name w:val="xl8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3" w:customStyle="1">
    <w:name w:val="xl83"/>
    <w:basedOn w:val="Normal"/>
    <w:rsid w:val="00784CE0"/>
    <w:pPr>
      <w:pBdr>
        <w:top w:color="000000" w:space="0" w:sz="4" w:val="single"/>
        <w:left w:color="000000" w:space="0" w:sz="4" w:val="single"/>
        <w:bottom w:color="000000" w:space="0" w:sz="8"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4" w:customStyle="1">
    <w:name w:val="xl84"/>
    <w:basedOn w:val="Normal"/>
    <w:rsid w:val="00784CE0"/>
    <w:pPr>
      <w:pBdr>
        <w:top w:color="000000" w:space="0" w:sz="4" w:val="single"/>
        <w:left w:color="000000" w:space="0" w:sz="4" w:val="single"/>
        <w:bottom w:color="000000" w:space="0" w:sz="8"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5" w:customStyle="1">
    <w:name w:val="xl85"/>
    <w:basedOn w:val="Normal"/>
    <w:rsid w:val="00784CE0"/>
    <w:pPr>
      <w:pBdr>
        <w:top w:color="000000" w:space="0" w:sz="8" w:val="single"/>
        <w:left w:color="000000" w:space="0" w:sz="8" w:val="single"/>
        <w:bottom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6" w:customStyle="1">
    <w:name w:val="xl86"/>
    <w:basedOn w:val="Normal"/>
    <w:rsid w:val="00784CE0"/>
    <w:pPr>
      <w:pBdr>
        <w:top w:color="000000" w:space="0" w:sz="8" w:val="single"/>
        <w:left w:color="000000" w:space="0" w:sz="8"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7" w:customStyle="1">
    <w:name w:val="xl87"/>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8" w:customStyle="1">
    <w:name w:val="xl88"/>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9" w:customStyle="1">
    <w:name w:val="xl89"/>
    <w:basedOn w:val="Normal"/>
    <w:rsid w:val="00784CE0"/>
    <w:pPr>
      <w:pBdr>
        <w:top w:color="000000" w:space="0" w:sz="4" w:val="single"/>
        <w:left w:color="000000" w:space="0" w:sz="4" w:val="single"/>
        <w:bottom w:color="000000" w:space="0" w:sz="4"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0" w:customStyle="1">
    <w:name w:val="xl90"/>
    <w:basedOn w:val="Normal"/>
    <w:rsid w:val="00784CE0"/>
    <w:pPr>
      <w:pBdr>
        <w:top w:color="000000" w:space="0" w:sz="4" w:val="single"/>
        <w:left w:color="000000" w:space="0" w:sz="4" w:val="single"/>
        <w:bottom w:color="000000" w:space="0" w:sz="4"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1" w:customStyle="1">
    <w:name w:val="xl9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2" w:customStyle="1">
    <w:name w:val="xl9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3" w:customStyle="1">
    <w:name w:val="xl93"/>
    <w:basedOn w:val="Normal"/>
    <w:rsid w:val="00784CE0"/>
    <w:pPr>
      <w:pBdr>
        <w:top w:color="000000" w:space="0" w:sz="4" w:val="single"/>
        <w:left w:color="000000" w:space="0" w:sz="4" w:val="single"/>
        <w:bottom w:color="000000" w:space="0" w:sz="8"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4" w:customStyle="1">
    <w:name w:val="xl94"/>
    <w:basedOn w:val="Normal"/>
    <w:rsid w:val="00784CE0"/>
    <w:pPr>
      <w:pBdr>
        <w:top w:color="000000" w:space="0" w:sz="4" w:val="single"/>
        <w:left w:color="000000" w:space="0" w:sz="4" w:val="single"/>
        <w:bottom w:color="000000" w:space="0" w:sz="8"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5" w:customStyle="1">
    <w:name w:val="xl95"/>
    <w:basedOn w:val="Normal"/>
    <w:rsid w:val="00784CE0"/>
    <w:pPr>
      <w:pBdr>
        <w:top w:color="000000" w:space="0" w:sz="4" w:val="single"/>
        <w:left w:color="000000" w:space="0" w:sz="4"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4.png"/><Relationship Id="rId14" Type="http://schemas.openxmlformats.org/officeDocument/2006/relationships/image" Target="media/image3.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GK++sS6ckObMPU6/vQeVB1EA==">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2018-03-20T12:52:00Z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