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F8A0" w14:textId="77777777" w:rsidR="00C92202" w:rsidRDefault="00C92202" w:rsidP="00F068D7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5125D842" w14:textId="77777777" w:rsidR="0043337D" w:rsidRPr="0043337D" w:rsidRDefault="0043337D" w:rsidP="0043337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3E6366B" w14:textId="77777777" w:rsidR="0043337D" w:rsidRPr="0043337D" w:rsidRDefault="0043337D" w:rsidP="0043337D">
      <w:pPr>
        <w:tabs>
          <w:tab w:val="right" w:pos="8555"/>
        </w:tabs>
        <w:spacing w:after="0" w:line="240" w:lineRule="auto"/>
        <w:jc w:val="center"/>
        <w:rPr>
          <w:rFonts w:eastAsia="Times New Roman" w:cs="Calibri"/>
          <w:sz w:val="24"/>
          <w:szCs w:val="24"/>
          <w:lang w:eastAsia="en-GB"/>
        </w:rPr>
      </w:pPr>
    </w:p>
    <w:p w14:paraId="21C26391" w14:textId="77777777" w:rsidR="003B5364" w:rsidRDefault="003B5364" w:rsidP="003B5364">
      <w:pPr>
        <w:spacing w:after="0" w:line="240" w:lineRule="auto"/>
        <w:jc w:val="center"/>
        <w:rPr>
          <w:rFonts w:ascii="Verdana" w:eastAsia="Times New Roman" w:hAnsi="Verdana" w:cs="Arial"/>
          <w:lang w:eastAsia="en-GB"/>
        </w:rPr>
      </w:pPr>
    </w:p>
    <w:p w14:paraId="39726A19" w14:textId="77777777" w:rsidR="003B5364" w:rsidRDefault="003B5364" w:rsidP="003B5364">
      <w:pPr>
        <w:spacing w:after="0" w:line="240" w:lineRule="auto"/>
        <w:jc w:val="center"/>
        <w:rPr>
          <w:rFonts w:ascii="Verdana" w:eastAsia="Times New Roman" w:hAnsi="Verdana" w:cs="Arial"/>
          <w:lang w:eastAsia="en-GB"/>
        </w:rPr>
      </w:pPr>
    </w:p>
    <w:p w14:paraId="755D124D" w14:textId="77777777" w:rsidR="003B5364" w:rsidRDefault="003B5364" w:rsidP="003B5364">
      <w:pPr>
        <w:spacing w:after="0" w:line="240" w:lineRule="auto"/>
        <w:jc w:val="center"/>
        <w:rPr>
          <w:rFonts w:ascii="Verdana" w:eastAsia="Times New Roman" w:hAnsi="Verdana" w:cs="Arial"/>
          <w:lang w:eastAsia="en-GB"/>
        </w:rPr>
      </w:pPr>
    </w:p>
    <w:p w14:paraId="3947BCEE" w14:textId="3C50FA44" w:rsidR="009F3AE6" w:rsidRPr="00CD5D53" w:rsidRDefault="003865B8" w:rsidP="009F3AE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</w:pPr>
      <w:r w:rsidRPr="005442EA">
        <w:rPr>
          <w:rFonts w:ascii="Century Gothic" w:eastAsia="Times New Roman" w:hAnsi="Century Gothic" w:cs="Arial"/>
          <w:b/>
          <w:sz w:val="32"/>
          <w:szCs w:val="32"/>
        </w:rPr>
        <w:t xml:space="preserve">Tender </w:t>
      </w:r>
      <w:r w:rsidR="009F3AE6">
        <w:rPr>
          <w:rFonts w:ascii="Century Gothic" w:eastAsia="Times New Roman" w:hAnsi="Century Gothic" w:cs="Arial"/>
          <w:b/>
          <w:sz w:val="32"/>
          <w:szCs w:val="32"/>
        </w:rPr>
        <w:t>f</w:t>
      </w:r>
      <w:r w:rsidR="009F3AE6" w:rsidRPr="1856DC55">
        <w:rPr>
          <w:rFonts w:ascii="Century Gothic" w:eastAsia="Times New Roman" w:hAnsi="Century Gothic"/>
          <w:b/>
          <w:color w:val="auto"/>
          <w:sz w:val="32"/>
          <w:szCs w:val="32"/>
          <w:lang w:val="en-GB" w:eastAsia="en-US"/>
        </w:rPr>
        <w:t xml:space="preserve">or retail catering at </w:t>
      </w:r>
      <w:r w:rsidR="009F3AE6" w:rsidRPr="1856DC55"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  <w:t xml:space="preserve">Worthing and </w:t>
      </w:r>
      <w:r w:rsidR="009F3AE6" w:rsidRPr="1856DC55">
        <w:rPr>
          <w:rFonts w:ascii="Century Gothic" w:eastAsia="Times New Roman" w:hAnsi="Century Gothic"/>
          <w:b/>
          <w:color w:val="auto"/>
          <w:sz w:val="32"/>
          <w:szCs w:val="32"/>
          <w:lang w:val="en-GB" w:eastAsia="en-US"/>
        </w:rPr>
        <w:t xml:space="preserve">St Richard’s </w:t>
      </w:r>
      <w:r w:rsidR="009F3AE6" w:rsidRPr="1856DC55"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  <w:t xml:space="preserve">Hospitals, Sussex </w:t>
      </w:r>
    </w:p>
    <w:p w14:paraId="0E941048" w14:textId="1027BA59" w:rsidR="003865B8" w:rsidRPr="00CD5D53" w:rsidRDefault="003865B8" w:rsidP="003865B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entury Gothic" w:eastAsia="Times New Roman" w:hAnsi="Century Gothic"/>
          <w:b/>
          <w:color w:val="auto"/>
          <w:sz w:val="32"/>
          <w:szCs w:val="32"/>
          <w:highlight w:val="yellow"/>
          <w:lang w:val="en-GB" w:eastAsia="en-US"/>
        </w:rPr>
      </w:pPr>
    </w:p>
    <w:p w14:paraId="61415AD1" w14:textId="77777777" w:rsidR="003865B8" w:rsidRPr="00CD5D53" w:rsidRDefault="003865B8" w:rsidP="003865B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</w:pPr>
      <w:r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  <w:t>o</w:t>
      </w:r>
      <w:r w:rsidRPr="00CD5D53"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  <w:t>n behalf of</w:t>
      </w:r>
    </w:p>
    <w:p w14:paraId="2345FAC4" w14:textId="77777777" w:rsidR="003865B8" w:rsidRPr="00CD5D53" w:rsidRDefault="003865B8" w:rsidP="003865B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</w:pPr>
    </w:p>
    <w:p w14:paraId="4EB1E7D3" w14:textId="77777777" w:rsidR="003865B8" w:rsidRDefault="003865B8" w:rsidP="003865B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</w:pPr>
      <w:r w:rsidRPr="00CD5D53"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  <w:t>University Hospitals Sussex NHS Foundation Trust</w:t>
      </w:r>
    </w:p>
    <w:p w14:paraId="1A177374" w14:textId="77777777" w:rsidR="003865B8" w:rsidRDefault="003865B8" w:rsidP="003865B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entury Gothic" w:eastAsia="Times New Roman" w:hAnsi="Century Gothic"/>
          <w:b/>
          <w:bCs/>
          <w:color w:val="auto"/>
          <w:sz w:val="32"/>
          <w:szCs w:val="32"/>
          <w:lang w:val="en-GB" w:eastAsia="en-US"/>
        </w:rPr>
      </w:pPr>
    </w:p>
    <w:p w14:paraId="10B4EEE7" w14:textId="77777777" w:rsidR="003865B8" w:rsidRPr="0043337D" w:rsidRDefault="003865B8" w:rsidP="003865B8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083DCB85" w14:textId="2482DEE1" w:rsidR="003865B8" w:rsidRDefault="008500F9" w:rsidP="003865B8">
      <w:pPr>
        <w:jc w:val="center"/>
        <w:rPr>
          <w:rFonts w:ascii="Verdana" w:eastAsia="Times New Roman" w:hAnsi="Verdana"/>
          <w:bCs/>
          <w:sz w:val="20"/>
          <w:szCs w:val="20"/>
          <w:lang w:eastAsia="en-GB"/>
        </w:rPr>
      </w:pPr>
      <w:r>
        <w:rPr>
          <w:rFonts w:ascii="Century Gothic" w:eastAsia="Times New Roman" w:hAnsi="Century Gothic"/>
          <w:b/>
          <w:noProof/>
          <w:sz w:val="32"/>
          <w:szCs w:val="32"/>
          <w:lang w:eastAsia="en-GB"/>
        </w:rPr>
        <w:drawing>
          <wp:inline distT="0" distB="0" distL="0" distR="0" wp14:anchorId="0BA5AF07" wp14:editId="3B5E1CC7">
            <wp:extent cx="2333625" cy="838200"/>
            <wp:effectExtent l="0" t="0" r="0" b="0"/>
            <wp:docPr id="1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55840" w14:textId="77777777" w:rsidR="003865B8" w:rsidRDefault="003865B8" w:rsidP="003865B8">
      <w:pPr>
        <w:jc w:val="center"/>
        <w:rPr>
          <w:rFonts w:ascii="Verdana" w:eastAsia="Times New Roman" w:hAnsi="Verdana"/>
          <w:bCs/>
          <w:sz w:val="20"/>
          <w:szCs w:val="20"/>
          <w:lang w:eastAsia="en-GB"/>
        </w:rPr>
      </w:pPr>
    </w:p>
    <w:p w14:paraId="59076C29" w14:textId="77777777" w:rsidR="002C419E" w:rsidRDefault="002C419E" w:rsidP="002C419E">
      <w:pPr>
        <w:jc w:val="center"/>
        <w:rPr>
          <w:rFonts w:ascii="Verdana" w:eastAsia="Times New Roman" w:hAnsi="Verdana"/>
          <w:bCs/>
          <w:sz w:val="20"/>
          <w:szCs w:val="20"/>
          <w:lang w:eastAsia="en-GB"/>
        </w:rPr>
      </w:pPr>
    </w:p>
    <w:p w14:paraId="0CCD43BA" w14:textId="77777777" w:rsidR="0043337D" w:rsidRDefault="0043337D" w:rsidP="002C419E">
      <w:pPr>
        <w:jc w:val="center"/>
        <w:rPr>
          <w:rFonts w:ascii="Verdana" w:eastAsia="Times New Roman" w:hAnsi="Verdana"/>
          <w:bCs/>
          <w:sz w:val="20"/>
          <w:szCs w:val="20"/>
          <w:lang w:eastAsia="en-GB"/>
        </w:rPr>
      </w:pPr>
    </w:p>
    <w:p w14:paraId="39AC0073" w14:textId="77777777" w:rsidR="003B5364" w:rsidRDefault="003B5364" w:rsidP="002C419E">
      <w:pPr>
        <w:jc w:val="center"/>
        <w:rPr>
          <w:rFonts w:ascii="Verdana" w:eastAsia="Times New Roman" w:hAnsi="Verdana"/>
          <w:bCs/>
          <w:sz w:val="20"/>
          <w:szCs w:val="20"/>
          <w:lang w:eastAsia="en-GB"/>
        </w:rPr>
      </w:pPr>
    </w:p>
    <w:p w14:paraId="169A195E" w14:textId="77777777" w:rsidR="002C419E" w:rsidRPr="005442EA" w:rsidRDefault="002C419E" w:rsidP="002C419E">
      <w:pPr>
        <w:spacing w:before="120" w:after="120" w:line="240" w:lineRule="auto"/>
        <w:ind w:left="709" w:hanging="709"/>
        <w:jc w:val="center"/>
        <w:rPr>
          <w:rFonts w:ascii="Century Gothic" w:eastAsia="Batang" w:hAnsi="Century Gothic" w:cs="Verdana"/>
          <w:b/>
          <w:sz w:val="28"/>
          <w:szCs w:val="28"/>
          <w:lang w:eastAsia="en-GB"/>
        </w:rPr>
      </w:pPr>
      <w:r w:rsidRPr="005442EA">
        <w:rPr>
          <w:rFonts w:ascii="Century Gothic" w:eastAsia="Batang" w:hAnsi="Century Gothic" w:cs="Verdana"/>
          <w:b/>
          <w:sz w:val="28"/>
          <w:szCs w:val="28"/>
          <w:lang w:eastAsia="en-GB"/>
        </w:rPr>
        <w:t>Technical Response</w:t>
      </w:r>
      <w:r w:rsidR="00E90B9D" w:rsidRPr="005442EA">
        <w:rPr>
          <w:rFonts w:ascii="Century Gothic" w:eastAsia="Batang" w:hAnsi="Century Gothic" w:cs="Verdana"/>
          <w:b/>
          <w:sz w:val="28"/>
          <w:szCs w:val="28"/>
          <w:lang w:eastAsia="en-GB"/>
        </w:rPr>
        <w:t xml:space="preserve"> </w:t>
      </w:r>
    </w:p>
    <w:p w14:paraId="30CBD99B" w14:textId="6CA02E69" w:rsidR="002C419E" w:rsidRDefault="41EB930E" w:rsidP="002C419E">
      <w:pPr>
        <w:spacing w:before="120" w:after="120" w:line="240" w:lineRule="auto"/>
        <w:ind w:left="709" w:hanging="709"/>
        <w:jc w:val="center"/>
        <w:rPr>
          <w:rFonts w:ascii="Verdana" w:eastAsia="Batang" w:hAnsi="Verdana" w:cs="Verdana"/>
          <w:sz w:val="32"/>
          <w:szCs w:val="32"/>
          <w:lang w:eastAsia="en-GB"/>
        </w:rPr>
      </w:pPr>
      <w:r w:rsidRPr="7632C58C">
        <w:rPr>
          <w:rFonts w:ascii="Verdana" w:eastAsia="Batang" w:hAnsi="Verdana" w:cs="Verdana"/>
          <w:sz w:val="32"/>
          <w:szCs w:val="32"/>
          <w:lang w:eastAsia="en-GB"/>
        </w:rPr>
        <w:t>C212869</w:t>
      </w:r>
    </w:p>
    <w:p w14:paraId="1767DA77" w14:textId="77777777" w:rsidR="00A614FC" w:rsidRDefault="00A614FC" w:rsidP="002C419E">
      <w:pPr>
        <w:spacing w:before="120" w:after="120" w:line="240" w:lineRule="auto"/>
        <w:ind w:left="709" w:hanging="709"/>
        <w:jc w:val="center"/>
        <w:rPr>
          <w:rFonts w:ascii="Verdana" w:eastAsia="Batang" w:hAnsi="Verdana" w:cs="Verdana"/>
          <w:sz w:val="32"/>
          <w:szCs w:val="32"/>
          <w:lang w:eastAsia="en-GB"/>
        </w:rPr>
      </w:pPr>
    </w:p>
    <w:p w14:paraId="653F1199" w14:textId="77777777" w:rsidR="00964147" w:rsidRDefault="00964147" w:rsidP="00802C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Responses to the following requirements should be provided as written documents </w:t>
      </w:r>
      <w:r w:rsidR="003B5364">
        <w:rPr>
          <w:rFonts w:ascii="Verdana" w:hAnsi="Verdana"/>
          <w:sz w:val="20"/>
          <w:szCs w:val="20"/>
        </w:rPr>
        <w:t xml:space="preserve">provided within </w:t>
      </w:r>
      <w:r>
        <w:rPr>
          <w:rFonts w:ascii="Verdana" w:hAnsi="Verdana"/>
          <w:sz w:val="20"/>
          <w:szCs w:val="20"/>
        </w:rPr>
        <w:t xml:space="preserve">your response </w:t>
      </w:r>
      <w:r w:rsidR="003B5364">
        <w:rPr>
          <w:rFonts w:ascii="Verdana" w:hAnsi="Verdana"/>
          <w:sz w:val="20"/>
          <w:szCs w:val="20"/>
        </w:rPr>
        <w:t>on</w:t>
      </w:r>
      <w:r>
        <w:rPr>
          <w:rFonts w:ascii="Verdana" w:hAnsi="Verdana"/>
          <w:sz w:val="20"/>
          <w:szCs w:val="20"/>
        </w:rPr>
        <w:t xml:space="preserve"> the Portal.     </w:t>
      </w:r>
    </w:p>
    <w:p w14:paraId="074F7B87" w14:textId="2DAB071F" w:rsidR="00053BF5" w:rsidRDefault="00E71B8A" w:rsidP="00A979F6">
      <w:p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 should refer to the following </w:t>
      </w:r>
      <w:r w:rsidR="00A979F6">
        <w:rPr>
          <w:rFonts w:ascii="Verdana" w:hAnsi="Verdana"/>
          <w:sz w:val="20"/>
          <w:szCs w:val="20"/>
        </w:rPr>
        <w:t>documents.</w:t>
      </w:r>
      <w:r>
        <w:rPr>
          <w:rFonts w:ascii="Verdana" w:hAnsi="Verdana"/>
          <w:sz w:val="20"/>
          <w:szCs w:val="20"/>
        </w:rPr>
        <w:t xml:space="preserve"> </w:t>
      </w:r>
    </w:p>
    <w:p w14:paraId="04E10B6D" w14:textId="4D8F0996" w:rsidR="00E71B8A" w:rsidRDefault="00E71B8A" w:rsidP="00E71B8A">
      <w:pPr>
        <w:numPr>
          <w:ilvl w:val="0"/>
          <w:numId w:val="26"/>
        </w:numPr>
        <w:spacing w:before="60" w:after="60"/>
        <w:ind w:left="143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Tender Retail Catering Spaces SRH and Worthing 23092023</w:t>
      </w:r>
    </w:p>
    <w:p w14:paraId="13BCEC95" w14:textId="189B175B" w:rsidR="00E71B8A" w:rsidRDefault="00A979F6" w:rsidP="00E71B8A">
      <w:pPr>
        <w:numPr>
          <w:ilvl w:val="0"/>
          <w:numId w:val="26"/>
        </w:numPr>
        <w:spacing w:before="60" w:after="60"/>
        <w:ind w:left="143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Retails Spaces Financial Evaluation </w:t>
      </w:r>
    </w:p>
    <w:p w14:paraId="0C4BCBD8" w14:textId="77777777" w:rsidR="00E71B8A" w:rsidRPr="00E71B8A" w:rsidRDefault="00E71B8A" w:rsidP="00053BF5">
      <w:pPr>
        <w:spacing w:before="60" w:after="60"/>
        <w:contextualSpacing/>
        <w:rPr>
          <w:rFonts w:ascii="Verdana" w:hAnsi="Verdana"/>
          <w:b/>
          <w:sz w:val="20"/>
          <w:szCs w:val="20"/>
        </w:rPr>
      </w:pPr>
    </w:p>
    <w:p w14:paraId="0F428EB0" w14:textId="046A7B63" w:rsidR="003865B8" w:rsidRPr="00045908" w:rsidRDefault="003865B8" w:rsidP="003865B8">
      <w:pPr>
        <w:rPr>
          <w:rFonts w:ascii="Verdana" w:hAnsi="Verdana"/>
          <w:sz w:val="20"/>
          <w:szCs w:val="20"/>
        </w:rPr>
      </w:pPr>
      <w:r w:rsidRPr="00045908">
        <w:rPr>
          <w:rFonts w:ascii="Verdana" w:hAnsi="Verdana"/>
          <w:sz w:val="20"/>
          <w:szCs w:val="20"/>
        </w:rPr>
        <w:t xml:space="preserve">Please be aware that bids cannot be progressed </w:t>
      </w:r>
      <w:r w:rsidR="007E316F" w:rsidRPr="00045908">
        <w:rPr>
          <w:rFonts w:ascii="Verdana" w:hAnsi="Verdana"/>
          <w:sz w:val="20"/>
          <w:szCs w:val="20"/>
        </w:rPr>
        <w:t>where Caterers</w:t>
      </w:r>
      <w:r w:rsidR="005122AB" w:rsidRPr="00045908">
        <w:rPr>
          <w:rFonts w:ascii="Verdana" w:hAnsi="Verdana"/>
          <w:sz w:val="20"/>
          <w:szCs w:val="20"/>
        </w:rPr>
        <w:t>/Operators</w:t>
      </w:r>
      <w:r w:rsidR="007E316F" w:rsidRPr="00045908">
        <w:rPr>
          <w:rFonts w:ascii="Verdana" w:hAnsi="Verdana"/>
          <w:sz w:val="20"/>
          <w:szCs w:val="20"/>
        </w:rPr>
        <w:t xml:space="preserve"> </w:t>
      </w:r>
      <w:r w:rsidRPr="00045908">
        <w:rPr>
          <w:rFonts w:ascii="Verdana" w:hAnsi="Verdana"/>
          <w:sz w:val="20"/>
          <w:szCs w:val="20"/>
        </w:rPr>
        <w:t xml:space="preserve">do not </w:t>
      </w:r>
      <w:r w:rsidR="00545FF0" w:rsidRPr="00045908">
        <w:rPr>
          <w:rFonts w:ascii="Verdana" w:hAnsi="Verdana"/>
          <w:sz w:val="20"/>
          <w:szCs w:val="20"/>
        </w:rPr>
        <w:t>hold.</w:t>
      </w:r>
    </w:p>
    <w:p w14:paraId="0768A299" w14:textId="77777777" w:rsidR="003865B8" w:rsidRPr="00045908" w:rsidRDefault="003865B8" w:rsidP="003865B8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045908">
        <w:rPr>
          <w:rFonts w:ascii="Verdana" w:hAnsi="Verdana" w:cs="Lucida Sans Unicode"/>
          <w:sz w:val="20"/>
          <w:szCs w:val="20"/>
        </w:rPr>
        <w:t xml:space="preserve">5* EHO rating </w:t>
      </w:r>
    </w:p>
    <w:p w14:paraId="543284F3" w14:textId="586B279F" w:rsidR="003865B8" w:rsidRPr="00045908" w:rsidRDefault="003865B8" w:rsidP="003865B8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045908">
        <w:rPr>
          <w:rFonts w:ascii="Verdana" w:hAnsi="Verdana" w:cs="Lucida Sans Unicode"/>
          <w:sz w:val="20"/>
          <w:szCs w:val="20"/>
        </w:rPr>
        <w:t xml:space="preserve">Required legislative food safety and health and safety </w:t>
      </w:r>
      <w:r w:rsidR="00EC1557" w:rsidRPr="00045908">
        <w:rPr>
          <w:rFonts w:ascii="Verdana" w:hAnsi="Verdana" w:cs="Lucida Sans Unicode"/>
          <w:sz w:val="20"/>
          <w:szCs w:val="20"/>
        </w:rPr>
        <w:t>requirements.</w:t>
      </w:r>
    </w:p>
    <w:p w14:paraId="31232F0D" w14:textId="77777777" w:rsidR="003865B8" w:rsidRPr="00045908" w:rsidRDefault="003865B8" w:rsidP="003865B8">
      <w:pPr>
        <w:pStyle w:val="ListParagraph"/>
        <w:numPr>
          <w:ilvl w:val="0"/>
          <w:numId w:val="21"/>
        </w:numPr>
        <w:contextualSpacing/>
        <w:rPr>
          <w:rStyle w:val="apple-converted-space"/>
          <w:rFonts w:ascii="Verdana" w:hAnsi="Verdana"/>
          <w:sz w:val="20"/>
          <w:szCs w:val="20"/>
        </w:rPr>
      </w:pPr>
      <w:r w:rsidRPr="00045908">
        <w:rPr>
          <w:rFonts w:ascii="Verdana" w:hAnsi="Verdana"/>
          <w:sz w:val="20"/>
          <w:szCs w:val="20"/>
        </w:rPr>
        <w:t>Public and Employee Liability Insurance of £5m and Professional Indemnity Insurance</w:t>
      </w:r>
      <w:r w:rsidRPr="00045908">
        <w:rPr>
          <w:rStyle w:val="apple-converted-space"/>
          <w:rFonts w:ascii="Verdana" w:hAnsi="Verdana"/>
          <w:sz w:val="20"/>
          <w:szCs w:val="20"/>
        </w:rPr>
        <w:t> of £2m</w:t>
      </w:r>
    </w:p>
    <w:p w14:paraId="2DD0D838" w14:textId="77777777" w:rsidR="00407A5F" w:rsidRPr="00045908" w:rsidRDefault="00407A5F" w:rsidP="00407A5F">
      <w:pPr>
        <w:pStyle w:val="ListParagraph"/>
        <w:contextualSpacing/>
        <w:rPr>
          <w:rStyle w:val="apple-converted-space"/>
          <w:rFonts w:ascii="Verdana" w:hAnsi="Verdana"/>
          <w:sz w:val="20"/>
          <w:szCs w:val="20"/>
        </w:rPr>
      </w:pPr>
    </w:p>
    <w:p w14:paraId="4003B5A9" w14:textId="77777777" w:rsidR="00407A5F" w:rsidRPr="00045908" w:rsidRDefault="00407A5F" w:rsidP="00407A5F">
      <w:pPr>
        <w:pStyle w:val="ListParagraph"/>
        <w:numPr>
          <w:ilvl w:val="0"/>
          <w:numId w:val="21"/>
        </w:numPr>
        <w:contextualSpacing/>
        <w:rPr>
          <w:rStyle w:val="apple-converted-space"/>
          <w:rFonts w:ascii="Verdana" w:hAnsi="Verdana"/>
          <w:sz w:val="20"/>
          <w:szCs w:val="20"/>
        </w:rPr>
      </w:pPr>
      <w:r w:rsidRPr="00045908">
        <w:rPr>
          <w:rStyle w:val="apple-converted-space"/>
          <w:rFonts w:ascii="Verdana" w:hAnsi="Verdana"/>
          <w:sz w:val="20"/>
          <w:szCs w:val="20"/>
        </w:rPr>
        <w:t xml:space="preserve">Ethical employment practices, specifically that staff are paid Living Wage and that operators can demonstrate ethical supply chain </w:t>
      </w:r>
      <w:proofErr w:type="gramStart"/>
      <w:r w:rsidRPr="00045908">
        <w:rPr>
          <w:rStyle w:val="apple-converted-space"/>
          <w:rFonts w:ascii="Verdana" w:hAnsi="Verdana"/>
          <w:sz w:val="20"/>
          <w:szCs w:val="20"/>
        </w:rPr>
        <w:t>practices</w:t>
      </w:r>
      <w:proofErr w:type="gramEnd"/>
    </w:p>
    <w:p w14:paraId="695CDBA6" w14:textId="77777777" w:rsidR="003865B8" w:rsidRPr="00E71B8A" w:rsidRDefault="003865B8" w:rsidP="00053BF5">
      <w:pPr>
        <w:spacing w:before="60" w:after="60"/>
        <w:contextualSpacing/>
        <w:rPr>
          <w:rFonts w:ascii="Verdana" w:hAnsi="Verdana"/>
          <w:b/>
          <w:sz w:val="20"/>
          <w:szCs w:val="20"/>
        </w:rPr>
      </w:pPr>
    </w:p>
    <w:tbl>
      <w:tblPr>
        <w:tblW w:w="13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8705"/>
      </w:tblGrid>
      <w:tr w:rsidR="00053BF5" w:rsidRPr="00A51E86" w14:paraId="78A3107C" w14:textId="77777777" w:rsidTr="00DB147B">
        <w:trPr>
          <w:jc w:val="center"/>
        </w:trPr>
        <w:tc>
          <w:tcPr>
            <w:tcW w:w="13542" w:type="dxa"/>
            <w:gridSpan w:val="2"/>
            <w:shd w:val="clear" w:color="auto" w:fill="auto"/>
          </w:tcPr>
          <w:p w14:paraId="423B5119" w14:textId="754BBDCF" w:rsidR="00053BF5" w:rsidRPr="00A51E86" w:rsidRDefault="00053BF5" w:rsidP="00053BF5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Executive Summary</w:t>
            </w:r>
            <w:r w:rsidR="00545FF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45FF0" w:rsidRPr="00545FF0">
              <w:rPr>
                <w:rFonts w:ascii="Verdana" w:hAnsi="Verdana"/>
                <w:bCs/>
                <w:sz w:val="20"/>
                <w:szCs w:val="20"/>
              </w:rPr>
              <w:t>(for information, not scored)</w:t>
            </w:r>
          </w:p>
        </w:tc>
      </w:tr>
      <w:tr w:rsidR="00053BF5" w:rsidRPr="00A51E86" w14:paraId="62DBEF7E" w14:textId="77777777" w:rsidTr="00DB147B">
        <w:trPr>
          <w:jc w:val="center"/>
        </w:trPr>
        <w:tc>
          <w:tcPr>
            <w:tcW w:w="4837" w:type="dxa"/>
            <w:shd w:val="clear" w:color="auto" w:fill="auto"/>
          </w:tcPr>
          <w:p w14:paraId="22BC4E2C" w14:textId="536839F1" w:rsidR="00053BF5" w:rsidRPr="00A51E86" w:rsidRDefault="00053BF5" w:rsidP="00FC7703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Summarise your </w:t>
            </w:r>
            <w:r w:rsidR="00EC1557">
              <w:rPr>
                <w:rFonts w:ascii="Verdana" w:hAnsi="Verdana" w:cs="Calibri"/>
                <w:sz w:val="20"/>
                <w:szCs w:val="20"/>
              </w:rPr>
              <w:t>proposal.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  <w:p w14:paraId="2D0FC1D5" w14:textId="77777777" w:rsidR="00053BF5" w:rsidRPr="00A51E86" w:rsidRDefault="00053BF5" w:rsidP="00FC7703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A51E86">
              <w:rPr>
                <w:rFonts w:ascii="Verdana" w:hAnsi="Verdana"/>
                <w:sz w:val="20"/>
                <w:szCs w:val="20"/>
              </w:rPr>
              <w:t xml:space="preserve">Maximum </w:t>
            </w:r>
            <w:r w:rsidR="00116A11">
              <w:rPr>
                <w:rFonts w:ascii="Verdana" w:hAnsi="Verdana"/>
                <w:sz w:val="20"/>
                <w:szCs w:val="20"/>
              </w:rPr>
              <w:t>one</w:t>
            </w:r>
            <w:r w:rsidRPr="00A51E86">
              <w:rPr>
                <w:rFonts w:ascii="Verdana" w:hAnsi="Verdana"/>
                <w:sz w:val="20"/>
                <w:szCs w:val="20"/>
              </w:rPr>
              <w:t xml:space="preserve"> side of A4, Font 10, Verdana.</w:t>
            </w:r>
          </w:p>
          <w:p w14:paraId="508BC5AB" w14:textId="54F45CED" w:rsidR="00053BF5" w:rsidRPr="00A51E86" w:rsidRDefault="00053BF5" w:rsidP="00FC7703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A51E86">
              <w:rPr>
                <w:rFonts w:ascii="Verdana" w:hAnsi="Verdana"/>
                <w:sz w:val="20"/>
                <w:szCs w:val="20"/>
              </w:rPr>
              <w:t>Title your response: “Company Name</w:t>
            </w:r>
            <w:r w:rsidR="00D06603">
              <w:rPr>
                <w:rFonts w:ascii="Verdana" w:hAnsi="Verdana"/>
                <w:sz w:val="20"/>
                <w:szCs w:val="20"/>
              </w:rPr>
              <w:t xml:space="preserve"> and Lot bidding for”</w:t>
            </w:r>
          </w:p>
        </w:tc>
        <w:tc>
          <w:tcPr>
            <w:tcW w:w="8705" w:type="dxa"/>
            <w:shd w:val="clear" w:color="auto" w:fill="auto"/>
          </w:tcPr>
          <w:p w14:paraId="1D2B214B" w14:textId="77777777" w:rsidR="00053BF5" w:rsidRPr="00A51E86" w:rsidRDefault="00053BF5" w:rsidP="00FC7703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A51E86">
              <w:rPr>
                <w:rFonts w:ascii="Verdana" w:hAnsi="Verdana"/>
                <w:sz w:val="20"/>
                <w:szCs w:val="20"/>
              </w:rPr>
              <w:t xml:space="preserve">Your response should include, but not be limited to: </w:t>
            </w:r>
          </w:p>
          <w:p w14:paraId="1AA8EA81" w14:textId="77777777" w:rsidR="00053BF5" w:rsidRPr="00A51E86" w:rsidRDefault="00053BF5" w:rsidP="00FC7703">
            <w:pPr>
              <w:pStyle w:val="ListParagraph"/>
              <w:ind w:left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D390970" w14:textId="77777777" w:rsidR="00053BF5" w:rsidRPr="00A51E86" w:rsidRDefault="00675E6C" w:rsidP="00FC7703">
            <w:pPr>
              <w:pStyle w:val="ListParagraph"/>
              <w:ind w:left="0"/>
              <w:contextualSpacing/>
              <w:jc w:val="both"/>
              <w:rPr>
                <w:rFonts w:ascii="Verdana" w:hAnsi="Verdana" w:cs="Lucida Sans Unicode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Lucida Sans Unicode"/>
                <w:sz w:val="20"/>
                <w:szCs w:val="20"/>
              </w:rPr>
              <w:t>Succinctly s</w:t>
            </w:r>
            <w:r w:rsidR="00053BF5">
              <w:rPr>
                <w:rFonts w:ascii="Verdana" w:hAnsi="Verdana" w:cs="Lucida Sans Unicode"/>
                <w:sz w:val="20"/>
                <w:szCs w:val="20"/>
              </w:rPr>
              <w:t>ummarise your company values, ethos and proposals outlined in this tender response.</w:t>
            </w:r>
          </w:p>
          <w:p w14:paraId="702BFED4" w14:textId="77777777" w:rsidR="00053BF5" w:rsidRPr="00A51E86" w:rsidRDefault="00053BF5" w:rsidP="00FC7703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7FA4F1" w14:textId="77777777" w:rsidR="00261E36" w:rsidRDefault="00261E36" w:rsidP="00053BF5">
      <w:pPr>
        <w:rPr>
          <w:rFonts w:ascii="Verdana" w:hAnsi="Verdana"/>
          <w:sz w:val="20"/>
          <w:szCs w:val="20"/>
        </w:rPr>
      </w:pPr>
    </w:p>
    <w:p w14:paraId="7DE7882A" w14:textId="77777777" w:rsidR="00185822" w:rsidRPr="00F81E15" w:rsidRDefault="00261E36" w:rsidP="00053B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13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5103"/>
        <w:gridCol w:w="5812"/>
        <w:gridCol w:w="1546"/>
      </w:tblGrid>
      <w:tr w:rsidR="00A97120" w:rsidRPr="00F81E15" w14:paraId="732C83CE" w14:textId="77777777" w:rsidTr="00896D0D">
        <w:trPr>
          <w:cantSplit/>
          <w:trHeight w:val="661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365FB290" w14:textId="77777777" w:rsidR="00A97120" w:rsidRPr="00F81E15" w:rsidRDefault="00A97120" w:rsidP="00CA35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1E15">
              <w:rPr>
                <w:rFonts w:ascii="Verdana" w:hAnsi="Verdana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52092B" w14:textId="77777777" w:rsidR="00A97120" w:rsidRPr="00F81E15" w:rsidRDefault="00A97120" w:rsidP="009839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1E15">
              <w:rPr>
                <w:rFonts w:ascii="Verdana" w:hAnsi="Verdana"/>
                <w:b/>
                <w:sz w:val="20"/>
                <w:szCs w:val="20"/>
              </w:rPr>
              <w:t>Method Statement (Criteri</w:t>
            </w:r>
            <w:r>
              <w:rPr>
                <w:rFonts w:ascii="Verdana" w:hAnsi="Verdana"/>
                <w:b/>
                <w:sz w:val="20"/>
                <w:szCs w:val="20"/>
              </w:rPr>
              <w:t>on</w:t>
            </w:r>
            <w:r w:rsidRPr="00F81E15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6367BB5" w14:textId="77777777" w:rsidR="00A97120" w:rsidRPr="00F81E15" w:rsidRDefault="00A97120" w:rsidP="00362B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Minimum focus Points</w:t>
            </w:r>
          </w:p>
        </w:tc>
        <w:tc>
          <w:tcPr>
            <w:tcW w:w="1546" w:type="dxa"/>
          </w:tcPr>
          <w:p w14:paraId="6334945C" w14:textId="0FFC8205" w:rsidR="00AF51D2" w:rsidRDefault="00C2120F" w:rsidP="00362B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Weighting</w:t>
            </w:r>
          </w:p>
        </w:tc>
      </w:tr>
      <w:tr w:rsidR="00A97120" w:rsidRPr="00F81E15" w14:paraId="6F86D508" w14:textId="77777777" w:rsidTr="00896D0D">
        <w:trPr>
          <w:jc w:val="center"/>
        </w:trPr>
        <w:tc>
          <w:tcPr>
            <w:tcW w:w="12254" w:type="dxa"/>
            <w:gridSpan w:val="3"/>
            <w:shd w:val="clear" w:color="auto" w:fill="auto"/>
          </w:tcPr>
          <w:p w14:paraId="0DC975BE" w14:textId="77777777" w:rsidR="00A97120" w:rsidRPr="00F81E15" w:rsidRDefault="00A97120" w:rsidP="00364004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Service Proposal</w:t>
            </w:r>
          </w:p>
        </w:tc>
        <w:tc>
          <w:tcPr>
            <w:tcW w:w="1546" w:type="dxa"/>
          </w:tcPr>
          <w:p w14:paraId="04B6AFE7" w14:textId="77777777" w:rsidR="00A97120" w:rsidRDefault="00A97120" w:rsidP="003640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7120" w:rsidRPr="00804443" w14:paraId="05553321" w14:textId="77777777" w:rsidTr="00896D0D">
        <w:trPr>
          <w:jc w:val="center"/>
        </w:trPr>
        <w:tc>
          <w:tcPr>
            <w:tcW w:w="1339" w:type="dxa"/>
            <w:shd w:val="clear" w:color="auto" w:fill="auto"/>
          </w:tcPr>
          <w:p w14:paraId="22A782E1" w14:textId="77777777" w:rsidR="00A97120" w:rsidRPr="00804443" w:rsidRDefault="00A97120" w:rsidP="0036400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1.</w:t>
            </w:r>
          </w:p>
          <w:p w14:paraId="0F54A5AB" w14:textId="77777777" w:rsidR="00A97120" w:rsidRPr="00804443" w:rsidRDefault="00A97120" w:rsidP="003640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9F35B67" w14:textId="22E83990" w:rsidR="00A97120" w:rsidRPr="00804443" w:rsidRDefault="00A97120" w:rsidP="00FB7E5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eastAsia="Times New Roman" w:hAnsi="Verdana"/>
                <w:sz w:val="20"/>
                <w:szCs w:val="20"/>
              </w:rPr>
              <w:t>Provide full details of your service delivery proposal including providing details on the systems and processes that your organisation will use.</w:t>
            </w:r>
          </w:p>
          <w:p w14:paraId="18064EE5" w14:textId="77777777" w:rsidR="00A97120" w:rsidRPr="00804443" w:rsidRDefault="00A97120" w:rsidP="00FB7E5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50D5DD0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Maximum </w:t>
            </w:r>
            <w:r w:rsidR="00311165" w:rsidRPr="00804443">
              <w:rPr>
                <w:rFonts w:ascii="Verdana" w:hAnsi="Verdana"/>
                <w:sz w:val="20"/>
                <w:szCs w:val="20"/>
              </w:rPr>
              <w:t>8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sides of A4, Font 10, Verdana.</w:t>
            </w:r>
          </w:p>
          <w:p w14:paraId="2CD4DE5D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Title your response: “Company Name - MS 1”</w:t>
            </w:r>
          </w:p>
        </w:tc>
        <w:tc>
          <w:tcPr>
            <w:tcW w:w="5812" w:type="dxa"/>
            <w:shd w:val="clear" w:color="auto" w:fill="auto"/>
          </w:tcPr>
          <w:p w14:paraId="7D635B8A" w14:textId="77777777" w:rsidR="00A97120" w:rsidRPr="00804443" w:rsidRDefault="00A97120" w:rsidP="00364004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Your response should include, but not be limited to:</w:t>
            </w:r>
          </w:p>
          <w:p w14:paraId="67BBC174" w14:textId="77777777" w:rsidR="00A97120" w:rsidRPr="00804443" w:rsidRDefault="006F4175" w:rsidP="00311165">
            <w:pPr>
              <w:rPr>
                <w:rFonts w:ascii="Verdana" w:hAnsi="Verdana" w:cs="Arial"/>
                <w:sz w:val="20"/>
                <w:szCs w:val="20"/>
              </w:rPr>
            </w:pPr>
            <w:r w:rsidRPr="00804443">
              <w:rPr>
                <w:rFonts w:ascii="Verdana" w:hAnsi="Verdana" w:cs="Arial"/>
                <w:sz w:val="20"/>
                <w:szCs w:val="20"/>
              </w:rPr>
              <w:t>Proposed operational processes,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 met</w:t>
            </w:r>
            <w:r w:rsidRPr="00804443">
              <w:rPr>
                <w:rFonts w:ascii="Verdana" w:hAnsi="Verdana" w:cs="Arial"/>
                <w:sz w:val="20"/>
                <w:szCs w:val="20"/>
              </w:rPr>
              <w:t>hods for delivering the service,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 d</w:t>
            </w:r>
            <w:r w:rsidRPr="00804443">
              <w:rPr>
                <w:rFonts w:ascii="Verdana" w:hAnsi="Verdana" w:cs="Arial"/>
                <w:sz w:val="20"/>
                <w:szCs w:val="20"/>
              </w:rPr>
              <w:t>ata sharing requirements, productivity,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04443">
              <w:rPr>
                <w:rFonts w:ascii="Verdana" w:hAnsi="Verdana" w:cs="Arial"/>
                <w:sz w:val="20"/>
                <w:szCs w:val="20"/>
              </w:rPr>
              <w:t xml:space="preserve">opening hours and plans to </w:t>
            </w:r>
            <w:r w:rsidR="00384781">
              <w:rPr>
                <w:rFonts w:ascii="Verdana" w:hAnsi="Verdana" w:cs="Arial"/>
                <w:sz w:val="20"/>
                <w:szCs w:val="20"/>
              </w:rPr>
              <w:t xml:space="preserve">achieve the target opening hours and any plans to extend </w:t>
            </w:r>
            <w:r w:rsidRPr="00804443">
              <w:rPr>
                <w:rFonts w:ascii="Verdana" w:hAnsi="Verdana" w:cs="Arial"/>
                <w:sz w:val="20"/>
                <w:szCs w:val="20"/>
              </w:rPr>
              <w:t>beyond</w:t>
            </w:r>
            <w:r w:rsidR="00384781">
              <w:rPr>
                <w:rFonts w:ascii="Verdana" w:hAnsi="Verdana" w:cs="Arial"/>
                <w:sz w:val="20"/>
                <w:szCs w:val="20"/>
              </w:rPr>
              <w:t xml:space="preserve"> this</w:t>
            </w:r>
            <w:r w:rsidRPr="00804443">
              <w:rPr>
                <w:rFonts w:ascii="Verdana" w:hAnsi="Verdana" w:cs="Arial"/>
                <w:sz w:val="20"/>
                <w:szCs w:val="20"/>
              </w:rPr>
              <w:t>,</w:t>
            </w:r>
            <w:r w:rsidR="00311165" w:rsidRPr="00804443">
              <w:rPr>
                <w:rFonts w:ascii="Verdana" w:hAnsi="Verdana" w:cs="Arial"/>
                <w:sz w:val="20"/>
                <w:szCs w:val="20"/>
              </w:rPr>
              <w:t xml:space="preserve"> any plans you have to meet the needs of NHS staff who work unsocial hours, any pre-order, delivery plans you have, </w:t>
            </w:r>
            <w:r w:rsidRPr="00804443">
              <w:rPr>
                <w:rFonts w:ascii="Verdana" w:hAnsi="Verdana" w:cs="Arial"/>
                <w:sz w:val="20"/>
                <w:szCs w:val="20"/>
              </w:rPr>
              <w:t xml:space="preserve"> pay rates and employment practices,</w:t>
            </w:r>
            <w:r w:rsidR="008A7354" w:rsidRPr="00804443">
              <w:rPr>
                <w:rFonts w:ascii="Verdana" w:hAnsi="Verdana" w:cs="Arial"/>
                <w:sz w:val="20"/>
                <w:szCs w:val="20"/>
              </w:rPr>
              <w:t xml:space="preserve"> including your company values and ethics in relation to employment terms and conditions and the health and wellbeing practices of your operation,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04443">
              <w:rPr>
                <w:rFonts w:ascii="Verdana" w:hAnsi="Verdana" w:cs="Arial"/>
                <w:sz w:val="20"/>
                <w:szCs w:val="20"/>
              </w:rPr>
              <w:t>ideas to enhance the service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804443">
              <w:rPr>
                <w:rFonts w:ascii="Verdana" w:hAnsi="Verdana" w:cs="Arial"/>
                <w:sz w:val="20"/>
                <w:szCs w:val="20"/>
              </w:rPr>
              <w:t xml:space="preserve">how you will use technology 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>to manage the service and proposed marketing and merchandising to maximise revenue str</w:t>
            </w:r>
            <w:r w:rsidRPr="00804443">
              <w:rPr>
                <w:rFonts w:ascii="Verdana" w:hAnsi="Verdana" w:cs="Arial"/>
                <w:sz w:val="20"/>
                <w:szCs w:val="20"/>
              </w:rPr>
              <w:t>eams and customer loyalty ideas</w:t>
            </w:r>
            <w:r w:rsidR="00CB11A0" w:rsidRPr="00804443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5122AB" w:rsidRPr="00804443">
              <w:rPr>
                <w:rFonts w:ascii="Verdana" w:hAnsi="Verdana" w:cs="Arial"/>
                <w:sz w:val="20"/>
                <w:szCs w:val="20"/>
              </w:rPr>
              <w:t xml:space="preserve">How does and will your business embody our </w:t>
            </w:r>
            <w:proofErr w:type="gramStart"/>
            <w:r w:rsidR="005122AB" w:rsidRPr="00804443">
              <w:rPr>
                <w:rFonts w:ascii="Verdana" w:hAnsi="Verdana" w:cs="Arial"/>
                <w:sz w:val="20"/>
                <w:szCs w:val="20"/>
              </w:rPr>
              <w:t>values</w:t>
            </w:r>
            <w:r w:rsidR="0038478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122AB" w:rsidRPr="00804443">
              <w:rPr>
                <w:rFonts w:ascii="Verdana" w:hAnsi="Verdana" w:cs="Arial"/>
                <w:sz w:val="20"/>
                <w:szCs w:val="20"/>
              </w:rPr>
              <w:t xml:space="preserve"> and</w:t>
            </w:r>
            <w:proofErr w:type="gramEnd"/>
            <w:r w:rsidR="005122AB" w:rsidRPr="00804443">
              <w:rPr>
                <w:rFonts w:ascii="Verdana" w:hAnsi="Verdana" w:cs="Arial"/>
                <w:sz w:val="20"/>
                <w:szCs w:val="20"/>
              </w:rPr>
              <w:t xml:space="preserve"> those of the wider NHS</w:t>
            </w:r>
            <w:r w:rsidR="00384781">
              <w:rPr>
                <w:rFonts w:ascii="Verdana" w:hAnsi="Verdana" w:cs="Arial"/>
                <w:sz w:val="20"/>
                <w:szCs w:val="20"/>
              </w:rPr>
              <w:t xml:space="preserve"> as well as the brand guidelines of our Trust?</w:t>
            </w:r>
          </w:p>
        </w:tc>
        <w:tc>
          <w:tcPr>
            <w:tcW w:w="1546" w:type="dxa"/>
          </w:tcPr>
          <w:p w14:paraId="28F976F4" w14:textId="77777777" w:rsidR="00A97120" w:rsidRPr="00804443" w:rsidRDefault="00B31FF9" w:rsidP="00364004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A97120" w:rsidRPr="00804443" w14:paraId="66E37436" w14:textId="77777777" w:rsidTr="00896D0D">
        <w:trPr>
          <w:jc w:val="center"/>
        </w:trPr>
        <w:tc>
          <w:tcPr>
            <w:tcW w:w="12254" w:type="dxa"/>
            <w:gridSpan w:val="3"/>
            <w:shd w:val="clear" w:color="auto" w:fill="auto"/>
          </w:tcPr>
          <w:p w14:paraId="30972D37" w14:textId="77777777" w:rsidR="00A97120" w:rsidRPr="00804443" w:rsidRDefault="00A97120" w:rsidP="00D911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 xml:space="preserve">Service Management and Supervision </w:t>
            </w:r>
          </w:p>
        </w:tc>
        <w:tc>
          <w:tcPr>
            <w:tcW w:w="1546" w:type="dxa"/>
          </w:tcPr>
          <w:p w14:paraId="32AE619C" w14:textId="77777777" w:rsidR="00A97120" w:rsidRPr="00804443" w:rsidRDefault="00A97120" w:rsidP="00D911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7120" w:rsidRPr="00804443" w14:paraId="65970B08" w14:textId="77777777" w:rsidTr="00896D0D">
        <w:trPr>
          <w:jc w:val="center"/>
        </w:trPr>
        <w:tc>
          <w:tcPr>
            <w:tcW w:w="1339" w:type="dxa"/>
            <w:shd w:val="clear" w:color="auto" w:fill="auto"/>
          </w:tcPr>
          <w:p w14:paraId="3EEE33F4" w14:textId="77777777" w:rsidR="00A97120" w:rsidRPr="00804443" w:rsidRDefault="00A97120" w:rsidP="003E70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2.</w:t>
            </w:r>
          </w:p>
          <w:p w14:paraId="534BE68A" w14:textId="77777777" w:rsidR="00A97120" w:rsidRPr="00804443" w:rsidRDefault="00A97120" w:rsidP="003E703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1D8203D" w14:textId="77777777" w:rsidR="00A97120" w:rsidRPr="00804443" w:rsidRDefault="00A97120" w:rsidP="002C419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Provide </w:t>
            </w:r>
            <w:r w:rsidRPr="00804443">
              <w:rPr>
                <w:rFonts w:ascii="Verdana" w:eastAsia="Times New Roman" w:hAnsi="Verdana"/>
                <w:sz w:val="20"/>
                <w:szCs w:val="20"/>
              </w:rPr>
              <w:t xml:space="preserve">details for the proposed management of the </w:t>
            </w:r>
            <w:proofErr w:type="gramStart"/>
            <w:r w:rsidRPr="00804443">
              <w:rPr>
                <w:rFonts w:ascii="Verdana" w:eastAsia="Times New Roman" w:hAnsi="Verdana"/>
                <w:sz w:val="20"/>
                <w:szCs w:val="20"/>
              </w:rPr>
              <w:t>service</w:t>
            </w:r>
            <w:proofErr w:type="gramEnd"/>
            <w:r w:rsidRPr="00804443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14:paraId="7B599168" w14:textId="77777777" w:rsidR="00A97120" w:rsidRPr="00804443" w:rsidRDefault="00A97120" w:rsidP="004D65BE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62C4D66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Maximum two sides of A4, Font 10, Verdana.</w:t>
            </w:r>
          </w:p>
          <w:p w14:paraId="5CA21D64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Title your response: “Company Name – MS 2”</w:t>
            </w:r>
          </w:p>
        </w:tc>
        <w:tc>
          <w:tcPr>
            <w:tcW w:w="5812" w:type="dxa"/>
            <w:shd w:val="clear" w:color="auto" w:fill="auto"/>
          </w:tcPr>
          <w:p w14:paraId="524E6F47" w14:textId="77777777" w:rsidR="00A97120" w:rsidRPr="00804443" w:rsidRDefault="00A97120" w:rsidP="00E9520E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Your response should include, but not be limited to:</w:t>
            </w:r>
          </w:p>
          <w:p w14:paraId="260FCA7D" w14:textId="77777777" w:rsidR="00A97120" w:rsidRPr="00804443" w:rsidRDefault="00311165" w:rsidP="00311165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04443">
              <w:rPr>
                <w:rFonts w:ascii="Verdana" w:hAnsi="Verdana" w:cs="Arial"/>
                <w:sz w:val="20"/>
                <w:szCs w:val="20"/>
              </w:rPr>
              <w:t>Location of management office,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 offsite/on</w:t>
            </w:r>
            <w:r w:rsidRPr="00804443">
              <w:rPr>
                <w:rFonts w:ascii="Verdana" w:hAnsi="Verdana" w:cs="Arial"/>
                <w:sz w:val="20"/>
                <w:szCs w:val="20"/>
              </w:rPr>
              <w:t>site management and supervision and processes,</w:t>
            </w:r>
            <w:proofErr w:type="gramEnd"/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 planned a</w:t>
            </w:r>
            <w:r w:rsidRPr="00804443">
              <w:rPr>
                <w:rFonts w:ascii="Verdana" w:hAnsi="Verdana" w:cs="Arial"/>
                <w:sz w:val="20"/>
                <w:szCs w:val="20"/>
              </w:rPr>
              <w:t>nd unplanned absence management,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 induction and regular training and awa</w:t>
            </w:r>
            <w:r w:rsidRPr="00804443">
              <w:rPr>
                <w:rFonts w:ascii="Verdana" w:hAnsi="Verdana" w:cs="Arial"/>
                <w:sz w:val="20"/>
                <w:szCs w:val="20"/>
              </w:rPr>
              <w:t>reness and competency assurance,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t xml:space="preserve"> complaints and rectification procedures and </w:t>
            </w:r>
            <w:r w:rsidR="00A97120" w:rsidRPr="00804443">
              <w:rPr>
                <w:rFonts w:ascii="Verdana" w:hAnsi="Verdana" w:cs="Arial"/>
                <w:sz w:val="20"/>
                <w:szCs w:val="20"/>
              </w:rPr>
              <w:lastRenderedPageBreak/>
              <w:t>the visibility of Area Manager and/or Senior Operational Management involvement</w:t>
            </w:r>
            <w:r w:rsidR="008A7354" w:rsidRPr="00804443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546" w:type="dxa"/>
          </w:tcPr>
          <w:p w14:paraId="46D7F321" w14:textId="77777777" w:rsidR="00A97120" w:rsidRPr="00804443" w:rsidRDefault="00261E36" w:rsidP="00E9520E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</w:tr>
      <w:tr w:rsidR="00A97120" w:rsidRPr="00804443" w14:paraId="7691A4BA" w14:textId="77777777" w:rsidTr="00896D0D">
        <w:trPr>
          <w:jc w:val="center"/>
        </w:trPr>
        <w:tc>
          <w:tcPr>
            <w:tcW w:w="12254" w:type="dxa"/>
            <w:gridSpan w:val="3"/>
            <w:shd w:val="clear" w:color="auto" w:fill="auto"/>
          </w:tcPr>
          <w:p w14:paraId="6E8F2E23" w14:textId="77777777" w:rsidR="00A97120" w:rsidRPr="00804443" w:rsidRDefault="00A97120" w:rsidP="002C41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 xml:space="preserve">Capability and Experience </w:t>
            </w:r>
          </w:p>
        </w:tc>
        <w:tc>
          <w:tcPr>
            <w:tcW w:w="1546" w:type="dxa"/>
          </w:tcPr>
          <w:p w14:paraId="05E9D4B4" w14:textId="77777777" w:rsidR="00A97120" w:rsidRPr="00804443" w:rsidRDefault="00A97120" w:rsidP="002C419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7120" w:rsidRPr="00804443" w14:paraId="1B8E6BDB" w14:textId="77777777" w:rsidTr="00896D0D">
        <w:trPr>
          <w:jc w:val="center"/>
        </w:trPr>
        <w:tc>
          <w:tcPr>
            <w:tcW w:w="1339" w:type="dxa"/>
            <w:shd w:val="clear" w:color="auto" w:fill="auto"/>
          </w:tcPr>
          <w:p w14:paraId="4C695B45" w14:textId="77777777" w:rsidR="00A97120" w:rsidRPr="00804443" w:rsidRDefault="00A97120" w:rsidP="003E70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00DF4EE5" w14:textId="77777777" w:rsidR="00A97120" w:rsidRPr="00804443" w:rsidRDefault="00A97120" w:rsidP="00E9520E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Detail your capability and experience in respect of your ability to achieve the required </w:t>
            </w:r>
            <w:proofErr w:type="gramStart"/>
            <w:r w:rsidRPr="00804443">
              <w:rPr>
                <w:rFonts w:ascii="Verdana" w:hAnsi="Verdana"/>
                <w:sz w:val="20"/>
                <w:szCs w:val="20"/>
              </w:rPr>
              <w:t>specification</w:t>
            </w:r>
            <w:proofErr w:type="gramEnd"/>
            <w:r w:rsidRPr="00804443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11E25F17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Maximum one side of A4, Font 10, Verdana.</w:t>
            </w:r>
          </w:p>
          <w:p w14:paraId="3466BC2A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Title your response - “Company Name – MS 3”</w:t>
            </w:r>
          </w:p>
        </w:tc>
        <w:tc>
          <w:tcPr>
            <w:tcW w:w="5812" w:type="dxa"/>
            <w:shd w:val="clear" w:color="auto" w:fill="auto"/>
          </w:tcPr>
          <w:p w14:paraId="644D6F2F" w14:textId="77777777" w:rsidR="00A97120" w:rsidRPr="00804443" w:rsidRDefault="00A97120" w:rsidP="00E9520E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Your response should include, but not be limited to:</w:t>
            </w:r>
          </w:p>
          <w:p w14:paraId="09AF510E" w14:textId="77777777" w:rsidR="00A97120" w:rsidRPr="00804443" w:rsidRDefault="00A97120" w:rsidP="00311165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Experience of delivering similar services including </w:t>
            </w:r>
            <w:r w:rsidRPr="00804443">
              <w:rPr>
                <w:rFonts w:ascii="Verdana" w:hAnsi="Verdana" w:cs="Arial"/>
                <w:sz w:val="20"/>
                <w:szCs w:val="20"/>
              </w:rPr>
              <w:t>examples of operations and practices</w:t>
            </w:r>
            <w:r w:rsidR="00311165" w:rsidRPr="00804443">
              <w:rPr>
                <w:rFonts w:ascii="Verdana" w:hAnsi="Verdana" w:cs="Arial"/>
                <w:sz w:val="20"/>
                <w:szCs w:val="20"/>
              </w:rPr>
              <w:t>,</w:t>
            </w:r>
            <w:r w:rsidRPr="00804443">
              <w:rPr>
                <w:rFonts w:ascii="Verdana" w:hAnsi="Verdana" w:cs="Arial"/>
                <w:sz w:val="20"/>
                <w:szCs w:val="20"/>
              </w:rPr>
              <w:t xml:space="preserve"> organisation structure</w:t>
            </w:r>
            <w:r w:rsidR="002C3F83" w:rsidRPr="00804443">
              <w:rPr>
                <w:rFonts w:ascii="Verdana" w:hAnsi="Verdana" w:cs="Arial"/>
                <w:sz w:val="20"/>
                <w:szCs w:val="20"/>
              </w:rPr>
              <w:t>,</w:t>
            </w:r>
            <w:r w:rsidRPr="00804443">
              <w:rPr>
                <w:rFonts w:ascii="Verdana" w:hAnsi="Verdana" w:cs="Arial"/>
                <w:sz w:val="20"/>
                <w:szCs w:val="20"/>
              </w:rPr>
              <w:t xml:space="preserve"> specifically for this service; staff competency - skills and experience of staff, </w:t>
            </w:r>
            <w:proofErr w:type="gramStart"/>
            <w:r w:rsidRPr="00804443">
              <w:rPr>
                <w:rFonts w:ascii="Verdana" w:hAnsi="Verdana" w:cs="Arial"/>
                <w:sz w:val="20"/>
                <w:szCs w:val="20"/>
              </w:rPr>
              <w:t>management</w:t>
            </w:r>
            <w:proofErr w:type="gramEnd"/>
            <w:r w:rsidRPr="00804443">
              <w:rPr>
                <w:rFonts w:ascii="Verdana" w:hAnsi="Verdana" w:cs="Arial"/>
                <w:sz w:val="20"/>
                <w:szCs w:val="20"/>
              </w:rPr>
              <w:t xml:space="preserve"> and supervisors; training; recruitment and retention. Evidence of 5* EHO Rating.</w:t>
            </w:r>
          </w:p>
        </w:tc>
        <w:tc>
          <w:tcPr>
            <w:tcW w:w="1546" w:type="dxa"/>
          </w:tcPr>
          <w:p w14:paraId="25C54255" w14:textId="2CACEB97" w:rsidR="00A97120" w:rsidRPr="00804443" w:rsidRDefault="00153947" w:rsidP="00E952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A97120" w:rsidRPr="00804443" w14:paraId="5203AB6F" w14:textId="77777777" w:rsidTr="00896D0D">
        <w:trPr>
          <w:trHeight w:val="362"/>
          <w:jc w:val="center"/>
        </w:trPr>
        <w:tc>
          <w:tcPr>
            <w:tcW w:w="12254" w:type="dxa"/>
            <w:gridSpan w:val="3"/>
            <w:shd w:val="clear" w:color="auto" w:fill="auto"/>
            <w:vAlign w:val="center"/>
          </w:tcPr>
          <w:p w14:paraId="41CC7425" w14:textId="77777777" w:rsidR="00A97120" w:rsidRPr="00804443" w:rsidRDefault="00A97120" w:rsidP="00D169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Social Value</w:t>
            </w:r>
          </w:p>
        </w:tc>
        <w:tc>
          <w:tcPr>
            <w:tcW w:w="1546" w:type="dxa"/>
          </w:tcPr>
          <w:p w14:paraId="5B908323" w14:textId="77777777" w:rsidR="00A97120" w:rsidRPr="00804443" w:rsidRDefault="00A97120" w:rsidP="00D169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7120" w:rsidRPr="00804443" w14:paraId="5BE49F97" w14:textId="77777777" w:rsidTr="00896D0D">
        <w:trPr>
          <w:jc w:val="center"/>
        </w:trPr>
        <w:tc>
          <w:tcPr>
            <w:tcW w:w="1339" w:type="dxa"/>
            <w:shd w:val="clear" w:color="auto" w:fill="auto"/>
          </w:tcPr>
          <w:p w14:paraId="71D4935E" w14:textId="77777777" w:rsidR="00A97120" w:rsidRPr="00804443" w:rsidRDefault="00A97120" w:rsidP="00D169F8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03267962" w14:textId="77777777" w:rsidR="00A97120" w:rsidRPr="00804443" w:rsidRDefault="00A97120" w:rsidP="00D169F8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Detail how your proposal will enhance Social Value within the local area. </w:t>
            </w:r>
          </w:p>
          <w:p w14:paraId="760B5E5E" w14:textId="3CCBF8BC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Maximum </w:t>
            </w:r>
            <w:r w:rsidR="002D4C77">
              <w:rPr>
                <w:rFonts w:ascii="Verdana" w:hAnsi="Verdana"/>
                <w:sz w:val="20"/>
                <w:szCs w:val="20"/>
              </w:rPr>
              <w:t>two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side</w:t>
            </w:r>
            <w:r w:rsidR="002D4C77">
              <w:rPr>
                <w:rFonts w:ascii="Verdana" w:hAnsi="Verdana"/>
                <w:sz w:val="20"/>
                <w:szCs w:val="20"/>
              </w:rPr>
              <w:t>s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of A4, Font 10, Verdana.</w:t>
            </w:r>
          </w:p>
          <w:p w14:paraId="2D303E14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Title your response: “Company Name – MS 4”</w:t>
            </w:r>
          </w:p>
        </w:tc>
        <w:tc>
          <w:tcPr>
            <w:tcW w:w="5812" w:type="dxa"/>
            <w:shd w:val="clear" w:color="auto" w:fill="auto"/>
          </w:tcPr>
          <w:p w14:paraId="2ECA4E79" w14:textId="77777777" w:rsidR="00A97120" w:rsidRPr="00804443" w:rsidRDefault="00A97120" w:rsidP="00D169F8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Your response should include, but not be limited to: </w:t>
            </w:r>
          </w:p>
          <w:p w14:paraId="22313D31" w14:textId="77777777" w:rsidR="00A97120" w:rsidRPr="00804443" w:rsidRDefault="00A97120" w:rsidP="00D169F8">
            <w:pPr>
              <w:pStyle w:val="ListParagraph"/>
              <w:tabs>
                <w:tab w:val="left" w:pos="317"/>
              </w:tabs>
              <w:ind w:left="317"/>
              <w:rPr>
                <w:rFonts w:ascii="Verdana" w:hAnsi="Verdana"/>
                <w:sz w:val="20"/>
                <w:szCs w:val="20"/>
              </w:rPr>
            </w:pPr>
          </w:p>
          <w:p w14:paraId="56055458" w14:textId="77777777" w:rsidR="00A97120" w:rsidRPr="00804443" w:rsidRDefault="00A97120" w:rsidP="00F05391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How your service will improve the social, environmental</w:t>
            </w:r>
            <w:r w:rsidR="002C3F83" w:rsidRPr="00804443">
              <w:rPr>
                <w:rFonts w:ascii="Verdana" w:hAnsi="Verdana"/>
                <w:sz w:val="20"/>
                <w:szCs w:val="20"/>
              </w:rPr>
              <w:t>,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and economic well-being of the county in respect of </w:t>
            </w:r>
            <w:r w:rsidR="00311165" w:rsidRPr="00804443">
              <w:rPr>
                <w:rFonts w:ascii="Verdana" w:hAnsi="Verdana"/>
                <w:sz w:val="20"/>
                <w:szCs w:val="20"/>
              </w:rPr>
              <w:t xml:space="preserve">your 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workforce recruitment, vacancy marketing and promotion, environmental </w:t>
            </w:r>
            <w:proofErr w:type="gramStart"/>
            <w:r w:rsidRPr="00804443">
              <w:rPr>
                <w:rFonts w:ascii="Verdana" w:hAnsi="Verdana"/>
                <w:sz w:val="20"/>
                <w:szCs w:val="20"/>
              </w:rPr>
              <w:t>management</w:t>
            </w:r>
            <w:proofErr w:type="gramEnd"/>
            <w:r w:rsidRPr="00804443">
              <w:rPr>
                <w:rFonts w:ascii="Verdana" w:hAnsi="Verdana"/>
                <w:sz w:val="20"/>
                <w:szCs w:val="20"/>
              </w:rPr>
              <w:t xml:space="preserve"> and supply chain management. </w:t>
            </w:r>
          </w:p>
          <w:p w14:paraId="2581A21E" w14:textId="77777777" w:rsidR="00A97120" w:rsidRPr="00804443" w:rsidRDefault="002C3F83" w:rsidP="00261E36">
            <w:pPr>
              <w:rPr>
                <w:rFonts w:ascii="Verdana" w:hAnsi="Verdana" w:cs="Arial"/>
                <w:sz w:val="20"/>
                <w:szCs w:val="20"/>
              </w:rPr>
            </w:pPr>
            <w:r w:rsidRPr="00804443">
              <w:rPr>
                <w:rFonts w:ascii="Verdana" w:hAnsi="Verdana" w:cs="Arial"/>
                <w:sz w:val="20"/>
                <w:szCs w:val="20"/>
              </w:rPr>
              <w:t>P</w:t>
            </w:r>
            <w:r w:rsidR="00261E36" w:rsidRPr="00804443">
              <w:rPr>
                <w:rFonts w:ascii="Verdana" w:hAnsi="Verdana" w:cs="Arial"/>
                <w:sz w:val="20"/>
                <w:szCs w:val="20"/>
              </w:rPr>
              <w:t xml:space="preserve">lease tell us where you are based as a business, how you manage local food supply chains and whether your business </w:t>
            </w:r>
            <w:proofErr w:type="gramStart"/>
            <w:r w:rsidR="00261E36" w:rsidRPr="00804443">
              <w:rPr>
                <w:rFonts w:ascii="Verdana" w:hAnsi="Verdana" w:cs="Arial"/>
                <w:sz w:val="20"/>
                <w:szCs w:val="20"/>
              </w:rPr>
              <w:t>does</w:t>
            </w:r>
            <w:r w:rsidRPr="00804443">
              <w:rPr>
                <w:rFonts w:ascii="Verdana" w:hAnsi="Verdana" w:cs="Arial"/>
                <w:sz w:val="20"/>
                <w:szCs w:val="20"/>
              </w:rPr>
              <w:t>,</w:t>
            </w:r>
            <w:r w:rsidR="005122AB" w:rsidRPr="0080444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04443">
              <w:rPr>
                <w:rFonts w:ascii="Verdana" w:hAnsi="Verdana" w:cs="Arial"/>
                <w:sz w:val="20"/>
                <w:szCs w:val="20"/>
              </w:rPr>
              <w:t>or</w:t>
            </w:r>
            <w:proofErr w:type="gramEnd"/>
            <w:r w:rsidRPr="00804443">
              <w:rPr>
                <w:rFonts w:ascii="Verdana" w:hAnsi="Verdana" w:cs="Arial"/>
                <w:sz w:val="20"/>
                <w:szCs w:val="20"/>
              </w:rPr>
              <w:t xml:space="preserve"> will do anything else </w:t>
            </w:r>
            <w:r w:rsidR="00261E36" w:rsidRPr="00804443">
              <w:rPr>
                <w:rFonts w:ascii="Verdana" w:hAnsi="Verdana" w:cs="Arial"/>
                <w:sz w:val="20"/>
                <w:szCs w:val="20"/>
              </w:rPr>
              <w:t>to support the overall health of the local community.</w:t>
            </w:r>
          </w:p>
          <w:p w14:paraId="79350CD2" w14:textId="77777777" w:rsidR="00CC4624" w:rsidRPr="00804443" w:rsidRDefault="00CC4624" w:rsidP="00261E36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 w:cs="Arial"/>
                <w:sz w:val="20"/>
                <w:szCs w:val="20"/>
              </w:rPr>
              <w:t>The Trust also requires evidence of ethical employment practices, specifically that you will pay staff minimum wage and that you can evidence ethical supply chain practices.</w:t>
            </w:r>
          </w:p>
        </w:tc>
        <w:tc>
          <w:tcPr>
            <w:tcW w:w="1546" w:type="dxa"/>
          </w:tcPr>
          <w:p w14:paraId="0339CFC6" w14:textId="77777777" w:rsidR="00A97120" w:rsidRPr="00804443" w:rsidRDefault="00B31FF9" w:rsidP="00D169F8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A97120" w:rsidRPr="00804443" w14:paraId="07A6F39E" w14:textId="77777777" w:rsidTr="00896D0D">
        <w:trPr>
          <w:trHeight w:val="362"/>
          <w:jc w:val="center"/>
        </w:trPr>
        <w:tc>
          <w:tcPr>
            <w:tcW w:w="12254" w:type="dxa"/>
            <w:gridSpan w:val="3"/>
            <w:shd w:val="clear" w:color="auto" w:fill="auto"/>
            <w:vAlign w:val="center"/>
          </w:tcPr>
          <w:p w14:paraId="6CCB5AB1" w14:textId="77777777" w:rsidR="00A97120" w:rsidRPr="00804443" w:rsidRDefault="00A97120" w:rsidP="000934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Quality Assurance </w:t>
            </w:r>
          </w:p>
        </w:tc>
        <w:tc>
          <w:tcPr>
            <w:tcW w:w="1546" w:type="dxa"/>
          </w:tcPr>
          <w:p w14:paraId="50632C4A" w14:textId="77777777" w:rsidR="00A97120" w:rsidRPr="00804443" w:rsidRDefault="00A97120" w:rsidP="0009349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7120" w:rsidRPr="00804443" w14:paraId="59664A7B" w14:textId="77777777" w:rsidTr="00896D0D">
        <w:trPr>
          <w:jc w:val="center"/>
        </w:trPr>
        <w:tc>
          <w:tcPr>
            <w:tcW w:w="1339" w:type="dxa"/>
            <w:shd w:val="clear" w:color="auto" w:fill="auto"/>
          </w:tcPr>
          <w:p w14:paraId="2ADCBAFC" w14:textId="77777777" w:rsidR="00A97120" w:rsidRPr="00804443" w:rsidRDefault="00A97120" w:rsidP="00CF532D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70FE0D11" w14:textId="77777777" w:rsidR="00A97120" w:rsidRPr="00804443" w:rsidRDefault="00A97120" w:rsidP="002C419E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Detail the measures you will have in place to assure the quality of your services.</w:t>
            </w:r>
          </w:p>
          <w:p w14:paraId="5D4835DE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Maximum two side of A4, Font 10, Verdana.</w:t>
            </w:r>
          </w:p>
          <w:p w14:paraId="364766AE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Title your response</w:t>
            </w:r>
            <w:proofErr w:type="gramStart"/>
            <w:r w:rsidRPr="00804443">
              <w:rPr>
                <w:rFonts w:ascii="Verdana" w:hAnsi="Verdana"/>
                <w:sz w:val="20"/>
                <w:szCs w:val="20"/>
              </w:rPr>
              <w:t>:  “</w:t>
            </w:r>
            <w:proofErr w:type="gramEnd"/>
            <w:r w:rsidRPr="00804443">
              <w:rPr>
                <w:rFonts w:ascii="Verdana" w:hAnsi="Verdana"/>
                <w:sz w:val="20"/>
                <w:szCs w:val="20"/>
              </w:rPr>
              <w:t>Company Name – MS 5”</w:t>
            </w:r>
          </w:p>
        </w:tc>
        <w:tc>
          <w:tcPr>
            <w:tcW w:w="5812" w:type="dxa"/>
            <w:shd w:val="clear" w:color="auto" w:fill="auto"/>
          </w:tcPr>
          <w:p w14:paraId="6C3B03AA" w14:textId="77777777" w:rsidR="00A97120" w:rsidRPr="00804443" w:rsidRDefault="00A97120" w:rsidP="00A6085D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Your response should include, but not be limited to: </w:t>
            </w:r>
          </w:p>
          <w:p w14:paraId="2F088486" w14:textId="77777777" w:rsidR="00A97120" w:rsidRPr="00804443" w:rsidRDefault="00A97120" w:rsidP="00A6085D">
            <w:pPr>
              <w:pStyle w:val="ListParagraph"/>
              <w:tabs>
                <w:tab w:val="left" w:pos="317"/>
              </w:tabs>
              <w:ind w:left="317"/>
              <w:rPr>
                <w:rFonts w:ascii="Verdana" w:hAnsi="Verdana"/>
                <w:sz w:val="20"/>
                <w:szCs w:val="20"/>
              </w:rPr>
            </w:pPr>
          </w:p>
          <w:p w14:paraId="74D0D494" w14:textId="77777777" w:rsidR="00A97120" w:rsidRPr="00804443" w:rsidRDefault="00A97120" w:rsidP="00311165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Quality management processes, data protection and data capture and reporting procedures, risk management, maintaining service levels; emergency planning procedures, inspection and supervis</w:t>
            </w:r>
            <w:r w:rsidR="00311165" w:rsidRPr="00804443">
              <w:rPr>
                <w:rFonts w:ascii="Verdana" w:hAnsi="Verdana"/>
                <w:sz w:val="20"/>
                <w:szCs w:val="20"/>
              </w:rPr>
              <w:t>ion, QA training and awareness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, customer/stakeholder feedback and inclusion; </w:t>
            </w:r>
            <w:r w:rsidRPr="00804443">
              <w:rPr>
                <w:rFonts w:ascii="Verdana" w:hAnsi="Verdana" w:cs="Arial"/>
                <w:sz w:val="20"/>
                <w:szCs w:val="20"/>
              </w:rPr>
              <w:t>service governance and audit structure;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named contract manager, management information; incidents, praise and complaints procedures and any recognition and reward schemes </w:t>
            </w:r>
            <w:r w:rsidR="00503897" w:rsidRPr="00804443">
              <w:rPr>
                <w:rFonts w:ascii="Verdana" w:hAnsi="Verdana"/>
                <w:sz w:val="20"/>
                <w:szCs w:val="20"/>
              </w:rPr>
              <w:t>you have in place.</w:t>
            </w:r>
          </w:p>
          <w:p w14:paraId="0A78320C" w14:textId="77777777" w:rsidR="00503897" w:rsidRPr="00804443" w:rsidRDefault="00503897" w:rsidP="00311165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Do we need anything here about the security of the units? Or about the maintenance of the equipment</w:t>
            </w:r>
          </w:p>
        </w:tc>
        <w:tc>
          <w:tcPr>
            <w:tcW w:w="1546" w:type="dxa"/>
          </w:tcPr>
          <w:p w14:paraId="4024A8A3" w14:textId="4CC67AB5" w:rsidR="00A97120" w:rsidRPr="00804443" w:rsidRDefault="00153947" w:rsidP="00A6085D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A97120" w:rsidRPr="00804443" w14:paraId="6B16299E" w14:textId="77777777" w:rsidTr="00896D0D">
        <w:trPr>
          <w:jc w:val="center"/>
        </w:trPr>
        <w:tc>
          <w:tcPr>
            <w:tcW w:w="12254" w:type="dxa"/>
            <w:gridSpan w:val="3"/>
            <w:shd w:val="clear" w:color="auto" w:fill="auto"/>
          </w:tcPr>
          <w:p w14:paraId="444445A6" w14:textId="77777777" w:rsidR="00A97120" w:rsidRPr="00804443" w:rsidRDefault="00A97120" w:rsidP="00980D17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67EEC027" w14:textId="77777777" w:rsidR="00A97120" w:rsidRDefault="00A97120" w:rsidP="00955B57">
            <w:pPr>
              <w:pStyle w:val="ListParagraph"/>
              <w:tabs>
                <w:tab w:val="left" w:pos="317"/>
              </w:tabs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 xml:space="preserve">Environmental Management </w:t>
            </w:r>
            <w:r w:rsidR="00A37BA2">
              <w:rPr>
                <w:rFonts w:ascii="Verdana" w:hAnsi="Verdana"/>
                <w:b/>
                <w:sz w:val="20"/>
                <w:szCs w:val="20"/>
              </w:rPr>
              <w:t>and Sustainability</w:t>
            </w:r>
          </w:p>
          <w:p w14:paraId="0A30B98A" w14:textId="1E12B02F" w:rsidR="0035529A" w:rsidRPr="00804443" w:rsidRDefault="0035529A" w:rsidP="00955B57">
            <w:pPr>
              <w:pStyle w:val="ListParagraph"/>
              <w:tabs>
                <w:tab w:val="left" w:pos="31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6" w:type="dxa"/>
          </w:tcPr>
          <w:p w14:paraId="0A4A9A82" w14:textId="77777777" w:rsidR="00A97120" w:rsidRPr="00804443" w:rsidRDefault="00A97120" w:rsidP="00980D17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97120" w:rsidRPr="00804443" w14:paraId="31DCD658" w14:textId="77777777" w:rsidTr="00896D0D">
        <w:trPr>
          <w:jc w:val="center"/>
        </w:trPr>
        <w:tc>
          <w:tcPr>
            <w:tcW w:w="1339" w:type="dxa"/>
            <w:shd w:val="clear" w:color="auto" w:fill="auto"/>
          </w:tcPr>
          <w:p w14:paraId="4C477BAC" w14:textId="77777777" w:rsidR="00A97120" w:rsidRPr="00804443" w:rsidRDefault="00A97120" w:rsidP="00980D1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14:paraId="6D605743" w14:textId="04035262" w:rsidR="00A97120" w:rsidRPr="00804443" w:rsidRDefault="00A97120" w:rsidP="00745FED">
            <w:pPr>
              <w:rPr>
                <w:rFonts w:ascii="Verdana" w:hAnsi="Verdana" w:cs="Calibri"/>
                <w:sz w:val="20"/>
                <w:szCs w:val="20"/>
              </w:rPr>
            </w:pPr>
            <w:r w:rsidRPr="00804443">
              <w:rPr>
                <w:rFonts w:ascii="Verdana" w:hAnsi="Verdana" w:cs="Calibri"/>
                <w:sz w:val="20"/>
                <w:szCs w:val="20"/>
              </w:rPr>
              <w:t>Detail the Environmental Management measures you have in place</w:t>
            </w:r>
            <w:r w:rsidR="002D4C77">
              <w:t xml:space="preserve"> </w:t>
            </w:r>
            <w:r w:rsidR="002D4C77" w:rsidRPr="002D4C77">
              <w:rPr>
                <w:rFonts w:ascii="Verdana" w:hAnsi="Verdana" w:cs="Calibri"/>
                <w:sz w:val="20"/>
                <w:szCs w:val="20"/>
              </w:rPr>
              <w:t>and how your environmental practices will support the Trust to deliver the ambitions within its Green Plan</w:t>
            </w:r>
            <w:r w:rsidRPr="00804443">
              <w:rPr>
                <w:rFonts w:ascii="Verdana" w:hAnsi="Verdana" w:cs="Calibri"/>
                <w:sz w:val="20"/>
                <w:szCs w:val="20"/>
              </w:rPr>
              <w:t>.</w:t>
            </w:r>
          </w:p>
          <w:p w14:paraId="2400A71E" w14:textId="06480A3B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Maximum </w:t>
            </w:r>
            <w:r w:rsidR="002D4C77">
              <w:rPr>
                <w:rFonts w:ascii="Verdana" w:hAnsi="Verdana"/>
                <w:sz w:val="20"/>
                <w:szCs w:val="20"/>
              </w:rPr>
              <w:t>two sides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of A4, Font 10, Verdana.</w:t>
            </w:r>
          </w:p>
          <w:p w14:paraId="4817F474" w14:textId="77777777" w:rsidR="00A97120" w:rsidRPr="00804443" w:rsidRDefault="00A97120" w:rsidP="006852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Title your response: “Company Name – MS 6”</w:t>
            </w:r>
          </w:p>
        </w:tc>
        <w:tc>
          <w:tcPr>
            <w:tcW w:w="5812" w:type="dxa"/>
            <w:shd w:val="clear" w:color="auto" w:fill="auto"/>
          </w:tcPr>
          <w:p w14:paraId="5A09D5B7" w14:textId="77777777" w:rsidR="00A97120" w:rsidRPr="00804443" w:rsidRDefault="00A97120" w:rsidP="00980D17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Your response should include, but not be limited to: </w:t>
            </w:r>
          </w:p>
          <w:p w14:paraId="4658A393" w14:textId="77777777" w:rsidR="00A97120" w:rsidRPr="00804443" w:rsidRDefault="00A97120" w:rsidP="00980D17">
            <w:pPr>
              <w:pStyle w:val="ListParagraph"/>
              <w:tabs>
                <w:tab w:val="left" w:pos="317"/>
              </w:tabs>
              <w:ind w:left="317"/>
              <w:rPr>
                <w:rFonts w:ascii="Verdana" w:hAnsi="Verdana"/>
                <w:sz w:val="20"/>
                <w:szCs w:val="20"/>
              </w:rPr>
            </w:pPr>
          </w:p>
          <w:p w14:paraId="51880CED" w14:textId="77777777" w:rsidR="00AA7554" w:rsidRPr="00804443" w:rsidRDefault="00A97120" w:rsidP="00AA7554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 w:cs="Calibri"/>
                <w:sz w:val="20"/>
                <w:szCs w:val="20"/>
              </w:rPr>
              <w:t>Environmental Management System (EMS); EMS accreditation; policies and procedures; training and awareness; legislative compliance; personnel roles a</w:t>
            </w:r>
            <w:r w:rsidR="00AA7554" w:rsidRPr="00804443">
              <w:rPr>
                <w:rFonts w:ascii="Verdana" w:hAnsi="Verdana" w:cs="Calibri"/>
                <w:sz w:val="20"/>
                <w:szCs w:val="20"/>
              </w:rPr>
              <w:t>nd responsibilities;</w:t>
            </w:r>
            <w:r w:rsidRPr="00804443">
              <w:rPr>
                <w:rFonts w:ascii="Verdana" w:hAnsi="Verdana" w:cs="Calibri"/>
                <w:sz w:val="20"/>
                <w:szCs w:val="20"/>
              </w:rPr>
              <w:t xml:space="preserve"> carbon footprint and initiatives.</w:t>
            </w:r>
            <w:r w:rsidR="00AA7554" w:rsidRPr="008044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B64C7B9" w14:textId="77777777" w:rsidR="00A97120" w:rsidRPr="00804443" w:rsidRDefault="00AA7554" w:rsidP="00AA7554">
            <w:r w:rsidRPr="00804443">
              <w:rPr>
                <w:rFonts w:ascii="Verdana" w:hAnsi="Verdana"/>
                <w:sz w:val="20"/>
                <w:szCs w:val="20"/>
              </w:rPr>
              <w:t xml:space="preserve">Provide details about how your environmental practices will support the Trust to deliver ambitions within its Green Plan, including </w:t>
            </w:r>
            <w:r w:rsidR="00311165" w:rsidRPr="00804443">
              <w:rPr>
                <w:rFonts w:ascii="Verdana" w:hAnsi="Verdana"/>
                <w:sz w:val="20"/>
                <w:szCs w:val="20"/>
              </w:rPr>
              <w:t>your approach to providing vegan/vegetarian and low carbon menus</w:t>
            </w:r>
            <w:r w:rsidR="00503897" w:rsidRPr="00804443">
              <w:rPr>
                <w:rFonts w:ascii="Verdana" w:hAnsi="Verdana"/>
                <w:sz w:val="20"/>
                <w:szCs w:val="20"/>
              </w:rPr>
              <w:t xml:space="preserve">/food </w:t>
            </w:r>
            <w:proofErr w:type="gramStart"/>
            <w:r w:rsidR="00503897" w:rsidRPr="00804443">
              <w:rPr>
                <w:rFonts w:ascii="Verdana" w:hAnsi="Verdana"/>
                <w:sz w:val="20"/>
                <w:szCs w:val="20"/>
              </w:rPr>
              <w:t xml:space="preserve">choices </w:t>
            </w:r>
            <w:r w:rsidR="00311165" w:rsidRPr="00804443">
              <w:rPr>
                <w:rFonts w:ascii="Verdana" w:hAnsi="Verdana"/>
                <w:sz w:val="20"/>
                <w:szCs w:val="20"/>
              </w:rPr>
              <w:t>,</w:t>
            </w:r>
            <w:proofErr w:type="gramEnd"/>
            <w:r w:rsidR="00311165" w:rsidRPr="0080444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4443">
              <w:rPr>
                <w:rFonts w:ascii="Verdana" w:hAnsi="Verdana"/>
                <w:sz w:val="20"/>
                <w:szCs w:val="20"/>
              </w:rPr>
              <w:t>how you</w:t>
            </w:r>
            <w:r w:rsidR="00311165" w:rsidRPr="00804443">
              <w:rPr>
                <w:rFonts w:ascii="Verdana" w:hAnsi="Verdana"/>
                <w:sz w:val="20"/>
                <w:szCs w:val="20"/>
              </w:rPr>
              <w:t xml:space="preserve"> will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minimise</w:t>
            </w:r>
            <w:r w:rsidR="00311165" w:rsidRPr="00804443">
              <w:rPr>
                <w:rFonts w:ascii="Verdana" w:hAnsi="Verdana"/>
                <w:sz w:val="20"/>
                <w:szCs w:val="20"/>
              </w:rPr>
              <w:t xml:space="preserve"> overall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4443">
              <w:rPr>
                <w:rFonts w:ascii="Verdana" w:hAnsi="Verdana"/>
                <w:sz w:val="20"/>
                <w:szCs w:val="20"/>
              </w:rPr>
              <w:lastRenderedPageBreak/>
              <w:t xml:space="preserve">waste and food waste and your approach to reducing single use plastics </w:t>
            </w:r>
            <w:r w:rsidR="00503897" w:rsidRPr="00804443">
              <w:rPr>
                <w:rFonts w:ascii="Verdana" w:hAnsi="Verdana"/>
                <w:sz w:val="20"/>
                <w:szCs w:val="20"/>
              </w:rPr>
              <w:t>across your operation.</w:t>
            </w:r>
          </w:p>
        </w:tc>
        <w:tc>
          <w:tcPr>
            <w:tcW w:w="1546" w:type="dxa"/>
          </w:tcPr>
          <w:p w14:paraId="144EE611" w14:textId="77777777" w:rsidR="00A97120" w:rsidRPr="00804443" w:rsidRDefault="00B31FF9" w:rsidP="00980D17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lastRenderedPageBreak/>
              <w:t>10</w:t>
            </w:r>
          </w:p>
        </w:tc>
      </w:tr>
      <w:tr w:rsidR="00A97120" w:rsidRPr="00804443" w14:paraId="5D98097A" w14:textId="77777777" w:rsidTr="00896D0D">
        <w:trPr>
          <w:jc w:val="center"/>
        </w:trPr>
        <w:tc>
          <w:tcPr>
            <w:tcW w:w="12254" w:type="dxa"/>
            <w:gridSpan w:val="3"/>
            <w:shd w:val="clear" w:color="auto" w:fill="auto"/>
          </w:tcPr>
          <w:p w14:paraId="0017C258" w14:textId="77777777" w:rsidR="00A97120" w:rsidRPr="00804443" w:rsidRDefault="00A97120" w:rsidP="00FC7703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  <w:p w14:paraId="5487ADDC" w14:textId="77777777" w:rsidR="00A97120" w:rsidRDefault="00A97120" w:rsidP="005442EA">
            <w:pPr>
              <w:pStyle w:val="ListParagraph"/>
              <w:tabs>
                <w:tab w:val="left" w:pos="317"/>
              </w:tabs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Example Menu</w:t>
            </w:r>
            <w:r w:rsidR="00311165" w:rsidRPr="00804443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804443">
              <w:rPr>
                <w:rFonts w:ascii="Verdana" w:hAnsi="Verdana"/>
                <w:b/>
                <w:sz w:val="20"/>
                <w:szCs w:val="20"/>
              </w:rPr>
              <w:t xml:space="preserve"> and Tariff </w:t>
            </w:r>
          </w:p>
          <w:p w14:paraId="2A874B50" w14:textId="789BB515" w:rsidR="0035529A" w:rsidRPr="00804443" w:rsidRDefault="0035529A" w:rsidP="005442EA">
            <w:pPr>
              <w:pStyle w:val="ListParagraph"/>
              <w:tabs>
                <w:tab w:val="left" w:pos="317"/>
              </w:tabs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23610F63" w14:textId="77777777" w:rsidR="00A97120" w:rsidRPr="00804443" w:rsidRDefault="00A97120" w:rsidP="00FC7703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7120" w:rsidRPr="00804443" w14:paraId="4C34A42A" w14:textId="77777777" w:rsidTr="00896D0D">
        <w:trPr>
          <w:jc w:val="center"/>
        </w:trPr>
        <w:tc>
          <w:tcPr>
            <w:tcW w:w="1339" w:type="dxa"/>
            <w:shd w:val="clear" w:color="auto" w:fill="auto"/>
          </w:tcPr>
          <w:p w14:paraId="2CB07639" w14:textId="77777777" w:rsidR="00A97120" w:rsidRPr="00804443" w:rsidRDefault="00A97120" w:rsidP="00A95EA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14:paraId="08B42793" w14:textId="77777777" w:rsidR="00A97120" w:rsidRPr="00804443" w:rsidRDefault="00A97120" w:rsidP="00745FED">
            <w:pPr>
              <w:rPr>
                <w:rFonts w:ascii="Verdana" w:hAnsi="Verdana" w:cs="Calibri"/>
                <w:sz w:val="20"/>
                <w:szCs w:val="20"/>
              </w:rPr>
            </w:pPr>
            <w:r w:rsidRPr="00804443">
              <w:rPr>
                <w:rFonts w:ascii="Verdana" w:hAnsi="Verdana" w:cs="Calibri"/>
                <w:sz w:val="20"/>
                <w:szCs w:val="20"/>
              </w:rPr>
              <w:t xml:space="preserve">Detail example menus and tariff you are </w:t>
            </w:r>
            <w:proofErr w:type="gramStart"/>
            <w:r w:rsidRPr="00804443">
              <w:rPr>
                <w:rFonts w:ascii="Verdana" w:hAnsi="Verdana" w:cs="Calibri"/>
                <w:sz w:val="20"/>
                <w:szCs w:val="20"/>
              </w:rPr>
              <w:t>proposing</w:t>
            </w:r>
            <w:proofErr w:type="gramEnd"/>
          </w:p>
          <w:p w14:paraId="025EF518" w14:textId="77777777" w:rsidR="00A97120" w:rsidRPr="00804443" w:rsidRDefault="00A97120" w:rsidP="00A95E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Maximum four sides of A4, Font 10, Verdana.</w:t>
            </w:r>
          </w:p>
          <w:p w14:paraId="0FED4029" w14:textId="3F8A8E11" w:rsidR="00A97120" w:rsidRPr="00804443" w:rsidRDefault="00A97120" w:rsidP="00955B57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Title your response: “Company Name – MS 7”</w:t>
            </w:r>
          </w:p>
        </w:tc>
        <w:tc>
          <w:tcPr>
            <w:tcW w:w="5812" w:type="dxa"/>
            <w:shd w:val="clear" w:color="auto" w:fill="auto"/>
          </w:tcPr>
          <w:p w14:paraId="1BC31F58" w14:textId="77777777" w:rsidR="00A97120" w:rsidRPr="00804443" w:rsidRDefault="00A97120" w:rsidP="00A95EA6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Your response should include, but not be limited to: </w:t>
            </w:r>
          </w:p>
          <w:p w14:paraId="27963129" w14:textId="77777777" w:rsidR="00A97120" w:rsidRPr="00804443" w:rsidRDefault="00A97120" w:rsidP="00A95EA6">
            <w:pPr>
              <w:pStyle w:val="ListParagraph"/>
              <w:tabs>
                <w:tab w:val="left" w:pos="317"/>
              </w:tabs>
              <w:ind w:left="317"/>
              <w:rPr>
                <w:rFonts w:ascii="Verdana" w:hAnsi="Verdana"/>
                <w:sz w:val="20"/>
                <w:szCs w:val="20"/>
              </w:rPr>
            </w:pPr>
          </w:p>
          <w:p w14:paraId="47E8C298" w14:textId="77777777" w:rsidR="00A97120" w:rsidRPr="00804443" w:rsidRDefault="00A97120" w:rsidP="00A97120">
            <w:pPr>
              <w:rPr>
                <w:rFonts w:ascii="Verdana" w:hAnsi="Verdana" w:cs="Calibri"/>
                <w:sz w:val="20"/>
                <w:szCs w:val="20"/>
              </w:rPr>
            </w:pPr>
            <w:r w:rsidRPr="00804443">
              <w:rPr>
                <w:rFonts w:ascii="Verdana" w:hAnsi="Verdana" w:cs="Calibri"/>
                <w:sz w:val="20"/>
                <w:szCs w:val="20"/>
              </w:rPr>
              <w:t xml:space="preserve">Items with tariff that you intend selling </w:t>
            </w:r>
            <w:r w:rsidR="00503897" w:rsidRPr="00804443">
              <w:rPr>
                <w:rFonts w:ascii="Verdana" w:hAnsi="Verdana" w:cs="Calibri"/>
                <w:sz w:val="20"/>
                <w:szCs w:val="20"/>
              </w:rPr>
              <w:t>daily</w:t>
            </w:r>
            <w:r w:rsidRPr="00804443">
              <w:rPr>
                <w:rFonts w:ascii="Verdana" w:hAnsi="Verdana" w:cs="Calibri"/>
                <w:sz w:val="20"/>
                <w:szCs w:val="20"/>
              </w:rPr>
              <w:t xml:space="preserve">, a weekly menu including hot and cold dishes and any specials that will change </w:t>
            </w:r>
            <w:proofErr w:type="gramStart"/>
            <w:r w:rsidRPr="00804443">
              <w:rPr>
                <w:rFonts w:ascii="Verdana" w:hAnsi="Verdana" w:cs="Calibri"/>
                <w:sz w:val="20"/>
                <w:szCs w:val="20"/>
              </w:rPr>
              <w:t>on a daily basis</w:t>
            </w:r>
            <w:proofErr w:type="gramEnd"/>
            <w:r w:rsidRPr="00804443">
              <w:rPr>
                <w:rFonts w:ascii="Verdana" w:hAnsi="Verdana" w:cs="Calibri"/>
                <w:sz w:val="20"/>
                <w:szCs w:val="20"/>
              </w:rPr>
              <w:t>.</w:t>
            </w:r>
          </w:p>
          <w:p w14:paraId="477E0CBF" w14:textId="58D75106" w:rsidR="00311165" w:rsidRPr="00804443" w:rsidRDefault="00311165" w:rsidP="00311165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How many meal</w:t>
            </w:r>
            <w:r w:rsidR="00503897" w:rsidRPr="00804443">
              <w:rPr>
                <w:rFonts w:ascii="Verdana" w:hAnsi="Verdana"/>
                <w:sz w:val="20"/>
                <w:szCs w:val="20"/>
              </w:rPr>
              <w:t>/foo</w:t>
            </w:r>
            <w:r w:rsidR="00AC7D4E">
              <w:rPr>
                <w:rFonts w:ascii="Verdana" w:hAnsi="Verdana"/>
                <w:sz w:val="20"/>
                <w:szCs w:val="20"/>
              </w:rPr>
              <w:t>d</w:t>
            </w:r>
            <w:r w:rsidR="00503897" w:rsidRPr="00804443">
              <w:rPr>
                <w:rFonts w:ascii="Verdana" w:hAnsi="Verdana"/>
                <w:sz w:val="20"/>
                <w:szCs w:val="20"/>
              </w:rPr>
              <w:t xml:space="preserve"> items</w:t>
            </w:r>
            <w:r w:rsidRPr="00804443">
              <w:rPr>
                <w:rFonts w:ascii="Verdana" w:hAnsi="Verdana"/>
                <w:sz w:val="20"/>
                <w:szCs w:val="20"/>
              </w:rPr>
              <w:t xml:space="preserve"> will be available for less than £5? Will you be providing ‘meal </w:t>
            </w:r>
            <w:proofErr w:type="gramStart"/>
            <w:r w:rsidRPr="00804443">
              <w:rPr>
                <w:rFonts w:ascii="Verdana" w:hAnsi="Verdana"/>
                <w:sz w:val="20"/>
                <w:szCs w:val="20"/>
              </w:rPr>
              <w:t>deals’</w:t>
            </w:r>
            <w:proofErr w:type="gramEnd"/>
            <w:r w:rsidRPr="00804443">
              <w:rPr>
                <w:rFonts w:ascii="Verdana" w:hAnsi="Verdana"/>
                <w:sz w:val="20"/>
                <w:szCs w:val="20"/>
              </w:rPr>
              <w:t>?</w:t>
            </w:r>
          </w:p>
          <w:p w14:paraId="49BBD8D2" w14:textId="77777777" w:rsidR="00311165" w:rsidRPr="00804443" w:rsidRDefault="00D86739" w:rsidP="00311165">
            <w:pP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Outline the health benefits and nutritional information of your menus, the variety of vegan/vegetarian options you will make available</w:t>
            </w:r>
            <w:r w:rsidR="00311165" w:rsidRPr="00804443">
              <w:rPr>
                <w:rFonts w:ascii="Verdana" w:hAnsi="Verdana"/>
                <w:sz w:val="20"/>
                <w:szCs w:val="20"/>
              </w:rPr>
              <w:t xml:space="preserve"> across hot and cold choices</w:t>
            </w:r>
          </w:p>
        </w:tc>
        <w:tc>
          <w:tcPr>
            <w:tcW w:w="1546" w:type="dxa"/>
          </w:tcPr>
          <w:p w14:paraId="4679DD89" w14:textId="77777777" w:rsidR="00A97120" w:rsidRPr="00804443" w:rsidRDefault="00B31FF9" w:rsidP="00A95EA6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A97120" w:rsidRPr="00804443" w14:paraId="71900ADD" w14:textId="77777777" w:rsidTr="00896D0D">
        <w:trPr>
          <w:jc w:val="center"/>
        </w:trPr>
        <w:tc>
          <w:tcPr>
            <w:tcW w:w="12254" w:type="dxa"/>
            <w:gridSpan w:val="3"/>
            <w:shd w:val="clear" w:color="auto" w:fill="auto"/>
          </w:tcPr>
          <w:p w14:paraId="23C91B6F" w14:textId="77777777" w:rsidR="00A97120" w:rsidRPr="00804443" w:rsidRDefault="00A97120" w:rsidP="00FC7703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00353F" w14:textId="7C2D4C60" w:rsidR="00A97120" w:rsidRDefault="006A450E" w:rsidP="00FC7703">
            <w:pPr>
              <w:pStyle w:val="ListParagraph"/>
              <w:tabs>
                <w:tab w:val="left" w:pos="31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97120" w:rsidRPr="00804443">
              <w:rPr>
                <w:rFonts w:ascii="Verdana" w:hAnsi="Verdana"/>
                <w:b/>
                <w:sz w:val="20"/>
                <w:szCs w:val="20"/>
              </w:rPr>
              <w:t>Mobilisation</w:t>
            </w:r>
            <w:r w:rsidR="00A97120" w:rsidRPr="008044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52E3129" w14:textId="77777777" w:rsidR="0035529A" w:rsidRPr="00804443" w:rsidRDefault="0035529A" w:rsidP="00FC7703">
            <w:pPr>
              <w:pStyle w:val="ListParagraph"/>
              <w:tabs>
                <w:tab w:val="left" w:pos="31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6" w:type="dxa"/>
          </w:tcPr>
          <w:p w14:paraId="0820E8CF" w14:textId="77777777" w:rsidR="00A97120" w:rsidRPr="00804443" w:rsidRDefault="00A97120" w:rsidP="00FC7703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7120" w:rsidRPr="00A51E86" w14:paraId="7F772034" w14:textId="77777777" w:rsidTr="00896D0D">
        <w:trPr>
          <w:jc w:val="center"/>
        </w:trPr>
        <w:tc>
          <w:tcPr>
            <w:tcW w:w="1339" w:type="dxa"/>
            <w:shd w:val="clear" w:color="auto" w:fill="auto"/>
          </w:tcPr>
          <w:p w14:paraId="3DFDACEF" w14:textId="77777777" w:rsidR="00A97120" w:rsidRPr="00804443" w:rsidRDefault="00A97120" w:rsidP="00A95EA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443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14:paraId="47E00EFC" w14:textId="77777777" w:rsidR="00A97120" w:rsidRPr="00804443" w:rsidRDefault="00A97120" w:rsidP="00745FED">
            <w:pPr>
              <w:rPr>
                <w:rFonts w:ascii="Verdana" w:hAnsi="Verdana" w:cs="Calibri"/>
                <w:sz w:val="20"/>
                <w:szCs w:val="20"/>
              </w:rPr>
            </w:pPr>
            <w:r w:rsidRPr="00804443">
              <w:rPr>
                <w:rFonts w:ascii="Verdana" w:hAnsi="Verdana" w:cs="Calibri"/>
                <w:sz w:val="20"/>
                <w:szCs w:val="20"/>
              </w:rPr>
              <w:t>Detail your mobilisation procedures and experience.</w:t>
            </w:r>
          </w:p>
          <w:p w14:paraId="79ABC24B" w14:textId="77777777" w:rsidR="00A97120" w:rsidRPr="00804443" w:rsidRDefault="00A97120" w:rsidP="00A95E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>Maximum two sides of A4, Font 10, Verdana.</w:t>
            </w:r>
          </w:p>
          <w:p w14:paraId="4D49B4E6" w14:textId="58AE1F88" w:rsidR="00A97120" w:rsidRPr="00804443" w:rsidRDefault="00A97120" w:rsidP="00A95EA6">
            <w:pPr>
              <w:pBdr>
                <w:top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Title your response: “Company Name – MS </w:t>
            </w:r>
            <w:r w:rsidR="002D4C77">
              <w:rPr>
                <w:rFonts w:ascii="Verdana" w:hAnsi="Verdana"/>
                <w:sz w:val="20"/>
                <w:szCs w:val="20"/>
              </w:rPr>
              <w:t>8</w:t>
            </w:r>
            <w:r w:rsidRPr="00804443"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5812" w:type="dxa"/>
            <w:shd w:val="clear" w:color="auto" w:fill="auto"/>
          </w:tcPr>
          <w:p w14:paraId="1FADCCEC" w14:textId="77777777" w:rsidR="00A97120" w:rsidRPr="00804443" w:rsidRDefault="00A97120" w:rsidP="00A95EA6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804443">
              <w:rPr>
                <w:rFonts w:ascii="Verdana" w:hAnsi="Verdana"/>
                <w:sz w:val="20"/>
                <w:szCs w:val="20"/>
              </w:rPr>
              <w:t xml:space="preserve">Your response should include, but not be limited to: </w:t>
            </w:r>
          </w:p>
          <w:p w14:paraId="699B4CC1" w14:textId="77777777" w:rsidR="00A97120" w:rsidRPr="00804443" w:rsidRDefault="00A97120" w:rsidP="00A95EA6">
            <w:pPr>
              <w:pStyle w:val="ListParagraph"/>
              <w:tabs>
                <w:tab w:val="left" w:pos="317"/>
              </w:tabs>
              <w:ind w:left="317"/>
              <w:rPr>
                <w:rFonts w:ascii="Verdana" w:hAnsi="Verdana"/>
                <w:sz w:val="20"/>
                <w:szCs w:val="20"/>
              </w:rPr>
            </w:pPr>
          </w:p>
          <w:p w14:paraId="05DC6BD9" w14:textId="5F5D4C4F" w:rsidR="00FC5AB2" w:rsidRPr="00804443" w:rsidRDefault="00A97120" w:rsidP="001774A9">
            <w:pPr>
              <w:rPr>
                <w:rFonts w:ascii="Verdana" w:hAnsi="Verdana" w:cs="Calibri"/>
                <w:sz w:val="20"/>
                <w:szCs w:val="20"/>
                <w:lang w:val="en-AU"/>
              </w:rPr>
            </w:pPr>
            <w:r w:rsidRPr="00804443">
              <w:rPr>
                <w:rFonts w:ascii="Verdana" w:hAnsi="Verdana" w:cs="Calibri"/>
                <w:sz w:val="20"/>
                <w:szCs w:val="20"/>
                <w:lang w:val="en-AU"/>
              </w:rPr>
              <w:t>Your approach and experience of mobilising contracts of a similar size and nature to UH Sussex</w:t>
            </w:r>
            <w:r w:rsidR="00311165" w:rsidRPr="00804443">
              <w:rPr>
                <w:rFonts w:ascii="Verdana" w:hAnsi="Verdana" w:cs="Calibri"/>
                <w:sz w:val="20"/>
                <w:szCs w:val="20"/>
                <w:lang w:val="en-AU"/>
              </w:rPr>
              <w:t xml:space="preserve">. </w:t>
            </w:r>
            <w:r w:rsidR="00FC5AB2" w:rsidRPr="00804443">
              <w:rPr>
                <w:rFonts w:ascii="Verdana" w:hAnsi="Verdana" w:cs="Calibri"/>
                <w:sz w:val="20"/>
                <w:szCs w:val="20"/>
                <w:lang w:val="en-AU"/>
              </w:rPr>
              <w:t xml:space="preserve">Operators </w:t>
            </w:r>
            <w:r w:rsidRPr="00804443">
              <w:rPr>
                <w:rFonts w:ascii="Verdana" w:hAnsi="Verdana" w:cs="Calibri"/>
                <w:sz w:val="20"/>
                <w:szCs w:val="20"/>
                <w:lang w:val="en-AU"/>
              </w:rPr>
              <w:t>will be expected to make their own tests on the equipment and report any faults to UHSussex.</w:t>
            </w:r>
          </w:p>
          <w:p w14:paraId="74220E3D" w14:textId="77777777" w:rsidR="00FC5AB2" w:rsidRPr="00804443" w:rsidRDefault="00FC5AB2" w:rsidP="00A95EA6">
            <w:pPr>
              <w:rPr>
                <w:rFonts w:ascii="Verdana" w:hAnsi="Verdana" w:cs="Calibri"/>
                <w:sz w:val="20"/>
                <w:szCs w:val="20"/>
                <w:lang w:val="en-AU"/>
              </w:rPr>
            </w:pPr>
          </w:p>
        </w:tc>
        <w:tc>
          <w:tcPr>
            <w:tcW w:w="1546" w:type="dxa"/>
          </w:tcPr>
          <w:p w14:paraId="59893305" w14:textId="3E2ABBFC" w:rsidR="00A97120" w:rsidRPr="00A51E86" w:rsidRDefault="00153947" w:rsidP="00A95EA6">
            <w:pPr>
              <w:pStyle w:val="ListParagraph"/>
              <w:tabs>
                <w:tab w:val="left" w:pos="317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</w:tbl>
    <w:p w14:paraId="181B5F7B" w14:textId="77777777" w:rsidR="00FC5AB2" w:rsidRDefault="00FC5AB2" w:rsidP="00FC5AB2">
      <w:pPr>
        <w:spacing w:before="60" w:after="60"/>
        <w:contextualSpacing/>
        <w:rPr>
          <w:rFonts w:ascii="Verdana" w:hAnsi="Verdana"/>
          <w:b/>
          <w:color w:val="FF0000"/>
          <w:sz w:val="20"/>
          <w:szCs w:val="20"/>
        </w:rPr>
      </w:pPr>
    </w:p>
    <w:p w14:paraId="6D2ABD6F" w14:textId="77777777" w:rsidR="00F05391" w:rsidRDefault="00F05391" w:rsidP="00F05391">
      <w:pPr>
        <w:spacing w:before="60" w:after="60"/>
        <w:contextualSpacing/>
        <w:rPr>
          <w:rFonts w:ascii="Verdana" w:hAnsi="Verdana"/>
          <w:b/>
          <w:color w:val="FF0000"/>
          <w:sz w:val="20"/>
          <w:szCs w:val="20"/>
        </w:rPr>
      </w:pPr>
    </w:p>
    <w:sectPr w:rsidR="00F05391" w:rsidSect="006852A6">
      <w:headerReference w:type="default" r:id="rId13"/>
      <w:footerReference w:type="default" r:id="rId14"/>
      <w:pgSz w:w="16838" w:h="11906" w:orient="landscape"/>
      <w:pgMar w:top="113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2A75" w14:textId="77777777" w:rsidR="005C2364" w:rsidRDefault="005C2364" w:rsidP="007A70BC">
      <w:pPr>
        <w:spacing w:after="0" w:line="240" w:lineRule="auto"/>
      </w:pPr>
      <w:r>
        <w:separator/>
      </w:r>
    </w:p>
  </w:endnote>
  <w:endnote w:type="continuationSeparator" w:id="0">
    <w:p w14:paraId="05AC27DD" w14:textId="77777777" w:rsidR="005C2364" w:rsidRDefault="005C2364" w:rsidP="007A70BC">
      <w:pPr>
        <w:spacing w:after="0" w:line="240" w:lineRule="auto"/>
      </w:pPr>
      <w:r>
        <w:continuationSeparator/>
      </w:r>
    </w:p>
  </w:endnote>
  <w:endnote w:type="continuationNotice" w:id="1">
    <w:p w14:paraId="6D911919" w14:textId="77777777" w:rsidR="005C2364" w:rsidRDefault="005C2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AB98" w14:textId="040C2362" w:rsidR="00C65334" w:rsidRPr="009F51CC" w:rsidRDefault="00EC1557">
    <w:pPr>
      <w:pStyle w:val="Footer"/>
      <w:rPr>
        <w:lang w:val="en-GB"/>
      </w:rPr>
    </w:pPr>
    <w:r>
      <w:rPr>
        <w:lang w:val="en-GB"/>
      </w:rPr>
      <w:t>Technical Response</w:t>
    </w:r>
    <w:r w:rsidRPr="00EC1557">
      <w:rPr>
        <w:lang w:val="en-GB"/>
      </w:rPr>
      <w:ptab w:relativeTo="margin" w:alignment="center" w:leader="none"/>
    </w:r>
    <w:r w:rsidRPr="00EC1557">
      <w:rPr>
        <w:lang w:val="en-GB"/>
      </w:rPr>
      <w:t xml:space="preserve">Page </w:t>
    </w:r>
    <w:r w:rsidRPr="00EC1557">
      <w:rPr>
        <w:b/>
        <w:bCs/>
        <w:lang w:val="en-GB"/>
      </w:rPr>
      <w:fldChar w:fldCharType="begin"/>
    </w:r>
    <w:r w:rsidRPr="00EC1557">
      <w:rPr>
        <w:b/>
        <w:bCs/>
        <w:lang w:val="en-GB"/>
      </w:rPr>
      <w:instrText>PAGE  \* Arabic  \* MERGEFORMAT</w:instrText>
    </w:r>
    <w:r w:rsidRPr="00EC1557">
      <w:rPr>
        <w:b/>
        <w:bCs/>
        <w:lang w:val="en-GB"/>
      </w:rPr>
      <w:fldChar w:fldCharType="separate"/>
    </w:r>
    <w:r w:rsidRPr="00EC1557">
      <w:rPr>
        <w:b/>
        <w:bCs/>
        <w:lang w:val="en-GB"/>
      </w:rPr>
      <w:t>1</w:t>
    </w:r>
    <w:r w:rsidRPr="00EC1557">
      <w:rPr>
        <w:b/>
        <w:bCs/>
        <w:lang w:val="en-GB"/>
      </w:rPr>
      <w:fldChar w:fldCharType="end"/>
    </w:r>
    <w:r w:rsidRPr="00EC1557">
      <w:rPr>
        <w:lang w:val="en-GB"/>
      </w:rPr>
      <w:t xml:space="preserve"> of </w:t>
    </w:r>
    <w:r w:rsidRPr="00EC1557">
      <w:rPr>
        <w:b/>
        <w:bCs/>
        <w:lang w:val="en-GB"/>
      </w:rPr>
      <w:fldChar w:fldCharType="begin"/>
    </w:r>
    <w:r w:rsidRPr="00EC1557">
      <w:rPr>
        <w:b/>
        <w:bCs/>
        <w:lang w:val="en-GB"/>
      </w:rPr>
      <w:instrText>NUMPAGES  \* Arabic  \* MERGEFORMAT</w:instrText>
    </w:r>
    <w:r w:rsidRPr="00EC1557">
      <w:rPr>
        <w:b/>
        <w:bCs/>
        <w:lang w:val="en-GB"/>
      </w:rPr>
      <w:fldChar w:fldCharType="separate"/>
    </w:r>
    <w:r w:rsidRPr="00EC1557">
      <w:rPr>
        <w:b/>
        <w:bCs/>
        <w:lang w:val="en-GB"/>
      </w:rPr>
      <w:t>2</w:t>
    </w:r>
    <w:r w:rsidRPr="00EC1557">
      <w:rPr>
        <w:b/>
        <w:bCs/>
        <w:lang w:val="en-GB"/>
      </w:rPr>
      <w:fldChar w:fldCharType="end"/>
    </w:r>
    <w:r w:rsidRPr="00EC1557">
      <w:rPr>
        <w:lang w:val="en-GB"/>
      </w:rPr>
      <w:ptab w:relativeTo="margin" w:alignment="right" w:leader="none"/>
    </w:r>
    <w:r>
      <w:rPr>
        <w:lang w:val="en-GB"/>
      </w:rPr>
      <w:t>Ref: C212869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F8FD" w14:textId="77777777" w:rsidR="005C2364" w:rsidRDefault="005C2364" w:rsidP="007A70BC">
      <w:pPr>
        <w:spacing w:after="0" w:line="240" w:lineRule="auto"/>
      </w:pPr>
      <w:r>
        <w:separator/>
      </w:r>
    </w:p>
  </w:footnote>
  <w:footnote w:type="continuationSeparator" w:id="0">
    <w:p w14:paraId="5024701B" w14:textId="77777777" w:rsidR="005C2364" w:rsidRDefault="005C2364" w:rsidP="007A70BC">
      <w:pPr>
        <w:spacing w:after="0" w:line="240" w:lineRule="auto"/>
      </w:pPr>
      <w:r>
        <w:continuationSeparator/>
      </w:r>
    </w:p>
  </w:footnote>
  <w:footnote w:type="continuationNotice" w:id="1">
    <w:p w14:paraId="54D51B83" w14:textId="77777777" w:rsidR="005C2364" w:rsidRDefault="005C2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35AA" w14:textId="552F7DE7" w:rsidR="000C3807" w:rsidRPr="000C3807" w:rsidRDefault="003F2C3B">
    <w:pPr>
      <w:pStyle w:val="Header"/>
      <w:rPr>
        <w:lang w:val="en-GB"/>
      </w:rPr>
    </w:pPr>
    <w:r>
      <w:rPr>
        <w:lang w:val="en-GB"/>
      </w:rPr>
      <w:t xml:space="preserve">Schedule 7 </w:t>
    </w:r>
    <w:r w:rsidR="000C3807">
      <w:rPr>
        <w:lang w:val="en-GB"/>
      </w:rPr>
      <w:t>Technical Response C212869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61C"/>
    <w:multiLevelType w:val="hybridMultilevel"/>
    <w:tmpl w:val="4484CB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44DE5"/>
    <w:multiLevelType w:val="hybridMultilevel"/>
    <w:tmpl w:val="95D20E38"/>
    <w:lvl w:ilvl="0" w:tplc="08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1D7160"/>
    <w:multiLevelType w:val="hybridMultilevel"/>
    <w:tmpl w:val="59A6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2B0A"/>
    <w:multiLevelType w:val="hybridMultilevel"/>
    <w:tmpl w:val="9EC6A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458B"/>
    <w:multiLevelType w:val="multilevel"/>
    <w:tmpl w:val="5C440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8C505C5"/>
    <w:multiLevelType w:val="multilevel"/>
    <w:tmpl w:val="9E409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E87591B"/>
    <w:multiLevelType w:val="hybridMultilevel"/>
    <w:tmpl w:val="5F00D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41D04"/>
    <w:multiLevelType w:val="hybridMultilevel"/>
    <w:tmpl w:val="79320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4F30"/>
    <w:multiLevelType w:val="hybridMultilevel"/>
    <w:tmpl w:val="2F1CA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3494"/>
    <w:multiLevelType w:val="hybridMultilevel"/>
    <w:tmpl w:val="BF34D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16214"/>
    <w:multiLevelType w:val="hybridMultilevel"/>
    <w:tmpl w:val="D54C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77B3"/>
    <w:multiLevelType w:val="hybridMultilevel"/>
    <w:tmpl w:val="B0DEB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42863"/>
    <w:multiLevelType w:val="hybridMultilevel"/>
    <w:tmpl w:val="3B5A7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D202B"/>
    <w:multiLevelType w:val="hybridMultilevel"/>
    <w:tmpl w:val="EB5E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970AD"/>
    <w:multiLevelType w:val="hybridMultilevel"/>
    <w:tmpl w:val="5002CC98"/>
    <w:lvl w:ilvl="0" w:tplc="3F46E4F0">
      <w:start w:val="9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F44BD"/>
    <w:multiLevelType w:val="hybridMultilevel"/>
    <w:tmpl w:val="7A322F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37579E"/>
    <w:multiLevelType w:val="hybridMultilevel"/>
    <w:tmpl w:val="86B6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16AAD"/>
    <w:multiLevelType w:val="hybridMultilevel"/>
    <w:tmpl w:val="750C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20441"/>
    <w:multiLevelType w:val="hybridMultilevel"/>
    <w:tmpl w:val="B3DA2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C5C57"/>
    <w:multiLevelType w:val="hybridMultilevel"/>
    <w:tmpl w:val="75F6C4B8"/>
    <w:lvl w:ilvl="0" w:tplc="0809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94" w:hanging="360"/>
      </w:pPr>
      <w:rPr>
        <w:rFonts w:ascii="Wingdings" w:hAnsi="Wingdings" w:hint="default"/>
      </w:rPr>
    </w:lvl>
  </w:abstractNum>
  <w:abstractNum w:abstractNumId="20" w15:restartNumberingAfterBreak="0">
    <w:nsid w:val="63C12341"/>
    <w:multiLevelType w:val="hybridMultilevel"/>
    <w:tmpl w:val="5E0A2D60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 w15:restartNumberingAfterBreak="0">
    <w:nsid w:val="66550AD1"/>
    <w:multiLevelType w:val="hybridMultilevel"/>
    <w:tmpl w:val="623AD7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CD6F83"/>
    <w:multiLevelType w:val="hybridMultilevel"/>
    <w:tmpl w:val="95D20E38"/>
    <w:lvl w:ilvl="0" w:tplc="08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E823FD6"/>
    <w:multiLevelType w:val="hybridMultilevel"/>
    <w:tmpl w:val="F5F8D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02A63"/>
    <w:multiLevelType w:val="hybridMultilevel"/>
    <w:tmpl w:val="B810C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E1892"/>
    <w:multiLevelType w:val="hybridMultilevel"/>
    <w:tmpl w:val="6EA658C2"/>
    <w:lvl w:ilvl="0" w:tplc="631E106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0591679">
    <w:abstractNumId w:val="23"/>
  </w:num>
  <w:num w:numId="2" w16cid:durableId="47267094">
    <w:abstractNumId w:val="7"/>
  </w:num>
  <w:num w:numId="3" w16cid:durableId="6925376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8571509">
    <w:abstractNumId w:val="10"/>
  </w:num>
  <w:num w:numId="5" w16cid:durableId="361983229">
    <w:abstractNumId w:val="19"/>
  </w:num>
  <w:num w:numId="6" w16cid:durableId="36321804">
    <w:abstractNumId w:val="21"/>
  </w:num>
  <w:num w:numId="7" w16cid:durableId="704524466">
    <w:abstractNumId w:val="15"/>
  </w:num>
  <w:num w:numId="8" w16cid:durableId="1364288896">
    <w:abstractNumId w:val="6"/>
  </w:num>
  <w:num w:numId="9" w16cid:durableId="763839143">
    <w:abstractNumId w:val="16"/>
  </w:num>
  <w:num w:numId="10" w16cid:durableId="943807641">
    <w:abstractNumId w:val="5"/>
  </w:num>
  <w:num w:numId="11" w16cid:durableId="607544940">
    <w:abstractNumId w:val="4"/>
  </w:num>
  <w:num w:numId="12" w16cid:durableId="177542492">
    <w:abstractNumId w:val="9"/>
  </w:num>
  <w:num w:numId="13" w16cid:durableId="741147320">
    <w:abstractNumId w:val="3"/>
  </w:num>
  <w:num w:numId="14" w16cid:durableId="21784827">
    <w:abstractNumId w:val="18"/>
  </w:num>
  <w:num w:numId="15" w16cid:durableId="561185138">
    <w:abstractNumId w:val="11"/>
  </w:num>
  <w:num w:numId="16" w16cid:durableId="594482192">
    <w:abstractNumId w:val="20"/>
  </w:num>
  <w:num w:numId="17" w16cid:durableId="1599022935">
    <w:abstractNumId w:val="22"/>
  </w:num>
  <w:num w:numId="18" w16cid:durableId="1922566691">
    <w:abstractNumId w:val="1"/>
  </w:num>
  <w:num w:numId="19" w16cid:durableId="509635895">
    <w:abstractNumId w:val="25"/>
  </w:num>
  <w:num w:numId="20" w16cid:durableId="329674288">
    <w:abstractNumId w:val="14"/>
  </w:num>
  <w:num w:numId="21" w16cid:durableId="1704359489">
    <w:abstractNumId w:val="13"/>
  </w:num>
  <w:num w:numId="22" w16cid:durableId="1736508785">
    <w:abstractNumId w:val="8"/>
  </w:num>
  <w:num w:numId="23" w16cid:durableId="1660764018">
    <w:abstractNumId w:val="12"/>
  </w:num>
  <w:num w:numId="24" w16cid:durableId="1286542230">
    <w:abstractNumId w:val="17"/>
  </w:num>
  <w:num w:numId="25" w16cid:durableId="286594359">
    <w:abstractNumId w:val="2"/>
  </w:num>
  <w:num w:numId="26" w16cid:durableId="131295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BC"/>
    <w:rsid w:val="00000D45"/>
    <w:rsid w:val="00005A2D"/>
    <w:rsid w:val="00010418"/>
    <w:rsid w:val="00031455"/>
    <w:rsid w:val="000427A0"/>
    <w:rsid w:val="00045908"/>
    <w:rsid w:val="00051F4B"/>
    <w:rsid w:val="00052709"/>
    <w:rsid w:val="00053BF5"/>
    <w:rsid w:val="0006121F"/>
    <w:rsid w:val="000716CC"/>
    <w:rsid w:val="00080A19"/>
    <w:rsid w:val="00090214"/>
    <w:rsid w:val="00093496"/>
    <w:rsid w:val="000A0864"/>
    <w:rsid w:val="000A31AF"/>
    <w:rsid w:val="000C3807"/>
    <w:rsid w:val="000D2F52"/>
    <w:rsid w:val="000F290A"/>
    <w:rsid w:val="00100BF6"/>
    <w:rsid w:val="00114502"/>
    <w:rsid w:val="00114B5D"/>
    <w:rsid w:val="00115CB0"/>
    <w:rsid w:val="00116A11"/>
    <w:rsid w:val="001279F7"/>
    <w:rsid w:val="00134690"/>
    <w:rsid w:val="001532D9"/>
    <w:rsid w:val="00153947"/>
    <w:rsid w:val="00162EE5"/>
    <w:rsid w:val="00164C63"/>
    <w:rsid w:val="0017119F"/>
    <w:rsid w:val="00171FA7"/>
    <w:rsid w:val="001774A9"/>
    <w:rsid w:val="00185822"/>
    <w:rsid w:val="001A0BA3"/>
    <w:rsid w:val="001A325C"/>
    <w:rsid w:val="001A57D2"/>
    <w:rsid w:val="001B4219"/>
    <w:rsid w:val="001C75C1"/>
    <w:rsid w:val="001D363E"/>
    <w:rsid w:val="001D538B"/>
    <w:rsid w:val="001E132E"/>
    <w:rsid w:val="001E1937"/>
    <w:rsid w:val="001E4124"/>
    <w:rsid w:val="001E4EBD"/>
    <w:rsid w:val="001F08D0"/>
    <w:rsid w:val="001F252F"/>
    <w:rsid w:val="002055FB"/>
    <w:rsid w:val="00233DEA"/>
    <w:rsid w:val="002429F6"/>
    <w:rsid w:val="002472A2"/>
    <w:rsid w:val="00251F21"/>
    <w:rsid w:val="002600E8"/>
    <w:rsid w:val="00261E36"/>
    <w:rsid w:val="00265E31"/>
    <w:rsid w:val="00270CE0"/>
    <w:rsid w:val="00275FBB"/>
    <w:rsid w:val="00282591"/>
    <w:rsid w:val="002905CC"/>
    <w:rsid w:val="00292092"/>
    <w:rsid w:val="002A1562"/>
    <w:rsid w:val="002B1532"/>
    <w:rsid w:val="002B495A"/>
    <w:rsid w:val="002C01CB"/>
    <w:rsid w:val="002C11F2"/>
    <w:rsid w:val="002C2B88"/>
    <w:rsid w:val="002C30A0"/>
    <w:rsid w:val="002C3F83"/>
    <w:rsid w:val="002C419E"/>
    <w:rsid w:val="002C65E7"/>
    <w:rsid w:val="002D4C77"/>
    <w:rsid w:val="002D4FE5"/>
    <w:rsid w:val="002E5FAC"/>
    <w:rsid w:val="002F2EDA"/>
    <w:rsid w:val="002F4425"/>
    <w:rsid w:val="003059DE"/>
    <w:rsid w:val="00311165"/>
    <w:rsid w:val="003121A3"/>
    <w:rsid w:val="003237D4"/>
    <w:rsid w:val="003263B9"/>
    <w:rsid w:val="00351DBB"/>
    <w:rsid w:val="0035529A"/>
    <w:rsid w:val="003560FD"/>
    <w:rsid w:val="00360385"/>
    <w:rsid w:val="00362BBF"/>
    <w:rsid w:val="00364004"/>
    <w:rsid w:val="00366766"/>
    <w:rsid w:val="003834BE"/>
    <w:rsid w:val="00384781"/>
    <w:rsid w:val="003865B8"/>
    <w:rsid w:val="003920B0"/>
    <w:rsid w:val="003928E8"/>
    <w:rsid w:val="0039293A"/>
    <w:rsid w:val="0039295A"/>
    <w:rsid w:val="00397511"/>
    <w:rsid w:val="003A1658"/>
    <w:rsid w:val="003A2E7C"/>
    <w:rsid w:val="003B2B7A"/>
    <w:rsid w:val="003B3472"/>
    <w:rsid w:val="003B5364"/>
    <w:rsid w:val="003C1F55"/>
    <w:rsid w:val="003C6FB2"/>
    <w:rsid w:val="003D192E"/>
    <w:rsid w:val="003D5137"/>
    <w:rsid w:val="003E28EF"/>
    <w:rsid w:val="003E64FB"/>
    <w:rsid w:val="003E7034"/>
    <w:rsid w:val="003F2C3B"/>
    <w:rsid w:val="003F4CEF"/>
    <w:rsid w:val="00402810"/>
    <w:rsid w:val="00405759"/>
    <w:rsid w:val="00407A5F"/>
    <w:rsid w:val="004103F4"/>
    <w:rsid w:val="00412FF9"/>
    <w:rsid w:val="00415A6C"/>
    <w:rsid w:val="00422718"/>
    <w:rsid w:val="004279DC"/>
    <w:rsid w:val="004309B8"/>
    <w:rsid w:val="0043337D"/>
    <w:rsid w:val="004343BC"/>
    <w:rsid w:val="00446C98"/>
    <w:rsid w:val="00450799"/>
    <w:rsid w:val="00477041"/>
    <w:rsid w:val="004820FC"/>
    <w:rsid w:val="00483210"/>
    <w:rsid w:val="004870D8"/>
    <w:rsid w:val="004A0036"/>
    <w:rsid w:val="004A79CB"/>
    <w:rsid w:val="004B1C52"/>
    <w:rsid w:val="004C2534"/>
    <w:rsid w:val="004D106D"/>
    <w:rsid w:val="004D65BE"/>
    <w:rsid w:val="004E2991"/>
    <w:rsid w:val="004F241D"/>
    <w:rsid w:val="004F5971"/>
    <w:rsid w:val="00503897"/>
    <w:rsid w:val="005122AB"/>
    <w:rsid w:val="00512C92"/>
    <w:rsid w:val="00520D65"/>
    <w:rsid w:val="005442EA"/>
    <w:rsid w:val="00545FF0"/>
    <w:rsid w:val="00550D55"/>
    <w:rsid w:val="00560443"/>
    <w:rsid w:val="00574A5B"/>
    <w:rsid w:val="00597455"/>
    <w:rsid w:val="005B6C9D"/>
    <w:rsid w:val="005C132F"/>
    <w:rsid w:val="005C2364"/>
    <w:rsid w:val="005C3FE3"/>
    <w:rsid w:val="005D593F"/>
    <w:rsid w:val="005D6169"/>
    <w:rsid w:val="005F2A83"/>
    <w:rsid w:val="00622266"/>
    <w:rsid w:val="00626255"/>
    <w:rsid w:val="006267B5"/>
    <w:rsid w:val="006339AC"/>
    <w:rsid w:val="00636CBA"/>
    <w:rsid w:val="0064342F"/>
    <w:rsid w:val="00651926"/>
    <w:rsid w:val="00673607"/>
    <w:rsid w:val="00675E6C"/>
    <w:rsid w:val="006852A6"/>
    <w:rsid w:val="00690E1F"/>
    <w:rsid w:val="006A15F4"/>
    <w:rsid w:val="006A3C99"/>
    <w:rsid w:val="006A450E"/>
    <w:rsid w:val="006B6F78"/>
    <w:rsid w:val="006C2F0A"/>
    <w:rsid w:val="006C4048"/>
    <w:rsid w:val="006C6ED3"/>
    <w:rsid w:val="006C7590"/>
    <w:rsid w:val="006F4175"/>
    <w:rsid w:val="006F528F"/>
    <w:rsid w:val="00703053"/>
    <w:rsid w:val="00704453"/>
    <w:rsid w:val="00714D88"/>
    <w:rsid w:val="00725303"/>
    <w:rsid w:val="00727D52"/>
    <w:rsid w:val="00734B7B"/>
    <w:rsid w:val="00744256"/>
    <w:rsid w:val="00745FED"/>
    <w:rsid w:val="00752B81"/>
    <w:rsid w:val="00774CDD"/>
    <w:rsid w:val="007761CF"/>
    <w:rsid w:val="00796229"/>
    <w:rsid w:val="007A042C"/>
    <w:rsid w:val="007A70BC"/>
    <w:rsid w:val="007B0595"/>
    <w:rsid w:val="007B4235"/>
    <w:rsid w:val="007B71BE"/>
    <w:rsid w:val="007D2F6B"/>
    <w:rsid w:val="007E316F"/>
    <w:rsid w:val="007E49D8"/>
    <w:rsid w:val="00802C17"/>
    <w:rsid w:val="00804443"/>
    <w:rsid w:val="00810757"/>
    <w:rsid w:val="00812EE8"/>
    <w:rsid w:val="00814104"/>
    <w:rsid w:val="0082555E"/>
    <w:rsid w:val="00843CB8"/>
    <w:rsid w:val="008500F9"/>
    <w:rsid w:val="008509E0"/>
    <w:rsid w:val="00850D3C"/>
    <w:rsid w:val="008536B7"/>
    <w:rsid w:val="00861B34"/>
    <w:rsid w:val="008753CA"/>
    <w:rsid w:val="00876EA9"/>
    <w:rsid w:val="00877AB8"/>
    <w:rsid w:val="00877CA2"/>
    <w:rsid w:val="00892E2D"/>
    <w:rsid w:val="00895B8B"/>
    <w:rsid w:val="00896D0D"/>
    <w:rsid w:val="008A669E"/>
    <w:rsid w:val="008A7354"/>
    <w:rsid w:val="008A77E4"/>
    <w:rsid w:val="008B1878"/>
    <w:rsid w:val="008B380A"/>
    <w:rsid w:val="008E1D3D"/>
    <w:rsid w:val="008E3AD6"/>
    <w:rsid w:val="008F339D"/>
    <w:rsid w:val="008F6CE9"/>
    <w:rsid w:val="009001F3"/>
    <w:rsid w:val="0091250C"/>
    <w:rsid w:val="009157AA"/>
    <w:rsid w:val="00923236"/>
    <w:rsid w:val="00931C6E"/>
    <w:rsid w:val="0093375C"/>
    <w:rsid w:val="0093566C"/>
    <w:rsid w:val="0094321B"/>
    <w:rsid w:val="009515A2"/>
    <w:rsid w:val="00955B57"/>
    <w:rsid w:val="00960C99"/>
    <w:rsid w:val="00961CCA"/>
    <w:rsid w:val="00964147"/>
    <w:rsid w:val="00971A08"/>
    <w:rsid w:val="00980D17"/>
    <w:rsid w:val="0098392C"/>
    <w:rsid w:val="009A2F7F"/>
    <w:rsid w:val="009D269F"/>
    <w:rsid w:val="009D2D70"/>
    <w:rsid w:val="009E104B"/>
    <w:rsid w:val="009F24CE"/>
    <w:rsid w:val="009F3AE6"/>
    <w:rsid w:val="009F51CC"/>
    <w:rsid w:val="00A00893"/>
    <w:rsid w:val="00A0373C"/>
    <w:rsid w:val="00A11603"/>
    <w:rsid w:val="00A116E9"/>
    <w:rsid w:val="00A22571"/>
    <w:rsid w:val="00A336A3"/>
    <w:rsid w:val="00A342F1"/>
    <w:rsid w:val="00A37BA2"/>
    <w:rsid w:val="00A50E72"/>
    <w:rsid w:val="00A51E86"/>
    <w:rsid w:val="00A561F7"/>
    <w:rsid w:val="00A6085D"/>
    <w:rsid w:val="00A614FC"/>
    <w:rsid w:val="00A61A62"/>
    <w:rsid w:val="00A86F01"/>
    <w:rsid w:val="00A946AB"/>
    <w:rsid w:val="00A95EA6"/>
    <w:rsid w:val="00A967EC"/>
    <w:rsid w:val="00A97120"/>
    <w:rsid w:val="00A979F6"/>
    <w:rsid w:val="00AA2D45"/>
    <w:rsid w:val="00AA754B"/>
    <w:rsid w:val="00AA7554"/>
    <w:rsid w:val="00AC7D4E"/>
    <w:rsid w:val="00AD36C8"/>
    <w:rsid w:val="00AE500F"/>
    <w:rsid w:val="00AE50A1"/>
    <w:rsid w:val="00AE598E"/>
    <w:rsid w:val="00AF51D2"/>
    <w:rsid w:val="00AF7ECA"/>
    <w:rsid w:val="00B04DAB"/>
    <w:rsid w:val="00B15C8B"/>
    <w:rsid w:val="00B277FC"/>
    <w:rsid w:val="00B319A1"/>
    <w:rsid w:val="00B31FF9"/>
    <w:rsid w:val="00B34AB0"/>
    <w:rsid w:val="00B351B9"/>
    <w:rsid w:val="00B3531C"/>
    <w:rsid w:val="00B377EC"/>
    <w:rsid w:val="00B47FD9"/>
    <w:rsid w:val="00B54449"/>
    <w:rsid w:val="00B63E42"/>
    <w:rsid w:val="00B8135C"/>
    <w:rsid w:val="00B8261C"/>
    <w:rsid w:val="00B826BA"/>
    <w:rsid w:val="00B953E4"/>
    <w:rsid w:val="00B97EC7"/>
    <w:rsid w:val="00BA3886"/>
    <w:rsid w:val="00BB0DDF"/>
    <w:rsid w:val="00BC1AD6"/>
    <w:rsid w:val="00BC5FAC"/>
    <w:rsid w:val="00BD2062"/>
    <w:rsid w:val="00BE17B3"/>
    <w:rsid w:val="00BE21F5"/>
    <w:rsid w:val="00BF3A88"/>
    <w:rsid w:val="00C012BB"/>
    <w:rsid w:val="00C0146C"/>
    <w:rsid w:val="00C06266"/>
    <w:rsid w:val="00C11D98"/>
    <w:rsid w:val="00C2120F"/>
    <w:rsid w:val="00C2295B"/>
    <w:rsid w:val="00C247AD"/>
    <w:rsid w:val="00C309B2"/>
    <w:rsid w:val="00C47F55"/>
    <w:rsid w:val="00C5074D"/>
    <w:rsid w:val="00C56BC3"/>
    <w:rsid w:val="00C65334"/>
    <w:rsid w:val="00C65EB9"/>
    <w:rsid w:val="00C706E4"/>
    <w:rsid w:val="00C723E5"/>
    <w:rsid w:val="00C80530"/>
    <w:rsid w:val="00C81196"/>
    <w:rsid w:val="00C85F5D"/>
    <w:rsid w:val="00C872E9"/>
    <w:rsid w:val="00C92202"/>
    <w:rsid w:val="00CA296F"/>
    <w:rsid w:val="00CA35E3"/>
    <w:rsid w:val="00CA7C68"/>
    <w:rsid w:val="00CB0439"/>
    <w:rsid w:val="00CB11A0"/>
    <w:rsid w:val="00CC0732"/>
    <w:rsid w:val="00CC4624"/>
    <w:rsid w:val="00CC5C9C"/>
    <w:rsid w:val="00CF494D"/>
    <w:rsid w:val="00CF532D"/>
    <w:rsid w:val="00D06603"/>
    <w:rsid w:val="00D07D4A"/>
    <w:rsid w:val="00D1175F"/>
    <w:rsid w:val="00D12BAD"/>
    <w:rsid w:val="00D169F8"/>
    <w:rsid w:val="00D216E2"/>
    <w:rsid w:val="00D21F8A"/>
    <w:rsid w:val="00D30561"/>
    <w:rsid w:val="00D3334A"/>
    <w:rsid w:val="00D56591"/>
    <w:rsid w:val="00D56A7E"/>
    <w:rsid w:val="00D66590"/>
    <w:rsid w:val="00D71E99"/>
    <w:rsid w:val="00D8473A"/>
    <w:rsid w:val="00D86739"/>
    <w:rsid w:val="00D87563"/>
    <w:rsid w:val="00D911D6"/>
    <w:rsid w:val="00D97B88"/>
    <w:rsid w:val="00DA12EC"/>
    <w:rsid w:val="00DB147B"/>
    <w:rsid w:val="00DB28B9"/>
    <w:rsid w:val="00DB6675"/>
    <w:rsid w:val="00DC460E"/>
    <w:rsid w:val="00DC4E5B"/>
    <w:rsid w:val="00DD3F62"/>
    <w:rsid w:val="00DF26A0"/>
    <w:rsid w:val="00DF6CAA"/>
    <w:rsid w:val="00DF769C"/>
    <w:rsid w:val="00E02841"/>
    <w:rsid w:val="00E02B32"/>
    <w:rsid w:val="00E10280"/>
    <w:rsid w:val="00E13A25"/>
    <w:rsid w:val="00E24D8D"/>
    <w:rsid w:val="00E66231"/>
    <w:rsid w:val="00E67015"/>
    <w:rsid w:val="00E71B8A"/>
    <w:rsid w:val="00E76B36"/>
    <w:rsid w:val="00E90A33"/>
    <w:rsid w:val="00E90B9D"/>
    <w:rsid w:val="00E9520E"/>
    <w:rsid w:val="00EA0336"/>
    <w:rsid w:val="00EB26DA"/>
    <w:rsid w:val="00EC1557"/>
    <w:rsid w:val="00EC414E"/>
    <w:rsid w:val="00EE5B30"/>
    <w:rsid w:val="00EE6D6E"/>
    <w:rsid w:val="00F02E18"/>
    <w:rsid w:val="00F05391"/>
    <w:rsid w:val="00F068D7"/>
    <w:rsid w:val="00F11DB1"/>
    <w:rsid w:val="00F30217"/>
    <w:rsid w:val="00F32064"/>
    <w:rsid w:val="00F33A5B"/>
    <w:rsid w:val="00F52284"/>
    <w:rsid w:val="00F54471"/>
    <w:rsid w:val="00F61B7B"/>
    <w:rsid w:val="00F62008"/>
    <w:rsid w:val="00F67247"/>
    <w:rsid w:val="00F706D0"/>
    <w:rsid w:val="00F70C0C"/>
    <w:rsid w:val="00F7738A"/>
    <w:rsid w:val="00F81E15"/>
    <w:rsid w:val="00F84D59"/>
    <w:rsid w:val="00F906C1"/>
    <w:rsid w:val="00FA7687"/>
    <w:rsid w:val="00FB14E5"/>
    <w:rsid w:val="00FB7E55"/>
    <w:rsid w:val="00FC2ED7"/>
    <w:rsid w:val="00FC5AB2"/>
    <w:rsid w:val="00FC731E"/>
    <w:rsid w:val="00FC7703"/>
    <w:rsid w:val="00FD24F9"/>
    <w:rsid w:val="00FD5F62"/>
    <w:rsid w:val="00FD643C"/>
    <w:rsid w:val="00FE248F"/>
    <w:rsid w:val="00FE642D"/>
    <w:rsid w:val="2EFFDAE0"/>
    <w:rsid w:val="41EB930E"/>
    <w:rsid w:val="7632C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A8761"/>
  <w15:chartTrackingRefBased/>
  <w15:docId w15:val="{0617EE67-C8AD-4581-8B06-D1EAC78D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0BC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7A70BC"/>
    <w:pPr>
      <w:tabs>
        <w:tab w:val="center" w:pos="4513"/>
        <w:tab w:val="right" w:pos="9026"/>
      </w:tabs>
      <w:spacing w:after="0" w:line="240" w:lineRule="auto"/>
    </w:pPr>
    <w:rPr>
      <w:lang w:val="x-none"/>
    </w:rPr>
  </w:style>
  <w:style w:type="character" w:customStyle="1" w:styleId="HeaderChar">
    <w:name w:val="Header Char"/>
    <w:link w:val="Header"/>
    <w:uiPriority w:val="99"/>
    <w:rsid w:val="007A70B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70BC"/>
    <w:pPr>
      <w:tabs>
        <w:tab w:val="center" w:pos="4513"/>
        <w:tab w:val="right" w:pos="9026"/>
      </w:tabs>
      <w:spacing w:after="0" w:line="240" w:lineRule="auto"/>
    </w:pPr>
    <w:rPr>
      <w:lang w:val="x-none"/>
    </w:rPr>
  </w:style>
  <w:style w:type="character" w:customStyle="1" w:styleId="FooterChar">
    <w:name w:val="Footer Char"/>
    <w:link w:val="Footer"/>
    <w:uiPriority w:val="99"/>
    <w:rsid w:val="007A70BC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12BB"/>
    <w:pPr>
      <w:spacing w:after="0" w:line="240" w:lineRule="auto"/>
    </w:pPr>
    <w:rPr>
      <w:lang w:val="x-none"/>
    </w:rPr>
  </w:style>
  <w:style w:type="character" w:customStyle="1" w:styleId="PlainTextChar">
    <w:name w:val="Plain Text Char"/>
    <w:link w:val="PlainText"/>
    <w:uiPriority w:val="99"/>
    <w:semiHidden/>
    <w:rsid w:val="00C012B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E703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semiHidden/>
    <w:unhideWhenUsed/>
    <w:rsid w:val="003E7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03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3E70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0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7034"/>
    <w:rPr>
      <w:b/>
      <w:bCs/>
      <w:lang w:eastAsia="en-US"/>
    </w:rPr>
  </w:style>
  <w:style w:type="paragraph" w:customStyle="1" w:styleId="Body">
    <w:name w:val="Body"/>
    <w:rsid w:val="005442EA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apple-converted-space">
    <w:name w:val="apple-converted-space"/>
    <w:rsid w:val="003865B8"/>
  </w:style>
  <w:style w:type="character" w:styleId="Hyperlink">
    <w:name w:val="Hyperlink"/>
    <w:uiPriority w:val="99"/>
    <w:semiHidden/>
    <w:unhideWhenUsed/>
    <w:rsid w:val="00CB11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AC76EF53A07459A4532A0108A341E" ma:contentTypeVersion="16" ma:contentTypeDescription="Create a new document." ma:contentTypeScope="" ma:versionID="3e3990a997b90b1f8347c04fad9b2769">
  <xsd:schema xmlns:xsd="http://www.w3.org/2001/XMLSchema" xmlns:xs="http://www.w3.org/2001/XMLSchema" xmlns:p="http://schemas.microsoft.com/office/2006/metadata/properties" xmlns:ns1="http://schemas.microsoft.com/sharepoint/v3" xmlns:ns2="08548778-bb66-4199-a324-79790dff4abf" xmlns:ns3="4d271c3c-f5cb-4dd4-a541-171b4f268632" targetNamespace="http://schemas.microsoft.com/office/2006/metadata/properties" ma:root="true" ma:fieldsID="aa8df36b4850d9ac55c072dce5eedbc3" ns1:_="" ns2:_="" ns3:_="">
    <xsd:import namespace="http://schemas.microsoft.com/sharepoint/v3"/>
    <xsd:import namespace="08548778-bb66-4199-a324-79790dff4abf"/>
    <xsd:import namespace="4d271c3c-f5cb-4dd4-a541-171b4f268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48778-bb66-4199-a324-79790dff4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71c3c-f5cb-4dd4-a541-171b4f26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941cdb-5121-4162-9143-bdaebf966b97}" ma:internalName="TaxCatchAll" ma:showField="CatchAllData" ma:web="4d271c3c-f5cb-4dd4-a541-171b4f268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271c3c-f5cb-4dd4-a541-171b4f268632" xsi:nil="true"/>
    <_ip_UnifiedCompliancePolicyProperties xmlns="http://schemas.microsoft.com/sharepoint/v3" xsi:nil="true"/>
    <lcf76f155ced4ddcb4097134ff3c332f xmlns="08548778-bb66-4199-a324-79790dff4abf">
      <Terms xmlns="http://schemas.microsoft.com/office/infopath/2007/PartnerControls"/>
    </lcf76f155ced4ddcb4097134ff3c332f>
    <SharedWithUsers xmlns="4d271c3c-f5cb-4dd4-a541-171b4f268632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D681F0-F3BC-4215-B8B8-C9F55FF32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AB0D4-6852-4BDA-AE12-8C039B351949}"/>
</file>

<file path=customXml/itemProps3.xml><?xml version="1.0" encoding="utf-8"?>
<ds:datastoreItem xmlns:ds="http://schemas.openxmlformats.org/officeDocument/2006/customXml" ds:itemID="{15B7D442-4530-4198-9806-9892B5631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BE3AF-9D80-49BB-8675-36D6DFF9D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06C6DEA-8141-41A6-A5E7-833C847C1061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1060</Words>
  <Characters>6045</Characters>
  <Application>Microsoft Office Word</Application>
  <DocSecurity>0</DocSecurity>
  <Lines>50</Lines>
  <Paragraphs>14</Paragraphs>
  <ScaleCrop>false</ScaleCrop>
  <Company>WSCC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cp:lastModifiedBy>DEGNAN-FIRTH, Steven (UNIVERSITY HOSPITALS SUSSEX NHS FOUNDATION TRUST)</cp:lastModifiedBy>
  <cp:revision>5</cp:revision>
  <cp:lastPrinted>2023-11-24T11:58:00Z</cp:lastPrinted>
  <dcterms:created xsi:type="dcterms:W3CDTF">2023-10-18T14:00:00Z</dcterms:created>
  <dcterms:modified xsi:type="dcterms:W3CDTF">2023-11-24T12:01:00Z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Meta2010Field">
    <vt:lpwstr>f1dca8b0-f145-462a-af64-be93463c0b33;2014-08-12 13:56:35;PENDINGCLASSIFICATION;WSCC Category:|False||PENDINGCLASSIFICATION|2014-08-12 13:56:35|UNDEFINED;False</vt:lpwstr>
  </property>
  <property fmtid="{D5CDD505-2E9C-101B-9397-08002B2CF9AE}" pid="3" name="j5da7913ca98450ab299b9b62231058f">
    <vt:lpwstr/>
  </property>
  <property fmtid="{D5CDD505-2E9C-101B-9397-08002B2CF9AE}" pid="4" name="TaxCatchAll">
    <vt:lpwstr/>
  </property>
  <property fmtid="{D5CDD505-2E9C-101B-9397-08002B2CF9AE}" pid="5" name="WSCC_x0020_Category">
    <vt:lpwstr/>
  </property>
  <property fmtid="{D5CDD505-2E9C-101B-9397-08002B2CF9AE}" pid="6" name="ContentTypeId">
    <vt:lpwstr>0x01010083AAC76EF53A07459A4532A0108A341E</vt:lpwstr>
  </property>
  <property fmtid="{D5CDD505-2E9C-101B-9397-08002B2CF9AE}" pid="7" name="WSCC Category">
    <vt:lpwstr/>
  </property>
  <property fmtid="{D5CDD505-2E9C-101B-9397-08002B2CF9AE}" pid="8" name="Order">
    <vt:r8>4800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