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C786" w14:textId="77777777" w:rsidR="00985A7F" w:rsidRDefault="00F511EC">
      <w:pPr>
        <w:pStyle w:val="Heading1"/>
      </w:pPr>
      <w:r>
        <w:t>Order Form Template and Call-Off Schedules</w:t>
      </w:r>
    </w:p>
    <w:p w14:paraId="010034CD" w14:textId="77777777" w:rsidR="00985A7F" w:rsidRDefault="00985A7F">
      <w:pPr>
        <w:pStyle w:val="Standard"/>
        <w:spacing w:after="0" w:line="240" w:lineRule="auto"/>
        <w:rPr>
          <w:rFonts w:ascii="Arial" w:eastAsia="Arial" w:hAnsi="Arial" w:cs="Arial"/>
          <w:b/>
          <w:sz w:val="36"/>
          <w:szCs w:val="36"/>
        </w:rPr>
      </w:pPr>
    </w:p>
    <w:p w14:paraId="7FF65D22" w14:textId="77777777" w:rsidR="00985A7F" w:rsidRDefault="00F511EC">
      <w:pPr>
        <w:pStyle w:val="Heading1"/>
      </w:pPr>
      <w:bookmarkStart w:id="0" w:name="_un8uatm1t734"/>
      <w:bookmarkEnd w:id="0"/>
      <w:r>
        <w:t>Order Form</w:t>
      </w:r>
    </w:p>
    <w:p w14:paraId="295FD831" w14:textId="77777777" w:rsidR="00985A7F" w:rsidRDefault="00985A7F">
      <w:pPr>
        <w:pStyle w:val="Standard"/>
        <w:spacing w:after="0" w:line="240" w:lineRule="auto"/>
        <w:rPr>
          <w:rFonts w:ascii="Arial" w:eastAsia="Arial" w:hAnsi="Arial" w:cs="Arial"/>
          <w:b/>
          <w:sz w:val="24"/>
          <w:szCs w:val="24"/>
        </w:rPr>
      </w:pPr>
      <w:bookmarkStart w:id="1" w:name="_gjdgxs"/>
      <w:bookmarkEnd w:id="1"/>
    </w:p>
    <w:p w14:paraId="5CF591F6" w14:textId="77777777" w:rsidR="00985A7F" w:rsidRDefault="00985A7F">
      <w:pPr>
        <w:pStyle w:val="Standard"/>
        <w:spacing w:after="0" w:line="240" w:lineRule="auto"/>
        <w:rPr>
          <w:rFonts w:ascii="Arial" w:eastAsia="Arial" w:hAnsi="Arial" w:cs="Arial"/>
          <w:b/>
          <w:sz w:val="24"/>
          <w:szCs w:val="24"/>
        </w:rPr>
      </w:pPr>
    </w:p>
    <w:p w14:paraId="53ED731E" w14:textId="77777777" w:rsidR="00985A7F" w:rsidRDefault="00F511EC">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shd w:val="clear" w:color="auto" w:fill="FFFFFF"/>
        </w:rPr>
        <w:t>CCCC21B30</w:t>
      </w:r>
    </w:p>
    <w:p w14:paraId="57661D30" w14:textId="77777777" w:rsidR="00985A7F" w:rsidRDefault="00985A7F">
      <w:pPr>
        <w:pStyle w:val="Standard"/>
        <w:spacing w:after="0" w:line="240" w:lineRule="auto"/>
        <w:rPr>
          <w:rFonts w:ascii="Arial" w:eastAsia="Arial" w:hAnsi="Arial" w:cs="Arial"/>
          <w:sz w:val="24"/>
          <w:szCs w:val="24"/>
        </w:rPr>
      </w:pPr>
    </w:p>
    <w:p w14:paraId="037AABBC" w14:textId="77777777" w:rsidR="00985A7F" w:rsidRDefault="00F511EC">
      <w:pPr>
        <w:pStyle w:val="Standard"/>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shd w:val="clear" w:color="auto" w:fill="FFFFFF"/>
        </w:rPr>
        <w:t>Cabinet Office</w:t>
      </w:r>
    </w:p>
    <w:p w14:paraId="141AF0FD" w14:textId="77777777" w:rsidR="00985A7F" w:rsidRDefault="00F511EC">
      <w:pPr>
        <w:pStyle w:val="Standard"/>
        <w:spacing w:after="0" w:line="240" w:lineRule="auto"/>
      </w:pPr>
      <w:r>
        <w:rPr>
          <w:rFonts w:ascii="Arial" w:eastAsia="Arial" w:hAnsi="Arial" w:cs="Arial"/>
          <w:sz w:val="24"/>
          <w:szCs w:val="24"/>
        </w:rPr>
        <w:t xml:space="preserve"> </w:t>
      </w:r>
    </w:p>
    <w:p w14:paraId="689BDB65" w14:textId="77777777" w:rsidR="00985A7F" w:rsidRDefault="00F511EC" w:rsidP="000554E6">
      <w:pPr>
        <w:pStyle w:val="Standard"/>
        <w:spacing w:after="0" w:line="240" w:lineRule="auto"/>
        <w:ind w:left="3600" w:hanging="3600"/>
      </w:pPr>
      <w:r>
        <w:rPr>
          <w:rFonts w:ascii="Arial" w:eastAsia="Arial" w:hAnsi="Arial" w:cs="Arial"/>
          <w:sz w:val="24"/>
          <w:szCs w:val="24"/>
        </w:rPr>
        <w:t>BUYER ADDRESS</w:t>
      </w:r>
      <w:r>
        <w:rPr>
          <w:rFonts w:ascii="Arial" w:eastAsia="Arial" w:hAnsi="Arial" w:cs="Arial"/>
          <w:sz w:val="24"/>
          <w:szCs w:val="24"/>
        </w:rPr>
        <w:tab/>
      </w:r>
      <w:r w:rsidR="000554E6" w:rsidRPr="007D5753">
        <w:rPr>
          <w:rFonts w:ascii="Arial" w:eastAsia="Times New Roman" w:hAnsi="Arial" w:cs="Arial"/>
          <w:b/>
          <w:lang w:eastAsia="en-GB"/>
        </w:rPr>
        <w:t>REDACTED TEXT under FOIA Section 40, Personal Information</w:t>
      </w:r>
    </w:p>
    <w:p w14:paraId="3E3CA874" w14:textId="77777777" w:rsidR="00985A7F" w:rsidRDefault="00985A7F">
      <w:pPr>
        <w:pStyle w:val="Standard"/>
        <w:spacing w:after="0" w:line="240" w:lineRule="auto"/>
        <w:rPr>
          <w:rFonts w:ascii="Arial" w:eastAsia="Arial" w:hAnsi="Arial" w:cs="Arial"/>
          <w:sz w:val="24"/>
          <w:szCs w:val="24"/>
        </w:rPr>
      </w:pPr>
    </w:p>
    <w:p w14:paraId="38174029" w14:textId="77777777" w:rsidR="00985A7F" w:rsidRDefault="00F511EC">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Health Management Ltd</w:t>
      </w:r>
    </w:p>
    <w:p w14:paraId="6F052C73" w14:textId="77777777" w:rsidR="00985A7F" w:rsidRDefault="00F511EC" w:rsidP="000554E6">
      <w:pPr>
        <w:pStyle w:val="Standard"/>
        <w:ind w:left="3600" w:hanging="3600"/>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0554E6" w:rsidRPr="007D5753">
        <w:rPr>
          <w:rFonts w:ascii="Arial" w:eastAsia="Times New Roman" w:hAnsi="Arial" w:cs="Arial"/>
          <w:b/>
          <w:lang w:eastAsia="en-GB"/>
        </w:rPr>
        <w:t>REDACTED TEXT under FOIA Section 40, Personal Information</w:t>
      </w:r>
      <w:r>
        <w:rPr>
          <w:rFonts w:ascii="Arial" w:eastAsia="Arial" w:hAnsi="Arial" w:cs="Arial"/>
          <w:bCs/>
          <w:sz w:val="24"/>
          <w:szCs w:val="24"/>
        </w:rPr>
        <w:tab/>
      </w:r>
    </w:p>
    <w:p w14:paraId="34872386" w14:textId="77777777" w:rsidR="00985A7F" w:rsidRDefault="00F511EC">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0</w:t>
      </w:r>
      <w:r>
        <w:rPr>
          <w:rFonts w:ascii="Arial" w:hAnsi="Arial" w:cs="Arial"/>
          <w:color w:val="000000"/>
          <w:sz w:val="24"/>
          <w:szCs w:val="24"/>
          <w:shd w:val="clear" w:color="auto" w:fill="FFFFFF"/>
        </w:rPr>
        <w:t>4369949</w:t>
      </w:r>
    </w:p>
    <w:p w14:paraId="3F6AAD50" w14:textId="77777777" w:rsidR="00985A7F" w:rsidRDefault="00F511EC">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hAnsi="Arial" w:cs="Arial"/>
          <w:color w:val="000000"/>
          <w:sz w:val="24"/>
          <w:szCs w:val="24"/>
          <w:shd w:val="clear" w:color="auto" w:fill="FFFFFF"/>
        </w:rPr>
        <w:t>42-382-3389</w:t>
      </w:r>
    </w:p>
    <w:p w14:paraId="7A87A389" w14:textId="77777777" w:rsidR="00985A7F" w:rsidRDefault="00F511EC">
      <w:pPr>
        <w:pStyle w:val="Standard"/>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hAnsi="Arial" w:cs="Arial"/>
          <w:color w:val="000000"/>
          <w:sz w:val="24"/>
          <w:szCs w:val="24"/>
          <w:shd w:val="clear" w:color="auto" w:fill="FFFFFF"/>
        </w:rPr>
        <w:t>423823389</w:t>
      </w:r>
    </w:p>
    <w:p w14:paraId="4099B7EE" w14:textId="77777777" w:rsidR="00985A7F" w:rsidRDefault="00985A7F">
      <w:pPr>
        <w:pStyle w:val="Standard"/>
        <w:spacing w:after="0" w:line="240" w:lineRule="auto"/>
        <w:rPr>
          <w:rFonts w:ascii="Arial" w:eastAsia="Arial" w:hAnsi="Arial" w:cs="Arial"/>
          <w:sz w:val="24"/>
          <w:szCs w:val="24"/>
        </w:rPr>
      </w:pPr>
    </w:p>
    <w:p w14:paraId="6431F45C" w14:textId="77777777" w:rsidR="00985A7F" w:rsidRDefault="00985A7F">
      <w:pPr>
        <w:pStyle w:val="Standard"/>
        <w:spacing w:after="0" w:line="240" w:lineRule="auto"/>
        <w:rPr>
          <w:rFonts w:ascii="Arial" w:eastAsia="Arial" w:hAnsi="Arial" w:cs="Arial"/>
          <w:b/>
          <w:sz w:val="24"/>
          <w:szCs w:val="24"/>
        </w:rPr>
      </w:pPr>
    </w:p>
    <w:p w14:paraId="6B785186" w14:textId="77777777" w:rsidR="00985A7F" w:rsidRDefault="00F511EC">
      <w:pPr>
        <w:pStyle w:val="Standard"/>
        <w:spacing w:after="0" w:line="240" w:lineRule="auto"/>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1DC754C" w14:textId="77777777" w:rsidR="00985A7F" w:rsidRDefault="00985A7F">
      <w:pPr>
        <w:pStyle w:val="Standard"/>
        <w:spacing w:after="0" w:line="240" w:lineRule="auto"/>
        <w:rPr>
          <w:rFonts w:ascii="Arial" w:eastAsia="Arial" w:hAnsi="Arial" w:cs="Arial"/>
          <w:sz w:val="24"/>
          <w:szCs w:val="24"/>
        </w:rPr>
      </w:pPr>
    </w:p>
    <w:p w14:paraId="018CA294" w14:textId="77777777" w:rsidR="00985A7F" w:rsidRDefault="00F511EC">
      <w:pPr>
        <w:pStyle w:val="Heading3"/>
      </w:pPr>
      <w:bookmarkStart w:id="2" w:name="_1lnxqc81fnyz"/>
      <w:bookmarkEnd w:id="2"/>
      <w:r>
        <w:t>APPLICABLE FRAMEWORK CONTRACT</w:t>
      </w:r>
    </w:p>
    <w:p w14:paraId="0B45C390" w14:textId="77777777" w:rsidR="00985A7F" w:rsidRDefault="00985A7F">
      <w:pPr>
        <w:pStyle w:val="Standard"/>
        <w:spacing w:after="0" w:line="240" w:lineRule="auto"/>
        <w:rPr>
          <w:rFonts w:ascii="Arial" w:eastAsia="Arial" w:hAnsi="Arial" w:cs="Arial"/>
          <w:sz w:val="24"/>
          <w:szCs w:val="24"/>
        </w:rPr>
      </w:pPr>
    </w:p>
    <w:p w14:paraId="0E6C33D7" w14:textId="77777777" w:rsidR="00985A7F" w:rsidRDefault="00F511EC">
      <w:pPr>
        <w:pStyle w:val="Standard"/>
        <w:spacing w:after="0" w:line="240" w:lineRule="auto"/>
        <w:jc w:val="both"/>
      </w:pPr>
      <w:r>
        <w:rPr>
          <w:rFonts w:ascii="Arial" w:eastAsia="Arial" w:hAnsi="Arial" w:cs="Arial"/>
          <w:sz w:val="24"/>
          <w:szCs w:val="24"/>
        </w:rPr>
        <w:t xml:space="preserve">This Order Form is for the provision of the Call-Off Deliverables and dated </w:t>
      </w:r>
      <w:r>
        <w:rPr>
          <w:rFonts w:ascii="Arial" w:eastAsia="Arial" w:hAnsi="Arial" w:cs="Arial"/>
          <w:b/>
          <w:sz w:val="24"/>
          <w:szCs w:val="24"/>
          <w:shd w:val="clear" w:color="auto" w:fill="FFFFFF"/>
        </w:rPr>
        <w:t>6 May 2022</w:t>
      </w:r>
      <w:r>
        <w:rPr>
          <w:rFonts w:ascii="Arial" w:eastAsia="Arial" w:hAnsi="Arial" w:cs="Arial"/>
          <w:b/>
          <w:sz w:val="24"/>
          <w:szCs w:val="24"/>
          <w:shd w:val="clear" w:color="auto" w:fill="FFFF00"/>
        </w:rPr>
        <w:t xml:space="preserve"> </w:t>
      </w:r>
      <w:r>
        <w:rPr>
          <w:rFonts w:ascii="Arial" w:eastAsia="Arial" w:hAnsi="Arial" w:cs="Arial"/>
          <w:sz w:val="24"/>
          <w:szCs w:val="24"/>
        </w:rPr>
        <w:t>date of issue.</w:t>
      </w:r>
    </w:p>
    <w:p w14:paraId="680D7F39" w14:textId="77777777" w:rsidR="00985A7F" w:rsidRDefault="00985A7F">
      <w:pPr>
        <w:pStyle w:val="Standard"/>
        <w:spacing w:after="0" w:line="240" w:lineRule="auto"/>
        <w:jc w:val="both"/>
        <w:rPr>
          <w:rFonts w:ascii="Arial" w:eastAsia="Arial" w:hAnsi="Arial" w:cs="Arial"/>
          <w:sz w:val="24"/>
          <w:szCs w:val="24"/>
        </w:rPr>
      </w:pPr>
    </w:p>
    <w:p w14:paraId="68D6A1FA" w14:textId="77777777" w:rsidR="00985A7F" w:rsidRDefault="00F511EC">
      <w:pPr>
        <w:pStyle w:val="Standard"/>
        <w:spacing w:after="0" w:line="240" w:lineRule="auto"/>
        <w:jc w:val="both"/>
      </w:pPr>
      <w:r>
        <w:rPr>
          <w:rFonts w:ascii="Arial" w:eastAsia="Arial" w:hAnsi="Arial" w:cs="Arial"/>
          <w:sz w:val="24"/>
          <w:szCs w:val="24"/>
        </w:rPr>
        <w:t xml:space="preserve">It’s issued under the Framework Contract with </w:t>
      </w:r>
      <w:r>
        <w:rPr>
          <w:rFonts w:ascii="Arial" w:eastAsia="Arial" w:hAnsi="Arial" w:cs="Arial"/>
          <w:sz w:val="24"/>
          <w:szCs w:val="24"/>
          <w:shd w:val="clear" w:color="auto" w:fill="FFFFFF"/>
        </w:rPr>
        <w:t xml:space="preserve">the reference number </w:t>
      </w:r>
      <w:r>
        <w:rPr>
          <w:rFonts w:ascii="Arial" w:eastAsia="Arial" w:hAnsi="Arial" w:cs="Arial"/>
          <w:b/>
          <w:sz w:val="24"/>
          <w:szCs w:val="24"/>
          <w:shd w:val="clear" w:color="auto" w:fill="FFFFFF"/>
        </w:rPr>
        <w:t>RM6182</w:t>
      </w:r>
      <w:r>
        <w:rPr>
          <w:rFonts w:ascii="Arial" w:eastAsia="Arial" w:hAnsi="Arial" w:cs="Arial"/>
          <w:sz w:val="24"/>
          <w:szCs w:val="24"/>
          <w:shd w:val="clear" w:color="auto" w:fill="FFFFFF"/>
        </w:rPr>
        <w:t xml:space="preserve"> for the provision of </w:t>
      </w:r>
      <w:r>
        <w:rPr>
          <w:rFonts w:ascii="Arial" w:eastAsia="Arial" w:hAnsi="Arial" w:cs="Arial"/>
          <w:b/>
          <w:sz w:val="24"/>
          <w:szCs w:val="24"/>
          <w:shd w:val="clear" w:color="auto" w:fill="FFFFFF"/>
        </w:rPr>
        <w:t>Occupational health and EAP services</w:t>
      </w:r>
      <w:r>
        <w:rPr>
          <w:rFonts w:ascii="Arial" w:eastAsia="Arial" w:hAnsi="Arial" w:cs="Arial"/>
          <w:sz w:val="24"/>
          <w:szCs w:val="24"/>
          <w:shd w:val="clear" w:color="auto" w:fill="FFFFFF"/>
        </w:rPr>
        <w:t>.</w:t>
      </w:r>
      <w:r>
        <w:rPr>
          <w:rFonts w:ascii="Arial" w:eastAsia="Arial" w:hAnsi="Arial" w:cs="Arial"/>
          <w:sz w:val="24"/>
          <w:szCs w:val="24"/>
        </w:rPr>
        <w:t xml:space="preserve">   </w:t>
      </w:r>
    </w:p>
    <w:p w14:paraId="0D10D1EF" w14:textId="77777777" w:rsidR="00985A7F" w:rsidRDefault="00985A7F">
      <w:pPr>
        <w:pStyle w:val="Standard"/>
        <w:tabs>
          <w:tab w:val="left" w:pos="2257"/>
        </w:tabs>
        <w:spacing w:after="0" w:line="240" w:lineRule="auto"/>
        <w:rPr>
          <w:rFonts w:ascii="Arial" w:eastAsia="Arial" w:hAnsi="Arial" w:cs="Arial"/>
          <w:b/>
          <w:sz w:val="24"/>
          <w:szCs w:val="24"/>
        </w:rPr>
      </w:pPr>
    </w:p>
    <w:p w14:paraId="595276B2" w14:textId="77777777" w:rsidR="00985A7F" w:rsidRDefault="00F511EC">
      <w:pPr>
        <w:pStyle w:val="Standard"/>
        <w:shd w:val="clear" w:color="auto" w:fill="FFFFFF"/>
        <w:tabs>
          <w:tab w:val="left" w:pos="5137"/>
        </w:tabs>
        <w:spacing w:after="0" w:line="240" w:lineRule="auto"/>
        <w:ind w:left="2880" w:hanging="2880"/>
        <w:rPr>
          <w:rFonts w:ascii="Arial" w:eastAsia="Arial" w:hAnsi="Arial" w:cs="Arial"/>
          <w:sz w:val="24"/>
          <w:szCs w:val="24"/>
        </w:rPr>
      </w:pPr>
      <w:r>
        <w:rPr>
          <w:rFonts w:ascii="Arial" w:eastAsia="Arial" w:hAnsi="Arial" w:cs="Arial"/>
          <w:sz w:val="24"/>
          <w:szCs w:val="24"/>
        </w:rPr>
        <w:t>CALL-OFF LOT:</w:t>
      </w:r>
    </w:p>
    <w:p w14:paraId="4BA05F55" w14:textId="77777777" w:rsidR="00985A7F" w:rsidRDefault="00F511EC">
      <w:pPr>
        <w:pStyle w:val="Standard"/>
        <w:shd w:val="clear" w:color="auto" w:fill="FFFFFF"/>
        <w:tabs>
          <w:tab w:val="left" w:pos="5137"/>
        </w:tabs>
        <w:spacing w:after="0" w:line="240" w:lineRule="auto"/>
        <w:ind w:left="2880" w:hanging="2880"/>
        <w:rPr>
          <w:rFonts w:ascii="Arial" w:eastAsia="Arial" w:hAnsi="Arial" w:cs="Arial"/>
          <w:b/>
          <w:sz w:val="24"/>
          <w:szCs w:val="24"/>
        </w:rPr>
      </w:pPr>
      <w:r>
        <w:rPr>
          <w:rFonts w:ascii="Arial" w:eastAsia="Arial" w:hAnsi="Arial" w:cs="Arial"/>
          <w:b/>
          <w:sz w:val="24"/>
          <w:szCs w:val="24"/>
        </w:rPr>
        <w:t>Lot 1</w:t>
      </w:r>
    </w:p>
    <w:p w14:paraId="62762375" w14:textId="77777777" w:rsidR="00985A7F" w:rsidRDefault="00F511EC">
      <w:pPr>
        <w:pStyle w:val="Heading3"/>
        <w:pageBreakBefore/>
      </w:pPr>
      <w:bookmarkStart w:id="3" w:name="_qt0pywy9nigg"/>
      <w:bookmarkEnd w:id="3"/>
      <w:r>
        <w:lastRenderedPageBreak/>
        <w:t>CALL-OFF INCORPORATED TERMS</w:t>
      </w:r>
    </w:p>
    <w:p w14:paraId="693B28B3" w14:textId="77777777" w:rsidR="00985A7F" w:rsidRDefault="00F511EC">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D955C22" w14:textId="77777777" w:rsidR="00985A7F" w:rsidRDefault="00F511EC">
      <w:pPr>
        <w:pStyle w:val="Standard"/>
        <w:widowControl/>
        <w:numPr>
          <w:ilvl w:val="0"/>
          <w:numId w:val="2"/>
        </w:numPr>
        <w:spacing w:after="0" w:line="240" w:lineRule="auto"/>
      </w:pPr>
      <w:r>
        <w:rPr>
          <w:rFonts w:ascii="Arial" w:eastAsia="Arial" w:hAnsi="Arial" w:cs="Arial"/>
          <w:color w:val="000000"/>
          <w:sz w:val="24"/>
          <w:szCs w:val="24"/>
        </w:rPr>
        <w:t xml:space="preserve">This Order Form </w:t>
      </w:r>
      <w:r>
        <w:rPr>
          <w:rFonts w:ascii="Arial" w:eastAsia="Arial" w:hAnsi="Arial" w:cs="Arial"/>
          <w:color w:val="000000"/>
          <w:sz w:val="24"/>
          <w:szCs w:val="24"/>
        </w:rPr>
        <w:br/>
      </w:r>
    </w:p>
    <w:p w14:paraId="05FC368F" w14:textId="77777777" w:rsidR="00985A7F" w:rsidRDefault="00F511EC">
      <w:pPr>
        <w:pStyle w:val="Standard"/>
        <w:widowControl/>
        <w:numPr>
          <w:ilvl w:val="0"/>
          <w:numId w:val="2"/>
        </w:numPr>
        <w:spacing w:after="0" w:line="240" w:lineRule="auto"/>
      </w:pPr>
      <w:r>
        <w:rPr>
          <w:rFonts w:ascii="Arial" w:eastAsia="Arial" w:hAnsi="Arial" w:cs="Arial"/>
          <w:color w:val="000000"/>
          <w:sz w:val="24"/>
          <w:szCs w:val="24"/>
        </w:rPr>
        <w:t>Joint Schedule 1(Definitions and Interpretation) RM6182.</w:t>
      </w:r>
      <w:r>
        <w:rPr>
          <w:rFonts w:ascii="Arial" w:eastAsia="Arial" w:hAnsi="Arial" w:cs="Arial"/>
          <w:color w:val="000000"/>
          <w:sz w:val="24"/>
          <w:szCs w:val="24"/>
        </w:rPr>
        <w:br/>
      </w:r>
    </w:p>
    <w:p w14:paraId="37C5B3E3" w14:textId="77777777" w:rsidR="00985A7F" w:rsidRDefault="00F511EC">
      <w:pPr>
        <w:pStyle w:val="Standard"/>
        <w:keepNext/>
        <w:widowControl/>
        <w:numPr>
          <w:ilvl w:val="0"/>
          <w:numId w:val="2"/>
        </w:numPr>
        <w:spacing w:after="0" w:line="240" w:lineRule="auto"/>
      </w:pPr>
      <w:r>
        <w:rPr>
          <w:rFonts w:ascii="Arial" w:eastAsia="Arial" w:hAnsi="Arial" w:cs="Arial"/>
          <w:color w:val="000000"/>
          <w:sz w:val="24"/>
          <w:szCs w:val="24"/>
        </w:rPr>
        <w:t>The following Schedules in equal order of precedence:</w:t>
      </w:r>
    </w:p>
    <w:p w14:paraId="3692DE30" w14:textId="77777777" w:rsidR="00985A7F" w:rsidRDefault="00985A7F">
      <w:pPr>
        <w:pStyle w:val="Standard"/>
        <w:keepNext/>
        <w:widowControl/>
        <w:spacing w:after="0" w:line="240" w:lineRule="auto"/>
        <w:ind w:left="720"/>
        <w:rPr>
          <w:rFonts w:ascii="Arial" w:eastAsia="Arial" w:hAnsi="Arial" w:cs="Arial"/>
          <w:color w:val="000000"/>
          <w:sz w:val="24"/>
          <w:szCs w:val="24"/>
        </w:rPr>
      </w:pPr>
    </w:p>
    <w:p w14:paraId="3B629F4B" w14:textId="77777777" w:rsidR="00985A7F" w:rsidRDefault="00F511EC">
      <w:pPr>
        <w:pStyle w:val="Standard"/>
        <w:widowControl/>
        <w:numPr>
          <w:ilvl w:val="0"/>
          <w:numId w:val="4"/>
        </w:numPr>
        <w:spacing w:after="0"/>
      </w:pPr>
      <w:r>
        <w:rPr>
          <w:rFonts w:ascii="Arial" w:eastAsia="Arial" w:hAnsi="Arial" w:cs="Arial"/>
          <w:color w:val="000000"/>
          <w:sz w:val="24"/>
          <w:szCs w:val="24"/>
        </w:rPr>
        <w:t>Joint Schedules for RM6182</w:t>
      </w:r>
    </w:p>
    <w:p w14:paraId="5185E181" w14:textId="77777777" w:rsidR="00985A7F" w:rsidRDefault="00F511EC">
      <w:pPr>
        <w:pStyle w:val="Standard"/>
        <w:widowControl/>
        <w:numPr>
          <w:ilvl w:val="1"/>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14:paraId="1828E2DD"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393F952"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ED0B21B"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4D7E43"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2F1C2FA"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FD1EDBA"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399CA9D"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Pr>
          <w:rFonts w:ascii="Arial" w:eastAsia="Arial" w:hAnsi="Arial" w:cs="Arial"/>
          <w:color w:val="000000"/>
          <w:sz w:val="24"/>
          <w:szCs w:val="24"/>
        </w:rPr>
        <w:tab/>
      </w:r>
    </w:p>
    <w:p w14:paraId="6DFEE544" w14:textId="77777777" w:rsidR="00985A7F" w:rsidRDefault="00F511EC">
      <w:pPr>
        <w:pStyle w:val="Standard"/>
        <w:widowControl/>
        <w:numPr>
          <w:ilvl w:val="0"/>
          <w:numId w:val="3"/>
        </w:numPr>
        <w:spacing w:after="0"/>
      </w:pPr>
      <w:r>
        <w:rPr>
          <w:rFonts w:ascii="Arial" w:eastAsia="Arial" w:hAnsi="Arial" w:cs="Arial"/>
          <w:color w:val="000000"/>
          <w:sz w:val="24"/>
          <w:szCs w:val="24"/>
        </w:rPr>
        <w:t>Call-Off Schedules for RM6182</w:t>
      </w:r>
      <w:r>
        <w:rPr>
          <w:rFonts w:ascii="Arial" w:eastAsia="Arial" w:hAnsi="Arial" w:cs="Arial"/>
          <w:color w:val="000000"/>
          <w:sz w:val="24"/>
          <w:szCs w:val="24"/>
        </w:rPr>
        <w:tab/>
      </w:r>
      <w:r>
        <w:rPr>
          <w:rFonts w:ascii="Arial" w:eastAsia="Arial" w:hAnsi="Arial" w:cs="Arial"/>
          <w:color w:val="000000"/>
          <w:sz w:val="24"/>
          <w:szCs w:val="24"/>
        </w:rPr>
        <w:tab/>
      </w:r>
    </w:p>
    <w:p w14:paraId="66AE41D6"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6208A61"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9698AB2"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10FAB83E"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D7AD360"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C0BF432"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21A418C7"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2F575273"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4402DC8B"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CD3A760"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EC8D06A"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8F03160"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1A2F28F" w14:textId="77777777" w:rsidR="00985A7F" w:rsidRDefault="00F511EC">
      <w:pPr>
        <w:pStyle w:val="Standard"/>
        <w:widowControl/>
        <w:numPr>
          <w:ilvl w:val="1"/>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3404B1C" w14:textId="77777777" w:rsidR="00985A7F" w:rsidRDefault="00985A7F">
      <w:pPr>
        <w:pStyle w:val="Standard"/>
        <w:widowControl/>
        <w:spacing w:after="0" w:line="240" w:lineRule="auto"/>
        <w:ind w:left="1800"/>
      </w:pPr>
    </w:p>
    <w:p w14:paraId="048E7859" w14:textId="77777777" w:rsidR="00985A7F" w:rsidRDefault="00985A7F">
      <w:pPr>
        <w:pStyle w:val="Standard"/>
        <w:widowControl/>
        <w:spacing w:after="0" w:line="240" w:lineRule="auto"/>
      </w:pPr>
    </w:p>
    <w:p w14:paraId="68AB9584" w14:textId="77777777" w:rsidR="00985A7F" w:rsidRDefault="00F511EC">
      <w:pPr>
        <w:pStyle w:val="Standard"/>
        <w:widowControl/>
        <w:numPr>
          <w:ilvl w:val="0"/>
          <w:numId w:val="2"/>
        </w:numPr>
        <w:spacing w:after="0" w:line="240" w:lineRule="auto"/>
        <w:rPr>
          <w:rFonts w:ascii="Arial" w:eastAsia="Arial" w:hAnsi="Arial" w:cs="Arial"/>
          <w:sz w:val="24"/>
          <w:szCs w:val="24"/>
        </w:rPr>
      </w:pPr>
      <w:r>
        <w:rPr>
          <w:rFonts w:ascii="Arial" w:eastAsia="Arial" w:hAnsi="Arial" w:cs="Arial"/>
          <w:sz w:val="24"/>
          <w:szCs w:val="24"/>
        </w:rPr>
        <w:t>CCS Core Terms (version 3.0.8)</w:t>
      </w:r>
    </w:p>
    <w:p w14:paraId="1993E915" w14:textId="77777777" w:rsidR="00985A7F" w:rsidRDefault="00F511EC">
      <w:pPr>
        <w:pStyle w:val="Standard"/>
        <w:widowControl/>
        <w:numPr>
          <w:ilvl w:val="0"/>
          <w:numId w:val="2"/>
        </w:numPr>
        <w:spacing w:after="0" w:line="240" w:lineRule="auto"/>
        <w:rPr>
          <w:rFonts w:ascii="Arial" w:eastAsia="Arial" w:hAnsi="Arial" w:cs="Arial"/>
          <w:sz w:val="24"/>
          <w:szCs w:val="24"/>
        </w:rPr>
      </w:pPr>
      <w:r>
        <w:rPr>
          <w:rFonts w:ascii="Arial" w:eastAsia="Arial" w:hAnsi="Arial" w:cs="Arial"/>
          <w:sz w:val="24"/>
          <w:szCs w:val="24"/>
        </w:rPr>
        <w:t>Joint Schedule 5 (Corporate Social Responsibility) RM6182</w:t>
      </w:r>
    </w:p>
    <w:p w14:paraId="5A619555" w14:textId="77777777" w:rsidR="00985A7F" w:rsidRDefault="00F511EC">
      <w:pPr>
        <w:pStyle w:val="Standard"/>
        <w:widowControl/>
        <w:numPr>
          <w:ilvl w:val="0"/>
          <w:numId w:val="2"/>
        </w:numPr>
        <w:spacing w:after="0" w:line="240" w:lineRule="auto"/>
      </w:pPr>
      <w:r>
        <w:rPr>
          <w:rFonts w:ascii="Arial" w:eastAsia="Arial" w:hAnsi="Arial" w:cs="Arial"/>
          <w:sz w:val="24"/>
          <w:szCs w:val="24"/>
        </w:rPr>
        <w:t>Call-Off Schedule 4 (Call-Off Tender) as long as any parts of the Call-Off Tender that offer a better commercial position for the Buyer (as decided by the Buyer) take precedence over the documents above.</w:t>
      </w:r>
    </w:p>
    <w:p w14:paraId="6CAABB63" w14:textId="77777777" w:rsidR="00985A7F" w:rsidRDefault="00985A7F">
      <w:pPr>
        <w:pStyle w:val="Standard"/>
        <w:widowControl/>
        <w:spacing w:after="0" w:line="240" w:lineRule="auto"/>
        <w:ind w:left="720"/>
        <w:rPr>
          <w:rFonts w:ascii="Arial" w:eastAsia="Arial" w:hAnsi="Arial" w:cs="Arial"/>
          <w:color w:val="000000"/>
          <w:sz w:val="24"/>
          <w:szCs w:val="24"/>
          <w:shd w:val="clear" w:color="auto" w:fill="FFFF00"/>
        </w:rPr>
      </w:pPr>
    </w:p>
    <w:p w14:paraId="6CE3B92D" w14:textId="77777777" w:rsidR="00985A7F" w:rsidRDefault="00F511EC">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7743E90F" w14:textId="77777777" w:rsidR="00985A7F" w:rsidRDefault="00985A7F">
      <w:pPr>
        <w:pStyle w:val="Standard"/>
        <w:tabs>
          <w:tab w:val="left" w:pos="2257"/>
        </w:tabs>
        <w:spacing w:after="0" w:line="240" w:lineRule="auto"/>
        <w:rPr>
          <w:rFonts w:ascii="Arial" w:eastAsia="Arial" w:hAnsi="Arial" w:cs="Arial"/>
          <w:sz w:val="24"/>
          <w:szCs w:val="24"/>
        </w:rPr>
      </w:pPr>
    </w:p>
    <w:p w14:paraId="0350CC14" w14:textId="77777777" w:rsidR="00985A7F" w:rsidRDefault="00F511EC">
      <w:pPr>
        <w:pStyle w:val="Heading3"/>
        <w:tabs>
          <w:tab w:val="left" w:pos="2257"/>
        </w:tabs>
      </w:pPr>
      <w:bookmarkStart w:id="4" w:name="_4o5mbuznjud"/>
      <w:bookmarkEnd w:id="4"/>
      <w:r>
        <w:t>CALL- OFF SPECIAL TERMS</w:t>
      </w:r>
    </w:p>
    <w:p w14:paraId="4DB1D6D5" w14:textId="77777777" w:rsidR="00985A7F" w:rsidRDefault="00F511EC">
      <w:pPr>
        <w:pStyle w:val="Standard"/>
        <w:tabs>
          <w:tab w:val="left" w:pos="2257"/>
        </w:tabs>
        <w:spacing w:after="0" w:line="240" w:lineRule="auto"/>
      </w:pPr>
      <w:r>
        <w:rPr>
          <w:rFonts w:ascii="Arial" w:eastAsia="Arial" w:hAnsi="Arial" w:cs="Arial"/>
          <w:sz w:val="24"/>
          <w:szCs w:val="24"/>
        </w:rPr>
        <w:t>The following Special Terms are incorporated into this Call-Off Contract:</w:t>
      </w:r>
    </w:p>
    <w:p w14:paraId="3A8B92BB" w14:textId="77777777" w:rsidR="00985A7F" w:rsidRDefault="00F511EC">
      <w:pPr>
        <w:pStyle w:val="Standard"/>
        <w:spacing w:after="0" w:line="240" w:lineRule="auto"/>
        <w:ind w:right="936"/>
        <w:rPr>
          <w:rFonts w:ascii="Arial" w:eastAsia="Arial" w:hAnsi="Arial" w:cs="Arial"/>
          <w:b/>
          <w:sz w:val="24"/>
          <w:szCs w:val="24"/>
        </w:rPr>
      </w:pPr>
      <w:r>
        <w:rPr>
          <w:rFonts w:ascii="Arial" w:eastAsia="Arial" w:hAnsi="Arial" w:cs="Arial"/>
          <w:b/>
          <w:sz w:val="24"/>
          <w:szCs w:val="24"/>
        </w:rPr>
        <w:t>None</w:t>
      </w:r>
    </w:p>
    <w:p w14:paraId="1788E940" w14:textId="77777777" w:rsidR="00985A7F" w:rsidRDefault="00985A7F">
      <w:pPr>
        <w:pStyle w:val="Standard"/>
        <w:spacing w:after="0" w:line="240" w:lineRule="auto"/>
        <w:ind w:right="936"/>
      </w:pPr>
    </w:p>
    <w:p w14:paraId="7A690381" w14:textId="77777777" w:rsidR="00985A7F" w:rsidRDefault="00985A7F">
      <w:pPr>
        <w:pStyle w:val="Standard"/>
        <w:spacing w:after="0" w:line="240" w:lineRule="auto"/>
        <w:rPr>
          <w:rFonts w:ascii="Arial" w:eastAsia="Arial" w:hAnsi="Arial" w:cs="Arial"/>
          <w:b/>
          <w:sz w:val="24"/>
          <w:szCs w:val="24"/>
        </w:rPr>
      </w:pPr>
    </w:p>
    <w:p w14:paraId="29B8621A" w14:textId="77777777" w:rsidR="00985A7F" w:rsidRDefault="00F511EC">
      <w:pPr>
        <w:pStyle w:val="Standard"/>
        <w:spacing w:after="0" w:line="240" w:lineRule="auto"/>
      </w:pPr>
      <w:r>
        <w:rPr>
          <w:rFonts w:ascii="Arial" w:eastAsia="Arial" w:hAnsi="Arial" w:cs="Arial"/>
          <w:sz w:val="24"/>
          <w:szCs w:val="24"/>
        </w:rPr>
        <w:lastRenderedPageBreak/>
        <w:t>INITIAL 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15 August 2022</w:t>
      </w:r>
    </w:p>
    <w:p w14:paraId="21984B33" w14:textId="77777777" w:rsidR="00985A7F" w:rsidRDefault="00985A7F">
      <w:pPr>
        <w:pStyle w:val="Standard"/>
        <w:spacing w:after="0" w:line="240" w:lineRule="auto"/>
        <w:rPr>
          <w:rFonts w:ascii="Arial" w:eastAsia="Arial" w:hAnsi="Arial" w:cs="Arial"/>
          <w:b/>
          <w:sz w:val="24"/>
          <w:szCs w:val="24"/>
        </w:rPr>
      </w:pPr>
    </w:p>
    <w:p w14:paraId="6A89AF81" w14:textId="77777777" w:rsidR="00985A7F" w:rsidRDefault="00F511EC">
      <w:pPr>
        <w:pStyle w:val="Standard"/>
        <w:spacing w:after="0" w:line="240" w:lineRule="auto"/>
      </w:pPr>
      <w:r>
        <w:rPr>
          <w:rFonts w:ascii="Arial" w:eastAsia="Arial" w:hAnsi="Arial" w:cs="Arial"/>
          <w:sz w:val="24"/>
          <w:szCs w:val="24"/>
        </w:rPr>
        <w:t>INITIAL CALL-OFF EXPIRY DATE:</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t>14 August 2025</w:t>
      </w:r>
    </w:p>
    <w:p w14:paraId="3F1EC8BF" w14:textId="77777777" w:rsidR="00985A7F" w:rsidRDefault="00985A7F">
      <w:pPr>
        <w:pStyle w:val="Standard"/>
        <w:spacing w:after="0" w:line="240" w:lineRule="auto"/>
        <w:rPr>
          <w:rFonts w:ascii="Arial" w:eastAsia="Arial" w:hAnsi="Arial" w:cs="Arial"/>
          <w:sz w:val="24"/>
          <w:szCs w:val="24"/>
        </w:rPr>
      </w:pPr>
    </w:p>
    <w:p w14:paraId="1B081BE9" w14:textId="77777777" w:rsidR="00985A7F" w:rsidRDefault="00F511EC">
      <w:pPr>
        <w:pStyle w:val="Standard"/>
        <w:spacing w:after="0" w:line="240" w:lineRule="auto"/>
      </w:pPr>
      <w:r>
        <w:rPr>
          <w:rFonts w:ascii="Arial" w:eastAsia="Arial" w:hAnsi="Arial" w:cs="Arial"/>
          <w:sz w:val="24"/>
          <w:szCs w:val="24"/>
        </w:rPr>
        <w:t>INITIAL 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 year(s)</w:t>
      </w:r>
    </w:p>
    <w:p w14:paraId="212368ED" w14:textId="77777777" w:rsidR="00985A7F" w:rsidRDefault="00985A7F">
      <w:pPr>
        <w:pStyle w:val="Standard"/>
        <w:spacing w:after="0" w:line="240" w:lineRule="auto"/>
        <w:rPr>
          <w:rFonts w:ascii="Arial" w:eastAsia="Arial" w:hAnsi="Arial" w:cs="Arial"/>
          <w:b/>
          <w:sz w:val="24"/>
          <w:szCs w:val="24"/>
          <w:shd w:val="clear" w:color="auto" w:fill="FFFF00"/>
        </w:rPr>
      </w:pPr>
    </w:p>
    <w:p w14:paraId="667D172C" w14:textId="77777777" w:rsidR="00985A7F" w:rsidRDefault="00F511EC">
      <w:pPr>
        <w:pStyle w:val="Standard"/>
        <w:spacing w:after="0" w:line="240" w:lineRule="auto"/>
      </w:pPr>
      <w:r>
        <w:rPr>
          <w:rFonts w:ascii="Arial" w:hAnsi="Arial" w:cs="Arial"/>
          <w:sz w:val="24"/>
          <w:szCs w:val="24"/>
        </w:rPr>
        <w:t xml:space="preserve">CALL OFF OPTIONAL EXTENSION PERIOD:  </w:t>
      </w:r>
      <w:r>
        <w:rPr>
          <w:rFonts w:ascii="Arial" w:eastAsia="Arial" w:hAnsi="Arial" w:cs="Arial"/>
          <w:b/>
          <w:sz w:val="24"/>
          <w:szCs w:val="24"/>
        </w:rPr>
        <w:t>1 year</w:t>
      </w:r>
    </w:p>
    <w:p w14:paraId="67EEF356" w14:textId="77777777" w:rsidR="00985A7F" w:rsidRDefault="00985A7F">
      <w:pPr>
        <w:pStyle w:val="Standard"/>
        <w:spacing w:after="0" w:line="240" w:lineRule="auto"/>
        <w:rPr>
          <w:rFonts w:ascii="Arial" w:eastAsia="Arial" w:hAnsi="Arial" w:cs="Arial"/>
          <w:sz w:val="24"/>
          <w:szCs w:val="24"/>
        </w:rPr>
      </w:pPr>
    </w:p>
    <w:p w14:paraId="54FA09DA" w14:textId="77777777" w:rsidR="00985A7F" w:rsidRDefault="00F511EC">
      <w:pPr>
        <w:pStyle w:val="Heading3"/>
      </w:pPr>
      <w:bookmarkStart w:id="5" w:name="_qaziw6ydbqxz"/>
      <w:bookmarkEnd w:id="5"/>
      <w:r>
        <w:t>CALL-OFF DELIVERABLES</w:t>
      </w:r>
    </w:p>
    <w:p w14:paraId="1758C158" w14:textId="77777777" w:rsidR="00985A7F" w:rsidRDefault="00F511EC">
      <w:pPr>
        <w:pStyle w:val="Standard"/>
        <w:tabs>
          <w:tab w:val="left" w:pos="2257"/>
        </w:tabs>
        <w:spacing w:after="0" w:line="240" w:lineRule="auto"/>
      </w:pPr>
      <w:r>
        <w:rPr>
          <w:rFonts w:ascii="Arial" w:eastAsia="Arial" w:hAnsi="Arial" w:cs="Arial"/>
          <w:sz w:val="24"/>
          <w:szCs w:val="24"/>
        </w:rPr>
        <w:t>See details in Call-Off Schedule 20 (Call-Off Specification)</w:t>
      </w:r>
    </w:p>
    <w:p w14:paraId="42FE1BF1" w14:textId="77777777" w:rsidR="00985A7F" w:rsidRDefault="00985A7F">
      <w:pPr>
        <w:pStyle w:val="Standard"/>
        <w:tabs>
          <w:tab w:val="left" w:pos="2257"/>
        </w:tabs>
        <w:spacing w:after="0" w:line="240" w:lineRule="auto"/>
        <w:rPr>
          <w:rFonts w:ascii="Arial" w:eastAsia="Arial" w:hAnsi="Arial" w:cs="Arial"/>
          <w:b/>
          <w:sz w:val="24"/>
          <w:szCs w:val="24"/>
        </w:rPr>
      </w:pPr>
    </w:p>
    <w:p w14:paraId="2982D7A0" w14:textId="77777777" w:rsidR="00985A7F" w:rsidRDefault="00F511EC">
      <w:pPr>
        <w:pStyle w:val="Heading3"/>
      </w:pPr>
      <w:bookmarkStart w:id="6" w:name="_3wvq69s4u2kq"/>
      <w:bookmarkEnd w:id="6"/>
      <w:r>
        <w:t>MAXIMUM LIABILITY</w:t>
      </w:r>
    </w:p>
    <w:p w14:paraId="1B96DE42" w14:textId="77777777" w:rsidR="00985A7F" w:rsidRDefault="00F511E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5D9483F" w14:textId="77777777" w:rsidR="00985A7F" w:rsidRDefault="00985A7F">
      <w:pPr>
        <w:pStyle w:val="Standard"/>
        <w:tabs>
          <w:tab w:val="left" w:pos="2257"/>
        </w:tabs>
        <w:spacing w:after="0" w:line="240" w:lineRule="auto"/>
        <w:rPr>
          <w:rFonts w:ascii="Arial" w:eastAsia="Arial" w:hAnsi="Arial" w:cs="Arial"/>
          <w:sz w:val="24"/>
          <w:szCs w:val="24"/>
        </w:rPr>
      </w:pPr>
    </w:p>
    <w:p w14:paraId="7BB54A30" w14:textId="77777777" w:rsidR="00985A7F" w:rsidRDefault="00F511EC">
      <w:pPr>
        <w:pStyle w:val="Standard"/>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p>
    <w:p w14:paraId="74EC0134" w14:textId="4D945D3F" w:rsidR="00985A7F" w:rsidRPr="007D5753" w:rsidRDefault="00F56D75">
      <w:pPr>
        <w:pStyle w:val="Standard"/>
        <w:tabs>
          <w:tab w:val="left" w:pos="2257"/>
        </w:tabs>
        <w:spacing w:after="0" w:line="240" w:lineRule="auto"/>
        <w:rPr>
          <w:rFonts w:ascii="Arial" w:hAnsi="Arial" w:cs="Arial"/>
          <w:b/>
          <w:color w:val="000000"/>
          <w:sz w:val="24"/>
          <w:szCs w:val="24"/>
          <w:shd w:val="clear" w:color="auto" w:fill="FFFFFF"/>
        </w:rPr>
      </w:pPr>
      <w:r w:rsidRPr="007D5753">
        <w:rPr>
          <w:rFonts w:ascii="Arial" w:hAnsi="Arial" w:cs="Arial"/>
          <w:b/>
          <w:color w:val="000000"/>
          <w:sz w:val="24"/>
          <w:szCs w:val="24"/>
          <w:shd w:val="clear" w:color="auto" w:fill="FFFFFF"/>
        </w:rPr>
        <w:t>REDACTED TEXT under FOIA Section 43 (2), Commercial Interests.</w:t>
      </w:r>
    </w:p>
    <w:p w14:paraId="06F44596" w14:textId="77777777" w:rsidR="00F56D75" w:rsidRDefault="00F56D75">
      <w:pPr>
        <w:pStyle w:val="Standard"/>
        <w:tabs>
          <w:tab w:val="left" w:pos="2257"/>
        </w:tabs>
        <w:spacing w:after="0" w:line="240" w:lineRule="auto"/>
      </w:pPr>
    </w:p>
    <w:p w14:paraId="1CF72C24" w14:textId="77777777" w:rsidR="00985A7F" w:rsidRDefault="00985A7F">
      <w:pPr>
        <w:pStyle w:val="Standard"/>
        <w:tabs>
          <w:tab w:val="left" w:pos="2257"/>
        </w:tabs>
        <w:spacing w:after="0" w:line="240" w:lineRule="auto"/>
        <w:rPr>
          <w:rFonts w:ascii="Arial" w:eastAsia="Arial" w:hAnsi="Arial" w:cs="Arial"/>
          <w:sz w:val="24"/>
          <w:szCs w:val="24"/>
        </w:rPr>
      </w:pPr>
    </w:p>
    <w:p w14:paraId="51652B7B" w14:textId="77777777" w:rsidR="00985A7F" w:rsidRDefault="00F511EC">
      <w:pPr>
        <w:pStyle w:val="Heading3"/>
        <w:tabs>
          <w:tab w:val="left" w:pos="2257"/>
        </w:tabs>
      </w:pPr>
      <w:bookmarkStart w:id="7" w:name="_wz2qbxdje6db"/>
      <w:bookmarkEnd w:id="7"/>
      <w:r>
        <w:t>CALL-OFF CHARGES</w:t>
      </w:r>
      <w:r>
        <w:br/>
      </w:r>
    </w:p>
    <w:p w14:paraId="3141F5AF" w14:textId="77777777" w:rsidR="00985A7F" w:rsidRDefault="00F511EC">
      <w:pPr>
        <w:pStyle w:val="Standard"/>
        <w:tabs>
          <w:tab w:val="left" w:pos="2257"/>
        </w:tabs>
        <w:spacing w:after="0" w:line="240" w:lineRule="auto"/>
      </w:pPr>
      <w:r>
        <w:rPr>
          <w:rFonts w:ascii="Arial" w:eastAsia="Arial" w:hAnsi="Arial" w:cs="Arial"/>
          <w:sz w:val="24"/>
          <w:szCs w:val="24"/>
        </w:rPr>
        <w:t>Option B: See details in Call-Off Schedule 5 (Pricing Details)</w:t>
      </w:r>
    </w:p>
    <w:p w14:paraId="4A7B18E9" w14:textId="77777777" w:rsidR="00985A7F" w:rsidRDefault="00F511E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6F77706B" w14:textId="77777777" w:rsidR="00985A7F" w:rsidRDefault="00985A7F">
      <w:pPr>
        <w:pStyle w:val="Standard"/>
        <w:tabs>
          <w:tab w:val="left" w:pos="2257"/>
        </w:tabs>
        <w:spacing w:after="0" w:line="240" w:lineRule="auto"/>
      </w:pPr>
    </w:p>
    <w:p w14:paraId="5420A78A" w14:textId="77777777" w:rsidR="00985A7F" w:rsidRDefault="00F511EC">
      <w:pPr>
        <w:pStyle w:val="Standard"/>
        <w:widowControl/>
        <w:numPr>
          <w:ilvl w:val="0"/>
          <w:numId w:val="5"/>
        </w:numPr>
        <w:tabs>
          <w:tab w:val="left" w:pos="-25823"/>
        </w:tabs>
        <w:spacing w:after="0" w:line="240" w:lineRule="auto"/>
      </w:pPr>
      <w:r>
        <w:rPr>
          <w:rFonts w:ascii="Arial" w:eastAsia="Arial" w:hAnsi="Arial" w:cs="Arial"/>
          <w:color w:val="000000"/>
          <w:sz w:val="24"/>
          <w:szCs w:val="24"/>
        </w:rPr>
        <w:t>Indexation</w:t>
      </w:r>
    </w:p>
    <w:p w14:paraId="03C83DEA" w14:textId="77777777" w:rsidR="00985A7F" w:rsidRDefault="00F511EC">
      <w:pPr>
        <w:pStyle w:val="Standard"/>
        <w:widowControl/>
        <w:numPr>
          <w:ilvl w:val="0"/>
          <w:numId w:val="1"/>
        </w:numPr>
        <w:tabs>
          <w:tab w:val="left" w:pos="-25823"/>
        </w:tabs>
        <w:spacing w:after="0" w:line="240" w:lineRule="auto"/>
      </w:pPr>
      <w:r>
        <w:rPr>
          <w:rFonts w:ascii="Arial" w:eastAsia="Arial" w:hAnsi="Arial" w:cs="Arial"/>
          <w:color w:val="000000"/>
          <w:sz w:val="24"/>
          <w:szCs w:val="24"/>
        </w:rPr>
        <w:t>Specific Change in Law</w:t>
      </w:r>
    </w:p>
    <w:p w14:paraId="33FBF940" w14:textId="77777777" w:rsidR="00985A7F" w:rsidRDefault="00F511EC">
      <w:pPr>
        <w:pStyle w:val="Standard"/>
        <w:widowControl/>
        <w:numPr>
          <w:ilvl w:val="0"/>
          <w:numId w:val="1"/>
        </w:numPr>
        <w:tabs>
          <w:tab w:val="left" w:pos="-25823"/>
        </w:tabs>
        <w:spacing w:after="0" w:line="240" w:lineRule="auto"/>
      </w:pPr>
      <w:r>
        <w:rPr>
          <w:rFonts w:ascii="Arial" w:eastAsia="Arial" w:hAnsi="Arial" w:cs="Arial"/>
          <w:color w:val="000000"/>
          <w:sz w:val="24"/>
          <w:szCs w:val="24"/>
        </w:rPr>
        <w:t>Benchmarking using Call-Off Schedule 16 (Benchmarking)</w:t>
      </w:r>
    </w:p>
    <w:p w14:paraId="6495CB6A" w14:textId="77777777" w:rsidR="00985A7F" w:rsidRDefault="00F511EC">
      <w:pPr>
        <w:pStyle w:val="Standard"/>
        <w:widowControl/>
        <w:tabs>
          <w:tab w:val="left" w:pos="-4223"/>
        </w:tabs>
        <w:spacing w:after="0" w:line="240" w:lineRule="auto"/>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14:paraId="61A98011" w14:textId="77777777" w:rsidR="00985A7F" w:rsidRDefault="00F511EC">
      <w:pPr>
        <w:pStyle w:val="Heading3"/>
        <w:tabs>
          <w:tab w:val="left" w:pos="2257"/>
        </w:tabs>
      </w:pPr>
      <w:bookmarkStart w:id="8" w:name="_65yxest3ti5l"/>
      <w:bookmarkEnd w:id="8"/>
      <w:r>
        <w:t>REIMBURSABLE EXPENSES</w:t>
      </w:r>
    </w:p>
    <w:p w14:paraId="3EA2EEDB" w14:textId="77777777" w:rsidR="0003024F" w:rsidRPr="007D5753" w:rsidRDefault="0003024F" w:rsidP="0003024F">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0BB229DE" w14:textId="77777777" w:rsidR="00985A7F" w:rsidRDefault="00985A7F">
      <w:pPr>
        <w:pStyle w:val="Standard"/>
        <w:tabs>
          <w:tab w:val="left" w:pos="2257"/>
        </w:tabs>
        <w:spacing w:after="0" w:line="240" w:lineRule="auto"/>
        <w:rPr>
          <w:rFonts w:ascii="Arial" w:eastAsia="Arial" w:hAnsi="Arial" w:cs="Arial"/>
          <w:sz w:val="24"/>
          <w:szCs w:val="24"/>
        </w:rPr>
      </w:pPr>
    </w:p>
    <w:p w14:paraId="4CFCE91D" w14:textId="77777777" w:rsidR="00985A7F" w:rsidRDefault="00F511EC">
      <w:pPr>
        <w:pStyle w:val="Heading3"/>
        <w:tabs>
          <w:tab w:val="left" w:pos="2257"/>
        </w:tabs>
      </w:pPr>
      <w:bookmarkStart w:id="9" w:name="_tif7wkji8ses"/>
      <w:bookmarkEnd w:id="9"/>
      <w:r>
        <w:t>PAYMENT METHOD</w:t>
      </w:r>
    </w:p>
    <w:p w14:paraId="1D87D19B" w14:textId="77777777" w:rsidR="0003024F" w:rsidRPr="007D5753" w:rsidRDefault="0003024F" w:rsidP="0003024F">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7E80F980" w14:textId="77777777" w:rsidR="00985A7F" w:rsidRDefault="00985A7F">
      <w:pPr>
        <w:pStyle w:val="Standard"/>
        <w:tabs>
          <w:tab w:val="left" w:pos="2257"/>
        </w:tabs>
        <w:spacing w:after="0" w:line="240" w:lineRule="auto"/>
        <w:rPr>
          <w:rFonts w:ascii="Arial" w:eastAsia="Arial" w:hAnsi="Arial" w:cs="Arial"/>
          <w:b/>
          <w:sz w:val="24"/>
          <w:szCs w:val="24"/>
        </w:rPr>
      </w:pPr>
    </w:p>
    <w:p w14:paraId="34F0ADAB" w14:textId="77777777" w:rsidR="00985A7F" w:rsidRDefault="00F511EC">
      <w:pPr>
        <w:pStyle w:val="Heading3"/>
        <w:tabs>
          <w:tab w:val="left" w:pos="2257"/>
        </w:tabs>
      </w:pPr>
      <w:bookmarkStart w:id="10" w:name="_ovmvaebivpet"/>
      <w:bookmarkEnd w:id="10"/>
      <w:r>
        <w:t>BUYER’S INVOICE ADDRESS:</w:t>
      </w:r>
    </w:p>
    <w:p w14:paraId="104350DE" w14:textId="77777777" w:rsidR="000554E6" w:rsidRDefault="000554E6" w:rsidP="000554E6">
      <w:pPr>
        <w:pStyle w:val="Standard"/>
        <w:tabs>
          <w:tab w:val="left" w:pos="1843"/>
        </w:tabs>
        <w:spacing w:after="0" w:line="240" w:lineRule="auto"/>
        <w:rPr>
          <w:rFonts w:ascii="Arial" w:eastAsia="Times New Roman" w:hAnsi="Arial" w:cs="Arial"/>
          <w:b/>
          <w:color w:val="FF0000"/>
          <w:lang w:eastAsia="en-GB"/>
        </w:rPr>
      </w:pPr>
      <w:r w:rsidRPr="007D5753">
        <w:rPr>
          <w:rFonts w:ascii="Arial" w:eastAsia="Times New Roman" w:hAnsi="Arial" w:cs="Arial"/>
          <w:b/>
          <w:lang w:eastAsia="en-GB"/>
        </w:rPr>
        <w:t>REDACTED TEXT under FOIA Section 40, Personal Information</w:t>
      </w:r>
    </w:p>
    <w:p w14:paraId="0181FCAA" w14:textId="77777777" w:rsidR="000554E6" w:rsidRDefault="000554E6" w:rsidP="000554E6">
      <w:pPr>
        <w:pStyle w:val="Standard"/>
        <w:tabs>
          <w:tab w:val="left" w:pos="1843"/>
        </w:tabs>
        <w:spacing w:after="0" w:line="240" w:lineRule="auto"/>
        <w:rPr>
          <w:rFonts w:ascii="Arial" w:eastAsia="Arial" w:hAnsi="Arial" w:cs="Arial"/>
          <w:sz w:val="24"/>
          <w:szCs w:val="24"/>
        </w:rPr>
      </w:pPr>
    </w:p>
    <w:p w14:paraId="72C6B915" w14:textId="77777777" w:rsidR="00985A7F" w:rsidRDefault="00F511EC">
      <w:pPr>
        <w:pStyle w:val="Heading3"/>
        <w:tabs>
          <w:tab w:val="left" w:pos="2257"/>
        </w:tabs>
      </w:pPr>
      <w:bookmarkStart w:id="11" w:name="_d9ei9ikm535o"/>
      <w:bookmarkEnd w:id="11"/>
      <w:r>
        <w:t>BUYER’S AUTHORISED REPRESENTATIVE</w:t>
      </w:r>
    </w:p>
    <w:p w14:paraId="4CB744BA" w14:textId="77777777" w:rsidR="00985A7F" w:rsidRPr="007D5753" w:rsidRDefault="000554E6">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2DD480BE" w14:textId="77777777" w:rsidR="000554E6" w:rsidRDefault="000554E6">
      <w:pPr>
        <w:pStyle w:val="Standard"/>
        <w:tabs>
          <w:tab w:val="left" w:pos="2257"/>
        </w:tabs>
        <w:spacing w:after="0" w:line="240" w:lineRule="auto"/>
        <w:rPr>
          <w:rFonts w:ascii="Arial" w:eastAsia="Arial" w:hAnsi="Arial" w:cs="Arial"/>
          <w:sz w:val="24"/>
          <w:szCs w:val="24"/>
        </w:rPr>
      </w:pPr>
    </w:p>
    <w:p w14:paraId="4C5BC573" w14:textId="77777777" w:rsidR="00985A7F" w:rsidRDefault="00F511EC">
      <w:pPr>
        <w:pStyle w:val="Heading3"/>
        <w:tabs>
          <w:tab w:val="left" w:pos="2257"/>
        </w:tabs>
      </w:pPr>
      <w:bookmarkStart w:id="12" w:name="_dxmstfo843k5"/>
      <w:bookmarkEnd w:id="12"/>
      <w:r>
        <w:t>BUYER’S ENVIRONMENTAL POLICY</w:t>
      </w:r>
    </w:p>
    <w:p w14:paraId="77B2B11A" w14:textId="77777777" w:rsidR="0003024F" w:rsidRPr="007D5753" w:rsidRDefault="0003024F" w:rsidP="0003024F">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1D413AF8" w14:textId="77777777" w:rsidR="00985A7F" w:rsidRDefault="00985A7F">
      <w:pPr>
        <w:pStyle w:val="Standard"/>
        <w:tabs>
          <w:tab w:val="left" w:pos="2257"/>
        </w:tabs>
        <w:spacing w:after="0" w:line="240" w:lineRule="auto"/>
        <w:rPr>
          <w:rFonts w:ascii="Arial" w:eastAsia="Arial" w:hAnsi="Arial" w:cs="Arial"/>
          <w:sz w:val="24"/>
          <w:szCs w:val="24"/>
        </w:rPr>
      </w:pPr>
    </w:p>
    <w:p w14:paraId="6A7FEDC5" w14:textId="77777777" w:rsidR="00985A7F" w:rsidRDefault="00F511EC">
      <w:pPr>
        <w:pStyle w:val="Heading3"/>
        <w:tabs>
          <w:tab w:val="left" w:pos="2257"/>
        </w:tabs>
      </w:pPr>
      <w:bookmarkStart w:id="13" w:name="_z9yxhm5okn6b"/>
      <w:bookmarkEnd w:id="13"/>
      <w:r>
        <w:t>BUYER’S SECURITY POLICY</w:t>
      </w:r>
    </w:p>
    <w:p w14:paraId="48D188D1" w14:textId="77777777" w:rsidR="0003024F" w:rsidRPr="007D5753" w:rsidRDefault="0003024F" w:rsidP="0003024F">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297A8322" w14:textId="77777777" w:rsidR="00985A7F" w:rsidRDefault="00985A7F">
      <w:pPr>
        <w:pStyle w:val="Standard"/>
        <w:tabs>
          <w:tab w:val="left" w:pos="2257"/>
        </w:tabs>
        <w:spacing w:after="0" w:line="240" w:lineRule="auto"/>
        <w:rPr>
          <w:rFonts w:ascii="Arial" w:eastAsia="Arial" w:hAnsi="Arial" w:cs="Arial"/>
          <w:sz w:val="24"/>
          <w:szCs w:val="24"/>
        </w:rPr>
      </w:pPr>
    </w:p>
    <w:p w14:paraId="5C057495" w14:textId="77777777" w:rsidR="00985A7F" w:rsidRDefault="00F511EC">
      <w:pPr>
        <w:pStyle w:val="Heading3"/>
        <w:tabs>
          <w:tab w:val="left" w:pos="2257"/>
        </w:tabs>
      </w:pPr>
      <w:bookmarkStart w:id="14" w:name="_kr8w0buvj6bk"/>
      <w:bookmarkEnd w:id="14"/>
      <w:r>
        <w:t>SUPPLIER’S AUTHORISED REPRESENTATIVE</w:t>
      </w:r>
    </w:p>
    <w:p w14:paraId="58567209" w14:textId="77777777" w:rsidR="00985A7F" w:rsidRPr="007D5753" w:rsidRDefault="000554E6">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0761B16B" w14:textId="77777777" w:rsidR="000554E6" w:rsidRDefault="000554E6">
      <w:pPr>
        <w:pStyle w:val="Standard"/>
        <w:tabs>
          <w:tab w:val="left" w:pos="2257"/>
        </w:tabs>
        <w:spacing w:after="0" w:line="240" w:lineRule="auto"/>
        <w:rPr>
          <w:rFonts w:ascii="Arial" w:eastAsia="Arial" w:hAnsi="Arial" w:cs="Arial"/>
          <w:sz w:val="24"/>
          <w:szCs w:val="24"/>
        </w:rPr>
      </w:pPr>
    </w:p>
    <w:p w14:paraId="49E009CC" w14:textId="77777777" w:rsidR="00985A7F" w:rsidRDefault="00F511EC">
      <w:pPr>
        <w:pStyle w:val="Heading3"/>
        <w:tabs>
          <w:tab w:val="left" w:pos="2257"/>
        </w:tabs>
      </w:pPr>
      <w:bookmarkStart w:id="15" w:name="_eraripxrzu3c"/>
      <w:bookmarkEnd w:id="15"/>
      <w:r>
        <w:lastRenderedPageBreak/>
        <w:t>SUPPLIER’S CONTRACT MANAGER</w:t>
      </w:r>
    </w:p>
    <w:p w14:paraId="32E4AC3B" w14:textId="77777777" w:rsidR="00985A7F" w:rsidRPr="007D5753" w:rsidRDefault="000554E6">
      <w:pPr>
        <w:pStyle w:val="Standard"/>
        <w:tabs>
          <w:tab w:val="left" w:pos="2257"/>
        </w:tabs>
        <w:spacing w:after="0" w:line="240" w:lineRule="auto"/>
      </w:pPr>
      <w:r w:rsidRPr="007D5753">
        <w:rPr>
          <w:rFonts w:ascii="Arial" w:eastAsia="Times New Roman" w:hAnsi="Arial" w:cs="Arial"/>
          <w:b/>
          <w:lang w:eastAsia="en-GB"/>
        </w:rPr>
        <w:t>REDACTED TEXT under FOIA Section 40, Personal Information</w:t>
      </w:r>
    </w:p>
    <w:p w14:paraId="09B0141A" w14:textId="77777777" w:rsidR="00985A7F" w:rsidRDefault="00985A7F">
      <w:pPr>
        <w:pStyle w:val="Standard"/>
        <w:tabs>
          <w:tab w:val="left" w:pos="2257"/>
        </w:tabs>
        <w:spacing w:after="0" w:line="240" w:lineRule="auto"/>
        <w:rPr>
          <w:rFonts w:ascii="Arial" w:eastAsia="Arial" w:hAnsi="Arial" w:cs="Arial"/>
          <w:sz w:val="24"/>
          <w:szCs w:val="24"/>
        </w:rPr>
      </w:pPr>
    </w:p>
    <w:p w14:paraId="42FFD38E" w14:textId="77777777" w:rsidR="00985A7F" w:rsidRDefault="00F511EC">
      <w:pPr>
        <w:pStyle w:val="Heading3"/>
        <w:tabs>
          <w:tab w:val="left" w:pos="2257"/>
        </w:tabs>
      </w:pPr>
      <w:bookmarkStart w:id="16" w:name="_jixvi2rzkn5v"/>
      <w:bookmarkEnd w:id="16"/>
      <w:r>
        <w:t>PROGRESS REPORT FREQUENCY</w:t>
      </w:r>
    </w:p>
    <w:p w14:paraId="6B63CB92" w14:textId="77777777" w:rsidR="00985A7F" w:rsidRDefault="00F511EC">
      <w:pPr>
        <w:pStyle w:val="Standard"/>
        <w:tabs>
          <w:tab w:val="left" w:pos="2257"/>
        </w:tabs>
        <w:spacing w:after="0" w:line="240" w:lineRule="auto"/>
      </w:pPr>
      <w:r>
        <w:rPr>
          <w:rFonts w:ascii="Arial" w:eastAsia="Arial" w:hAnsi="Arial" w:cs="Arial"/>
          <w:sz w:val="24"/>
          <w:szCs w:val="24"/>
        </w:rPr>
        <w:t>On the first Working Day of each calendar month.</w:t>
      </w:r>
    </w:p>
    <w:p w14:paraId="6E8589D6" w14:textId="77777777" w:rsidR="00985A7F" w:rsidRDefault="00985A7F">
      <w:pPr>
        <w:pStyle w:val="Standard"/>
        <w:tabs>
          <w:tab w:val="left" w:pos="2257"/>
        </w:tabs>
        <w:spacing w:after="0" w:line="240" w:lineRule="auto"/>
        <w:rPr>
          <w:rFonts w:ascii="Arial" w:eastAsia="Arial" w:hAnsi="Arial" w:cs="Arial"/>
          <w:b/>
          <w:sz w:val="24"/>
          <w:szCs w:val="24"/>
        </w:rPr>
      </w:pPr>
    </w:p>
    <w:p w14:paraId="1405C2DE" w14:textId="77777777" w:rsidR="00985A7F" w:rsidRDefault="00F511EC">
      <w:pPr>
        <w:pStyle w:val="Heading3"/>
        <w:tabs>
          <w:tab w:val="left" w:pos="2257"/>
        </w:tabs>
      </w:pPr>
      <w:bookmarkStart w:id="17" w:name="_20anhauboorq"/>
      <w:bookmarkStart w:id="18" w:name="_Hlk102990799"/>
      <w:bookmarkEnd w:id="17"/>
      <w:r>
        <w:t>PROGRESS MEETING FREQUENCY</w:t>
      </w:r>
    </w:p>
    <w:p w14:paraId="3C117652" w14:textId="77777777" w:rsidR="00985A7F" w:rsidRDefault="00F511E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Quarterly on the first Working Day of each quarter.</w:t>
      </w:r>
    </w:p>
    <w:p w14:paraId="04F5000F" w14:textId="77777777" w:rsidR="000554E6" w:rsidRDefault="000554E6">
      <w:pPr>
        <w:pStyle w:val="Standard"/>
        <w:tabs>
          <w:tab w:val="left" w:pos="2257"/>
        </w:tabs>
        <w:spacing w:after="0" w:line="240" w:lineRule="auto"/>
      </w:pPr>
    </w:p>
    <w:p w14:paraId="460FF1E0" w14:textId="77777777" w:rsidR="00985A7F" w:rsidRDefault="00F511EC">
      <w:pPr>
        <w:pStyle w:val="Heading3"/>
        <w:tabs>
          <w:tab w:val="left" w:pos="2257"/>
        </w:tabs>
      </w:pPr>
      <w:bookmarkStart w:id="19" w:name="_x8odwvyqp0t6"/>
      <w:bookmarkEnd w:id="19"/>
      <w:r>
        <w:t>KEY STAFF</w:t>
      </w:r>
    </w:p>
    <w:bookmarkEnd w:id="18"/>
    <w:p w14:paraId="6CBF0194" w14:textId="77777777" w:rsidR="00985A7F" w:rsidRPr="007D5753" w:rsidRDefault="000554E6">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76AC777C" w14:textId="77777777" w:rsidR="000554E6" w:rsidRDefault="000554E6">
      <w:pPr>
        <w:pStyle w:val="Standard"/>
        <w:tabs>
          <w:tab w:val="left" w:pos="2257"/>
        </w:tabs>
        <w:spacing w:after="0" w:line="240" w:lineRule="auto"/>
        <w:rPr>
          <w:rFonts w:ascii="Arial" w:eastAsia="Arial" w:hAnsi="Arial" w:cs="Arial"/>
          <w:sz w:val="24"/>
          <w:szCs w:val="24"/>
        </w:rPr>
      </w:pPr>
    </w:p>
    <w:p w14:paraId="5170BF77" w14:textId="77777777" w:rsidR="00985A7F" w:rsidRDefault="00F511EC">
      <w:pPr>
        <w:pStyle w:val="Standard"/>
        <w:tabs>
          <w:tab w:val="left" w:pos="2257"/>
        </w:tabs>
        <w:spacing w:after="0"/>
        <w:rPr>
          <w:rFonts w:ascii="Arial" w:eastAsia="Arial" w:hAnsi="Arial" w:cs="Arial"/>
          <w:b/>
          <w:sz w:val="24"/>
          <w:szCs w:val="24"/>
        </w:rPr>
      </w:pPr>
      <w:bookmarkStart w:id="20" w:name="_e03a7cgmxt6v"/>
      <w:bookmarkEnd w:id="20"/>
      <w:r>
        <w:rPr>
          <w:rFonts w:ascii="Arial" w:eastAsia="Arial" w:hAnsi="Arial" w:cs="Arial"/>
          <w:b/>
          <w:sz w:val="24"/>
          <w:szCs w:val="24"/>
        </w:rPr>
        <w:t>KEY SUBCONTRACTOR(S)</w:t>
      </w:r>
    </w:p>
    <w:p w14:paraId="6D6E15F7" w14:textId="77777777" w:rsidR="002B12DE" w:rsidRPr="007D5753" w:rsidRDefault="002B12DE" w:rsidP="002B12DE">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334D877D" w14:textId="77777777" w:rsidR="00985A7F" w:rsidRDefault="00985A7F">
      <w:pPr>
        <w:pStyle w:val="Standard"/>
        <w:tabs>
          <w:tab w:val="left" w:pos="2257"/>
        </w:tabs>
        <w:spacing w:after="0" w:line="240" w:lineRule="auto"/>
        <w:rPr>
          <w:rFonts w:ascii="Arial" w:eastAsia="Arial" w:hAnsi="Arial" w:cs="Arial"/>
          <w:b/>
          <w:sz w:val="24"/>
          <w:szCs w:val="24"/>
        </w:rPr>
      </w:pPr>
    </w:p>
    <w:p w14:paraId="40538979" w14:textId="77777777" w:rsidR="00985A7F" w:rsidRDefault="00F511EC">
      <w:pPr>
        <w:pStyle w:val="Heading3"/>
        <w:tabs>
          <w:tab w:val="left" w:pos="2257"/>
        </w:tabs>
      </w:pPr>
      <w:bookmarkStart w:id="21" w:name="_768y14jys62j"/>
      <w:bookmarkStart w:id="22" w:name="_12sdmdsypqt"/>
      <w:bookmarkStart w:id="23" w:name="_Hlk102991193"/>
      <w:bookmarkEnd w:id="21"/>
      <w:bookmarkEnd w:id="22"/>
      <w:r>
        <w:t>COMMERCIALLY SENSITIVE INFORMATION</w:t>
      </w:r>
    </w:p>
    <w:p w14:paraId="5FCDB03C" w14:textId="77777777" w:rsidR="00985A7F" w:rsidRPr="007D5753" w:rsidRDefault="000554E6">
      <w:pPr>
        <w:pStyle w:val="Standard"/>
        <w:tabs>
          <w:tab w:val="left" w:pos="2257"/>
        </w:tabs>
        <w:spacing w:after="0" w:line="240" w:lineRule="auto"/>
        <w:rPr>
          <w:rFonts w:ascii="Arial" w:eastAsia="Times New Roman" w:hAnsi="Arial" w:cs="Arial"/>
          <w:b/>
          <w:lang w:eastAsia="en-GB"/>
        </w:rPr>
      </w:pPr>
      <w:r w:rsidRPr="007D5753">
        <w:rPr>
          <w:rFonts w:ascii="Arial" w:eastAsia="Times New Roman" w:hAnsi="Arial" w:cs="Arial"/>
          <w:b/>
          <w:lang w:eastAsia="en-GB"/>
        </w:rPr>
        <w:t>REDACTED TEXT under FOIA Section 40, Personal Information</w:t>
      </w:r>
    </w:p>
    <w:p w14:paraId="70EEE05C" w14:textId="77777777" w:rsidR="000554E6" w:rsidRDefault="000554E6">
      <w:pPr>
        <w:pStyle w:val="Standard"/>
        <w:tabs>
          <w:tab w:val="left" w:pos="2257"/>
        </w:tabs>
        <w:spacing w:after="0" w:line="240" w:lineRule="auto"/>
      </w:pPr>
    </w:p>
    <w:p w14:paraId="17221F36" w14:textId="77777777" w:rsidR="00985A7F" w:rsidRDefault="00F511EC">
      <w:pPr>
        <w:pStyle w:val="Heading3"/>
        <w:tabs>
          <w:tab w:val="left" w:pos="2257"/>
        </w:tabs>
      </w:pPr>
      <w:bookmarkStart w:id="24" w:name="_ly0cuzimz1af"/>
      <w:bookmarkEnd w:id="23"/>
      <w:bookmarkEnd w:id="24"/>
      <w:r>
        <w:t>SERVICE CREDITS</w:t>
      </w:r>
    </w:p>
    <w:p w14:paraId="131422C7" w14:textId="402F76AA" w:rsidR="00985A7F" w:rsidRDefault="00F511E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Service Credits will accrue in accordance with Call-Off Schedule 14 (Service Levels).</w:t>
      </w:r>
    </w:p>
    <w:p w14:paraId="5EC61B80" w14:textId="77777777" w:rsidR="00F56D75" w:rsidRDefault="00F56D75">
      <w:pPr>
        <w:pStyle w:val="Standard"/>
        <w:tabs>
          <w:tab w:val="left" w:pos="2257"/>
        </w:tabs>
        <w:spacing w:after="0" w:line="240" w:lineRule="auto"/>
        <w:rPr>
          <w:rFonts w:ascii="Arial" w:eastAsia="Arial" w:hAnsi="Arial" w:cs="Arial"/>
          <w:sz w:val="24"/>
          <w:szCs w:val="24"/>
        </w:rPr>
      </w:pPr>
    </w:p>
    <w:p w14:paraId="77E83D95" w14:textId="32D98B69" w:rsidR="00F56D75" w:rsidRPr="007D5753" w:rsidRDefault="00F56D75">
      <w:pPr>
        <w:pStyle w:val="Standard"/>
        <w:tabs>
          <w:tab w:val="left" w:pos="2257"/>
        </w:tabs>
        <w:spacing w:after="0" w:line="240" w:lineRule="auto"/>
        <w:rPr>
          <w:rFonts w:ascii="Arial" w:eastAsia="Arial" w:hAnsi="Arial" w:cs="Arial"/>
          <w:b/>
          <w:sz w:val="24"/>
          <w:szCs w:val="24"/>
        </w:rPr>
      </w:pPr>
      <w:r w:rsidRPr="007D5753">
        <w:rPr>
          <w:rFonts w:ascii="Arial" w:eastAsia="Arial" w:hAnsi="Arial" w:cs="Arial"/>
          <w:b/>
          <w:sz w:val="24"/>
          <w:szCs w:val="24"/>
        </w:rPr>
        <w:t>REDACTED TEXT under FOIA Section 43 (2), Commercial Interests.</w:t>
      </w:r>
    </w:p>
    <w:p w14:paraId="2CA2BA09" w14:textId="637317E8" w:rsidR="00985A7F" w:rsidRDefault="00F511EC" w:rsidP="00684372">
      <w:pPr>
        <w:pStyle w:val="Standard"/>
        <w:shd w:val="clear" w:color="auto" w:fill="FFFFFF"/>
        <w:tabs>
          <w:tab w:val="left" w:pos="-7823"/>
        </w:tabs>
        <w:spacing w:after="0" w:line="240" w:lineRule="auto"/>
        <w:ind w:left="720"/>
      </w:pPr>
      <w:r w:rsidRPr="00684372">
        <w:rPr>
          <w:color w:val="000000"/>
          <w:sz w:val="24"/>
          <w:szCs w:val="24"/>
        </w:rPr>
        <w:t xml:space="preserve"> </w:t>
      </w:r>
    </w:p>
    <w:p w14:paraId="79C7AA22" w14:textId="77777777" w:rsidR="00985A7F" w:rsidRDefault="00985A7F">
      <w:pPr>
        <w:pStyle w:val="Standard"/>
        <w:tabs>
          <w:tab w:val="left" w:pos="2257"/>
        </w:tabs>
        <w:spacing w:after="0" w:line="240" w:lineRule="auto"/>
        <w:rPr>
          <w:rFonts w:ascii="Arial" w:eastAsia="Arial" w:hAnsi="Arial" w:cs="Arial"/>
          <w:b/>
          <w:sz w:val="24"/>
          <w:szCs w:val="24"/>
        </w:rPr>
      </w:pPr>
    </w:p>
    <w:p w14:paraId="7BD6C366" w14:textId="77777777" w:rsidR="00985A7F" w:rsidRDefault="00F511EC">
      <w:pPr>
        <w:pStyle w:val="Heading3"/>
        <w:tabs>
          <w:tab w:val="left" w:pos="2257"/>
        </w:tabs>
      </w:pPr>
      <w:bookmarkStart w:id="25" w:name="_d7zv4gm7vygj"/>
      <w:bookmarkEnd w:id="25"/>
      <w:r>
        <w:t>ADDITIONAL INSURANCES</w:t>
      </w:r>
    </w:p>
    <w:p w14:paraId="7913135E" w14:textId="77777777" w:rsidR="00985A7F" w:rsidRDefault="00F511EC">
      <w:pPr>
        <w:pStyle w:val="Standard"/>
        <w:widowControl/>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6BDAEBF7" w14:textId="77777777" w:rsidR="00985A7F" w:rsidRDefault="00985A7F">
      <w:pPr>
        <w:pStyle w:val="Standard"/>
        <w:spacing w:after="0" w:line="240" w:lineRule="auto"/>
        <w:jc w:val="both"/>
        <w:rPr>
          <w:rFonts w:ascii="Arial" w:eastAsia="Arial" w:hAnsi="Arial" w:cs="Arial"/>
          <w:sz w:val="24"/>
          <w:szCs w:val="24"/>
        </w:rPr>
      </w:pPr>
    </w:p>
    <w:p w14:paraId="489B5572" w14:textId="77777777" w:rsidR="00985A7F" w:rsidRDefault="00F511EC">
      <w:pPr>
        <w:pStyle w:val="Heading3"/>
        <w:jc w:val="both"/>
      </w:pPr>
      <w:bookmarkStart w:id="26" w:name="_c4u0swt5h5yl"/>
      <w:bookmarkEnd w:id="26"/>
      <w:r>
        <w:t>GUARANTEE</w:t>
      </w:r>
    </w:p>
    <w:p w14:paraId="0A29D3DA" w14:textId="77777777" w:rsidR="00985A7F" w:rsidRDefault="00F511EC">
      <w:pPr>
        <w:pStyle w:val="Standard"/>
        <w:widowControl/>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must have a Call-Off Guarantor to guarantee their performance using the form in Joint Schedule 8 (Guarantee)</w:t>
      </w:r>
    </w:p>
    <w:p w14:paraId="01B11915" w14:textId="77777777" w:rsidR="00985A7F" w:rsidRDefault="00985A7F">
      <w:pPr>
        <w:pStyle w:val="Standard"/>
        <w:spacing w:after="0" w:line="240" w:lineRule="auto"/>
        <w:rPr>
          <w:rFonts w:ascii="Arial" w:eastAsia="Arial" w:hAnsi="Arial" w:cs="Arial"/>
          <w:b/>
          <w:sz w:val="24"/>
          <w:szCs w:val="24"/>
          <w:shd w:val="clear" w:color="auto" w:fill="FFFF00"/>
        </w:rPr>
      </w:pPr>
    </w:p>
    <w:p w14:paraId="021BE7AA" w14:textId="77777777" w:rsidR="00985A7F" w:rsidRDefault="00F511EC">
      <w:pPr>
        <w:pStyle w:val="Heading3"/>
        <w:jc w:val="both"/>
      </w:pPr>
      <w:bookmarkStart w:id="27" w:name="_9xdd3v96hvsq"/>
      <w:bookmarkEnd w:id="27"/>
      <w:r>
        <w:t>SOCIAL VALUE COMMITMENT</w:t>
      </w:r>
    </w:p>
    <w:p w14:paraId="03931E9C" w14:textId="77777777" w:rsidR="00985A7F" w:rsidRDefault="00F511EC">
      <w:pPr>
        <w:pStyle w:val="Standard"/>
        <w:widowControl/>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agrees, in providing the Deliverables and performing its obligations under the Call-Off Contract, that it will comply with the social value commitments in Call-Off Schedule 4 (Call-Off Tender)</w:t>
      </w:r>
    </w:p>
    <w:p w14:paraId="3E09F37A" w14:textId="77777777" w:rsidR="00985A7F" w:rsidRDefault="00985A7F">
      <w:pPr>
        <w:rPr>
          <w:rFonts w:ascii="Arial" w:eastAsia="Arial" w:hAnsi="Arial" w:cs="Arial"/>
          <w:color w:val="000000"/>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985A7F" w14:paraId="3F60E557"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1ECE52FF" w14:textId="77777777" w:rsidR="00985A7F" w:rsidRDefault="00F511EC">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52CBCA" w14:textId="77777777" w:rsidR="00985A7F" w:rsidRDefault="00F511EC">
            <w:pPr>
              <w:pStyle w:val="Standard"/>
              <w:keepNext/>
              <w:spacing w:before="240" w:after="120"/>
              <w:jc w:val="both"/>
            </w:pPr>
            <w:r>
              <w:rPr>
                <w:rFonts w:ascii="Arial" w:eastAsia="Arial" w:hAnsi="Arial" w:cs="Arial"/>
                <w:b/>
                <w:color w:val="000000"/>
                <w:sz w:val="24"/>
                <w:szCs w:val="24"/>
              </w:rPr>
              <w:t>For and on behalf of the Buyer:</w:t>
            </w:r>
          </w:p>
        </w:tc>
      </w:tr>
      <w:tr w:rsidR="00985A7F" w14:paraId="1FA086EC"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34B163F" w14:textId="77777777" w:rsidR="00985A7F" w:rsidRDefault="00F511EC">
            <w:pPr>
              <w:pStyle w:val="Standard"/>
              <w:keepNext/>
              <w:spacing w:before="240" w:after="120" w:line="240" w:lineRule="auto"/>
            </w:pPr>
            <w:bookmarkStart w:id="28" w:name="_GoBack" w:colFirst="3" w:colLast="3"/>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2A127FB"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87B1C3" w14:textId="77777777" w:rsidR="00985A7F" w:rsidRDefault="00F511EC">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FBB4DB3"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r>
      <w:tr w:rsidR="00985A7F" w14:paraId="6CD17B0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C64DCBB" w14:textId="77777777" w:rsidR="00985A7F" w:rsidRDefault="00F511EC">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474D955"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1C28532" w14:textId="77777777" w:rsidR="00985A7F" w:rsidRDefault="00F511EC">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E7C979E"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r>
      <w:tr w:rsidR="00985A7F" w14:paraId="415385B6"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B6A0507" w14:textId="77777777" w:rsidR="00985A7F" w:rsidRDefault="00F511EC">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D4FA1A6"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2F961C8" w14:textId="77777777" w:rsidR="00985A7F" w:rsidRDefault="00F511EC">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428EE87"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r>
      <w:tr w:rsidR="00985A7F" w14:paraId="75BD77AF"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C3D7AB3" w14:textId="77777777" w:rsidR="00985A7F" w:rsidRDefault="00F511EC">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D98E7DE"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E03E407" w14:textId="77777777" w:rsidR="00985A7F" w:rsidRDefault="00F511EC">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464F92BF" w14:textId="77777777" w:rsidR="00985A7F" w:rsidRPr="007D5753" w:rsidRDefault="000554E6" w:rsidP="000554E6">
            <w:pPr>
              <w:pStyle w:val="Standard"/>
              <w:keepNext/>
              <w:spacing w:before="240" w:after="120" w:line="240" w:lineRule="auto"/>
              <w:ind w:left="142"/>
              <w:rPr>
                <w:rFonts w:ascii="Arial" w:eastAsia="Arial" w:hAnsi="Arial" w:cs="Arial"/>
                <w:sz w:val="24"/>
                <w:szCs w:val="24"/>
              </w:rPr>
            </w:pPr>
            <w:r w:rsidRPr="007D5753">
              <w:rPr>
                <w:rFonts w:ascii="Arial" w:eastAsia="Times New Roman" w:hAnsi="Arial" w:cs="Arial"/>
                <w:b/>
                <w:lang w:eastAsia="en-GB"/>
              </w:rPr>
              <w:t>REDACTED TEXT under FOIA Section 40, Personal Information</w:t>
            </w:r>
          </w:p>
        </w:tc>
      </w:tr>
      <w:bookmarkEnd w:id="28"/>
    </w:tbl>
    <w:p w14:paraId="00A56DAA" w14:textId="77777777" w:rsidR="00985A7F" w:rsidRDefault="00985A7F">
      <w:pPr>
        <w:pStyle w:val="Standard"/>
        <w:tabs>
          <w:tab w:val="left" w:pos="2257"/>
        </w:tabs>
        <w:spacing w:after="0" w:line="240" w:lineRule="auto"/>
      </w:pPr>
    </w:p>
    <w:sectPr w:rsidR="00985A7F">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E99D" w14:textId="77777777" w:rsidR="00A670F5" w:rsidRDefault="00A670F5">
      <w:r>
        <w:separator/>
      </w:r>
    </w:p>
  </w:endnote>
  <w:endnote w:type="continuationSeparator" w:id="0">
    <w:p w14:paraId="163731FB" w14:textId="77777777" w:rsidR="00A670F5" w:rsidRDefault="00A6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D38A" w14:textId="77777777" w:rsidR="0099675D" w:rsidRDefault="00F511EC">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t xml:space="preserve">                                           </w:t>
    </w:r>
  </w:p>
  <w:p w14:paraId="5FAA2ED2" w14:textId="77777777" w:rsidR="0099675D" w:rsidRDefault="00F511EC">
    <w:pPr>
      <w:pStyle w:val="Standard"/>
      <w:widowControl/>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Pr>
        <w:noProof/>
      </w:rPr>
      <w:t>3</w:t>
    </w:r>
    <w:r>
      <w:fldChar w:fldCharType="end"/>
    </w:r>
  </w:p>
  <w:p w14:paraId="1ED31864" w14:textId="77777777" w:rsidR="0099675D" w:rsidRDefault="00F511EC">
    <w:pPr>
      <w:pStyle w:val="Standard"/>
      <w:spacing w:after="0" w:line="240" w:lineRule="auto"/>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97E2A" w14:textId="77777777" w:rsidR="00A670F5" w:rsidRDefault="00A670F5">
      <w:r>
        <w:rPr>
          <w:color w:val="000000"/>
        </w:rPr>
        <w:separator/>
      </w:r>
    </w:p>
  </w:footnote>
  <w:footnote w:type="continuationSeparator" w:id="0">
    <w:p w14:paraId="314F8F50" w14:textId="77777777" w:rsidR="00A670F5" w:rsidRDefault="00A6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4FAE" w14:textId="77777777" w:rsidR="0099675D" w:rsidRDefault="00F511EC">
    <w:pPr>
      <w:pStyle w:val="Standard"/>
      <w:widowControl/>
      <w:tabs>
        <w:tab w:val="center" w:pos="4513"/>
        <w:tab w:val="right" w:pos="9026"/>
      </w:tabs>
      <w:spacing w:after="0" w:line="240" w:lineRule="auto"/>
    </w:pPr>
    <w:r>
      <w:rPr>
        <w:rFonts w:ascii="Arial" w:eastAsia="Arial" w:hAnsi="Arial" w:cs="Arial"/>
        <w:b/>
        <w:color w:val="000000"/>
        <w:sz w:val="20"/>
        <w:szCs w:val="20"/>
      </w:rPr>
      <w:t>Order Form and Call-Off Schedules</w:t>
    </w:r>
  </w:p>
  <w:p w14:paraId="5E37AA04" w14:textId="77777777" w:rsidR="0099675D" w:rsidRDefault="00F511EC">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955AB"/>
    <w:multiLevelType w:val="multilevel"/>
    <w:tmpl w:val="7528F2E6"/>
    <w:styleLink w:val="WWNum1"/>
    <w:lvl w:ilvl="0">
      <w:numFmt w:val="bullet"/>
      <w:lvlText w:val="●"/>
      <w:lvlJc w:val="left"/>
      <w:pPr>
        <w:ind w:left="720" w:hanging="360"/>
      </w:pPr>
      <w:rPr>
        <w:rFonts w:ascii="Arial" w:hAnsi="Arial"/>
        <w:b w:val="0"/>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46B314D1"/>
    <w:multiLevelType w:val="multilevel"/>
    <w:tmpl w:val="834A0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CB71E4"/>
    <w:multiLevelType w:val="multilevel"/>
    <w:tmpl w:val="FA6CB22E"/>
    <w:styleLink w:val="WWNum3"/>
    <w:lvl w:ilvl="0">
      <w:numFmt w:val="bullet"/>
      <w:lvlText w:val="●"/>
      <w:lvlJc w:val="left"/>
      <w:pPr>
        <w:ind w:left="1080" w:hanging="360"/>
      </w:pPr>
      <w:rPr>
        <w:rFonts w:ascii="Arial" w:hAnsi="Arial"/>
        <w:b w:val="0"/>
        <w:sz w:val="24"/>
        <w:szCs w:val="24"/>
      </w:rPr>
    </w:lvl>
    <w:lvl w:ilvl="1">
      <w:numFmt w:val="bullet"/>
      <w:lvlText w:val="o"/>
      <w:lvlJc w:val="left"/>
      <w:pPr>
        <w:ind w:left="1800" w:hanging="360"/>
      </w:pPr>
      <w:rPr>
        <w:rFonts w:ascii="Arial" w:hAnsi="Arial"/>
        <w:b w:val="0"/>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3" w15:restartNumberingAfterBreak="0">
    <w:nsid w:val="7A514AA0"/>
    <w:multiLevelType w:val="multilevel"/>
    <w:tmpl w:val="2BD4EBB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7F"/>
    <w:rsid w:val="0003024F"/>
    <w:rsid w:val="000554E6"/>
    <w:rsid w:val="002B12DE"/>
    <w:rsid w:val="00684372"/>
    <w:rsid w:val="006C3F74"/>
    <w:rsid w:val="007D5753"/>
    <w:rsid w:val="008A56B4"/>
    <w:rsid w:val="00985A7F"/>
    <w:rsid w:val="009E28F8"/>
    <w:rsid w:val="00A670F5"/>
    <w:rsid w:val="00AD474C"/>
    <w:rsid w:val="00BE1609"/>
    <w:rsid w:val="00C106C8"/>
    <w:rsid w:val="00C33FD9"/>
    <w:rsid w:val="00E53823"/>
    <w:rsid w:val="00F511EC"/>
    <w:rsid w:val="00F5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C7B5"/>
  <w15:docId w15:val="{D7AB1B6E-2A4A-48BE-8463-D7DA7E9A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suppressAutoHyphens/>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outlineLvl w:val="2"/>
    </w:pPr>
    <w:rPr>
      <w:rFonts w:ascii="Arial" w:eastAsia="Arial" w:hAnsi="Arial" w:cs="Arial"/>
      <w:b/>
      <w:sz w:val="24"/>
      <w:szCs w:val="24"/>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b w:val="0"/>
      <w:sz w:val="24"/>
      <w:szCs w:val="24"/>
    </w:rPr>
  </w:style>
  <w:style w:type="character" w:customStyle="1" w:styleId="ListLabel2">
    <w:name w:val="ListLabel 2"/>
    <w:rPr>
      <w:rFonts w:ascii="Arial" w:eastAsia="Arial" w:hAnsi="Arial" w:cs="Arial"/>
      <w:b w:val="0"/>
      <w:sz w:val="24"/>
      <w:szCs w:val="24"/>
    </w:rPr>
  </w:style>
  <w:style w:type="character" w:customStyle="1" w:styleId="ListLabel3">
    <w:name w:val="ListLabel 3"/>
    <w:rPr>
      <w:rFonts w:ascii="Arial" w:eastAsia="Arial" w:hAnsi="Arial" w:cs="Arial"/>
      <w:b w:val="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Hyperlink">
    <w:name w:val="Hyperlink"/>
    <w:basedOn w:val="DefaultParagraphFont"/>
    <w:rPr>
      <w:color w:val="0000FF"/>
      <w:u w:val="singl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paragraph" w:customStyle="1" w:styleId="GPsDefinition">
    <w:name w:val="GPs Definition"/>
    <w:basedOn w:val="Normal"/>
    <w:pPr>
      <w:tabs>
        <w:tab w:val="left" w:pos="-179"/>
      </w:tabs>
      <w:suppressAutoHyphens w:val="0"/>
      <w:overflowPunct w:val="0"/>
      <w:autoSpaceDE w:val="0"/>
      <w:spacing w:after="120"/>
      <w:jc w:val="both"/>
    </w:pPr>
    <w:rPr>
      <w:rFonts w:ascii="Arial" w:eastAsia="Times New Roman" w:hAnsi="Arial" w:cs="Arial"/>
      <w:lang w:eastAsia="en-US" w:bidi="ar-SA"/>
    </w:rPr>
  </w:style>
  <w:style w:type="paragraph" w:customStyle="1" w:styleId="GPSDefinitionL2">
    <w:name w:val="GPS Definition L2"/>
    <w:basedOn w:val="Normal"/>
    <w:pPr>
      <w:tabs>
        <w:tab w:val="left" w:pos="-576"/>
      </w:tabs>
      <w:suppressAutoHyphens w:val="0"/>
      <w:overflowPunct w:val="0"/>
      <w:autoSpaceDE w:val="0"/>
      <w:spacing w:after="120"/>
      <w:ind w:hanging="545"/>
      <w:jc w:val="both"/>
    </w:pPr>
    <w:rPr>
      <w:rFonts w:ascii="Arial" w:eastAsia="Times New Roman" w:hAnsi="Arial" w:cs="Arial"/>
      <w:lang w:eastAsia="en-US" w:bidi="ar-SA"/>
    </w:rPr>
  </w:style>
  <w:style w:type="character" w:customStyle="1" w:styleId="GPSDefinitionL2Char">
    <w:name w:val="GPS Definition L2 Char"/>
    <w:rPr>
      <w:rFonts w:ascii="Arial" w:eastAsia="Times New Roman" w:hAnsi="Arial" w:cs="Arial"/>
      <w:lang w:eastAsia="en-US" w:bidi="ar-SA"/>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character" w:customStyle="1" w:styleId="gi">
    <w:name w:val="gi"/>
    <w:basedOn w:val="DefaultParagraphFont"/>
  </w:style>
  <w:style w:type="paragraph" w:customStyle="1" w:styleId="XExecution">
    <w:name w:val="X Execution"/>
    <w:basedOn w:val="Normal"/>
    <w:pPr>
      <w:tabs>
        <w:tab w:val="left" w:pos="0"/>
        <w:tab w:val="left" w:pos="3544"/>
      </w:tabs>
      <w:suppressAutoHyphens w:val="0"/>
      <w:spacing w:line="300" w:lineRule="atLeast"/>
      <w:ind w:right="459"/>
      <w:textAlignment w:val="auto"/>
    </w:pPr>
    <w:rPr>
      <w:rFonts w:ascii="Times New Roman" w:eastAsia="Times New Roman" w:hAnsi="Times New Roman" w:cs="Times New Roman"/>
      <w:color w:val="000000"/>
      <w:szCs w:val="20"/>
      <w:lang w:eastAsia="en-US" w:bidi="ar-SA"/>
    </w:rPr>
  </w:style>
  <w:style w:type="paragraph" w:styleId="ListParagraph">
    <w:name w:val="List Paragraph"/>
    <w:basedOn w:val="Normal"/>
    <w:pPr>
      <w:suppressAutoHyphens w:val="0"/>
      <w:spacing w:after="200" w:line="276" w:lineRule="auto"/>
      <w:ind w:left="720"/>
      <w:textAlignment w:val="auto"/>
    </w:pPr>
    <w:rPr>
      <w:rFonts w:cs="Times New Roman"/>
      <w:lang w:eastAsia="en-US" w:bidi="ar-SA"/>
    </w:rPr>
  </w:style>
  <w:style w:type="character" w:customStyle="1" w:styleId="ListParagraphChar">
    <w:name w:val="List Paragraph Char"/>
    <w:basedOn w:val="DefaultParagraphFont"/>
    <w:rPr>
      <w:rFonts w:cs="Times New Roman"/>
      <w:lang w:eastAsia="en-US"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Revision">
    <w:name w:val="Revision"/>
    <w:hidden/>
    <w:uiPriority w:val="99"/>
    <w:semiHidden/>
    <w:rsid w:val="00F56D75"/>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Connolly</dc:creator>
  <cp:lastModifiedBy>Christine Connolly</cp:lastModifiedBy>
  <cp:revision>2</cp:revision>
  <dcterms:created xsi:type="dcterms:W3CDTF">2022-07-18T09:37:00Z</dcterms:created>
  <dcterms:modified xsi:type="dcterms:W3CDTF">2022-07-18T09:37:00Z</dcterms:modified>
</cp:coreProperties>
</file>