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3F5E708A" w:rsidR="00CA4BA2" w:rsidRPr="00EA529F" w:rsidRDefault="000708DB">
            <w:pPr>
              <w:tabs>
                <w:tab w:val="left" w:pos="709"/>
              </w:tabs>
              <w:rPr>
                <w:rFonts w:ascii="Arial" w:hAnsi="Arial" w:cs="Arial"/>
                <w:iCs/>
                <w:sz w:val="18"/>
                <w:szCs w:val="18"/>
                <w:highlight w:val="yellow"/>
              </w:rPr>
            </w:pPr>
            <w:r w:rsidRPr="00D1347A">
              <w:rPr>
                <w:rFonts w:ascii="Arial" w:hAnsi="Arial" w:cs="Arial"/>
                <w:iCs/>
                <w:sz w:val="18"/>
                <w:szCs w:val="18"/>
              </w:rPr>
              <w:t>To be confirmed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50980E92" w:rsidR="00CA4BA2" w:rsidRPr="00EA529F" w:rsidRDefault="000708DB">
            <w:pPr>
              <w:tabs>
                <w:tab w:val="left" w:pos="709"/>
              </w:tabs>
              <w:rPr>
                <w:rFonts w:ascii="Arial" w:hAnsi="Arial" w:cs="Arial"/>
                <w:iCs/>
                <w:sz w:val="18"/>
                <w:szCs w:val="18"/>
                <w:highlight w:val="yellow"/>
              </w:rPr>
            </w:pPr>
            <w:r w:rsidRPr="00D1347A">
              <w:rPr>
                <w:rFonts w:ascii="Arial" w:hAnsi="Arial" w:cs="Arial"/>
                <w:iCs/>
                <w:sz w:val="18"/>
                <w:szCs w:val="18"/>
              </w:rPr>
              <w:t>Natural England, County Hall, Dorchester office</w:t>
            </w:r>
            <w:r w:rsidR="00C368F0" w:rsidRPr="00D1347A">
              <w:rPr>
                <w:rFonts w:ascii="Arial" w:hAnsi="Arial" w:cs="Arial"/>
                <w:iCs/>
                <w:sz w:val="18"/>
                <w:szCs w:val="18"/>
              </w:rPr>
              <w:t>, DT1 1XJ</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5772E612" w:rsidR="00CA4BA2" w:rsidRPr="00B46D37" w:rsidRDefault="00CA4BA2" w:rsidP="0073449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128EEA3F" w:rsidR="007E7D58" w:rsidRPr="00D1347A" w:rsidRDefault="00FF7A88" w:rsidP="007E7D58">
            <w:pPr>
              <w:tabs>
                <w:tab w:val="left" w:pos="709"/>
              </w:tabs>
              <w:rPr>
                <w:rFonts w:ascii="Arial" w:hAnsi="Arial" w:cs="Arial"/>
                <w:iCs/>
                <w:sz w:val="18"/>
                <w:szCs w:val="18"/>
              </w:rPr>
            </w:pPr>
            <w:r w:rsidRPr="00D1347A">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75C8FE48" w:rsidR="007E7D58" w:rsidRPr="00A90A2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3A4E627F"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Content>
                <w:r w:rsidR="00734492">
                  <w:rPr>
                    <w:rFonts w:ascii="MS Gothic" w:eastAsia="MS Gothic" w:hAnsi="MS Gothic" w:cs="Arial" w:hint="eastAsia"/>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19052C75" w14:textId="75B5D01E"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00734492">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B001BF6" w14:textId="77777777" w:rsidR="007E7D58"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7DD60734" w14:textId="77777777" w:rsidR="00A73191" w:rsidRPr="00A73191" w:rsidRDefault="00A73191" w:rsidP="00A73191">
            <w:pPr>
              <w:tabs>
                <w:tab w:val="left" w:pos="709"/>
              </w:tabs>
              <w:rPr>
                <w:rFonts w:ascii="Arial" w:hAnsi="Arial" w:cs="Arial"/>
                <w:sz w:val="18"/>
                <w:szCs w:val="18"/>
              </w:rPr>
            </w:pPr>
            <w:r w:rsidRPr="00A73191">
              <w:rPr>
                <w:rFonts w:ascii="Arial" w:hAnsi="Arial" w:cs="Arial"/>
                <w:sz w:val="18"/>
                <w:szCs w:val="18"/>
              </w:rPr>
              <w:t>The specification and site location details are also set out in the attached Maps and specification drawings.</w:t>
            </w:r>
          </w:p>
          <w:p w14:paraId="16DF62AF" w14:textId="77777777" w:rsidR="00A73191" w:rsidRPr="00A73191" w:rsidRDefault="00A73191" w:rsidP="00A73191">
            <w:pPr>
              <w:tabs>
                <w:tab w:val="left" w:pos="709"/>
              </w:tabs>
              <w:rPr>
                <w:rFonts w:ascii="Arial" w:hAnsi="Arial" w:cs="Arial"/>
                <w:sz w:val="18"/>
                <w:szCs w:val="18"/>
              </w:rPr>
            </w:pPr>
            <w:r w:rsidRPr="00A73191">
              <w:rPr>
                <w:rFonts w:ascii="Arial" w:hAnsi="Arial" w:cs="Arial"/>
                <w:sz w:val="18"/>
                <w:szCs w:val="18"/>
              </w:rPr>
              <w:t>Job 1 – Container access step extension and repair</w:t>
            </w:r>
          </w:p>
          <w:p w14:paraId="12D992BE" w14:textId="77777777" w:rsidR="00A73191" w:rsidRPr="00A73191" w:rsidRDefault="00A73191" w:rsidP="00A73191">
            <w:pPr>
              <w:tabs>
                <w:tab w:val="left" w:pos="709"/>
              </w:tabs>
              <w:rPr>
                <w:rFonts w:ascii="Arial" w:hAnsi="Arial" w:cs="Arial"/>
                <w:sz w:val="18"/>
                <w:szCs w:val="18"/>
              </w:rPr>
            </w:pPr>
            <w:r w:rsidRPr="00A73191">
              <w:rPr>
                <w:rFonts w:ascii="Arial" w:hAnsi="Arial" w:cs="Arial"/>
                <w:sz w:val="18"/>
                <w:szCs w:val="18"/>
              </w:rPr>
              <w:t xml:space="preserve">Approx 14.5m x 0.5m x 0.25m new concrete. Break out and make good broken areas. Infill and extend existing step to area shown on plan &amp; dimensions above. Dig out under and make good broken areas along sill. Remove all debris including tree stumps and soil etc. including behind step area. </w:t>
            </w:r>
          </w:p>
          <w:p w14:paraId="3FDF3B38" w14:textId="77777777" w:rsidR="00A73191" w:rsidRPr="00A73191" w:rsidRDefault="00A73191" w:rsidP="00A73191">
            <w:pPr>
              <w:tabs>
                <w:tab w:val="left" w:pos="709"/>
              </w:tabs>
              <w:rPr>
                <w:rFonts w:ascii="Arial" w:hAnsi="Arial" w:cs="Arial"/>
                <w:sz w:val="18"/>
                <w:szCs w:val="18"/>
              </w:rPr>
            </w:pPr>
            <w:r w:rsidRPr="00A73191">
              <w:rPr>
                <w:rFonts w:ascii="Arial" w:hAnsi="Arial" w:cs="Arial"/>
                <w:sz w:val="18"/>
                <w:szCs w:val="18"/>
              </w:rPr>
              <w:t>Job 2 – Concrete floor replacement between Welfare Unit and small container</w:t>
            </w:r>
          </w:p>
          <w:p w14:paraId="71EFB606" w14:textId="77777777" w:rsidR="00A73191" w:rsidRPr="00A73191" w:rsidRDefault="00A73191" w:rsidP="00A73191">
            <w:pPr>
              <w:tabs>
                <w:tab w:val="left" w:pos="709"/>
              </w:tabs>
              <w:rPr>
                <w:rFonts w:ascii="Arial" w:hAnsi="Arial" w:cs="Arial"/>
                <w:sz w:val="18"/>
                <w:szCs w:val="18"/>
              </w:rPr>
            </w:pPr>
            <w:r w:rsidRPr="00A73191">
              <w:rPr>
                <w:rFonts w:ascii="Arial" w:hAnsi="Arial" w:cs="Arial"/>
                <w:sz w:val="18"/>
                <w:szCs w:val="18"/>
              </w:rPr>
              <w:t>Area approx. 5.1m x 8.7m. Remove old concrete base and shingle areanext to welfare unit. Dig out and install compacted sub-base type 1 material 100mm depth, with 200mm depth concrete laid on top.</w:t>
            </w:r>
          </w:p>
          <w:p w14:paraId="1426E67D" w14:textId="77777777" w:rsidR="00A73191" w:rsidRPr="00A73191" w:rsidRDefault="00A73191" w:rsidP="00A73191">
            <w:pPr>
              <w:tabs>
                <w:tab w:val="left" w:pos="709"/>
              </w:tabs>
              <w:rPr>
                <w:rFonts w:ascii="Arial" w:hAnsi="Arial" w:cs="Arial"/>
                <w:sz w:val="18"/>
                <w:szCs w:val="18"/>
              </w:rPr>
            </w:pPr>
            <w:r w:rsidRPr="00A73191">
              <w:rPr>
                <w:rFonts w:ascii="Arial" w:hAnsi="Arial" w:cs="Arial"/>
                <w:sz w:val="18"/>
                <w:szCs w:val="18"/>
              </w:rPr>
              <w:t xml:space="preserve">Job 3 - Concrete access ramp </w:t>
            </w:r>
          </w:p>
          <w:p w14:paraId="336508E0" w14:textId="77777777" w:rsidR="00A73191" w:rsidRPr="00A73191" w:rsidRDefault="00A73191" w:rsidP="00A73191">
            <w:pPr>
              <w:tabs>
                <w:tab w:val="left" w:pos="709"/>
              </w:tabs>
              <w:rPr>
                <w:rFonts w:ascii="Arial" w:hAnsi="Arial" w:cs="Arial"/>
                <w:sz w:val="18"/>
                <w:szCs w:val="18"/>
              </w:rPr>
            </w:pPr>
            <w:r w:rsidRPr="00A73191">
              <w:rPr>
                <w:rFonts w:ascii="Arial" w:hAnsi="Arial" w:cs="Arial"/>
                <w:sz w:val="18"/>
                <w:szCs w:val="18"/>
              </w:rPr>
              <w:t>To be carried out in conjunction with jobs 1 &amp; 2. Size area 2m x 3m new concrete. Dig out and install compacted sub-base type 1 material 100mm depth, with 200mm depth concrete laid on top</w:t>
            </w:r>
          </w:p>
          <w:p w14:paraId="46124D72" w14:textId="77777777" w:rsidR="00A73191" w:rsidRPr="00A73191" w:rsidRDefault="00A73191" w:rsidP="00A73191">
            <w:pPr>
              <w:tabs>
                <w:tab w:val="left" w:pos="709"/>
              </w:tabs>
              <w:rPr>
                <w:rFonts w:ascii="Arial" w:hAnsi="Arial" w:cs="Arial"/>
                <w:sz w:val="18"/>
                <w:szCs w:val="18"/>
              </w:rPr>
            </w:pPr>
            <w:r w:rsidRPr="00A73191">
              <w:rPr>
                <w:rFonts w:ascii="Arial" w:hAnsi="Arial" w:cs="Arial"/>
                <w:sz w:val="18"/>
                <w:szCs w:val="18"/>
              </w:rPr>
              <w:t>Job 4 - Shingle replacement in front of containers</w:t>
            </w:r>
          </w:p>
          <w:p w14:paraId="4731E09C" w14:textId="77777777" w:rsidR="00A73191" w:rsidRPr="00A73191" w:rsidRDefault="00A73191" w:rsidP="00A73191">
            <w:pPr>
              <w:tabs>
                <w:tab w:val="left" w:pos="709"/>
              </w:tabs>
              <w:rPr>
                <w:rFonts w:ascii="Arial" w:hAnsi="Arial" w:cs="Arial"/>
                <w:sz w:val="18"/>
                <w:szCs w:val="18"/>
              </w:rPr>
            </w:pPr>
            <w:r w:rsidRPr="00A73191">
              <w:rPr>
                <w:rFonts w:ascii="Arial" w:hAnsi="Arial" w:cs="Arial"/>
                <w:sz w:val="18"/>
                <w:szCs w:val="18"/>
              </w:rPr>
              <w:t>Approx. 14.5m x 3m. Remove shingle excavate and install compacted sub-base type 1 material100mm depth, with 200mm depth concrete laid on top.</w:t>
            </w:r>
          </w:p>
          <w:p w14:paraId="7AEBD876" w14:textId="5F82A47A" w:rsidR="00734492" w:rsidRDefault="00A73191" w:rsidP="00A73191">
            <w:pPr>
              <w:tabs>
                <w:tab w:val="left" w:pos="709"/>
              </w:tabs>
              <w:rPr>
                <w:rFonts w:ascii="Arial" w:hAnsi="Arial" w:cs="Arial"/>
                <w:sz w:val="18"/>
                <w:szCs w:val="18"/>
              </w:rPr>
            </w:pPr>
            <w:r w:rsidRPr="00A73191">
              <w:rPr>
                <w:rFonts w:ascii="Arial" w:hAnsi="Arial" w:cs="Arial"/>
                <w:sz w:val="18"/>
                <w:szCs w:val="18"/>
              </w:rPr>
              <w:t xml:space="preserve">All excavated materials to be removed from site and disposed of by the contractor, adhering to all waste disposal regulations and </w:t>
            </w:r>
            <w:r w:rsidRPr="00A73191">
              <w:rPr>
                <w:rFonts w:ascii="Arial" w:hAnsi="Arial" w:cs="Arial"/>
                <w:sz w:val="18"/>
                <w:szCs w:val="18"/>
              </w:rPr>
              <w:lastRenderedPageBreak/>
              <w:t>requirements. Shingles may be re-used to form part of compacted sub-base as appropriate and to reduce waste.</w:t>
            </w:r>
          </w:p>
          <w:p w14:paraId="7730C429" w14:textId="77777777" w:rsidR="007E7D58" w:rsidRPr="00B46D37" w:rsidRDefault="007E7D58" w:rsidP="007E7D58">
            <w:pPr>
              <w:tabs>
                <w:tab w:val="left" w:pos="709"/>
              </w:tabs>
              <w:rPr>
                <w:rFonts w:ascii="Arial" w:hAnsi="Arial" w:cs="Arial"/>
                <w:sz w:val="18"/>
                <w:szCs w:val="18"/>
              </w:rPr>
            </w:pPr>
          </w:p>
          <w:p w14:paraId="24E24039" w14:textId="50CA38EC" w:rsidR="007E7D58" w:rsidRPr="00B46D37" w:rsidRDefault="007E7D58" w:rsidP="007E7D58">
            <w:pPr>
              <w:tabs>
                <w:tab w:val="left" w:pos="709"/>
              </w:tabs>
              <w:rPr>
                <w:rFonts w:ascii="Arial" w:hAnsi="Arial" w:cs="Arial"/>
                <w:sz w:val="18"/>
                <w:szCs w:val="18"/>
              </w:rPr>
            </w:pPr>
            <w:bookmarkStart w:id="0" w:name="_DV_C148"/>
            <w:r w:rsidRPr="00CF68EF">
              <w:rPr>
                <w:rFonts w:ascii="Arial" w:hAnsi="Arial" w:cs="Arial"/>
                <w:sz w:val="18"/>
                <w:szCs w:val="18"/>
              </w:rPr>
              <w:t>Date of Delivery</w:t>
            </w:r>
            <w:bookmarkStart w:id="1" w:name="_DV_C149"/>
            <w:bookmarkEnd w:id="0"/>
            <w:r w:rsidRPr="00CF68EF">
              <w:rPr>
                <w:rFonts w:ascii="Arial" w:hAnsi="Arial" w:cs="Arial"/>
                <w:sz w:val="18"/>
                <w:szCs w:val="18"/>
              </w:rPr>
              <w:t>:</w:t>
            </w:r>
            <w:r w:rsidRPr="00B46D37">
              <w:rPr>
                <w:rFonts w:ascii="Arial" w:hAnsi="Arial" w:cs="Arial"/>
                <w:sz w:val="18"/>
                <w:szCs w:val="18"/>
              </w:rPr>
              <w:t xml:space="preserve"> </w:t>
            </w:r>
            <w:bookmarkEnd w:id="1"/>
            <w:r w:rsidR="00DC14E3">
              <w:rPr>
                <w:rFonts w:ascii="Arial" w:hAnsi="Arial" w:cs="Arial"/>
                <w:sz w:val="18"/>
                <w:szCs w:val="18"/>
              </w:rPr>
              <w:t>No later than end</w:t>
            </w:r>
            <w:r w:rsidR="009C12F0">
              <w:rPr>
                <w:rFonts w:ascii="Arial" w:hAnsi="Arial" w:cs="Arial"/>
                <w:sz w:val="18"/>
                <w:szCs w:val="18"/>
              </w:rPr>
              <w:t xml:space="preserve"> </w:t>
            </w:r>
            <w:r w:rsidR="006E2DA5">
              <w:rPr>
                <w:rFonts w:ascii="Arial" w:hAnsi="Arial" w:cs="Arial"/>
                <w:sz w:val="18"/>
                <w:szCs w:val="18"/>
              </w:rPr>
              <w:t>March 2025</w:t>
            </w:r>
          </w:p>
          <w:p w14:paraId="16C690C5" w14:textId="77777777" w:rsidR="007E7D58" w:rsidRPr="00B46D37" w:rsidRDefault="007E7D58" w:rsidP="007E7D58">
            <w:pPr>
              <w:tabs>
                <w:tab w:val="left" w:pos="709"/>
              </w:tabs>
              <w:rPr>
                <w:rFonts w:ascii="Arial" w:hAnsi="Arial" w:cs="Arial"/>
                <w:sz w:val="18"/>
                <w:szCs w:val="18"/>
              </w:rPr>
            </w:pPr>
          </w:p>
          <w:p w14:paraId="5AAC82AC" w14:textId="1CFAD1D2" w:rsidR="007E7D58" w:rsidRPr="00B46D37" w:rsidRDefault="007E7D58" w:rsidP="007E7D58">
            <w:pPr>
              <w:tabs>
                <w:tab w:val="left" w:pos="709"/>
              </w:tabs>
              <w:rPr>
                <w:rFonts w:ascii="Arial" w:hAnsi="Arial" w:cs="Arial"/>
                <w:sz w:val="18"/>
                <w:szCs w:val="18"/>
              </w:rPr>
            </w:pPr>
            <w:bookmarkStart w:id="2" w:name="_DV_C150"/>
            <w:r w:rsidRPr="004D6A40">
              <w:rPr>
                <w:rFonts w:ascii="Arial" w:hAnsi="Arial" w:cs="Arial"/>
                <w:sz w:val="18"/>
                <w:szCs w:val="18"/>
              </w:rPr>
              <w:t>Packaging Instructions:</w:t>
            </w:r>
            <w:bookmarkStart w:id="3" w:name="_DV_C151"/>
            <w:bookmarkEnd w:id="2"/>
            <w:r w:rsidRPr="004D6A40">
              <w:rPr>
                <w:rFonts w:ascii="Arial" w:hAnsi="Arial" w:cs="Arial"/>
                <w:sz w:val="18"/>
                <w:szCs w:val="18"/>
              </w:rPr>
              <w:t xml:space="preserve"> </w:t>
            </w:r>
            <w:bookmarkEnd w:id="3"/>
            <w:r w:rsidR="009C12F0">
              <w:rPr>
                <w:rFonts w:ascii="Arial" w:hAnsi="Arial" w:cs="Arial"/>
                <w:i/>
                <w:sz w:val="18"/>
                <w:szCs w:val="18"/>
              </w:rPr>
              <w:t>N/A</w:t>
            </w:r>
          </w:p>
          <w:p w14:paraId="271DE7AA" w14:textId="77777777" w:rsidR="007E7D58" w:rsidRPr="00B46D37" w:rsidRDefault="007E7D58" w:rsidP="007E7D58">
            <w:pPr>
              <w:tabs>
                <w:tab w:val="left" w:pos="709"/>
              </w:tabs>
              <w:rPr>
                <w:rFonts w:ascii="Arial" w:hAnsi="Arial" w:cs="Arial"/>
                <w:sz w:val="18"/>
                <w:szCs w:val="18"/>
              </w:rPr>
            </w:pPr>
          </w:p>
          <w:p w14:paraId="414D1CCE" w14:textId="52CB8678" w:rsidR="007E7D58" w:rsidRPr="00B46D37" w:rsidRDefault="007E7D58" w:rsidP="007E7D58">
            <w:pPr>
              <w:tabs>
                <w:tab w:val="left" w:pos="709"/>
              </w:tabs>
              <w:rPr>
                <w:rFonts w:ascii="Arial" w:hAnsi="Arial" w:cs="Arial"/>
                <w:i/>
                <w:sz w:val="18"/>
                <w:szCs w:val="18"/>
                <w:highlight w:val="yellow"/>
              </w:rPr>
            </w:pPr>
            <w:bookmarkStart w:id="4" w:name="_DV_C152"/>
            <w:r w:rsidRPr="00B46D37">
              <w:rPr>
                <w:rFonts w:ascii="Arial" w:hAnsi="Arial" w:cs="Arial"/>
                <w:sz w:val="18"/>
                <w:szCs w:val="18"/>
              </w:rPr>
              <w:t xml:space="preserve">Additional Delivery Instructions: </w:t>
            </w:r>
            <w:bookmarkEnd w:id="4"/>
            <w:r w:rsidR="009C12F0" w:rsidRPr="00D1347A">
              <w:rPr>
                <w:rFonts w:ascii="Arial" w:hAnsi="Arial" w:cs="Arial"/>
                <w:i/>
                <w:sz w:val="18"/>
                <w:szCs w:val="18"/>
              </w:rPr>
              <w:t>N/A</w:t>
            </w:r>
          </w:p>
          <w:p w14:paraId="0F560FE1" w14:textId="73ABF36A" w:rsidR="007E7D58" w:rsidRDefault="007E7D58" w:rsidP="007E7D58">
            <w:pPr>
              <w:tabs>
                <w:tab w:val="left" w:pos="709"/>
              </w:tabs>
              <w:rPr>
                <w:rFonts w:ascii="Arial" w:hAnsi="Arial" w:cs="Arial"/>
                <w:b/>
                <w:i/>
                <w:sz w:val="18"/>
                <w:szCs w:val="18"/>
                <w:highlight w:val="cyan"/>
              </w:rPr>
            </w:pPr>
          </w:p>
          <w:p w14:paraId="6A40B123" w14:textId="58330B62" w:rsidR="007E7D58" w:rsidRPr="00B46D37" w:rsidRDefault="007E7D58" w:rsidP="009C12F0">
            <w:pPr>
              <w:tabs>
                <w:tab w:val="left" w:pos="709"/>
              </w:tabs>
              <w:rPr>
                <w:rFonts w:ascii="Arial" w:hAnsi="Arial" w:cs="Arial"/>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009C12F0">
              <w:rPr>
                <w:rFonts w:ascii="Arial" w:hAnsi="Arial" w:cs="Arial"/>
                <w:b/>
                <w:iCs/>
                <w:sz w:val="18"/>
                <w:szCs w:val="18"/>
              </w:rPr>
              <w:t>N/A</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2A786758" w14:textId="25C3EFEC" w:rsidR="007E7D58" w:rsidRPr="00D1347A" w:rsidRDefault="00D1347A" w:rsidP="00D1347A">
            <w:pPr>
              <w:pStyle w:val="pf0"/>
              <w:rPr>
                <w:rFonts w:ascii="Arial" w:hAnsi="Arial" w:cs="Arial"/>
                <w:iCs/>
                <w:sz w:val="18"/>
                <w:szCs w:val="18"/>
              </w:rPr>
            </w:pPr>
            <w:r w:rsidRPr="00D1347A">
              <w:rPr>
                <w:rFonts w:ascii="Arial" w:hAnsi="Arial" w:cs="Arial"/>
                <w:iCs/>
                <w:sz w:val="18"/>
                <w:szCs w:val="18"/>
              </w:rPr>
              <w:t>None</w:t>
            </w: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24EF78C0" w:rsidR="007E7D58" w:rsidRPr="00B46D37" w:rsidRDefault="006D01E4" w:rsidP="00A41AAC">
            <w:pPr>
              <w:tabs>
                <w:tab w:val="left" w:pos="709"/>
              </w:tabs>
              <w:rPr>
                <w:rFonts w:ascii="Arial" w:eastAsia="Arial" w:hAnsi="Arial" w:cs="Arial"/>
                <w:i/>
                <w:sz w:val="18"/>
                <w:szCs w:val="18"/>
              </w:rPr>
            </w:pPr>
            <w:r>
              <w:rPr>
                <w:rFonts w:ascii="Arial" w:eastAsia="Arial" w:hAnsi="Arial" w:cs="Arial"/>
                <w:i/>
                <w:sz w:val="18"/>
                <w:szCs w:val="18"/>
              </w:rPr>
              <w:t>27/01/25</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53105C7D" w:rsidR="007E7D58" w:rsidRPr="00B46D37" w:rsidRDefault="006D01E4" w:rsidP="006D01E4">
            <w:pPr>
              <w:spacing w:before="120" w:after="120"/>
              <w:ind w:right="936"/>
              <w:rPr>
                <w:rFonts w:ascii="Arial" w:hAnsi="Arial" w:cs="Arial"/>
                <w:sz w:val="18"/>
                <w:szCs w:val="18"/>
                <w:highlight w:val="yellow"/>
              </w:rPr>
            </w:pPr>
            <w:r>
              <w:rPr>
                <w:rFonts w:ascii="Arial" w:eastAsia="Arial" w:hAnsi="Arial" w:cs="Arial"/>
                <w:i/>
                <w:sz w:val="18"/>
                <w:szCs w:val="18"/>
              </w:rPr>
              <w:t>28/03/25</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5" w:name="_Ref99635469"/>
            <w:bookmarkStart w:id="6" w:name="_Ref99635697"/>
            <w:bookmarkStart w:id="7" w:name="_Ref111474589"/>
            <w:r w:rsidRPr="006C1774">
              <w:rPr>
                <w:rFonts w:ascii="Arial" w:hAnsi="Arial" w:cs="Arial"/>
                <w:b/>
                <w:sz w:val="18"/>
                <w:szCs w:val="18"/>
              </w:rPr>
              <w:t>Charges</w:t>
            </w:r>
            <w:bookmarkEnd w:id="5"/>
          </w:p>
        </w:tc>
        <w:tc>
          <w:tcPr>
            <w:tcW w:w="3587" w:type="pct"/>
            <w:gridSpan w:val="2"/>
            <w:shd w:val="clear" w:color="auto" w:fill="auto"/>
          </w:tcPr>
          <w:p w14:paraId="1A7D4E04" w14:textId="312B3060" w:rsidR="007E7D58" w:rsidRPr="00B46D37" w:rsidRDefault="007E7D58" w:rsidP="007E7D58">
            <w:pPr>
              <w:pStyle w:val="Header"/>
              <w:tabs>
                <w:tab w:val="left" w:pos="709"/>
              </w:tabs>
              <w:ind w:right="3"/>
              <w:rPr>
                <w:rFonts w:ascii="Arial" w:hAnsi="Arial" w:cs="Arial"/>
                <w:sz w:val="18"/>
                <w:szCs w:val="18"/>
              </w:rPr>
            </w:pPr>
            <w:bookmarkStart w:id="8" w:name="_Ref377110658"/>
            <w:r w:rsidRPr="00B46D37">
              <w:rPr>
                <w:rFonts w:ascii="Arial" w:hAnsi="Arial" w:cs="Arial"/>
                <w:sz w:val="18"/>
                <w:szCs w:val="18"/>
              </w:rPr>
              <w:t xml:space="preserve">The Charges for the </w:t>
            </w:r>
            <w:bookmarkStart w:id="9" w:name="_DV_C154"/>
            <w:r>
              <w:rPr>
                <w:rFonts w:ascii="Arial" w:hAnsi="Arial" w:cs="Arial"/>
                <w:sz w:val="18"/>
                <w:szCs w:val="18"/>
              </w:rPr>
              <w:t>Goods and/or Services</w:t>
            </w:r>
            <w:r w:rsidRPr="00B46D37">
              <w:rPr>
                <w:rFonts w:ascii="Arial" w:hAnsi="Arial" w:cs="Arial"/>
                <w:sz w:val="18"/>
                <w:szCs w:val="18"/>
              </w:rPr>
              <w:t xml:space="preserve"> </w:t>
            </w:r>
            <w:bookmarkEnd w:id="9"/>
            <w:r w:rsidRPr="00B46D37">
              <w:rPr>
                <w:rFonts w:ascii="Arial" w:hAnsi="Arial" w:cs="Arial"/>
                <w:sz w:val="18"/>
                <w:szCs w:val="18"/>
              </w:rPr>
              <w:t>shall be as set out</w:t>
            </w:r>
            <w:r w:rsidR="00C55E83">
              <w:rPr>
                <w:rFonts w:ascii="Arial" w:hAnsi="Arial" w:cs="Arial"/>
                <w:sz w:val="18"/>
                <w:szCs w:val="18"/>
              </w:rPr>
              <w:t xml:space="preserve"> in Appendix 3</w:t>
            </w:r>
            <w:r w:rsidR="005C4831">
              <w:rPr>
                <w:rFonts w:ascii="Arial" w:hAnsi="Arial" w:cs="Arial"/>
                <w:sz w:val="18"/>
                <w:szCs w:val="18"/>
              </w:rPr>
              <w:t xml:space="preserve"> – Charges</w:t>
            </w:r>
            <w:bookmarkEnd w:id="8"/>
            <w:r w:rsidR="005C4831">
              <w:rPr>
                <w:rFonts w:ascii="Arial" w:hAnsi="Arial" w:cs="Arial"/>
                <w:sz w:val="18"/>
                <w:szCs w:val="18"/>
              </w:rPr>
              <w:t>.</w:t>
            </w:r>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82"/>
            <w:r w:rsidRPr="00B46D37">
              <w:rPr>
                <w:rFonts w:ascii="Arial" w:hAnsi="Arial" w:cs="Arial"/>
                <w:b/>
                <w:sz w:val="18"/>
                <w:szCs w:val="18"/>
              </w:rPr>
              <w:t>Payment</w:t>
            </w:r>
            <w:bookmarkEnd w:id="10"/>
          </w:p>
        </w:tc>
        <w:tc>
          <w:tcPr>
            <w:tcW w:w="3587" w:type="pct"/>
            <w:gridSpan w:val="2"/>
            <w:shd w:val="clear" w:color="auto" w:fill="auto"/>
          </w:tcPr>
          <w:p w14:paraId="35E51F28" w14:textId="5EB1CF97" w:rsidR="007E7D58" w:rsidRDefault="007E7D58" w:rsidP="007E7D58">
            <w:pPr>
              <w:pStyle w:val="Header"/>
              <w:tabs>
                <w:tab w:val="left" w:pos="709"/>
              </w:tabs>
              <w:rPr>
                <w:rFonts w:ascii="Arial" w:hAnsi="Arial" w:cs="Arial"/>
                <w:b/>
                <w:sz w:val="18"/>
                <w:szCs w:val="18"/>
              </w:rPr>
            </w:pPr>
            <w:bookmarkStart w:id="11" w:name="_DV_M104"/>
            <w:bookmarkStart w:id="12" w:name="_DV_M110"/>
            <w:bookmarkEnd w:id="11"/>
            <w:bookmarkEnd w:id="12"/>
            <w:r w:rsidRPr="00B46D37">
              <w:rPr>
                <w:rFonts w:ascii="Arial" w:hAnsi="Arial" w:cs="Arial"/>
                <w:sz w:val="18"/>
                <w:szCs w:val="18"/>
              </w:rPr>
              <w:t>Payments will be made to</w:t>
            </w:r>
            <w:r w:rsidR="00680049">
              <w:rPr>
                <w:rFonts w:ascii="Arial" w:hAnsi="Arial" w:cs="Arial"/>
                <w:sz w:val="18"/>
                <w:szCs w:val="18"/>
              </w:rPr>
              <w:t xml:space="preserve"> purchase order</w:t>
            </w:r>
            <w:r w:rsidR="00190698">
              <w:rPr>
                <w:rFonts w:ascii="Arial" w:hAnsi="Arial" w:cs="Arial"/>
                <w:sz w:val="18"/>
                <w:szCs w:val="18"/>
              </w:rPr>
              <w:t>. P</w:t>
            </w:r>
            <w:r w:rsidR="00190698" w:rsidRPr="00190698">
              <w:rPr>
                <w:rFonts w:ascii="Arial" w:hAnsi="Arial" w:cs="Arial"/>
                <w:sz w:val="18"/>
                <w:szCs w:val="18"/>
              </w:rPr>
              <w:t>ayments will be made in pounds by BACS transfer using the details provided by the supplier on submission of a compliant invoice.]</w:t>
            </w:r>
          </w:p>
          <w:p w14:paraId="5AEFA517" w14:textId="77777777" w:rsidR="007E7D58" w:rsidRPr="00B46D37" w:rsidRDefault="007E7D58" w:rsidP="0019069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D1347A">
              <w:rPr>
                <w:rFonts w:ascii="Arial" w:hAnsi="Arial" w:cs="Arial"/>
                <w:sz w:val="18"/>
                <w:szCs w:val="18"/>
              </w:rPr>
              <w:t>A sum equal to £5,000,000</w:t>
            </w:r>
            <w:r w:rsidR="00C110C4" w:rsidRPr="007940DD">
              <w:rPr>
                <w:rFonts w:ascii="Arial" w:hAnsi="Arial" w:cs="Arial"/>
                <w:sz w:val="18"/>
                <w:szCs w:val="18"/>
              </w:rPr>
              <w:t>]</w:t>
            </w:r>
            <w:r w:rsidR="000465D8" w:rsidRPr="007940DD">
              <w:rPr>
                <w:rFonts w:ascii="Arial" w:hAnsi="Arial" w:cs="Arial"/>
                <w:sz w:val="18"/>
                <w:szCs w:val="18"/>
              </w:rPr>
              <w:t>.</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1B34494A"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008F2AAD">
              <w:rPr>
                <w:rFonts w:ascii="Arial" w:hAnsi="Arial" w:cs="Arial"/>
                <w:sz w:val="18"/>
                <w:szCs w:val="18"/>
              </w:rPr>
              <w:t>Tom Sunderland. Tom.sunderland@naturalengland.org.uk</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E4CD59E" w14:textId="7569DBDA" w:rsidR="007E7D58" w:rsidRPr="00B46D37" w:rsidRDefault="007E7D58" w:rsidP="008F2AAD">
            <w:pPr>
              <w:pStyle w:val="BodyText3"/>
              <w:keepNext/>
              <w:tabs>
                <w:tab w:val="left" w:pos="709"/>
              </w:tabs>
              <w:spacing w:after="0" w:line="240" w:lineRule="auto"/>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6F4E17B1"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6C7D88F0" w14:textId="77777777" w:rsidR="007E7D58" w:rsidRPr="00B46D37" w:rsidRDefault="007E7D58" w:rsidP="00F46FB5">
            <w:pPr>
              <w:pStyle w:val="BodyText3"/>
              <w:keepNext/>
              <w:tabs>
                <w:tab w:val="left" w:pos="709"/>
              </w:tabs>
              <w:spacing w:after="0" w:line="240" w:lineRule="auto"/>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6"/>
            <w:r w:rsidRPr="006C1774">
              <w:rPr>
                <w:rFonts w:ascii="Arial" w:hAnsi="Arial" w:cs="Arial"/>
                <w:b/>
                <w:sz w:val="18"/>
                <w:szCs w:val="18"/>
              </w:rPr>
              <w:t xml:space="preserve"> (“IPR”) Clauses</w:t>
            </w:r>
            <w:bookmarkEnd w:id="7"/>
          </w:p>
        </w:tc>
        <w:tc>
          <w:tcPr>
            <w:tcW w:w="3587" w:type="pct"/>
            <w:gridSpan w:val="2"/>
            <w:shd w:val="clear" w:color="auto" w:fill="auto"/>
          </w:tcPr>
          <w:p w14:paraId="1CDDAEEC" w14:textId="165A66BD"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92612C">
              <w:rPr>
                <w:rFonts w:ascii="Arial" w:hAnsi="Arial" w:cs="Arial"/>
                <w:b/>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5522702C" w14:textId="3A21A050" w:rsidR="00AA7802" w:rsidRDefault="00AA7802" w:rsidP="007E7D58">
            <w:pPr>
              <w:pStyle w:val="Header"/>
              <w:tabs>
                <w:tab w:val="left" w:pos="709"/>
              </w:tabs>
              <w:ind w:right="3"/>
              <w:rPr>
                <w:rFonts w:ascii="Arial" w:hAnsi="Arial" w:cs="Arial"/>
                <w:b/>
                <w:i/>
                <w:sz w:val="18"/>
                <w:szCs w:val="18"/>
              </w:rPr>
            </w:pPr>
          </w:p>
          <w:p w14:paraId="620B88BD"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26115F82"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74711"/>
            <w:r w:rsidRPr="00060369">
              <w:rPr>
                <w:rFonts w:ascii="Arial" w:eastAsia="Arial" w:hAnsi="Arial" w:cs="Arial"/>
                <w:b/>
                <w:color w:val="000000"/>
                <w:sz w:val="18"/>
                <w:szCs w:val="18"/>
              </w:rPr>
              <w:t>Progress Meetings and Progress Reports</w:t>
            </w:r>
            <w:bookmarkEnd w:id="13"/>
          </w:p>
        </w:tc>
        <w:tc>
          <w:tcPr>
            <w:tcW w:w="3587" w:type="pct"/>
            <w:gridSpan w:val="2"/>
            <w:shd w:val="clear" w:color="auto" w:fill="auto"/>
          </w:tcPr>
          <w:p w14:paraId="38092453" w14:textId="7F0B99EF"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applicable</w:t>
            </w:r>
          </w:p>
          <w:p w14:paraId="51C36616" w14:textId="77777777" w:rsidR="007E7D58" w:rsidRPr="00060369" w:rsidRDefault="007E7D58" w:rsidP="007E7D58">
            <w:pPr>
              <w:pStyle w:val="Header"/>
              <w:tabs>
                <w:tab w:val="left" w:pos="709"/>
              </w:tabs>
              <w:ind w:right="3"/>
              <w:rPr>
                <w:rFonts w:ascii="Arial" w:hAnsi="Arial" w:cs="Arial"/>
                <w:sz w:val="18"/>
                <w:szCs w:val="18"/>
              </w:rPr>
            </w:pPr>
          </w:p>
          <w:p w14:paraId="4AC4472A" w14:textId="5C10D62E"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89"/>
              <w:gridCol w:w="1876"/>
            </w:tblGrid>
            <w:tr w:rsidR="00F21F13"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7CEDB2A" w14:textId="77777777" w:rsidR="007E7D58" w:rsidRDefault="007E7D58" w:rsidP="007E7D58">
                  <w:pPr>
                    <w:pStyle w:val="Header"/>
                    <w:tabs>
                      <w:tab w:val="left" w:pos="709"/>
                    </w:tabs>
                    <w:ind w:right="3"/>
                    <w:rPr>
                      <w:rFonts w:ascii="Arial" w:hAnsi="Arial" w:cs="Arial"/>
                      <w:b/>
                      <w:sz w:val="18"/>
                      <w:szCs w:val="18"/>
                    </w:rPr>
                  </w:pPr>
                </w:p>
                <w:p w14:paraId="70E41491" w14:textId="77777777" w:rsidR="00F21F13" w:rsidRDefault="00F21F13" w:rsidP="007E7D58">
                  <w:pPr>
                    <w:pStyle w:val="Header"/>
                    <w:tabs>
                      <w:tab w:val="left" w:pos="709"/>
                    </w:tabs>
                    <w:ind w:right="3"/>
                    <w:rPr>
                      <w:rFonts w:ascii="Arial" w:hAnsi="Arial" w:cs="Arial"/>
                      <w:b/>
                      <w:sz w:val="18"/>
                      <w:szCs w:val="18"/>
                    </w:rPr>
                  </w:pPr>
                  <w:r>
                    <w:rPr>
                      <w:rFonts w:ascii="Arial" w:hAnsi="Arial" w:cs="Arial"/>
                      <w:b/>
                      <w:sz w:val="18"/>
                      <w:szCs w:val="18"/>
                    </w:rPr>
                    <w:t>Natural England</w:t>
                  </w:r>
                </w:p>
                <w:p w14:paraId="087518DA" w14:textId="77777777" w:rsidR="00F21F13" w:rsidRDefault="00F21F13" w:rsidP="007E7D58">
                  <w:pPr>
                    <w:pStyle w:val="Header"/>
                    <w:tabs>
                      <w:tab w:val="left" w:pos="709"/>
                    </w:tabs>
                    <w:ind w:right="3"/>
                    <w:rPr>
                      <w:rFonts w:ascii="Arial" w:hAnsi="Arial" w:cs="Arial"/>
                      <w:b/>
                      <w:sz w:val="18"/>
                      <w:szCs w:val="18"/>
                    </w:rPr>
                  </w:pPr>
                  <w:r>
                    <w:rPr>
                      <w:rFonts w:ascii="Arial" w:hAnsi="Arial" w:cs="Arial"/>
                      <w:b/>
                      <w:sz w:val="18"/>
                      <w:szCs w:val="18"/>
                    </w:rPr>
                    <w:t xml:space="preserve">Tom Sunderland </w:t>
                  </w:r>
                </w:p>
                <w:p w14:paraId="398CE669" w14:textId="77777777" w:rsidR="00F21F13" w:rsidRDefault="00F21F13" w:rsidP="007E7D58">
                  <w:pPr>
                    <w:pStyle w:val="Header"/>
                    <w:tabs>
                      <w:tab w:val="left" w:pos="709"/>
                    </w:tabs>
                    <w:ind w:right="3"/>
                    <w:rPr>
                      <w:rFonts w:ascii="Arial" w:hAnsi="Arial" w:cs="Arial"/>
                      <w:b/>
                      <w:sz w:val="18"/>
                      <w:szCs w:val="18"/>
                    </w:rPr>
                  </w:pPr>
                  <w:r>
                    <w:rPr>
                      <w:rFonts w:ascii="Arial" w:hAnsi="Arial" w:cs="Arial"/>
                      <w:b/>
                      <w:sz w:val="18"/>
                      <w:szCs w:val="18"/>
                    </w:rPr>
                    <w:t>County Hall</w:t>
                  </w:r>
                </w:p>
                <w:p w14:paraId="6B8282B9" w14:textId="2057DB74" w:rsidR="00F21F13" w:rsidRPr="00CA4BA2" w:rsidRDefault="00F21F13" w:rsidP="007E7D58">
                  <w:pPr>
                    <w:pStyle w:val="Header"/>
                    <w:tabs>
                      <w:tab w:val="left" w:pos="709"/>
                    </w:tabs>
                    <w:ind w:right="3"/>
                    <w:rPr>
                      <w:rFonts w:ascii="Arial" w:hAnsi="Arial" w:cs="Arial"/>
                      <w:b/>
                      <w:sz w:val="18"/>
                      <w:szCs w:val="18"/>
                    </w:rPr>
                  </w:pPr>
                  <w:r>
                    <w:rPr>
                      <w:rFonts w:ascii="Arial" w:hAnsi="Arial" w:cs="Arial"/>
                      <w:b/>
                      <w:sz w:val="18"/>
                      <w:szCs w:val="18"/>
                    </w:rPr>
                    <w:t>Dorchester</w:t>
                  </w:r>
                  <w:r w:rsidR="0073311B">
                    <w:rPr>
                      <w:rFonts w:ascii="Arial" w:hAnsi="Arial" w:cs="Arial"/>
                      <w:b/>
                      <w:sz w:val="18"/>
                      <w:szCs w:val="18"/>
                    </w:rPr>
                    <w:t xml:space="preserve"> </w:t>
                  </w:r>
                  <w:r w:rsidR="00964D18">
                    <w:rPr>
                      <w:rFonts w:ascii="Arial" w:hAnsi="Arial" w:cs="Arial"/>
                      <w:b/>
                      <w:sz w:val="18"/>
                      <w:szCs w:val="18"/>
                    </w:rPr>
                    <w:t>DT1 1XJ</w:t>
                  </w: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F21F13" w14:paraId="70090F7F" w14:textId="77777777" w:rsidTr="00BC7CC2">
              <w:tc>
                <w:tcPr>
                  <w:tcW w:w="4531" w:type="dxa"/>
                </w:tcPr>
                <w:p w14:paraId="597D4E15" w14:textId="30831755" w:rsidR="007E7D58" w:rsidRPr="00CA4BA2" w:rsidRDefault="007E7D58" w:rsidP="007E7D58">
                  <w:pPr>
                    <w:pStyle w:val="Header"/>
                    <w:tabs>
                      <w:tab w:val="left" w:pos="709"/>
                    </w:tabs>
                    <w:ind w:right="3"/>
                    <w:rPr>
                      <w:rFonts w:ascii="Arial" w:hAnsi="Arial" w:cs="Arial"/>
                      <w:sz w:val="18"/>
                      <w:szCs w:val="18"/>
                    </w:rPr>
                  </w:pP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3FD0BF2D"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73311B">
                    <w:rPr>
                      <w:rFonts w:ascii="Arial" w:hAnsi="Arial" w:cs="Arial"/>
                      <w:sz w:val="18"/>
                      <w:szCs w:val="18"/>
                    </w:rPr>
                    <w:t>Tom Sunderland</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18D95F34"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73311B">
                    <w:rPr>
                      <w:rFonts w:ascii="Arial" w:hAnsi="Arial" w:cs="Arial"/>
                      <w:sz w:val="18"/>
                      <w:szCs w:val="18"/>
                    </w:rPr>
                    <w:t>tom.sunderland@naturalengland.org.uk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1BD785B3" w14:textId="77777777" w:rsidR="00A1623A" w:rsidRPr="00A1623A" w:rsidRDefault="00A1623A" w:rsidP="00A1623A">
                  <w:pPr>
                    <w:pStyle w:val="Header"/>
                    <w:tabs>
                      <w:tab w:val="left" w:pos="709"/>
                    </w:tabs>
                    <w:ind w:right="3"/>
                    <w:rPr>
                      <w:rFonts w:ascii="Arial" w:hAnsi="Arial" w:cs="Arial"/>
                      <w:sz w:val="18"/>
                      <w:szCs w:val="18"/>
                    </w:rPr>
                  </w:pPr>
                </w:p>
                <w:p w14:paraId="3630D269" w14:textId="4A56149C" w:rsidR="00A1623A" w:rsidRPr="00A1623A" w:rsidRDefault="00A1623A" w:rsidP="00A1623A">
                  <w:pPr>
                    <w:pStyle w:val="Header"/>
                    <w:tabs>
                      <w:tab w:val="left" w:pos="709"/>
                    </w:tabs>
                    <w:ind w:right="3"/>
                    <w:rPr>
                      <w:rFonts w:ascii="Arial" w:hAnsi="Arial" w:cs="Arial"/>
                      <w:sz w:val="18"/>
                      <w:szCs w:val="18"/>
                    </w:rPr>
                  </w:pPr>
                  <w:r w:rsidRPr="00A1623A">
                    <w:rPr>
                      <w:rFonts w:ascii="Arial" w:hAnsi="Arial" w:cs="Arial"/>
                      <w:sz w:val="18"/>
                      <w:szCs w:val="18"/>
                    </w:rPr>
                    <w:t xml:space="preserve">Attention: </w:t>
                  </w:r>
                </w:p>
                <w:p w14:paraId="0A04CA55" w14:textId="77777777" w:rsidR="00A1623A" w:rsidRPr="00A1623A" w:rsidRDefault="00A1623A" w:rsidP="00A1623A">
                  <w:pPr>
                    <w:pStyle w:val="Header"/>
                    <w:tabs>
                      <w:tab w:val="left" w:pos="709"/>
                    </w:tabs>
                    <w:ind w:right="3"/>
                    <w:rPr>
                      <w:rFonts w:ascii="Arial" w:hAnsi="Arial" w:cs="Arial"/>
                      <w:sz w:val="18"/>
                      <w:szCs w:val="18"/>
                    </w:rPr>
                  </w:pPr>
                </w:p>
                <w:p w14:paraId="74D2DD97" w14:textId="77777777" w:rsidR="00A1623A" w:rsidRPr="00A1623A" w:rsidRDefault="00A1623A" w:rsidP="00A1623A">
                  <w:pPr>
                    <w:pStyle w:val="Header"/>
                    <w:tabs>
                      <w:tab w:val="left" w:pos="709"/>
                    </w:tabs>
                    <w:ind w:right="3"/>
                    <w:rPr>
                      <w:rFonts w:ascii="Arial" w:hAnsi="Arial" w:cs="Arial"/>
                      <w:sz w:val="18"/>
                      <w:szCs w:val="18"/>
                    </w:rPr>
                  </w:pPr>
                </w:p>
                <w:p w14:paraId="7EB7E640" w14:textId="63618A0C" w:rsidR="004028F1" w:rsidRPr="00F46FB5" w:rsidRDefault="00A1623A" w:rsidP="00A1623A">
                  <w:pPr>
                    <w:pStyle w:val="Header"/>
                    <w:tabs>
                      <w:tab w:val="left" w:pos="709"/>
                    </w:tabs>
                    <w:ind w:right="3"/>
                    <w:rPr>
                      <w:rFonts w:ascii="Arial" w:hAnsi="Arial" w:cs="Arial"/>
                      <w:sz w:val="18"/>
                      <w:szCs w:val="18"/>
                    </w:rPr>
                  </w:pPr>
                  <w:r w:rsidRPr="00A1623A">
                    <w:rPr>
                      <w:rFonts w:ascii="Arial" w:hAnsi="Arial" w:cs="Arial"/>
                      <w:sz w:val="18"/>
                      <w:szCs w:val="18"/>
                    </w:rPr>
                    <w:t xml:space="preserve">Email: </w:t>
                  </w:r>
                </w:p>
              </w:tc>
            </w:tr>
            <w:tr w:rsidR="00E567F8" w14:paraId="63E3831B" w14:textId="77777777" w:rsidTr="00E767AE">
              <w:trPr>
                <w:gridAfter w:val="1"/>
                <w:wAfter w:w="2534" w:type="dxa"/>
              </w:trPr>
              <w:tc>
                <w:tcPr>
                  <w:tcW w:w="6943" w:type="dxa"/>
                </w:tcPr>
                <w:p w14:paraId="16DE294F" w14:textId="17BC7AD1"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14"/>
            <w:r w:rsidRPr="006C1774">
              <w:rPr>
                <w:rFonts w:ascii="Arial" w:hAnsi="Arial" w:cs="Arial"/>
                <w:b/>
                <w:sz w:val="18"/>
                <w:szCs w:val="18"/>
              </w:rPr>
              <w:lastRenderedPageBreak/>
              <w:t xml:space="preserve">Key </w:t>
            </w:r>
            <w:bookmarkEnd w:id="14"/>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2BF42FD8" w:rsidR="007E7D58" w:rsidRPr="00060369" w:rsidDel="006867E5" w:rsidRDefault="008E24B2" w:rsidP="007E7D58">
                  <w:pPr>
                    <w:pStyle w:val="Header"/>
                    <w:tabs>
                      <w:tab w:val="left" w:pos="709"/>
                    </w:tabs>
                    <w:ind w:right="3"/>
                    <w:rPr>
                      <w:rFonts w:ascii="Arial" w:hAnsi="Arial" w:cs="Arial"/>
                      <w:b/>
                      <w:i/>
                      <w:sz w:val="18"/>
                      <w:szCs w:val="18"/>
                    </w:rPr>
                  </w:pPr>
                  <w:r>
                    <w:rPr>
                      <w:rFonts w:ascii="Arial" w:hAnsi="Arial" w:cs="Arial"/>
                      <w:b/>
                      <w:i/>
                      <w:sz w:val="18"/>
                      <w:szCs w:val="18"/>
                    </w:rPr>
                    <w:t>N/A</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23"/>
            <w:r w:rsidRPr="00060369">
              <w:rPr>
                <w:rFonts w:ascii="Arial" w:hAnsi="Arial" w:cs="Arial"/>
                <w:b/>
                <w:sz w:val="18"/>
                <w:szCs w:val="18"/>
              </w:rPr>
              <w:t>Procedures and Policies</w:t>
            </w:r>
            <w:bookmarkEnd w:id="15"/>
          </w:p>
        </w:tc>
        <w:tc>
          <w:tcPr>
            <w:tcW w:w="3587" w:type="pct"/>
            <w:gridSpan w:val="2"/>
            <w:shd w:val="clear" w:color="auto" w:fill="auto"/>
          </w:tcPr>
          <w:p w14:paraId="00A1E155" w14:textId="061C9B00" w:rsidR="007E7D58" w:rsidRPr="00060369" w:rsidRDefault="004B4998" w:rsidP="004B4998">
            <w:pPr>
              <w:tabs>
                <w:tab w:val="left" w:pos="709"/>
              </w:tabs>
              <w:rPr>
                <w:rFonts w:ascii="Arial" w:hAnsi="Arial" w:cs="Arial"/>
                <w:sz w:val="18"/>
                <w:szCs w:val="18"/>
              </w:rPr>
            </w:pPr>
            <w:r>
              <w:rPr>
                <w:rFonts w:ascii="Arial" w:hAnsi="Arial" w:cs="Arial"/>
                <w:sz w:val="18"/>
                <w:szCs w:val="18"/>
              </w:rPr>
              <w:t>N/A</w:t>
            </w: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56393"/>
            <w:r w:rsidRPr="00607C0A">
              <w:rPr>
                <w:rFonts w:ascii="Arial" w:hAnsi="Arial" w:cs="Arial"/>
                <w:b/>
                <w:sz w:val="18"/>
                <w:szCs w:val="18"/>
              </w:rPr>
              <w:t>Special Terms</w:t>
            </w:r>
            <w:bookmarkEnd w:id="16"/>
          </w:p>
        </w:tc>
        <w:tc>
          <w:tcPr>
            <w:tcW w:w="3587" w:type="pct"/>
            <w:gridSpan w:val="2"/>
            <w:shd w:val="clear" w:color="auto" w:fill="auto"/>
          </w:tcPr>
          <w:p w14:paraId="5CA25D6F" w14:textId="3592F3FB" w:rsidR="007E7D58" w:rsidRPr="00607C0A" w:rsidRDefault="00AA74DA" w:rsidP="00AA74DA">
            <w:pPr>
              <w:spacing w:before="120" w:after="120"/>
              <w:rPr>
                <w:rFonts w:ascii="Arial" w:hAnsi="Arial" w:cs="Arial"/>
                <w:b/>
                <w:i/>
                <w:sz w:val="18"/>
                <w:szCs w:val="18"/>
              </w:rPr>
            </w:pPr>
            <w:r>
              <w:rPr>
                <w:rFonts w:ascii="Arial" w:eastAsia="Arial" w:hAnsi="Arial" w:cs="Arial"/>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2C64EF72" w:rsidR="007E7D58" w:rsidRPr="00060369" w:rsidRDefault="00AA74DA"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5A5B1FF0" w14:textId="7380E113" w:rsidR="007E7D58" w:rsidRDefault="007E7D58" w:rsidP="007E7D58">
            <w:pPr>
              <w:tabs>
                <w:tab w:val="left" w:pos="709"/>
              </w:tabs>
              <w:rPr>
                <w:rFonts w:ascii="Arial" w:hAnsi="Arial" w:cs="Arial"/>
                <w:b/>
                <w:bCs/>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1336CC">
                  <w:rPr>
                    <w:rFonts w:ascii="MS Gothic" w:eastAsia="MS Gothic" w:hAnsi="MS Gothic" w:cs="Arial" w:hint="eastAsia"/>
                    <w:b/>
                    <w:bCs/>
                    <w:sz w:val="18"/>
                    <w:szCs w:val="18"/>
                  </w:rPr>
                  <w:t>☒</w:t>
                </w:r>
              </w:sdtContent>
            </w:sdt>
          </w:p>
          <w:p w14:paraId="69BFA824" w14:textId="2401483F" w:rsidR="006C6F72" w:rsidRPr="00280C77" w:rsidRDefault="006C6F72" w:rsidP="007E7D58">
            <w:pPr>
              <w:tabs>
                <w:tab w:val="left" w:pos="709"/>
              </w:tabs>
              <w:rPr>
                <w:rFonts w:ascii="Arial" w:eastAsia="Arial" w:hAnsi="Arial" w:cs="Arial"/>
                <w:b/>
                <w:bCs/>
                <w:i/>
                <w:sz w:val="18"/>
                <w:szCs w:val="18"/>
              </w:rPr>
            </w:pPr>
            <w:r>
              <w:rPr>
                <w:rFonts w:ascii="Arial" w:hAnsi="Arial" w:cs="Arial"/>
                <w:b/>
                <w:bCs/>
                <w:i/>
                <w:sz w:val="18"/>
                <w:szCs w:val="18"/>
              </w:rPr>
              <w:t>N/A</w:t>
            </w:r>
          </w:p>
          <w:p w14:paraId="6AE812DC" w14:textId="408C6AA2"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25E18C4C" w14:textId="00814E1C" w:rsidR="00964799" w:rsidRDefault="00DF1F5A" w:rsidP="009D6BFB">
      <w:pPr>
        <w:rPr>
          <w:rFonts w:ascii="Arial" w:hAnsi="Arial" w:cs="Arial"/>
          <w:b/>
          <w:i/>
          <w:sz w:val="18"/>
          <w:szCs w:val="18"/>
        </w:rPr>
      </w:pPr>
      <w:r w:rsidRPr="009D6BFB">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577F6A"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577F6A" w:rsidRPr="00961A47" w14:paraId="19BF07DB" w14:textId="77777777" w:rsidTr="00C30D6E">
        <w:trPr>
          <w:trHeight w:val="1630"/>
        </w:trPr>
        <w:tc>
          <w:tcPr>
            <w:tcW w:w="5089" w:type="dxa"/>
            <w:shd w:val="clear" w:color="auto" w:fill="D5DCE4"/>
          </w:tcPr>
          <w:p w14:paraId="2FE5D8CE" w14:textId="318719AE"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68059406" w14:textId="6BA16F9D" w:rsidR="009C2213" w:rsidRPr="00961A47" w:rsidRDefault="009C2213">
            <w:pPr>
              <w:tabs>
                <w:tab w:val="left" w:pos="709"/>
              </w:tabs>
              <w:rPr>
                <w:rFonts w:ascii="Arial" w:hAnsi="Arial" w:cs="Arial"/>
                <w:szCs w:val="22"/>
              </w:rPr>
            </w:pPr>
            <w:r w:rsidRPr="00961A47">
              <w:rPr>
                <w:rFonts w:ascii="Arial" w:hAnsi="Arial" w:cs="Arial"/>
                <w:szCs w:val="22"/>
              </w:rPr>
              <w:tab/>
            </w:r>
            <w:r w:rsidRPr="00961A47">
              <w:rPr>
                <w:rFonts w:ascii="Arial" w:hAnsi="Arial" w:cs="Arial"/>
                <w:szCs w:val="22"/>
              </w:rPr>
              <w:tab/>
            </w:r>
          </w:p>
          <w:p w14:paraId="390C896A" w14:textId="7AE8014E" w:rsidR="009C2213" w:rsidRPr="00961A47" w:rsidRDefault="009C2213">
            <w:pPr>
              <w:tabs>
                <w:tab w:val="left" w:pos="709"/>
              </w:tabs>
              <w:rPr>
                <w:rFonts w:ascii="Arial" w:hAnsi="Arial" w:cs="Arial"/>
                <w:szCs w:val="22"/>
              </w:rPr>
            </w:pPr>
            <w:r w:rsidRPr="00961A47">
              <w:rPr>
                <w:rFonts w:ascii="Arial" w:hAnsi="Arial" w:cs="Arial"/>
                <w:szCs w:val="22"/>
              </w:rPr>
              <w:t>[]</w:t>
            </w:r>
            <w:r w:rsidR="006C6F72">
              <w:rPr>
                <w:rFonts w:ascii="Arial" w:hAnsi="Arial" w:cs="Arial"/>
                <w:szCs w:val="22"/>
              </w:rPr>
              <w:t>Role</w:t>
            </w:r>
            <w:r w:rsidR="001901D2">
              <w:rPr>
                <w:rFonts w:ascii="Arial" w:hAnsi="Arial" w:cs="Arial"/>
                <w:szCs w:val="22"/>
              </w:rPr>
              <w:t xml:space="preserve">: </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2FF9E559" w:rsidR="009C2213" w:rsidRPr="00961A47" w:rsidRDefault="009C2213">
            <w:pPr>
              <w:tabs>
                <w:tab w:val="left" w:pos="709"/>
              </w:tabs>
              <w:rPr>
                <w:rFonts w:ascii="Arial" w:hAnsi="Arial" w:cs="Arial"/>
                <w:szCs w:val="22"/>
              </w:rPr>
            </w:pPr>
            <w:r w:rsidRPr="00961A47">
              <w:rPr>
                <w:rFonts w:ascii="Arial" w:hAnsi="Arial" w:cs="Arial"/>
                <w:szCs w:val="22"/>
              </w:rPr>
              <w:t>Name</w:t>
            </w:r>
            <w:r w:rsidR="001B09B4">
              <w:rPr>
                <w:rFonts w:ascii="Arial" w:hAnsi="Arial" w:cs="Arial"/>
                <w:szCs w:val="22"/>
              </w:rPr>
              <w:t xml:space="preserve"> </w:t>
            </w:r>
            <w:r w:rsidRPr="00961A47">
              <w:rPr>
                <w:rFonts w:ascii="Arial" w:hAnsi="Arial" w:cs="Arial"/>
                <w:szCs w:val="22"/>
              </w:rPr>
              <w:t>:</w:t>
            </w:r>
            <w:r w:rsidR="001B09B4">
              <w:rPr>
                <w:rFonts w:ascii="Arial" w:hAnsi="Arial" w:cs="Arial"/>
                <w:szCs w:val="22"/>
              </w:rPr>
              <w:t xml:space="preserve"> </w:t>
            </w:r>
          </w:p>
          <w:p w14:paraId="3425464C" w14:textId="6BDE591C" w:rsidR="009C2213" w:rsidRPr="00961A47" w:rsidRDefault="009C2213">
            <w:pPr>
              <w:tabs>
                <w:tab w:val="left" w:pos="709"/>
              </w:tabs>
              <w:rPr>
                <w:rFonts w:ascii="Arial" w:hAnsi="Arial" w:cs="Arial"/>
                <w:szCs w:val="22"/>
              </w:rPr>
            </w:pPr>
          </w:p>
          <w:p w14:paraId="1506AC5A" w14:textId="77777777" w:rsidR="009C2213" w:rsidRPr="00961A47" w:rsidRDefault="009C2213">
            <w:pPr>
              <w:tabs>
                <w:tab w:val="left" w:pos="709"/>
              </w:tabs>
              <w:rPr>
                <w:rFonts w:ascii="Arial" w:hAnsi="Arial" w:cs="Arial"/>
                <w:szCs w:val="22"/>
              </w:rPr>
            </w:pPr>
          </w:p>
          <w:p w14:paraId="3C0EAAE6" w14:textId="20E04BE5" w:rsidR="009C2213" w:rsidRPr="00961A47" w:rsidRDefault="00EC09F3">
            <w:pPr>
              <w:tabs>
                <w:tab w:val="left" w:pos="709"/>
              </w:tabs>
              <w:rPr>
                <w:rFonts w:ascii="Arial" w:hAnsi="Arial" w:cs="Arial"/>
                <w:szCs w:val="22"/>
              </w:rPr>
            </w:pPr>
            <w:r>
              <w:rPr>
                <w:rFonts w:ascii="Arial" w:hAnsi="Arial" w:cs="Arial"/>
                <w:szCs w:val="22"/>
              </w:rPr>
              <w:t>[]</w:t>
            </w:r>
            <w:r w:rsidR="006C6F72">
              <w:rPr>
                <w:rFonts w:ascii="Arial" w:hAnsi="Arial" w:cs="Arial"/>
                <w:szCs w:val="22"/>
              </w:rPr>
              <w:t>Role</w:t>
            </w:r>
            <w:r w:rsidR="001901D2">
              <w:rPr>
                <w:rFonts w:ascii="Arial" w:hAnsi="Arial" w:cs="Arial"/>
                <w:szCs w:val="22"/>
              </w:rPr>
              <w:t xml:space="preserve">: </w:t>
            </w:r>
          </w:p>
        </w:tc>
      </w:tr>
      <w:tr w:rsidR="00577F6A" w:rsidRPr="00961A47" w14:paraId="207F3855" w14:textId="77777777" w:rsidTr="00C30D6E">
        <w:tc>
          <w:tcPr>
            <w:tcW w:w="5089" w:type="dxa"/>
            <w:shd w:val="clear" w:color="auto" w:fill="D5DCE4"/>
          </w:tcPr>
          <w:p w14:paraId="509D2F47" w14:textId="3FAD6AD3"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57CC4B62" w:rsidR="009C2213" w:rsidRPr="00961A47" w:rsidRDefault="009C2213">
            <w:pPr>
              <w:tabs>
                <w:tab w:val="left" w:pos="709"/>
              </w:tabs>
              <w:rPr>
                <w:rFonts w:ascii="Arial" w:eastAsia="Arial" w:hAnsi="Arial" w:cs="Arial"/>
                <w:szCs w:val="22"/>
              </w:rPr>
            </w:pPr>
            <w:r w:rsidRPr="00961A47">
              <w:rPr>
                <w:rFonts w:ascii="Arial" w:hAnsi="Arial" w:cs="Arial"/>
                <w:szCs w:val="22"/>
              </w:rPr>
              <w:t>Date:</w:t>
            </w:r>
            <w:r w:rsidR="001901D2">
              <w:rPr>
                <w:rFonts w:ascii="Arial" w:hAnsi="Arial" w:cs="Arial"/>
                <w:szCs w:val="22"/>
              </w:rPr>
              <w:t xml:space="preserve"> </w:t>
            </w:r>
          </w:p>
        </w:tc>
      </w:tr>
      <w:tr w:rsidR="00577F6A" w:rsidRPr="00961A47" w14:paraId="25AAE989" w14:textId="77777777" w:rsidTr="00C30D6E">
        <w:tc>
          <w:tcPr>
            <w:tcW w:w="5089" w:type="dxa"/>
            <w:shd w:val="clear" w:color="auto" w:fill="D5DCE4"/>
          </w:tcPr>
          <w:p w14:paraId="4BA0D5EB" w14:textId="451487E0"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r w:rsidR="00265F74" w:rsidRPr="007926F3">
              <w:rPr>
                <w:noProof/>
              </w:rPr>
              <w:t xml:space="preserve"> </w:t>
            </w:r>
          </w:p>
        </w:tc>
        <w:tc>
          <w:tcPr>
            <w:tcW w:w="5089" w:type="dxa"/>
            <w:shd w:val="clear" w:color="auto" w:fill="D5DCE4"/>
          </w:tcPr>
          <w:p w14:paraId="743B6552" w14:textId="5374DB79"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r w:rsidR="001B09B4">
              <w:rPr>
                <w:rFonts w:ascii="Arial" w:eastAsia="Arial" w:hAnsi="Arial" w:cs="Arial"/>
                <w:noProof/>
                <w:szCs w:val="22"/>
              </w:rPr>
              <w:t xml:space="preserve"> </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73796412" w14:textId="77777777" w:rsidR="00001169" w:rsidRPr="00001169" w:rsidRDefault="00001169" w:rsidP="00001169">
      <w:pPr>
        <w:keepNext/>
        <w:keepLines/>
        <w:spacing w:after="240" w:line="276" w:lineRule="auto"/>
        <w:outlineLvl w:val="2"/>
        <w:rPr>
          <w:rFonts w:ascii="Arial" w:eastAsia="Times New Roman" w:hAnsi="Arial" w:cs="Times New Roman"/>
          <w:b/>
          <w:iCs/>
          <w:sz w:val="26"/>
          <w:lang w:val="en-GB"/>
        </w:rPr>
      </w:pPr>
      <w:bookmarkStart w:id="17" w:name="_Hlk148618011"/>
      <w:r w:rsidRPr="00001169">
        <w:rPr>
          <w:rFonts w:ascii="Arial" w:eastAsia="Times New Roman" w:hAnsi="Arial" w:cs="Times New Roman"/>
          <w:b/>
          <w:iCs/>
          <w:sz w:val="26"/>
          <w:lang w:val="en-GB"/>
        </w:rPr>
        <w:t>Specification</w:t>
      </w:r>
    </w:p>
    <w:p w14:paraId="514D3E10" w14:textId="2AC6CF73" w:rsidR="00101952" w:rsidRDefault="00101952" w:rsidP="00001169">
      <w:pPr>
        <w:keepNext/>
        <w:keepLines/>
        <w:spacing w:after="240" w:line="276" w:lineRule="auto"/>
        <w:outlineLvl w:val="2"/>
        <w:rPr>
          <w:rFonts w:ascii="Arial" w:eastAsia="Times New Roman" w:hAnsi="Arial" w:cs="Times New Roman"/>
          <w:b/>
          <w:iCs/>
          <w:sz w:val="26"/>
          <w:lang w:val="en-GB"/>
        </w:rPr>
      </w:pPr>
      <w:r>
        <w:rPr>
          <w:rFonts w:ascii="Arial" w:eastAsia="Times New Roman" w:hAnsi="Arial" w:cs="Times New Roman"/>
          <w:b/>
          <w:iCs/>
          <w:sz w:val="26"/>
          <w:lang w:val="en-GB"/>
        </w:rPr>
        <w:t>Undercliffs NNR Pinhay Groundworks Concreting contract 2025</w:t>
      </w:r>
    </w:p>
    <w:p w14:paraId="29191C99" w14:textId="22848774" w:rsidR="00001169" w:rsidRPr="00001169" w:rsidRDefault="00001169" w:rsidP="00001169">
      <w:pPr>
        <w:keepNext/>
        <w:keepLines/>
        <w:spacing w:after="240" w:line="276" w:lineRule="auto"/>
        <w:outlineLvl w:val="2"/>
        <w:rPr>
          <w:rFonts w:ascii="Arial" w:eastAsia="Times New Roman" w:hAnsi="Arial" w:cs="Times New Roman"/>
          <w:b/>
          <w:iCs/>
          <w:sz w:val="26"/>
          <w:lang w:val="en-GB"/>
        </w:rPr>
      </w:pPr>
      <w:r w:rsidRPr="00001169">
        <w:rPr>
          <w:rFonts w:ascii="Arial" w:eastAsia="Times New Roman" w:hAnsi="Arial" w:cs="Times New Roman"/>
          <w:b/>
          <w:iCs/>
          <w:sz w:val="26"/>
          <w:lang w:val="en-GB"/>
        </w:rPr>
        <w:t xml:space="preserve">Background to Natural England </w:t>
      </w:r>
    </w:p>
    <w:p w14:paraId="436ADEF7"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Natural England works for people, places and nature, to enhance biodiversity, landscapes and wildlife in rural, urban, coastal and marine areas; promoting access, recreation and public well-being, and contributing to the way natural resources are managed so that they can be enjoyed now and in the future.</w:t>
      </w:r>
    </w:p>
    <w:p w14:paraId="75F88B36"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 xml:space="preserve">Natural England is working towards the delivery of four strategic outcomes, which together deliver on our purpose to conserve, enhance and manage the natural environment for the benefit of current and future generations. </w:t>
      </w:r>
    </w:p>
    <w:p w14:paraId="5B017C85"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w:t>
      </w:r>
      <w:r w:rsidRPr="00001169">
        <w:rPr>
          <w:rFonts w:ascii="Arial" w:eastAsia="Calibri" w:hAnsi="Arial" w:cs="Times New Roman"/>
          <w:color w:val="000000"/>
          <w:lang w:val="en-GB"/>
        </w:rPr>
        <w:tab/>
        <w:t xml:space="preserve">A healthy natural environment: England’s natural environment will be conserved and enhanced. </w:t>
      </w:r>
    </w:p>
    <w:p w14:paraId="6312D55A"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w:t>
      </w:r>
      <w:r w:rsidRPr="00001169">
        <w:rPr>
          <w:rFonts w:ascii="Arial" w:eastAsia="Calibri" w:hAnsi="Arial" w:cs="Times New Roman"/>
          <w:color w:val="000000"/>
          <w:lang w:val="en-GB"/>
        </w:rPr>
        <w:tab/>
        <w:t xml:space="preserve">Enjoyment of the natural environment: more people enjoying, understanding and acting to improve, the natural environment, more often. </w:t>
      </w:r>
    </w:p>
    <w:p w14:paraId="648FD222"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w:t>
      </w:r>
      <w:r w:rsidRPr="00001169">
        <w:rPr>
          <w:rFonts w:ascii="Arial" w:eastAsia="Calibri" w:hAnsi="Arial" w:cs="Times New Roman"/>
          <w:color w:val="000000"/>
          <w:lang w:val="en-GB"/>
        </w:rPr>
        <w:tab/>
        <w:t xml:space="preserve">Sustainable use of the natural environment: the use and management of the natural environment is more sustainable. </w:t>
      </w:r>
    </w:p>
    <w:p w14:paraId="7C7D4687" w14:textId="77777777" w:rsidR="00001169" w:rsidRPr="00001169" w:rsidRDefault="00001169" w:rsidP="00001169">
      <w:pPr>
        <w:spacing w:after="240" w:line="259" w:lineRule="auto"/>
        <w:rPr>
          <w:rFonts w:ascii="Arial" w:eastAsia="Calibri" w:hAnsi="Arial" w:cs="Times New Roman"/>
          <w:color w:val="000000"/>
          <w:lang w:val="en-GB"/>
        </w:rPr>
      </w:pPr>
      <w:r w:rsidRPr="00001169">
        <w:rPr>
          <w:rFonts w:ascii="Arial" w:eastAsia="Calibri" w:hAnsi="Arial" w:cs="Times New Roman"/>
          <w:color w:val="000000"/>
          <w:lang w:val="en-GB"/>
        </w:rPr>
        <w:t>•</w:t>
      </w:r>
      <w:r w:rsidRPr="00001169">
        <w:rPr>
          <w:rFonts w:ascii="Arial" w:eastAsia="Calibri" w:hAnsi="Arial" w:cs="Times New Roman"/>
          <w:color w:val="000000"/>
          <w:lang w:val="en-GB"/>
        </w:rPr>
        <w:tab/>
        <w:t>A secure environmental future: decisions which collectively secure the future of the natural environment</w:t>
      </w:r>
    </w:p>
    <w:p w14:paraId="6D07A3A0" w14:textId="77777777" w:rsidR="00001169" w:rsidRPr="00001169" w:rsidRDefault="00001169" w:rsidP="00001169">
      <w:pPr>
        <w:keepNext/>
        <w:keepLines/>
        <w:spacing w:after="240" w:line="276" w:lineRule="auto"/>
        <w:outlineLvl w:val="2"/>
        <w:rPr>
          <w:rFonts w:ascii="Arial" w:eastAsia="Times New Roman" w:hAnsi="Arial" w:cs="Times New Roman"/>
          <w:b/>
          <w:iCs/>
          <w:sz w:val="26"/>
          <w:lang w:val="en-GB"/>
        </w:rPr>
      </w:pPr>
      <w:r w:rsidRPr="00001169">
        <w:rPr>
          <w:rFonts w:ascii="Arial" w:eastAsia="Times New Roman" w:hAnsi="Arial" w:cs="Times New Roman"/>
          <w:b/>
          <w:iCs/>
          <w:sz w:val="26"/>
          <w:lang w:val="en-GB"/>
        </w:rPr>
        <w:lastRenderedPageBreak/>
        <w:t xml:space="preserve">Background to the specific work area relevant to this purchase </w:t>
      </w:r>
    </w:p>
    <w:p w14:paraId="1D532709" w14:textId="77777777" w:rsidR="006675C4" w:rsidRDefault="006675C4" w:rsidP="00001169">
      <w:pPr>
        <w:keepNext/>
        <w:keepLines/>
        <w:spacing w:after="240" w:line="276" w:lineRule="auto"/>
        <w:outlineLvl w:val="2"/>
        <w:rPr>
          <w:rFonts w:ascii="Arial" w:eastAsia="Times New Roman" w:hAnsi="Arial" w:cs="Times New Roman"/>
          <w:b/>
          <w:iCs/>
          <w:sz w:val="26"/>
          <w:lang w:val="en-GB"/>
        </w:rPr>
      </w:pPr>
      <w:r w:rsidRPr="006675C4">
        <w:rPr>
          <w:noProof/>
        </w:rPr>
        <w:drawing>
          <wp:inline distT="0" distB="0" distL="0" distR="0" wp14:anchorId="738B8E0E" wp14:editId="7F691621">
            <wp:extent cx="5486400" cy="8620125"/>
            <wp:effectExtent l="0" t="0" r="0" b="9525"/>
            <wp:docPr id="1095264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8620125"/>
                    </a:xfrm>
                    <a:prstGeom prst="rect">
                      <a:avLst/>
                    </a:prstGeom>
                    <a:noFill/>
                    <a:ln>
                      <a:noFill/>
                    </a:ln>
                  </pic:spPr>
                </pic:pic>
              </a:graphicData>
            </a:graphic>
          </wp:inline>
        </w:drawing>
      </w:r>
    </w:p>
    <w:p w14:paraId="2E625BE0" w14:textId="1A0D5425" w:rsidR="00001169" w:rsidRPr="00001169" w:rsidRDefault="00001169" w:rsidP="00001169">
      <w:pPr>
        <w:keepNext/>
        <w:keepLines/>
        <w:spacing w:after="240" w:line="276" w:lineRule="auto"/>
        <w:outlineLvl w:val="2"/>
        <w:rPr>
          <w:rFonts w:ascii="Arial" w:eastAsia="Times New Roman" w:hAnsi="Arial" w:cs="Arial"/>
          <w:b/>
          <w:iCs/>
          <w:color w:val="D9262E"/>
          <w:lang w:val="en-GB"/>
        </w:rPr>
      </w:pPr>
    </w:p>
    <w:p w14:paraId="15971F97" w14:textId="77777777" w:rsidR="00001169" w:rsidRPr="00001169" w:rsidRDefault="00001169" w:rsidP="00001169">
      <w:pPr>
        <w:spacing w:after="240" w:line="259" w:lineRule="auto"/>
        <w:rPr>
          <w:rFonts w:ascii="Arial" w:eastAsia="Calibri" w:hAnsi="Arial" w:cs="Times New Roman"/>
          <w:color w:val="000000"/>
          <w:lang w:val="en-GB"/>
        </w:rPr>
      </w:pPr>
    </w:p>
    <w:p w14:paraId="6A231001" w14:textId="77777777" w:rsidR="00001169" w:rsidRPr="00001169" w:rsidRDefault="00001169" w:rsidP="00001169">
      <w:pPr>
        <w:spacing w:before="60" w:after="240" w:line="259" w:lineRule="auto"/>
        <w:ind w:left="641"/>
        <w:contextualSpacing/>
        <w:rPr>
          <w:rFonts w:ascii="Arial" w:eastAsia="Calibri" w:hAnsi="Arial" w:cs="Arial"/>
          <w:b/>
          <w:color w:val="D9262E"/>
          <w:lang w:val="en-GB"/>
        </w:rPr>
      </w:pPr>
    </w:p>
    <w:p w14:paraId="701053D7" w14:textId="77777777" w:rsidR="006D311C" w:rsidRDefault="006D311C" w:rsidP="00B67972">
      <w:pPr>
        <w:spacing w:after="240" w:line="259" w:lineRule="auto"/>
        <w:rPr>
          <w:rFonts w:ascii="Arial" w:eastAsia="Calibri" w:hAnsi="Arial" w:cs="Times New Roman"/>
          <w:color w:val="000000"/>
          <w:lang w:val="en-GB"/>
        </w:rPr>
      </w:pPr>
    </w:p>
    <w:bookmarkEnd w:id="17"/>
    <w:p w14:paraId="20F04C51" w14:textId="77777777" w:rsidR="0028704B" w:rsidRPr="009D6BFB" w:rsidRDefault="0028704B" w:rsidP="00964799">
      <w:pPr>
        <w:jc w:val="center"/>
        <w:rPr>
          <w:b/>
          <w:bCs/>
        </w:rPr>
      </w:pP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Default="006418F8" w:rsidP="00964799">
      <w:pPr>
        <w:jc w:val="center"/>
        <w:rPr>
          <w:rFonts w:ascii="Arial" w:eastAsia="Arial" w:hAnsi="Arial" w:cs="Arial"/>
          <w:sz w:val="18"/>
          <w:szCs w:val="18"/>
        </w:rPr>
      </w:pPr>
    </w:p>
    <w:p w14:paraId="459A6390" w14:textId="5DBB2CE4" w:rsidR="00DA4841" w:rsidRPr="009D6BFB" w:rsidRDefault="00DA4841" w:rsidP="00997E6C">
      <w:pPr>
        <w:rPr>
          <w:b/>
          <w:bCs/>
        </w:rPr>
      </w:pPr>
    </w:p>
    <w:p w14:paraId="77F16D12" w14:textId="5AC082A9" w:rsidR="00260BC4" w:rsidRDefault="00260BC4">
      <w:pPr>
        <w:rPr>
          <w:b/>
          <w:bCs/>
        </w:rPr>
      </w:pPr>
    </w:p>
    <w:p w14:paraId="49E8E7A3" w14:textId="13861969" w:rsidR="00982134" w:rsidRPr="009D6BFB" w:rsidRDefault="00982134" w:rsidP="00982134">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p w14:paraId="48051955" w14:textId="0179A6EC" w:rsidR="000140DD" w:rsidRDefault="000140DD" w:rsidP="00982134">
      <w:pPr>
        <w:rPr>
          <w:b/>
          <w:bCs/>
        </w:rPr>
      </w:pPr>
      <w:r>
        <w:rPr>
          <w:b/>
          <w:bCs/>
        </w:rPr>
        <w:t>N/A</w:t>
      </w:r>
    </w:p>
    <w:p w14:paraId="6DAFC87B" w14:textId="77777777" w:rsidR="000140DD" w:rsidRDefault="000140DD"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lastRenderedPageBreak/>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C4CB" w14:textId="77777777" w:rsidR="0063389B" w:rsidRDefault="0063389B" w:rsidP="006D4D44">
      <w:r>
        <w:separator/>
      </w:r>
    </w:p>
  </w:endnote>
  <w:endnote w:type="continuationSeparator" w:id="0">
    <w:p w14:paraId="2E17EF65" w14:textId="77777777" w:rsidR="0063389B" w:rsidRDefault="0063389B" w:rsidP="006D4D44">
      <w:r>
        <w:continuationSeparator/>
      </w:r>
    </w:p>
  </w:endnote>
  <w:endnote w:type="continuationNotice" w:id="1">
    <w:p w14:paraId="452E7167" w14:textId="77777777" w:rsidR="0063389B" w:rsidRDefault="00633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78A35" w14:textId="77777777" w:rsidR="0063389B" w:rsidRDefault="0063389B" w:rsidP="006D4D44">
      <w:r>
        <w:separator/>
      </w:r>
    </w:p>
  </w:footnote>
  <w:footnote w:type="continuationSeparator" w:id="0">
    <w:p w14:paraId="79D85AFB" w14:textId="77777777" w:rsidR="0063389B" w:rsidRDefault="0063389B" w:rsidP="006D4D44">
      <w:r>
        <w:continuationSeparator/>
      </w:r>
    </w:p>
  </w:footnote>
  <w:footnote w:type="continuationNotice" w:id="1">
    <w:p w14:paraId="0B25FA67" w14:textId="77777777" w:rsidR="0063389B" w:rsidRDefault="006338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1169"/>
    <w:rsid w:val="0000159A"/>
    <w:rsid w:val="00005103"/>
    <w:rsid w:val="000140DD"/>
    <w:rsid w:val="00017ACA"/>
    <w:rsid w:val="00025AE0"/>
    <w:rsid w:val="00031050"/>
    <w:rsid w:val="000465D8"/>
    <w:rsid w:val="00051580"/>
    <w:rsid w:val="00060369"/>
    <w:rsid w:val="00064402"/>
    <w:rsid w:val="00067FA0"/>
    <w:rsid w:val="000708DB"/>
    <w:rsid w:val="00086559"/>
    <w:rsid w:val="00086925"/>
    <w:rsid w:val="00090B3C"/>
    <w:rsid w:val="00093053"/>
    <w:rsid w:val="00096775"/>
    <w:rsid w:val="000A5900"/>
    <w:rsid w:val="000C15D6"/>
    <w:rsid w:val="000C434F"/>
    <w:rsid w:val="000D3162"/>
    <w:rsid w:val="000D4BA5"/>
    <w:rsid w:val="000D6A64"/>
    <w:rsid w:val="000E216C"/>
    <w:rsid w:val="000E22F5"/>
    <w:rsid w:val="000E2930"/>
    <w:rsid w:val="000E43D4"/>
    <w:rsid w:val="000F06ED"/>
    <w:rsid w:val="00101952"/>
    <w:rsid w:val="00103D5D"/>
    <w:rsid w:val="00106DEB"/>
    <w:rsid w:val="00107BD9"/>
    <w:rsid w:val="00112FA7"/>
    <w:rsid w:val="00117472"/>
    <w:rsid w:val="001336CC"/>
    <w:rsid w:val="00137FF0"/>
    <w:rsid w:val="00140E15"/>
    <w:rsid w:val="00152BE0"/>
    <w:rsid w:val="00176A6A"/>
    <w:rsid w:val="0018116A"/>
    <w:rsid w:val="00184C46"/>
    <w:rsid w:val="00187200"/>
    <w:rsid w:val="001901D2"/>
    <w:rsid w:val="00190698"/>
    <w:rsid w:val="001A0905"/>
    <w:rsid w:val="001A5EE7"/>
    <w:rsid w:val="001A7EE6"/>
    <w:rsid w:val="001B09B4"/>
    <w:rsid w:val="001B4F0A"/>
    <w:rsid w:val="001D6653"/>
    <w:rsid w:val="001D73E2"/>
    <w:rsid w:val="001E3F05"/>
    <w:rsid w:val="001E591E"/>
    <w:rsid w:val="001E7197"/>
    <w:rsid w:val="001E7201"/>
    <w:rsid w:val="001E774C"/>
    <w:rsid w:val="001F021D"/>
    <w:rsid w:val="001F3739"/>
    <w:rsid w:val="001F43D2"/>
    <w:rsid w:val="001F56D9"/>
    <w:rsid w:val="001F7295"/>
    <w:rsid w:val="001F7939"/>
    <w:rsid w:val="0020641D"/>
    <w:rsid w:val="002312B7"/>
    <w:rsid w:val="002316D2"/>
    <w:rsid w:val="00245322"/>
    <w:rsid w:val="00260BC4"/>
    <w:rsid w:val="00261E81"/>
    <w:rsid w:val="00265F74"/>
    <w:rsid w:val="00280C77"/>
    <w:rsid w:val="0028352A"/>
    <w:rsid w:val="0028704B"/>
    <w:rsid w:val="0029726B"/>
    <w:rsid w:val="002B07D7"/>
    <w:rsid w:val="002B11D2"/>
    <w:rsid w:val="002C5FF2"/>
    <w:rsid w:val="002D71E6"/>
    <w:rsid w:val="002F6F29"/>
    <w:rsid w:val="0030291B"/>
    <w:rsid w:val="00306F3A"/>
    <w:rsid w:val="003112A2"/>
    <w:rsid w:val="003254B0"/>
    <w:rsid w:val="0034450F"/>
    <w:rsid w:val="00351738"/>
    <w:rsid w:val="003561B6"/>
    <w:rsid w:val="00357164"/>
    <w:rsid w:val="003646C1"/>
    <w:rsid w:val="00365728"/>
    <w:rsid w:val="003714F6"/>
    <w:rsid w:val="003814A0"/>
    <w:rsid w:val="003816BB"/>
    <w:rsid w:val="00392A4E"/>
    <w:rsid w:val="00392B73"/>
    <w:rsid w:val="003975F1"/>
    <w:rsid w:val="003C4D8D"/>
    <w:rsid w:val="003E02E2"/>
    <w:rsid w:val="003E0478"/>
    <w:rsid w:val="003E1946"/>
    <w:rsid w:val="003E3F57"/>
    <w:rsid w:val="003F2057"/>
    <w:rsid w:val="003F40DF"/>
    <w:rsid w:val="004028F1"/>
    <w:rsid w:val="00416052"/>
    <w:rsid w:val="00417BD4"/>
    <w:rsid w:val="0042045B"/>
    <w:rsid w:val="00420833"/>
    <w:rsid w:val="00421BA5"/>
    <w:rsid w:val="00425D5F"/>
    <w:rsid w:val="00431E7C"/>
    <w:rsid w:val="00446B28"/>
    <w:rsid w:val="00447F3F"/>
    <w:rsid w:val="00460766"/>
    <w:rsid w:val="00466581"/>
    <w:rsid w:val="0047390D"/>
    <w:rsid w:val="00495AF2"/>
    <w:rsid w:val="004A3885"/>
    <w:rsid w:val="004A78E6"/>
    <w:rsid w:val="004B4998"/>
    <w:rsid w:val="004C735C"/>
    <w:rsid w:val="004D6A40"/>
    <w:rsid w:val="004E3F6D"/>
    <w:rsid w:val="004E401D"/>
    <w:rsid w:val="004E5332"/>
    <w:rsid w:val="00502C2A"/>
    <w:rsid w:val="005270DD"/>
    <w:rsid w:val="00527E16"/>
    <w:rsid w:val="005331C6"/>
    <w:rsid w:val="00560301"/>
    <w:rsid w:val="00561D0A"/>
    <w:rsid w:val="0056575C"/>
    <w:rsid w:val="0056680F"/>
    <w:rsid w:val="0056758B"/>
    <w:rsid w:val="00577F6A"/>
    <w:rsid w:val="00584CA7"/>
    <w:rsid w:val="00592833"/>
    <w:rsid w:val="005954B9"/>
    <w:rsid w:val="005A6439"/>
    <w:rsid w:val="005B1BD6"/>
    <w:rsid w:val="005B7BA0"/>
    <w:rsid w:val="005C4831"/>
    <w:rsid w:val="005D6739"/>
    <w:rsid w:val="005D7E88"/>
    <w:rsid w:val="005E3AB1"/>
    <w:rsid w:val="005F21B0"/>
    <w:rsid w:val="005F4B09"/>
    <w:rsid w:val="00607C0A"/>
    <w:rsid w:val="00622BBD"/>
    <w:rsid w:val="0062693F"/>
    <w:rsid w:val="0063389B"/>
    <w:rsid w:val="006418F8"/>
    <w:rsid w:val="0064291A"/>
    <w:rsid w:val="00643F0F"/>
    <w:rsid w:val="00650E75"/>
    <w:rsid w:val="00661567"/>
    <w:rsid w:val="006675C4"/>
    <w:rsid w:val="00671CDA"/>
    <w:rsid w:val="00675C3D"/>
    <w:rsid w:val="00680049"/>
    <w:rsid w:val="0069576E"/>
    <w:rsid w:val="006A1B28"/>
    <w:rsid w:val="006B1941"/>
    <w:rsid w:val="006C1774"/>
    <w:rsid w:val="006C2154"/>
    <w:rsid w:val="006C4019"/>
    <w:rsid w:val="006C46CB"/>
    <w:rsid w:val="006C6F72"/>
    <w:rsid w:val="006D01E4"/>
    <w:rsid w:val="006D311C"/>
    <w:rsid w:val="006D3AB7"/>
    <w:rsid w:val="006D4D44"/>
    <w:rsid w:val="006E2DA5"/>
    <w:rsid w:val="006F3AA3"/>
    <w:rsid w:val="00711F36"/>
    <w:rsid w:val="00714685"/>
    <w:rsid w:val="00720A44"/>
    <w:rsid w:val="0072116C"/>
    <w:rsid w:val="0073311B"/>
    <w:rsid w:val="00734492"/>
    <w:rsid w:val="007368D0"/>
    <w:rsid w:val="00741F2A"/>
    <w:rsid w:val="00755B7F"/>
    <w:rsid w:val="00775FBA"/>
    <w:rsid w:val="00782853"/>
    <w:rsid w:val="00782BF3"/>
    <w:rsid w:val="00786A8B"/>
    <w:rsid w:val="007940DD"/>
    <w:rsid w:val="00795DE6"/>
    <w:rsid w:val="007A1EC5"/>
    <w:rsid w:val="007A7B89"/>
    <w:rsid w:val="007B5131"/>
    <w:rsid w:val="007C2C25"/>
    <w:rsid w:val="007C3600"/>
    <w:rsid w:val="007C4512"/>
    <w:rsid w:val="007C701F"/>
    <w:rsid w:val="007C788F"/>
    <w:rsid w:val="007D1C0C"/>
    <w:rsid w:val="007D770C"/>
    <w:rsid w:val="007E13D8"/>
    <w:rsid w:val="007E1C5F"/>
    <w:rsid w:val="007E3C94"/>
    <w:rsid w:val="007E4FEE"/>
    <w:rsid w:val="007E7D58"/>
    <w:rsid w:val="007F72FF"/>
    <w:rsid w:val="0081473B"/>
    <w:rsid w:val="008162B1"/>
    <w:rsid w:val="0081639D"/>
    <w:rsid w:val="008202CB"/>
    <w:rsid w:val="0082099A"/>
    <w:rsid w:val="00824FEA"/>
    <w:rsid w:val="008373F3"/>
    <w:rsid w:val="00841C2B"/>
    <w:rsid w:val="00852203"/>
    <w:rsid w:val="00855DDB"/>
    <w:rsid w:val="008736A8"/>
    <w:rsid w:val="00876766"/>
    <w:rsid w:val="00880830"/>
    <w:rsid w:val="0089641B"/>
    <w:rsid w:val="00897DEE"/>
    <w:rsid w:val="008A6193"/>
    <w:rsid w:val="008B397E"/>
    <w:rsid w:val="008C06F3"/>
    <w:rsid w:val="008C0AAD"/>
    <w:rsid w:val="008C6DE8"/>
    <w:rsid w:val="008E24B2"/>
    <w:rsid w:val="008E3034"/>
    <w:rsid w:val="008F21B2"/>
    <w:rsid w:val="008F26D3"/>
    <w:rsid w:val="008F2AAD"/>
    <w:rsid w:val="008F6523"/>
    <w:rsid w:val="00902AD3"/>
    <w:rsid w:val="0090448C"/>
    <w:rsid w:val="00904553"/>
    <w:rsid w:val="00906338"/>
    <w:rsid w:val="009179C1"/>
    <w:rsid w:val="0092612C"/>
    <w:rsid w:val="00933D28"/>
    <w:rsid w:val="00937B12"/>
    <w:rsid w:val="00946916"/>
    <w:rsid w:val="00946D10"/>
    <w:rsid w:val="0095605E"/>
    <w:rsid w:val="0095620E"/>
    <w:rsid w:val="00957A9E"/>
    <w:rsid w:val="00964799"/>
    <w:rsid w:val="00964D18"/>
    <w:rsid w:val="00973FCF"/>
    <w:rsid w:val="00982134"/>
    <w:rsid w:val="00982F06"/>
    <w:rsid w:val="00983BD6"/>
    <w:rsid w:val="00986220"/>
    <w:rsid w:val="00987AD1"/>
    <w:rsid w:val="00997E6C"/>
    <w:rsid w:val="009B5F33"/>
    <w:rsid w:val="009C12F0"/>
    <w:rsid w:val="009C2213"/>
    <w:rsid w:val="009D51E3"/>
    <w:rsid w:val="009D6BFB"/>
    <w:rsid w:val="009E4387"/>
    <w:rsid w:val="009F206F"/>
    <w:rsid w:val="009F6829"/>
    <w:rsid w:val="009F7160"/>
    <w:rsid w:val="00A1327E"/>
    <w:rsid w:val="00A14AE1"/>
    <w:rsid w:val="00A1623A"/>
    <w:rsid w:val="00A242C1"/>
    <w:rsid w:val="00A24575"/>
    <w:rsid w:val="00A348D3"/>
    <w:rsid w:val="00A41AAC"/>
    <w:rsid w:val="00A73191"/>
    <w:rsid w:val="00A81221"/>
    <w:rsid w:val="00A81E57"/>
    <w:rsid w:val="00A82FE8"/>
    <w:rsid w:val="00A90A27"/>
    <w:rsid w:val="00A96A21"/>
    <w:rsid w:val="00AA74DA"/>
    <w:rsid w:val="00AA7802"/>
    <w:rsid w:val="00AD73E4"/>
    <w:rsid w:val="00AE364D"/>
    <w:rsid w:val="00AE4917"/>
    <w:rsid w:val="00AE4BE3"/>
    <w:rsid w:val="00B1538D"/>
    <w:rsid w:val="00B16F5C"/>
    <w:rsid w:val="00B23851"/>
    <w:rsid w:val="00B45454"/>
    <w:rsid w:val="00B462BF"/>
    <w:rsid w:val="00B46D37"/>
    <w:rsid w:val="00B5043E"/>
    <w:rsid w:val="00B632B0"/>
    <w:rsid w:val="00B67972"/>
    <w:rsid w:val="00B74444"/>
    <w:rsid w:val="00B76B73"/>
    <w:rsid w:val="00BA1A16"/>
    <w:rsid w:val="00BB210C"/>
    <w:rsid w:val="00BB4E1D"/>
    <w:rsid w:val="00BB513D"/>
    <w:rsid w:val="00BC1D50"/>
    <w:rsid w:val="00BC7CC2"/>
    <w:rsid w:val="00BD40BD"/>
    <w:rsid w:val="00BE2155"/>
    <w:rsid w:val="00BE7371"/>
    <w:rsid w:val="00BF4F9C"/>
    <w:rsid w:val="00C00DC9"/>
    <w:rsid w:val="00C050CF"/>
    <w:rsid w:val="00C110C4"/>
    <w:rsid w:val="00C1131E"/>
    <w:rsid w:val="00C17C7D"/>
    <w:rsid w:val="00C30D6E"/>
    <w:rsid w:val="00C32A46"/>
    <w:rsid w:val="00C368F0"/>
    <w:rsid w:val="00C46173"/>
    <w:rsid w:val="00C51ECA"/>
    <w:rsid w:val="00C55E83"/>
    <w:rsid w:val="00C66B2C"/>
    <w:rsid w:val="00C67A7F"/>
    <w:rsid w:val="00C81ECE"/>
    <w:rsid w:val="00C96CF2"/>
    <w:rsid w:val="00CA4382"/>
    <w:rsid w:val="00CA4BA2"/>
    <w:rsid w:val="00CD0BC1"/>
    <w:rsid w:val="00CE4F63"/>
    <w:rsid w:val="00CF313C"/>
    <w:rsid w:val="00CF572A"/>
    <w:rsid w:val="00CF68EF"/>
    <w:rsid w:val="00D016D1"/>
    <w:rsid w:val="00D067DB"/>
    <w:rsid w:val="00D109E4"/>
    <w:rsid w:val="00D1347A"/>
    <w:rsid w:val="00D13D45"/>
    <w:rsid w:val="00D21BA4"/>
    <w:rsid w:val="00D2736E"/>
    <w:rsid w:val="00D7789C"/>
    <w:rsid w:val="00D833E2"/>
    <w:rsid w:val="00D914CF"/>
    <w:rsid w:val="00D92643"/>
    <w:rsid w:val="00D929D8"/>
    <w:rsid w:val="00DA4841"/>
    <w:rsid w:val="00DA5CAA"/>
    <w:rsid w:val="00DC14E3"/>
    <w:rsid w:val="00DC3186"/>
    <w:rsid w:val="00DD176F"/>
    <w:rsid w:val="00DD3C23"/>
    <w:rsid w:val="00DD5B37"/>
    <w:rsid w:val="00DE4F91"/>
    <w:rsid w:val="00DF1F1A"/>
    <w:rsid w:val="00DF1F5A"/>
    <w:rsid w:val="00DF5A48"/>
    <w:rsid w:val="00DF7B9A"/>
    <w:rsid w:val="00E02BF7"/>
    <w:rsid w:val="00E221CF"/>
    <w:rsid w:val="00E25618"/>
    <w:rsid w:val="00E3048C"/>
    <w:rsid w:val="00E31A41"/>
    <w:rsid w:val="00E42D4F"/>
    <w:rsid w:val="00E4362A"/>
    <w:rsid w:val="00E44DCB"/>
    <w:rsid w:val="00E567F8"/>
    <w:rsid w:val="00E71E78"/>
    <w:rsid w:val="00E72C17"/>
    <w:rsid w:val="00E747E2"/>
    <w:rsid w:val="00E767AE"/>
    <w:rsid w:val="00E76D6F"/>
    <w:rsid w:val="00E82DFB"/>
    <w:rsid w:val="00E82F01"/>
    <w:rsid w:val="00E83012"/>
    <w:rsid w:val="00E95C77"/>
    <w:rsid w:val="00E96B1C"/>
    <w:rsid w:val="00EA529F"/>
    <w:rsid w:val="00EB5236"/>
    <w:rsid w:val="00EC09F3"/>
    <w:rsid w:val="00EC440D"/>
    <w:rsid w:val="00ED3EB7"/>
    <w:rsid w:val="00ED7D8D"/>
    <w:rsid w:val="00EE40F2"/>
    <w:rsid w:val="00EF562A"/>
    <w:rsid w:val="00F10486"/>
    <w:rsid w:val="00F21F13"/>
    <w:rsid w:val="00F315B1"/>
    <w:rsid w:val="00F34637"/>
    <w:rsid w:val="00F41BF3"/>
    <w:rsid w:val="00F46FB5"/>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00FF7A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table" w:customStyle="1" w:styleId="Table">
    <w:name w:val="Table"/>
    <w:basedOn w:val="TableNormal"/>
    <w:uiPriority w:val="99"/>
    <w:rsid w:val="00B67972"/>
    <w:rPr>
      <w:rFonts w:ascii="Arial" w:hAnsi="Arial"/>
      <w:color w:val="000000"/>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906338"/>
    <w:rPr>
      <w:rFonts w:ascii="Arial" w:hAnsi="Arial"/>
      <w:color w:val="000000"/>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001169"/>
    <w:rPr>
      <w:rFonts w:ascii="Arial" w:hAnsi="Arial"/>
      <w:color w:val="000000"/>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1071</Words>
  <Characters>6106</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Specification</vt:lpstr>
      <vt:lpstr>        Hog Cliff NNR Glebe Farm trenching and troughs contract</vt:lpstr>
      <vt:lpstr>        Background to Natural England </vt:lpstr>
      <vt:lpstr>        Background to the specific work area relevant to this purchase </vt:lpstr>
    </vt:vector>
  </TitlesOfParts>
  <Company/>
  <LinksUpToDate>false</LinksUpToDate>
  <CharactersWithSpaces>7163</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Robinson, Tom</cp:lastModifiedBy>
  <cp:revision>25</cp:revision>
  <dcterms:created xsi:type="dcterms:W3CDTF">2024-09-05T12:50:00Z</dcterms:created>
  <dcterms:modified xsi:type="dcterms:W3CDTF">2024-12-24T08:02:00Z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