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963BA" w:rsidRDefault="00A26518">
      <w:pPr>
        <w:spacing w:before="120" w:after="120" w:line="240" w:lineRule="auto"/>
        <w:rPr>
          <w:rFonts w:ascii="Arial" w:eastAsia="Arial" w:hAnsi="Arial" w:cs="Arial"/>
          <w:b/>
          <w:sz w:val="24"/>
          <w:szCs w:val="24"/>
        </w:rPr>
      </w:pPr>
      <w:r>
        <w:rPr>
          <w:rFonts w:ascii="Arial" w:eastAsia="Arial" w:hAnsi="Arial" w:cs="Arial"/>
          <w:b/>
          <w:sz w:val="36"/>
          <w:szCs w:val="36"/>
        </w:rPr>
        <w:t>CCLL22A10 Order Form and Call-Off Schedules</w:t>
      </w:r>
    </w:p>
    <w:p w14:paraId="00000002" w14:textId="77777777" w:rsidR="004963BA" w:rsidRDefault="004963BA">
      <w:pPr>
        <w:spacing w:before="120" w:after="120" w:line="240" w:lineRule="auto"/>
        <w:rPr>
          <w:rFonts w:ascii="Arial" w:eastAsia="Arial" w:hAnsi="Arial" w:cs="Arial"/>
          <w:b/>
          <w:sz w:val="24"/>
          <w:szCs w:val="24"/>
        </w:rPr>
      </w:pPr>
    </w:p>
    <w:p w14:paraId="00000003" w14:textId="77777777" w:rsidR="004963BA" w:rsidRDefault="00A26518">
      <w:pPr>
        <w:spacing w:before="120" w:after="120" w:line="240"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CCLL22A10</w:t>
      </w:r>
    </w:p>
    <w:p w14:paraId="00000004" w14:textId="77777777" w:rsidR="004963BA" w:rsidRDefault="00A26518">
      <w:pPr>
        <w:spacing w:before="120" w:after="120" w:line="240"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HM Treasury</w:t>
      </w:r>
    </w:p>
    <w:p w14:paraId="0178058E" w14:textId="65946985" w:rsidR="00CD1F8B" w:rsidRDefault="00A26518" w:rsidP="00CD1F8B">
      <w:pPr>
        <w:spacing w:before="120" w:after="120" w:line="240" w:lineRule="auto"/>
        <w:rPr>
          <w:rFonts w:ascii="Arial" w:hAnsi="Arial" w:cs="Arial"/>
          <w:color w:val="0B0C0C"/>
        </w:rPr>
      </w:pPr>
      <w:r>
        <w:rPr>
          <w:rFonts w:ascii="Arial" w:eastAsia="Arial" w:hAnsi="Arial" w:cs="Arial"/>
          <w:sz w:val="24"/>
          <w:szCs w:val="24"/>
        </w:rPr>
        <w:t>BUYER ADDRESS</w:t>
      </w:r>
      <w:r w:rsidR="00CD1F8B">
        <w:rPr>
          <w:rFonts w:ascii="Arial" w:eastAsia="Arial" w:hAnsi="Arial" w:cs="Arial"/>
          <w:sz w:val="24"/>
          <w:szCs w:val="24"/>
        </w:rPr>
        <w:t xml:space="preserve">: </w:t>
      </w:r>
      <w:r w:rsidR="00CD1F8B" w:rsidRPr="00CD1F8B">
        <w:rPr>
          <w:rFonts w:ascii="Arial" w:eastAsia="Arial" w:hAnsi="Arial" w:cs="Arial"/>
          <w:b/>
          <w:color w:val="FF0000"/>
          <w:sz w:val="24"/>
          <w:szCs w:val="24"/>
        </w:rPr>
        <w:t>REDACTED TEXT under FOIA Section 40, Personal</w:t>
      </w:r>
      <w:r w:rsidR="00CD1F8B">
        <w:rPr>
          <w:rFonts w:ascii="Arial" w:eastAsia="Arial" w:hAnsi="Arial" w:cs="Arial"/>
          <w:b/>
          <w:color w:val="FF0000"/>
          <w:sz w:val="24"/>
          <w:szCs w:val="24"/>
        </w:rPr>
        <w:t xml:space="preserve"> </w:t>
      </w:r>
      <w:r w:rsidR="00CD1F8B" w:rsidRPr="00CD1F8B">
        <w:rPr>
          <w:rFonts w:ascii="Arial" w:eastAsia="Arial" w:hAnsi="Arial" w:cs="Arial"/>
          <w:b/>
          <w:color w:val="FF0000"/>
          <w:sz w:val="24"/>
          <w:szCs w:val="24"/>
        </w:rPr>
        <w:t>Information</w:t>
      </w:r>
    </w:p>
    <w:p w14:paraId="00000006" w14:textId="4A53873D" w:rsidR="004963BA" w:rsidRDefault="00A26518">
      <w:pPr>
        <w:spacing w:before="120" w:after="120"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 xml:space="preserve">Gowling WLG (UK) </w:t>
      </w:r>
    </w:p>
    <w:p w14:paraId="00000007" w14:textId="22E94F7C" w:rsidR="004963BA" w:rsidRDefault="00A26518" w:rsidP="00CD1F8B">
      <w:pPr>
        <w:spacing w:before="120" w:after="120" w:line="240" w:lineRule="auto"/>
        <w:rPr>
          <w:rFonts w:ascii="Arial" w:eastAsia="Arial" w:hAnsi="Arial" w:cs="Arial"/>
          <w:sz w:val="24"/>
          <w:szCs w:val="24"/>
        </w:rPr>
      </w:pPr>
      <w:r>
        <w:rPr>
          <w:rFonts w:ascii="Arial" w:eastAsia="Arial" w:hAnsi="Arial" w:cs="Arial"/>
          <w:sz w:val="24"/>
          <w:szCs w:val="24"/>
        </w:rPr>
        <w:t>SUPPLIER ADDRESS:</w:t>
      </w:r>
      <w:r w:rsidR="00CD1F8B">
        <w:rPr>
          <w:rFonts w:ascii="Arial" w:eastAsia="Arial" w:hAnsi="Arial" w:cs="Arial"/>
          <w:b/>
          <w:sz w:val="24"/>
          <w:szCs w:val="24"/>
        </w:rPr>
        <w:t xml:space="preserve"> </w:t>
      </w:r>
      <w:r w:rsidR="00916AF4" w:rsidRPr="00CD1F8B">
        <w:rPr>
          <w:rFonts w:ascii="Arial" w:eastAsia="Arial" w:hAnsi="Arial" w:cs="Arial"/>
          <w:b/>
          <w:color w:val="FF0000"/>
          <w:sz w:val="24"/>
          <w:szCs w:val="24"/>
        </w:rPr>
        <w:t>REDACTED TEXT under FOIA Section 40,</w:t>
      </w:r>
      <w:r w:rsidR="00CD1F8B" w:rsidRPr="00CD1F8B">
        <w:rPr>
          <w:rFonts w:ascii="Arial" w:eastAsia="Arial" w:hAnsi="Arial" w:cs="Arial"/>
          <w:b/>
          <w:color w:val="FF0000"/>
          <w:sz w:val="24"/>
          <w:szCs w:val="24"/>
        </w:rPr>
        <w:t xml:space="preserve"> </w:t>
      </w:r>
      <w:r w:rsidR="00916AF4" w:rsidRPr="00CD1F8B">
        <w:rPr>
          <w:rFonts w:ascii="Arial" w:eastAsia="Arial" w:hAnsi="Arial" w:cs="Arial"/>
          <w:b/>
          <w:color w:val="FF0000"/>
          <w:sz w:val="24"/>
          <w:szCs w:val="24"/>
        </w:rPr>
        <w:t>Personal Information.</w:t>
      </w:r>
    </w:p>
    <w:p w14:paraId="00000008" w14:textId="77777777" w:rsidR="004963BA" w:rsidRDefault="00A26518">
      <w:pPr>
        <w:spacing w:before="120" w:after="120"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t>OC304378</w:t>
      </w:r>
    </w:p>
    <w:p w14:paraId="00000009" w14:textId="77777777" w:rsidR="004963BA" w:rsidRDefault="00A26518">
      <w:pPr>
        <w:spacing w:before="120" w:after="120"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734599181</w:t>
      </w:r>
    </w:p>
    <w:p w14:paraId="0000000A" w14:textId="77777777" w:rsidR="004963BA" w:rsidRDefault="004963BA">
      <w:pPr>
        <w:spacing w:before="120" w:after="120" w:line="240" w:lineRule="auto"/>
        <w:rPr>
          <w:rFonts w:ascii="Arial" w:eastAsia="Arial" w:hAnsi="Arial" w:cs="Arial"/>
          <w:sz w:val="24"/>
          <w:szCs w:val="24"/>
        </w:rPr>
      </w:pPr>
    </w:p>
    <w:p w14:paraId="0000000B" w14:textId="77777777" w:rsidR="004963BA" w:rsidRDefault="00A26518">
      <w:pPr>
        <w:spacing w:before="120" w:after="120" w:line="240" w:lineRule="auto"/>
        <w:rPr>
          <w:rFonts w:ascii="Arial" w:eastAsia="Arial" w:hAnsi="Arial" w:cs="Arial"/>
          <w:sz w:val="24"/>
          <w:szCs w:val="24"/>
        </w:rPr>
      </w:pPr>
      <w:r>
        <w:rPr>
          <w:rFonts w:ascii="Arial" w:eastAsia="Arial" w:hAnsi="Arial" w:cs="Arial"/>
          <w:sz w:val="24"/>
          <w:szCs w:val="24"/>
        </w:rPr>
        <w:t>APPLICABLE FRAMEWORK CONTRACT</w:t>
      </w:r>
    </w:p>
    <w:p w14:paraId="0000000C" w14:textId="1463F273" w:rsidR="004963BA" w:rsidRDefault="00A26518">
      <w:pPr>
        <w:spacing w:before="120" w:after="120" w:line="240"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11318F">
        <w:rPr>
          <w:rFonts w:ascii="Arial" w:eastAsia="Arial" w:hAnsi="Arial" w:cs="Arial"/>
          <w:sz w:val="24"/>
          <w:szCs w:val="24"/>
        </w:rPr>
        <w:t xml:space="preserve"> </w:t>
      </w:r>
      <w:r w:rsidR="0011318F" w:rsidRPr="00C356DE">
        <w:rPr>
          <w:rFonts w:ascii="Arial" w:eastAsia="Arial" w:hAnsi="Arial" w:cs="Arial"/>
          <w:b/>
          <w:sz w:val="24"/>
          <w:szCs w:val="24"/>
        </w:rPr>
        <w:t>2</w:t>
      </w:r>
      <w:r w:rsidR="00C356DE" w:rsidRPr="00C356DE">
        <w:rPr>
          <w:rFonts w:ascii="Arial" w:eastAsia="Arial" w:hAnsi="Arial" w:cs="Arial"/>
          <w:b/>
          <w:sz w:val="24"/>
          <w:szCs w:val="24"/>
        </w:rPr>
        <w:t>5</w:t>
      </w:r>
      <w:r w:rsidR="0011318F" w:rsidRPr="00C356DE">
        <w:rPr>
          <w:rFonts w:ascii="Arial" w:eastAsia="Arial" w:hAnsi="Arial" w:cs="Arial"/>
          <w:b/>
          <w:sz w:val="24"/>
          <w:szCs w:val="24"/>
        </w:rPr>
        <w:t>th</w:t>
      </w:r>
      <w:r w:rsidRPr="00C356DE">
        <w:rPr>
          <w:rFonts w:ascii="Arial" w:eastAsia="Arial" w:hAnsi="Arial" w:cs="Arial"/>
          <w:b/>
          <w:sz w:val="24"/>
          <w:szCs w:val="24"/>
        </w:rPr>
        <w:t xml:space="preserve"> November 2022</w:t>
      </w:r>
    </w:p>
    <w:p w14:paraId="0000000D" w14:textId="77777777" w:rsidR="004963BA" w:rsidRDefault="00A26518">
      <w:pPr>
        <w:spacing w:before="120" w:after="120" w:line="240"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 Legal Services Panel RM6179 for the provision of legal advice and services.</w:t>
      </w:r>
    </w:p>
    <w:p w14:paraId="0000000E" w14:textId="77777777" w:rsidR="004963BA" w:rsidRDefault="004963BA">
      <w:pPr>
        <w:tabs>
          <w:tab w:val="left" w:pos="2257"/>
        </w:tabs>
        <w:spacing w:before="120" w:after="120" w:line="240" w:lineRule="auto"/>
        <w:rPr>
          <w:rFonts w:ascii="Arial" w:eastAsia="Arial" w:hAnsi="Arial" w:cs="Arial"/>
          <w:b/>
          <w:sz w:val="24"/>
          <w:szCs w:val="24"/>
        </w:rPr>
      </w:pPr>
    </w:p>
    <w:p w14:paraId="0000000F" w14:textId="77777777" w:rsidR="004963BA" w:rsidRDefault="00A26518">
      <w:pPr>
        <w:tabs>
          <w:tab w:val="left" w:pos="2257"/>
        </w:tabs>
        <w:spacing w:before="120" w:after="120" w:line="240" w:lineRule="auto"/>
        <w:ind w:left="2880" w:hanging="2880"/>
        <w:rPr>
          <w:rFonts w:ascii="Arial" w:eastAsia="Arial" w:hAnsi="Arial" w:cs="Arial"/>
          <w:sz w:val="24"/>
          <w:szCs w:val="24"/>
        </w:rPr>
      </w:pPr>
      <w:r>
        <w:rPr>
          <w:rFonts w:ascii="Arial" w:eastAsia="Arial" w:hAnsi="Arial" w:cs="Arial"/>
          <w:sz w:val="24"/>
          <w:szCs w:val="24"/>
        </w:rPr>
        <w:t>CALL-OFF LOT:</w:t>
      </w:r>
    </w:p>
    <w:p w14:paraId="00000010" w14:textId="77777777" w:rsidR="004963BA" w:rsidRDefault="00A26518">
      <w:pPr>
        <w:tabs>
          <w:tab w:val="left" w:pos="2257"/>
        </w:tabs>
        <w:spacing w:before="120" w:after="120" w:line="240" w:lineRule="auto"/>
        <w:ind w:left="2880" w:hanging="2880"/>
        <w:rPr>
          <w:rFonts w:ascii="Arial" w:eastAsia="Arial" w:hAnsi="Arial" w:cs="Arial"/>
          <w:b/>
          <w:sz w:val="24"/>
          <w:szCs w:val="24"/>
        </w:rPr>
      </w:pPr>
      <w:r>
        <w:rPr>
          <w:rFonts w:ascii="Arial" w:eastAsia="Arial" w:hAnsi="Arial" w:cs="Arial"/>
          <w:b/>
          <w:sz w:val="24"/>
          <w:szCs w:val="24"/>
        </w:rPr>
        <w:t>Lot 1 – General Legal Advice and Services</w:t>
      </w:r>
    </w:p>
    <w:p w14:paraId="00000011" w14:textId="77777777" w:rsidR="004963BA" w:rsidRDefault="004963BA">
      <w:pPr>
        <w:spacing w:before="120" w:after="120" w:line="240" w:lineRule="auto"/>
        <w:rPr>
          <w:rFonts w:ascii="Arial" w:eastAsia="Arial" w:hAnsi="Arial" w:cs="Arial"/>
          <w:b/>
          <w:sz w:val="24"/>
          <w:szCs w:val="24"/>
        </w:rPr>
      </w:pPr>
      <w:bookmarkStart w:id="0" w:name="_heading=h.gjdgxs" w:colFirst="0" w:colLast="0"/>
      <w:bookmarkEnd w:id="0"/>
    </w:p>
    <w:p w14:paraId="00000012" w14:textId="77777777" w:rsidR="004963BA" w:rsidRDefault="00A26518">
      <w:pPr>
        <w:keepNext/>
        <w:spacing w:before="120" w:after="120" w:line="240" w:lineRule="auto"/>
        <w:rPr>
          <w:rFonts w:ascii="Arial" w:eastAsia="Arial" w:hAnsi="Arial" w:cs="Arial"/>
          <w:sz w:val="24"/>
          <w:szCs w:val="24"/>
        </w:rPr>
      </w:pPr>
      <w:r>
        <w:br w:type="page"/>
      </w:r>
    </w:p>
    <w:p w14:paraId="00000013" w14:textId="77777777" w:rsidR="004963BA" w:rsidRDefault="00A26518">
      <w:pPr>
        <w:keepNext/>
        <w:spacing w:before="120" w:after="120" w:line="240" w:lineRule="auto"/>
        <w:rPr>
          <w:rFonts w:ascii="Arial" w:eastAsia="Arial" w:hAnsi="Arial" w:cs="Arial"/>
          <w:sz w:val="24"/>
          <w:szCs w:val="24"/>
        </w:rPr>
      </w:pPr>
      <w:r>
        <w:rPr>
          <w:rFonts w:ascii="Arial" w:eastAsia="Arial" w:hAnsi="Arial" w:cs="Arial"/>
          <w:sz w:val="24"/>
          <w:szCs w:val="24"/>
        </w:rPr>
        <w:lastRenderedPageBreak/>
        <w:t>CALL-OFF INCORPORATED TERMS</w:t>
      </w:r>
    </w:p>
    <w:p w14:paraId="00000014" w14:textId="77777777" w:rsidR="004963BA" w:rsidRDefault="00A26518">
      <w:pPr>
        <w:spacing w:before="120" w:after="120" w:line="240" w:lineRule="auto"/>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0000015" w14:textId="77777777" w:rsidR="004963BA" w:rsidRDefault="00A26518">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0000016" w14:textId="77777777" w:rsidR="004963BA" w:rsidRDefault="00A26518">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p>
    <w:p w14:paraId="00000017" w14:textId="77777777" w:rsidR="004963BA" w:rsidRDefault="00A26518">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00000018" w14:textId="77777777" w:rsidR="004963BA" w:rsidRDefault="00A26518">
      <w:pPr>
        <w:keepNext/>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19" w14:textId="77777777" w:rsidR="004963BA" w:rsidRDefault="00A26518">
      <w:pPr>
        <w:numPr>
          <w:ilvl w:val="0"/>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Schedules for RM6179</w:t>
      </w:r>
    </w:p>
    <w:p w14:paraId="0000001A"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00001B"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00001C"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Joint Schedule 4 (Commercially Sensitive Information) </w:t>
      </w:r>
    </w:p>
    <w:p w14:paraId="0000001D"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10 (Rectification Plan)</w:t>
      </w:r>
      <w:r>
        <w:rPr>
          <w:rFonts w:ascii="Arial" w:eastAsia="Arial" w:hAnsi="Arial" w:cs="Arial"/>
          <w:color w:val="000000"/>
          <w:sz w:val="24"/>
          <w:szCs w:val="24"/>
        </w:rPr>
        <w:tab/>
      </w:r>
      <w:r>
        <w:rPr>
          <w:rFonts w:ascii="Arial" w:eastAsia="Arial" w:hAnsi="Arial" w:cs="Arial"/>
          <w:color w:val="000000"/>
          <w:sz w:val="24"/>
          <w:szCs w:val="24"/>
        </w:rPr>
        <w:tab/>
      </w:r>
    </w:p>
    <w:p w14:paraId="0000001E"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000001F" w14:textId="77777777" w:rsidR="004963BA" w:rsidRDefault="004963BA">
      <w:pPr>
        <w:pBdr>
          <w:top w:val="nil"/>
          <w:left w:val="nil"/>
          <w:bottom w:val="nil"/>
          <w:right w:val="nil"/>
          <w:between w:val="nil"/>
        </w:pBdr>
        <w:spacing w:before="120" w:after="120" w:line="240" w:lineRule="auto"/>
        <w:ind w:left="1800"/>
        <w:rPr>
          <w:rFonts w:ascii="Arial" w:eastAsia="Arial" w:hAnsi="Arial" w:cs="Arial"/>
          <w:sz w:val="24"/>
          <w:szCs w:val="24"/>
        </w:rPr>
      </w:pPr>
    </w:p>
    <w:p w14:paraId="00000020" w14:textId="77777777" w:rsidR="004963BA" w:rsidRDefault="00A26518">
      <w:pPr>
        <w:numPr>
          <w:ilvl w:val="0"/>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sz w:val="24"/>
          <w:szCs w:val="24"/>
        </w:rPr>
        <w:t>RM6179</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21"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000022"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00000023"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00000024"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p>
    <w:p w14:paraId="00000025"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6 (ICT Services)</w:t>
      </w:r>
    </w:p>
    <w:p w14:paraId="00000026"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Call-Off Schedule 7 (Key Supplier Staff) </w:t>
      </w:r>
    </w:p>
    <w:p w14:paraId="00000027"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p>
    <w:p w14:paraId="00000028"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p>
    <w:p w14:paraId="00000029"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0000002A"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16 (Benchmarking)</w:t>
      </w:r>
    </w:p>
    <w:p w14:paraId="0000002B" w14:textId="77777777" w:rsidR="004963BA" w:rsidRDefault="00A26518">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0000002C" w14:textId="77777777" w:rsidR="004963BA" w:rsidRDefault="00A26518">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0000002D" w14:textId="77777777" w:rsidR="004963BA" w:rsidRDefault="00A26518">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Pr>
          <w:rFonts w:ascii="Arial" w:eastAsia="Arial" w:hAnsi="Arial" w:cs="Arial"/>
          <w:b/>
          <w:color w:val="000000"/>
          <w:sz w:val="24"/>
          <w:szCs w:val="24"/>
        </w:rPr>
        <w:t xml:space="preserve"> </w:t>
      </w:r>
    </w:p>
    <w:p w14:paraId="0000002E" w14:textId="77777777" w:rsidR="004963BA" w:rsidRDefault="00A26518">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Call-Off Schedule 4 (Call-Off Tender) </w:t>
      </w:r>
    </w:p>
    <w:p w14:paraId="0000002F" w14:textId="77777777" w:rsidR="004963BA" w:rsidRDefault="004963BA">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p>
    <w:p w14:paraId="00000030"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000031" w14:textId="77777777" w:rsidR="004963BA" w:rsidRDefault="004963BA">
      <w:pPr>
        <w:tabs>
          <w:tab w:val="left" w:pos="2257"/>
        </w:tabs>
        <w:spacing w:before="120" w:after="120" w:line="240" w:lineRule="auto"/>
        <w:rPr>
          <w:rFonts w:ascii="Arial" w:eastAsia="Arial" w:hAnsi="Arial" w:cs="Arial"/>
          <w:sz w:val="24"/>
          <w:szCs w:val="24"/>
        </w:rPr>
      </w:pPr>
    </w:p>
    <w:p w14:paraId="00000032"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CALL-OFF SPECIAL TERMS                 </w:t>
      </w:r>
      <w:r>
        <w:rPr>
          <w:rFonts w:ascii="Arial" w:eastAsia="Arial" w:hAnsi="Arial" w:cs="Arial"/>
          <w:b/>
          <w:sz w:val="24"/>
          <w:szCs w:val="24"/>
        </w:rPr>
        <w:t>N/A</w:t>
      </w:r>
    </w:p>
    <w:p w14:paraId="00000033" w14:textId="52473958" w:rsidR="004963BA" w:rsidRDefault="00A26518">
      <w:pPr>
        <w:spacing w:before="120" w:after="120" w:line="240" w:lineRule="auto"/>
        <w:rPr>
          <w:rFonts w:ascii="Arial" w:eastAsia="Arial" w:hAnsi="Arial" w:cs="Arial"/>
          <w:sz w:val="24"/>
          <w:szCs w:val="24"/>
        </w:rPr>
      </w:pPr>
      <w:r>
        <w:rPr>
          <w:rFonts w:ascii="Arial" w:eastAsia="Arial" w:hAnsi="Arial" w:cs="Arial"/>
          <w:sz w:val="24"/>
          <w:szCs w:val="24"/>
        </w:rPr>
        <w:lastRenderedPageBreak/>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341D1" w:rsidRPr="008341D1">
        <w:rPr>
          <w:rFonts w:ascii="Arial" w:eastAsia="Arial" w:hAnsi="Arial" w:cs="Arial"/>
          <w:b/>
          <w:sz w:val="24"/>
          <w:szCs w:val="24"/>
        </w:rPr>
        <w:t>Monday 28th</w:t>
      </w:r>
      <w:r>
        <w:rPr>
          <w:rFonts w:ascii="Arial" w:eastAsia="Arial" w:hAnsi="Arial" w:cs="Arial"/>
          <w:b/>
          <w:sz w:val="24"/>
          <w:szCs w:val="24"/>
        </w:rPr>
        <w:t xml:space="preserve"> November 2022</w:t>
      </w:r>
    </w:p>
    <w:p w14:paraId="00000034" w14:textId="77777777" w:rsidR="004963BA" w:rsidRDefault="004963BA">
      <w:pPr>
        <w:spacing w:before="120" w:after="120" w:line="240" w:lineRule="auto"/>
        <w:rPr>
          <w:rFonts w:ascii="Arial" w:eastAsia="Arial" w:hAnsi="Arial" w:cs="Arial"/>
          <w:sz w:val="24"/>
          <w:szCs w:val="24"/>
        </w:rPr>
      </w:pPr>
    </w:p>
    <w:p w14:paraId="00000035" w14:textId="064BE1E0" w:rsidR="004963BA" w:rsidRDefault="00A26518">
      <w:pPr>
        <w:spacing w:before="120" w:after="120" w:line="240" w:lineRule="auto"/>
        <w:ind w:left="4253" w:hanging="4253"/>
        <w:rPr>
          <w:rFonts w:ascii="Arial" w:eastAsia="Arial" w:hAnsi="Arial" w:cs="Arial"/>
          <w:b/>
          <w:sz w:val="24"/>
          <w:szCs w:val="24"/>
          <w:highlight w:val="green"/>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8341D1">
        <w:rPr>
          <w:rFonts w:ascii="Arial" w:eastAsia="Arial" w:hAnsi="Arial" w:cs="Arial"/>
          <w:b/>
          <w:sz w:val="24"/>
          <w:szCs w:val="24"/>
        </w:rPr>
        <w:t>Monday 27th</w:t>
      </w:r>
      <w:r>
        <w:rPr>
          <w:rFonts w:ascii="Arial" w:eastAsia="Arial" w:hAnsi="Arial" w:cs="Arial"/>
          <w:b/>
          <w:sz w:val="24"/>
          <w:szCs w:val="24"/>
        </w:rPr>
        <w:t xml:space="preserve"> November 2023</w:t>
      </w:r>
    </w:p>
    <w:p w14:paraId="00000036" w14:textId="77777777" w:rsidR="004963BA" w:rsidRDefault="004963BA">
      <w:pPr>
        <w:spacing w:before="120" w:after="120" w:line="240" w:lineRule="auto"/>
        <w:ind w:left="4253" w:hanging="4253"/>
        <w:rPr>
          <w:rFonts w:ascii="Arial" w:eastAsia="Arial" w:hAnsi="Arial" w:cs="Arial"/>
          <w:sz w:val="24"/>
          <w:szCs w:val="24"/>
        </w:rPr>
      </w:pPr>
    </w:p>
    <w:p w14:paraId="00000037" w14:textId="77777777" w:rsidR="004963BA" w:rsidRDefault="00A26518">
      <w:pPr>
        <w:spacing w:before="120" w:after="120" w:line="240" w:lineRule="auto"/>
        <w:rPr>
          <w:rFonts w:ascii="Arial" w:eastAsia="Arial" w:hAnsi="Arial" w:cs="Arial"/>
          <w:b/>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Twelve 12 months</w:t>
      </w:r>
      <w:r>
        <w:rPr>
          <w:rFonts w:ascii="Arial" w:eastAsia="Arial" w:hAnsi="Arial" w:cs="Arial"/>
          <w:sz w:val="24"/>
          <w:szCs w:val="24"/>
        </w:rPr>
        <w:t xml:space="preserve"> </w:t>
      </w:r>
    </w:p>
    <w:p w14:paraId="00000038" w14:textId="77777777" w:rsidR="004963BA" w:rsidRDefault="004963BA">
      <w:pPr>
        <w:spacing w:before="120" w:after="120" w:line="240" w:lineRule="auto"/>
        <w:rPr>
          <w:rFonts w:ascii="Arial" w:eastAsia="Arial" w:hAnsi="Arial" w:cs="Arial"/>
          <w:sz w:val="24"/>
          <w:szCs w:val="24"/>
        </w:rPr>
      </w:pPr>
    </w:p>
    <w:p w14:paraId="00000039" w14:textId="77777777" w:rsidR="004963BA" w:rsidRDefault="00A26518">
      <w:pPr>
        <w:spacing w:before="120" w:after="120" w:line="240" w:lineRule="auto"/>
        <w:rPr>
          <w:rFonts w:ascii="Arial" w:eastAsia="Arial" w:hAnsi="Arial" w:cs="Arial"/>
          <w:sz w:val="24"/>
          <w:szCs w:val="24"/>
        </w:rPr>
      </w:pPr>
      <w:r>
        <w:rPr>
          <w:rFonts w:ascii="Arial" w:eastAsia="Arial" w:hAnsi="Arial" w:cs="Arial"/>
          <w:sz w:val="24"/>
          <w:szCs w:val="24"/>
        </w:rPr>
        <w:t xml:space="preserve">CALL-OFF OPTIONAL </w:t>
      </w:r>
      <w:r>
        <w:rPr>
          <w:rFonts w:ascii="Arial" w:eastAsia="Arial" w:hAnsi="Arial" w:cs="Arial"/>
          <w:sz w:val="24"/>
          <w:szCs w:val="24"/>
        </w:rPr>
        <w:br/>
        <w:t xml:space="preserve">EXTENSION PERIOD: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sdt>
        <w:sdtPr>
          <w:tag w:val="goog_rdk_2"/>
          <w:id w:val="1242599151"/>
        </w:sdtPr>
        <w:sdtEndPr/>
        <w:sdtContent/>
      </w:sdt>
      <w:r>
        <w:rPr>
          <w:rFonts w:ascii="Arial" w:eastAsia="Arial" w:hAnsi="Arial" w:cs="Arial"/>
          <w:b/>
          <w:sz w:val="24"/>
          <w:szCs w:val="24"/>
        </w:rPr>
        <w:t>A single six (6) month period</w:t>
      </w:r>
    </w:p>
    <w:p w14:paraId="0000003A" w14:textId="77777777" w:rsidR="004963BA" w:rsidRDefault="004963BA">
      <w:pPr>
        <w:spacing w:before="120" w:after="120" w:line="240" w:lineRule="auto"/>
        <w:rPr>
          <w:rFonts w:ascii="Arial" w:eastAsia="Arial" w:hAnsi="Arial" w:cs="Arial"/>
          <w:sz w:val="24"/>
          <w:szCs w:val="24"/>
        </w:rPr>
      </w:pPr>
    </w:p>
    <w:p w14:paraId="0000003B" w14:textId="77777777" w:rsidR="004963BA" w:rsidRDefault="00A26518">
      <w:pPr>
        <w:spacing w:before="120" w:after="120" w:line="240" w:lineRule="auto"/>
        <w:rPr>
          <w:rFonts w:ascii="Arial" w:eastAsia="Arial" w:hAnsi="Arial" w:cs="Arial"/>
          <w:sz w:val="24"/>
          <w:szCs w:val="24"/>
        </w:rPr>
      </w:pPr>
      <w:r>
        <w:rPr>
          <w:rFonts w:ascii="Arial" w:eastAsia="Arial" w:hAnsi="Arial" w:cs="Arial"/>
          <w:sz w:val="24"/>
          <w:szCs w:val="24"/>
        </w:rPr>
        <w:t xml:space="preserve">CALL-OFF DELIVERABLES </w:t>
      </w:r>
    </w:p>
    <w:p w14:paraId="0000003C"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The Buyer is entitled to 2 hours of free initial consultation and legal advice with each Order in accordance with Paragraph 5.2 of Framework Schedule 1 (Specification).  </w:t>
      </w:r>
    </w:p>
    <w:p w14:paraId="0000003D" w14:textId="77777777" w:rsidR="004963BA" w:rsidRDefault="00A26518">
      <w:pPr>
        <w:tabs>
          <w:tab w:val="left" w:pos="2257"/>
        </w:tabs>
        <w:spacing w:before="120" w:after="120" w:line="240"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0000003E" w14:textId="77777777" w:rsidR="004963BA" w:rsidRDefault="004963BA">
      <w:pPr>
        <w:tabs>
          <w:tab w:val="left" w:pos="2257"/>
        </w:tabs>
        <w:spacing w:before="120" w:after="120" w:line="240" w:lineRule="auto"/>
        <w:rPr>
          <w:rFonts w:ascii="Arial" w:eastAsia="Arial" w:hAnsi="Arial" w:cs="Arial"/>
          <w:b/>
          <w:sz w:val="24"/>
          <w:szCs w:val="24"/>
        </w:rPr>
      </w:pPr>
    </w:p>
    <w:p w14:paraId="0000003F" w14:textId="77777777" w:rsidR="004963BA" w:rsidRDefault="00A26518">
      <w:pPr>
        <w:spacing w:before="120" w:after="120" w:line="240" w:lineRule="auto"/>
        <w:ind w:left="4395" w:hanging="4395"/>
        <w:rPr>
          <w:rFonts w:ascii="Arial" w:eastAsia="Arial" w:hAnsi="Arial" w:cs="Arial"/>
          <w:sz w:val="24"/>
          <w:szCs w:val="24"/>
        </w:rPr>
      </w:pPr>
      <w:r>
        <w:rPr>
          <w:rFonts w:ascii="Arial" w:eastAsia="Arial" w:hAnsi="Arial" w:cs="Arial"/>
          <w:sz w:val="24"/>
          <w:szCs w:val="24"/>
        </w:rPr>
        <w:t>MANAGEMENT OF CONFLICT OF INTEREST</w:t>
      </w:r>
    </w:p>
    <w:p w14:paraId="00000040" w14:textId="77777777" w:rsidR="004963BA" w:rsidRDefault="00A26518">
      <w:pPr>
        <w:spacing w:before="120" w:after="120" w:line="240" w:lineRule="auto"/>
        <w:rPr>
          <w:rFonts w:ascii="Arial" w:eastAsia="Arial" w:hAnsi="Arial" w:cs="Arial"/>
          <w:sz w:val="24"/>
          <w:szCs w:val="24"/>
        </w:rPr>
      </w:pPr>
      <w:r>
        <w:rPr>
          <w:rFonts w:ascii="Arial" w:eastAsia="Arial" w:hAnsi="Arial" w:cs="Arial"/>
          <w:sz w:val="24"/>
          <w:szCs w:val="24"/>
        </w:rPr>
        <w:t>N/A</w:t>
      </w:r>
    </w:p>
    <w:p w14:paraId="00000041" w14:textId="77777777" w:rsidR="004963BA" w:rsidRDefault="004963BA">
      <w:pPr>
        <w:spacing w:before="120" w:after="120" w:line="240" w:lineRule="auto"/>
        <w:rPr>
          <w:rFonts w:ascii="Arial" w:eastAsia="Arial" w:hAnsi="Arial" w:cs="Arial"/>
          <w:sz w:val="24"/>
          <w:szCs w:val="24"/>
        </w:rPr>
      </w:pPr>
    </w:p>
    <w:p w14:paraId="00000042" w14:textId="77777777" w:rsidR="004963BA" w:rsidRDefault="00A26518">
      <w:pPr>
        <w:spacing w:before="120" w:after="120" w:line="240" w:lineRule="auto"/>
        <w:rPr>
          <w:rFonts w:ascii="Arial" w:eastAsia="Arial" w:hAnsi="Arial" w:cs="Arial"/>
          <w:sz w:val="24"/>
          <w:szCs w:val="24"/>
        </w:rPr>
      </w:pPr>
      <w:r>
        <w:rPr>
          <w:rFonts w:ascii="Arial" w:eastAsia="Arial" w:hAnsi="Arial" w:cs="Arial"/>
          <w:sz w:val="24"/>
          <w:szCs w:val="24"/>
        </w:rPr>
        <w:t>CONFIDENTIALITY</w:t>
      </w:r>
    </w:p>
    <w:p w14:paraId="00000043" w14:textId="77777777" w:rsidR="004963BA" w:rsidRDefault="00A26518">
      <w:pPr>
        <w:spacing w:before="120" w:after="120" w:line="240" w:lineRule="auto"/>
        <w:rPr>
          <w:rFonts w:ascii="Arial" w:eastAsia="Arial" w:hAnsi="Arial" w:cs="Arial"/>
          <w:sz w:val="24"/>
          <w:szCs w:val="24"/>
        </w:rPr>
      </w:pPr>
      <w:r>
        <w:rPr>
          <w:rFonts w:ascii="Arial" w:eastAsia="Arial" w:hAnsi="Arial" w:cs="Arial"/>
          <w:sz w:val="24"/>
          <w:szCs w:val="24"/>
        </w:rPr>
        <w:t>As per the Terms and Conditions in Attachment 5b and the Specification in Call-Off Schedule 20</w:t>
      </w:r>
    </w:p>
    <w:p w14:paraId="00000044" w14:textId="77777777" w:rsidR="004963BA" w:rsidRDefault="004963BA">
      <w:pPr>
        <w:spacing w:before="120" w:after="120" w:line="240" w:lineRule="auto"/>
        <w:rPr>
          <w:rFonts w:ascii="Arial" w:eastAsia="Arial" w:hAnsi="Arial" w:cs="Arial"/>
          <w:sz w:val="24"/>
          <w:szCs w:val="24"/>
        </w:rPr>
      </w:pPr>
    </w:p>
    <w:p w14:paraId="00000045" w14:textId="77777777" w:rsidR="004963BA" w:rsidRDefault="00A26518">
      <w:pPr>
        <w:spacing w:before="120" w:after="120" w:line="240" w:lineRule="auto"/>
        <w:rPr>
          <w:rFonts w:ascii="Arial" w:eastAsia="Arial" w:hAnsi="Arial" w:cs="Arial"/>
          <w:sz w:val="24"/>
          <w:szCs w:val="24"/>
        </w:rPr>
      </w:pPr>
      <w:r>
        <w:rPr>
          <w:rFonts w:ascii="Arial" w:eastAsia="Arial" w:hAnsi="Arial" w:cs="Arial"/>
          <w:sz w:val="24"/>
          <w:szCs w:val="24"/>
        </w:rPr>
        <w:t>IPR</w:t>
      </w:r>
    </w:p>
    <w:p w14:paraId="00000046" w14:textId="77777777" w:rsidR="004963BA" w:rsidRDefault="00A26518">
      <w:pPr>
        <w:spacing w:before="120" w:after="120" w:line="240" w:lineRule="auto"/>
        <w:rPr>
          <w:rFonts w:ascii="Arial" w:eastAsia="Arial" w:hAnsi="Arial" w:cs="Arial"/>
          <w:sz w:val="24"/>
          <w:szCs w:val="24"/>
        </w:rPr>
      </w:pPr>
      <w:r>
        <w:rPr>
          <w:rFonts w:ascii="Arial" w:eastAsia="Arial" w:hAnsi="Arial" w:cs="Arial"/>
          <w:sz w:val="24"/>
          <w:szCs w:val="24"/>
        </w:rPr>
        <w:t xml:space="preserve">Clause 9 (IPRs) assigns all IPRs in the outputs from the Deliverables to the Supplier, with a licence from the Supplier to the Buyer to use, transfer and sub-licence such rights.  </w:t>
      </w:r>
    </w:p>
    <w:p w14:paraId="00000047" w14:textId="77777777" w:rsidR="004963BA" w:rsidRDefault="004963BA">
      <w:pPr>
        <w:tabs>
          <w:tab w:val="left" w:pos="2257"/>
        </w:tabs>
        <w:spacing w:before="120" w:after="120" w:line="240" w:lineRule="auto"/>
        <w:rPr>
          <w:rFonts w:ascii="Arial" w:eastAsia="Arial" w:hAnsi="Arial" w:cs="Arial"/>
          <w:sz w:val="24"/>
          <w:szCs w:val="24"/>
        </w:rPr>
      </w:pPr>
    </w:p>
    <w:p w14:paraId="00000048"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MAXIMUM LIABILITY </w:t>
      </w:r>
    </w:p>
    <w:p w14:paraId="00000049"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 and as amended by the Framework Special Terms.</w:t>
      </w:r>
    </w:p>
    <w:p w14:paraId="0000004A" w14:textId="2B57A72B" w:rsidR="004963BA" w:rsidRDefault="00A26518">
      <w:pPr>
        <w:tabs>
          <w:tab w:val="left" w:pos="2257"/>
        </w:tabs>
        <w:spacing w:before="120" w:after="120" w:line="240"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CD1F8B">
        <w:rPr>
          <w:rFonts w:ascii="Arial" w:hAnsi="Arial" w:cs="Arial"/>
          <w:b/>
          <w:bCs/>
          <w:color w:val="FF0000"/>
        </w:rPr>
        <w:t>REDACTED TEXT under FOIA Section 43 Commercial Interests</w:t>
      </w:r>
      <w:r w:rsidR="00CD1F8B">
        <w:rPr>
          <w:rFonts w:ascii="Arial" w:hAnsi="Arial" w:cs="Arial"/>
          <w:color w:val="FF0000"/>
        </w:rPr>
        <w:t>.</w:t>
      </w:r>
    </w:p>
    <w:p w14:paraId="0000004B" w14:textId="77777777" w:rsidR="004963BA" w:rsidRDefault="004963BA">
      <w:pPr>
        <w:tabs>
          <w:tab w:val="left" w:pos="2257"/>
        </w:tabs>
        <w:spacing w:before="120" w:after="120" w:line="240" w:lineRule="auto"/>
        <w:rPr>
          <w:rFonts w:ascii="Arial" w:eastAsia="Arial" w:hAnsi="Arial" w:cs="Arial"/>
          <w:b/>
          <w:sz w:val="24"/>
          <w:szCs w:val="24"/>
        </w:rPr>
      </w:pPr>
    </w:p>
    <w:p w14:paraId="0000004C"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CALL-OFF CHARGES</w:t>
      </w:r>
    </w:p>
    <w:p w14:paraId="0000004D" w14:textId="77777777" w:rsidR="004963BA" w:rsidRDefault="00A26518">
      <w:pPr>
        <w:tabs>
          <w:tab w:val="left" w:pos="2257"/>
        </w:tabs>
        <w:spacing w:before="120" w:after="120" w:line="240"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0000004E" w14:textId="77777777" w:rsidR="004963BA" w:rsidRDefault="004963BA">
      <w:pPr>
        <w:tabs>
          <w:tab w:val="left" w:pos="2257"/>
        </w:tabs>
        <w:spacing w:before="120" w:after="120" w:line="240" w:lineRule="auto"/>
        <w:rPr>
          <w:rFonts w:ascii="Arial" w:eastAsia="Arial" w:hAnsi="Arial" w:cs="Arial"/>
          <w:sz w:val="24"/>
          <w:szCs w:val="24"/>
          <w:highlight w:val="yellow"/>
        </w:rPr>
      </w:pPr>
    </w:p>
    <w:p w14:paraId="0000004F" w14:textId="77777777" w:rsidR="004963BA" w:rsidRDefault="004963BA">
      <w:pPr>
        <w:tabs>
          <w:tab w:val="left" w:pos="2257"/>
        </w:tabs>
        <w:spacing w:before="120" w:after="120" w:line="240" w:lineRule="auto"/>
        <w:rPr>
          <w:rFonts w:ascii="Arial" w:eastAsia="Arial" w:hAnsi="Arial" w:cs="Arial"/>
          <w:sz w:val="24"/>
          <w:szCs w:val="24"/>
        </w:rPr>
      </w:pPr>
    </w:p>
    <w:p w14:paraId="00000050" w14:textId="77777777" w:rsidR="004963BA" w:rsidRDefault="004963BA">
      <w:pPr>
        <w:tabs>
          <w:tab w:val="left" w:pos="2257"/>
        </w:tabs>
        <w:spacing w:before="120" w:after="120" w:line="240" w:lineRule="auto"/>
        <w:rPr>
          <w:rFonts w:ascii="Arial" w:eastAsia="Arial" w:hAnsi="Arial" w:cs="Arial"/>
          <w:sz w:val="24"/>
          <w:szCs w:val="24"/>
        </w:rPr>
      </w:pPr>
    </w:p>
    <w:p w14:paraId="00000051"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lastRenderedPageBreak/>
        <w:t>VOLUME DISCOUNTS</w:t>
      </w:r>
    </w:p>
    <w:p w14:paraId="00000052"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Where the Supplier provides Volume Discounts, the applicable percentage discount (set out in Table 2 of Annex 1 of Framework Schedule 3 (Framework Prices)) shall automatically be applied by the Supplier to all Charges it invoices regarding the Deliverables on and from the date and time when the applicable Volume Discount threshold is met and in accordance with Paragraphs 8, 9 and 10 of Framework Schedule 3.</w:t>
      </w:r>
    </w:p>
    <w:p w14:paraId="00000053" w14:textId="77777777" w:rsidR="004963BA" w:rsidRDefault="004963BA">
      <w:pPr>
        <w:tabs>
          <w:tab w:val="left" w:pos="2257"/>
        </w:tabs>
        <w:spacing w:before="120" w:after="120" w:line="240" w:lineRule="auto"/>
        <w:rPr>
          <w:rFonts w:ascii="Arial" w:eastAsia="Arial" w:hAnsi="Arial" w:cs="Arial"/>
          <w:sz w:val="24"/>
          <w:szCs w:val="24"/>
          <w:highlight w:val="yellow"/>
        </w:rPr>
      </w:pPr>
    </w:p>
    <w:p w14:paraId="00000054"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REIMBURSABLE EXPENSES</w:t>
      </w:r>
    </w:p>
    <w:p w14:paraId="00000055"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None</w:t>
      </w:r>
    </w:p>
    <w:p w14:paraId="00000056" w14:textId="77777777" w:rsidR="004963BA" w:rsidRDefault="004963BA">
      <w:pPr>
        <w:tabs>
          <w:tab w:val="left" w:pos="2257"/>
        </w:tabs>
        <w:spacing w:before="120" w:after="120" w:line="240" w:lineRule="auto"/>
        <w:rPr>
          <w:rFonts w:ascii="Arial" w:eastAsia="Arial" w:hAnsi="Arial" w:cs="Arial"/>
          <w:b/>
          <w:sz w:val="24"/>
          <w:szCs w:val="24"/>
        </w:rPr>
      </w:pPr>
    </w:p>
    <w:p w14:paraId="00000057"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DISBURSEMENTS</w:t>
      </w:r>
    </w:p>
    <w:p w14:paraId="00000058"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Not Payable</w:t>
      </w:r>
    </w:p>
    <w:p w14:paraId="00000059" w14:textId="77777777" w:rsidR="004963BA" w:rsidRDefault="004963BA">
      <w:pPr>
        <w:tabs>
          <w:tab w:val="left" w:pos="2257"/>
        </w:tabs>
        <w:spacing w:before="120" w:after="120" w:line="240" w:lineRule="auto"/>
        <w:rPr>
          <w:rFonts w:ascii="Arial" w:eastAsia="Arial" w:hAnsi="Arial" w:cs="Arial"/>
          <w:sz w:val="24"/>
          <w:szCs w:val="24"/>
        </w:rPr>
      </w:pPr>
    </w:p>
    <w:p w14:paraId="0000005A"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ADDITIONAL TRAINCCLL22A10 Order Form and Call-Off Schedules ING CHARGE</w:t>
      </w:r>
    </w:p>
    <w:p w14:paraId="0000005B"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N/A</w:t>
      </w:r>
    </w:p>
    <w:p w14:paraId="0000005C" w14:textId="77777777" w:rsidR="004963BA" w:rsidRDefault="004963BA">
      <w:pPr>
        <w:tabs>
          <w:tab w:val="left" w:pos="2257"/>
        </w:tabs>
        <w:spacing w:before="120" w:after="120" w:line="240" w:lineRule="auto"/>
        <w:rPr>
          <w:rFonts w:ascii="Arial" w:eastAsia="Arial" w:hAnsi="Arial" w:cs="Arial"/>
          <w:sz w:val="24"/>
          <w:szCs w:val="24"/>
        </w:rPr>
      </w:pPr>
    </w:p>
    <w:p w14:paraId="0000005D"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SECONDMENT CHARGE</w:t>
      </w:r>
    </w:p>
    <w:p w14:paraId="0000005E" w14:textId="77777777" w:rsidR="004963BA" w:rsidRDefault="00A26518">
      <w:pPr>
        <w:pStyle w:val="Heading2"/>
        <w:spacing w:before="120" w:after="120" w:line="240" w:lineRule="auto"/>
        <w:rPr>
          <w:rFonts w:ascii="Arial" w:eastAsia="Arial" w:hAnsi="Arial" w:cs="Arial"/>
          <w:b w:val="0"/>
          <w:sz w:val="24"/>
          <w:szCs w:val="24"/>
        </w:rPr>
      </w:pPr>
      <w:r>
        <w:rPr>
          <w:rFonts w:ascii="Arial" w:eastAsia="Arial" w:hAnsi="Arial" w:cs="Arial"/>
          <w:b w:val="0"/>
          <w:sz w:val="24"/>
          <w:szCs w:val="24"/>
        </w:rPr>
        <w:t xml:space="preserve">If a Secondee requirement arises during the Contract Period, it can be dealt with using the Variation Procedure and Joint Schedule 2 (Variations) </w:t>
      </w:r>
    </w:p>
    <w:p w14:paraId="0000005F" w14:textId="77777777" w:rsidR="004963BA" w:rsidRDefault="004963BA">
      <w:pPr>
        <w:tabs>
          <w:tab w:val="left" w:pos="2257"/>
        </w:tabs>
        <w:spacing w:before="120" w:after="120" w:line="240" w:lineRule="auto"/>
        <w:rPr>
          <w:rFonts w:ascii="Arial" w:eastAsia="Arial" w:hAnsi="Arial" w:cs="Arial"/>
          <w:b/>
          <w:sz w:val="24"/>
          <w:szCs w:val="24"/>
        </w:rPr>
      </w:pPr>
    </w:p>
    <w:p w14:paraId="00000060"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PAYMENT METHOD</w:t>
      </w:r>
    </w:p>
    <w:p w14:paraId="00000061"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Payment can only be made following satisfactory delivery of pre-agreed certified products and deliverables. </w:t>
      </w:r>
    </w:p>
    <w:p w14:paraId="00000062"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Before payment can be considered, each invoice must include a detailed elemental breakdown of work completed and the associated costs. </w:t>
      </w:r>
    </w:p>
    <w:p w14:paraId="00000064" w14:textId="345C3D24" w:rsidR="004963BA" w:rsidRDefault="00A26518">
      <w:pPr>
        <w:tabs>
          <w:tab w:val="left" w:pos="2257"/>
        </w:tabs>
        <w:spacing w:before="120" w:after="120" w:line="240" w:lineRule="auto"/>
        <w:rPr>
          <w:rFonts w:ascii="Arial" w:hAnsi="Arial" w:cs="Arial"/>
          <w:color w:val="0B0C0C"/>
        </w:rPr>
      </w:pPr>
      <w:r>
        <w:rPr>
          <w:rFonts w:ascii="Arial" w:eastAsia="Arial" w:hAnsi="Arial" w:cs="Arial"/>
          <w:sz w:val="24"/>
          <w:szCs w:val="24"/>
        </w:rPr>
        <w:t xml:space="preserve">Invoices should be submitted to: </w:t>
      </w:r>
      <w:r w:rsidR="00CD1F8B">
        <w:rPr>
          <w:rFonts w:ascii="Arial" w:hAnsi="Arial" w:cs="Arial"/>
          <w:b/>
          <w:bCs/>
          <w:color w:val="FF0000"/>
        </w:rPr>
        <w:t>REDACTED TEXT under FOIA Section 40, Personal Information</w:t>
      </w:r>
      <w:r w:rsidR="00CD1F8B">
        <w:rPr>
          <w:rFonts w:ascii="Arial" w:hAnsi="Arial" w:cs="Arial"/>
          <w:color w:val="0B0C0C"/>
        </w:rPr>
        <w:t>.</w:t>
      </w:r>
    </w:p>
    <w:p w14:paraId="51A24C6B" w14:textId="77777777" w:rsidR="00CD1F8B" w:rsidRDefault="00CD1F8B">
      <w:pPr>
        <w:tabs>
          <w:tab w:val="left" w:pos="2257"/>
        </w:tabs>
        <w:spacing w:before="120" w:after="120" w:line="240" w:lineRule="auto"/>
        <w:rPr>
          <w:rFonts w:ascii="Arial" w:eastAsia="Arial" w:hAnsi="Arial" w:cs="Arial"/>
          <w:b/>
          <w:sz w:val="24"/>
          <w:szCs w:val="24"/>
        </w:rPr>
      </w:pPr>
    </w:p>
    <w:p w14:paraId="00000065"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BUYER’S INVOICING ADDRESS: </w:t>
      </w:r>
    </w:p>
    <w:p w14:paraId="00000066"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HM Treasury, </w:t>
      </w:r>
    </w:p>
    <w:p w14:paraId="0000006D" w14:textId="5517DA39" w:rsidR="004963BA" w:rsidRDefault="00CD1F8B">
      <w:pPr>
        <w:tabs>
          <w:tab w:val="left" w:pos="2257"/>
        </w:tabs>
        <w:spacing w:before="120" w:after="120" w:line="240" w:lineRule="auto"/>
        <w:rPr>
          <w:rFonts w:ascii="Arial" w:eastAsia="Arial" w:hAnsi="Arial" w:cs="Arial"/>
          <w:sz w:val="24"/>
          <w:szCs w:val="24"/>
        </w:rPr>
      </w:pPr>
      <w:r>
        <w:rPr>
          <w:rFonts w:ascii="Arial" w:hAnsi="Arial" w:cs="Arial"/>
          <w:b/>
          <w:bCs/>
          <w:color w:val="FF0000"/>
        </w:rPr>
        <w:t>REDACTED TEXT under FOIA Section 40, Personal Information</w:t>
      </w:r>
      <w:r>
        <w:rPr>
          <w:rFonts w:ascii="Arial" w:hAnsi="Arial" w:cs="Arial"/>
          <w:color w:val="0B0C0C"/>
        </w:rPr>
        <w:t>.</w:t>
      </w:r>
    </w:p>
    <w:p w14:paraId="0F1BB0D9" w14:textId="77777777" w:rsidR="00CD1F8B" w:rsidRDefault="00CD1F8B">
      <w:pPr>
        <w:tabs>
          <w:tab w:val="left" w:pos="2257"/>
        </w:tabs>
        <w:spacing w:before="120" w:after="120" w:line="240" w:lineRule="auto"/>
        <w:rPr>
          <w:rFonts w:ascii="Arial" w:eastAsia="Arial" w:hAnsi="Arial" w:cs="Arial"/>
          <w:sz w:val="24"/>
          <w:szCs w:val="24"/>
        </w:rPr>
      </w:pPr>
    </w:p>
    <w:p w14:paraId="0000006E"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BUYER’S AUTHORISED REPRESENTATIVE</w:t>
      </w:r>
    </w:p>
    <w:p w14:paraId="4A5D77F2" w14:textId="6E24342C"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p>
    <w:p w14:paraId="00000070" w14:textId="7561F769" w:rsidR="004963BA" w:rsidRDefault="00A26518">
      <w:pPr>
        <w:tabs>
          <w:tab w:val="left" w:pos="2257"/>
        </w:tabs>
        <w:spacing w:before="120" w:after="120" w:line="240" w:lineRule="auto"/>
        <w:rPr>
          <w:rFonts w:ascii="Arial" w:eastAsia="Arial" w:hAnsi="Arial" w:cs="Arial"/>
          <w:sz w:val="24"/>
          <w:szCs w:val="24"/>
          <w:highlight w:val="yellow"/>
        </w:rPr>
      </w:pPr>
      <w:r>
        <w:rPr>
          <w:rFonts w:ascii="Arial" w:eastAsia="Arial" w:hAnsi="Arial" w:cs="Arial"/>
          <w:sz w:val="24"/>
          <w:szCs w:val="24"/>
        </w:rPr>
        <w:t>Policy Adviser</w:t>
      </w:r>
    </w:p>
    <w:p w14:paraId="00000072" w14:textId="7DF26DDF" w:rsidR="004963BA" w:rsidRDefault="00CD1F8B">
      <w:pPr>
        <w:spacing w:before="120" w:after="120" w:line="240" w:lineRule="auto"/>
        <w:rPr>
          <w:rFonts w:ascii="Arial" w:eastAsia="Arial" w:hAnsi="Arial" w:cs="Arial"/>
          <w:sz w:val="24"/>
          <w:szCs w:val="24"/>
        </w:rPr>
      </w:pPr>
      <w:r>
        <w:rPr>
          <w:rFonts w:ascii="Arial" w:hAnsi="Arial" w:cs="Arial"/>
          <w:b/>
          <w:bCs/>
          <w:color w:val="FF0000"/>
        </w:rPr>
        <w:t>REDACTED TEXT under FOIA Section 40, Personal Information</w:t>
      </w:r>
    </w:p>
    <w:p w14:paraId="7FC56803" w14:textId="586E07CF" w:rsidR="00CD1F8B" w:rsidRDefault="00CD1F8B">
      <w:pPr>
        <w:spacing w:before="120" w:after="120" w:line="240" w:lineRule="auto"/>
        <w:rPr>
          <w:rFonts w:ascii="Arial" w:eastAsia="Arial" w:hAnsi="Arial" w:cs="Arial"/>
          <w:b/>
          <w:sz w:val="24"/>
          <w:szCs w:val="24"/>
        </w:rPr>
      </w:pPr>
      <w:r>
        <w:rPr>
          <w:rFonts w:ascii="Arial" w:hAnsi="Arial" w:cs="Arial"/>
          <w:b/>
          <w:bCs/>
          <w:color w:val="FF0000"/>
        </w:rPr>
        <w:t>REDACTED TEXT under FOIA Section 40, Personal Information</w:t>
      </w:r>
    </w:p>
    <w:p w14:paraId="00000073" w14:textId="77777777" w:rsidR="004963BA" w:rsidRDefault="004963BA">
      <w:pPr>
        <w:tabs>
          <w:tab w:val="left" w:pos="2257"/>
        </w:tabs>
        <w:spacing w:before="120" w:after="120" w:line="240" w:lineRule="auto"/>
        <w:rPr>
          <w:rFonts w:ascii="Arial" w:eastAsia="Arial" w:hAnsi="Arial" w:cs="Arial"/>
          <w:sz w:val="24"/>
          <w:szCs w:val="24"/>
        </w:rPr>
      </w:pPr>
    </w:p>
    <w:p w14:paraId="00000074"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BUYER’S ENVIRONMENTAL POLICY</w:t>
      </w:r>
    </w:p>
    <w:p w14:paraId="00000075"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The Buyer will provide a copy of its environmental policy to the Supplier on request, which the Supplier will comply with. </w:t>
      </w:r>
    </w:p>
    <w:p w14:paraId="00000076"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The Supplier must provide reasonable support to enable Buyers to work in an environmentally friendly way, for example by helping them recycle or lower their carbon footprint.</w:t>
      </w:r>
    </w:p>
    <w:p w14:paraId="00000077" w14:textId="77777777" w:rsidR="004963BA" w:rsidRDefault="004963BA">
      <w:pPr>
        <w:tabs>
          <w:tab w:val="left" w:pos="2257"/>
        </w:tabs>
        <w:spacing w:before="120" w:after="120" w:line="240" w:lineRule="auto"/>
        <w:rPr>
          <w:rFonts w:ascii="Arial" w:eastAsia="Arial" w:hAnsi="Arial" w:cs="Arial"/>
          <w:sz w:val="24"/>
          <w:szCs w:val="24"/>
        </w:rPr>
      </w:pPr>
    </w:p>
    <w:p w14:paraId="00000078"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BUYER’S SECURITY POLICY</w:t>
      </w:r>
    </w:p>
    <w:p w14:paraId="00000079"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N/A</w:t>
      </w:r>
    </w:p>
    <w:p w14:paraId="0000007A" w14:textId="77777777" w:rsidR="004963BA" w:rsidRDefault="004963BA">
      <w:pPr>
        <w:tabs>
          <w:tab w:val="left" w:pos="2257"/>
        </w:tabs>
        <w:spacing w:before="120" w:after="120" w:line="240" w:lineRule="auto"/>
        <w:rPr>
          <w:rFonts w:ascii="Arial" w:eastAsia="Arial" w:hAnsi="Arial" w:cs="Arial"/>
          <w:sz w:val="24"/>
          <w:szCs w:val="24"/>
        </w:rPr>
      </w:pPr>
    </w:p>
    <w:p w14:paraId="0000007B"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BUYER’S ICT POLICY</w:t>
      </w:r>
    </w:p>
    <w:p w14:paraId="0000007C"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N/A</w:t>
      </w:r>
    </w:p>
    <w:p w14:paraId="0000007D" w14:textId="77777777" w:rsidR="004963BA" w:rsidRDefault="004963BA">
      <w:pPr>
        <w:tabs>
          <w:tab w:val="left" w:pos="2257"/>
        </w:tabs>
        <w:spacing w:before="120" w:after="120" w:line="240" w:lineRule="auto"/>
        <w:rPr>
          <w:rFonts w:ascii="Arial" w:eastAsia="Arial" w:hAnsi="Arial" w:cs="Arial"/>
          <w:sz w:val="24"/>
          <w:szCs w:val="24"/>
        </w:rPr>
      </w:pPr>
    </w:p>
    <w:p w14:paraId="0000007E"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SUPPLIER’S AUTHORISED REPRESENTATIVE</w:t>
      </w:r>
    </w:p>
    <w:p w14:paraId="73141BED" w14:textId="5879355D"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p>
    <w:p w14:paraId="00000080" w14:textId="65805792"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Partner</w:t>
      </w:r>
    </w:p>
    <w:p w14:paraId="00000083" w14:textId="66A2835A" w:rsidR="004963BA"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0395FDCC" w14:textId="022089B8"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354FFBBC" w14:textId="77777777" w:rsidR="00CD1F8B" w:rsidRDefault="00CD1F8B">
      <w:pPr>
        <w:tabs>
          <w:tab w:val="left" w:pos="2257"/>
        </w:tabs>
        <w:spacing w:before="120" w:after="120" w:line="240" w:lineRule="auto"/>
        <w:rPr>
          <w:rFonts w:ascii="Arial" w:eastAsia="Arial" w:hAnsi="Arial" w:cs="Arial"/>
          <w:b/>
          <w:sz w:val="24"/>
          <w:szCs w:val="24"/>
        </w:rPr>
      </w:pPr>
    </w:p>
    <w:p w14:paraId="00000084"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SUPPLIER’S CONTRACT MANAGER </w:t>
      </w:r>
    </w:p>
    <w:p w14:paraId="01036550" w14:textId="7A525360"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p>
    <w:p w14:paraId="00000086" w14:textId="6AB6C729"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Partner</w:t>
      </w:r>
    </w:p>
    <w:p w14:paraId="00000089" w14:textId="061E1C3D" w:rsidR="004963BA"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4C2E0C2D" w14:textId="0415EAE4"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57E0F176" w14:textId="77777777" w:rsidR="00CD1F8B" w:rsidRDefault="00CD1F8B">
      <w:pPr>
        <w:tabs>
          <w:tab w:val="left" w:pos="2257"/>
        </w:tabs>
        <w:spacing w:before="120" w:after="120" w:line="240" w:lineRule="auto"/>
        <w:rPr>
          <w:rFonts w:ascii="Arial" w:eastAsia="Arial" w:hAnsi="Arial" w:cs="Arial"/>
          <w:sz w:val="24"/>
          <w:szCs w:val="24"/>
        </w:rPr>
      </w:pPr>
    </w:p>
    <w:p w14:paraId="0000008A"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PROGRESS REPORT</w:t>
      </w:r>
    </w:p>
    <w:p w14:paraId="0000008C" w14:textId="6B9C2464"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Management Information/Reporting section of the Specification in Call-Off Schedule 20</w:t>
      </w:r>
    </w:p>
    <w:p w14:paraId="0000008D" w14:textId="77777777" w:rsidR="004963BA" w:rsidRDefault="004963BA">
      <w:pPr>
        <w:tabs>
          <w:tab w:val="left" w:pos="2257"/>
        </w:tabs>
        <w:spacing w:before="120" w:after="120" w:line="240" w:lineRule="auto"/>
        <w:rPr>
          <w:rFonts w:ascii="Arial" w:eastAsia="Arial" w:hAnsi="Arial" w:cs="Arial"/>
          <w:sz w:val="24"/>
          <w:szCs w:val="24"/>
        </w:rPr>
      </w:pPr>
    </w:p>
    <w:p w14:paraId="0000008E"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PROGRESS REPORT FREQUENCY</w:t>
      </w:r>
    </w:p>
    <w:p w14:paraId="0000008F"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Management Information/Reporting section of the Specification in Call-Off Schedule 20</w:t>
      </w:r>
    </w:p>
    <w:p w14:paraId="00000090" w14:textId="77777777" w:rsidR="004963BA" w:rsidRDefault="004963BA">
      <w:pPr>
        <w:tabs>
          <w:tab w:val="left" w:pos="2257"/>
        </w:tabs>
        <w:spacing w:before="120" w:after="120" w:line="240" w:lineRule="auto"/>
        <w:rPr>
          <w:rFonts w:ascii="Arial" w:eastAsia="Arial" w:hAnsi="Arial" w:cs="Arial"/>
          <w:sz w:val="24"/>
          <w:szCs w:val="24"/>
        </w:rPr>
      </w:pPr>
    </w:p>
    <w:p w14:paraId="00000091"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PROGRESS MEETINGS AND PROGRESS MEETING FREQUENCY</w:t>
      </w:r>
    </w:p>
    <w:p w14:paraId="00000092"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Management Information/Reporting section of the Specification in Call-Off Schedule 20</w:t>
      </w:r>
    </w:p>
    <w:p w14:paraId="00000093" w14:textId="77777777" w:rsidR="004963BA" w:rsidRDefault="004963BA">
      <w:pPr>
        <w:tabs>
          <w:tab w:val="left" w:pos="2257"/>
        </w:tabs>
        <w:spacing w:before="120" w:after="120" w:line="240" w:lineRule="auto"/>
        <w:rPr>
          <w:rFonts w:ascii="Arial" w:eastAsia="Arial" w:hAnsi="Arial" w:cs="Arial"/>
          <w:b/>
          <w:sz w:val="24"/>
          <w:szCs w:val="24"/>
        </w:rPr>
      </w:pPr>
    </w:p>
    <w:bookmarkStart w:id="1" w:name="_heading=h.30j0zll" w:colFirst="0" w:colLast="0"/>
    <w:bookmarkEnd w:id="1"/>
    <w:p w14:paraId="00000094" w14:textId="77777777" w:rsidR="004963BA" w:rsidRDefault="00222636">
      <w:pPr>
        <w:tabs>
          <w:tab w:val="left" w:pos="2257"/>
        </w:tabs>
        <w:spacing w:before="120" w:after="120" w:line="240" w:lineRule="auto"/>
        <w:rPr>
          <w:rFonts w:ascii="Arial" w:eastAsia="Arial" w:hAnsi="Arial" w:cs="Arial"/>
          <w:sz w:val="24"/>
          <w:szCs w:val="24"/>
        </w:rPr>
      </w:pPr>
      <w:sdt>
        <w:sdtPr>
          <w:tag w:val="goog_rdk_3"/>
          <w:id w:val="1934469302"/>
        </w:sdtPr>
        <w:sdtEndPr/>
        <w:sdtContent/>
      </w:sdt>
      <w:r w:rsidR="00A26518">
        <w:rPr>
          <w:rFonts w:ascii="Arial" w:eastAsia="Arial" w:hAnsi="Arial" w:cs="Arial"/>
          <w:sz w:val="24"/>
          <w:szCs w:val="24"/>
        </w:rPr>
        <w:t>KEY STAFF</w:t>
      </w:r>
    </w:p>
    <w:p w14:paraId="74274D14" w14:textId="77777777"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7CB4067F" w14:textId="61BB93F0" w:rsidR="008341D1" w:rsidRDefault="008341D1">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Client Partner</w:t>
      </w:r>
    </w:p>
    <w:p w14:paraId="00000098" w14:textId="2BB894E9" w:rsidR="004963BA"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63357C6B" w14:textId="10D41EDA"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34B050E3" w14:textId="77777777" w:rsidR="00CD1F8B" w:rsidRDefault="00CD1F8B">
      <w:pPr>
        <w:tabs>
          <w:tab w:val="left" w:pos="2257"/>
        </w:tabs>
        <w:spacing w:before="120" w:after="120" w:line="240" w:lineRule="auto"/>
        <w:rPr>
          <w:rFonts w:ascii="Arial" w:eastAsia="Arial" w:hAnsi="Arial" w:cs="Arial"/>
          <w:sz w:val="24"/>
          <w:szCs w:val="24"/>
        </w:rPr>
      </w:pPr>
    </w:p>
    <w:p w14:paraId="264D2E27" w14:textId="0F2CEA37"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p>
    <w:p w14:paraId="5016D46B" w14:textId="01C965A5" w:rsidR="008341D1" w:rsidRDefault="008341D1">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Principle Associate</w:t>
      </w:r>
    </w:p>
    <w:p w14:paraId="0000009C" w14:textId="454BBB7F" w:rsidR="004963BA"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0564CAC3" w14:textId="57D9EA44"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5DFD1D40" w14:textId="77777777" w:rsidR="00CD1F8B" w:rsidRDefault="00CD1F8B">
      <w:pPr>
        <w:tabs>
          <w:tab w:val="left" w:pos="2257"/>
        </w:tabs>
        <w:spacing w:before="120" w:after="120" w:line="240" w:lineRule="auto"/>
        <w:rPr>
          <w:rFonts w:ascii="Arial" w:eastAsia="Arial" w:hAnsi="Arial" w:cs="Arial"/>
          <w:sz w:val="24"/>
          <w:szCs w:val="24"/>
        </w:rPr>
      </w:pPr>
    </w:p>
    <w:p w14:paraId="73D2FA6E" w14:textId="7FDE5341"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p>
    <w:p w14:paraId="24DCB83A" w14:textId="77041CD4" w:rsidR="008341D1" w:rsidRDefault="008341D1">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Principle Associate</w:t>
      </w:r>
    </w:p>
    <w:p w14:paraId="000000A0" w14:textId="5B30524E" w:rsidR="004963BA"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67D26EB3" w14:textId="192BAD58"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3BA5D519" w14:textId="77777777" w:rsidR="00CD1F8B" w:rsidRDefault="00CD1F8B">
      <w:pPr>
        <w:tabs>
          <w:tab w:val="left" w:pos="2257"/>
        </w:tabs>
        <w:spacing w:before="120" w:after="120" w:line="240" w:lineRule="auto"/>
        <w:rPr>
          <w:rFonts w:ascii="Arial" w:eastAsia="Arial" w:hAnsi="Arial" w:cs="Arial"/>
          <w:sz w:val="24"/>
          <w:szCs w:val="24"/>
        </w:rPr>
      </w:pPr>
    </w:p>
    <w:p w14:paraId="1F1B20F4" w14:textId="6ECC05FB"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p>
    <w:p w14:paraId="0EA9368E" w14:textId="5792357F" w:rsidR="008341D1" w:rsidRDefault="008341D1">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Senior Associate</w:t>
      </w:r>
    </w:p>
    <w:p w14:paraId="000000A4" w14:textId="0F5BC85F" w:rsidR="004963BA"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4F22A7CC" w14:textId="719039E0"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45094B86" w14:textId="77777777" w:rsidR="00CD1F8B" w:rsidRDefault="00CD1F8B">
      <w:pPr>
        <w:tabs>
          <w:tab w:val="left" w:pos="2257"/>
        </w:tabs>
        <w:spacing w:before="120" w:after="120" w:line="240" w:lineRule="auto"/>
        <w:rPr>
          <w:rFonts w:ascii="Arial" w:eastAsia="Arial" w:hAnsi="Arial" w:cs="Arial"/>
          <w:sz w:val="24"/>
          <w:szCs w:val="24"/>
        </w:rPr>
      </w:pPr>
    </w:p>
    <w:p w14:paraId="2B3D9852" w14:textId="6E46F4C9"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p>
    <w:p w14:paraId="5BDECC8E" w14:textId="232A5CFA" w:rsidR="008341D1" w:rsidRDefault="008341D1">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Associate</w:t>
      </w:r>
    </w:p>
    <w:p w14:paraId="7D440410" w14:textId="77777777"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000000A8" w14:textId="25B0896E" w:rsidR="004963BA"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0094F9FC" w14:textId="77777777" w:rsidR="00CD1F8B" w:rsidRDefault="00CD1F8B">
      <w:pPr>
        <w:tabs>
          <w:tab w:val="left" w:pos="2257"/>
        </w:tabs>
        <w:spacing w:before="120" w:after="120" w:line="240" w:lineRule="auto"/>
        <w:rPr>
          <w:rFonts w:ascii="Arial" w:eastAsia="Arial" w:hAnsi="Arial" w:cs="Arial"/>
          <w:sz w:val="24"/>
          <w:szCs w:val="24"/>
        </w:rPr>
      </w:pPr>
    </w:p>
    <w:p w14:paraId="000000A9"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AUTHORITY KEY STAFF</w:t>
      </w:r>
    </w:p>
    <w:p w14:paraId="77974A4E" w14:textId="020A9BAF"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p>
    <w:p w14:paraId="737910DE" w14:textId="77777777" w:rsidR="00CD1F8B" w:rsidRDefault="008341D1">
      <w:pPr>
        <w:tabs>
          <w:tab w:val="left" w:pos="2257"/>
        </w:tabs>
        <w:spacing w:before="120" w:after="120" w:line="240" w:lineRule="auto"/>
        <w:rPr>
          <w:rFonts w:ascii="Arial" w:eastAsia="Arial" w:hAnsi="Arial" w:cs="Arial"/>
          <w:sz w:val="24"/>
          <w:szCs w:val="24"/>
        </w:rPr>
      </w:pPr>
      <w:r w:rsidRPr="008341D1">
        <w:rPr>
          <w:rFonts w:ascii="Arial" w:eastAsia="Arial" w:hAnsi="Arial" w:cs="Arial"/>
          <w:sz w:val="24"/>
          <w:szCs w:val="24"/>
        </w:rPr>
        <w:t>Senior Policy Advisor</w:t>
      </w:r>
    </w:p>
    <w:p w14:paraId="000000AB" w14:textId="068902F2" w:rsidR="004963BA"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5142BFC6" w14:textId="77777777" w:rsidR="00CD1F8B" w:rsidRDefault="00CD1F8B">
      <w:pPr>
        <w:tabs>
          <w:tab w:val="left" w:pos="2257"/>
        </w:tabs>
        <w:spacing w:before="120" w:after="120" w:line="240" w:lineRule="auto"/>
        <w:rPr>
          <w:rFonts w:ascii="Arial" w:eastAsia="Arial" w:hAnsi="Arial" w:cs="Arial"/>
          <w:sz w:val="24"/>
          <w:szCs w:val="24"/>
        </w:rPr>
      </w:pPr>
    </w:p>
    <w:p w14:paraId="4827ADC8" w14:textId="77777777"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000000AE" w14:textId="3872BB05" w:rsidR="004963BA"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247D7207" w14:textId="77777777" w:rsidR="00CD1F8B" w:rsidRDefault="00CD1F8B">
      <w:pPr>
        <w:tabs>
          <w:tab w:val="left" w:pos="2257"/>
        </w:tabs>
        <w:spacing w:before="120" w:after="120" w:line="240" w:lineRule="auto"/>
        <w:rPr>
          <w:rFonts w:ascii="Arial" w:eastAsia="Arial" w:hAnsi="Arial" w:cs="Arial"/>
          <w:sz w:val="24"/>
          <w:szCs w:val="24"/>
        </w:rPr>
      </w:pPr>
    </w:p>
    <w:p w14:paraId="15E6F71B" w14:textId="77777777" w:rsidR="00CD1F8B" w:rsidRDefault="00CD1F8B">
      <w:pPr>
        <w:tabs>
          <w:tab w:val="left" w:pos="2257"/>
        </w:tabs>
        <w:spacing w:before="120" w:after="120" w:line="240"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000000B1" w14:textId="3182A21E" w:rsidR="004963BA" w:rsidRDefault="00CD1F8B">
      <w:pPr>
        <w:tabs>
          <w:tab w:val="left" w:pos="2257"/>
        </w:tabs>
        <w:spacing w:before="120" w:after="120" w:line="240" w:lineRule="auto"/>
        <w:rPr>
          <w:rFonts w:ascii="Arial" w:hAnsi="Arial" w:cs="Arial"/>
          <w:color w:val="0B0C0C"/>
        </w:rPr>
      </w:pPr>
      <w:r>
        <w:rPr>
          <w:rFonts w:ascii="Arial" w:hAnsi="Arial" w:cs="Arial"/>
          <w:b/>
          <w:bCs/>
          <w:color w:val="FF0000"/>
        </w:rPr>
        <w:lastRenderedPageBreak/>
        <w:t>REDACTED TEXT under FOIA Section 40, Personal Information</w:t>
      </w:r>
      <w:r>
        <w:rPr>
          <w:rFonts w:ascii="Arial" w:hAnsi="Arial" w:cs="Arial"/>
          <w:color w:val="0B0C0C"/>
        </w:rPr>
        <w:t>.</w:t>
      </w:r>
    </w:p>
    <w:p w14:paraId="7B923728" w14:textId="77777777" w:rsidR="00CD1F8B" w:rsidRDefault="00CD1F8B">
      <w:pPr>
        <w:tabs>
          <w:tab w:val="left" w:pos="2257"/>
        </w:tabs>
        <w:spacing w:before="120" w:after="120" w:line="240" w:lineRule="auto"/>
        <w:rPr>
          <w:rFonts w:ascii="Arial" w:eastAsia="Arial" w:hAnsi="Arial" w:cs="Arial"/>
          <w:sz w:val="24"/>
          <w:szCs w:val="24"/>
        </w:rPr>
      </w:pPr>
    </w:p>
    <w:p w14:paraId="000000B3" w14:textId="415153E5" w:rsidR="004963BA" w:rsidRDefault="00CD1F8B">
      <w:pPr>
        <w:tabs>
          <w:tab w:val="left" w:pos="2257"/>
        </w:tabs>
        <w:spacing w:before="120" w:after="120" w:line="240" w:lineRule="auto"/>
        <w:rPr>
          <w:rFonts w:ascii="Arial" w:eastAsia="Arial" w:hAnsi="Arial" w:cs="Arial"/>
          <w:sz w:val="24"/>
          <w:szCs w:val="24"/>
        </w:rPr>
      </w:pPr>
      <w:r>
        <w:rPr>
          <w:rFonts w:ascii="Arial" w:hAnsi="Arial" w:cs="Arial"/>
          <w:b/>
          <w:bCs/>
          <w:color w:val="FF0000"/>
        </w:rPr>
        <w:t>REDACTED TEXT under FOIA Section 40, Personal Information</w:t>
      </w:r>
      <w:r>
        <w:rPr>
          <w:rFonts w:ascii="Arial" w:hAnsi="Arial" w:cs="Arial"/>
          <w:color w:val="0B0C0C"/>
        </w:rPr>
        <w:t>.</w:t>
      </w:r>
    </w:p>
    <w:p w14:paraId="680C3D20" w14:textId="2E2DEA85" w:rsidR="00CD1F8B" w:rsidRDefault="00CD1F8B">
      <w:pPr>
        <w:tabs>
          <w:tab w:val="left" w:pos="2257"/>
        </w:tabs>
        <w:spacing w:before="120" w:after="120" w:line="240" w:lineRule="auto"/>
        <w:rPr>
          <w:rFonts w:ascii="Arial" w:eastAsia="Arial" w:hAnsi="Arial" w:cs="Arial"/>
          <w:sz w:val="24"/>
          <w:szCs w:val="24"/>
        </w:rPr>
      </w:pPr>
      <w:r>
        <w:rPr>
          <w:rFonts w:ascii="Arial" w:hAnsi="Arial" w:cs="Arial"/>
          <w:b/>
          <w:bCs/>
          <w:color w:val="FF0000"/>
        </w:rPr>
        <w:t>REDACTED TEXT under FOIA Section 40, Personal Information</w:t>
      </w:r>
      <w:r>
        <w:rPr>
          <w:rFonts w:ascii="Arial" w:hAnsi="Arial" w:cs="Arial"/>
          <w:color w:val="0B0C0C"/>
        </w:rPr>
        <w:t>.</w:t>
      </w:r>
    </w:p>
    <w:p w14:paraId="000000B4" w14:textId="77777777" w:rsidR="004963BA" w:rsidRDefault="004963BA">
      <w:pPr>
        <w:tabs>
          <w:tab w:val="left" w:pos="2257"/>
        </w:tabs>
        <w:spacing w:before="120" w:after="120" w:line="240" w:lineRule="auto"/>
        <w:rPr>
          <w:rFonts w:ascii="Arial" w:eastAsia="Arial" w:hAnsi="Arial" w:cs="Arial"/>
          <w:sz w:val="24"/>
          <w:szCs w:val="24"/>
        </w:rPr>
      </w:pPr>
    </w:p>
    <w:p w14:paraId="000000B5"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KEY SUBCONTRACTOR</w:t>
      </w:r>
    </w:p>
    <w:p w14:paraId="000000B6"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N/A</w:t>
      </w:r>
    </w:p>
    <w:p w14:paraId="000000B7" w14:textId="77777777" w:rsidR="004963BA" w:rsidRDefault="004963BA">
      <w:pPr>
        <w:tabs>
          <w:tab w:val="left" w:pos="2257"/>
        </w:tabs>
        <w:spacing w:before="120" w:after="120" w:line="240" w:lineRule="auto"/>
        <w:rPr>
          <w:rFonts w:ascii="Arial" w:eastAsia="Arial" w:hAnsi="Arial" w:cs="Arial"/>
          <w:b/>
          <w:sz w:val="24"/>
          <w:szCs w:val="24"/>
        </w:rPr>
      </w:pPr>
    </w:p>
    <w:p w14:paraId="000000B8"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COMMERCIALLY SENSITIVE INFORMATION</w:t>
      </w:r>
    </w:p>
    <w:p w14:paraId="000000B9"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N/A</w:t>
      </w:r>
    </w:p>
    <w:p w14:paraId="000000BA" w14:textId="77777777" w:rsidR="004963BA" w:rsidRDefault="004963BA">
      <w:pPr>
        <w:tabs>
          <w:tab w:val="left" w:pos="2257"/>
        </w:tabs>
        <w:spacing w:before="120" w:after="120" w:line="240" w:lineRule="auto"/>
        <w:rPr>
          <w:rFonts w:ascii="Arial" w:eastAsia="Arial" w:hAnsi="Arial" w:cs="Arial"/>
          <w:b/>
          <w:sz w:val="24"/>
          <w:szCs w:val="24"/>
        </w:rPr>
      </w:pPr>
    </w:p>
    <w:p w14:paraId="000000BB"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SERVICE CREDITS</w:t>
      </w:r>
    </w:p>
    <w:p w14:paraId="000000BC" w14:textId="77777777" w:rsidR="004963BA" w:rsidRDefault="00A2651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N/A</w:t>
      </w:r>
    </w:p>
    <w:p w14:paraId="000000BD" w14:textId="77777777" w:rsidR="004963BA" w:rsidRDefault="004963BA">
      <w:pPr>
        <w:tabs>
          <w:tab w:val="left" w:pos="2257"/>
        </w:tabs>
        <w:spacing w:before="120" w:after="120" w:line="240" w:lineRule="auto"/>
        <w:rPr>
          <w:rFonts w:ascii="Arial" w:eastAsia="Arial" w:hAnsi="Arial" w:cs="Arial"/>
          <w:b/>
          <w:sz w:val="24"/>
          <w:szCs w:val="24"/>
        </w:rPr>
      </w:pPr>
    </w:p>
    <w:p w14:paraId="000000BE" w14:textId="77777777" w:rsidR="004963BA" w:rsidRDefault="00A26518">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ADDITIONAL INSURANCES</w:t>
      </w:r>
    </w:p>
    <w:p w14:paraId="000000BF" w14:textId="77777777" w:rsidR="004963BA" w:rsidRDefault="00222636">
      <w:pPr>
        <w:spacing w:before="120" w:after="120" w:line="240" w:lineRule="auto"/>
        <w:jc w:val="both"/>
        <w:rPr>
          <w:rFonts w:ascii="Arial" w:eastAsia="Arial" w:hAnsi="Arial" w:cs="Arial"/>
          <w:sz w:val="24"/>
          <w:szCs w:val="24"/>
        </w:rPr>
      </w:pPr>
      <w:sdt>
        <w:sdtPr>
          <w:tag w:val="goog_rdk_4"/>
          <w:id w:val="19444111"/>
        </w:sdtPr>
        <w:sdtEndPr/>
        <w:sdtContent/>
      </w:sdt>
      <w:r w:rsidR="00A26518">
        <w:rPr>
          <w:rFonts w:ascii="Arial" w:eastAsia="Arial" w:hAnsi="Arial" w:cs="Arial"/>
          <w:sz w:val="24"/>
          <w:szCs w:val="24"/>
        </w:rPr>
        <w:t>Lot 1 Suppliers are required to have £10m Professional Indemnity Insurance</w:t>
      </w:r>
    </w:p>
    <w:p w14:paraId="000000C0" w14:textId="77777777" w:rsidR="004963BA" w:rsidRDefault="004963BA">
      <w:pPr>
        <w:spacing w:before="120" w:after="120" w:line="240" w:lineRule="auto"/>
        <w:jc w:val="both"/>
        <w:rPr>
          <w:rFonts w:ascii="Arial" w:eastAsia="Arial" w:hAnsi="Arial" w:cs="Arial"/>
          <w:sz w:val="24"/>
          <w:szCs w:val="24"/>
        </w:rPr>
      </w:pPr>
    </w:p>
    <w:p w14:paraId="000000C1" w14:textId="77777777" w:rsidR="004963BA" w:rsidRDefault="00A26518">
      <w:pPr>
        <w:spacing w:before="120" w:after="120" w:line="240" w:lineRule="auto"/>
        <w:jc w:val="both"/>
        <w:rPr>
          <w:rFonts w:ascii="Arial" w:eastAsia="Arial" w:hAnsi="Arial" w:cs="Arial"/>
          <w:sz w:val="24"/>
          <w:szCs w:val="24"/>
        </w:rPr>
      </w:pPr>
      <w:r>
        <w:rPr>
          <w:rFonts w:ascii="Arial" w:eastAsia="Arial" w:hAnsi="Arial" w:cs="Arial"/>
          <w:sz w:val="24"/>
          <w:szCs w:val="24"/>
        </w:rPr>
        <w:t>GUARANTEE</w:t>
      </w:r>
    </w:p>
    <w:p w14:paraId="000000C2" w14:textId="77777777" w:rsidR="004963BA" w:rsidRDefault="00A2651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N/A</w:t>
      </w:r>
    </w:p>
    <w:p w14:paraId="000000C3" w14:textId="77777777" w:rsidR="004963BA" w:rsidRDefault="004963BA">
      <w:pPr>
        <w:spacing w:before="120" w:after="120" w:line="240" w:lineRule="auto"/>
        <w:rPr>
          <w:rFonts w:ascii="Arial" w:eastAsia="Arial" w:hAnsi="Arial" w:cs="Arial"/>
          <w:b/>
          <w:sz w:val="24"/>
          <w:szCs w:val="24"/>
          <w:highlight w:val="yellow"/>
        </w:rPr>
      </w:pPr>
    </w:p>
    <w:p w14:paraId="000000C4" w14:textId="77777777" w:rsidR="004963BA" w:rsidRDefault="00A26518">
      <w:pPr>
        <w:spacing w:before="120" w:after="120" w:line="240" w:lineRule="auto"/>
        <w:jc w:val="both"/>
        <w:rPr>
          <w:rFonts w:ascii="Arial" w:eastAsia="Arial" w:hAnsi="Arial" w:cs="Arial"/>
          <w:sz w:val="24"/>
          <w:szCs w:val="24"/>
        </w:rPr>
      </w:pPr>
      <w:r>
        <w:rPr>
          <w:rFonts w:ascii="Arial" w:eastAsia="Arial" w:hAnsi="Arial" w:cs="Arial"/>
          <w:sz w:val="24"/>
          <w:szCs w:val="24"/>
        </w:rPr>
        <w:t>SOCIAL VALUE COMMITMENT</w:t>
      </w:r>
    </w:p>
    <w:p w14:paraId="000000C5" w14:textId="77777777" w:rsidR="004963BA" w:rsidRDefault="00A26518">
      <w:pPr>
        <w:spacing w:before="120" w:after="12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000000C6" w14:textId="77777777" w:rsidR="004963BA" w:rsidRDefault="004963BA">
      <w:pPr>
        <w:spacing w:before="120" w:after="120" w:line="240" w:lineRule="auto"/>
        <w:jc w:val="both"/>
        <w:rPr>
          <w:rFonts w:ascii="Arial" w:eastAsia="Arial" w:hAnsi="Arial" w:cs="Arial"/>
          <w:sz w:val="24"/>
          <w:szCs w:val="24"/>
        </w:rPr>
      </w:pPr>
    </w:p>
    <w:tbl>
      <w:tblPr>
        <w:tblStyle w:val="a0"/>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4963BA" w14:paraId="0CCEF2D4" w14:textId="77777777" w:rsidTr="004963B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0C7" w14:textId="77777777" w:rsidR="004963BA" w:rsidRDefault="00A26518">
            <w:pPr>
              <w:keepNext/>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0C9" w14:textId="77777777" w:rsidR="004963BA" w:rsidRDefault="00A26518">
            <w:pPr>
              <w:keepNext/>
              <w:pBdr>
                <w:top w:val="nil"/>
                <w:left w:val="nil"/>
                <w:bottom w:val="nil"/>
                <w:right w:val="nil"/>
                <w:between w:val="nil"/>
              </w:pBd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4963BA" w14:paraId="7A4666D5" w14:textId="77777777" w:rsidTr="004963BA">
        <w:tc>
          <w:tcPr>
            <w:cnfStyle w:val="000010000000" w:firstRow="0" w:lastRow="0" w:firstColumn="0" w:lastColumn="0" w:oddVBand="1" w:evenVBand="0" w:oddHBand="0" w:evenHBand="0" w:firstRowFirstColumn="0" w:firstRowLastColumn="0" w:lastRowFirstColumn="0" w:lastRowLastColumn="0"/>
            <w:tcW w:w="1526" w:type="dxa"/>
          </w:tcPr>
          <w:p w14:paraId="000000CB" w14:textId="77777777" w:rsidR="004963BA" w:rsidRDefault="00A26518">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0CC" w14:textId="7CC02D78" w:rsidR="004963BA" w:rsidRDefault="00CD1F8B">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000000CD" w14:textId="77777777" w:rsidR="004963BA" w:rsidRDefault="00A26518">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00000CE" w14:textId="0811E54E" w:rsidR="004963BA" w:rsidRDefault="00CD1F8B">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tc>
      </w:tr>
      <w:tr w:rsidR="004963BA" w14:paraId="79E405F1" w14:textId="77777777" w:rsidTr="004963B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26" w:type="dxa"/>
          </w:tcPr>
          <w:p w14:paraId="000000CF" w14:textId="77777777" w:rsidR="004963BA" w:rsidRDefault="00A26518">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0D0" w14:textId="1802FFA8" w:rsidR="004963BA" w:rsidRDefault="00CD1F8B">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000000D1" w14:textId="77777777" w:rsidR="004963BA" w:rsidRDefault="00A26518">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00000D2" w14:textId="7E46FDC6" w:rsidR="004963BA" w:rsidRDefault="00CD1F8B">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tc>
      </w:tr>
      <w:tr w:rsidR="00CD1F8B" w14:paraId="3BC4E576" w14:textId="77777777" w:rsidTr="00E76557">
        <w:trPr>
          <w:trHeight w:val="75"/>
        </w:trPr>
        <w:tc>
          <w:tcPr>
            <w:cnfStyle w:val="000010000000" w:firstRow="0" w:lastRow="0" w:firstColumn="0" w:lastColumn="0" w:oddVBand="1" w:evenVBand="0" w:oddHBand="0" w:evenHBand="0" w:firstRowFirstColumn="0" w:firstRowLastColumn="0" w:lastRowFirstColumn="0" w:lastRowLastColumn="0"/>
            <w:tcW w:w="1526" w:type="dxa"/>
          </w:tcPr>
          <w:p w14:paraId="000000D3" w14:textId="77777777" w:rsidR="00CD1F8B" w:rsidRDefault="00CD1F8B" w:rsidP="00CD1F8B">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0D4" w14:textId="045924D4" w:rsidR="00CD1F8B" w:rsidRDefault="00CD1F8B" w:rsidP="00CD1F8B">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t xml:space="preserve"> </w:t>
            </w:r>
            <w:r>
              <w:rPr>
                <w:rFonts w:ascii="Lucida Console" w:eastAsia="Lucida Console" w:hAnsi="Lucida Console" w:cs="Lucida Console"/>
                <w:sz w:val="18"/>
              </w:rPr>
              <w:t>Partner</w:t>
            </w:r>
          </w:p>
        </w:tc>
        <w:tc>
          <w:tcPr>
            <w:cnfStyle w:val="000010000000" w:firstRow="0" w:lastRow="0" w:firstColumn="0" w:lastColumn="0" w:oddVBand="1" w:evenVBand="0" w:oddHBand="0" w:evenHBand="0" w:firstRowFirstColumn="0" w:firstRowLastColumn="0" w:lastRowFirstColumn="0" w:lastRowLastColumn="0"/>
            <w:tcW w:w="1556" w:type="dxa"/>
          </w:tcPr>
          <w:p w14:paraId="000000D5" w14:textId="77777777" w:rsidR="00CD1F8B" w:rsidRDefault="00CD1F8B" w:rsidP="00CD1F8B">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vAlign w:val="center"/>
          </w:tcPr>
          <w:p w14:paraId="000000D6" w14:textId="590C113A" w:rsidR="00CD1F8B" w:rsidRDefault="00CD1F8B" w:rsidP="00CD1F8B">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t xml:space="preserve"> Director</w:t>
            </w:r>
            <w:bookmarkStart w:id="2" w:name="_GoBack"/>
            <w:bookmarkEnd w:id="2"/>
            <w:r>
              <w:t xml:space="preserve"> </w:t>
            </w:r>
          </w:p>
        </w:tc>
      </w:tr>
      <w:tr w:rsidR="00CD1F8B" w14:paraId="0BA3C3E6" w14:textId="77777777" w:rsidTr="00E7655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26" w:type="dxa"/>
          </w:tcPr>
          <w:p w14:paraId="000000D7" w14:textId="77777777" w:rsidR="00CD1F8B" w:rsidRDefault="00CD1F8B" w:rsidP="00CD1F8B">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0D8" w14:textId="6AE67A95" w:rsidR="00CD1F8B" w:rsidRDefault="00CD1F8B" w:rsidP="00CD1F8B">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t xml:space="preserve"> </w:t>
            </w:r>
            <w:r>
              <w:rPr>
                <w:rFonts w:ascii="Lucida Console" w:eastAsia="Lucida Console" w:hAnsi="Lucida Console" w:cs="Lucida Console"/>
                <w:sz w:val="18"/>
              </w:rPr>
              <w:t>25 November 2022 | 16:55</w:t>
            </w:r>
          </w:p>
        </w:tc>
        <w:tc>
          <w:tcPr>
            <w:cnfStyle w:val="000010000000" w:firstRow="0" w:lastRow="0" w:firstColumn="0" w:lastColumn="0" w:oddVBand="1" w:evenVBand="0" w:oddHBand="0" w:evenHBand="0" w:firstRowFirstColumn="0" w:firstRowLastColumn="0" w:lastRowFirstColumn="0" w:lastRowLastColumn="0"/>
            <w:tcW w:w="1556" w:type="dxa"/>
          </w:tcPr>
          <w:p w14:paraId="000000D9" w14:textId="77777777" w:rsidR="00CD1F8B" w:rsidRDefault="00CD1F8B" w:rsidP="00CD1F8B">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vAlign w:val="center"/>
          </w:tcPr>
          <w:p w14:paraId="000000DA" w14:textId="331C3EDB" w:rsidR="00CD1F8B" w:rsidRDefault="00CD1F8B" w:rsidP="00CD1F8B">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t xml:space="preserve"> 30 November 2022</w:t>
            </w:r>
          </w:p>
        </w:tc>
      </w:tr>
    </w:tbl>
    <w:p w14:paraId="000000DB" w14:textId="77777777" w:rsidR="004963BA" w:rsidRDefault="004963BA">
      <w:pPr>
        <w:spacing w:before="120" w:after="120" w:line="240" w:lineRule="auto"/>
        <w:rPr>
          <w:rFonts w:ascii="Arial" w:eastAsia="Arial" w:hAnsi="Arial" w:cs="Arial"/>
        </w:rPr>
      </w:pPr>
    </w:p>
    <w:sectPr w:rsidR="004963B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34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8C141" w14:textId="77777777" w:rsidR="00222636" w:rsidRDefault="00222636">
      <w:pPr>
        <w:spacing w:after="0" w:line="240" w:lineRule="auto"/>
      </w:pPr>
      <w:r>
        <w:separator/>
      </w:r>
    </w:p>
  </w:endnote>
  <w:endnote w:type="continuationSeparator" w:id="0">
    <w:p w14:paraId="2DC57291" w14:textId="77777777" w:rsidR="00222636" w:rsidRDefault="0022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2" w14:textId="77777777" w:rsidR="004963BA" w:rsidRDefault="004963BA">
    <w:pPr>
      <w:pBdr>
        <w:top w:val="nil"/>
        <w:left w:val="nil"/>
        <w:bottom w:val="nil"/>
        <w:right w:val="nil"/>
        <w:between w:val="nil"/>
      </w:pBdr>
      <w:tabs>
        <w:tab w:val="center" w:pos="4513"/>
        <w:tab w:val="right" w:pos="9026"/>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7" w14:textId="77777777" w:rsidR="004963BA" w:rsidRDefault="00A2651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Project Version: v1.0</w:t>
    </w:r>
  </w:p>
  <w:p w14:paraId="000000E8" w14:textId="1CADEF4E" w:rsidR="004963BA" w:rsidRDefault="00A26518">
    <w:pPr>
      <w:tabs>
        <w:tab w:val="center" w:pos="4513"/>
        <w:tab w:val="right" w:pos="9026"/>
      </w:tabs>
      <w:spacing w:after="0" w:line="240" w:lineRule="auto"/>
      <w:jc w:val="right"/>
      <w:rPr>
        <w:rFonts w:ascii="Arial" w:eastAsia="Arial" w:hAnsi="Arial" w:cs="Arial"/>
        <w:sz w:val="20"/>
        <w:szCs w:val="20"/>
      </w:rPr>
    </w:pPr>
    <w:r>
      <w:rPr>
        <w:rFonts w:ascii="Arial" w:eastAsia="Arial" w:hAnsi="Arial" w:cs="Arial"/>
        <w:sz w:val="20"/>
        <w:szCs w:val="20"/>
      </w:rPr>
      <w:t>Framework Ref: RM6179</w:t>
    </w:r>
    <w:r>
      <w:rPr>
        <w:rFonts w:ascii="Arial" w:eastAsia="Arial" w:hAnsi="Arial" w:cs="Arial"/>
        <w:sz w:val="20"/>
        <w:szCs w:val="20"/>
      </w:rPr>
      <w:tab/>
      <w:t xml:space="preserve">                                                                                       Model Version: v3.7</w:t>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1318F">
      <w:rPr>
        <w:rFonts w:ascii="Arial" w:eastAsia="Arial" w:hAnsi="Arial" w:cs="Arial"/>
        <w:noProof/>
        <w:color w:val="000000"/>
        <w:sz w:val="20"/>
        <w:szCs w:val="20"/>
      </w:rPr>
      <w:t>1</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3" w14:textId="77777777" w:rsidR="004963BA" w:rsidRDefault="004963BA">
    <w:pPr>
      <w:tabs>
        <w:tab w:val="center" w:pos="4513"/>
        <w:tab w:val="right" w:pos="9026"/>
      </w:tabs>
      <w:spacing w:after="0"/>
      <w:jc w:val="both"/>
      <w:rPr>
        <w:color w:val="A6A6A6"/>
      </w:rPr>
    </w:pPr>
  </w:p>
  <w:p w14:paraId="000000E4" w14:textId="77777777" w:rsidR="004963BA" w:rsidRDefault="00A2651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E5" w14:textId="77777777" w:rsidR="004963BA" w:rsidRDefault="00A2651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E6" w14:textId="77777777" w:rsidR="004963BA" w:rsidRDefault="00A2651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26BB0" w14:textId="77777777" w:rsidR="00222636" w:rsidRDefault="00222636">
      <w:pPr>
        <w:spacing w:after="0" w:line="240" w:lineRule="auto"/>
      </w:pPr>
      <w:r>
        <w:separator/>
      </w:r>
    </w:p>
  </w:footnote>
  <w:footnote w:type="continuationSeparator" w:id="0">
    <w:p w14:paraId="1685F974" w14:textId="77777777" w:rsidR="00222636" w:rsidRDefault="00222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F" w14:textId="77777777" w:rsidR="004963BA" w:rsidRDefault="004963BA">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C" w14:textId="77777777" w:rsidR="004963BA" w:rsidRDefault="00A26518">
    <w:pPr>
      <w:pBdr>
        <w:top w:val="nil"/>
        <w:left w:val="nil"/>
        <w:bottom w:val="nil"/>
        <w:right w:val="nil"/>
        <w:between w:val="nil"/>
      </w:pBd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CCLL22A10 Order Form and Call-Off Schedules</w:t>
    </w:r>
  </w:p>
  <w:p w14:paraId="000000DD" w14:textId="77777777" w:rsidR="004963BA" w:rsidRDefault="00A26518">
    <w:pPr>
      <w:tabs>
        <w:tab w:val="center" w:pos="4513"/>
        <w:tab w:val="right" w:pos="9026"/>
      </w:tabs>
      <w:spacing w:after="0" w:line="240" w:lineRule="auto"/>
      <w:jc w:val="both"/>
      <w:rPr>
        <w:rFonts w:ascii="Arial" w:eastAsia="Arial" w:hAnsi="Arial" w:cs="Arial"/>
        <w:b/>
        <w:sz w:val="20"/>
        <w:szCs w:val="20"/>
      </w:rPr>
    </w:pPr>
    <w:r>
      <w:rPr>
        <w:rFonts w:ascii="Arial" w:eastAsia="Arial" w:hAnsi="Arial" w:cs="Arial"/>
        <w:sz w:val="20"/>
        <w:szCs w:val="20"/>
      </w:rPr>
      <w:t>Call-Off Ref: CCLL22A10</w:t>
    </w:r>
  </w:p>
  <w:p w14:paraId="000000DE" w14:textId="77777777" w:rsidR="004963BA" w:rsidRDefault="00A2651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0" w14:textId="77777777" w:rsidR="004963BA" w:rsidRDefault="00A2651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0E1" w14:textId="77777777" w:rsidR="004963BA" w:rsidRDefault="00A2651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677D86"/>
    <w:multiLevelType w:val="multilevel"/>
    <w:tmpl w:val="8BDC19B0"/>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80D07DF"/>
    <w:multiLevelType w:val="multilevel"/>
    <w:tmpl w:val="30D0F95C"/>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2" w15:restartNumberingAfterBreak="0">
    <w:nsid w:val="68CA54CD"/>
    <w:multiLevelType w:val="multilevel"/>
    <w:tmpl w:val="2552285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BA"/>
    <w:rsid w:val="0011318F"/>
    <w:rsid w:val="00222636"/>
    <w:rsid w:val="0030453B"/>
    <w:rsid w:val="004963BA"/>
    <w:rsid w:val="008341D1"/>
    <w:rsid w:val="00916AF4"/>
    <w:rsid w:val="00A26518"/>
    <w:rsid w:val="00A6494B"/>
    <w:rsid w:val="00AD26C5"/>
    <w:rsid w:val="00B21123"/>
    <w:rsid w:val="00C356DE"/>
    <w:rsid w:val="00CD1F8B"/>
    <w:rsid w:val="00EC4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CACF"/>
  <w15:docId w15:val="{01E13FAA-7D40-4AEB-92B0-F524D9A7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styleId="Hyperlink">
    <w:name w:val="Hyperlink"/>
    <w:basedOn w:val="DefaultParagraphFont"/>
    <w:uiPriority w:val="99"/>
    <w:unhideWhenUsed/>
    <w:rsid w:val="007C7B40"/>
    <w:rPr>
      <w:color w:val="0000FF" w:themeColor="hyperlink"/>
      <w:u w:val="single"/>
    </w:rPr>
  </w:style>
  <w:style w:type="character" w:styleId="UnresolvedMention">
    <w:name w:val="Unresolved Mention"/>
    <w:basedOn w:val="DefaultParagraphFont"/>
    <w:uiPriority w:val="99"/>
    <w:semiHidden/>
    <w:unhideWhenUsed/>
    <w:rsid w:val="007C7B40"/>
    <w:rPr>
      <w:color w:val="605E5C"/>
      <w:shd w:val="clear" w:color="auto" w:fill="E1DFDD"/>
    </w:r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4Jz7r4DXwC7y701Ckd4oVImYlw==">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Megan Lancaster</cp:lastModifiedBy>
  <cp:revision>5</cp:revision>
  <dcterms:created xsi:type="dcterms:W3CDTF">2022-11-24T11:31:00Z</dcterms:created>
  <dcterms:modified xsi:type="dcterms:W3CDTF">2022-12-05T12:42:00Z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