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8DC0940" w14:textId="77777777" w:rsidR="00076044" w:rsidRDefault="004B26D3">
      <w:pPr>
        <w:rPr>
          <w:rFonts w:ascii="Helvetica Neue" w:eastAsia="Helvetica Neue" w:hAnsi="Helvetica Neue" w:cs="Helvetica Neue"/>
        </w:rPr>
      </w:pPr>
      <w:bookmarkStart w:id="0" w:name="_64owek2nf504" w:colFirst="0" w:colLast="0"/>
      <w:bookmarkEnd w:id="0"/>
      <w:r>
        <w:rPr>
          <w:noProof/>
        </w:rPr>
        <w:drawing>
          <wp:inline distT="0" distB="0" distL="0" distR="0" wp14:anchorId="5813CD23" wp14:editId="0AB1A903">
            <wp:extent cx="1864360" cy="155575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864360" cy="1555750"/>
                    </a:xfrm>
                    <a:prstGeom prst="rect">
                      <a:avLst/>
                    </a:prstGeom>
                    <a:ln/>
                  </pic:spPr>
                </pic:pic>
              </a:graphicData>
            </a:graphic>
          </wp:inline>
        </w:drawing>
      </w:r>
    </w:p>
    <w:p w14:paraId="5C5BC287" w14:textId="77777777" w:rsidR="00076044" w:rsidRDefault="00076044">
      <w:pPr>
        <w:rPr>
          <w:rFonts w:ascii="Helvetica Neue" w:eastAsia="Helvetica Neue" w:hAnsi="Helvetica Neue" w:cs="Helvetica Neue"/>
        </w:rPr>
      </w:pPr>
      <w:bookmarkStart w:id="1" w:name="_khslhe1gc958" w:colFirst="0" w:colLast="0"/>
      <w:bookmarkEnd w:id="1"/>
    </w:p>
    <w:p w14:paraId="47428C8F" w14:textId="77777777" w:rsidR="00076044" w:rsidRDefault="00076044">
      <w:pPr>
        <w:rPr>
          <w:rFonts w:ascii="Helvetica Neue" w:eastAsia="Helvetica Neue" w:hAnsi="Helvetica Neue" w:cs="Helvetica Neue"/>
        </w:rPr>
      </w:pPr>
      <w:bookmarkStart w:id="2" w:name="_l7sjvzoewjoa" w:colFirst="0" w:colLast="0"/>
      <w:bookmarkEnd w:id="2"/>
    </w:p>
    <w:p w14:paraId="5F1729C8" w14:textId="77777777" w:rsidR="00076044" w:rsidRDefault="004B26D3">
      <w:pPr>
        <w:rPr>
          <w:rFonts w:ascii="Helvetica Neue" w:eastAsia="Helvetica Neue" w:hAnsi="Helvetica Neue" w:cs="Helvetica Neue"/>
          <w:sz w:val="48"/>
          <w:szCs w:val="48"/>
        </w:rPr>
      </w:pPr>
      <w:r>
        <w:rPr>
          <w:rFonts w:ascii="Helvetica Neue" w:eastAsia="Helvetica Neue" w:hAnsi="Helvetica Neue" w:cs="Helvetica Neue"/>
          <w:sz w:val="48"/>
          <w:szCs w:val="48"/>
        </w:rPr>
        <w:t>G-Cloud 9 Call-Off Contract</w:t>
      </w:r>
    </w:p>
    <w:p w14:paraId="16AAC3B6" w14:textId="77777777" w:rsidR="00076044" w:rsidRDefault="00076044">
      <w:pPr>
        <w:rPr>
          <w:rFonts w:ascii="Helvetica Neue" w:eastAsia="Helvetica Neue" w:hAnsi="Helvetica Neue" w:cs="Helvetica Neue"/>
          <w:sz w:val="28"/>
          <w:szCs w:val="28"/>
        </w:rPr>
      </w:pPr>
      <w:bookmarkStart w:id="3" w:name="_1tyvnkwbo1qo" w:colFirst="0" w:colLast="0"/>
      <w:bookmarkEnd w:id="3"/>
    </w:p>
    <w:p w14:paraId="3022DFBB" w14:textId="77777777" w:rsidR="00076044" w:rsidRDefault="00076044">
      <w:pPr>
        <w:rPr>
          <w:rFonts w:ascii="Helvetica Neue" w:eastAsia="Helvetica Neue" w:hAnsi="Helvetica Neue" w:cs="Helvetica Neue"/>
          <w:sz w:val="28"/>
          <w:szCs w:val="28"/>
        </w:rPr>
      </w:pPr>
      <w:bookmarkStart w:id="4" w:name="_sb4n61ohsx6l" w:colFirst="0" w:colLast="0"/>
      <w:bookmarkEnd w:id="4"/>
    </w:p>
    <w:p w14:paraId="44EDCEC4" w14:textId="77777777" w:rsidR="00076044" w:rsidRDefault="004B26D3">
      <w:pPr>
        <w:rPr>
          <w:rFonts w:ascii="Helvetica Neue" w:eastAsia="Helvetica Neue" w:hAnsi="Helvetica Neue" w:cs="Helvetica Neue"/>
        </w:rPr>
      </w:pPr>
      <w:bookmarkStart w:id="5" w:name="_rku14i3pj6m5" w:colFirst="0" w:colLast="0"/>
      <w:bookmarkEnd w:id="5"/>
      <w:r>
        <w:rPr>
          <w:rFonts w:ascii="Helvetica Neue" w:eastAsia="Helvetica Neue" w:hAnsi="Helvetica Neue" w:cs="Helvetica Neue"/>
        </w:rPr>
        <w:t>This Call-Off Contract for the G-Cloud 9 Framework Agreement (RM1557ix) includes:</w:t>
      </w:r>
    </w:p>
    <w:sdt>
      <w:sdtPr>
        <w:id w:val="-1714877279"/>
        <w:docPartObj>
          <w:docPartGallery w:val="Table of Contents"/>
          <w:docPartUnique/>
        </w:docPartObj>
      </w:sdtPr>
      <w:sdtContent>
        <w:p w14:paraId="72221A21" w14:textId="77777777" w:rsidR="00076044" w:rsidRDefault="004B26D3">
          <w:pPr>
            <w:tabs>
              <w:tab w:val="right" w:pos="10629"/>
            </w:tabs>
            <w:spacing w:before="80" w:line="240" w:lineRule="auto"/>
            <w:rPr>
              <w:rFonts w:ascii="Helvetica Neue" w:eastAsia="Helvetica Neue" w:hAnsi="Helvetica Neue" w:cs="Helvetica Neue"/>
            </w:rPr>
          </w:pPr>
          <w:r>
            <w:fldChar w:fldCharType="begin"/>
          </w:r>
          <w:r>
            <w:instrText xml:space="preserve"> TOC \h \u \z </w:instrText>
          </w:r>
          <w:r>
            <w:fldChar w:fldCharType="separate"/>
          </w:r>
          <w:hyperlink w:anchor="_56kxac515ty5">
            <w:r>
              <w:rPr>
                <w:rFonts w:ascii="Helvetica Neue" w:eastAsia="Helvetica Neue" w:hAnsi="Helvetica Neue" w:cs="Helvetica Neue"/>
                <w:b/>
              </w:rPr>
              <w:t>Part A - Order Form</w:t>
            </w:r>
          </w:hyperlink>
          <w:r>
            <w:rPr>
              <w:rFonts w:ascii="Helvetica Neue" w:eastAsia="Helvetica Neue" w:hAnsi="Helvetica Neue" w:cs="Helvetica Neue"/>
              <w:b/>
            </w:rPr>
            <w:tab/>
          </w:r>
          <w:r>
            <w:fldChar w:fldCharType="begin"/>
          </w:r>
          <w:r>
            <w:instrText xml:space="preserve"> PAGEREF _56kxac515ty5 \h </w:instrText>
          </w:r>
          <w:r>
            <w:fldChar w:fldCharType="separate"/>
          </w:r>
          <w:r w:rsidR="0031051C">
            <w:rPr>
              <w:noProof/>
            </w:rPr>
            <w:t>2</w:t>
          </w:r>
          <w:r>
            <w:fldChar w:fldCharType="end"/>
          </w:r>
        </w:p>
        <w:p w14:paraId="21515788" w14:textId="77777777" w:rsidR="00076044" w:rsidRDefault="00261DA0">
          <w:pPr>
            <w:tabs>
              <w:tab w:val="right" w:pos="10629"/>
            </w:tabs>
            <w:spacing w:before="200" w:line="240" w:lineRule="auto"/>
            <w:rPr>
              <w:rFonts w:ascii="Helvetica Neue" w:eastAsia="Helvetica Neue" w:hAnsi="Helvetica Neue" w:cs="Helvetica Neue"/>
            </w:rPr>
          </w:pPr>
          <w:hyperlink w:anchor="_cv1yk8c1mek8">
            <w:r w:rsidR="004B26D3">
              <w:rPr>
                <w:rFonts w:ascii="Helvetica Neue" w:eastAsia="Helvetica Neue" w:hAnsi="Helvetica Neue" w:cs="Helvetica Neue"/>
                <w:b/>
              </w:rPr>
              <w:t>Schedule 1 - Services</w:t>
            </w:r>
          </w:hyperlink>
          <w:r w:rsidR="004B26D3">
            <w:rPr>
              <w:rFonts w:ascii="Helvetica Neue" w:eastAsia="Helvetica Neue" w:hAnsi="Helvetica Neue" w:cs="Helvetica Neue"/>
              <w:b/>
            </w:rPr>
            <w:tab/>
          </w:r>
          <w:r w:rsidR="004B26D3">
            <w:fldChar w:fldCharType="begin"/>
          </w:r>
          <w:r w:rsidR="004B26D3">
            <w:instrText xml:space="preserve"> PAGEREF _cv1yk8c1mek8 \h </w:instrText>
          </w:r>
          <w:r w:rsidR="004B26D3">
            <w:fldChar w:fldCharType="separate"/>
          </w:r>
          <w:r w:rsidR="0031051C">
            <w:rPr>
              <w:noProof/>
            </w:rPr>
            <w:t>6</w:t>
          </w:r>
          <w:r w:rsidR="004B26D3">
            <w:fldChar w:fldCharType="end"/>
          </w:r>
        </w:p>
        <w:p w14:paraId="4897B37A" w14:textId="77777777" w:rsidR="00076044" w:rsidRDefault="00261DA0">
          <w:pPr>
            <w:tabs>
              <w:tab w:val="right" w:pos="10629"/>
            </w:tabs>
            <w:spacing w:before="200" w:line="240" w:lineRule="auto"/>
            <w:rPr>
              <w:rFonts w:ascii="Helvetica Neue" w:eastAsia="Helvetica Neue" w:hAnsi="Helvetica Neue" w:cs="Helvetica Neue"/>
            </w:rPr>
          </w:pPr>
          <w:hyperlink w:anchor="_mi4cqc22ysv">
            <w:r w:rsidR="004B26D3">
              <w:rPr>
                <w:rFonts w:ascii="Helvetica Neue" w:eastAsia="Helvetica Neue" w:hAnsi="Helvetica Neue" w:cs="Helvetica Neue"/>
                <w:b/>
              </w:rPr>
              <w:t>Schedule 2 - Call-Off Contract charges</w:t>
            </w:r>
          </w:hyperlink>
          <w:r w:rsidR="004B26D3">
            <w:rPr>
              <w:rFonts w:ascii="Helvetica Neue" w:eastAsia="Helvetica Neue" w:hAnsi="Helvetica Neue" w:cs="Helvetica Neue"/>
              <w:b/>
            </w:rPr>
            <w:tab/>
          </w:r>
          <w:r w:rsidR="004B26D3">
            <w:fldChar w:fldCharType="begin"/>
          </w:r>
          <w:r w:rsidR="004B26D3">
            <w:instrText xml:space="preserve"> PAGEREF _mi4cqc22ysv \h </w:instrText>
          </w:r>
          <w:r w:rsidR="004B26D3">
            <w:fldChar w:fldCharType="separate"/>
          </w:r>
          <w:r w:rsidR="0031051C">
            <w:rPr>
              <w:noProof/>
            </w:rPr>
            <w:t>7</w:t>
          </w:r>
          <w:r w:rsidR="004B26D3">
            <w:fldChar w:fldCharType="end"/>
          </w:r>
        </w:p>
        <w:p w14:paraId="7ECD3C90" w14:textId="77777777" w:rsidR="00076044" w:rsidRDefault="00261DA0">
          <w:pPr>
            <w:tabs>
              <w:tab w:val="right" w:pos="10629"/>
            </w:tabs>
            <w:spacing w:before="200" w:line="240" w:lineRule="auto"/>
            <w:rPr>
              <w:rFonts w:ascii="Helvetica Neue" w:eastAsia="Helvetica Neue" w:hAnsi="Helvetica Neue" w:cs="Helvetica Neue"/>
            </w:rPr>
          </w:pPr>
          <w:hyperlink w:anchor="_on10w3898fso">
            <w:r w:rsidR="004B26D3">
              <w:rPr>
                <w:rFonts w:ascii="Helvetica Neue" w:eastAsia="Helvetica Neue" w:hAnsi="Helvetica Neue" w:cs="Helvetica Neue"/>
                <w:b/>
              </w:rPr>
              <w:t>Part B - Terms and conditions</w:t>
            </w:r>
          </w:hyperlink>
          <w:r w:rsidR="004B26D3">
            <w:rPr>
              <w:rFonts w:ascii="Helvetica Neue" w:eastAsia="Helvetica Neue" w:hAnsi="Helvetica Neue" w:cs="Helvetica Neue"/>
              <w:b/>
            </w:rPr>
            <w:tab/>
          </w:r>
          <w:r w:rsidR="004B26D3">
            <w:fldChar w:fldCharType="begin"/>
          </w:r>
          <w:r w:rsidR="004B26D3">
            <w:instrText xml:space="preserve"> PAGEREF _on10w3898fso \h </w:instrText>
          </w:r>
          <w:r w:rsidR="004B26D3">
            <w:fldChar w:fldCharType="separate"/>
          </w:r>
          <w:r w:rsidR="0031051C">
            <w:rPr>
              <w:noProof/>
            </w:rPr>
            <w:t>7</w:t>
          </w:r>
          <w:r w:rsidR="004B26D3">
            <w:fldChar w:fldCharType="end"/>
          </w:r>
        </w:p>
        <w:p w14:paraId="22995A13" w14:textId="77777777" w:rsidR="00076044" w:rsidRDefault="00261DA0">
          <w:pPr>
            <w:tabs>
              <w:tab w:val="right" w:pos="10629"/>
            </w:tabs>
            <w:spacing w:before="200" w:line="240" w:lineRule="auto"/>
            <w:rPr>
              <w:rFonts w:ascii="Helvetica Neue" w:eastAsia="Helvetica Neue" w:hAnsi="Helvetica Neue" w:cs="Helvetica Neue"/>
            </w:rPr>
          </w:pPr>
          <w:hyperlink w:anchor="_sz1ppi95pvt0">
            <w:r w:rsidR="004B26D3">
              <w:rPr>
                <w:rFonts w:ascii="Helvetica Neue" w:eastAsia="Helvetica Neue" w:hAnsi="Helvetica Neue" w:cs="Helvetica Neue"/>
                <w:b/>
              </w:rPr>
              <w:t>Schedule 3 - Collaboration agreement</w:t>
            </w:r>
          </w:hyperlink>
          <w:r w:rsidR="004B26D3">
            <w:rPr>
              <w:rFonts w:ascii="Helvetica Neue" w:eastAsia="Helvetica Neue" w:hAnsi="Helvetica Neue" w:cs="Helvetica Neue"/>
              <w:b/>
            </w:rPr>
            <w:tab/>
          </w:r>
          <w:r w:rsidR="004B26D3">
            <w:fldChar w:fldCharType="begin"/>
          </w:r>
          <w:r w:rsidR="004B26D3">
            <w:instrText xml:space="preserve"> PAGEREF _sz1ppi95pvt0 \h </w:instrText>
          </w:r>
          <w:r w:rsidR="004B26D3">
            <w:fldChar w:fldCharType="separate"/>
          </w:r>
          <w:r w:rsidR="0031051C">
            <w:rPr>
              <w:noProof/>
            </w:rPr>
            <w:t>21</w:t>
          </w:r>
          <w:r w:rsidR="004B26D3">
            <w:fldChar w:fldCharType="end"/>
          </w:r>
        </w:p>
        <w:p w14:paraId="702144D2" w14:textId="77777777" w:rsidR="00076044" w:rsidRDefault="00261DA0">
          <w:pPr>
            <w:tabs>
              <w:tab w:val="right" w:pos="10629"/>
            </w:tabs>
            <w:spacing w:before="200" w:line="240" w:lineRule="auto"/>
            <w:rPr>
              <w:rFonts w:ascii="Helvetica Neue" w:eastAsia="Helvetica Neue" w:hAnsi="Helvetica Neue" w:cs="Helvetica Neue"/>
            </w:rPr>
          </w:pPr>
          <w:hyperlink w:anchor="_iz3oef672jgx">
            <w:r w:rsidR="004B26D3">
              <w:rPr>
                <w:rFonts w:ascii="Helvetica Neue" w:eastAsia="Helvetica Neue" w:hAnsi="Helvetica Neue" w:cs="Helvetica Neue"/>
                <w:b/>
              </w:rPr>
              <w:t>Schedule 4 - Alternative clauses</w:t>
            </w:r>
          </w:hyperlink>
          <w:r w:rsidR="004B26D3">
            <w:rPr>
              <w:rFonts w:ascii="Helvetica Neue" w:eastAsia="Helvetica Neue" w:hAnsi="Helvetica Neue" w:cs="Helvetica Neue"/>
              <w:b/>
            </w:rPr>
            <w:tab/>
          </w:r>
          <w:r w:rsidR="004B26D3">
            <w:fldChar w:fldCharType="begin"/>
          </w:r>
          <w:r w:rsidR="004B26D3">
            <w:instrText xml:space="preserve"> PAGEREF _iz3oef672jgx \h </w:instrText>
          </w:r>
          <w:r w:rsidR="004B26D3">
            <w:fldChar w:fldCharType="separate"/>
          </w:r>
          <w:r w:rsidR="0031051C">
            <w:rPr>
              <w:noProof/>
            </w:rPr>
            <w:t>21</w:t>
          </w:r>
          <w:r w:rsidR="004B26D3">
            <w:fldChar w:fldCharType="end"/>
          </w:r>
        </w:p>
        <w:p w14:paraId="475A15CA" w14:textId="77777777" w:rsidR="00076044" w:rsidRDefault="00261DA0">
          <w:pPr>
            <w:tabs>
              <w:tab w:val="right" w:pos="10629"/>
            </w:tabs>
            <w:spacing w:before="200" w:line="240" w:lineRule="auto"/>
            <w:rPr>
              <w:rFonts w:ascii="Helvetica Neue" w:eastAsia="Helvetica Neue" w:hAnsi="Helvetica Neue" w:cs="Helvetica Neue"/>
            </w:rPr>
          </w:pPr>
          <w:hyperlink w:anchor="_lkwoqmwlexpr">
            <w:r w:rsidR="004B26D3">
              <w:rPr>
                <w:rFonts w:ascii="Helvetica Neue" w:eastAsia="Helvetica Neue" w:hAnsi="Helvetica Neue" w:cs="Helvetica Neue"/>
                <w:b/>
              </w:rPr>
              <w:t>Schedule 5 - Guarantee</w:t>
            </w:r>
          </w:hyperlink>
          <w:r w:rsidR="004B26D3">
            <w:rPr>
              <w:rFonts w:ascii="Helvetica Neue" w:eastAsia="Helvetica Neue" w:hAnsi="Helvetica Neue" w:cs="Helvetica Neue"/>
              <w:b/>
            </w:rPr>
            <w:tab/>
          </w:r>
          <w:r w:rsidR="004B26D3">
            <w:fldChar w:fldCharType="begin"/>
          </w:r>
          <w:r w:rsidR="004B26D3">
            <w:instrText xml:space="preserve"> PAGEREF _lkwoqmwlexpr \h </w:instrText>
          </w:r>
          <w:r w:rsidR="004B26D3">
            <w:fldChar w:fldCharType="separate"/>
          </w:r>
          <w:r w:rsidR="0031051C">
            <w:rPr>
              <w:noProof/>
            </w:rPr>
            <w:t>21</w:t>
          </w:r>
          <w:r w:rsidR="004B26D3">
            <w:fldChar w:fldCharType="end"/>
          </w:r>
        </w:p>
        <w:p w14:paraId="6602B6A1" w14:textId="77777777" w:rsidR="00076044" w:rsidRDefault="00261DA0">
          <w:pPr>
            <w:tabs>
              <w:tab w:val="right" w:pos="10629"/>
            </w:tabs>
            <w:spacing w:before="200" w:after="80" w:line="240" w:lineRule="auto"/>
            <w:rPr>
              <w:rFonts w:ascii="Helvetica Neue" w:eastAsia="Helvetica Neue" w:hAnsi="Helvetica Neue" w:cs="Helvetica Neue"/>
            </w:rPr>
          </w:pPr>
          <w:hyperlink w:anchor="_3isya5h4h0ui">
            <w:r w:rsidR="004B26D3">
              <w:rPr>
                <w:rFonts w:ascii="Helvetica Neue" w:eastAsia="Helvetica Neue" w:hAnsi="Helvetica Neue" w:cs="Helvetica Neue"/>
                <w:b/>
              </w:rPr>
              <w:t>Schedule 6 - Glossary and interpretations</w:t>
            </w:r>
          </w:hyperlink>
          <w:r w:rsidR="004B26D3">
            <w:rPr>
              <w:rFonts w:ascii="Helvetica Neue" w:eastAsia="Helvetica Neue" w:hAnsi="Helvetica Neue" w:cs="Helvetica Neue"/>
              <w:b/>
            </w:rPr>
            <w:tab/>
          </w:r>
          <w:r w:rsidR="004B26D3">
            <w:fldChar w:fldCharType="begin"/>
          </w:r>
          <w:r w:rsidR="004B26D3">
            <w:instrText xml:space="preserve"> PAGEREF _3isya5h4h0ui \h </w:instrText>
          </w:r>
          <w:r w:rsidR="004B26D3">
            <w:fldChar w:fldCharType="separate"/>
          </w:r>
          <w:r w:rsidR="0031051C">
            <w:rPr>
              <w:noProof/>
            </w:rPr>
            <w:t>21</w:t>
          </w:r>
          <w:r w:rsidR="004B26D3">
            <w:fldChar w:fldCharType="end"/>
          </w:r>
          <w:r w:rsidR="004B26D3">
            <w:fldChar w:fldCharType="end"/>
          </w:r>
        </w:p>
      </w:sdtContent>
    </w:sdt>
    <w:p w14:paraId="11252CF0" w14:textId="77777777" w:rsidR="00076044" w:rsidRDefault="00076044">
      <w:pPr>
        <w:rPr>
          <w:rFonts w:ascii="Helvetica Neue" w:eastAsia="Helvetica Neue" w:hAnsi="Helvetica Neue" w:cs="Helvetica Neue"/>
        </w:rPr>
      </w:pPr>
      <w:bookmarkStart w:id="6" w:name="_8kby7l3zx4q9" w:colFirst="0" w:colLast="0"/>
      <w:bookmarkEnd w:id="6"/>
    </w:p>
    <w:p w14:paraId="5A399C9F" w14:textId="77777777" w:rsidR="00076044" w:rsidRDefault="00076044">
      <w:pPr>
        <w:rPr>
          <w:rFonts w:ascii="Helvetica Neue" w:eastAsia="Helvetica Neue" w:hAnsi="Helvetica Neue" w:cs="Helvetica Neue"/>
        </w:rPr>
      </w:pPr>
      <w:bookmarkStart w:id="7" w:name="_8ikrf6tkvcqn" w:colFirst="0" w:colLast="0"/>
      <w:bookmarkEnd w:id="7"/>
    </w:p>
    <w:p w14:paraId="6F3A6AC2" w14:textId="77777777" w:rsidR="00076044" w:rsidRDefault="00076044">
      <w:pPr>
        <w:pStyle w:val="Heading1"/>
        <w:spacing w:line="276" w:lineRule="auto"/>
        <w:rPr>
          <w:rFonts w:ascii="Helvetica Neue" w:eastAsia="Helvetica Neue" w:hAnsi="Helvetica Neue" w:cs="Helvetica Neue"/>
          <w:sz w:val="36"/>
          <w:szCs w:val="36"/>
        </w:rPr>
      </w:pPr>
      <w:bookmarkStart w:id="8" w:name="_7591e1fgygbs" w:colFirst="0" w:colLast="0"/>
      <w:bookmarkEnd w:id="8"/>
    </w:p>
    <w:p w14:paraId="2F1E7D01" w14:textId="77777777" w:rsidR="00076044" w:rsidRDefault="004B26D3">
      <w:r>
        <w:br w:type="page"/>
      </w:r>
    </w:p>
    <w:p w14:paraId="3FAE51D3" w14:textId="77777777" w:rsidR="00076044" w:rsidRDefault="004B26D3">
      <w:pPr>
        <w:pStyle w:val="Heading1"/>
        <w:spacing w:line="276" w:lineRule="auto"/>
        <w:rPr>
          <w:rFonts w:ascii="Helvetica Neue" w:eastAsia="Helvetica Neue" w:hAnsi="Helvetica Neue" w:cs="Helvetica Neue"/>
          <w:sz w:val="36"/>
          <w:szCs w:val="36"/>
        </w:rPr>
      </w:pPr>
      <w:bookmarkStart w:id="9" w:name="_3of9ejdldsj8" w:colFirst="0" w:colLast="0"/>
      <w:bookmarkStart w:id="10" w:name="_56kxac515ty5" w:colFirst="0" w:colLast="0"/>
      <w:bookmarkEnd w:id="9"/>
      <w:bookmarkEnd w:id="10"/>
      <w:r>
        <w:rPr>
          <w:rFonts w:ascii="Helvetica Neue" w:eastAsia="Helvetica Neue" w:hAnsi="Helvetica Neue" w:cs="Helvetica Neue"/>
          <w:sz w:val="36"/>
          <w:szCs w:val="36"/>
        </w:rPr>
        <w:lastRenderedPageBreak/>
        <w:t xml:space="preserve">Part </w:t>
      </w:r>
      <w:proofErr w:type="gramStart"/>
      <w:r>
        <w:rPr>
          <w:rFonts w:ascii="Helvetica Neue" w:eastAsia="Helvetica Neue" w:hAnsi="Helvetica Neue" w:cs="Helvetica Neue"/>
          <w:sz w:val="36"/>
          <w:szCs w:val="36"/>
        </w:rPr>
        <w:t>A</w:t>
      </w:r>
      <w:proofErr w:type="gramEnd"/>
      <w:r>
        <w:rPr>
          <w:rFonts w:ascii="Helvetica Neue" w:eastAsia="Helvetica Neue" w:hAnsi="Helvetica Neue" w:cs="Helvetica Neue"/>
          <w:sz w:val="36"/>
          <w:szCs w:val="36"/>
        </w:rPr>
        <w:t xml:space="preserve"> - Order Form </w:t>
      </w:r>
    </w:p>
    <w:tbl>
      <w:tblPr>
        <w:tblStyle w:val="a"/>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5"/>
        <w:gridCol w:w="5315"/>
      </w:tblGrid>
      <w:tr w:rsidR="00076044" w14:paraId="77A02A59" w14:textId="77777777">
        <w:tc>
          <w:tcPr>
            <w:tcW w:w="5315" w:type="dxa"/>
            <w:tcMar>
              <w:top w:w="100" w:type="dxa"/>
              <w:left w:w="100" w:type="dxa"/>
              <w:bottom w:w="100" w:type="dxa"/>
              <w:right w:w="100" w:type="dxa"/>
            </w:tcMar>
          </w:tcPr>
          <w:p w14:paraId="1D85E9EA"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Digital Marketplace service ID number:</w:t>
            </w:r>
          </w:p>
        </w:tc>
        <w:tc>
          <w:tcPr>
            <w:tcW w:w="5315" w:type="dxa"/>
            <w:tcMar>
              <w:top w:w="100" w:type="dxa"/>
              <w:left w:w="100" w:type="dxa"/>
              <w:bottom w:w="100" w:type="dxa"/>
              <w:right w:w="100" w:type="dxa"/>
            </w:tcMar>
          </w:tcPr>
          <w:p w14:paraId="356B7CD1" w14:textId="2558D8AF" w:rsidR="00076044" w:rsidRDefault="00261D98">
            <w:pPr>
              <w:spacing w:after="0"/>
              <w:rPr>
                <w:rFonts w:ascii="Helvetica Neue" w:eastAsia="Helvetica Neue" w:hAnsi="Helvetica Neue" w:cs="Helvetica Neue"/>
                <w:highlight w:val="yellow"/>
              </w:rPr>
            </w:pPr>
            <w:r>
              <w:rPr>
                <w:rStyle w:val="service-id-chunk"/>
                <w:lang w:val="en"/>
              </w:rPr>
              <w:t>203594668004932</w:t>
            </w:r>
            <w:r w:rsidR="00A375A5">
              <w:rPr>
                <w:rStyle w:val="service-id-chunk"/>
                <w:lang w:val="en"/>
              </w:rPr>
              <w:t xml:space="preserve">  </w:t>
            </w:r>
          </w:p>
        </w:tc>
      </w:tr>
      <w:tr w:rsidR="00076044" w14:paraId="30123E01" w14:textId="77777777" w:rsidTr="00261D98">
        <w:tc>
          <w:tcPr>
            <w:tcW w:w="5315" w:type="dxa"/>
            <w:tcMar>
              <w:top w:w="100" w:type="dxa"/>
              <w:left w:w="100" w:type="dxa"/>
              <w:bottom w:w="100" w:type="dxa"/>
              <w:right w:w="100" w:type="dxa"/>
            </w:tcMar>
          </w:tcPr>
          <w:p w14:paraId="5685A306"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Call-Off Contract reference:</w:t>
            </w:r>
          </w:p>
        </w:tc>
        <w:tc>
          <w:tcPr>
            <w:tcW w:w="5315" w:type="dxa"/>
            <w:shd w:val="clear" w:color="auto" w:fill="auto"/>
            <w:tcMar>
              <w:top w:w="100" w:type="dxa"/>
              <w:left w:w="100" w:type="dxa"/>
              <w:bottom w:w="100" w:type="dxa"/>
              <w:right w:w="100" w:type="dxa"/>
            </w:tcMar>
          </w:tcPr>
          <w:p w14:paraId="5FCBFF69" w14:textId="62A98B9D" w:rsidR="00076044" w:rsidRDefault="00D03F2F">
            <w:pPr>
              <w:spacing w:after="0"/>
              <w:rPr>
                <w:rFonts w:ascii="Helvetica Neue" w:eastAsia="Helvetica Neue" w:hAnsi="Helvetica Neue" w:cs="Helvetica Neue"/>
                <w:highlight w:val="yellow"/>
              </w:rPr>
            </w:pPr>
            <w:r>
              <w:rPr>
                <w:rFonts w:ascii="Helvetica Neue" w:eastAsia="Helvetica Neue" w:hAnsi="Helvetica Neue" w:cs="Helvetica Neue"/>
              </w:rPr>
              <w:t>BRAVO 21056</w:t>
            </w:r>
          </w:p>
        </w:tc>
      </w:tr>
      <w:tr w:rsidR="00076044" w14:paraId="27BA361C" w14:textId="77777777">
        <w:tc>
          <w:tcPr>
            <w:tcW w:w="5315" w:type="dxa"/>
            <w:tcMar>
              <w:top w:w="100" w:type="dxa"/>
              <w:left w:w="100" w:type="dxa"/>
              <w:bottom w:w="100" w:type="dxa"/>
              <w:right w:w="100" w:type="dxa"/>
            </w:tcMar>
          </w:tcPr>
          <w:p w14:paraId="46E1848E"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Call-Off Contract title:</w:t>
            </w:r>
          </w:p>
        </w:tc>
        <w:tc>
          <w:tcPr>
            <w:tcW w:w="5315" w:type="dxa"/>
            <w:tcMar>
              <w:top w:w="100" w:type="dxa"/>
              <w:left w:w="100" w:type="dxa"/>
              <w:bottom w:w="100" w:type="dxa"/>
              <w:right w:w="100" w:type="dxa"/>
            </w:tcMar>
          </w:tcPr>
          <w:p w14:paraId="54A70D68" w14:textId="19C770C2" w:rsidR="00076044" w:rsidRDefault="009E1FFF" w:rsidP="00A375A5">
            <w:pPr>
              <w:spacing w:after="0"/>
              <w:rPr>
                <w:rFonts w:ascii="Helvetica Neue" w:eastAsia="Helvetica Neue" w:hAnsi="Helvetica Neue" w:cs="Helvetica Neue"/>
                <w:highlight w:val="yellow"/>
              </w:rPr>
            </w:pPr>
            <w:r w:rsidRPr="009E1FFF">
              <w:rPr>
                <w:rFonts w:ascii="Helvetica Neue" w:eastAsia="Helvetica Neue" w:hAnsi="Helvetica Neue" w:cs="Helvetica Neue"/>
              </w:rPr>
              <w:t xml:space="preserve">Universal Credit Full Service </w:t>
            </w:r>
            <w:r>
              <w:rPr>
                <w:rFonts w:ascii="Helvetica Neue" w:eastAsia="Helvetica Neue" w:hAnsi="Helvetica Neue" w:cs="Helvetica Neue"/>
              </w:rPr>
              <w:t xml:space="preserve">- </w:t>
            </w:r>
            <w:r w:rsidRPr="009E1FFF">
              <w:rPr>
                <w:rFonts w:ascii="Helvetica Neue" w:eastAsia="Helvetica Neue" w:hAnsi="Helvetica Neue" w:cs="Helvetica Neue"/>
              </w:rPr>
              <w:t xml:space="preserve">GBEST </w:t>
            </w:r>
            <w:r w:rsidR="00A375A5">
              <w:rPr>
                <w:rFonts w:ascii="Helvetica Neue" w:eastAsia="Helvetica Neue" w:hAnsi="Helvetica Neue" w:cs="Helvetica Neue"/>
              </w:rPr>
              <w:t xml:space="preserve">Penetration Testing </w:t>
            </w:r>
            <w:r>
              <w:rPr>
                <w:rFonts w:ascii="Helvetica Neue" w:eastAsia="Helvetica Neue" w:hAnsi="Helvetica Neue" w:cs="Helvetica Neue"/>
              </w:rPr>
              <w:t xml:space="preserve"> </w:t>
            </w:r>
            <w:r w:rsidRPr="009E1FFF">
              <w:rPr>
                <w:rFonts w:ascii="Helvetica Neue" w:eastAsia="Helvetica Neue" w:hAnsi="Helvetica Neue" w:cs="Helvetica Neue"/>
              </w:rPr>
              <w:t xml:space="preserve"> </w:t>
            </w:r>
          </w:p>
        </w:tc>
      </w:tr>
      <w:tr w:rsidR="00076044" w14:paraId="4D41A334" w14:textId="77777777" w:rsidTr="009E1FFF">
        <w:tc>
          <w:tcPr>
            <w:tcW w:w="5315" w:type="dxa"/>
            <w:tcMar>
              <w:top w:w="100" w:type="dxa"/>
              <w:left w:w="100" w:type="dxa"/>
              <w:bottom w:w="100" w:type="dxa"/>
              <w:right w:w="100" w:type="dxa"/>
            </w:tcMar>
          </w:tcPr>
          <w:p w14:paraId="2DBA9628"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Call-Off Contract description:</w:t>
            </w:r>
          </w:p>
        </w:tc>
        <w:tc>
          <w:tcPr>
            <w:tcW w:w="5315" w:type="dxa"/>
            <w:shd w:val="clear" w:color="auto" w:fill="auto"/>
            <w:tcMar>
              <w:top w:w="100" w:type="dxa"/>
              <w:left w:w="100" w:type="dxa"/>
              <w:bottom w:w="100" w:type="dxa"/>
              <w:right w:w="100" w:type="dxa"/>
            </w:tcMar>
          </w:tcPr>
          <w:p w14:paraId="6A1F4908" w14:textId="3E5BB723" w:rsidR="00076044" w:rsidRDefault="009E1FFF" w:rsidP="00A375A5">
            <w:pPr>
              <w:spacing w:after="0"/>
              <w:rPr>
                <w:rFonts w:ascii="Helvetica Neue" w:eastAsia="Helvetica Neue" w:hAnsi="Helvetica Neue" w:cs="Helvetica Neue"/>
                <w:highlight w:val="yellow"/>
              </w:rPr>
            </w:pPr>
            <w:r w:rsidRPr="009E1FFF">
              <w:rPr>
                <w:rFonts w:ascii="Helvetica Neue" w:eastAsia="Helvetica Neue" w:hAnsi="Helvetica Neue" w:cs="Helvetica Neue"/>
              </w:rPr>
              <w:t xml:space="preserve">To provide a GBEST </w:t>
            </w:r>
            <w:r w:rsidR="00A375A5">
              <w:rPr>
                <w:rFonts w:ascii="Helvetica Neue" w:eastAsia="Helvetica Neue" w:hAnsi="Helvetica Neue" w:cs="Helvetica Neue"/>
              </w:rPr>
              <w:t xml:space="preserve">Penetration </w:t>
            </w:r>
            <w:r w:rsidRPr="009E1FFF">
              <w:rPr>
                <w:rFonts w:ascii="Helvetica Neue" w:eastAsia="Helvetica Neue" w:hAnsi="Helvetica Neue" w:cs="Helvetica Neue"/>
              </w:rPr>
              <w:t xml:space="preserve">Test for Universal Credit Full Service </w:t>
            </w:r>
          </w:p>
        </w:tc>
      </w:tr>
      <w:tr w:rsidR="00076044" w14:paraId="27344B94" w14:textId="77777777">
        <w:tc>
          <w:tcPr>
            <w:tcW w:w="5315" w:type="dxa"/>
            <w:tcMar>
              <w:top w:w="100" w:type="dxa"/>
              <w:left w:w="100" w:type="dxa"/>
              <w:bottom w:w="100" w:type="dxa"/>
              <w:right w:w="100" w:type="dxa"/>
            </w:tcMar>
          </w:tcPr>
          <w:p w14:paraId="6A1EDFEC"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 xml:space="preserve">Start date: </w:t>
            </w:r>
          </w:p>
        </w:tc>
        <w:tc>
          <w:tcPr>
            <w:tcW w:w="5315" w:type="dxa"/>
            <w:tcMar>
              <w:top w:w="100" w:type="dxa"/>
              <w:left w:w="100" w:type="dxa"/>
              <w:bottom w:w="100" w:type="dxa"/>
              <w:right w:w="100" w:type="dxa"/>
            </w:tcMar>
          </w:tcPr>
          <w:p w14:paraId="3D815F5D" w14:textId="5D7A74D8" w:rsidR="00076044" w:rsidRDefault="00A375A5">
            <w:pPr>
              <w:spacing w:after="0"/>
              <w:rPr>
                <w:rFonts w:ascii="Helvetica Neue" w:eastAsia="Helvetica Neue" w:hAnsi="Helvetica Neue" w:cs="Helvetica Neue"/>
                <w:highlight w:val="yellow"/>
              </w:rPr>
            </w:pPr>
            <w:r>
              <w:rPr>
                <w:rFonts w:ascii="Helvetica Neue" w:eastAsia="Helvetica Neue" w:hAnsi="Helvetica Neue" w:cs="Helvetica Neue"/>
              </w:rPr>
              <w:t>1</w:t>
            </w:r>
            <w:r w:rsidR="000D6333">
              <w:rPr>
                <w:rFonts w:ascii="Helvetica Neue" w:eastAsia="Helvetica Neue" w:hAnsi="Helvetica Neue" w:cs="Helvetica Neue"/>
              </w:rPr>
              <w:t>2</w:t>
            </w:r>
            <w:r>
              <w:rPr>
                <w:rFonts w:ascii="Helvetica Neue" w:eastAsia="Helvetica Neue" w:hAnsi="Helvetica Neue" w:cs="Helvetica Neue"/>
              </w:rPr>
              <w:t>/03</w:t>
            </w:r>
            <w:r w:rsidR="00261D98" w:rsidRPr="00261D98">
              <w:rPr>
                <w:rFonts w:ascii="Helvetica Neue" w:eastAsia="Helvetica Neue" w:hAnsi="Helvetica Neue" w:cs="Helvetica Neue"/>
              </w:rPr>
              <w:t>/18</w:t>
            </w:r>
          </w:p>
        </w:tc>
      </w:tr>
      <w:tr w:rsidR="00076044" w14:paraId="6FC357E2" w14:textId="77777777">
        <w:tc>
          <w:tcPr>
            <w:tcW w:w="5315" w:type="dxa"/>
            <w:tcMar>
              <w:top w:w="100" w:type="dxa"/>
              <w:left w:w="100" w:type="dxa"/>
              <w:bottom w:w="100" w:type="dxa"/>
              <w:right w:w="100" w:type="dxa"/>
            </w:tcMar>
          </w:tcPr>
          <w:p w14:paraId="1C44299C"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Expiry date:</w:t>
            </w:r>
          </w:p>
        </w:tc>
        <w:tc>
          <w:tcPr>
            <w:tcW w:w="5315" w:type="dxa"/>
            <w:tcMar>
              <w:top w:w="100" w:type="dxa"/>
              <w:left w:w="100" w:type="dxa"/>
              <w:bottom w:w="100" w:type="dxa"/>
              <w:right w:w="100" w:type="dxa"/>
            </w:tcMar>
          </w:tcPr>
          <w:p w14:paraId="7DFD0C07" w14:textId="5060FF9D" w:rsidR="00076044" w:rsidRDefault="000D6333">
            <w:pPr>
              <w:spacing w:after="0"/>
              <w:rPr>
                <w:rFonts w:ascii="Helvetica Neue" w:eastAsia="Helvetica Neue" w:hAnsi="Helvetica Neue" w:cs="Helvetica Neue"/>
                <w:highlight w:val="yellow"/>
              </w:rPr>
            </w:pPr>
            <w:r>
              <w:rPr>
                <w:rFonts w:ascii="Helvetica Neue" w:eastAsia="Helvetica Neue" w:hAnsi="Helvetica Neue" w:cs="Helvetica Neue"/>
              </w:rPr>
              <w:t>11/03</w:t>
            </w:r>
            <w:r w:rsidR="00261D98" w:rsidRPr="00261D98">
              <w:rPr>
                <w:rFonts w:ascii="Helvetica Neue" w:eastAsia="Helvetica Neue" w:hAnsi="Helvetica Neue" w:cs="Helvetica Neue"/>
              </w:rPr>
              <w:t>/19</w:t>
            </w:r>
          </w:p>
        </w:tc>
      </w:tr>
      <w:tr w:rsidR="00076044" w14:paraId="6EBDB55C" w14:textId="77777777">
        <w:tc>
          <w:tcPr>
            <w:tcW w:w="5315" w:type="dxa"/>
            <w:tcMar>
              <w:top w:w="100" w:type="dxa"/>
              <w:left w:w="100" w:type="dxa"/>
              <w:bottom w:w="100" w:type="dxa"/>
              <w:right w:w="100" w:type="dxa"/>
            </w:tcMar>
          </w:tcPr>
          <w:p w14:paraId="340F764F"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Call-Off Contract value:</w:t>
            </w:r>
          </w:p>
        </w:tc>
        <w:tc>
          <w:tcPr>
            <w:tcW w:w="5315" w:type="dxa"/>
            <w:tcMar>
              <w:top w:w="100" w:type="dxa"/>
              <w:left w:w="100" w:type="dxa"/>
              <w:bottom w:w="100" w:type="dxa"/>
              <w:right w:w="100" w:type="dxa"/>
            </w:tcMar>
          </w:tcPr>
          <w:p w14:paraId="503A7C41" w14:textId="20CD3AD3" w:rsidR="00076044" w:rsidRDefault="00261D98" w:rsidP="00261DA0">
            <w:pPr>
              <w:spacing w:after="0"/>
              <w:rPr>
                <w:rFonts w:ascii="Helvetica Neue" w:eastAsia="Helvetica Neue" w:hAnsi="Helvetica Neue" w:cs="Helvetica Neue"/>
                <w:highlight w:val="yellow"/>
              </w:rPr>
            </w:pPr>
            <w:r w:rsidRPr="00261D98">
              <w:rPr>
                <w:rFonts w:ascii="Helvetica Neue" w:eastAsia="Helvetica Neue" w:hAnsi="Helvetica Neue" w:cs="Helvetica Neue"/>
              </w:rPr>
              <w:t>£</w:t>
            </w:r>
            <w:r w:rsidR="000D6333">
              <w:rPr>
                <w:rFonts w:ascii="Helvetica Neue" w:eastAsia="Helvetica Neue" w:hAnsi="Helvetica Neue" w:cs="Helvetica Neue"/>
              </w:rPr>
              <w:t>74,0</w:t>
            </w:r>
            <w:r w:rsidR="0014054B">
              <w:rPr>
                <w:rFonts w:ascii="Helvetica Neue" w:eastAsia="Helvetica Neue" w:hAnsi="Helvetica Neue" w:cs="Helvetica Neue"/>
              </w:rPr>
              <w:t>50.00</w:t>
            </w:r>
            <w:r w:rsidRPr="00261D98">
              <w:rPr>
                <w:rFonts w:ascii="Helvetica Neue" w:eastAsia="Helvetica Neue" w:hAnsi="Helvetica Neue" w:cs="Helvetica Neue"/>
              </w:rPr>
              <w:t xml:space="preserve"> (excluding VAT</w:t>
            </w:r>
            <w:r w:rsidRPr="00261DA0">
              <w:rPr>
                <w:rFonts w:ascii="Helvetica Neue" w:eastAsia="Helvetica Neue" w:hAnsi="Helvetica Neue" w:cs="Helvetica Neue"/>
              </w:rPr>
              <w:t xml:space="preserve">) </w:t>
            </w:r>
            <w:r w:rsidR="00261DA0" w:rsidRPr="00261DA0">
              <w:rPr>
                <w:rFonts w:ascii="Helvetica Neue" w:eastAsia="Helvetica Neue" w:hAnsi="Helvetica Neue" w:cs="Helvetica Neue"/>
                <w:b/>
                <w:highlight w:val="yellow"/>
              </w:rPr>
              <w:t>***REDACTED***</w:t>
            </w:r>
          </w:p>
        </w:tc>
      </w:tr>
      <w:tr w:rsidR="00076044" w14:paraId="6471CD45" w14:textId="77777777">
        <w:tc>
          <w:tcPr>
            <w:tcW w:w="5315" w:type="dxa"/>
            <w:tcMar>
              <w:top w:w="100" w:type="dxa"/>
              <w:left w:w="100" w:type="dxa"/>
              <w:bottom w:w="100" w:type="dxa"/>
              <w:right w:w="100" w:type="dxa"/>
            </w:tcMar>
          </w:tcPr>
          <w:p w14:paraId="7EE36BE6"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Charging method:</w:t>
            </w:r>
          </w:p>
        </w:tc>
        <w:tc>
          <w:tcPr>
            <w:tcW w:w="5315" w:type="dxa"/>
            <w:tcMar>
              <w:top w:w="100" w:type="dxa"/>
              <w:left w:w="100" w:type="dxa"/>
              <w:bottom w:w="100" w:type="dxa"/>
              <w:right w:w="100" w:type="dxa"/>
            </w:tcMar>
          </w:tcPr>
          <w:p w14:paraId="75AF62E4" w14:textId="51E73597" w:rsidR="00076044" w:rsidRDefault="00261D98">
            <w:pPr>
              <w:spacing w:after="0"/>
              <w:rPr>
                <w:rFonts w:ascii="Helvetica Neue" w:eastAsia="Helvetica Neue" w:hAnsi="Helvetica Neue" w:cs="Helvetica Neue"/>
                <w:highlight w:val="yellow"/>
              </w:rPr>
            </w:pPr>
            <w:r w:rsidRPr="00261D98">
              <w:rPr>
                <w:rFonts w:ascii="Helvetica Neue" w:eastAsia="Helvetica Neue" w:hAnsi="Helvetica Neue" w:cs="Helvetica Neue"/>
              </w:rPr>
              <w:t>Monthly in arrears via BACS</w:t>
            </w:r>
          </w:p>
        </w:tc>
      </w:tr>
      <w:tr w:rsidR="00076044" w14:paraId="4CFD34F3" w14:textId="77777777">
        <w:tc>
          <w:tcPr>
            <w:tcW w:w="5315" w:type="dxa"/>
            <w:tcMar>
              <w:top w:w="100" w:type="dxa"/>
              <w:left w:w="100" w:type="dxa"/>
              <w:bottom w:w="100" w:type="dxa"/>
              <w:right w:w="100" w:type="dxa"/>
            </w:tcMar>
          </w:tcPr>
          <w:p w14:paraId="7CDCC76C"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Purchase order number:</w:t>
            </w:r>
          </w:p>
        </w:tc>
        <w:tc>
          <w:tcPr>
            <w:tcW w:w="5315" w:type="dxa"/>
            <w:tcMar>
              <w:top w:w="100" w:type="dxa"/>
              <w:left w:w="100" w:type="dxa"/>
              <w:bottom w:w="100" w:type="dxa"/>
              <w:right w:w="100" w:type="dxa"/>
            </w:tcMar>
          </w:tcPr>
          <w:p w14:paraId="3CDB8800" w14:textId="3C08012C" w:rsidR="00076044" w:rsidRDefault="00261D98">
            <w:pPr>
              <w:spacing w:after="0"/>
              <w:rPr>
                <w:rFonts w:ascii="Helvetica Neue" w:eastAsia="Helvetica Neue" w:hAnsi="Helvetica Neue" w:cs="Helvetica Neue"/>
                <w:highlight w:val="yellow"/>
              </w:rPr>
            </w:pPr>
            <w:r w:rsidRPr="00261D98">
              <w:rPr>
                <w:rFonts w:ascii="Helvetica Neue" w:eastAsia="Helvetica Neue" w:hAnsi="Helvetica Neue" w:cs="Helvetica Neue"/>
              </w:rPr>
              <w:t>To be sent to supplier when SOP record is set up</w:t>
            </w:r>
          </w:p>
        </w:tc>
      </w:tr>
    </w:tbl>
    <w:p w14:paraId="28E53D06" w14:textId="77777777" w:rsidR="004B26D3" w:rsidRPr="004B26D3" w:rsidRDefault="004B26D3">
      <w:pPr>
        <w:rPr>
          <w:rFonts w:ascii="Helvetica Neue" w:eastAsia="Helvetica Neue" w:hAnsi="Helvetica Neue" w:cs="Helvetica Neue"/>
          <w:sz w:val="10"/>
          <w:szCs w:val="10"/>
        </w:rPr>
      </w:pPr>
    </w:p>
    <w:p w14:paraId="7D62D47C" w14:textId="77777777" w:rsidR="00076044" w:rsidRDefault="004B26D3">
      <w:pPr>
        <w:rPr>
          <w:rFonts w:ascii="Helvetica Neue" w:eastAsia="Helvetica Neue" w:hAnsi="Helvetica Neue" w:cs="Helvetica Neue"/>
        </w:rPr>
      </w:pPr>
      <w:r>
        <w:rPr>
          <w:rFonts w:ascii="Helvetica Neue" w:eastAsia="Helvetica Neue" w:hAnsi="Helvetica Neue" w:cs="Helvetica Neue"/>
        </w:rPr>
        <w:t xml:space="preserve">This Order Form is issued under the G-Cloud 9 Framework Agreement (RM1557ix). </w:t>
      </w:r>
    </w:p>
    <w:p w14:paraId="537E99EC" w14:textId="77777777" w:rsidR="00076044" w:rsidRDefault="004B26D3">
      <w:pPr>
        <w:rPr>
          <w:rFonts w:ascii="Helvetica Neue" w:eastAsia="Helvetica Neue" w:hAnsi="Helvetica Neue" w:cs="Helvetica Neue"/>
        </w:rPr>
      </w:pPr>
      <w:r>
        <w:rPr>
          <w:rFonts w:ascii="Helvetica Neue" w:eastAsia="Helvetica Neue" w:hAnsi="Helvetica Neue" w:cs="Helvetica Neue"/>
        </w:rPr>
        <w:t>Buyers can use this order form to specify their G-Cloud service requirements when placing an Order.</w:t>
      </w:r>
    </w:p>
    <w:p w14:paraId="3AE3DCC2" w14:textId="77777777" w:rsidR="00076044" w:rsidRDefault="004B26D3">
      <w:pPr>
        <w:rPr>
          <w:rFonts w:ascii="Helvetica Neue" w:eastAsia="Helvetica Neue" w:hAnsi="Helvetica Neue" w:cs="Helvetica Neue"/>
        </w:rPr>
      </w:pPr>
      <w:r>
        <w:rPr>
          <w:rFonts w:ascii="Helvetica Neue" w:eastAsia="Helvetica Neue" w:hAnsi="Helvetica Neue" w:cs="Helvetica Neue"/>
        </w:rPr>
        <w:t>The Order Form cannot be used to alter existing terms or add any extra terms that materially change the Deliverables offered by the Supplier and defined in the Application.</w:t>
      </w:r>
    </w:p>
    <w:p w14:paraId="5298D924" w14:textId="77777777" w:rsidR="00076044" w:rsidRDefault="004B26D3">
      <w:pPr>
        <w:rPr>
          <w:rFonts w:ascii="Helvetica Neue" w:eastAsia="Helvetica Neue" w:hAnsi="Helvetica Neue" w:cs="Helvetica Neue"/>
        </w:rPr>
      </w:pPr>
      <w:r>
        <w:rPr>
          <w:rFonts w:ascii="Helvetica Neue" w:eastAsia="Helvetica Neue" w:hAnsi="Helvetica Neue" w:cs="Helvetica Neue"/>
        </w:rPr>
        <w:t>There are terms in the Call-Off Contract that may be defined in the Order Form. These are identified in the contract with square brackets.</w:t>
      </w:r>
    </w:p>
    <w:tbl>
      <w:tblPr>
        <w:tblStyle w:val="a0"/>
        <w:tblW w:w="10651"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8"/>
        <w:gridCol w:w="8503"/>
      </w:tblGrid>
      <w:tr w:rsidR="004B26D3" w14:paraId="5EDCD574" w14:textId="77777777" w:rsidTr="004B26D3">
        <w:trPr>
          <w:trHeight w:val="1046"/>
        </w:trPr>
        <w:tc>
          <w:tcPr>
            <w:tcW w:w="2148" w:type="dxa"/>
            <w:tcMar>
              <w:top w:w="100" w:type="dxa"/>
              <w:left w:w="100" w:type="dxa"/>
              <w:bottom w:w="100" w:type="dxa"/>
              <w:right w:w="100" w:type="dxa"/>
            </w:tcMar>
          </w:tcPr>
          <w:p w14:paraId="4CCF0BAD"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From: the Buyer</w:t>
            </w:r>
          </w:p>
        </w:tc>
        <w:tc>
          <w:tcPr>
            <w:tcW w:w="8501" w:type="dxa"/>
            <w:tcMar>
              <w:top w:w="100" w:type="dxa"/>
              <w:left w:w="100" w:type="dxa"/>
              <w:bottom w:w="100" w:type="dxa"/>
              <w:right w:w="100" w:type="dxa"/>
            </w:tcMar>
          </w:tcPr>
          <w:p w14:paraId="261024B7" w14:textId="77777777" w:rsidR="0014054B" w:rsidRPr="0014054B" w:rsidRDefault="0014054B" w:rsidP="0014054B">
            <w:pPr>
              <w:spacing w:after="0"/>
              <w:rPr>
                <w:rFonts w:ascii="Helvetica Neue" w:eastAsia="Helvetica Neue" w:hAnsi="Helvetica Neue" w:cs="Helvetica Neue"/>
              </w:rPr>
            </w:pPr>
            <w:r w:rsidRPr="0014054B">
              <w:rPr>
                <w:rFonts w:ascii="Helvetica Neue" w:eastAsia="Helvetica Neue" w:hAnsi="Helvetica Neue" w:cs="Helvetica Neue"/>
              </w:rPr>
              <w:t>Department for Work and Pensions</w:t>
            </w:r>
          </w:p>
          <w:p w14:paraId="545D3F58" w14:textId="77777777" w:rsidR="0014054B" w:rsidRPr="0014054B" w:rsidRDefault="0014054B" w:rsidP="0014054B">
            <w:pPr>
              <w:spacing w:after="0"/>
              <w:rPr>
                <w:rFonts w:ascii="Helvetica Neue" w:eastAsia="Helvetica Neue" w:hAnsi="Helvetica Neue" w:cs="Helvetica Neue"/>
              </w:rPr>
            </w:pPr>
            <w:r w:rsidRPr="0014054B">
              <w:rPr>
                <w:rFonts w:ascii="Helvetica Neue" w:eastAsia="Helvetica Neue" w:hAnsi="Helvetica Neue" w:cs="Helvetica Neue"/>
              </w:rPr>
              <w:t>Buyer’s main address:</w:t>
            </w:r>
          </w:p>
          <w:p w14:paraId="65D60724" w14:textId="5332787E" w:rsidR="00076044" w:rsidRDefault="00261DA0" w:rsidP="0014054B">
            <w:pPr>
              <w:spacing w:after="0"/>
              <w:rPr>
                <w:rFonts w:ascii="Helvetica Neue" w:eastAsia="Helvetica Neue" w:hAnsi="Helvetica Neue" w:cs="Helvetica Neue"/>
                <w:highlight w:val="yellow"/>
              </w:rPr>
            </w:pPr>
            <w:r w:rsidRPr="00261DA0">
              <w:rPr>
                <w:rFonts w:ascii="Helvetica Neue" w:eastAsia="Helvetica Neue" w:hAnsi="Helvetica Neue" w:cs="Helvetica Neue"/>
                <w:b/>
                <w:highlight w:val="yellow"/>
              </w:rPr>
              <w:t>***REDACTED***</w:t>
            </w:r>
          </w:p>
        </w:tc>
      </w:tr>
      <w:tr w:rsidR="004B26D3" w14:paraId="1F8F1544" w14:textId="77777777" w:rsidTr="004B26D3">
        <w:trPr>
          <w:trHeight w:val="1730"/>
        </w:trPr>
        <w:tc>
          <w:tcPr>
            <w:tcW w:w="2148" w:type="dxa"/>
            <w:tcMar>
              <w:top w:w="100" w:type="dxa"/>
              <w:left w:w="100" w:type="dxa"/>
              <w:bottom w:w="100" w:type="dxa"/>
              <w:right w:w="100" w:type="dxa"/>
            </w:tcMar>
          </w:tcPr>
          <w:p w14:paraId="58F5BA20"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To: the Supplier</w:t>
            </w:r>
          </w:p>
          <w:p w14:paraId="65F2488C" w14:textId="77777777" w:rsidR="00076044" w:rsidRDefault="00076044">
            <w:pPr>
              <w:spacing w:after="0"/>
              <w:rPr>
                <w:rFonts w:ascii="Helvetica Neue" w:eastAsia="Helvetica Neue" w:hAnsi="Helvetica Neue" w:cs="Helvetica Neue"/>
                <w:b/>
              </w:rPr>
            </w:pPr>
          </w:p>
          <w:p w14:paraId="1AD6046B" w14:textId="77777777" w:rsidR="00076044" w:rsidRDefault="00076044">
            <w:pPr>
              <w:spacing w:after="0"/>
              <w:rPr>
                <w:rFonts w:ascii="Helvetica Neue" w:eastAsia="Helvetica Neue" w:hAnsi="Helvetica Neue" w:cs="Helvetica Neue"/>
                <w:b/>
              </w:rPr>
            </w:pPr>
          </w:p>
          <w:p w14:paraId="1F744362" w14:textId="77777777" w:rsidR="00076044" w:rsidRDefault="00076044">
            <w:pPr>
              <w:spacing w:after="0"/>
              <w:rPr>
                <w:rFonts w:ascii="Helvetica Neue" w:eastAsia="Helvetica Neue" w:hAnsi="Helvetica Neue" w:cs="Helvetica Neue"/>
                <w:b/>
              </w:rPr>
            </w:pPr>
          </w:p>
        </w:tc>
        <w:tc>
          <w:tcPr>
            <w:tcW w:w="8501" w:type="dxa"/>
            <w:tcMar>
              <w:top w:w="100" w:type="dxa"/>
              <w:left w:w="100" w:type="dxa"/>
              <w:bottom w:w="100" w:type="dxa"/>
              <w:right w:w="100" w:type="dxa"/>
            </w:tcMar>
          </w:tcPr>
          <w:p w14:paraId="4A49B728" w14:textId="73058416" w:rsidR="00076044" w:rsidRPr="00463CA3" w:rsidRDefault="00E24568">
            <w:pPr>
              <w:spacing w:after="0"/>
              <w:rPr>
                <w:rFonts w:ascii="Helvetica Neue" w:eastAsia="Helvetica Neue" w:hAnsi="Helvetica Neue" w:cs="Helvetica Neue"/>
              </w:rPr>
            </w:pPr>
            <w:proofErr w:type="spellStart"/>
            <w:r w:rsidRPr="00463CA3">
              <w:rPr>
                <w:rFonts w:ascii="Helvetica Neue" w:eastAsia="Helvetica Neue" w:hAnsi="Helvetica Neue" w:cs="Helvetica Neue"/>
              </w:rPr>
              <w:t>Nettitude</w:t>
            </w:r>
            <w:proofErr w:type="spellEnd"/>
            <w:r w:rsidRPr="00463CA3">
              <w:rPr>
                <w:rFonts w:ascii="Helvetica Neue" w:eastAsia="Helvetica Neue" w:hAnsi="Helvetica Neue" w:cs="Helvetica Neue"/>
              </w:rPr>
              <w:t xml:space="preserve"> Limited</w:t>
            </w:r>
          </w:p>
          <w:p w14:paraId="090447FC" w14:textId="35A943CB" w:rsidR="00076044" w:rsidRPr="00463CA3" w:rsidRDefault="00E24568">
            <w:pPr>
              <w:spacing w:after="0"/>
              <w:rPr>
                <w:rFonts w:ascii="Helvetica Neue" w:eastAsia="Helvetica Neue" w:hAnsi="Helvetica Neue" w:cs="Helvetica Neue"/>
              </w:rPr>
            </w:pPr>
            <w:r w:rsidRPr="00463CA3">
              <w:rPr>
                <w:rFonts w:ascii="Helvetica Neue" w:eastAsia="Helvetica Neue" w:hAnsi="Helvetica Neue" w:cs="Helvetica Neue"/>
              </w:rPr>
              <w:t>0345 5200085</w:t>
            </w:r>
          </w:p>
          <w:p w14:paraId="044A48D8" w14:textId="77777777" w:rsidR="00076044" w:rsidRDefault="004B26D3">
            <w:pPr>
              <w:spacing w:after="0"/>
              <w:rPr>
                <w:rFonts w:ascii="Helvetica Neue" w:eastAsia="Helvetica Neue" w:hAnsi="Helvetica Neue" w:cs="Helvetica Neue"/>
              </w:rPr>
            </w:pPr>
            <w:r>
              <w:rPr>
                <w:rFonts w:ascii="Helvetica Neue" w:eastAsia="Helvetica Neue" w:hAnsi="Helvetica Neue" w:cs="Helvetica Neue"/>
              </w:rPr>
              <w:t>Supplier’s address:</w:t>
            </w:r>
          </w:p>
          <w:p w14:paraId="61CE84F3" w14:textId="77777777" w:rsidR="00634F12" w:rsidRPr="00634F12" w:rsidRDefault="00634F12" w:rsidP="00634F12">
            <w:pPr>
              <w:spacing w:after="0"/>
              <w:rPr>
                <w:rFonts w:ascii="Helvetica Neue" w:eastAsia="Helvetica Neue" w:hAnsi="Helvetica Neue" w:cs="Helvetica Neue"/>
              </w:rPr>
            </w:pPr>
            <w:proofErr w:type="spellStart"/>
            <w:r w:rsidRPr="00634F12">
              <w:rPr>
                <w:rFonts w:ascii="Helvetica Neue" w:eastAsia="Helvetica Neue" w:hAnsi="Helvetica Neue" w:cs="Helvetica Neue"/>
              </w:rPr>
              <w:t>Nettitude</w:t>
            </w:r>
            <w:proofErr w:type="spellEnd"/>
            <w:r w:rsidRPr="00634F12">
              <w:rPr>
                <w:rFonts w:ascii="Helvetica Neue" w:eastAsia="Helvetica Neue" w:hAnsi="Helvetica Neue" w:cs="Helvetica Neue"/>
              </w:rPr>
              <w:t xml:space="preserve"> Limited</w:t>
            </w:r>
          </w:p>
          <w:p w14:paraId="45F9E9E7" w14:textId="2EB011E4" w:rsidR="00076044" w:rsidRDefault="00261DA0" w:rsidP="00E24568">
            <w:pPr>
              <w:spacing w:after="0"/>
              <w:rPr>
                <w:rFonts w:ascii="Helvetica Neue" w:eastAsia="Helvetica Neue" w:hAnsi="Helvetica Neue" w:cs="Helvetica Neue"/>
                <w:highlight w:val="yellow"/>
              </w:rPr>
            </w:pPr>
            <w:r w:rsidRPr="00261DA0">
              <w:rPr>
                <w:rFonts w:ascii="Helvetica Neue" w:eastAsia="Helvetica Neue" w:hAnsi="Helvetica Neue" w:cs="Helvetica Neue"/>
                <w:b/>
                <w:highlight w:val="yellow"/>
              </w:rPr>
              <w:lastRenderedPageBreak/>
              <w:t>***REDACTED***</w:t>
            </w:r>
          </w:p>
        </w:tc>
      </w:tr>
      <w:tr w:rsidR="00076044" w14:paraId="70A9FE20" w14:textId="77777777" w:rsidTr="004B26D3">
        <w:trPr>
          <w:trHeight w:val="258"/>
        </w:trPr>
        <w:tc>
          <w:tcPr>
            <w:tcW w:w="10651" w:type="dxa"/>
            <w:gridSpan w:val="2"/>
            <w:tcMar>
              <w:top w:w="100" w:type="dxa"/>
              <w:left w:w="100" w:type="dxa"/>
              <w:bottom w:w="100" w:type="dxa"/>
              <w:right w:w="100" w:type="dxa"/>
            </w:tcMar>
          </w:tcPr>
          <w:p w14:paraId="4F2F9D15"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lastRenderedPageBreak/>
              <w:t>Together: the ‘Parties’</w:t>
            </w:r>
          </w:p>
        </w:tc>
      </w:tr>
    </w:tbl>
    <w:p w14:paraId="4487071D" w14:textId="77777777" w:rsidR="00076044" w:rsidRDefault="00076044">
      <w:pPr>
        <w:rPr>
          <w:rFonts w:ascii="Helvetica Neue" w:eastAsia="Helvetica Neue" w:hAnsi="Helvetica Neue" w:cs="Helvetica Neue"/>
          <w:b/>
        </w:rPr>
      </w:pPr>
    </w:p>
    <w:p w14:paraId="0B28B62F"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 xml:space="preserve">Principle contact details </w:t>
      </w:r>
    </w:p>
    <w:tbl>
      <w:tblPr>
        <w:tblStyle w:val="a1"/>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8445"/>
      </w:tblGrid>
      <w:tr w:rsidR="00076044" w14:paraId="27B5ED5C" w14:textId="77777777">
        <w:tc>
          <w:tcPr>
            <w:tcW w:w="2145" w:type="dxa"/>
            <w:tcMar>
              <w:top w:w="100" w:type="dxa"/>
              <w:left w:w="100" w:type="dxa"/>
              <w:bottom w:w="100" w:type="dxa"/>
              <w:right w:w="100" w:type="dxa"/>
            </w:tcMar>
          </w:tcPr>
          <w:p w14:paraId="33E1E9F7"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For the Buyer:</w:t>
            </w:r>
          </w:p>
          <w:p w14:paraId="7CD967BE" w14:textId="77777777" w:rsidR="00076044" w:rsidRDefault="00076044">
            <w:pPr>
              <w:spacing w:after="0"/>
              <w:rPr>
                <w:rFonts w:ascii="Helvetica Neue" w:eastAsia="Helvetica Neue" w:hAnsi="Helvetica Neue" w:cs="Helvetica Neue"/>
                <w:b/>
              </w:rPr>
            </w:pPr>
          </w:p>
          <w:p w14:paraId="3B6DDB03" w14:textId="77777777" w:rsidR="00076044" w:rsidRDefault="00076044">
            <w:pPr>
              <w:spacing w:after="0"/>
              <w:rPr>
                <w:rFonts w:ascii="Helvetica Neue" w:eastAsia="Helvetica Neue" w:hAnsi="Helvetica Neue" w:cs="Helvetica Neue"/>
                <w:b/>
              </w:rPr>
            </w:pPr>
          </w:p>
        </w:tc>
        <w:tc>
          <w:tcPr>
            <w:tcW w:w="8445" w:type="dxa"/>
            <w:tcMar>
              <w:top w:w="100" w:type="dxa"/>
              <w:left w:w="100" w:type="dxa"/>
              <w:bottom w:w="100" w:type="dxa"/>
              <w:right w:w="100" w:type="dxa"/>
            </w:tcMar>
          </w:tcPr>
          <w:p w14:paraId="031C409D" w14:textId="77777777" w:rsidR="00D62F8B" w:rsidRPr="00D62F8B" w:rsidRDefault="00D62F8B" w:rsidP="00D62F8B">
            <w:pPr>
              <w:spacing w:after="0"/>
              <w:rPr>
                <w:rFonts w:ascii="Helvetica Neue" w:eastAsia="Helvetica Neue" w:hAnsi="Helvetica Neue" w:cs="Helvetica Neue"/>
              </w:rPr>
            </w:pPr>
            <w:r w:rsidRPr="00D62F8B">
              <w:rPr>
                <w:rFonts w:ascii="Helvetica Neue" w:eastAsia="Helvetica Neue" w:hAnsi="Helvetica Neue" w:cs="Helvetica Neue"/>
              </w:rPr>
              <w:t xml:space="preserve">Title: UC Commercial Practitioner </w:t>
            </w:r>
          </w:p>
          <w:p w14:paraId="6DE77DF5" w14:textId="49C212E7" w:rsidR="00D62F8B" w:rsidRPr="00D62F8B" w:rsidRDefault="00D62F8B" w:rsidP="00D62F8B">
            <w:pPr>
              <w:spacing w:after="0"/>
              <w:rPr>
                <w:rFonts w:ascii="Helvetica Neue" w:eastAsia="Helvetica Neue" w:hAnsi="Helvetica Neue" w:cs="Helvetica Neue"/>
              </w:rPr>
            </w:pPr>
            <w:r w:rsidRPr="00D62F8B">
              <w:rPr>
                <w:rFonts w:ascii="Helvetica Neue" w:eastAsia="Helvetica Neue" w:hAnsi="Helvetica Neue" w:cs="Helvetica Neue"/>
              </w:rPr>
              <w:t xml:space="preserve">Name: </w:t>
            </w:r>
            <w:r w:rsidR="00261DA0" w:rsidRPr="00261DA0">
              <w:rPr>
                <w:rFonts w:ascii="Helvetica Neue" w:eastAsia="Helvetica Neue" w:hAnsi="Helvetica Neue" w:cs="Helvetica Neue"/>
                <w:b/>
                <w:highlight w:val="yellow"/>
              </w:rPr>
              <w:t>***REDACTED***</w:t>
            </w:r>
          </w:p>
          <w:p w14:paraId="64D7FF50" w14:textId="22338918" w:rsidR="00D62F8B" w:rsidRPr="00D62F8B" w:rsidRDefault="00D62F8B" w:rsidP="00D62F8B">
            <w:pPr>
              <w:spacing w:after="0"/>
              <w:rPr>
                <w:rFonts w:ascii="Helvetica Neue" w:eastAsia="Helvetica Neue" w:hAnsi="Helvetica Neue" w:cs="Helvetica Neue"/>
              </w:rPr>
            </w:pPr>
            <w:r w:rsidRPr="00D62F8B">
              <w:rPr>
                <w:rFonts w:ascii="Helvetica Neue" w:eastAsia="Helvetica Neue" w:hAnsi="Helvetica Neue" w:cs="Helvetica Neue"/>
              </w:rPr>
              <w:t xml:space="preserve">Email: </w:t>
            </w:r>
            <w:r w:rsidR="00261DA0" w:rsidRPr="00261DA0">
              <w:rPr>
                <w:rFonts w:ascii="Helvetica Neue" w:eastAsia="Helvetica Neue" w:hAnsi="Helvetica Neue" w:cs="Helvetica Neue"/>
                <w:b/>
                <w:highlight w:val="yellow"/>
              </w:rPr>
              <w:t>***REDACTED***</w:t>
            </w:r>
          </w:p>
          <w:p w14:paraId="40D7892A" w14:textId="27C489BE" w:rsidR="00076044" w:rsidRDefault="00D62F8B" w:rsidP="00D62F8B">
            <w:pPr>
              <w:spacing w:after="0"/>
              <w:rPr>
                <w:rFonts w:ascii="Helvetica Neue" w:eastAsia="Helvetica Neue" w:hAnsi="Helvetica Neue" w:cs="Helvetica Neue"/>
                <w:highlight w:val="yellow"/>
              </w:rPr>
            </w:pPr>
            <w:r w:rsidRPr="00D62F8B">
              <w:rPr>
                <w:rFonts w:ascii="Helvetica Neue" w:eastAsia="Helvetica Neue" w:hAnsi="Helvetica Neue" w:cs="Helvetica Neue"/>
              </w:rPr>
              <w:t xml:space="preserve">Phone: </w:t>
            </w:r>
            <w:r w:rsidR="00261DA0" w:rsidRPr="00261DA0">
              <w:rPr>
                <w:rFonts w:ascii="Helvetica Neue" w:eastAsia="Helvetica Neue" w:hAnsi="Helvetica Neue" w:cs="Helvetica Neue"/>
                <w:b/>
                <w:highlight w:val="yellow"/>
              </w:rPr>
              <w:t>***REDACTED***</w:t>
            </w:r>
          </w:p>
        </w:tc>
      </w:tr>
      <w:tr w:rsidR="00076044" w14:paraId="7401FCDB" w14:textId="77777777">
        <w:tc>
          <w:tcPr>
            <w:tcW w:w="2145" w:type="dxa"/>
            <w:tcMar>
              <w:top w:w="100" w:type="dxa"/>
              <w:left w:w="100" w:type="dxa"/>
              <w:bottom w:w="100" w:type="dxa"/>
              <w:right w:w="100" w:type="dxa"/>
            </w:tcMar>
          </w:tcPr>
          <w:p w14:paraId="095F9D2B"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For the Supplier:</w:t>
            </w:r>
          </w:p>
        </w:tc>
        <w:tc>
          <w:tcPr>
            <w:tcW w:w="8445" w:type="dxa"/>
            <w:tcMar>
              <w:top w:w="100" w:type="dxa"/>
              <w:left w:w="100" w:type="dxa"/>
              <w:bottom w:w="100" w:type="dxa"/>
              <w:right w:w="100" w:type="dxa"/>
            </w:tcMar>
          </w:tcPr>
          <w:p w14:paraId="341D3DAF" w14:textId="27F35C2D" w:rsidR="00076044" w:rsidRPr="00463CA3" w:rsidRDefault="004B26D3">
            <w:pPr>
              <w:spacing w:after="0"/>
              <w:rPr>
                <w:rFonts w:ascii="Helvetica Neue" w:eastAsia="Helvetica Neue" w:hAnsi="Helvetica Neue" w:cs="Helvetica Neue"/>
              </w:rPr>
            </w:pPr>
            <w:r>
              <w:rPr>
                <w:rFonts w:ascii="Helvetica Neue" w:eastAsia="Helvetica Neue" w:hAnsi="Helvetica Neue" w:cs="Helvetica Neue"/>
              </w:rPr>
              <w:t>Title</w:t>
            </w:r>
            <w:r w:rsidRPr="00463CA3">
              <w:rPr>
                <w:rFonts w:ascii="Helvetica Neue" w:eastAsia="Helvetica Neue" w:hAnsi="Helvetica Neue" w:cs="Helvetica Neue"/>
              </w:rPr>
              <w:t>:</w:t>
            </w:r>
            <w:r w:rsidR="00463CA3" w:rsidRPr="00463CA3">
              <w:rPr>
                <w:rFonts w:ascii="Helvetica Neue" w:eastAsia="Helvetica Neue" w:hAnsi="Helvetica Neue" w:cs="Helvetica Neue"/>
              </w:rPr>
              <w:t xml:space="preserve"> </w:t>
            </w:r>
            <w:r w:rsidR="00E24568" w:rsidRPr="00463CA3">
              <w:rPr>
                <w:rFonts w:ascii="Helvetica Neue" w:eastAsia="Helvetica Neue" w:hAnsi="Helvetica Neue" w:cs="Helvetica Neue"/>
              </w:rPr>
              <w:t>Bid Manager</w:t>
            </w:r>
          </w:p>
          <w:p w14:paraId="60D42BDA" w14:textId="78FD5BAB" w:rsidR="00076044" w:rsidRPr="00463CA3" w:rsidRDefault="004B26D3">
            <w:pPr>
              <w:spacing w:after="0"/>
              <w:rPr>
                <w:rFonts w:ascii="Helvetica Neue" w:eastAsia="Helvetica Neue" w:hAnsi="Helvetica Neue" w:cs="Helvetica Neue"/>
              </w:rPr>
            </w:pPr>
            <w:r w:rsidRPr="00463CA3">
              <w:rPr>
                <w:rFonts w:ascii="Helvetica Neue" w:eastAsia="Helvetica Neue" w:hAnsi="Helvetica Neue" w:cs="Helvetica Neue"/>
              </w:rPr>
              <w:t xml:space="preserve">Name: </w:t>
            </w:r>
            <w:r w:rsidR="00261DA0" w:rsidRPr="00261DA0">
              <w:rPr>
                <w:rFonts w:ascii="Helvetica Neue" w:eastAsia="Helvetica Neue" w:hAnsi="Helvetica Neue" w:cs="Helvetica Neue"/>
                <w:b/>
                <w:highlight w:val="yellow"/>
              </w:rPr>
              <w:t>***REDACTED***</w:t>
            </w:r>
          </w:p>
          <w:p w14:paraId="46A33CC3" w14:textId="2AE0C63C" w:rsidR="00076044" w:rsidRPr="00463CA3" w:rsidRDefault="004B26D3">
            <w:pPr>
              <w:spacing w:after="0"/>
              <w:rPr>
                <w:rFonts w:ascii="Helvetica Neue" w:eastAsia="Helvetica Neue" w:hAnsi="Helvetica Neue" w:cs="Helvetica Neue"/>
              </w:rPr>
            </w:pPr>
            <w:r w:rsidRPr="00463CA3">
              <w:rPr>
                <w:rFonts w:ascii="Helvetica Neue" w:eastAsia="Helvetica Neue" w:hAnsi="Helvetica Neue" w:cs="Helvetica Neue"/>
              </w:rPr>
              <w:t xml:space="preserve">Email: </w:t>
            </w:r>
            <w:r w:rsidR="00261DA0" w:rsidRPr="00261DA0">
              <w:rPr>
                <w:rFonts w:ascii="Helvetica Neue" w:eastAsia="Helvetica Neue" w:hAnsi="Helvetica Neue" w:cs="Helvetica Neue"/>
                <w:b/>
                <w:highlight w:val="yellow"/>
              </w:rPr>
              <w:t>***REDACTED***</w:t>
            </w:r>
          </w:p>
          <w:p w14:paraId="7F5ED443" w14:textId="241C738E" w:rsidR="00076044" w:rsidRDefault="004B26D3" w:rsidP="00E24568">
            <w:pPr>
              <w:spacing w:after="0"/>
              <w:rPr>
                <w:rFonts w:ascii="Helvetica Neue" w:eastAsia="Helvetica Neue" w:hAnsi="Helvetica Neue" w:cs="Helvetica Neue"/>
              </w:rPr>
            </w:pPr>
            <w:r w:rsidRPr="00463CA3">
              <w:rPr>
                <w:rFonts w:ascii="Helvetica Neue" w:eastAsia="Helvetica Neue" w:hAnsi="Helvetica Neue" w:cs="Helvetica Neue"/>
              </w:rPr>
              <w:t xml:space="preserve">Phone: </w:t>
            </w:r>
            <w:r w:rsidR="00261DA0" w:rsidRPr="00261DA0">
              <w:rPr>
                <w:rFonts w:ascii="Helvetica Neue" w:eastAsia="Helvetica Neue" w:hAnsi="Helvetica Neue" w:cs="Helvetica Neue"/>
                <w:b/>
                <w:highlight w:val="yellow"/>
              </w:rPr>
              <w:t>***REDACTED***</w:t>
            </w:r>
          </w:p>
        </w:tc>
      </w:tr>
    </w:tbl>
    <w:p w14:paraId="0B4E5AC4" w14:textId="77777777" w:rsidR="00076044" w:rsidRDefault="00076044">
      <w:pPr>
        <w:rPr>
          <w:rFonts w:ascii="Helvetica Neue" w:eastAsia="Helvetica Neue" w:hAnsi="Helvetica Neue" w:cs="Helvetica Neue"/>
        </w:rPr>
      </w:pPr>
    </w:p>
    <w:p w14:paraId="57FCD8C2"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Call-Off Contract term</w:t>
      </w:r>
    </w:p>
    <w:tbl>
      <w:tblPr>
        <w:tblStyle w:val="a2"/>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14:paraId="55F459A4" w14:textId="77777777">
        <w:tc>
          <w:tcPr>
            <w:tcW w:w="2657" w:type="dxa"/>
          </w:tcPr>
          <w:p w14:paraId="1A14763A"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Start date:</w:t>
            </w:r>
          </w:p>
          <w:p w14:paraId="1E084A31" w14:textId="77777777" w:rsidR="00076044" w:rsidRDefault="00076044">
            <w:pPr>
              <w:spacing w:after="0"/>
              <w:rPr>
                <w:rFonts w:ascii="Helvetica Neue" w:eastAsia="Helvetica Neue" w:hAnsi="Helvetica Neue" w:cs="Helvetica Neue"/>
              </w:rPr>
            </w:pPr>
          </w:p>
        </w:tc>
        <w:tc>
          <w:tcPr>
            <w:tcW w:w="7971" w:type="dxa"/>
          </w:tcPr>
          <w:p w14:paraId="3F12F957" w14:textId="4549FAF7" w:rsidR="00076044" w:rsidRDefault="004B26D3" w:rsidP="000D6333">
            <w:pPr>
              <w:spacing w:after="0"/>
              <w:rPr>
                <w:rFonts w:ascii="Helvetica Neue" w:eastAsia="Helvetica Neue" w:hAnsi="Helvetica Neue" w:cs="Helvetica Neue"/>
                <w:highlight w:val="yellow"/>
              </w:rPr>
            </w:pPr>
            <w:r>
              <w:rPr>
                <w:rFonts w:ascii="Helvetica Neue" w:eastAsia="Helvetica Neue" w:hAnsi="Helvetica Neue" w:cs="Helvetica Neue"/>
              </w:rPr>
              <w:t xml:space="preserve">This Call-Off Contract Starts on </w:t>
            </w:r>
            <w:r w:rsidR="000D6333">
              <w:rPr>
                <w:rFonts w:ascii="Helvetica Neue" w:eastAsia="Helvetica Neue" w:hAnsi="Helvetica Neue" w:cs="Helvetica Neue"/>
              </w:rPr>
              <w:t>12</w:t>
            </w:r>
            <w:r w:rsidR="000D6333" w:rsidRPr="000D6333">
              <w:rPr>
                <w:rFonts w:ascii="Helvetica Neue" w:eastAsia="Helvetica Neue" w:hAnsi="Helvetica Neue" w:cs="Helvetica Neue"/>
                <w:vertAlign w:val="superscript"/>
              </w:rPr>
              <w:t>th</w:t>
            </w:r>
            <w:r w:rsidR="000D6333">
              <w:rPr>
                <w:rFonts w:ascii="Helvetica Neue" w:eastAsia="Helvetica Neue" w:hAnsi="Helvetica Neue" w:cs="Helvetica Neue"/>
              </w:rPr>
              <w:t xml:space="preserve"> March</w:t>
            </w:r>
            <w:r w:rsidR="00DA1C44">
              <w:rPr>
                <w:rFonts w:ascii="Helvetica Neue" w:eastAsia="Helvetica Neue" w:hAnsi="Helvetica Neue" w:cs="Helvetica Neue"/>
              </w:rPr>
              <w:t xml:space="preserve"> 2018 </w:t>
            </w:r>
            <w:r>
              <w:rPr>
                <w:rFonts w:ascii="Helvetica Neue" w:eastAsia="Helvetica Neue" w:hAnsi="Helvetica Neue" w:cs="Helvetica Neue"/>
              </w:rPr>
              <w:t xml:space="preserve">and is valid for </w:t>
            </w:r>
            <w:r w:rsidR="00DA1C44">
              <w:rPr>
                <w:rFonts w:ascii="Helvetica Neue" w:eastAsia="Helvetica Neue" w:hAnsi="Helvetica Neue" w:cs="Helvetica Neue"/>
              </w:rPr>
              <w:t>12 months</w:t>
            </w:r>
          </w:p>
        </w:tc>
      </w:tr>
      <w:tr w:rsidR="00076044" w14:paraId="5BC70912" w14:textId="77777777">
        <w:tc>
          <w:tcPr>
            <w:tcW w:w="2657" w:type="dxa"/>
          </w:tcPr>
          <w:p w14:paraId="1A1FDD05" w14:textId="758D357D" w:rsidR="00076044" w:rsidRDefault="004B26D3">
            <w:pPr>
              <w:spacing w:before="60" w:after="60"/>
              <w:ind w:right="308"/>
              <w:rPr>
                <w:rFonts w:ascii="Helvetica Neue" w:eastAsia="Helvetica Neue" w:hAnsi="Helvetica Neue" w:cs="Helvetica Neue"/>
              </w:rPr>
            </w:pPr>
            <w:r>
              <w:rPr>
                <w:rFonts w:ascii="Helvetica Neue" w:eastAsia="Helvetica Neue" w:hAnsi="Helvetica Neue" w:cs="Helvetica Neue"/>
                <w:b/>
              </w:rPr>
              <w:t xml:space="preserve">Ending (termination): </w:t>
            </w:r>
          </w:p>
        </w:tc>
        <w:tc>
          <w:tcPr>
            <w:tcW w:w="7971" w:type="dxa"/>
          </w:tcPr>
          <w:p w14:paraId="536EC6A2" w14:textId="791258D3" w:rsidR="00076044" w:rsidRDefault="004B26D3">
            <w:pPr>
              <w:spacing w:after="0"/>
              <w:rPr>
                <w:rFonts w:ascii="Helvetica Neue" w:eastAsia="Helvetica Neue" w:hAnsi="Helvetica Neue" w:cs="Helvetica Neue"/>
                <w:highlight w:val="yellow"/>
              </w:rPr>
            </w:pPr>
            <w:r w:rsidRPr="00DA1C44">
              <w:rPr>
                <w:rFonts w:ascii="Helvetica Neue" w:eastAsia="Helvetica Neue" w:hAnsi="Helvetica Neue" w:cs="Helvetica Neue"/>
              </w:rPr>
              <w:t xml:space="preserve">The notice period needed for Ending the Call-Off Contract is </w:t>
            </w:r>
            <w:r w:rsidR="00DA1C44">
              <w:rPr>
                <w:rFonts w:ascii="Helvetica Neue" w:eastAsia="Helvetica Neue" w:hAnsi="Helvetica Neue" w:cs="Helvetica Neue"/>
              </w:rPr>
              <w:t>at least 90</w:t>
            </w:r>
            <w:r w:rsidRPr="00DA1C44">
              <w:rPr>
                <w:rFonts w:ascii="Helvetica Neue" w:eastAsia="Helvetica Neue" w:hAnsi="Helvetica Neue" w:cs="Helvetica Neue"/>
              </w:rPr>
              <w:t xml:space="preserve"> Working Days from the date of written notice</w:t>
            </w:r>
            <w:r w:rsidR="00DA1C44">
              <w:rPr>
                <w:rFonts w:ascii="Helvetica Neue" w:eastAsia="Helvetica Neue" w:hAnsi="Helvetica Neue" w:cs="Helvetica Neue"/>
              </w:rPr>
              <w:t xml:space="preserve"> for disputed sums or at least 30 </w:t>
            </w:r>
            <w:r w:rsidRPr="00DA1C44">
              <w:rPr>
                <w:rFonts w:ascii="Helvetica Neue" w:eastAsia="Helvetica Neue" w:hAnsi="Helvetica Neue" w:cs="Helvetica Neue"/>
              </w:rPr>
              <w:t xml:space="preserve">days from the date of written notice for Ending without cause. </w:t>
            </w:r>
          </w:p>
        </w:tc>
      </w:tr>
      <w:tr w:rsidR="00076044" w14:paraId="75EC3803" w14:textId="77777777">
        <w:tc>
          <w:tcPr>
            <w:tcW w:w="2657" w:type="dxa"/>
          </w:tcPr>
          <w:p w14:paraId="7DB3D7AB" w14:textId="77777777" w:rsidR="00076044" w:rsidRDefault="004B26D3">
            <w:pPr>
              <w:spacing w:before="60" w:after="60"/>
              <w:ind w:right="308"/>
              <w:rPr>
                <w:rFonts w:ascii="Helvetica Neue" w:eastAsia="Helvetica Neue" w:hAnsi="Helvetica Neue" w:cs="Helvetica Neue"/>
                <w:b/>
              </w:rPr>
            </w:pPr>
            <w:bookmarkStart w:id="11" w:name="_1fob9te" w:colFirst="0" w:colLast="0"/>
            <w:bookmarkEnd w:id="11"/>
            <w:r>
              <w:rPr>
                <w:rFonts w:ascii="Helvetica Neue" w:eastAsia="Helvetica Neue" w:hAnsi="Helvetica Neue" w:cs="Helvetica Neue"/>
                <w:b/>
              </w:rPr>
              <w:t>Extension period:</w:t>
            </w:r>
          </w:p>
        </w:tc>
        <w:tc>
          <w:tcPr>
            <w:tcW w:w="7971" w:type="dxa"/>
          </w:tcPr>
          <w:p w14:paraId="581187CF" w14:textId="77777777" w:rsidR="00DA1C44" w:rsidRPr="00DA1C44" w:rsidRDefault="00DA1C44" w:rsidP="00DA1C44">
            <w:pPr>
              <w:spacing w:after="0"/>
              <w:rPr>
                <w:rFonts w:ascii="Helvetica Neue" w:eastAsia="Helvetica Neue" w:hAnsi="Helvetica Neue" w:cs="Helvetica Neue"/>
              </w:rPr>
            </w:pPr>
            <w:r w:rsidRPr="00DA1C44">
              <w:rPr>
                <w:rFonts w:ascii="Helvetica Neue" w:eastAsia="Helvetica Neue" w:hAnsi="Helvetica Neue" w:cs="Helvetica Neue"/>
              </w:rPr>
              <w:t>This Call-Off Contract can be extended by the Buyer for 1 period of 12 months by giving the Supplier 4 week’s written notice before its expiry.</w:t>
            </w:r>
          </w:p>
          <w:p w14:paraId="15124E01" w14:textId="6954B54C" w:rsidR="00076044" w:rsidRDefault="00DA1C44" w:rsidP="00DA1C44">
            <w:pPr>
              <w:spacing w:after="0"/>
              <w:rPr>
                <w:rFonts w:ascii="Helvetica Neue" w:eastAsia="Helvetica Neue" w:hAnsi="Helvetica Neue" w:cs="Helvetica Neue"/>
              </w:rPr>
            </w:pPr>
            <w:r w:rsidRPr="00DA1C44">
              <w:rPr>
                <w:rFonts w:ascii="Helvetica Neue" w:eastAsia="Helvetica Neue" w:hAnsi="Helvetica Neue" w:cs="Helvetica Neue"/>
              </w:rPr>
              <w:t>Extensions which extend the Term beyond 24 months are only permitted if the Supplier complies with the additional exit plan requirements at clauses 21.3 to 21.8.</w:t>
            </w:r>
            <w:r>
              <w:rPr>
                <w:rFonts w:ascii="Helvetica Neue" w:eastAsia="Helvetica Neue" w:hAnsi="Helvetica Neue" w:cs="Helvetica Neue"/>
              </w:rPr>
              <w:t xml:space="preserve"> </w:t>
            </w:r>
            <w:r w:rsidR="004B26D3">
              <w:rPr>
                <w:rFonts w:ascii="Helvetica Neue" w:eastAsia="Helvetica Neue" w:hAnsi="Helvetica Neue" w:cs="Helvetica Neue"/>
              </w:rPr>
              <w:t>Extensions which extend the Term beyond 24 months are only permitted if the Supplier complies with the additional exit plan requirements at clauses 21.3 to 21.8.</w:t>
            </w:r>
          </w:p>
          <w:p w14:paraId="13491661" w14:textId="5029A967" w:rsidR="00076044" w:rsidRDefault="00076044" w:rsidP="00DA1C44">
            <w:pPr>
              <w:spacing w:after="0"/>
              <w:ind w:left="720"/>
              <w:contextualSpacing/>
              <w:rPr>
                <w:rFonts w:ascii="Helvetica Neue" w:eastAsia="Helvetica Neue" w:hAnsi="Helvetica Neue" w:cs="Helvetica Neue"/>
                <w:highlight w:val="green"/>
              </w:rPr>
            </w:pPr>
            <w:bookmarkStart w:id="12" w:name="_sbn2nptjxz3z" w:colFirst="0" w:colLast="0"/>
            <w:bookmarkEnd w:id="12"/>
          </w:p>
        </w:tc>
      </w:tr>
    </w:tbl>
    <w:p w14:paraId="022DD4D0" w14:textId="77777777" w:rsidR="00076044" w:rsidRDefault="00076044">
      <w:pPr>
        <w:rPr>
          <w:rFonts w:ascii="Helvetica Neue" w:eastAsia="Helvetica Neue" w:hAnsi="Helvetica Neue" w:cs="Helvetica Neue"/>
          <w:b/>
        </w:rPr>
      </w:pPr>
    </w:p>
    <w:p w14:paraId="3349DDA5"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lastRenderedPageBreak/>
        <w:t>Buyer contractual details</w:t>
      </w:r>
    </w:p>
    <w:p w14:paraId="33C8D19F" w14:textId="77777777" w:rsidR="00076044" w:rsidRDefault="004B26D3">
      <w:pPr>
        <w:rPr>
          <w:rFonts w:ascii="Helvetica Neue" w:eastAsia="Helvetica Neue" w:hAnsi="Helvetica Neue" w:cs="Helvetica Neue"/>
        </w:rPr>
      </w:pPr>
      <w:r>
        <w:rPr>
          <w:rFonts w:ascii="Helvetica Neue" w:eastAsia="Helvetica Neue" w:hAnsi="Helvetica Neue" w:cs="Helvetica Neue"/>
        </w:rPr>
        <w:t>This Order is for the G-Cloud Services outlined below. It is acknowledged by the Parties that the volume of the G-Cloud Services used by the Buyer may vary during this Call-Off Contract.</w:t>
      </w:r>
    </w:p>
    <w:tbl>
      <w:tblPr>
        <w:tblStyle w:val="a3"/>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14:paraId="314C5CE9" w14:textId="77777777">
        <w:tc>
          <w:tcPr>
            <w:tcW w:w="2657" w:type="dxa"/>
          </w:tcPr>
          <w:p w14:paraId="3A1E809A"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G-Cloud lot:</w:t>
            </w:r>
          </w:p>
        </w:tc>
        <w:tc>
          <w:tcPr>
            <w:tcW w:w="7971" w:type="dxa"/>
          </w:tcPr>
          <w:p w14:paraId="3F38647E" w14:textId="7361503D" w:rsidR="00076044" w:rsidRDefault="004B26D3">
            <w:pPr>
              <w:spacing w:after="0"/>
              <w:rPr>
                <w:rFonts w:ascii="Helvetica Neue" w:eastAsia="Helvetica Neue" w:hAnsi="Helvetica Neue" w:cs="Helvetica Neue"/>
              </w:rPr>
            </w:pPr>
            <w:r>
              <w:rPr>
                <w:rFonts w:ascii="Helvetica Neue" w:eastAsia="Helvetica Neue" w:hAnsi="Helvetica Neue" w:cs="Helvetica Neue"/>
              </w:rPr>
              <w:t>This Call-Off Contract is for the provis</w:t>
            </w:r>
            <w:r w:rsidR="00DA1C44">
              <w:rPr>
                <w:rFonts w:ascii="Helvetica Neue" w:eastAsia="Helvetica Neue" w:hAnsi="Helvetica Neue" w:cs="Helvetica Neue"/>
              </w:rPr>
              <w:t>ion of Services under :</w:t>
            </w:r>
          </w:p>
          <w:p w14:paraId="77C08F74" w14:textId="7B63A605" w:rsidR="00076044" w:rsidRDefault="00DA1C44" w:rsidP="00DA1C44">
            <w:pPr>
              <w:spacing w:after="0"/>
              <w:rPr>
                <w:rFonts w:ascii="Helvetica Neue" w:eastAsia="Helvetica Neue" w:hAnsi="Helvetica Neue" w:cs="Helvetica Neue"/>
              </w:rPr>
            </w:pPr>
            <w:r w:rsidRPr="00DA1C44">
              <w:rPr>
                <w:rFonts w:ascii="Helvetica Neue" w:eastAsia="Helvetica Neue" w:hAnsi="Helvetica Neue" w:cs="Helvetica Neue"/>
              </w:rPr>
              <w:t xml:space="preserve"> </w:t>
            </w:r>
            <w:r w:rsidR="004B26D3" w:rsidRPr="00DA1C44">
              <w:rPr>
                <w:rFonts w:ascii="Helvetica Neue" w:eastAsia="Helvetica Neue" w:hAnsi="Helvetica Neue" w:cs="Helvetica Neue"/>
              </w:rPr>
              <w:t xml:space="preserve">Lot 3 - Cloud support </w:t>
            </w:r>
          </w:p>
        </w:tc>
      </w:tr>
      <w:tr w:rsidR="00076044" w14:paraId="54B88F02" w14:textId="77777777">
        <w:tc>
          <w:tcPr>
            <w:tcW w:w="2657" w:type="dxa"/>
          </w:tcPr>
          <w:p w14:paraId="59953594"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G-Cloud services required:</w:t>
            </w:r>
          </w:p>
        </w:tc>
        <w:tc>
          <w:tcPr>
            <w:tcW w:w="7971" w:type="dxa"/>
          </w:tcPr>
          <w:p w14:paraId="4C354DED" w14:textId="39247042" w:rsidR="00076044" w:rsidRDefault="004B26D3">
            <w:pPr>
              <w:spacing w:after="0"/>
              <w:rPr>
                <w:rFonts w:ascii="Helvetica Neue" w:eastAsia="Helvetica Neue" w:hAnsi="Helvetica Neue" w:cs="Helvetica Neue"/>
              </w:rPr>
            </w:pPr>
            <w:r>
              <w:rPr>
                <w:rFonts w:ascii="Helvetica Neue" w:eastAsia="Helvetica Neue" w:hAnsi="Helvetica Neue" w:cs="Helvetica Neue"/>
              </w:rPr>
              <w:t xml:space="preserve">The Services to be provided by the Supplier under the above Lot are listed in </w:t>
            </w:r>
            <w:r w:rsidR="00DA1C44">
              <w:rPr>
                <w:rFonts w:ascii="Helvetica Neue" w:eastAsia="Helvetica Neue" w:hAnsi="Helvetica Neue" w:cs="Helvetica Neue"/>
              </w:rPr>
              <w:t>Schedule 1</w:t>
            </w:r>
            <w:r>
              <w:rPr>
                <w:rFonts w:ascii="Helvetica Neue" w:eastAsia="Helvetica Neue" w:hAnsi="Helvetica Neue" w:cs="Helvetica Neue"/>
              </w:rPr>
              <w:t xml:space="preserve"> and outlined below:</w:t>
            </w:r>
          </w:p>
          <w:p w14:paraId="021E9A65" w14:textId="578EF695" w:rsidR="00634F12" w:rsidRPr="00634F12" w:rsidRDefault="00634F12" w:rsidP="00634F12">
            <w:pPr>
              <w:spacing w:after="0"/>
              <w:rPr>
                <w:rFonts w:ascii="Helvetica Neue" w:eastAsia="Helvetica Neue" w:hAnsi="Helvetica Neue" w:cs="Helvetica Neue"/>
              </w:rPr>
            </w:pPr>
            <w:r w:rsidRPr="00634F12">
              <w:rPr>
                <w:rFonts w:ascii="Helvetica Neue" w:eastAsia="Helvetica Neue" w:hAnsi="Helvetica Neue" w:cs="Helvetica Neue"/>
              </w:rPr>
              <w:t xml:space="preserve">G-Cloud </w:t>
            </w:r>
            <w:r>
              <w:rPr>
                <w:rFonts w:ascii="Helvetica Neue" w:eastAsia="Helvetica Neue" w:hAnsi="Helvetica Neue" w:cs="Helvetica Neue"/>
              </w:rPr>
              <w:t>9</w:t>
            </w:r>
            <w:r w:rsidRPr="00634F12">
              <w:rPr>
                <w:rFonts w:ascii="Helvetica Neue" w:eastAsia="Helvetica Neue" w:hAnsi="Helvetica Neue" w:cs="Helvetica Neue"/>
              </w:rPr>
              <w:t xml:space="preserve"> Service offering:- </w:t>
            </w:r>
          </w:p>
          <w:p w14:paraId="1CC6F18D" w14:textId="3FFD1D5F" w:rsidR="00DA1C44" w:rsidRDefault="00634F12" w:rsidP="00634F12">
            <w:pPr>
              <w:spacing w:after="0"/>
              <w:rPr>
                <w:rFonts w:ascii="Helvetica Neue" w:eastAsia="Helvetica Neue" w:hAnsi="Helvetica Neue" w:cs="Helvetica Neue"/>
              </w:rPr>
            </w:pPr>
            <w:r>
              <w:rPr>
                <w:rFonts w:ascii="Helvetica Neue" w:eastAsia="Helvetica Neue" w:hAnsi="Helvetica Neue" w:cs="Helvetica Neue"/>
              </w:rPr>
              <w:t xml:space="preserve">Ref: </w:t>
            </w:r>
            <w:r w:rsidRPr="00634F12">
              <w:rPr>
                <w:rFonts w:ascii="Helvetica Neue" w:eastAsia="Helvetica Neue" w:hAnsi="Helvetica Neue" w:cs="Helvetica Neue"/>
              </w:rPr>
              <w:t>203594668004932</w:t>
            </w:r>
          </w:p>
          <w:p w14:paraId="3601A908" w14:textId="01BECEE5" w:rsidR="00634F12" w:rsidRDefault="00634F12" w:rsidP="00634F12">
            <w:pPr>
              <w:spacing w:after="0"/>
              <w:rPr>
                <w:rFonts w:ascii="Helvetica Neue" w:eastAsia="Helvetica Neue" w:hAnsi="Helvetica Neue" w:cs="Helvetica Neue"/>
              </w:rPr>
            </w:pPr>
            <w:proofErr w:type="spellStart"/>
            <w:r>
              <w:rPr>
                <w:rFonts w:ascii="Helvetica Neue" w:eastAsia="Helvetica Neue" w:hAnsi="Helvetica Neue" w:cs="Helvetica Neue"/>
              </w:rPr>
              <w:t>Nettitude</w:t>
            </w:r>
            <w:proofErr w:type="spellEnd"/>
            <w:r>
              <w:rPr>
                <w:rFonts w:ascii="Helvetica Neue" w:eastAsia="Helvetica Neue" w:hAnsi="Helvetica Neue" w:cs="Helvetica Neue"/>
              </w:rPr>
              <w:t xml:space="preserve"> Penetration Testing Services </w:t>
            </w:r>
          </w:p>
          <w:p w14:paraId="3DE1F544" w14:textId="77777777" w:rsidR="00634F12" w:rsidRDefault="00D046A3" w:rsidP="00634F12">
            <w:pPr>
              <w:spacing w:after="0"/>
              <w:rPr>
                <w:rFonts w:ascii="Helvetica Neue" w:eastAsia="Helvetica Neue" w:hAnsi="Helvetica Neue" w:cs="Helvetica Neue"/>
              </w:rPr>
            </w:pPr>
            <w:r>
              <w:rPr>
                <w:rFonts w:ascii="Helvetica Neue" w:eastAsia="Helvetica Neue" w:hAnsi="Helvetica Neue" w:cs="Helvetica Neue"/>
              </w:rPr>
              <w:object w:dxaOrig="1551" w:dyaOrig="1004" w14:anchorId="208AFF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4pt" o:ole="">
                  <v:imagedata r:id="rId9" o:title=""/>
                </v:shape>
                <o:OLEObject Type="Embed" ProgID="AcroExch.Document.11" ShapeID="_x0000_i1025" DrawAspect="Icon" ObjectID="_1587536251" r:id="rId10"/>
              </w:object>
            </w:r>
          </w:p>
          <w:p w14:paraId="0786AD71" w14:textId="77501E7B" w:rsidR="00076044" w:rsidRDefault="00076044" w:rsidP="00DA1C44">
            <w:pPr>
              <w:spacing w:after="0"/>
              <w:ind w:left="1080"/>
              <w:contextualSpacing/>
              <w:rPr>
                <w:rFonts w:ascii="Helvetica Neue" w:eastAsia="Helvetica Neue" w:hAnsi="Helvetica Neue" w:cs="Helvetica Neue"/>
                <w:highlight w:val="green"/>
              </w:rPr>
            </w:pPr>
            <w:bookmarkStart w:id="13" w:name="_2et92p0" w:colFirst="0" w:colLast="0"/>
            <w:bookmarkEnd w:id="13"/>
          </w:p>
        </w:tc>
      </w:tr>
      <w:tr w:rsidR="00076044" w14:paraId="1C5F34DB" w14:textId="77777777">
        <w:tc>
          <w:tcPr>
            <w:tcW w:w="2657" w:type="dxa"/>
          </w:tcPr>
          <w:p w14:paraId="47531A17" w14:textId="78BE76D6"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Additional services:</w:t>
            </w:r>
          </w:p>
        </w:tc>
        <w:tc>
          <w:tcPr>
            <w:tcW w:w="7971" w:type="dxa"/>
          </w:tcPr>
          <w:p w14:paraId="1C0F91F5" w14:textId="2F68C54F" w:rsidR="00076044" w:rsidRDefault="00F27976">
            <w:pPr>
              <w:spacing w:after="0"/>
              <w:rPr>
                <w:rFonts w:ascii="Helvetica Neue" w:eastAsia="Helvetica Neue" w:hAnsi="Helvetica Neue" w:cs="Helvetica Neue"/>
                <w:highlight w:val="green"/>
              </w:rPr>
            </w:pPr>
            <w:r w:rsidRPr="00F27976">
              <w:rPr>
                <w:rFonts w:ascii="Helvetica Neue" w:eastAsia="Helvetica Neue" w:hAnsi="Helvetica Neue" w:cs="Helvetica Neue"/>
              </w:rPr>
              <w:t>N/A</w:t>
            </w:r>
          </w:p>
        </w:tc>
      </w:tr>
      <w:tr w:rsidR="00076044" w14:paraId="03D37934" w14:textId="77777777">
        <w:tc>
          <w:tcPr>
            <w:tcW w:w="2657" w:type="dxa"/>
          </w:tcPr>
          <w:p w14:paraId="0B7B68A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Location:</w:t>
            </w:r>
          </w:p>
        </w:tc>
        <w:tc>
          <w:tcPr>
            <w:tcW w:w="7971" w:type="dxa"/>
          </w:tcPr>
          <w:p w14:paraId="186AF097" w14:textId="5F02A721" w:rsidR="00F27976" w:rsidRDefault="004B26D3" w:rsidP="00F27976">
            <w:pPr>
              <w:spacing w:after="0" w:line="240" w:lineRule="auto"/>
              <w:rPr>
                <w:rFonts w:ascii="Helvetica Neue" w:eastAsia="Helvetica Neue" w:hAnsi="Helvetica Neue" w:cs="Helvetica Neue"/>
              </w:rPr>
            </w:pPr>
            <w:r>
              <w:rPr>
                <w:rFonts w:ascii="Helvetica Neue" w:eastAsia="Helvetica Neue" w:hAnsi="Helvetica Neue" w:cs="Helvetica Neue"/>
              </w:rPr>
              <w:t>The Serv</w:t>
            </w:r>
            <w:r w:rsidR="00F27976">
              <w:rPr>
                <w:rFonts w:ascii="Helvetica Neue" w:eastAsia="Helvetica Neue" w:hAnsi="Helvetica Neue" w:cs="Helvetica Neue"/>
              </w:rPr>
              <w:t>ices will be delivered to:</w:t>
            </w:r>
          </w:p>
          <w:p w14:paraId="6792BFC3" w14:textId="0C21B801" w:rsidR="00076044" w:rsidRDefault="00261DA0">
            <w:pPr>
              <w:spacing w:after="0" w:line="240" w:lineRule="auto"/>
              <w:rPr>
                <w:rFonts w:ascii="Helvetica Neue" w:eastAsia="Helvetica Neue" w:hAnsi="Helvetica Neue" w:cs="Helvetica Neue"/>
              </w:rPr>
            </w:pPr>
            <w:r w:rsidRPr="00261DA0">
              <w:rPr>
                <w:rFonts w:ascii="Helvetica Neue" w:eastAsia="Helvetica Neue" w:hAnsi="Helvetica Neue" w:cs="Helvetica Neue"/>
                <w:b/>
                <w:highlight w:val="yellow"/>
              </w:rPr>
              <w:t>***REDACTED***</w:t>
            </w:r>
          </w:p>
        </w:tc>
      </w:tr>
      <w:tr w:rsidR="00076044" w14:paraId="5EAB3187" w14:textId="77777777">
        <w:tc>
          <w:tcPr>
            <w:tcW w:w="2657" w:type="dxa"/>
          </w:tcPr>
          <w:p w14:paraId="62DD7FCD" w14:textId="3E645AD3"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Quality standards:</w:t>
            </w:r>
          </w:p>
        </w:tc>
        <w:tc>
          <w:tcPr>
            <w:tcW w:w="7971" w:type="dxa"/>
          </w:tcPr>
          <w:p w14:paraId="667CD95A" w14:textId="0D79D331" w:rsidR="00076044" w:rsidRDefault="004B26D3" w:rsidP="00144FCB">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quality standards required for this Call-Off Contract are </w:t>
            </w:r>
            <w:r w:rsidR="00144FCB">
              <w:rPr>
                <w:rFonts w:ascii="Helvetica Neue" w:eastAsia="Helvetica Neue" w:hAnsi="Helvetica Neue" w:cs="Helvetica Neue"/>
              </w:rPr>
              <w:t xml:space="preserve">ISO/IEC 27001 </w:t>
            </w:r>
          </w:p>
        </w:tc>
      </w:tr>
      <w:tr w:rsidR="00076044" w14:paraId="687A4610" w14:textId="77777777">
        <w:tc>
          <w:tcPr>
            <w:tcW w:w="2657" w:type="dxa"/>
          </w:tcPr>
          <w:p w14:paraId="6897EE18"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 xml:space="preserve">Technical standards: </w:t>
            </w:r>
          </w:p>
        </w:tc>
        <w:tc>
          <w:tcPr>
            <w:tcW w:w="7971" w:type="dxa"/>
          </w:tcPr>
          <w:p w14:paraId="2795F7B2" w14:textId="26EE324E" w:rsidR="00007C54" w:rsidRDefault="004B26D3" w:rsidP="00007C54">
            <w:pPr>
              <w:spacing w:after="0" w:line="240" w:lineRule="auto"/>
              <w:rPr>
                <w:rFonts w:ascii="Helvetica Neue" w:eastAsia="Helvetica Neue" w:hAnsi="Helvetica Neue" w:cs="Helvetica Neue"/>
              </w:rPr>
            </w:pPr>
            <w:r>
              <w:rPr>
                <w:rFonts w:ascii="Helvetica Neue" w:eastAsia="Helvetica Neue" w:hAnsi="Helvetica Neue" w:cs="Helvetica Neue"/>
              </w:rPr>
              <w:t>The technical standards required for this Call-Off Contract are</w:t>
            </w:r>
            <w:r w:rsidR="00007C54">
              <w:rPr>
                <w:rFonts w:ascii="Helvetica Neue" w:eastAsia="Helvetica Neue" w:hAnsi="Helvetica Neue" w:cs="Helvetica Neue"/>
              </w:rPr>
              <w:t xml:space="preserve"> </w:t>
            </w:r>
            <w:r w:rsidR="00144FCB">
              <w:rPr>
                <w:rFonts w:ascii="Helvetica Neue" w:eastAsia="Helvetica Neue" w:hAnsi="Helvetica Neue" w:cs="Helvetica Neue"/>
              </w:rPr>
              <w:t>CBEST,</w:t>
            </w:r>
            <w:r w:rsidR="00007C54">
              <w:rPr>
                <w:rFonts w:ascii="Helvetica Neue" w:eastAsia="Helvetica Neue" w:hAnsi="Helvetica Neue" w:cs="Helvetica Neue"/>
              </w:rPr>
              <w:t xml:space="preserve"> </w:t>
            </w:r>
            <w:r w:rsidR="000D6A47">
              <w:rPr>
                <w:rFonts w:ascii="Helvetica Neue" w:eastAsia="Helvetica Neue" w:hAnsi="Helvetica Neue" w:cs="Helvetica Neue"/>
              </w:rPr>
              <w:t>CESG CHECK,</w:t>
            </w:r>
            <w:r w:rsidR="00144FCB">
              <w:rPr>
                <w:rFonts w:ascii="Helvetica Neue" w:eastAsia="Helvetica Neue" w:hAnsi="Helvetica Neue" w:cs="Helvetica Neue"/>
              </w:rPr>
              <w:t xml:space="preserve"> &amp; CCTIM</w:t>
            </w:r>
            <w:r w:rsidR="00007C54" w:rsidRPr="00007C54">
              <w:rPr>
                <w:rFonts w:ascii="Helvetica Neue" w:eastAsia="Helvetica Neue" w:hAnsi="Helvetica Neue" w:cs="Helvetica Neue"/>
              </w:rPr>
              <w:t xml:space="preserve"> qualification</w:t>
            </w:r>
            <w:r w:rsidR="00144FCB">
              <w:rPr>
                <w:rFonts w:ascii="Helvetica Neue" w:eastAsia="Helvetica Neue" w:hAnsi="Helvetica Neue" w:cs="Helvetica Neue"/>
              </w:rPr>
              <w:t>.</w:t>
            </w:r>
          </w:p>
          <w:p w14:paraId="3F4C2D7F" w14:textId="11DF8259" w:rsidR="00076044" w:rsidRDefault="00076044">
            <w:pPr>
              <w:spacing w:after="0" w:line="240" w:lineRule="auto"/>
              <w:rPr>
                <w:rFonts w:ascii="Helvetica Neue" w:eastAsia="Helvetica Neue" w:hAnsi="Helvetica Neue" w:cs="Helvetica Neue"/>
                <w:highlight w:val="green"/>
              </w:rPr>
            </w:pPr>
          </w:p>
        </w:tc>
      </w:tr>
      <w:tr w:rsidR="00076044" w14:paraId="103A2289" w14:textId="77777777">
        <w:tc>
          <w:tcPr>
            <w:tcW w:w="2657" w:type="dxa"/>
          </w:tcPr>
          <w:p w14:paraId="35DEC75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Service level agreement:</w:t>
            </w:r>
          </w:p>
        </w:tc>
        <w:tc>
          <w:tcPr>
            <w:tcW w:w="7971" w:type="dxa"/>
          </w:tcPr>
          <w:p w14:paraId="0D11074B" w14:textId="33FCFF9A" w:rsidR="00E41D77" w:rsidRDefault="004B26D3" w:rsidP="00E41D77">
            <w:pPr>
              <w:spacing w:after="0" w:line="240" w:lineRule="auto"/>
              <w:rPr>
                <w:rFonts w:ascii="Helvetica Neue" w:eastAsia="Helvetica Neue" w:hAnsi="Helvetica Neue" w:cs="Helvetica Neue"/>
              </w:rPr>
            </w:pPr>
            <w:r>
              <w:rPr>
                <w:rFonts w:ascii="Helvetica Neue" w:eastAsia="Helvetica Neue" w:hAnsi="Helvetica Neue" w:cs="Helvetica Neue"/>
              </w:rPr>
              <w:t>The service level and availability criteria required for this Call-Off Contract are</w:t>
            </w:r>
            <w:r w:rsidR="007E0A57">
              <w:rPr>
                <w:rFonts w:ascii="Helvetica Neue" w:eastAsia="Helvetica Neue" w:hAnsi="Helvetica Neue" w:cs="Helvetica Neue"/>
              </w:rPr>
              <w:t xml:space="preserve"> as stipulated in</w:t>
            </w:r>
            <w:r w:rsidR="00E41D77">
              <w:rPr>
                <w:rFonts w:ascii="Helvetica Neue" w:eastAsia="Helvetica Neue" w:hAnsi="Helvetica Neue" w:cs="Helvetica Neue"/>
              </w:rPr>
              <w:t xml:space="preserve"> the </w:t>
            </w:r>
            <w:proofErr w:type="spellStart"/>
            <w:r w:rsidR="00E41D77">
              <w:rPr>
                <w:rFonts w:ascii="Helvetica Neue" w:eastAsia="Helvetica Neue" w:hAnsi="Helvetica Neue" w:cs="Helvetica Neue"/>
              </w:rPr>
              <w:t>Nettitude</w:t>
            </w:r>
            <w:proofErr w:type="spellEnd"/>
            <w:r w:rsidR="00E41D77">
              <w:rPr>
                <w:rFonts w:ascii="Helvetica Neue" w:eastAsia="Helvetica Neue" w:hAnsi="Helvetica Neue" w:cs="Helvetica Neue"/>
              </w:rPr>
              <w:t xml:space="preserve"> SFIA rate card below:</w:t>
            </w:r>
            <w:r>
              <w:rPr>
                <w:rFonts w:ascii="Helvetica Neue" w:eastAsia="Helvetica Neue" w:hAnsi="Helvetica Neue" w:cs="Helvetica Neue"/>
              </w:rPr>
              <w:t xml:space="preserve"> </w:t>
            </w:r>
          </w:p>
          <w:p w14:paraId="0EF88EE4" w14:textId="61F7CCFA" w:rsidR="00E41D77" w:rsidRDefault="0036275D" w:rsidP="00E41D77">
            <w:pPr>
              <w:spacing w:after="0" w:line="240" w:lineRule="auto"/>
              <w:rPr>
                <w:rFonts w:ascii="Helvetica Neue" w:eastAsia="Helvetica Neue" w:hAnsi="Helvetica Neue" w:cs="Helvetica Neue"/>
              </w:rPr>
            </w:pPr>
            <w:r w:rsidRPr="00E41D77">
              <w:rPr>
                <w:rFonts w:ascii="Helvetica Neue" w:eastAsia="Helvetica Neue" w:hAnsi="Helvetica Neue" w:cs="Helvetica Neue"/>
              </w:rPr>
              <w:object w:dxaOrig="1551" w:dyaOrig="1004" w14:anchorId="708E6ED5">
                <v:shape id="_x0000_i1026" type="#_x0000_t75" style="width:61.2pt;height:50.4pt" o:ole="">
                  <v:imagedata r:id="rId11" o:title=""/>
                </v:shape>
                <o:OLEObject Type="Embed" ProgID="AcroExch.Document.11" ShapeID="_x0000_i1026" DrawAspect="Icon" ObjectID="_1587536252" r:id="rId12"/>
              </w:object>
            </w:r>
          </w:p>
          <w:p w14:paraId="338F0185" w14:textId="7080F9D9" w:rsidR="00E41D77" w:rsidRDefault="00E41D77" w:rsidP="00E41D77">
            <w:pPr>
              <w:spacing w:after="0" w:line="240" w:lineRule="auto"/>
              <w:rPr>
                <w:rFonts w:ascii="Helvetica Neue" w:eastAsia="Helvetica Neue" w:hAnsi="Helvetica Neue" w:cs="Helvetica Neue"/>
                <w:highlight w:val="green"/>
              </w:rPr>
            </w:pPr>
          </w:p>
        </w:tc>
      </w:tr>
      <w:tr w:rsidR="00076044" w14:paraId="55C24A83" w14:textId="77777777">
        <w:tc>
          <w:tcPr>
            <w:tcW w:w="2657" w:type="dxa"/>
          </w:tcPr>
          <w:p w14:paraId="214BA5BB" w14:textId="77777777" w:rsidR="00076044" w:rsidRDefault="004B26D3">
            <w:pPr>
              <w:spacing w:after="0"/>
              <w:rPr>
                <w:rFonts w:ascii="Helvetica Neue" w:eastAsia="Helvetica Neue" w:hAnsi="Helvetica Neue" w:cs="Helvetica Neue"/>
                <w:b/>
              </w:rPr>
            </w:pPr>
            <w:proofErr w:type="spellStart"/>
            <w:r>
              <w:rPr>
                <w:rFonts w:ascii="Helvetica Neue" w:eastAsia="Helvetica Neue" w:hAnsi="Helvetica Neue" w:cs="Helvetica Neue"/>
                <w:b/>
              </w:rPr>
              <w:t>Onboarding</w:t>
            </w:r>
            <w:proofErr w:type="spellEnd"/>
            <w:r>
              <w:rPr>
                <w:rFonts w:ascii="Helvetica Neue" w:eastAsia="Helvetica Neue" w:hAnsi="Helvetica Neue" w:cs="Helvetica Neue"/>
                <w:b/>
              </w:rPr>
              <w:t xml:space="preserve">: </w:t>
            </w:r>
          </w:p>
        </w:tc>
        <w:tc>
          <w:tcPr>
            <w:tcW w:w="7971" w:type="dxa"/>
          </w:tcPr>
          <w:p w14:paraId="20E03E49" w14:textId="120917FD" w:rsidR="00076044" w:rsidRDefault="00CA302A">
            <w:pPr>
              <w:spacing w:after="0"/>
              <w:rPr>
                <w:rFonts w:ascii="Helvetica Neue" w:eastAsia="Helvetica Neue" w:hAnsi="Helvetica Neue" w:cs="Helvetica Neue"/>
                <w:highlight w:val="green"/>
              </w:rPr>
            </w:pPr>
            <w:r w:rsidRPr="00CA302A">
              <w:rPr>
                <w:rFonts w:ascii="Helvetica Neue" w:eastAsia="Helvetica Neue" w:hAnsi="Helvetica Neue" w:cs="Helvetica Neue"/>
              </w:rPr>
              <w:t>Not used for the purpose of the Call-Off Contract.</w:t>
            </w:r>
          </w:p>
        </w:tc>
      </w:tr>
      <w:tr w:rsidR="00076044" w14:paraId="26CB4F07" w14:textId="77777777">
        <w:tc>
          <w:tcPr>
            <w:tcW w:w="2657" w:type="dxa"/>
          </w:tcPr>
          <w:p w14:paraId="19B1752F" w14:textId="77777777" w:rsidR="00076044" w:rsidRDefault="004B26D3">
            <w:pPr>
              <w:spacing w:after="0"/>
              <w:rPr>
                <w:rFonts w:ascii="Helvetica Neue" w:eastAsia="Helvetica Neue" w:hAnsi="Helvetica Neue" w:cs="Helvetica Neue"/>
                <w:b/>
              </w:rPr>
            </w:pPr>
            <w:proofErr w:type="spellStart"/>
            <w:r>
              <w:rPr>
                <w:rFonts w:ascii="Helvetica Neue" w:eastAsia="Helvetica Neue" w:hAnsi="Helvetica Neue" w:cs="Helvetica Neue"/>
                <w:b/>
              </w:rPr>
              <w:t>Offboarding</w:t>
            </w:r>
            <w:proofErr w:type="spellEnd"/>
            <w:r>
              <w:rPr>
                <w:rFonts w:ascii="Helvetica Neue" w:eastAsia="Helvetica Neue" w:hAnsi="Helvetica Neue" w:cs="Helvetica Neue"/>
                <w:b/>
              </w:rPr>
              <w:t xml:space="preserve">: </w:t>
            </w:r>
          </w:p>
        </w:tc>
        <w:tc>
          <w:tcPr>
            <w:tcW w:w="7971" w:type="dxa"/>
          </w:tcPr>
          <w:p w14:paraId="5C543D94" w14:textId="44174281" w:rsidR="00076044" w:rsidRDefault="00CA302A">
            <w:pPr>
              <w:spacing w:after="0"/>
              <w:rPr>
                <w:rFonts w:ascii="Helvetica Neue" w:eastAsia="Helvetica Neue" w:hAnsi="Helvetica Neue" w:cs="Helvetica Neue"/>
                <w:highlight w:val="green"/>
              </w:rPr>
            </w:pPr>
            <w:r w:rsidRPr="00CA302A">
              <w:rPr>
                <w:rFonts w:ascii="Helvetica Neue" w:eastAsia="Helvetica Neue" w:hAnsi="Helvetica Neue" w:cs="Helvetica Neue"/>
              </w:rPr>
              <w:t xml:space="preserve">The </w:t>
            </w:r>
            <w:proofErr w:type="spellStart"/>
            <w:r w:rsidRPr="00CA302A">
              <w:rPr>
                <w:rFonts w:ascii="Helvetica Neue" w:eastAsia="Helvetica Neue" w:hAnsi="Helvetica Neue" w:cs="Helvetica Neue"/>
              </w:rPr>
              <w:t>offboarding</w:t>
            </w:r>
            <w:proofErr w:type="spellEnd"/>
            <w:r w:rsidRPr="00CA302A">
              <w:rPr>
                <w:rFonts w:ascii="Helvetica Neue" w:eastAsia="Helvetica Neue" w:hAnsi="Helvetica Neue" w:cs="Helvetica Neue"/>
              </w:rPr>
              <w:t xml:space="preserve"> plan for this Call-Off Contract is 30 days from the date of written notice for ending without cause.</w:t>
            </w:r>
          </w:p>
        </w:tc>
      </w:tr>
      <w:tr w:rsidR="00076044" w14:paraId="78BAEA33" w14:textId="77777777">
        <w:tc>
          <w:tcPr>
            <w:tcW w:w="2657" w:type="dxa"/>
          </w:tcPr>
          <w:p w14:paraId="60A38779"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Collaboration agreement:</w:t>
            </w:r>
          </w:p>
        </w:tc>
        <w:tc>
          <w:tcPr>
            <w:tcW w:w="7971" w:type="dxa"/>
          </w:tcPr>
          <w:p w14:paraId="64E678F3" w14:textId="1BC07D8A" w:rsidR="00076044" w:rsidRDefault="00CA302A">
            <w:pPr>
              <w:spacing w:after="0" w:line="240" w:lineRule="auto"/>
              <w:rPr>
                <w:rFonts w:ascii="Helvetica Neue" w:eastAsia="Helvetica Neue" w:hAnsi="Helvetica Neue" w:cs="Helvetica Neue"/>
              </w:rPr>
            </w:pPr>
            <w:r>
              <w:rPr>
                <w:rFonts w:ascii="Helvetica Neue" w:eastAsia="Helvetica Neue" w:hAnsi="Helvetica Neue" w:cs="Helvetica Neue"/>
              </w:rPr>
              <w:t>N/A</w:t>
            </w:r>
          </w:p>
        </w:tc>
      </w:tr>
      <w:tr w:rsidR="00076044" w14:paraId="66CA4AFB" w14:textId="77777777">
        <w:tc>
          <w:tcPr>
            <w:tcW w:w="2657" w:type="dxa"/>
          </w:tcPr>
          <w:p w14:paraId="35B7A442"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Limit on Parties’ liability:</w:t>
            </w:r>
          </w:p>
        </w:tc>
        <w:tc>
          <w:tcPr>
            <w:tcW w:w="7971" w:type="dxa"/>
          </w:tcPr>
          <w:p w14:paraId="61254A05" w14:textId="79D97932" w:rsidR="00076044" w:rsidRDefault="004B26D3">
            <w:pPr>
              <w:spacing w:after="0"/>
              <w:rPr>
                <w:rFonts w:ascii="Helvetica Neue" w:eastAsia="Helvetica Neue" w:hAnsi="Helvetica Neue" w:cs="Helvetica Neue"/>
              </w:rPr>
            </w:pPr>
            <w:r>
              <w:rPr>
                <w:rFonts w:ascii="Helvetica Neue" w:eastAsia="Helvetica Neue" w:hAnsi="Helvetica Neue" w:cs="Helvetica Neue"/>
              </w:rPr>
              <w:t xml:space="preserve">The annual total liability of either Party for all Property defaults will not exceed </w:t>
            </w:r>
            <w:r w:rsidR="00F96036">
              <w:rPr>
                <w:rFonts w:ascii="Helvetica Neue" w:eastAsia="Helvetica Neue" w:hAnsi="Helvetica Neue" w:cs="Helvetica Neue"/>
              </w:rPr>
              <w:t>an amount equal to the fee.</w:t>
            </w:r>
          </w:p>
          <w:p w14:paraId="7CDD1257" w14:textId="7208BD1D" w:rsidR="00076044" w:rsidRDefault="004B26D3">
            <w:pPr>
              <w:spacing w:after="0"/>
              <w:rPr>
                <w:rFonts w:ascii="Helvetica Neue" w:eastAsia="Helvetica Neue" w:hAnsi="Helvetica Neue" w:cs="Helvetica Neue"/>
              </w:rPr>
            </w:pPr>
            <w:r>
              <w:rPr>
                <w:rFonts w:ascii="Helvetica Neue" w:eastAsia="Helvetica Neue" w:hAnsi="Helvetica Neue" w:cs="Helvetica Neue"/>
              </w:rPr>
              <w:t xml:space="preserve">The annual total liability for Buyer Data defaults will not exceed </w:t>
            </w:r>
            <w:r w:rsidR="000B7A66">
              <w:rPr>
                <w:rFonts w:ascii="Helvetica Neue" w:eastAsia="Helvetica Neue" w:hAnsi="Helvetica Neue" w:cs="Helvetica Neue"/>
              </w:rPr>
              <w:t xml:space="preserve">100% </w:t>
            </w:r>
            <w:r>
              <w:rPr>
                <w:rFonts w:ascii="Helvetica Neue" w:eastAsia="Helvetica Neue" w:hAnsi="Helvetica Neue" w:cs="Helvetica Neue"/>
              </w:rPr>
              <w:t>of the Charges payable by the Buyer to the Supplier during the Call-Off Contract Term (whichever is the greater).</w:t>
            </w:r>
          </w:p>
          <w:p w14:paraId="481587AB" w14:textId="536BFFC0" w:rsidR="00076044" w:rsidRDefault="004B26D3">
            <w:pPr>
              <w:spacing w:after="0"/>
              <w:rPr>
                <w:rFonts w:ascii="Helvetica Neue" w:eastAsia="Helvetica Neue" w:hAnsi="Helvetica Neue" w:cs="Helvetica Neue"/>
              </w:rPr>
            </w:pPr>
            <w:r>
              <w:rPr>
                <w:rFonts w:ascii="Helvetica Neue" w:eastAsia="Helvetica Neue" w:hAnsi="Helvetica Neue" w:cs="Helvetica Neue"/>
              </w:rPr>
              <w:lastRenderedPageBreak/>
              <w:t xml:space="preserve">The annual total liability for all other defaults will not exceed </w:t>
            </w:r>
            <w:r w:rsidR="000B7A66" w:rsidRPr="000B7A66">
              <w:rPr>
                <w:rFonts w:ascii="Helvetica Neue" w:eastAsia="Helvetica Neue" w:hAnsi="Helvetica Neue" w:cs="Helvetica Neue"/>
              </w:rPr>
              <w:t>100%</w:t>
            </w:r>
            <w:r w:rsidR="000B7A66">
              <w:rPr>
                <w:rFonts w:ascii="Helvetica Neue" w:eastAsia="Helvetica Neue" w:hAnsi="Helvetica Neue" w:cs="Helvetica Neue"/>
              </w:rPr>
              <w:t xml:space="preserve"> o</w:t>
            </w:r>
            <w:r>
              <w:rPr>
                <w:rFonts w:ascii="Helvetica Neue" w:eastAsia="Helvetica Neue" w:hAnsi="Helvetica Neue" w:cs="Helvetica Neue"/>
              </w:rPr>
              <w:t>f the Charges payable by the Buyer to the Supplier during the Call-Off Contract Term (whichever is the greater).</w:t>
            </w:r>
          </w:p>
          <w:p w14:paraId="7D0292E5" w14:textId="4148509B" w:rsidR="00076044" w:rsidRDefault="00076044">
            <w:pPr>
              <w:spacing w:after="0"/>
              <w:rPr>
                <w:rFonts w:ascii="Helvetica Neue" w:eastAsia="Helvetica Neue" w:hAnsi="Helvetica Neue" w:cs="Helvetica Neue"/>
              </w:rPr>
            </w:pPr>
          </w:p>
        </w:tc>
      </w:tr>
      <w:tr w:rsidR="00076044" w14:paraId="71169844" w14:textId="77777777">
        <w:tc>
          <w:tcPr>
            <w:tcW w:w="2657" w:type="dxa"/>
          </w:tcPr>
          <w:p w14:paraId="79AB7FAF"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Insurance:</w:t>
            </w:r>
          </w:p>
        </w:tc>
        <w:tc>
          <w:tcPr>
            <w:tcW w:w="7971" w:type="dxa"/>
          </w:tcPr>
          <w:p w14:paraId="434E4A1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insurance(s) required will be: </w:t>
            </w:r>
          </w:p>
          <w:p w14:paraId="2D7E5051" w14:textId="0DD6A41D" w:rsidR="00076044" w:rsidRPr="004363E7" w:rsidRDefault="004363E7">
            <w:pPr>
              <w:numPr>
                <w:ilvl w:val="0"/>
                <w:numId w:val="7"/>
              </w:numPr>
              <w:spacing w:after="0" w:line="240" w:lineRule="auto"/>
              <w:ind w:hanging="360"/>
              <w:contextualSpacing/>
              <w:rPr>
                <w:rFonts w:ascii="Helvetica Neue" w:eastAsia="Helvetica Neue" w:hAnsi="Helvetica Neue" w:cs="Helvetica Neue"/>
              </w:rPr>
            </w:pPr>
            <w:r w:rsidRPr="004363E7">
              <w:rPr>
                <w:rFonts w:ascii="Helvetica Neue" w:eastAsia="Helvetica Neue" w:hAnsi="Helvetica Neue" w:cs="Helvetica Neue"/>
              </w:rPr>
              <w:t xml:space="preserve">a minimum insurance period of 6 years </w:t>
            </w:r>
            <w:r w:rsidR="004B26D3" w:rsidRPr="004363E7">
              <w:rPr>
                <w:rFonts w:ascii="Helvetica Neue" w:eastAsia="Helvetica Neue" w:hAnsi="Helvetica Neue" w:cs="Helvetica Neue"/>
              </w:rPr>
              <w:t>following the expiration or Ending of this Call-Off Contract]</w:t>
            </w:r>
          </w:p>
          <w:p w14:paraId="61DC1116" w14:textId="0959B574" w:rsidR="00076044" w:rsidRPr="004363E7" w:rsidRDefault="004B26D3">
            <w:pPr>
              <w:numPr>
                <w:ilvl w:val="0"/>
                <w:numId w:val="7"/>
              </w:numPr>
              <w:spacing w:after="0" w:line="240" w:lineRule="auto"/>
              <w:ind w:hanging="360"/>
              <w:contextualSpacing/>
              <w:rPr>
                <w:rFonts w:ascii="Helvetica Neue" w:eastAsia="Helvetica Neue" w:hAnsi="Helvetica Neue" w:cs="Helvetica Neue"/>
              </w:rPr>
            </w:pPr>
            <w:proofErr w:type="gramStart"/>
            <w:r w:rsidRPr="004363E7">
              <w:rPr>
                <w:rFonts w:ascii="Helvetica Neue" w:eastAsia="Helvetica Neue" w:hAnsi="Helvetica Neue" w:cs="Helvetica Neue"/>
              </w:rPr>
              <w:t>professional</w:t>
            </w:r>
            <w:proofErr w:type="gramEnd"/>
            <w:r w:rsidRPr="004363E7">
              <w:rPr>
                <w:rFonts w:ascii="Helvetica Neue" w:eastAsia="Helvetica Neue" w:hAnsi="Helvetica Neue" w:cs="Helvetica Neue"/>
              </w:rPr>
              <w:t xml:space="preserve">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w:t>
            </w:r>
            <w:r w:rsidR="004363E7" w:rsidRPr="004363E7">
              <w:rPr>
                <w:rFonts w:ascii="Helvetica Neue" w:eastAsia="Helvetica Neue" w:hAnsi="Helvetica Neue" w:cs="Helvetica Neue"/>
              </w:rPr>
              <w:t>quires (and as required by Law)</w:t>
            </w:r>
          </w:p>
          <w:p w14:paraId="528854C7" w14:textId="52E282DB" w:rsidR="00076044" w:rsidRPr="004363E7" w:rsidRDefault="004B26D3">
            <w:pPr>
              <w:numPr>
                <w:ilvl w:val="0"/>
                <w:numId w:val="7"/>
              </w:numPr>
              <w:spacing w:after="0" w:line="240" w:lineRule="auto"/>
              <w:ind w:hanging="360"/>
              <w:contextualSpacing/>
              <w:rPr>
                <w:rFonts w:ascii="Helvetica Neue" w:eastAsia="Helvetica Neue" w:hAnsi="Helvetica Neue" w:cs="Helvetica Neue"/>
              </w:rPr>
            </w:pPr>
            <w:r w:rsidRPr="004363E7">
              <w:rPr>
                <w:rFonts w:ascii="Helvetica Neue" w:eastAsia="Helvetica Neue" w:hAnsi="Helvetica Neue" w:cs="Helvetica Neue"/>
              </w:rPr>
              <w:t>employers' liability insurance with a minimum limit of £5,000,000 or any highe</w:t>
            </w:r>
            <w:r w:rsidR="004363E7" w:rsidRPr="004363E7">
              <w:rPr>
                <w:rFonts w:ascii="Helvetica Neue" w:eastAsia="Helvetica Neue" w:hAnsi="Helvetica Neue" w:cs="Helvetica Neue"/>
              </w:rPr>
              <w:t>r minimum limit required by Law</w:t>
            </w:r>
          </w:p>
          <w:p w14:paraId="532943B0" w14:textId="21AE3AC1" w:rsidR="00076044" w:rsidRDefault="00076044" w:rsidP="004363E7">
            <w:pPr>
              <w:spacing w:after="0" w:line="240" w:lineRule="auto"/>
              <w:rPr>
                <w:rFonts w:ascii="Helvetica Neue" w:eastAsia="Helvetica Neue" w:hAnsi="Helvetica Neue" w:cs="Helvetica Neue"/>
                <w:highlight w:val="green"/>
              </w:rPr>
            </w:pPr>
          </w:p>
        </w:tc>
      </w:tr>
      <w:tr w:rsidR="00076044" w14:paraId="1E939B82" w14:textId="77777777">
        <w:tc>
          <w:tcPr>
            <w:tcW w:w="2657" w:type="dxa"/>
          </w:tcPr>
          <w:p w14:paraId="0ADC670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Force majeure:</w:t>
            </w:r>
          </w:p>
        </w:tc>
        <w:tc>
          <w:tcPr>
            <w:tcW w:w="7971" w:type="dxa"/>
          </w:tcPr>
          <w:p w14:paraId="44698156" w14:textId="0EAAC2F0" w:rsidR="00076044" w:rsidRDefault="004B26D3" w:rsidP="004363E7">
            <w:pPr>
              <w:spacing w:after="0" w:line="240" w:lineRule="auto"/>
              <w:rPr>
                <w:rFonts w:ascii="Helvetica Neue" w:eastAsia="Helvetica Neue" w:hAnsi="Helvetica Neue" w:cs="Helvetica Neue"/>
              </w:rPr>
            </w:pPr>
            <w:r>
              <w:rPr>
                <w:rFonts w:ascii="Helvetica Neue" w:eastAsia="Helvetica Neue" w:hAnsi="Helvetica Neue" w:cs="Helvetica Neue"/>
              </w:rPr>
              <w:t xml:space="preserve">A Party may End this Call-Off Contract if the Other Party is affected by a Force Majeure Event that lasts for more than </w:t>
            </w:r>
            <w:r w:rsidR="004363E7">
              <w:rPr>
                <w:rFonts w:ascii="Helvetica Neue" w:eastAsia="Helvetica Neue" w:hAnsi="Helvetica Neue" w:cs="Helvetica Neue"/>
              </w:rPr>
              <w:t>10</w:t>
            </w:r>
            <w:r>
              <w:rPr>
                <w:rFonts w:ascii="Helvetica Neue" w:eastAsia="Helvetica Neue" w:hAnsi="Helvetica Neue" w:cs="Helvetica Neue"/>
              </w:rPr>
              <w:t xml:space="preserve"> consecutive days.</w:t>
            </w:r>
          </w:p>
        </w:tc>
      </w:tr>
      <w:tr w:rsidR="00076044" w14:paraId="0005FDD3" w14:textId="77777777">
        <w:tc>
          <w:tcPr>
            <w:tcW w:w="2657" w:type="dxa"/>
          </w:tcPr>
          <w:p w14:paraId="1FC186D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Audit:</w:t>
            </w:r>
          </w:p>
        </w:tc>
        <w:tc>
          <w:tcPr>
            <w:tcW w:w="7971" w:type="dxa"/>
          </w:tcPr>
          <w:p w14:paraId="3CE388DB" w14:textId="0FBEC74D" w:rsidR="006F53C9" w:rsidRDefault="004B26D3" w:rsidP="00DC661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following Framework Agreement audit provisions will be incorporated under clause 2.1 of this Call-Off Contract to enable the Buyer to carry out audits. </w:t>
            </w:r>
          </w:p>
        </w:tc>
      </w:tr>
      <w:tr w:rsidR="00076044" w14:paraId="53F1B9A6" w14:textId="77777777">
        <w:tc>
          <w:tcPr>
            <w:tcW w:w="2657" w:type="dxa"/>
          </w:tcPr>
          <w:p w14:paraId="00E726F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Buyer’s responsibilities:</w:t>
            </w:r>
          </w:p>
        </w:tc>
        <w:tc>
          <w:tcPr>
            <w:tcW w:w="7971" w:type="dxa"/>
          </w:tcPr>
          <w:p w14:paraId="24AB1FDA" w14:textId="41710E37" w:rsidR="00076044" w:rsidRDefault="004B26D3" w:rsidP="00DC6613">
            <w:pPr>
              <w:spacing w:after="0" w:line="240" w:lineRule="auto"/>
              <w:rPr>
                <w:rFonts w:ascii="Helvetica Neue" w:eastAsia="Helvetica Neue" w:hAnsi="Helvetica Neue" w:cs="Helvetica Neue"/>
                <w:highlight w:val="green"/>
              </w:rPr>
            </w:pPr>
            <w:r>
              <w:rPr>
                <w:rFonts w:ascii="Helvetica Neue" w:eastAsia="Helvetica Neue" w:hAnsi="Helvetica Neue" w:cs="Helvetica Neue"/>
              </w:rPr>
              <w:t xml:space="preserve">The Buyer is responsible for </w:t>
            </w:r>
            <w:r w:rsidR="00DC6613" w:rsidRPr="00DC6613">
              <w:rPr>
                <w:rFonts w:ascii="Helvetica Neue" w:eastAsia="Helvetica Neue" w:hAnsi="Helvetica Neue" w:cs="Helvetica Neue"/>
              </w:rPr>
              <w:t xml:space="preserve">granting of access to the relevant site and provision of a working area.  </w:t>
            </w:r>
          </w:p>
        </w:tc>
      </w:tr>
      <w:tr w:rsidR="00076044" w14:paraId="03CDDD11" w14:textId="77777777">
        <w:tc>
          <w:tcPr>
            <w:tcW w:w="2657" w:type="dxa"/>
          </w:tcPr>
          <w:p w14:paraId="7B6BEBC5" w14:textId="77777777" w:rsidR="00076044" w:rsidRDefault="004B26D3">
            <w:pPr>
              <w:spacing w:after="0" w:line="240" w:lineRule="auto"/>
              <w:rPr>
                <w:rFonts w:ascii="Helvetica Neue" w:eastAsia="Helvetica Neue" w:hAnsi="Helvetica Neue" w:cs="Helvetica Neue"/>
                <w:b/>
              </w:rPr>
            </w:pPr>
            <w:bookmarkStart w:id="14" w:name="_1t3h5sf" w:colFirst="0" w:colLast="0"/>
            <w:bookmarkEnd w:id="14"/>
            <w:r>
              <w:rPr>
                <w:rFonts w:ascii="Helvetica Neue" w:eastAsia="Helvetica Neue" w:hAnsi="Helvetica Neue" w:cs="Helvetica Neue"/>
                <w:b/>
              </w:rPr>
              <w:t>Buyer’s equipment:</w:t>
            </w:r>
          </w:p>
        </w:tc>
        <w:tc>
          <w:tcPr>
            <w:tcW w:w="7971" w:type="dxa"/>
          </w:tcPr>
          <w:p w14:paraId="10BC758B" w14:textId="0532A28F" w:rsidR="00DC6613" w:rsidRDefault="00DC6613" w:rsidP="00DC661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Buyer’s equipment to be used with this Call-Off Contract includes:  </w:t>
            </w:r>
            <w:proofErr w:type="spellStart"/>
            <w:r>
              <w:rPr>
                <w:rFonts w:ascii="Helvetica Neue" w:eastAsia="Helvetica Neue" w:hAnsi="Helvetica Neue" w:cs="Helvetica Neue"/>
              </w:rPr>
              <w:t>Wifi</w:t>
            </w:r>
            <w:proofErr w:type="spellEnd"/>
            <w:r>
              <w:rPr>
                <w:rFonts w:ascii="Helvetica Neue" w:eastAsia="Helvetica Neue" w:hAnsi="Helvetica Neue" w:cs="Helvetica Neue"/>
              </w:rPr>
              <w:t xml:space="preserve"> connection, desk, set up test account.  </w:t>
            </w:r>
          </w:p>
          <w:p w14:paraId="55359625" w14:textId="1CCA1CB8" w:rsidR="00076044" w:rsidRDefault="00076044">
            <w:pPr>
              <w:spacing w:after="0" w:line="240" w:lineRule="auto"/>
              <w:rPr>
                <w:rFonts w:ascii="Helvetica Neue" w:eastAsia="Helvetica Neue" w:hAnsi="Helvetica Neue" w:cs="Helvetica Neue"/>
                <w:highlight w:val="green"/>
              </w:rPr>
            </w:pPr>
          </w:p>
        </w:tc>
      </w:tr>
    </w:tbl>
    <w:p w14:paraId="24F08E4B" w14:textId="77777777" w:rsidR="00DC6613" w:rsidRDefault="00DC6613">
      <w:pPr>
        <w:rPr>
          <w:rFonts w:ascii="Helvetica Neue" w:eastAsia="Helvetica Neue" w:hAnsi="Helvetica Neue" w:cs="Helvetica Neue"/>
          <w:b/>
        </w:rPr>
      </w:pPr>
    </w:p>
    <w:p w14:paraId="0D2BD37C"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Supplier’s information</w:t>
      </w:r>
    </w:p>
    <w:tbl>
      <w:tblPr>
        <w:tblStyle w:val="a4"/>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14:paraId="60466D75" w14:textId="77777777">
        <w:tc>
          <w:tcPr>
            <w:tcW w:w="2657" w:type="dxa"/>
          </w:tcPr>
          <w:p w14:paraId="655CEB2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Subcontractors or partners:</w:t>
            </w:r>
          </w:p>
        </w:tc>
        <w:tc>
          <w:tcPr>
            <w:tcW w:w="7971" w:type="dxa"/>
          </w:tcPr>
          <w:p w14:paraId="38B700DA" w14:textId="77944F9A" w:rsidR="00DC6613" w:rsidRDefault="00DC6613" w:rsidP="00DC6613">
            <w:pPr>
              <w:spacing w:after="0" w:line="240" w:lineRule="auto"/>
              <w:rPr>
                <w:rFonts w:ascii="Helvetica Neue" w:eastAsia="Helvetica Neue" w:hAnsi="Helvetica Neue" w:cs="Helvetica Neue"/>
              </w:rPr>
            </w:pPr>
            <w:r>
              <w:rPr>
                <w:rFonts w:ascii="Helvetica Neue" w:eastAsia="Helvetica Neue" w:hAnsi="Helvetica Neue" w:cs="Helvetica Neue"/>
              </w:rPr>
              <w:t>N/A</w:t>
            </w:r>
            <w:r w:rsidR="004B26D3">
              <w:rPr>
                <w:rFonts w:ascii="Helvetica Neue" w:eastAsia="Helvetica Neue" w:hAnsi="Helvetica Neue" w:cs="Helvetica Neue"/>
              </w:rPr>
              <w:t xml:space="preserve"> </w:t>
            </w:r>
          </w:p>
          <w:p w14:paraId="5FA88D6D" w14:textId="0292FFED" w:rsidR="00076044" w:rsidRDefault="00076044">
            <w:pPr>
              <w:spacing w:after="0" w:line="240" w:lineRule="auto"/>
              <w:rPr>
                <w:rFonts w:ascii="Helvetica Neue" w:eastAsia="Helvetica Neue" w:hAnsi="Helvetica Neue" w:cs="Helvetica Neue"/>
                <w:highlight w:val="green"/>
              </w:rPr>
            </w:pPr>
          </w:p>
        </w:tc>
      </w:tr>
    </w:tbl>
    <w:p w14:paraId="6034F37C"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Call-Off Contract charges and payment</w:t>
      </w:r>
    </w:p>
    <w:p w14:paraId="6A6DC35F" w14:textId="77777777" w:rsidR="00076044" w:rsidRDefault="004B26D3">
      <w:pPr>
        <w:rPr>
          <w:rFonts w:ascii="Helvetica Neue" w:eastAsia="Helvetica Neue" w:hAnsi="Helvetica Neue" w:cs="Helvetica Neue"/>
        </w:rPr>
      </w:pPr>
      <w:r>
        <w:rPr>
          <w:rFonts w:ascii="Helvetica Neue" w:eastAsia="Helvetica Neue" w:hAnsi="Helvetica Neue" w:cs="Helvetica Neue"/>
        </w:rPr>
        <w:t>The Call-Off Contract charges and payment details are in the table below. See Schedule 2 for a full breakdown.</w:t>
      </w:r>
    </w:p>
    <w:tbl>
      <w:tblPr>
        <w:tblStyle w:val="a5"/>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14:paraId="002C8589" w14:textId="77777777">
        <w:tc>
          <w:tcPr>
            <w:tcW w:w="2657" w:type="dxa"/>
          </w:tcPr>
          <w:p w14:paraId="0FECFFDC" w14:textId="695B9F45" w:rsidR="00076044" w:rsidRDefault="00507CA9">
            <w:pPr>
              <w:spacing w:after="0" w:line="240" w:lineRule="auto"/>
              <w:rPr>
                <w:rFonts w:ascii="Helvetica Neue" w:eastAsia="Helvetica Neue" w:hAnsi="Helvetica Neue" w:cs="Helvetica Neue"/>
                <w:b/>
              </w:rPr>
            </w:pPr>
            <w:r>
              <w:rPr>
                <w:rFonts w:ascii="Helvetica Neue" w:eastAsia="Helvetica Neue" w:hAnsi="Helvetica Neue" w:cs="Helvetica Neue"/>
                <w:b/>
              </w:rPr>
              <w:t>Payment method</w:t>
            </w:r>
            <w:r w:rsidR="004B26D3">
              <w:rPr>
                <w:rFonts w:ascii="Helvetica Neue" w:eastAsia="Helvetica Neue" w:hAnsi="Helvetica Neue" w:cs="Helvetica Neue"/>
                <w:b/>
              </w:rPr>
              <w:t>:</w:t>
            </w:r>
          </w:p>
        </w:tc>
        <w:tc>
          <w:tcPr>
            <w:tcW w:w="7971" w:type="dxa"/>
          </w:tcPr>
          <w:p w14:paraId="1220676D" w14:textId="7FBD897B" w:rsidR="00076044" w:rsidRDefault="00DC6613">
            <w:pPr>
              <w:spacing w:after="0" w:line="240" w:lineRule="auto"/>
              <w:rPr>
                <w:rFonts w:ascii="Helvetica Neue" w:eastAsia="Helvetica Neue" w:hAnsi="Helvetica Neue" w:cs="Helvetica Neue"/>
              </w:rPr>
            </w:pPr>
            <w:r w:rsidRPr="00DC6613">
              <w:rPr>
                <w:rFonts w:ascii="Helvetica Neue" w:eastAsia="Helvetica Neue" w:hAnsi="Helvetica Neue" w:cs="Helvetica Neue"/>
              </w:rPr>
              <w:t>The payment method for this Call-Off Contract is via BACs</w:t>
            </w:r>
          </w:p>
        </w:tc>
      </w:tr>
      <w:tr w:rsidR="00076044" w14:paraId="05BEA35C" w14:textId="77777777">
        <w:tc>
          <w:tcPr>
            <w:tcW w:w="2657" w:type="dxa"/>
          </w:tcPr>
          <w:p w14:paraId="470B907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Payment profile:</w:t>
            </w:r>
          </w:p>
        </w:tc>
        <w:tc>
          <w:tcPr>
            <w:tcW w:w="7971" w:type="dxa"/>
          </w:tcPr>
          <w:p w14:paraId="21D8659B" w14:textId="1D683793" w:rsidR="00076044" w:rsidRDefault="00DC6613" w:rsidP="00DC6613">
            <w:pPr>
              <w:spacing w:after="0" w:line="240" w:lineRule="auto"/>
              <w:rPr>
                <w:rFonts w:ascii="Helvetica Neue" w:eastAsia="Helvetica Neue" w:hAnsi="Helvetica Neue" w:cs="Helvetica Neue"/>
                <w:highlight w:val="green"/>
              </w:rPr>
            </w:pPr>
            <w:r w:rsidRPr="00DC6613">
              <w:rPr>
                <w:rFonts w:ascii="Helvetica Neue" w:eastAsia="Helvetica Neue" w:hAnsi="Helvetica Neue" w:cs="Helvetica Neue"/>
              </w:rPr>
              <w:t>The payment profile for this Call-Off Contract is invoiced monthly in arrears.</w:t>
            </w:r>
          </w:p>
        </w:tc>
      </w:tr>
      <w:tr w:rsidR="00076044" w14:paraId="73CD7A0B" w14:textId="77777777">
        <w:tc>
          <w:tcPr>
            <w:tcW w:w="2657" w:type="dxa"/>
          </w:tcPr>
          <w:p w14:paraId="7D8DAEC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Invoice details:</w:t>
            </w:r>
          </w:p>
        </w:tc>
        <w:tc>
          <w:tcPr>
            <w:tcW w:w="7971" w:type="dxa"/>
          </w:tcPr>
          <w:p w14:paraId="5FBCE5DB" w14:textId="1A8D80A8"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Supplier will issue electronic </w:t>
            </w:r>
            <w:r w:rsidRPr="00DC6613">
              <w:rPr>
                <w:rFonts w:ascii="Helvetica Neue" w:eastAsia="Helvetica Neue" w:hAnsi="Helvetica Neue" w:cs="Helvetica Neue"/>
              </w:rPr>
              <w:t xml:space="preserve">invoices </w:t>
            </w:r>
            <w:r w:rsidR="00DC6613" w:rsidRPr="00DC6613">
              <w:rPr>
                <w:rFonts w:ascii="Helvetica Neue" w:eastAsia="Helvetica Neue" w:hAnsi="Helvetica Neue" w:cs="Helvetica Neue"/>
              </w:rPr>
              <w:t>monthly in arrears</w:t>
            </w:r>
            <w:r w:rsidRPr="00DC6613">
              <w:rPr>
                <w:rFonts w:ascii="Helvetica Neue" w:eastAsia="Helvetica Neue" w:hAnsi="Helvetica Neue" w:cs="Helvetica Neue"/>
              </w:rPr>
              <w:t>.</w:t>
            </w:r>
            <w:r>
              <w:rPr>
                <w:rFonts w:ascii="Helvetica Neue" w:eastAsia="Helvetica Neue" w:hAnsi="Helvetica Neue" w:cs="Helvetica Neue"/>
              </w:rPr>
              <w:t xml:space="preserve"> The Buyer will pay the Supplier within </w:t>
            </w:r>
            <w:r w:rsidR="00DC6613">
              <w:rPr>
                <w:rFonts w:ascii="Helvetica Neue" w:eastAsia="Helvetica Neue" w:hAnsi="Helvetica Neue" w:cs="Helvetica Neue"/>
              </w:rPr>
              <w:t>30</w:t>
            </w:r>
            <w:r>
              <w:rPr>
                <w:rFonts w:ascii="Helvetica Neue" w:eastAsia="Helvetica Neue" w:hAnsi="Helvetica Neue" w:cs="Helvetica Neue"/>
              </w:rPr>
              <w:t xml:space="preserve"> days of receipt of a valid invoice.</w:t>
            </w:r>
          </w:p>
          <w:p w14:paraId="3F77D905" w14:textId="35F2209E" w:rsidR="00DC6613" w:rsidRDefault="00DC6613" w:rsidP="00D046A3">
            <w:pPr>
              <w:spacing w:after="0" w:line="240" w:lineRule="auto"/>
              <w:rPr>
                <w:rFonts w:ascii="Helvetica Neue" w:eastAsia="Helvetica Neue" w:hAnsi="Helvetica Neue" w:cs="Helvetica Neue"/>
              </w:rPr>
            </w:pPr>
            <w:r w:rsidRPr="00DC6613">
              <w:rPr>
                <w:rFonts w:ascii="Helvetica Neue" w:eastAsia="Helvetica Neue" w:hAnsi="Helvetica Neue" w:cs="Helvetica Neue"/>
              </w:rPr>
              <w:t>Expenses will be paid upon submission of valid receip</w:t>
            </w:r>
            <w:r>
              <w:rPr>
                <w:rFonts w:ascii="Helvetica Neue" w:eastAsia="Helvetica Neue" w:hAnsi="Helvetica Neue" w:cs="Helvetica Neue"/>
              </w:rPr>
              <w:t xml:space="preserve">ts up to the maximum value </w:t>
            </w:r>
            <w:r w:rsidR="00261DA0" w:rsidRPr="00261DA0">
              <w:rPr>
                <w:rFonts w:ascii="Helvetica Neue" w:eastAsia="Helvetica Neue" w:hAnsi="Helvetica Neue" w:cs="Helvetica Neue"/>
                <w:b/>
                <w:highlight w:val="yellow"/>
              </w:rPr>
              <w:t>***REDACTED***</w:t>
            </w:r>
          </w:p>
        </w:tc>
      </w:tr>
      <w:tr w:rsidR="00076044" w14:paraId="21710372" w14:textId="77777777">
        <w:tc>
          <w:tcPr>
            <w:tcW w:w="2657" w:type="dxa"/>
          </w:tcPr>
          <w:p w14:paraId="2CCFE10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 xml:space="preserve">Who and where to send </w:t>
            </w:r>
            <w:r>
              <w:rPr>
                <w:rFonts w:ascii="Helvetica Neue" w:eastAsia="Helvetica Neue" w:hAnsi="Helvetica Neue" w:cs="Helvetica Neue"/>
                <w:b/>
              </w:rPr>
              <w:lastRenderedPageBreak/>
              <w:t>invoices to:</w:t>
            </w:r>
          </w:p>
        </w:tc>
        <w:tc>
          <w:tcPr>
            <w:tcW w:w="7971" w:type="dxa"/>
          </w:tcPr>
          <w:p w14:paraId="76E2A5F2" w14:textId="77777777" w:rsidR="000A0B50" w:rsidRPr="000A0B50" w:rsidRDefault="000A0B50" w:rsidP="000A0B50">
            <w:pPr>
              <w:spacing w:after="0" w:line="240" w:lineRule="auto"/>
              <w:rPr>
                <w:rFonts w:ascii="Helvetica Neue" w:eastAsia="Helvetica Neue" w:hAnsi="Helvetica Neue" w:cs="Helvetica Neue"/>
              </w:rPr>
            </w:pPr>
            <w:r w:rsidRPr="000A0B50">
              <w:rPr>
                <w:rFonts w:ascii="Helvetica Neue" w:eastAsia="Helvetica Neue" w:hAnsi="Helvetica Neue" w:cs="Helvetica Neue"/>
              </w:rPr>
              <w:lastRenderedPageBreak/>
              <w:t>Invoices will be sent to:</w:t>
            </w:r>
          </w:p>
          <w:p w14:paraId="2EA938BC" w14:textId="77777777" w:rsidR="00261DA0" w:rsidRDefault="00261DA0" w:rsidP="000A0B50">
            <w:pPr>
              <w:spacing w:after="0" w:line="240" w:lineRule="auto"/>
              <w:rPr>
                <w:rFonts w:ascii="Helvetica Neue" w:eastAsia="Helvetica Neue" w:hAnsi="Helvetica Neue" w:cs="Helvetica Neue"/>
                <w:b/>
              </w:rPr>
            </w:pPr>
            <w:r w:rsidRPr="00261DA0">
              <w:rPr>
                <w:rFonts w:ascii="Helvetica Neue" w:eastAsia="Helvetica Neue" w:hAnsi="Helvetica Neue" w:cs="Helvetica Neue"/>
                <w:b/>
                <w:highlight w:val="yellow"/>
              </w:rPr>
              <w:lastRenderedPageBreak/>
              <w:t>***REDACTED***</w:t>
            </w:r>
          </w:p>
          <w:p w14:paraId="2A02FCB3" w14:textId="77777777" w:rsidR="00261DA0" w:rsidRDefault="00261DA0" w:rsidP="000A0B50">
            <w:pPr>
              <w:spacing w:after="0" w:line="240" w:lineRule="auto"/>
              <w:rPr>
                <w:rFonts w:ascii="Helvetica Neue" w:eastAsia="Helvetica Neue" w:hAnsi="Helvetica Neue" w:cs="Helvetica Neue"/>
                <w:b/>
              </w:rPr>
            </w:pPr>
          </w:p>
          <w:p w14:paraId="612CD54F" w14:textId="437992D6" w:rsidR="000A0B50" w:rsidRDefault="000A0B50" w:rsidP="000A0B50">
            <w:pPr>
              <w:spacing w:after="0" w:line="240" w:lineRule="auto"/>
              <w:rPr>
                <w:rFonts w:ascii="Helvetica Neue" w:eastAsia="Helvetica Neue" w:hAnsi="Helvetica Neue" w:cs="Helvetica Neue"/>
              </w:rPr>
            </w:pPr>
            <w:r w:rsidRPr="000A0B50">
              <w:rPr>
                <w:rFonts w:ascii="Helvetica Neue" w:eastAsia="Helvetica Neue" w:hAnsi="Helvetica Neue" w:cs="Helvetica Neue"/>
              </w:rPr>
              <w:t xml:space="preserve">email: </w:t>
            </w:r>
            <w:r w:rsidR="00261DA0" w:rsidRPr="00261DA0">
              <w:rPr>
                <w:rFonts w:ascii="Helvetica Neue" w:eastAsia="Helvetica Neue" w:hAnsi="Helvetica Neue" w:cs="Helvetica Neue"/>
                <w:b/>
                <w:highlight w:val="yellow"/>
              </w:rPr>
              <w:t>***REDACTED***</w:t>
            </w:r>
          </w:p>
          <w:p w14:paraId="3DF95650" w14:textId="10C2AB7A" w:rsidR="000A0B50" w:rsidRDefault="000A0B50" w:rsidP="001519C4">
            <w:pPr>
              <w:spacing w:after="0" w:line="240" w:lineRule="auto"/>
              <w:rPr>
                <w:rFonts w:ascii="Helvetica Neue" w:eastAsia="Helvetica Neue" w:hAnsi="Helvetica Neue" w:cs="Helvetica Neue"/>
              </w:rPr>
            </w:pPr>
            <w:r w:rsidRPr="000A0B50">
              <w:rPr>
                <w:rFonts w:ascii="Helvetica Neue" w:eastAsia="Helvetica Neue" w:hAnsi="Helvetica Neue" w:cs="Helvetica Neue"/>
                <w:b/>
              </w:rPr>
              <w:t>Please Note :</w:t>
            </w:r>
            <w:r>
              <w:rPr>
                <w:rFonts w:ascii="Helvetica Neue" w:eastAsia="Helvetica Neue" w:hAnsi="Helvetica Neue" w:cs="Helvetica Neue"/>
              </w:rPr>
              <w:t xml:space="preserve"> </w:t>
            </w:r>
            <w:r w:rsidRPr="000A0B50">
              <w:rPr>
                <w:rFonts w:ascii="Helvetica Neue" w:eastAsia="Helvetica Neue" w:hAnsi="Helvetica Neue" w:cs="Helvetica Neue"/>
              </w:rPr>
              <w:t xml:space="preserve">A copy of the invoice should also be forwarded to the Contract Supplier Management Team, to ensure the invoices are correctly receipted – email: </w:t>
            </w:r>
            <w:r w:rsidR="00261DA0" w:rsidRPr="00261DA0">
              <w:rPr>
                <w:rFonts w:ascii="Helvetica Neue" w:eastAsia="Helvetica Neue" w:hAnsi="Helvetica Neue" w:cs="Helvetica Neue"/>
                <w:b/>
                <w:highlight w:val="yellow"/>
              </w:rPr>
              <w:t>***REDACTED***</w:t>
            </w:r>
          </w:p>
        </w:tc>
      </w:tr>
      <w:tr w:rsidR="00076044" w14:paraId="63A71CDE" w14:textId="77777777">
        <w:tc>
          <w:tcPr>
            <w:tcW w:w="2657" w:type="dxa"/>
          </w:tcPr>
          <w:p w14:paraId="079DF1BA"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b/>
              </w:rPr>
              <w:lastRenderedPageBreak/>
              <w:t>Invoice information required</w:t>
            </w:r>
            <w:r>
              <w:rPr>
                <w:rFonts w:ascii="Helvetica Neue" w:eastAsia="Helvetica Neue" w:hAnsi="Helvetica Neue" w:cs="Helvetica Neue"/>
              </w:rPr>
              <w:t xml:space="preserve"> – for example purchase order, project reference:</w:t>
            </w:r>
          </w:p>
        </w:tc>
        <w:tc>
          <w:tcPr>
            <w:tcW w:w="7971" w:type="dxa"/>
          </w:tcPr>
          <w:p w14:paraId="514F20B8" w14:textId="76CDB813" w:rsidR="00076044" w:rsidRDefault="000A0B50">
            <w:pPr>
              <w:spacing w:after="0" w:line="240" w:lineRule="auto"/>
              <w:rPr>
                <w:rFonts w:ascii="Helvetica Neue" w:eastAsia="Helvetica Neue" w:hAnsi="Helvetica Neue" w:cs="Helvetica Neue"/>
              </w:rPr>
            </w:pPr>
            <w:r w:rsidRPr="000A0B50">
              <w:rPr>
                <w:rFonts w:ascii="Helvetica Neue" w:eastAsia="Helvetica Neue" w:hAnsi="Helvetica Neue" w:cs="Helvetica Neue"/>
              </w:rPr>
              <w:t>The Invoice format will follow the standard Supplier invoice format inclusive of the Purchase Order number mirroring the necessary associated management documentation agreed between the Buyer and Supplier.   The Buyer will pay the Supplier within thirty (30) calendar days of receipt of a valid invoice, submitted in accordance with this paragraph, the payment profile set out above and the provisions of this Call-Off Contract.</w:t>
            </w:r>
          </w:p>
        </w:tc>
      </w:tr>
      <w:tr w:rsidR="00076044" w14:paraId="3AF9DED1" w14:textId="77777777">
        <w:tc>
          <w:tcPr>
            <w:tcW w:w="2657" w:type="dxa"/>
          </w:tcPr>
          <w:p w14:paraId="1D0B4B5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Invoice frequency:</w:t>
            </w:r>
          </w:p>
        </w:tc>
        <w:tc>
          <w:tcPr>
            <w:tcW w:w="7971" w:type="dxa"/>
          </w:tcPr>
          <w:p w14:paraId="55550DA9" w14:textId="4F4DFD52" w:rsidR="00076044" w:rsidRDefault="000A0B50">
            <w:pPr>
              <w:spacing w:after="0" w:line="240" w:lineRule="auto"/>
              <w:rPr>
                <w:rFonts w:ascii="Helvetica Neue" w:eastAsia="Helvetica Neue" w:hAnsi="Helvetica Neue" w:cs="Helvetica Neue"/>
              </w:rPr>
            </w:pPr>
            <w:r w:rsidRPr="000A0B50">
              <w:rPr>
                <w:rFonts w:ascii="Helvetica Neue" w:eastAsia="Helvetica Neue" w:hAnsi="Helvetica Neue" w:cs="Helvetica Neue"/>
              </w:rPr>
              <w:t>Invoice will be sent to the Buyer monthly in arrears.</w:t>
            </w:r>
          </w:p>
        </w:tc>
      </w:tr>
      <w:tr w:rsidR="00076044" w14:paraId="05DE96B4" w14:textId="77777777">
        <w:tc>
          <w:tcPr>
            <w:tcW w:w="2657" w:type="dxa"/>
          </w:tcPr>
          <w:p w14:paraId="1EE5CA4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Call-Off Contract value:</w:t>
            </w:r>
          </w:p>
        </w:tc>
        <w:tc>
          <w:tcPr>
            <w:tcW w:w="7971" w:type="dxa"/>
          </w:tcPr>
          <w:p w14:paraId="708DAACE" w14:textId="085DAC67" w:rsidR="00076044" w:rsidRDefault="004B26D3" w:rsidP="000A0B50">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total value of this Call-Off Contract is </w:t>
            </w:r>
            <w:r w:rsidR="00D046A3">
              <w:rPr>
                <w:rFonts w:ascii="Helvetica Neue" w:eastAsia="Helvetica Neue" w:hAnsi="Helvetica Neue" w:cs="Helvetica Neue"/>
              </w:rPr>
              <w:t>£74,0</w:t>
            </w:r>
            <w:r w:rsidR="000A0B50" w:rsidRPr="000A0B50">
              <w:rPr>
                <w:rFonts w:ascii="Helvetica Neue" w:eastAsia="Helvetica Neue" w:hAnsi="Helvetica Neue" w:cs="Helvetica Neue"/>
              </w:rPr>
              <w:t xml:space="preserve">50.00 (excluding VAT) this includes expenses @ </w:t>
            </w:r>
            <w:r w:rsidR="00261DA0" w:rsidRPr="00261DA0">
              <w:rPr>
                <w:rFonts w:ascii="Helvetica Neue" w:eastAsia="Helvetica Neue" w:hAnsi="Helvetica Neue" w:cs="Helvetica Neue"/>
                <w:b/>
                <w:highlight w:val="yellow"/>
              </w:rPr>
              <w:t>***REDACTED***</w:t>
            </w:r>
          </w:p>
        </w:tc>
      </w:tr>
      <w:tr w:rsidR="00076044" w14:paraId="04B90526" w14:textId="77777777" w:rsidTr="00AB658D">
        <w:trPr>
          <w:trHeight w:val="2910"/>
        </w:trPr>
        <w:tc>
          <w:tcPr>
            <w:tcW w:w="2657" w:type="dxa"/>
          </w:tcPr>
          <w:p w14:paraId="4748203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Call-Off Contract charges:</w:t>
            </w:r>
          </w:p>
        </w:tc>
        <w:tc>
          <w:tcPr>
            <w:tcW w:w="7971" w:type="dxa"/>
          </w:tcPr>
          <w:p w14:paraId="4A461CEE" w14:textId="77777777" w:rsidR="00E95C6F" w:rsidRDefault="00E95C6F" w:rsidP="000A0B50">
            <w:pPr>
              <w:spacing w:after="0" w:line="240" w:lineRule="auto"/>
              <w:rPr>
                <w:rFonts w:ascii="Helvetica Neue" w:eastAsia="Helvetica Neue" w:hAnsi="Helvetica Neue" w:cs="Helvetica Neue"/>
              </w:rPr>
            </w:pPr>
            <w:r>
              <w:rPr>
                <w:rFonts w:ascii="Helvetica Neue" w:eastAsia="Helvetica Neue" w:hAnsi="Helvetica Neue" w:cs="Helvetica Neue"/>
              </w:rPr>
              <w:t>The breakdown of the Charges:</w:t>
            </w:r>
          </w:p>
          <w:p w14:paraId="3BB75EB4" w14:textId="0CAB9010" w:rsidR="00076044" w:rsidRDefault="00261DA0">
            <w:pPr>
              <w:spacing w:after="0" w:line="240" w:lineRule="auto"/>
              <w:rPr>
                <w:rFonts w:ascii="Helvetica Neue" w:eastAsia="Helvetica Neue" w:hAnsi="Helvetica Neue" w:cs="Helvetica Neue"/>
                <w:highlight w:val="green"/>
              </w:rPr>
            </w:pPr>
            <w:r w:rsidRPr="00261DA0">
              <w:rPr>
                <w:rFonts w:ascii="Helvetica Neue" w:eastAsia="Helvetica Neue" w:hAnsi="Helvetica Neue" w:cs="Helvetica Neue"/>
                <w:b/>
                <w:highlight w:val="yellow"/>
              </w:rPr>
              <w:t>***REDACTED***</w:t>
            </w:r>
          </w:p>
        </w:tc>
      </w:tr>
    </w:tbl>
    <w:p w14:paraId="4907298B" w14:textId="7ED0A967" w:rsidR="00076044" w:rsidRDefault="00076044">
      <w:pPr>
        <w:rPr>
          <w:rFonts w:ascii="Helvetica Neue" w:eastAsia="Helvetica Neue" w:hAnsi="Helvetica Neue" w:cs="Helvetica Neue"/>
        </w:rPr>
      </w:pPr>
      <w:bookmarkStart w:id="15" w:name="_5iohy2muxioh" w:colFirst="0" w:colLast="0"/>
      <w:bookmarkEnd w:id="15"/>
    </w:p>
    <w:p w14:paraId="32D18FD1" w14:textId="77777777" w:rsidR="00076044" w:rsidRDefault="004B26D3">
      <w:pPr>
        <w:rPr>
          <w:rFonts w:ascii="Helvetica Neue" w:eastAsia="Helvetica Neue" w:hAnsi="Helvetica Neue" w:cs="Helvetica Neue"/>
          <w:b/>
        </w:rPr>
      </w:pPr>
      <w:bookmarkStart w:id="16" w:name="_c3yo7ilfh9o6" w:colFirst="0" w:colLast="0"/>
      <w:bookmarkEnd w:id="16"/>
      <w:r>
        <w:rPr>
          <w:rFonts w:ascii="Helvetica Neue" w:eastAsia="Helvetica Neue" w:hAnsi="Helvetica Neue" w:cs="Helvetica Neue"/>
          <w:b/>
        </w:rPr>
        <w:t>Additional buyer terms</w:t>
      </w:r>
    </w:p>
    <w:tbl>
      <w:tblPr>
        <w:tblStyle w:val="a6"/>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7935"/>
      </w:tblGrid>
      <w:tr w:rsidR="00076044" w14:paraId="64DF0462" w14:textId="77777777">
        <w:tc>
          <w:tcPr>
            <w:tcW w:w="2655" w:type="dxa"/>
          </w:tcPr>
          <w:p w14:paraId="2C8701FE" w14:textId="77777777" w:rsidR="00076044" w:rsidRDefault="004B26D3">
            <w:pPr>
              <w:spacing w:after="0" w:line="240" w:lineRule="auto"/>
              <w:rPr>
                <w:rFonts w:ascii="Helvetica Neue" w:eastAsia="Helvetica Neue" w:hAnsi="Helvetica Neue" w:cs="Helvetica Neue"/>
                <w:b/>
              </w:rPr>
            </w:pPr>
            <w:bookmarkStart w:id="17" w:name="_17dp8vu" w:colFirst="0" w:colLast="0"/>
            <w:bookmarkEnd w:id="17"/>
            <w:r>
              <w:rPr>
                <w:rFonts w:ascii="Helvetica Neue" w:eastAsia="Helvetica Neue" w:hAnsi="Helvetica Neue" w:cs="Helvetica Neue"/>
                <w:b/>
              </w:rPr>
              <w:t xml:space="preserve">Performance of the service and deliverables: </w:t>
            </w:r>
          </w:p>
        </w:tc>
        <w:tc>
          <w:tcPr>
            <w:tcW w:w="7935" w:type="dxa"/>
          </w:tcPr>
          <w:p w14:paraId="52644889" w14:textId="12BF1ED9" w:rsidR="00076044" w:rsidRDefault="004B26D3">
            <w:pPr>
              <w:spacing w:after="0" w:line="240" w:lineRule="auto"/>
              <w:rPr>
                <w:rFonts w:ascii="Helvetica Neue" w:eastAsia="Helvetica Neue" w:hAnsi="Helvetica Neue" w:cs="Helvetica Neue"/>
              </w:rPr>
            </w:pPr>
            <w:bookmarkStart w:id="18" w:name="_3rdcrjn" w:colFirst="0" w:colLast="0"/>
            <w:bookmarkEnd w:id="18"/>
            <w:r>
              <w:rPr>
                <w:rFonts w:ascii="Helvetica Neue" w:eastAsia="Helvetica Neue" w:hAnsi="Helvetica Neue" w:cs="Helvetica Neue"/>
              </w:rPr>
              <w:t>This Call-Off Contract will include the following</w:t>
            </w:r>
            <w:r w:rsidR="001519C4">
              <w:rPr>
                <w:rFonts w:ascii="Helvetica Neue" w:eastAsia="Helvetica Neue" w:hAnsi="Helvetica Neue" w:cs="Helvetica Neue"/>
              </w:rPr>
              <w:t>:</w:t>
            </w:r>
            <w:r>
              <w:rPr>
                <w:rFonts w:ascii="Helvetica Neue" w:eastAsia="Helvetica Neue" w:hAnsi="Helvetica Neue" w:cs="Helvetica Neue"/>
              </w:rPr>
              <w:t xml:space="preserve"> </w:t>
            </w:r>
          </w:p>
          <w:p w14:paraId="4298E54C" w14:textId="38487953" w:rsidR="001519C4" w:rsidRDefault="00261DA0">
            <w:pPr>
              <w:spacing w:after="0" w:line="240" w:lineRule="auto"/>
              <w:rPr>
                <w:rFonts w:ascii="Helvetica Neue" w:eastAsia="Helvetica Neue" w:hAnsi="Helvetica Neue" w:cs="Helvetica Neue"/>
              </w:rPr>
            </w:pPr>
            <w:r w:rsidRPr="00261DA0">
              <w:rPr>
                <w:rFonts w:ascii="Helvetica Neue" w:eastAsia="Helvetica Neue" w:hAnsi="Helvetica Neue" w:cs="Helvetica Neue"/>
                <w:b/>
                <w:highlight w:val="yellow"/>
              </w:rPr>
              <w:t>***REDACTED***</w:t>
            </w:r>
          </w:p>
          <w:p w14:paraId="01423B06" w14:textId="2702CA22" w:rsidR="00076044" w:rsidRDefault="00076044">
            <w:pPr>
              <w:spacing w:after="0" w:line="240" w:lineRule="auto"/>
              <w:rPr>
                <w:rFonts w:ascii="Helvetica Neue" w:eastAsia="Helvetica Neue" w:hAnsi="Helvetica Neue" w:cs="Helvetica Neue"/>
                <w:highlight w:val="green"/>
              </w:rPr>
            </w:pPr>
            <w:bookmarkStart w:id="19" w:name="_26in1rg" w:colFirst="0" w:colLast="0"/>
            <w:bookmarkEnd w:id="19"/>
          </w:p>
        </w:tc>
      </w:tr>
      <w:tr w:rsidR="00076044" w14:paraId="4E2B4D18" w14:textId="77777777">
        <w:tc>
          <w:tcPr>
            <w:tcW w:w="2655" w:type="dxa"/>
          </w:tcPr>
          <w:p w14:paraId="5AB80E13"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Guarantee:</w:t>
            </w:r>
          </w:p>
        </w:tc>
        <w:tc>
          <w:tcPr>
            <w:tcW w:w="7935" w:type="dxa"/>
          </w:tcPr>
          <w:p w14:paraId="557D9789" w14:textId="73D9B910" w:rsidR="00076044" w:rsidRDefault="00C90C33">
            <w:pPr>
              <w:spacing w:after="0" w:line="240" w:lineRule="auto"/>
              <w:rPr>
                <w:rFonts w:ascii="Helvetica Neue" w:eastAsia="Helvetica Neue" w:hAnsi="Helvetica Neue" w:cs="Helvetica Neue"/>
                <w:highlight w:val="green"/>
              </w:rPr>
            </w:pPr>
            <w:r w:rsidRPr="00C90C33">
              <w:rPr>
                <w:rFonts w:ascii="Helvetica Neue" w:eastAsia="Helvetica Neue" w:hAnsi="Helvetica Neue" w:cs="Helvetica Neue"/>
              </w:rPr>
              <w:t>N/A</w:t>
            </w:r>
          </w:p>
        </w:tc>
      </w:tr>
      <w:tr w:rsidR="00076044" w14:paraId="0ABF831C" w14:textId="77777777">
        <w:tc>
          <w:tcPr>
            <w:tcW w:w="2655" w:type="dxa"/>
          </w:tcPr>
          <w:p w14:paraId="6E3961E4" w14:textId="77777777" w:rsidR="00076044" w:rsidRDefault="004B26D3">
            <w:pPr>
              <w:spacing w:after="0" w:line="240" w:lineRule="auto"/>
              <w:rPr>
                <w:rFonts w:ascii="Helvetica Neue" w:eastAsia="Helvetica Neue" w:hAnsi="Helvetica Neue" w:cs="Helvetica Neue"/>
                <w:b/>
              </w:rPr>
            </w:pPr>
            <w:bookmarkStart w:id="20" w:name="_1ksv4uv" w:colFirst="0" w:colLast="0"/>
            <w:bookmarkEnd w:id="20"/>
            <w:r>
              <w:rPr>
                <w:rFonts w:ascii="Helvetica Neue" w:eastAsia="Helvetica Neue" w:hAnsi="Helvetica Neue" w:cs="Helvetica Neue"/>
                <w:b/>
              </w:rPr>
              <w:t xml:space="preserve">Warranties, representations: </w:t>
            </w:r>
          </w:p>
        </w:tc>
        <w:tc>
          <w:tcPr>
            <w:tcW w:w="7935" w:type="dxa"/>
          </w:tcPr>
          <w:p w14:paraId="3E883755" w14:textId="65FDDDE8" w:rsidR="00076044" w:rsidRDefault="00C90C33">
            <w:pPr>
              <w:spacing w:after="0" w:line="240" w:lineRule="auto"/>
              <w:rPr>
                <w:rFonts w:ascii="Helvetica Neue" w:eastAsia="Helvetica Neue" w:hAnsi="Helvetica Neue" w:cs="Helvetica Neue"/>
              </w:rPr>
            </w:pPr>
            <w:r>
              <w:rPr>
                <w:rFonts w:ascii="Helvetica Neue" w:eastAsia="Helvetica Neue" w:hAnsi="Helvetica Neue" w:cs="Helvetica Neue"/>
              </w:rPr>
              <w:t>N/A</w:t>
            </w:r>
          </w:p>
        </w:tc>
      </w:tr>
      <w:tr w:rsidR="00076044" w14:paraId="40DD00B4" w14:textId="77777777">
        <w:tc>
          <w:tcPr>
            <w:tcW w:w="2655" w:type="dxa"/>
          </w:tcPr>
          <w:p w14:paraId="70158AB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Supplemental requirements in addition to the Call-Off terms:</w:t>
            </w:r>
          </w:p>
        </w:tc>
        <w:tc>
          <w:tcPr>
            <w:tcW w:w="7935" w:type="dxa"/>
          </w:tcPr>
          <w:p w14:paraId="0433D4D2" w14:textId="40C4E1AF" w:rsidR="00106C30" w:rsidRPr="00106C30" w:rsidRDefault="00106C30" w:rsidP="00106C30">
            <w:pPr>
              <w:pStyle w:val="ListParagraph"/>
              <w:numPr>
                <w:ilvl w:val="0"/>
                <w:numId w:val="52"/>
              </w:numPr>
              <w:spacing w:after="0" w:line="240" w:lineRule="auto"/>
              <w:rPr>
                <w:rFonts w:ascii="Helvetica Neue" w:eastAsia="Helvetica Neue" w:hAnsi="Helvetica Neue" w:cs="Helvetica Neue"/>
              </w:rPr>
            </w:pPr>
            <w:r w:rsidRPr="00106C30">
              <w:rPr>
                <w:rFonts w:ascii="Helvetica Neue" w:eastAsia="Helvetica Neue" w:hAnsi="Helvetica Neue" w:cs="Helvetica Neue"/>
              </w:rPr>
              <w:t xml:space="preserve">All information /data under this agreement should be treated as confidential and supplier handling of this information/data should </w:t>
            </w:r>
            <w:r w:rsidR="00D11EE9">
              <w:rPr>
                <w:rFonts w:ascii="Helvetica Neue" w:eastAsia="Helvetica Neue" w:hAnsi="Helvetica Neue" w:cs="Helvetica Neue"/>
              </w:rPr>
              <w:t xml:space="preserve">conform </w:t>
            </w:r>
            <w:r w:rsidR="00D11EE9" w:rsidRPr="00106C30">
              <w:rPr>
                <w:rFonts w:ascii="Helvetica Neue" w:eastAsia="Helvetica Neue" w:hAnsi="Helvetica Neue" w:cs="Helvetica Neue"/>
              </w:rPr>
              <w:t>to</w:t>
            </w:r>
            <w:r w:rsidRPr="00106C30">
              <w:rPr>
                <w:rFonts w:ascii="Helvetica Neue" w:eastAsia="Helvetica Neue" w:hAnsi="Helvetica Neue" w:cs="Helvetica Neue"/>
              </w:rPr>
              <w:t xml:space="preserve"> the terms and conditions of th</w:t>
            </w:r>
            <w:r w:rsidR="00D11EE9">
              <w:rPr>
                <w:rFonts w:ascii="Helvetica Neue" w:eastAsia="Helvetica Neue" w:hAnsi="Helvetica Neue" w:cs="Helvetica Neue"/>
              </w:rPr>
              <w:t>e G Cloud 9 framework agreement section</w:t>
            </w:r>
            <w:r w:rsidRPr="00106C30">
              <w:rPr>
                <w:rFonts w:ascii="Helvetica Neue" w:eastAsia="Helvetica Neue" w:hAnsi="Helvetica Neue" w:cs="Helvetica Neue"/>
              </w:rPr>
              <w:t xml:space="preserve"> 8.83-8.91.</w:t>
            </w:r>
          </w:p>
          <w:p w14:paraId="537821AD" w14:textId="77777777" w:rsidR="00106C30" w:rsidRDefault="00106C30">
            <w:pPr>
              <w:spacing w:after="0" w:line="240" w:lineRule="auto"/>
              <w:rPr>
                <w:rFonts w:ascii="Helvetica Neue" w:eastAsia="Helvetica Neue" w:hAnsi="Helvetica Neue" w:cs="Helvetica Neue"/>
              </w:rPr>
            </w:pPr>
          </w:p>
          <w:p w14:paraId="3A134E6C" w14:textId="77777777" w:rsidR="00076044" w:rsidRPr="00106C30" w:rsidRDefault="000C63E6" w:rsidP="00106C30">
            <w:pPr>
              <w:pStyle w:val="ListParagraph"/>
              <w:numPr>
                <w:ilvl w:val="0"/>
                <w:numId w:val="52"/>
              </w:numPr>
              <w:spacing w:after="0" w:line="240" w:lineRule="auto"/>
              <w:rPr>
                <w:rFonts w:ascii="Helvetica Neue" w:eastAsia="Helvetica Neue" w:hAnsi="Helvetica Neue" w:cs="Helvetica Neue"/>
              </w:rPr>
            </w:pPr>
            <w:r w:rsidRPr="00106C30">
              <w:rPr>
                <w:rFonts w:ascii="Helvetica Neue" w:eastAsia="Helvetica Neue" w:hAnsi="Helvetica Neue" w:cs="Helvetica Neue"/>
              </w:rPr>
              <w:t xml:space="preserve">The Supplier will comply with HMG Baseline Personnel Security Standard / Government Staff Vetting Procedures Version 6.08/01/2015 attached below in respect of all persons who are employed or engaged by the Supplier in </w:t>
            </w:r>
            <w:r w:rsidRPr="00106C30">
              <w:rPr>
                <w:rFonts w:ascii="Helvetica Neue" w:eastAsia="Helvetica Neue" w:hAnsi="Helvetica Neue" w:cs="Helvetica Neue"/>
              </w:rPr>
              <w:lastRenderedPageBreak/>
              <w:t xml:space="preserve">provision of Services under this Call-Off Contract, unless alternative agreement of Personnel Security is already in place between the Department and the Supplier. The HMG Baseline Personnel Security Standard / Government Staff Vetting Procedures Version 6.08/01/2015 do not require a security check as such but a package of pre-employment checks covering identity, employment history, nationality/immigration status and criminal records designed to provide a level of assurance.   </w:t>
            </w:r>
          </w:p>
          <w:p w14:paraId="11B465AC" w14:textId="0DA6686B" w:rsidR="000C63E6" w:rsidRDefault="00A0313D">
            <w:pPr>
              <w:spacing w:after="0" w:line="240" w:lineRule="auto"/>
              <w:rPr>
                <w:rFonts w:ascii="Helvetica Neue" w:eastAsia="Helvetica Neue" w:hAnsi="Helvetica Neue" w:cs="Helvetica Neue"/>
              </w:rPr>
            </w:pPr>
            <w:r w:rsidRPr="00A0313D">
              <w:rPr>
                <w:rFonts w:ascii="Helvetica Neue" w:eastAsia="Helvetica Neue" w:hAnsi="Helvetica Neue" w:cs="Helvetica Neue"/>
                <w:lang w:val="en-US"/>
              </w:rPr>
              <w:object w:dxaOrig="1520" w:dyaOrig="1020" w14:anchorId="44550B7C">
                <v:shape id="_x0000_i1027" type="#_x0000_t75" style="width:75pt;height:51.6pt;visibility:visible;mso-wrap-style:square" o:ole="">
                  <v:imagedata r:id="rId13" o:title=""/>
                </v:shape>
                <o:OLEObject Type="Embed" ProgID="AcroExch.Document.11" ShapeID="_x0000_i1027" DrawAspect="Content" ObjectID="_1587536253" r:id="rId14"/>
              </w:object>
            </w:r>
          </w:p>
          <w:p w14:paraId="50AD2231" w14:textId="77777777" w:rsidR="000C63E6" w:rsidRDefault="000C63E6">
            <w:pPr>
              <w:spacing w:after="0" w:line="240" w:lineRule="auto"/>
              <w:rPr>
                <w:rFonts w:ascii="Helvetica Neue" w:eastAsia="Helvetica Neue" w:hAnsi="Helvetica Neue" w:cs="Helvetica Neue"/>
              </w:rPr>
            </w:pPr>
          </w:p>
          <w:p w14:paraId="6D49BCCD" w14:textId="190D9B80" w:rsidR="000C63E6" w:rsidRDefault="000C63E6">
            <w:pPr>
              <w:spacing w:after="0" w:line="240" w:lineRule="auto"/>
              <w:rPr>
                <w:rFonts w:ascii="Helvetica Neue" w:eastAsia="Helvetica Neue" w:hAnsi="Helvetica Neue" w:cs="Helvetica Neue"/>
              </w:rPr>
            </w:pPr>
          </w:p>
        </w:tc>
      </w:tr>
      <w:tr w:rsidR="00076044" w14:paraId="40A3DD84" w14:textId="77777777">
        <w:tc>
          <w:tcPr>
            <w:tcW w:w="2655" w:type="dxa"/>
          </w:tcPr>
          <w:p w14:paraId="7970D98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Alternative clauses:</w:t>
            </w:r>
          </w:p>
        </w:tc>
        <w:tc>
          <w:tcPr>
            <w:tcW w:w="7935" w:type="dxa"/>
          </w:tcPr>
          <w:p w14:paraId="4D18849A" w14:textId="490A42AF" w:rsidR="00076044" w:rsidRDefault="00106C30">
            <w:pPr>
              <w:spacing w:after="0" w:line="240" w:lineRule="auto"/>
              <w:rPr>
                <w:rFonts w:ascii="Helvetica Neue" w:eastAsia="Helvetica Neue" w:hAnsi="Helvetica Neue" w:cs="Helvetica Neue"/>
                <w:highlight w:val="green"/>
              </w:rPr>
            </w:pPr>
            <w:r w:rsidRPr="00106C30">
              <w:rPr>
                <w:rFonts w:ascii="Helvetica Neue" w:eastAsia="Helvetica Neue" w:hAnsi="Helvetica Neue" w:cs="Helvetica Neue"/>
              </w:rPr>
              <w:t>N/A</w:t>
            </w:r>
          </w:p>
        </w:tc>
      </w:tr>
      <w:tr w:rsidR="00076044" w14:paraId="51C78EC3" w14:textId="77777777">
        <w:tc>
          <w:tcPr>
            <w:tcW w:w="2655" w:type="dxa"/>
          </w:tcPr>
          <w:p w14:paraId="6975D51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 specific amendments to/refinements of the Call-Off Contract terms:</w:t>
            </w:r>
          </w:p>
        </w:tc>
        <w:tc>
          <w:tcPr>
            <w:tcW w:w="7935" w:type="dxa"/>
          </w:tcPr>
          <w:p w14:paraId="6A72D0F7" w14:textId="2C232241" w:rsidR="00076044" w:rsidRDefault="00000C3A">
            <w:pPr>
              <w:spacing w:after="0" w:line="240" w:lineRule="auto"/>
              <w:rPr>
                <w:rFonts w:ascii="Helvetica Neue" w:eastAsia="Helvetica Neue" w:hAnsi="Helvetica Neue" w:cs="Helvetica Neue"/>
              </w:rPr>
            </w:pPr>
            <w:r w:rsidRPr="00000C3A">
              <w:rPr>
                <w:rFonts w:ascii="Helvetica Neue" w:eastAsia="Helvetica Neue" w:hAnsi="Helvetica Neue" w:cs="Helvetica Neue"/>
              </w:rPr>
              <w:t>Within the scope of the Call-Off Contract, the Supplier will provide further SOWs upon request from buyer.</w:t>
            </w:r>
          </w:p>
        </w:tc>
      </w:tr>
      <w:tr w:rsidR="00076044" w14:paraId="5BA564B8" w14:textId="77777777">
        <w:tc>
          <w:tcPr>
            <w:tcW w:w="2655" w:type="dxa"/>
          </w:tcPr>
          <w:p w14:paraId="6FBCB26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Public Services Network (PSN):</w:t>
            </w:r>
          </w:p>
        </w:tc>
        <w:tc>
          <w:tcPr>
            <w:tcW w:w="7935" w:type="dxa"/>
          </w:tcPr>
          <w:p w14:paraId="44CF315C" w14:textId="241B0330" w:rsidR="00076044" w:rsidRDefault="006D529A">
            <w:pPr>
              <w:spacing w:after="0" w:line="240" w:lineRule="auto"/>
              <w:rPr>
                <w:rFonts w:ascii="Helvetica Neue" w:eastAsia="Helvetica Neue" w:hAnsi="Helvetica Neue" w:cs="Helvetica Neue"/>
                <w:highlight w:val="yellow"/>
              </w:rPr>
            </w:pPr>
            <w:r>
              <w:rPr>
                <w:rFonts w:ascii="Helvetica Neue" w:eastAsia="Helvetica Neue" w:hAnsi="Helvetica Neue" w:cs="Helvetica Neue"/>
              </w:rPr>
              <w:t>N/A</w:t>
            </w:r>
          </w:p>
        </w:tc>
      </w:tr>
    </w:tbl>
    <w:p w14:paraId="7315DFED" w14:textId="77777777" w:rsidR="00076044" w:rsidRDefault="00076044">
      <w:pPr>
        <w:rPr>
          <w:rFonts w:ascii="Helvetica Neue" w:eastAsia="Helvetica Neue" w:hAnsi="Helvetica Neue" w:cs="Helvetica Neue"/>
        </w:rPr>
      </w:pPr>
    </w:p>
    <w:p w14:paraId="293C7552"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 xml:space="preserve">1. Formation of contract </w:t>
      </w:r>
    </w:p>
    <w:p w14:paraId="0F6D85C3" w14:textId="77777777" w:rsidR="00076044" w:rsidRDefault="004B26D3">
      <w:pPr>
        <w:numPr>
          <w:ilvl w:val="0"/>
          <w:numId w:val="10"/>
        </w:numPr>
        <w:ind w:hanging="724"/>
        <w:rPr>
          <w:rFonts w:ascii="Helvetica Neue" w:eastAsia="Helvetica Neue" w:hAnsi="Helvetica Neue" w:cs="Helvetica Neue"/>
        </w:rPr>
      </w:pPr>
      <w:r>
        <w:rPr>
          <w:rFonts w:ascii="Helvetica Neue" w:eastAsia="Helvetica Neue" w:hAnsi="Helvetica Neue" w:cs="Helvetica Neue"/>
        </w:rPr>
        <w:t>By signing and returning this Order Form (Part A), the Supplier agrees to enter into a Call-Off Contract with the Buyer.</w:t>
      </w:r>
    </w:p>
    <w:p w14:paraId="77B13B70" w14:textId="77777777" w:rsidR="00076044" w:rsidRDefault="004B26D3">
      <w:pPr>
        <w:numPr>
          <w:ilvl w:val="0"/>
          <w:numId w:val="10"/>
        </w:numPr>
        <w:ind w:hanging="724"/>
        <w:rPr>
          <w:rFonts w:ascii="Helvetica Neue" w:eastAsia="Helvetica Neue" w:hAnsi="Helvetica Neue" w:cs="Helvetica Neue"/>
        </w:rPr>
      </w:pPr>
      <w:r>
        <w:rPr>
          <w:rFonts w:ascii="Helvetica Neue" w:eastAsia="Helvetica Neue" w:hAnsi="Helvetica Neue" w:cs="Helvetica Neue"/>
        </w:rPr>
        <w:t>The Parties agree that they have read the Order Form (Part A) and the Call-Off Contract terms and by signing below agree to be bound by this Call-Off Contract.</w:t>
      </w:r>
    </w:p>
    <w:p w14:paraId="65424154" w14:textId="77777777" w:rsidR="00076044" w:rsidRDefault="004B26D3">
      <w:pPr>
        <w:numPr>
          <w:ilvl w:val="0"/>
          <w:numId w:val="10"/>
        </w:numPr>
        <w:ind w:hanging="724"/>
        <w:rPr>
          <w:rFonts w:ascii="Helvetica Neue" w:eastAsia="Helvetica Neue" w:hAnsi="Helvetica Neue" w:cs="Helvetica Neue"/>
        </w:rPr>
      </w:pPr>
      <w:r>
        <w:rPr>
          <w:rFonts w:ascii="Helvetica Neue" w:eastAsia="Helvetica Neue" w:hAnsi="Helvetica Neue" w:cs="Helvetica Neue"/>
        </w:rPr>
        <w:t>This Call-Off Contract will be formed when the Buyer acknowledges receipt of the signed copy of the Order Form from the Supplier.</w:t>
      </w:r>
    </w:p>
    <w:p w14:paraId="39D12748" w14:textId="77777777" w:rsidR="00076044" w:rsidRDefault="004B26D3">
      <w:pPr>
        <w:numPr>
          <w:ilvl w:val="0"/>
          <w:numId w:val="10"/>
        </w:numPr>
        <w:ind w:hanging="724"/>
        <w:rPr>
          <w:rFonts w:ascii="Helvetica Neue" w:eastAsia="Helvetica Neue" w:hAnsi="Helvetica Neue" w:cs="Helvetica Neue"/>
        </w:rPr>
      </w:pPr>
      <w:r>
        <w:rPr>
          <w:rFonts w:ascii="Helvetica Neue" w:eastAsia="Helvetica Neue" w:hAnsi="Helvetica Neue" w:cs="Helvetica Neue"/>
        </w:rPr>
        <w:t>In cases of any ambiguity or conflict the terms and conditions of the Call-Off Contract and Order Form will supersede those of the Supplier Terms and Conditions.</w:t>
      </w:r>
    </w:p>
    <w:p w14:paraId="27DCC0FC"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 xml:space="preserve">2. Background to the agreement </w:t>
      </w:r>
    </w:p>
    <w:p w14:paraId="5AE4567E" w14:textId="77777777" w:rsidR="00076044" w:rsidRDefault="004B26D3">
      <w:pPr>
        <w:numPr>
          <w:ilvl w:val="0"/>
          <w:numId w:val="21"/>
        </w:numPr>
        <w:ind w:hanging="724"/>
        <w:rPr>
          <w:rFonts w:ascii="Helvetica Neue" w:eastAsia="Helvetica Neue" w:hAnsi="Helvetica Neue" w:cs="Helvetica Neue"/>
        </w:rPr>
      </w:pPr>
      <w:r>
        <w:rPr>
          <w:rFonts w:ascii="Helvetica Neue" w:eastAsia="Helvetica Neue" w:hAnsi="Helvetica Neue" w:cs="Helvetica Neue"/>
        </w:rPr>
        <w:t>The Supplier is a provider of G-Cloud Services and agreed to provide the Services under the terms of Framework Agreement number RM1557ix.</w:t>
      </w:r>
    </w:p>
    <w:p w14:paraId="04D6FC8A" w14:textId="77777777" w:rsidR="00076044" w:rsidRDefault="004B26D3">
      <w:pPr>
        <w:numPr>
          <w:ilvl w:val="0"/>
          <w:numId w:val="21"/>
        </w:numPr>
        <w:ind w:hanging="724"/>
        <w:rPr>
          <w:rFonts w:ascii="Helvetica Neue" w:eastAsia="Helvetica Neue" w:hAnsi="Helvetica Neue" w:cs="Helvetica Neue"/>
        </w:rPr>
      </w:pPr>
      <w:r>
        <w:rPr>
          <w:rFonts w:ascii="Helvetica Neue" w:eastAsia="Helvetica Neue" w:hAnsi="Helvetica Neue" w:cs="Helvetica Neue"/>
        </w:rPr>
        <w:t>The Buyer provided an Order Form for Services to the Supplier.</w:t>
      </w:r>
    </w:p>
    <w:tbl>
      <w:tblPr>
        <w:tblStyle w:val="a7"/>
        <w:tblW w:w="10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4170"/>
        <w:gridCol w:w="4170"/>
      </w:tblGrid>
      <w:tr w:rsidR="00076044" w14:paraId="4EE51257" w14:textId="77777777">
        <w:tc>
          <w:tcPr>
            <w:tcW w:w="2280" w:type="dxa"/>
            <w:tcMar>
              <w:top w:w="100" w:type="dxa"/>
              <w:left w:w="100" w:type="dxa"/>
              <w:bottom w:w="100" w:type="dxa"/>
              <w:right w:w="100" w:type="dxa"/>
            </w:tcMar>
          </w:tcPr>
          <w:p w14:paraId="46A2E8A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Signed:</w:t>
            </w:r>
          </w:p>
        </w:tc>
        <w:tc>
          <w:tcPr>
            <w:tcW w:w="4170" w:type="dxa"/>
            <w:tcMar>
              <w:top w:w="100" w:type="dxa"/>
              <w:left w:w="100" w:type="dxa"/>
              <w:bottom w:w="100" w:type="dxa"/>
              <w:right w:w="100" w:type="dxa"/>
            </w:tcMar>
          </w:tcPr>
          <w:p w14:paraId="72C493E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Supplier</w:t>
            </w:r>
          </w:p>
        </w:tc>
        <w:tc>
          <w:tcPr>
            <w:tcW w:w="4170" w:type="dxa"/>
            <w:tcMar>
              <w:top w:w="100" w:type="dxa"/>
              <w:left w:w="100" w:type="dxa"/>
              <w:bottom w:w="100" w:type="dxa"/>
              <w:right w:w="100" w:type="dxa"/>
            </w:tcMar>
          </w:tcPr>
          <w:p w14:paraId="7A69FB9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Buyer</w:t>
            </w:r>
          </w:p>
        </w:tc>
      </w:tr>
      <w:tr w:rsidR="00076044" w14:paraId="668361D9" w14:textId="77777777" w:rsidTr="00365C8E">
        <w:tc>
          <w:tcPr>
            <w:tcW w:w="2280" w:type="dxa"/>
            <w:tcMar>
              <w:top w:w="100" w:type="dxa"/>
              <w:left w:w="100" w:type="dxa"/>
              <w:bottom w:w="100" w:type="dxa"/>
              <w:right w:w="100" w:type="dxa"/>
            </w:tcMar>
          </w:tcPr>
          <w:p w14:paraId="44FD68A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Name:</w:t>
            </w:r>
          </w:p>
        </w:tc>
        <w:tc>
          <w:tcPr>
            <w:tcW w:w="4170" w:type="dxa"/>
            <w:shd w:val="clear" w:color="auto" w:fill="auto"/>
            <w:tcMar>
              <w:top w:w="100" w:type="dxa"/>
              <w:left w:w="100" w:type="dxa"/>
              <w:bottom w:w="100" w:type="dxa"/>
              <w:right w:w="100" w:type="dxa"/>
            </w:tcMar>
          </w:tcPr>
          <w:p w14:paraId="48A4885D" w14:textId="301EDE6B" w:rsidR="00076044" w:rsidRPr="00365C8E" w:rsidRDefault="00261DA0">
            <w:pPr>
              <w:spacing w:after="0" w:line="240" w:lineRule="auto"/>
              <w:rPr>
                <w:rFonts w:ascii="Helvetica Neue" w:eastAsia="Helvetica Neue" w:hAnsi="Helvetica Neue" w:cs="Helvetica Neue"/>
              </w:rPr>
            </w:pPr>
            <w:r w:rsidRPr="00261DA0">
              <w:rPr>
                <w:rFonts w:ascii="Helvetica Neue" w:eastAsia="Helvetica Neue" w:hAnsi="Helvetica Neue" w:cs="Helvetica Neue"/>
                <w:b/>
                <w:highlight w:val="yellow"/>
              </w:rPr>
              <w:t>***REDACTED***</w:t>
            </w:r>
          </w:p>
        </w:tc>
        <w:tc>
          <w:tcPr>
            <w:tcW w:w="4170" w:type="dxa"/>
            <w:tcMar>
              <w:top w:w="100" w:type="dxa"/>
              <w:left w:w="100" w:type="dxa"/>
              <w:bottom w:w="100" w:type="dxa"/>
              <w:right w:w="100" w:type="dxa"/>
            </w:tcMar>
          </w:tcPr>
          <w:p w14:paraId="6B102C60" w14:textId="06D87BA8" w:rsidR="00076044" w:rsidRDefault="004770CC">
            <w:pPr>
              <w:spacing w:after="0" w:line="240" w:lineRule="auto"/>
              <w:rPr>
                <w:rFonts w:ascii="Helvetica Neue" w:eastAsia="Helvetica Neue" w:hAnsi="Helvetica Neue" w:cs="Helvetica Neue"/>
              </w:rPr>
            </w:pPr>
            <w:r w:rsidRPr="00261DA0">
              <w:rPr>
                <w:rFonts w:ascii="Helvetica Neue" w:eastAsia="Helvetica Neue" w:hAnsi="Helvetica Neue" w:cs="Helvetica Neue"/>
                <w:b/>
                <w:highlight w:val="yellow"/>
              </w:rPr>
              <w:t>***REDACTED***</w:t>
            </w:r>
          </w:p>
        </w:tc>
      </w:tr>
      <w:tr w:rsidR="00076044" w14:paraId="6E951AAD" w14:textId="77777777" w:rsidTr="00365C8E">
        <w:tc>
          <w:tcPr>
            <w:tcW w:w="2280" w:type="dxa"/>
            <w:tcMar>
              <w:top w:w="100" w:type="dxa"/>
              <w:left w:w="100" w:type="dxa"/>
              <w:bottom w:w="100" w:type="dxa"/>
              <w:right w:w="100" w:type="dxa"/>
            </w:tcMar>
          </w:tcPr>
          <w:p w14:paraId="594DAF27"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Title:</w:t>
            </w:r>
          </w:p>
        </w:tc>
        <w:tc>
          <w:tcPr>
            <w:tcW w:w="4170" w:type="dxa"/>
            <w:shd w:val="clear" w:color="auto" w:fill="auto"/>
            <w:tcMar>
              <w:top w:w="100" w:type="dxa"/>
              <w:left w:w="100" w:type="dxa"/>
              <w:bottom w:w="100" w:type="dxa"/>
              <w:right w:w="100" w:type="dxa"/>
            </w:tcMar>
          </w:tcPr>
          <w:p w14:paraId="14454589" w14:textId="71ECCB49" w:rsidR="00076044" w:rsidRPr="00365C8E" w:rsidRDefault="003224A0">
            <w:pPr>
              <w:spacing w:after="0" w:line="240" w:lineRule="auto"/>
              <w:rPr>
                <w:rFonts w:ascii="Helvetica Neue" w:eastAsia="Helvetica Neue" w:hAnsi="Helvetica Neue" w:cs="Helvetica Neue"/>
              </w:rPr>
            </w:pPr>
            <w:r w:rsidRPr="00365C8E">
              <w:rPr>
                <w:rFonts w:ascii="Helvetica Neue" w:eastAsia="Helvetica Neue" w:hAnsi="Helvetica Neue" w:cs="Helvetica Neue"/>
              </w:rPr>
              <w:t>Bid Manager</w:t>
            </w:r>
          </w:p>
        </w:tc>
        <w:tc>
          <w:tcPr>
            <w:tcW w:w="4170" w:type="dxa"/>
            <w:tcMar>
              <w:top w:w="100" w:type="dxa"/>
              <w:left w:w="100" w:type="dxa"/>
              <w:bottom w:w="100" w:type="dxa"/>
              <w:right w:w="100" w:type="dxa"/>
            </w:tcMar>
          </w:tcPr>
          <w:p w14:paraId="40894E7E" w14:textId="3045AEC1" w:rsidR="00076044" w:rsidRDefault="00A929D3" w:rsidP="00A929D3">
            <w:pPr>
              <w:spacing w:after="0" w:line="240" w:lineRule="auto"/>
              <w:rPr>
                <w:rFonts w:ascii="Helvetica Neue" w:eastAsia="Helvetica Neue" w:hAnsi="Helvetica Neue" w:cs="Helvetica Neue"/>
              </w:rPr>
            </w:pPr>
            <w:r>
              <w:rPr>
                <w:rFonts w:ascii="Helvetica Neue" w:eastAsia="Helvetica Neue" w:hAnsi="Helvetica Neue" w:cs="Helvetica Neue"/>
              </w:rPr>
              <w:t>UC/WA Commercials</w:t>
            </w:r>
          </w:p>
        </w:tc>
      </w:tr>
      <w:tr w:rsidR="00076044" w14:paraId="2C8A106A" w14:textId="77777777">
        <w:trPr>
          <w:trHeight w:val="840"/>
        </w:trPr>
        <w:tc>
          <w:tcPr>
            <w:tcW w:w="2280" w:type="dxa"/>
            <w:tcMar>
              <w:top w:w="100" w:type="dxa"/>
              <w:left w:w="100" w:type="dxa"/>
              <w:bottom w:w="100" w:type="dxa"/>
              <w:right w:w="100" w:type="dxa"/>
            </w:tcMar>
          </w:tcPr>
          <w:p w14:paraId="692D560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Signature:</w:t>
            </w:r>
          </w:p>
        </w:tc>
        <w:tc>
          <w:tcPr>
            <w:tcW w:w="4170" w:type="dxa"/>
            <w:tcMar>
              <w:top w:w="100" w:type="dxa"/>
              <w:left w:w="100" w:type="dxa"/>
              <w:bottom w:w="100" w:type="dxa"/>
              <w:right w:w="100" w:type="dxa"/>
            </w:tcMar>
          </w:tcPr>
          <w:p w14:paraId="0B4B56FE" w14:textId="10A20C1D" w:rsidR="00076044" w:rsidRDefault="004770CC">
            <w:pPr>
              <w:spacing w:before="60" w:after="60"/>
              <w:rPr>
                <w:rFonts w:ascii="Helvetica Neue" w:eastAsia="Helvetica Neue" w:hAnsi="Helvetica Neue" w:cs="Helvetica Neue"/>
              </w:rPr>
            </w:pPr>
            <w:r w:rsidRPr="00261DA0">
              <w:rPr>
                <w:rFonts w:ascii="Helvetica Neue" w:eastAsia="Helvetica Neue" w:hAnsi="Helvetica Neue" w:cs="Helvetica Neue"/>
                <w:b/>
                <w:highlight w:val="yellow"/>
              </w:rPr>
              <w:t>***REDACTED***</w:t>
            </w:r>
          </w:p>
        </w:tc>
        <w:tc>
          <w:tcPr>
            <w:tcW w:w="4170" w:type="dxa"/>
            <w:tcMar>
              <w:top w:w="100" w:type="dxa"/>
              <w:left w:w="100" w:type="dxa"/>
              <w:bottom w:w="100" w:type="dxa"/>
              <w:right w:w="100" w:type="dxa"/>
            </w:tcMar>
          </w:tcPr>
          <w:p w14:paraId="64550412" w14:textId="25DA450B" w:rsidR="00076044" w:rsidRDefault="004770CC">
            <w:pPr>
              <w:spacing w:before="60" w:after="60"/>
              <w:rPr>
                <w:rFonts w:ascii="Helvetica Neue" w:eastAsia="Helvetica Neue" w:hAnsi="Helvetica Neue" w:cs="Helvetica Neue"/>
              </w:rPr>
            </w:pPr>
            <w:r w:rsidRPr="00261DA0">
              <w:rPr>
                <w:rFonts w:ascii="Helvetica Neue" w:eastAsia="Helvetica Neue" w:hAnsi="Helvetica Neue" w:cs="Helvetica Neue"/>
                <w:b/>
                <w:highlight w:val="yellow"/>
              </w:rPr>
              <w:t>***REDACTED***</w:t>
            </w:r>
          </w:p>
        </w:tc>
      </w:tr>
      <w:tr w:rsidR="00076044" w14:paraId="6239ADDA" w14:textId="77777777">
        <w:tc>
          <w:tcPr>
            <w:tcW w:w="2280" w:type="dxa"/>
            <w:tcMar>
              <w:top w:w="100" w:type="dxa"/>
              <w:left w:w="100" w:type="dxa"/>
              <w:bottom w:w="100" w:type="dxa"/>
              <w:right w:w="100" w:type="dxa"/>
            </w:tcMar>
          </w:tcPr>
          <w:p w14:paraId="47A47F3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Date:</w:t>
            </w:r>
          </w:p>
        </w:tc>
        <w:tc>
          <w:tcPr>
            <w:tcW w:w="4170" w:type="dxa"/>
            <w:tcMar>
              <w:top w:w="100" w:type="dxa"/>
              <w:left w:w="100" w:type="dxa"/>
              <w:bottom w:w="100" w:type="dxa"/>
              <w:right w:w="100" w:type="dxa"/>
            </w:tcMar>
          </w:tcPr>
          <w:p w14:paraId="0CB1FAA4" w14:textId="6664E0AF" w:rsidR="00076044" w:rsidRDefault="00E828E2" w:rsidP="00E828E2">
            <w:pPr>
              <w:spacing w:after="0" w:line="240" w:lineRule="auto"/>
              <w:rPr>
                <w:rFonts w:ascii="Helvetica Neue" w:eastAsia="Helvetica Neue" w:hAnsi="Helvetica Neue" w:cs="Helvetica Neue"/>
              </w:rPr>
            </w:pPr>
            <w:r>
              <w:rPr>
                <w:rFonts w:ascii="Helvetica Neue" w:eastAsia="Helvetica Neue" w:hAnsi="Helvetica Neue" w:cs="Helvetica Neue"/>
              </w:rPr>
              <w:t>2</w:t>
            </w:r>
            <w:r w:rsidRPr="00E828E2">
              <w:rPr>
                <w:rFonts w:ascii="Helvetica Neue" w:eastAsia="Helvetica Neue" w:hAnsi="Helvetica Neue" w:cs="Helvetica Neue"/>
                <w:vertAlign w:val="superscript"/>
              </w:rPr>
              <w:t>nd</w:t>
            </w:r>
            <w:r>
              <w:rPr>
                <w:rFonts w:ascii="Helvetica Neue" w:eastAsia="Helvetica Neue" w:hAnsi="Helvetica Neue" w:cs="Helvetica Neue"/>
              </w:rPr>
              <w:t xml:space="preserve"> February</w:t>
            </w:r>
            <w:r w:rsidR="003224A0" w:rsidRPr="00365C8E">
              <w:rPr>
                <w:rFonts w:ascii="Helvetica Neue" w:eastAsia="Helvetica Neue" w:hAnsi="Helvetica Neue" w:cs="Helvetica Neue"/>
              </w:rPr>
              <w:t>, 2018</w:t>
            </w:r>
          </w:p>
        </w:tc>
        <w:tc>
          <w:tcPr>
            <w:tcW w:w="4170" w:type="dxa"/>
            <w:tcMar>
              <w:top w:w="100" w:type="dxa"/>
              <w:left w:w="100" w:type="dxa"/>
              <w:bottom w:w="100" w:type="dxa"/>
              <w:right w:w="100" w:type="dxa"/>
            </w:tcMar>
          </w:tcPr>
          <w:p w14:paraId="22E910E4" w14:textId="1C58B875" w:rsidR="00076044" w:rsidRDefault="00E828E2">
            <w:pPr>
              <w:spacing w:after="0" w:line="240" w:lineRule="auto"/>
              <w:rPr>
                <w:rFonts w:ascii="Helvetica Neue" w:eastAsia="Helvetica Neue" w:hAnsi="Helvetica Neue" w:cs="Helvetica Neue"/>
              </w:rPr>
            </w:pPr>
            <w:r>
              <w:rPr>
                <w:rFonts w:ascii="Helvetica Neue" w:eastAsia="Helvetica Neue" w:hAnsi="Helvetica Neue" w:cs="Helvetica Neue"/>
              </w:rPr>
              <w:t>06/02/18</w:t>
            </w:r>
          </w:p>
        </w:tc>
      </w:tr>
    </w:tbl>
    <w:p w14:paraId="59CF78C8" w14:textId="77777777" w:rsidR="00076044" w:rsidRDefault="00076044">
      <w:pPr>
        <w:spacing w:after="0"/>
        <w:rPr>
          <w:rFonts w:ascii="Helvetica Neue" w:eastAsia="Helvetica Neue" w:hAnsi="Helvetica Neue" w:cs="Helvetica Neue"/>
          <w:b/>
        </w:rPr>
      </w:pPr>
    </w:p>
    <w:p w14:paraId="075982C7" w14:textId="49ED095C" w:rsidR="00076044" w:rsidRDefault="004B26D3">
      <w:pPr>
        <w:pStyle w:val="Heading1"/>
        <w:spacing w:after="200" w:line="276" w:lineRule="auto"/>
        <w:rPr>
          <w:rFonts w:ascii="Helvetica Neue" w:eastAsia="Helvetica Neue" w:hAnsi="Helvetica Neue" w:cs="Helvetica Neue"/>
          <w:sz w:val="36"/>
          <w:szCs w:val="36"/>
        </w:rPr>
      </w:pPr>
      <w:bookmarkStart w:id="21" w:name="_cv1yk8c1mek8" w:colFirst="0" w:colLast="0"/>
      <w:bookmarkEnd w:id="21"/>
      <w:r>
        <w:rPr>
          <w:rFonts w:ascii="Helvetica Neue" w:eastAsia="Helvetica Neue" w:hAnsi="Helvetica Neue" w:cs="Helvetica Neue"/>
          <w:sz w:val="36"/>
          <w:szCs w:val="36"/>
        </w:rPr>
        <w:t xml:space="preserve">Schedule 1 </w:t>
      </w:r>
      <w:r w:rsidR="004D7305">
        <w:rPr>
          <w:rFonts w:ascii="Helvetica Neue" w:eastAsia="Helvetica Neue" w:hAnsi="Helvetica Neue" w:cs="Helvetica Neue"/>
          <w:sz w:val="36"/>
          <w:szCs w:val="36"/>
        </w:rPr>
        <w:t>–</w:t>
      </w:r>
      <w:r>
        <w:rPr>
          <w:rFonts w:ascii="Helvetica Neue" w:eastAsia="Helvetica Neue" w:hAnsi="Helvetica Neue" w:cs="Helvetica Neue"/>
          <w:sz w:val="36"/>
          <w:szCs w:val="36"/>
        </w:rPr>
        <w:t xml:space="preserve"> Services</w:t>
      </w:r>
    </w:p>
    <w:p w14:paraId="5F3483B1" w14:textId="48642C3B" w:rsidR="004D7305" w:rsidRPr="004D7305" w:rsidRDefault="004D7305" w:rsidP="004D7305">
      <w:pPr>
        <w:rPr>
          <w:rFonts w:ascii="Helvetica" w:hAnsi="Helvetica"/>
        </w:rPr>
      </w:pPr>
      <w:r w:rsidRPr="004D7305">
        <w:rPr>
          <w:rFonts w:ascii="Helvetica" w:hAnsi="Helvetica"/>
        </w:rPr>
        <w:t>The Services to be provided by the Supplier under Lot 3 Cloud Support are:</w:t>
      </w:r>
      <w:bookmarkStart w:id="22" w:name="_GoBack"/>
      <w:bookmarkEnd w:id="22"/>
    </w:p>
    <w:p w14:paraId="63893957" w14:textId="19D0D683" w:rsidR="004D7305" w:rsidRPr="004D7305" w:rsidRDefault="004D7305" w:rsidP="004D7305">
      <w:r>
        <w:object w:dxaOrig="1551" w:dyaOrig="1004" w14:anchorId="7DD230A4">
          <v:shape id="_x0000_i1028" type="#_x0000_t75" style="width:57.6pt;height:50.4pt" o:ole="">
            <v:imagedata r:id="rId15" o:title=""/>
          </v:shape>
          <o:OLEObject Type="Embed" ProgID="AcroExch.Document.11" ShapeID="_x0000_i1028" DrawAspect="Icon" ObjectID="_1587536254" r:id="rId16"/>
        </w:object>
      </w:r>
    </w:p>
    <w:p w14:paraId="18177E45" w14:textId="77777777" w:rsidR="00076044" w:rsidRDefault="004B26D3">
      <w:pPr>
        <w:pStyle w:val="Heading1"/>
        <w:spacing w:after="200" w:line="276" w:lineRule="auto"/>
        <w:rPr>
          <w:rFonts w:ascii="Helvetica Neue" w:eastAsia="Helvetica Neue" w:hAnsi="Helvetica Neue" w:cs="Helvetica Neue"/>
          <w:sz w:val="36"/>
          <w:szCs w:val="36"/>
        </w:rPr>
      </w:pPr>
      <w:bookmarkStart w:id="23" w:name="_mi4cqc22ysv" w:colFirst="0" w:colLast="0"/>
      <w:bookmarkEnd w:id="23"/>
      <w:r>
        <w:rPr>
          <w:rFonts w:ascii="Helvetica Neue" w:eastAsia="Helvetica Neue" w:hAnsi="Helvetica Neue" w:cs="Helvetica Neue"/>
          <w:sz w:val="36"/>
          <w:szCs w:val="36"/>
        </w:rPr>
        <w:t>Schedule 2 - Call-Off Contract charges</w:t>
      </w:r>
    </w:p>
    <w:p w14:paraId="5853D0D7" w14:textId="1F54E407" w:rsidR="00076044" w:rsidRDefault="004B26D3">
      <w:pPr>
        <w:spacing w:after="0"/>
        <w:rPr>
          <w:rFonts w:ascii="Helvetica Neue" w:eastAsia="Helvetica Neue" w:hAnsi="Helvetica Neue" w:cs="Helvetica Neue"/>
        </w:rPr>
      </w:pPr>
      <w:r>
        <w:rPr>
          <w:rFonts w:ascii="Helvetica Neue" w:eastAsia="Helvetica Neue" w:hAnsi="Helvetica Neue" w:cs="Helvetica Neue"/>
        </w:rPr>
        <w:t>For each individual Service, the applicable Call-Off Contract Charges (in accordance with the Supplier’s Digital Marketplace pricing document) can’t be amended during the term of the Call-Off Contract. The detailed Charges breakdown for the provision of Services during the Term will include:</w:t>
      </w:r>
    </w:p>
    <w:p w14:paraId="227FB5A7" w14:textId="77777777" w:rsidR="00076044" w:rsidRDefault="00076044">
      <w:pPr>
        <w:spacing w:after="0"/>
        <w:rPr>
          <w:rFonts w:ascii="Helvetica Neue" w:eastAsia="Helvetica Neue" w:hAnsi="Helvetica Neue" w:cs="Helvetica Neue"/>
          <w:b/>
        </w:rPr>
      </w:pPr>
    </w:p>
    <w:p w14:paraId="5B2D2563" w14:textId="309BFE07" w:rsidR="00076044" w:rsidRDefault="00ED30DA">
      <w:pPr>
        <w:spacing w:after="0"/>
        <w:rPr>
          <w:rFonts w:ascii="Helvetica Neue" w:eastAsia="Helvetica Neue" w:hAnsi="Helvetica Neue" w:cs="Helvetica Neue"/>
          <w:b/>
        </w:rPr>
      </w:pPr>
      <w:r>
        <w:rPr>
          <w:rFonts w:ascii="Helvetica Neue" w:eastAsia="Helvetica Neue" w:hAnsi="Helvetica Neue" w:cs="Helvetica Neue"/>
          <w:b/>
        </w:rPr>
        <w:object w:dxaOrig="1551" w:dyaOrig="1004" w14:anchorId="52CE8610">
          <v:shape id="_x0000_i1029" type="#_x0000_t75" style="width:78pt;height:50.4pt" o:ole="">
            <v:imagedata r:id="rId11" o:title=""/>
          </v:shape>
          <o:OLEObject Type="Embed" ProgID="AcroExch.Document.11" ShapeID="_x0000_i1029" DrawAspect="Icon" ObjectID="_1587536255" r:id="rId17"/>
        </w:object>
      </w:r>
      <w:r w:rsidR="00261DA0" w:rsidRPr="00261DA0">
        <w:rPr>
          <w:rFonts w:ascii="Helvetica Neue" w:eastAsia="Helvetica Neue" w:hAnsi="Helvetica Neue" w:cs="Helvetica Neue"/>
          <w:b/>
          <w:highlight w:val="yellow"/>
        </w:rPr>
        <w:t>***REDACTED***</w:t>
      </w:r>
    </w:p>
    <w:p w14:paraId="6E003661" w14:textId="77777777" w:rsidR="00076044" w:rsidRDefault="004B26D3">
      <w:pPr>
        <w:pStyle w:val="Heading1"/>
        <w:spacing w:after="0" w:line="276" w:lineRule="auto"/>
        <w:rPr>
          <w:rFonts w:ascii="Helvetica Neue" w:eastAsia="Helvetica Neue" w:hAnsi="Helvetica Neue" w:cs="Helvetica Neue"/>
          <w:sz w:val="36"/>
          <w:szCs w:val="36"/>
        </w:rPr>
      </w:pPr>
      <w:bookmarkStart w:id="24" w:name="_on10w3898fso" w:colFirst="0" w:colLast="0"/>
      <w:bookmarkEnd w:id="24"/>
      <w:r>
        <w:rPr>
          <w:rFonts w:ascii="Helvetica Neue" w:eastAsia="Helvetica Neue" w:hAnsi="Helvetica Neue" w:cs="Helvetica Neue"/>
          <w:sz w:val="36"/>
          <w:szCs w:val="36"/>
        </w:rPr>
        <w:t>Part B - Terms and conditions</w:t>
      </w:r>
    </w:p>
    <w:p w14:paraId="19332B44" w14:textId="77777777" w:rsidR="00076044" w:rsidRDefault="00076044">
      <w:pPr>
        <w:spacing w:after="0"/>
        <w:rPr>
          <w:rFonts w:ascii="Helvetica Neue" w:eastAsia="Helvetica Neue" w:hAnsi="Helvetica Neue" w:cs="Helvetica Neue"/>
          <w:b/>
        </w:rPr>
      </w:pPr>
    </w:p>
    <w:p w14:paraId="5B0F8547" w14:textId="77777777" w:rsidR="00076044" w:rsidRDefault="004B26D3">
      <w:pPr>
        <w:rPr>
          <w:rFonts w:ascii="Helvetica Neue" w:eastAsia="Helvetica Neue" w:hAnsi="Helvetica Neue" w:cs="Helvetica Neue"/>
        </w:rPr>
      </w:pPr>
      <w:r>
        <w:rPr>
          <w:rFonts w:ascii="Helvetica Neue" w:eastAsia="Helvetica Neue" w:hAnsi="Helvetica Neue" w:cs="Helvetica Neue"/>
          <w:b/>
        </w:rPr>
        <w:t>1. Call-Off Contract start date and length</w:t>
      </w:r>
    </w:p>
    <w:p w14:paraId="7D78C9C2" w14:textId="77777777" w:rsidR="00076044" w:rsidRDefault="004B26D3">
      <w:pPr>
        <w:numPr>
          <w:ilvl w:val="0"/>
          <w:numId w:val="26"/>
        </w:numPr>
        <w:ind w:hanging="724"/>
        <w:contextualSpacing/>
        <w:rPr>
          <w:rFonts w:ascii="Helvetica Neue" w:eastAsia="Helvetica Neue" w:hAnsi="Helvetica Neue" w:cs="Helvetica Neue"/>
        </w:rPr>
      </w:pPr>
      <w:r>
        <w:rPr>
          <w:rFonts w:ascii="Helvetica Neue" w:eastAsia="Helvetica Neue" w:hAnsi="Helvetica Neue" w:cs="Helvetica Neue"/>
        </w:rPr>
        <w:t>The Supplier must start providing the Services on the date specified in the Order Form.</w:t>
      </w:r>
    </w:p>
    <w:p w14:paraId="1DE116EF" w14:textId="77777777" w:rsidR="00076044" w:rsidRDefault="004B26D3">
      <w:pPr>
        <w:numPr>
          <w:ilvl w:val="0"/>
          <w:numId w:val="26"/>
        </w:numPr>
        <w:ind w:hanging="724"/>
        <w:contextualSpacing/>
        <w:rPr>
          <w:rFonts w:ascii="Helvetica Neue" w:eastAsia="Helvetica Neue" w:hAnsi="Helvetica Neue" w:cs="Helvetica Neue"/>
        </w:rPr>
      </w:pPr>
      <w:r>
        <w:rPr>
          <w:rFonts w:ascii="Helvetica Neue" w:eastAsia="Helvetica Neue" w:hAnsi="Helvetica Neue" w:cs="Helvetica Neue"/>
        </w:rPr>
        <w:t xml:space="preserve">This Call-Off Contract will expire on the Expiry Date in the Order Form. It will be for up to 24 months from the Start Date unless </w:t>
      </w:r>
      <w:proofErr w:type="gramStart"/>
      <w:r>
        <w:rPr>
          <w:rFonts w:ascii="Helvetica Neue" w:eastAsia="Helvetica Neue" w:hAnsi="Helvetica Neue" w:cs="Helvetica Neue"/>
        </w:rPr>
        <w:t>Ended</w:t>
      </w:r>
      <w:proofErr w:type="gramEnd"/>
      <w:r>
        <w:rPr>
          <w:rFonts w:ascii="Helvetica Neue" w:eastAsia="Helvetica Neue" w:hAnsi="Helvetica Neue" w:cs="Helvetica Neue"/>
        </w:rPr>
        <w:t xml:space="preserve"> earlier under clause 18 or extended by the Buyer under clause 1.3.</w:t>
      </w:r>
    </w:p>
    <w:p w14:paraId="5F398140" w14:textId="77777777" w:rsidR="00076044" w:rsidRDefault="004B26D3">
      <w:pPr>
        <w:numPr>
          <w:ilvl w:val="0"/>
          <w:numId w:val="26"/>
        </w:numPr>
        <w:ind w:hanging="724"/>
        <w:rPr>
          <w:rFonts w:ascii="Helvetica Neue" w:eastAsia="Helvetica Neue" w:hAnsi="Helvetica Neue" w:cs="Helvetica Neue"/>
        </w:rPr>
      </w:pPr>
      <w:r>
        <w:rPr>
          <w:rFonts w:ascii="Helvetica Neue" w:eastAsia="Helvetica Neue" w:hAnsi="Helvetica Neue" w:cs="Helvetica Neue"/>
        </w:rPr>
        <w:t>The Buyer can extend this Call-Off Contract, with written notice to the Supplier, by the period in the Order Form, as long as this is within the maximum permitted under the Framework Agreement of 2 periods of up to 12 months each.</w:t>
      </w:r>
    </w:p>
    <w:p w14:paraId="3C205775" w14:textId="77777777" w:rsidR="00076044" w:rsidRDefault="004B26D3">
      <w:pPr>
        <w:numPr>
          <w:ilvl w:val="0"/>
          <w:numId w:val="26"/>
        </w:numPr>
        <w:ind w:hanging="724"/>
        <w:rPr>
          <w:rFonts w:ascii="Helvetica Neue" w:eastAsia="Helvetica Neue" w:hAnsi="Helvetica Neue" w:cs="Helvetica Neue"/>
        </w:rPr>
      </w:pPr>
      <w:r>
        <w:rPr>
          <w:rFonts w:ascii="Helvetica Neue" w:eastAsia="Helvetica Neue" w:hAnsi="Helvetica Neue" w:cs="Helvetica Neue"/>
        </w:rPr>
        <w:lastRenderedPageBreak/>
        <w:t>The Parties must comply with the requirements under clauses 21.3 to 21.8 if the Buyer reserves the right in the Order Form to extend the contract beyond 24 months.</w:t>
      </w:r>
    </w:p>
    <w:p w14:paraId="3FC7E9DD"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 Incorporation of terms</w:t>
      </w:r>
    </w:p>
    <w:p w14:paraId="73638C43" w14:textId="77777777" w:rsidR="00076044" w:rsidRDefault="004B26D3">
      <w:pPr>
        <w:numPr>
          <w:ilvl w:val="0"/>
          <w:numId w:val="24"/>
        </w:numPr>
        <w:ind w:hanging="724"/>
        <w:contextualSpacing/>
        <w:rPr>
          <w:rFonts w:ascii="Helvetica Neue" w:eastAsia="Helvetica Neue" w:hAnsi="Helvetica Neue" w:cs="Helvetica Neue"/>
        </w:rPr>
      </w:pPr>
      <w:r>
        <w:rPr>
          <w:rFonts w:ascii="Helvetica Neue" w:eastAsia="Helvetica Neue" w:hAnsi="Helvetica Neue" w:cs="Helvetica Neue"/>
        </w:rPr>
        <w:t>The following Framework Agreement clauses (including clauses and defined terms referenced by them) as modified under clause 2.2 are incorporated as separate Call-Off Contract obligations and apply between the Supplier and the Buyer:</w:t>
      </w:r>
    </w:p>
    <w:p w14:paraId="76C95608" w14:textId="24F65B62" w:rsidR="009D75C5" w:rsidRDefault="004B26D3" w:rsidP="009D75C5">
      <w:pPr>
        <w:numPr>
          <w:ilvl w:val="1"/>
          <w:numId w:val="24"/>
        </w:numPr>
        <w:ind w:hanging="360"/>
        <w:contextualSpacing/>
        <w:rPr>
          <w:rFonts w:ascii="Helvetica Neue" w:eastAsia="Helvetica Neue" w:hAnsi="Helvetica Neue" w:cs="Helvetica Neue"/>
        </w:rPr>
      </w:pPr>
      <w:bookmarkStart w:id="25" w:name="_7ufvlylc57w" w:colFirst="0" w:colLast="0"/>
      <w:bookmarkEnd w:id="25"/>
      <w:r w:rsidRPr="009D75C5">
        <w:rPr>
          <w:rFonts w:ascii="Helvetica Neue" w:eastAsia="Helvetica Neue" w:hAnsi="Helvetica Neue" w:cs="Helvetica Neue"/>
        </w:rPr>
        <w:t>4.1 (Warranties and representations)</w:t>
      </w:r>
      <w:bookmarkStart w:id="26" w:name="_4qgmyaobct7l" w:colFirst="0" w:colLast="0"/>
      <w:bookmarkEnd w:id="26"/>
      <w:r w:rsidR="009D75C5" w:rsidRPr="009D75C5">
        <w:rPr>
          <w:rFonts w:ascii="Helvetica Neue" w:eastAsia="Helvetica Neue" w:hAnsi="Helvetica Neue" w:cs="Helvetica Neue"/>
        </w:rPr>
        <w:t xml:space="preserve"> </w:t>
      </w:r>
    </w:p>
    <w:p w14:paraId="690879AC" w14:textId="4856E9BE" w:rsidR="00076044" w:rsidRPr="009D75C5" w:rsidRDefault="004B26D3" w:rsidP="00854E6F">
      <w:pPr>
        <w:numPr>
          <w:ilvl w:val="1"/>
          <w:numId w:val="24"/>
        </w:numPr>
        <w:ind w:hanging="360"/>
        <w:contextualSpacing/>
        <w:rPr>
          <w:rFonts w:ascii="Helvetica Neue" w:eastAsia="Helvetica Neue" w:hAnsi="Helvetica Neue" w:cs="Helvetica Neue"/>
        </w:rPr>
      </w:pPr>
      <w:r w:rsidRPr="009D75C5">
        <w:rPr>
          <w:rFonts w:ascii="Helvetica Neue" w:eastAsia="Helvetica Neue" w:hAnsi="Helvetica Neue" w:cs="Helvetica Neue"/>
        </w:rPr>
        <w:t xml:space="preserve">4.2 to 4.7 (Liability) </w:t>
      </w:r>
    </w:p>
    <w:p w14:paraId="0530AF7A" w14:textId="77777777" w:rsidR="00076044" w:rsidRDefault="004B26D3">
      <w:pPr>
        <w:numPr>
          <w:ilvl w:val="1"/>
          <w:numId w:val="24"/>
        </w:numPr>
        <w:ind w:hanging="360"/>
        <w:contextualSpacing/>
        <w:rPr>
          <w:rFonts w:ascii="Helvetica Neue" w:eastAsia="Helvetica Neue" w:hAnsi="Helvetica Neue" w:cs="Helvetica Neue"/>
        </w:rPr>
      </w:pPr>
      <w:bookmarkStart w:id="27" w:name="_zggo63kp7s7a" w:colFirst="0" w:colLast="0"/>
      <w:bookmarkEnd w:id="27"/>
      <w:r>
        <w:rPr>
          <w:rFonts w:ascii="Helvetica Neue" w:eastAsia="Helvetica Neue" w:hAnsi="Helvetica Neue" w:cs="Helvetica Neue"/>
        </w:rPr>
        <w:t>4.11 to 4.12 (IR35)</w:t>
      </w:r>
    </w:p>
    <w:p w14:paraId="37C895B1" w14:textId="77777777" w:rsidR="00076044" w:rsidRDefault="004B26D3">
      <w:pPr>
        <w:numPr>
          <w:ilvl w:val="1"/>
          <w:numId w:val="24"/>
        </w:numPr>
        <w:ind w:hanging="360"/>
        <w:contextualSpacing/>
        <w:rPr>
          <w:rFonts w:ascii="Helvetica Neue" w:eastAsia="Helvetica Neue" w:hAnsi="Helvetica Neue" w:cs="Helvetica Neue"/>
        </w:rPr>
      </w:pPr>
      <w:bookmarkStart w:id="28" w:name="_l0wad9mkk14m" w:colFirst="0" w:colLast="0"/>
      <w:bookmarkEnd w:id="28"/>
      <w:r>
        <w:rPr>
          <w:rFonts w:ascii="Helvetica Neue" w:eastAsia="Helvetica Neue" w:hAnsi="Helvetica Neue" w:cs="Helvetica Neue"/>
        </w:rPr>
        <w:t>5.4 to 5.5 (Force majeure)</w:t>
      </w:r>
    </w:p>
    <w:p w14:paraId="3B5F308F" w14:textId="4DD69EFD" w:rsidR="003B01E7" w:rsidRDefault="004B26D3" w:rsidP="003B01E7">
      <w:pPr>
        <w:numPr>
          <w:ilvl w:val="1"/>
          <w:numId w:val="24"/>
        </w:numPr>
        <w:ind w:hanging="360"/>
        <w:contextualSpacing/>
        <w:rPr>
          <w:rFonts w:ascii="Helvetica Neue" w:eastAsia="Helvetica Neue" w:hAnsi="Helvetica Neue" w:cs="Helvetica Neue"/>
        </w:rPr>
      </w:pPr>
      <w:bookmarkStart w:id="29" w:name="_t2msquoose3b" w:colFirst="0" w:colLast="0"/>
      <w:bookmarkEnd w:id="29"/>
      <w:r w:rsidRPr="003B01E7">
        <w:rPr>
          <w:rFonts w:ascii="Helvetica Neue" w:eastAsia="Helvetica Neue" w:hAnsi="Helvetica Neue" w:cs="Helvetica Neue"/>
        </w:rPr>
        <w:t>5.8 (Continuing rights)</w:t>
      </w:r>
      <w:bookmarkStart w:id="30" w:name="_z5chnjhzaet0" w:colFirst="0" w:colLast="0"/>
      <w:bookmarkEnd w:id="30"/>
      <w:r w:rsidR="003B01E7" w:rsidRPr="003B01E7">
        <w:rPr>
          <w:rFonts w:ascii="Helvetica Neue" w:eastAsia="Helvetica Neue" w:hAnsi="Helvetica Neue" w:cs="Helvetica Neue"/>
        </w:rPr>
        <w:t xml:space="preserve"> </w:t>
      </w:r>
    </w:p>
    <w:p w14:paraId="5B3B54FC" w14:textId="5F70E3DE" w:rsidR="00076044" w:rsidRPr="003B01E7" w:rsidRDefault="004B26D3" w:rsidP="003B01E7">
      <w:pPr>
        <w:numPr>
          <w:ilvl w:val="1"/>
          <w:numId w:val="24"/>
        </w:numPr>
        <w:ind w:hanging="360"/>
        <w:contextualSpacing/>
        <w:rPr>
          <w:rFonts w:ascii="Helvetica Neue" w:eastAsia="Helvetica Neue" w:hAnsi="Helvetica Neue" w:cs="Helvetica Neue"/>
        </w:rPr>
      </w:pPr>
      <w:r w:rsidRPr="003B01E7">
        <w:rPr>
          <w:rFonts w:ascii="Helvetica Neue" w:eastAsia="Helvetica Neue" w:hAnsi="Helvetica Neue" w:cs="Helvetica Neue"/>
        </w:rPr>
        <w:t xml:space="preserve">5.9 to 5.11 (Change of control) </w:t>
      </w:r>
    </w:p>
    <w:p w14:paraId="0E38383E" w14:textId="77777777" w:rsidR="00076044" w:rsidRDefault="004B26D3">
      <w:pPr>
        <w:numPr>
          <w:ilvl w:val="1"/>
          <w:numId w:val="24"/>
        </w:numPr>
        <w:ind w:hanging="360"/>
        <w:contextualSpacing/>
        <w:rPr>
          <w:rFonts w:ascii="Helvetica Neue" w:eastAsia="Helvetica Neue" w:hAnsi="Helvetica Neue" w:cs="Helvetica Neue"/>
        </w:rPr>
      </w:pPr>
      <w:bookmarkStart w:id="31" w:name="_xi3yu141afy3" w:colFirst="0" w:colLast="0"/>
      <w:bookmarkEnd w:id="31"/>
      <w:r>
        <w:rPr>
          <w:rFonts w:ascii="Helvetica Neue" w:eastAsia="Helvetica Neue" w:hAnsi="Helvetica Neue" w:cs="Helvetica Neue"/>
        </w:rPr>
        <w:t>5.12 (Fraud)</w:t>
      </w:r>
    </w:p>
    <w:p w14:paraId="1DD25D32" w14:textId="77777777" w:rsidR="00076044" w:rsidRDefault="004B26D3">
      <w:pPr>
        <w:numPr>
          <w:ilvl w:val="1"/>
          <w:numId w:val="24"/>
        </w:numPr>
        <w:ind w:hanging="360"/>
        <w:contextualSpacing/>
        <w:rPr>
          <w:rFonts w:ascii="Helvetica Neue" w:eastAsia="Helvetica Neue" w:hAnsi="Helvetica Neue" w:cs="Helvetica Neue"/>
        </w:rPr>
      </w:pPr>
      <w:bookmarkStart w:id="32" w:name="_ata7ymz16ovs" w:colFirst="0" w:colLast="0"/>
      <w:bookmarkEnd w:id="32"/>
      <w:r>
        <w:rPr>
          <w:rFonts w:ascii="Helvetica Neue" w:eastAsia="Helvetica Neue" w:hAnsi="Helvetica Neue" w:cs="Helvetica Neue"/>
        </w:rPr>
        <w:t>5.13 (Notice of fraud)</w:t>
      </w:r>
    </w:p>
    <w:p w14:paraId="2A4E0342" w14:textId="77777777" w:rsidR="00076044" w:rsidRDefault="004B26D3">
      <w:pPr>
        <w:numPr>
          <w:ilvl w:val="1"/>
          <w:numId w:val="24"/>
        </w:numPr>
        <w:ind w:hanging="360"/>
        <w:contextualSpacing/>
        <w:rPr>
          <w:rFonts w:ascii="Helvetica Neue" w:eastAsia="Helvetica Neue" w:hAnsi="Helvetica Neue" w:cs="Helvetica Neue"/>
        </w:rPr>
      </w:pPr>
      <w:bookmarkStart w:id="33" w:name="_fkyoint63nz9" w:colFirst="0" w:colLast="0"/>
      <w:bookmarkEnd w:id="33"/>
      <w:r>
        <w:rPr>
          <w:rFonts w:ascii="Helvetica Neue" w:eastAsia="Helvetica Neue" w:hAnsi="Helvetica Neue" w:cs="Helvetica Neue"/>
        </w:rPr>
        <w:t>7.1 to 7.2 (Transparency)</w:t>
      </w:r>
    </w:p>
    <w:p w14:paraId="0DDFC862" w14:textId="77777777" w:rsidR="00076044" w:rsidRDefault="004B26D3">
      <w:pPr>
        <w:numPr>
          <w:ilvl w:val="1"/>
          <w:numId w:val="24"/>
        </w:numPr>
        <w:ind w:hanging="360"/>
        <w:contextualSpacing/>
        <w:rPr>
          <w:rFonts w:ascii="Helvetica Neue" w:eastAsia="Helvetica Neue" w:hAnsi="Helvetica Neue" w:cs="Helvetica Neue"/>
        </w:rPr>
      </w:pPr>
      <w:bookmarkStart w:id="34" w:name="_9iemmotrtveu" w:colFirst="0" w:colLast="0"/>
      <w:bookmarkEnd w:id="34"/>
      <w:r>
        <w:rPr>
          <w:rFonts w:ascii="Helvetica Neue" w:eastAsia="Helvetica Neue" w:hAnsi="Helvetica Neue" w:cs="Helvetica Neue"/>
        </w:rPr>
        <w:t>8.3 (Order of precedence)</w:t>
      </w:r>
    </w:p>
    <w:p w14:paraId="5D16FD10" w14:textId="77777777" w:rsidR="00076044" w:rsidRDefault="004B26D3">
      <w:pPr>
        <w:numPr>
          <w:ilvl w:val="1"/>
          <w:numId w:val="24"/>
        </w:numPr>
        <w:ind w:hanging="360"/>
        <w:contextualSpacing/>
        <w:rPr>
          <w:rFonts w:ascii="Helvetica Neue" w:eastAsia="Helvetica Neue" w:hAnsi="Helvetica Neue" w:cs="Helvetica Neue"/>
        </w:rPr>
      </w:pPr>
      <w:bookmarkStart w:id="35" w:name="_tf0ykdt5ev" w:colFirst="0" w:colLast="0"/>
      <w:bookmarkEnd w:id="35"/>
      <w:r>
        <w:rPr>
          <w:rFonts w:ascii="Helvetica Neue" w:eastAsia="Helvetica Neue" w:hAnsi="Helvetica Neue" w:cs="Helvetica Neue"/>
        </w:rPr>
        <w:t>8.4 (Relationship)</w:t>
      </w:r>
    </w:p>
    <w:p w14:paraId="55F7481F" w14:textId="77777777" w:rsidR="00076044" w:rsidRDefault="004B26D3">
      <w:pPr>
        <w:numPr>
          <w:ilvl w:val="1"/>
          <w:numId w:val="24"/>
        </w:numPr>
        <w:ind w:hanging="360"/>
        <w:contextualSpacing/>
        <w:rPr>
          <w:rFonts w:ascii="Helvetica Neue" w:eastAsia="Helvetica Neue" w:hAnsi="Helvetica Neue" w:cs="Helvetica Neue"/>
        </w:rPr>
      </w:pPr>
      <w:bookmarkStart w:id="36" w:name="_naatyuhqkhsy" w:colFirst="0" w:colLast="0"/>
      <w:bookmarkEnd w:id="36"/>
      <w:r>
        <w:rPr>
          <w:rFonts w:ascii="Helvetica Neue" w:eastAsia="Helvetica Neue" w:hAnsi="Helvetica Neue" w:cs="Helvetica Neue"/>
        </w:rPr>
        <w:t>8.7 to 8.9 (Entire agreement)</w:t>
      </w:r>
    </w:p>
    <w:p w14:paraId="0A96AA07" w14:textId="77777777" w:rsidR="00076044" w:rsidRDefault="004B26D3">
      <w:pPr>
        <w:numPr>
          <w:ilvl w:val="1"/>
          <w:numId w:val="24"/>
        </w:numPr>
        <w:ind w:hanging="360"/>
        <w:contextualSpacing/>
        <w:rPr>
          <w:rFonts w:ascii="Helvetica Neue" w:eastAsia="Helvetica Neue" w:hAnsi="Helvetica Neue" w:cs="Helvetica Neue"/>
        </w:rPr>
      </w:pPr>
      <w:bookmarkStart w:id="37" w:name="_xnkwn0kmcpb3" w:colFirst="0" w:colLast="0"/>
      <w:bookmarkEnd w:id="37"/>
      <w:r>
        <w:rPr>
          <w:rFonts w:ascii="Helvetica Neue" w:eastAsia="Helvetica Neue" w:hAnsi="Helvetica Neue" w:cs="Helvetica Neue"/>
        </w:rPr>
        <w:t>8.10 (Law and jurisdiction)</w:t>
      </w:r>
    </w:p>
    <w:p w14:paraId="51057D13" w14:textId="77777777" w:rsidR="00076044" w:rsidRDefault="004B26D3">
      <w:pPr>
        <w:numPr>
          <w:ilvl w:val="1"/>
          <w:numId w:val="24"/>
        </w:numPr>
        <w:ind w:hanging="360"/>
        <w:contextualSpacing/>
        <w:rPr>
          <w:rFonts w:ascii="Helvetica Neue" w:eastAsia="Helvetica Neue" w:hAnsi="Helvetica Neue" w:cs="Helvetica Neue"/>
        </w:rPr>
      </w:pPr>
      <w:bookmarkStart w:id="38" w:name="_cpz8pmimqxjf" w:colFirst="0" w:colLast="0"/>
      <w:bookmarkEnd w:id="38"/>
      <w:r>
        <w:rPr>
          <w:rFonts w:ascii="Helvetica Neue" w:eastAsia="Helvetica Neue" w:hAnsi="Helvetica Neue" w:cs="Helvetica Neue"/>
        </w:rPr>
        <w:t>8.11 to 8.12 (Legislative change)</w:t>
      </w:r>
    </w:p>
    <w:p w14:paraId="5A9C1406" w14:textId="77777777" w:rsidR="00076044" w:rsidRDefault="004B26D3">
      <w:pPr>
        <w:numPr>
          <w:ilvl w:val="1"/>
          <w:numId w:val="24"/>
        </w:numPr>
        <w:ind w:hanging="360"/>
        <w:contextualSpacing/>
        <w:rPr>
          <w:rFonts w:ascii="Helvetica Neue" w:eastAsia="Helvetica Neue" w:hAnsi="Helvetica Neue" w:cs="Helvetica Neue"/>
        </w:rPr>
      </w:pPr>
      <w:bookmarkStart w:id="39" w:name="_vxjr3igvbeu1" w:colFirst="0" w:colLast="0"/>
      <w:bookmarkEnd w:id="39"/>
      <w:r>
        <w:rPr>
          <w:rFonts w:ascii="Helvetica Neue" w:eastAsia="Helvetica Neue" w:hAnsi="Helvetica Neue" w:cs="Helvetica Neue"/>
        </w:rPr>
        <w:t>8.13 to 8.17 (Bribery and corruption)</w:t>
      </w:r>
    </w:p>
    <w:p w14:paraId="30B90704" w14:textId="77777777" w:rsidR="00076044" w:rsidRDefault="004B26D3">
      <w:pPr>
        <w:numPr>
          <w:ilvl w:val="1"/>
          <w:numId w:val="24"/>
        </w:numPr>
        <w:ind w:hanging="360"/>
        <w:contextualSpacing/>
        <w:rPr>
          <w:rFonts w:ascii="Helvetica Neue" w:eastAsia="Helvetica Neue" w:hAnsi="Helvetica Neue" w:cs="Helvetica Neue"/>
        </w:rPr>
      </w:pPr>
      <w:bookmarkStart w:id="40" w:name="_kszap48p7wt0" w:colFirst="0" w:colLast="0"/>
      <w:bookmarkEnd w:id="40"/>
      <w:r>
        <w:rPr>
          <w:rFonts w:ascii="Helvetica Neue" w:eastAsia="Helvetica Neue" w:hAnsi="Helvetica Neue" w:cs="Helvetica Neue"/>
        </w:rPr>
        <w:t>8.18 to 8.27 (Freedom of Information Act)</w:t>
      </w:r>
    </w:p>
    <w:p w14:paraId="454F0051" w14:textId="77777777" w:rsidR="00076044" w:rsidRDefault="004B26D3">
      <w:pPr>
        <w:numPr>
          <w:ilvl w:val="1"/>
          <w:numId w:val="24"/>
        </w:numPr>
        <w:ind w:hanging="360"/>
        <w:contextualSpacing/>
        <w:rPr>
          <w:rFonts w:ascii="Helvetica Neue" w:eastAsia="Helvetica Neue" w:hAnsi="Helvetica Neue" w:cs="Helvetica Neue"/>
        </w:rPr>
      </w:pPr>
      <w:bookmarkStart w:id="41" w:name="_m9g4hob710e0" w:colFirst="0" w:colLast="0"/>
      <w:bookmarkEnd w:id="41"/>
      <w:r>
        <w:rPr>
          <w:rFonts w:ascii="Helvetica Neue" w:eastAsia="Helvetica Neue" w:hAnsi="Helvetica Neue" w:cs="Helvetica Neue"/>
        </w:rPr>
        <w:t xml:space="preserve">8.28 to 8.29 (Promoting tax compliance) </w:t>
      </w:r>
    </w:p>
    <w:p w14:paraId="02CBF16E" w14:textId="77777777" w:rsidR="00076044" w:rsidRDefault="004B26D3">
      <w:pPr>
        <w:numPr>
          <w:ilvl w:val="1"/>
          <w:numId w:val="24"/>
        </w:numPr>
        <w:ind w:hanging="360"/>
        <w:contextualSpacing/>
        <w:rPr>
          <w:rFonts w:ascii="Helvetica Neue" w:eastAsia="Helvetica Neue" w:hAnsi="Helvetica Neue" w:cs="Helvetica Neue"/>
        </w:rPr>
      </w:pPr>
      <w:bookmarkStart w:id="42" w:name="_nep14ssihkdx" w:colFirst="0" w:colLast="0"/>
      <w:bookmarkEnd w:id="42"/>
      <w:r>
        <w:rPr>
          <w:rFonts w:ascii="Helvetica Neue" w:eastAsia="Helvetica Neue" w:hAnsi="Helvetica Neue" w:cs="Helvetica Neue"/>
        </w:rPr>
        <w:t>8.30 to 8.31 (Official Secrets Act)</w:t>
      </w:r>
    </w:p>
    <w:p w14:paraId="64F9BFCE" w14:textId="77777777" w:rsidR="00076044" w:rsidRDefault="004B26D3">
      <w:pPr>
        <w:numPr>
          <w:ilvl w:val="1"/>
          <w:numId w:val="24"/>
        </w:numPr>
        <w:ind w:hanging="360"/>
        <w:contextualSpacing/>
        <w:rPr>
          <w:rFonts w:ascii="Helvetica Neue" w:eastAsia="Helvetica Neue" w:hAnsi="Helvetica Neue" w:cs="Helvetica Neue"/>
        </w:rPr>
      </w:pPr>
      <w:bookmarkStart w:id="43" w:name="_pfv9e4x6613e" w:colFirst="0" w:colLast="0"/>
      <w:bookmarkEnd w:id="43"/>
      <w:r>
        <w:rPr>
          <w:rFonts w:ascii="Helvetica Neue" w:eastAsia="Helvetica Neue" w:hAnsi="Helvetica Neue" w:cs="Helvetica Neue"/>
        </w:rPr>
        <w:t>8.32 to 8.35 (Transfer and subcontracting)</w:t>
      </w:r>
    </w:p>
    <w:p w14:paraId="5C40408A" w14:textId="77777777" w:rsidR="00076044" w:rsidRDefault="004B26D3">
      <w:pPr>
        <w:numPr>
          <w:ilvl w:val="1"/>
          <w:numId w:val="24"/>
        </w:numPr>
        <w:ind w:hanging="360"/>
        <w:contextualSpacing/>
        <w:rPr>
          <w:rFonts w:ascii="Helvetica Neue" w:eastAsia="Helvetica Neue" w:hAnsi="Helvetica Neue" w:cs="Helvetica Neue"/>
        </w:rPr>
      </w:pPr>
      <w:bookmarkStart w:id="44" w:name="_6sdo70ih1iyh" w:colFirst="0" w:colLast="0"/>
      <w:bookmarkEnd w:id="44"/>
      <w:r>
        <w:rPr>
          <w:rFonts w:ascii="Helvetica Neue" w:eastAsia="Helvetica Neue" w:hAnsi="Helvetica Neue" w:cs="Helvetica Neue"/>
        </w:rPr>
        <w:t>8.38 to 8.41 (Complaints handling and resolution)</w:t>
      </w:r>
    </w:p>
    <w:p w14:paraId="27F8E4E5" w14:textId="77777777" w:rsidR="00076044" w:rsidRDefault="004B26D3">
      <w:pPr>
        <w:numPr>
          <w:ilvl w:val="1"/>
          <w:numId w:val="24"/>
        </w:numPr>
        <w:ind w:hanging="360"/>
        <w:contextualSpacing/>
        <w:rPr>
          <w:rFonts w:ascii="Helvetica Neue" w:eastAsia="Helvetica Neue" w:hAnsi="Helvetica Neue" w:cs="Helvetica Neue"/>
        </w:rPr>
      </w:pPr>
      <w:bookmarkStart w:id="45" w:name="_y7s12y9u6ri2" w:colFirst="0" w:colLast="0"/>
      <w:bookmarkEnd w:id="45"/>
      <w:r>
        <w:rPr>
          <w:rFonts w:ascii="Helvetica Neue" w:eastAsia="Helvetica Neue" w:hAnsi="Helvetica Neue" w:cs="Helvetica Neue"/>
        </w:rPr>
        <w:t>8.49 to 8.51 (Publicity and branding)</w:t>
      </w:r>
    </w:p>
    <w:p w14:paraId="1271FB36" w14:textId="77777777" w:rsidR="00076044" w:rsidRDefault="004B26D3">
      <w:pPr>
        <w:numPr>
          <w:ilvl w:val="1"/>
          <w:numId w:val="24"/>
        </w:numPr>
        <w:ind w:hanging="360"/>
        <w:contextualSpacing/>
        <w:rPr>
          <w:rFonts w:ascii="Helvetica Neue" w:eastAsia="Helvetica Neue" w:hAnsi="Helvetica Neue" w:cs="Helvetica Neue"/>
        </w:rPr>
      </w:pPr>
      <w:bookmarkStart w:id="46" w:name="_jcyecnr8hxv0" w:colFirst="0" w:colLast="0"/>
      <w:bookmarkEnd w:id="46"/>
      <w:r>
        <w:rPr>
          <w:rFonts w:ascii="Helvetica Neue" w:eastAsia="Helvetica Neue" w:hAnsi="Helvetica Neue" w:cs="Helvetica Neue"/>
        </w:rPr>
        <w:t>8.42 to 8.48 (Conflicts of interest and ethical walls)</w:t>
      </w:r>
    </w:p>
    <w:p w14:paraId="39BF0E2D" w14:textId="77777777" w:rsidR="00076044" w:rsidRDefault="004B26D3">
      <w:pPr>
        <w:numPr>
          <w:ilvl w:val="1"/>
          <w:numId w:val="24"/>
        </w:numPr>
        <w:ind w:hanging="360"/>
        <w:contextualSpacing/>
        <w:rPr>
          <w:rFonts w:ascii="Helvetica Neue" w:eastAsia="Helvetica Neue" w:hAnsi="Helvetica Neue" w:cs="Helvetica Neue"/>
        </w:rPr>
      </w:pPr>
      <w:bookmarkStart w:id="47" w:name="_7xyhk85tkatg" w:colFirst="0" w:colLast="0"/>
      <w:bookmarkEnd w:id="47"/>
      <w:r>
        <w:rPr>
          <w:rFonts w:ascii="Helvetica Neue" w:eastAsia="Helvetica Neue" w:hAnsi="Helvetica Neue" w:cs="Helvetica Neue"/>
        </w:rPr>
        <w:t>8.52 to 8.54 (Equality and diversity)</w:t>
      </w:r>
    </w:p>
    <w:p w14:paraId="498828CE" w14:textId="07923836" w:rsidR="009D75C5" w:rsidRDefault="004B26D3" w:rsidP="009D75C5">
      <w:pPr>
        <w:numPr>
          <w:ilvl w:val="1"/>
          <w:numId w:val="24"/>
        </w:numPr>
        <w:ind w:hanging="360"/>
        <w:contextualSpacing/>
        <w:rPr>
          <w:rFonts w:ascii="Helvetica Neue" w:eastAsia="Helvetica Neue" w:hAnsi="Helvetica Neue" w:cs="Helvetica Neue"/>
        </w:rPr>
      </w:pPr>
      <w:bookmarkStart w:id="48" w:name="_ssevvrz51zz4" w:colFirst="0" w:colLast="0"/>
      <w:bookmarkEnd w:id="48"/>
      <w:r w:rsidRPr="009D75C5">
        <w:rPr>
          <w:rFonts w:ascii="Helvetica Neue" w:eastAsia="Helvetica Neue" w:hAnsi="Helvetica Neue" w:cs="Helvetica Neue"/>
        </w:rPr>
        <w:t>8.57 to 8.62 (Data protection and disclosure)</w:t>
      </w:r>
      <w:bookmarkStart w:id="49" w:name="_339cc6spjks0" w:colFirst="0" w:colLast="0"/>
      <w:bookmarkEnd w:id="49"/>
      <w:r w:rsidR="009D75C5" w:rsidRPr="009D75C5">
        <w:rPr>
          <w:rFonts w:ascii="Helvetica Neue" w:eastAsia="Helvetica Neue" w:hAnsi="Helvetica Neue" w:cs="Helvetica Neue"/>
        </w:rPr>
        <w:t xml:space="preserve"> </w:t>
      </w:r>
    </w:p>
    <w:p w14:paraId="2D097C6B" w14:textId="0506E2AA" w:rsidR="00076044" w:rsidRPr="009D75C5" w:rsidRDefault="004B26D3" w:rsidP="00854E6F">
      <w:pPr>
        <w:numPr>
          <w:ilvl w:val="1"/>
          <w:numId w:val="24"/>
        </w:numPr>
        <w:ind w:hanging="360"/>
        <w:contextualSpacing/>
        <w:rPr>
          <w:rFonts w:ascii="Helvetica Neue" w:eastAsia="Helvetica Neue" w:hAnsi="Helvetica Neue" w:cs="Helvetica Neue"/>
        </w:rPr>
      </w:pPr>
      <w:r w:rsidRPr="009D75C5">
        <w:rPr>
          <w:rFonts w:ascii="Helvetica Neue" w:eastAsia="Helvetica Neue" w:hAnsi="Helvetica Neue" w:cs="Helvetica Neue"/>
        </w:rPr>
        <w:t>8.66 to 8.67 (Severability)</w:t>
      </w:r>
    </w:p>
    <w:p w14:paraId="5FF6D47C" w14:textId="77777777" w:rsidR="00076044" w:rsidRDefault="004B26D3">
      <w:pPr>
        <w:numPr>
          <w:ilvl w:val="1"/>
          <w:numId w:val="24"/>
        </w:numPr>
        <w:ind w:hanging="360"/>
        <w:contextualSpacing/>
        <w:rPr>
          <w:rFonts w:ascii="Helvetica Neue" w:eastAsia="Helvetica Neue" w:hAnsi="Helvetica Neue" w:cs="Helvetica Neue"/>
        </w:rPr>
      </w:pPr>
      <w:bookmarkStart w:id="50" w:name="_wo0xnjlyfmiu" w:colFirst="0" w:colLast="0"/>
      <w:bookmarkEnd w:id="50"/>
      <w:r>
        <w:rPr>
          <w:rFonts w:ascii="Helvetica Neue" w:eastAsia="Helvetica Neue" w:hAnsi="Helvetica Neue" w:cs="Helvetica Neue"/>
        </w:rPr>
        <w:t xml:space="preserve">8.68 to 8.82 (Managing disputes) </w:t>
      </w:r>
    </w:p>
    <w:p w14:paraId="72C0397E" w14:textId="536A91E1" w:rsidR="009D75C5" w:rsidRDefault="004B26D3" w:rsidP="009D75C5">
      <w:pPr>
        <w:numPr>
          <w:ilvl w:val="1"/>
          <w:numId w:val="24"/>
        </w:numPr>
        <w:ind w:hanging="360"/>
        <w:contextualSpacing/>
        <w:rPr>
          <w:rFonts w:ascii="Helvetica Neue" w:eastAsia="Helvetica Neue" w:hAnsi="Helvetica Neue" w:cs="Helvetica Neue"/>
        </w:rPr>
      </w:pPr>
      <w:bookmarkStart w:id="51" w:name="_jl72q32rn20u" w:colFirst="0" w:colLast="0"/>
      <w:bookmarkEnd w:id="51"/>
      <w:r w:rsidRPr="009D75C5">
        <w:rPr>
          <w:rFonts w:ascii="Helvetica Neue" w:eastAsia="Helvetica Neue" w:hAnsi="Helvetica Neue" w:cs="Helvetica Neue"/>
        </w:rPr>
        <w:t>8.83 to 8.91 (Confidentiality)</w:t>
      </w:r>
      <w:bookmarkStart w:id="52" w:name="_h1o9qz8mt2t2" w:colFirst="0" w:colLast="0"/>
      <w:bookmarkEnd w:id="52"/>
      <w:r w:rsidR="009D75C5" w:rsidRPr="009D75C5">
        <w:rPr>
          <w:rFonts w:ascii="Helvetica Neue" w:eastAsia="Helvetica Neue" w:hAnsi="Helvetica Neue" w:cs="Helvetica Neue"/>
        </w:rPr>
        <w:t xml:space="preserve"> </w:t>
      </w:r>
    </w:p>
    <w:p w14:paraId="6077920A" w14:textId="45BAFA12" w:rsidR="00076044" w:rsidRPr="009D75C5" w:rsidRDefault="004B26D3" w:rsidP="00854E6F">
      <w:pPr>
        <w:numPr>
          <w:ilvl w:val="1"/>
          <w:numId w:val="24"/>
        </w:numPr>
        <w:ind w:hanging="360"/>
        <w:contextualSpacing/>
        <w:rPr>
          <w:rFonts w:ascii="Helvetica Neue" w:eastAsia="Helvetica Neue" w:hAnsi="Helvetica Neue" w:cs="Helvetica Neue"/>
        </w:rPr>
      </w:pPr>
      <w:r w:rsidRPr="009D75C5">
        <w:rPr>
          <w:rFonts w:ascii="Helvetica Neue" w:eastAsia="Helvetica Neue" w:hAnsi="Helvetica Neue" w:cs="Helvetica Neue"/>
        </w:rPr>
        <w:t>8.92 to 8.93 (Waiver and cumulative remedies)</w:t>
      </w:r>
    </w:p>
    <w:p w14:paraId="5E884F69" w14:textId="77777777" w:rsidR="009D75C5" w:rsidRDefault="004B26D3" w:rsidP="009D75C5">
      <w:pPr>
        <w:numPr>
          <w:ilvl w:val="1"/>
          <w:numId w:val="24"/>
        </w:numPr>
        <w:ind w:hanging="360"/>
        <w:contextualSpacing/>
        <w:rPr>
          <w:rFonts w:ascii="Helvetica Neue" w:eastAsia="Helvetica Neue" w:hAnsi="Helvetica Neue" w:cs="Helvetica Neue"/>
        </w:rPr>
      </w:pPr>
      <w:bookmarkStart w:id="53" w:name="_3aps8o6kcxyn" w:colFirst="0" w:colLast="0"/>
      <w:bookmarkEnd w:id="53"/>
      <w:r w:rsidRPr="009D75C5">
        <w:rPr>
          <w:rFonts w:ascii="Helvetica Neue" w:eastAsia="Helvetica Neue" w:hAnsi="Helvetica Neue" w:cs="Helvetica Neue"/>
        </w:rPr>
        <w:t>paragraphs 1 to 10 of the Framework Agreement glossary and interpretations</w:t>
      </w:r>
      <w:bookmarkStart w:id="54" w:name="_c6k4662biabv" w:colFirst="0" w:colLast="0"/>
      <w:bookmarkEnd w:id="54"/>
    </w:p>
    <w:p w14:paraId="04D1F824" w14:textId="68C34A52" w:rsidR="00076044" w:rsidRPr="009D75C5" w:rsidRDefault="004B26D3" w:rsidP="00854E6F">
      <w:pPr>
        <w:numPr>
          <w:ilvl w:val="1"/>
          <w:numId w:val="24"/>
        </w:numPr>
        <w:ind w:hanging="360"/>
        <w:rPr>
          <w:rFonts w:ascii="Helvetica Neue" w:eastAsia="Helvetica Neue" w:hAnsi="Helvetica Neue" w:cs="Helvetica Neue"/>
        </w:rPr>
      </w:pPr>
      <w:r w:rsidRPr="009D75C5">
        <w:rPr>
          <w:rFonts w:ascii="Helvetica Neue" w:eastAsia="Helvetica Neue" w:hAnsi="Helvetica Neue" w:cs="Helvetica Neue"/>
        </w:rPr>
        <w:lastRenderedPageBreak/>
        <w:t>any audit provisions from the Framework Agreement set out by the Buyer in the Order Form</w:t>
      </w:r>
    </w:p>
    <w:p w14:paraId="0629223F" w14:textId="77777777" w:rsidR="00076044" w:rsidRDefault="004B26D3">
      <w:pPr>
        <w:numPr>
          <w:ilvl w:val="0"/>
          <w:numId w:val="24"/>
        </w:numPr>
        <w:ind w:hanging="724"/>
        <w:contextualSpacing/>
        <w:rPr>
          <w:rFonts w:ascii="Helvetica Neue" w:eastAsia="Helvetica Neue" w:hAnsi="Helvetica Neue" w:cs="Helvetica Neue"/>
        </w:rPr>
      </w:pPr>
      <w:bookmarkStart w:id="55" w:name="_itt780udfb5v" w:colFirst="0" w:colLast="0"/>
      <w:bookmarkEnd w:id="55"/>
      <w:r>
        <w:rPr>
          <w:rFonts w:ascii="Helvetica Neue" w:eastAsia="Helvetica Neue" w:hAnsi="Helvetica Neue" w:cs="Helvetica Neue"/>
        </w:rPr>
        <w:t>The Framework Agreement provisions in clause 2.1 will be modified as follows:</w:t>
      </w:r>
    </w:p>
    <w:p w14:paraId="731381F5" w14:textId="77777777" w:rsidR="00076044" w:rsidRDefault="004B26D3">
      <w:pPr>
        <w:numPr>
          <w:ilvl w:val="1"/>
          <w:numId w:val="24"/>
        </w:numPr>
        <w:ind w:hanging="360"/>
        <w:rPr>
          <w:rFonts w:ascii="Helvetica Neue" w:eastAsia="Helvetica Neue" w:hAnsi="Helvetica Neue" w:cs="Helvetica Neue"/>
        </w:rPr>
      </w:pPr>
      <w:bookmarkStart w:id="56" w:name="_kt588v8j7m1" w:colFirst="0" w:colLast="0"/>
      <w:bookmarkEnd w:id="56"/>
      <w:r>
        <w:rPr>
          <w:rFonts w:ascii="Helvetica Neue" w:eastAsia="Helvetica Neue" w:hAnsi="Helvetica Neue" w:cs="Helvetica Neue"/>
        </w:rPr>
        <w:t>a reference to the ‘Framework Agreement’ will be a reference to the ‘Call-Off Contract’</w:t>
      </w:r>
    </w:p>
    <w:p w14:paraId="4E6D8140" w14:textId="77777777" w:rsidR="00076044" w:rsidRDefault="004B26D3">
      <w:pPr>
        <w:numPr>
          <w:ilvl w:val="1"/>
          <w:numId w:val="24"/>
        </w:numPr>
        <w:ind w:hanging="360"/>
        <w:rPr>
          <w:rFonts w:ascii="Helvetica Neue" w:eastAsia="Helvetica Neue" w:hAnsi="Helvetica Neue" w:cs="Helvetica Neue"/>
        </w:rPr>
      </w:pPr>
      <w:bookmarkStart w:id="57" w:name="_qrz2iq8tz5in" w:colFirst="0" w:colLast="0"/>
      <w:bookmarkEnd w:id="57"/>
      <w:r>
        <w:rPr>
          <w:rFonts w:ascii="Helvetica Neue" w:eastAsia="Helvetica Neue" w:hAnsi="Helvetica Neue" w:cs="Helvetica Neue"/>
        </w:rPr>
        <w:t>a reference to ‘CCS’ will be a reference to ‘the Buyer’</w:t>
      </w:r>
    </w:p>
    <w:p w14:paraId="5A0447CB" w14:textId="77777777" w:rsidR="00076044" w:rsidRDefault="004B26D3">
      <w:pPr>
        <w:numPr>
          <w:ilvl w:val="1"/>
          <w:numId w:val="24"/>
        </w:numPr>
        <w:ind w:hanging="360"/>
        <w:rPr>
          <w:rFonts w:ascii="Helvetica Neue" w:eastAsia="Helvetica Neue" w:hAnsi="Helvetica Neue" w:cs="Helvetica Neue"/>
        </w:rPr>
      </w:pPr>
      <w:bookmarkStart w:id="58" w:name="_70gqqitra65j" w:colFirst="0" w:colLast="0"/>
      <w:bookmarkEnd w:id="58"/>
      <w:r>
        <w:rPr>
          <w:rFonts w:ascii="Helvetica Neue" w:eastAsia="Helvetica Neue" w:hAnsi="Helvetica Neue" w:cs="Helvetica Neue"/>
        </w:rPr>
        <w:t>a reference to the ‘Parties’ and a ‘Party’ will be a reference to the Buyer and Supplier as Parties under this Call-Off Contract</w:t>
      </w:r>
    </w:p>
    <w:p w14:paraId="714324E3" w14:textId="77777777" w:rsidR="00076044" w:rsidRDefault="004B26D3">
      <w:pPr>
        <w:numPr>
          <w:ilvl w:val="0"/>
          <w:numId w:val="24"/>
        </w:numPr>
        <w:ind w:hanging="724"/>
        <w:contextualSpacing/>
        <w:rPr>
          <w:rFonts w:ascii="Helvetica Neue" w:eastAsia="Helvetica Neue" w:hAnsi="Helvetica Neue" w:cs="Helvetica Neue"/>
        </w:rPr>
      </w:pPr>
      <w:bookmarkStart w:id="59" w:name="_1p9gmbf49p16" w:colFirst="0" w:colLast="0"/>
      <w:bookmarkEnd w:id="59"/>
      <w:r>
        <w:rPr>
          <w:rFonts w:ascii="Helvetica Neue" w:eastAsia="Helvetica Neue" w:hAnsi="Helvetica Neue" w:cs="Helvetica Neue"/>
        </w:rPr>
        <w:t>The Framework Agreement incorporated clauses will be referred to as ‘incorporated Framework clause XX’, where ‘XX’ is the Framework Agreement clause number.</w:t>
      </w:r>
    </w:p>
    <w:p w14:paraId="37EB191E" w14:textId="77777777" w:rsidR="00076044" w:rsidRDefault="004B26D3">
      <w:pPr>
        <w:numPr>
          <w:ilvl w:val="0"/>
          <w:numId w:val="24"/>
        </w:numPr>
        <w:ind w:hanging="724"/>
        <w:contextualSpacing/>
        <w:rPr>
          <w:rFonts w:ascii="Helvetica Neue" w:eastAsia="Helvetica Neue" w:hAnsi="Helvetica Neue" w:cs="Helvetica Neue"/>
        </w:rPr>
      </w:pPr>
      <w:bookmarkStart w:id="60" w:name="_r6hnjzux63jf" w:colFirst="0" w:colLast="0"/>
      <w:bookmarkEnd w:id="60"/>
      <w:r>
        <w:rPr>
          <w:rFonts w:ascii="Helvetica Neue" w:eastAsia="Helvetica Neue" w:hAnsi="Helvetica Neue" w:cs="Helvetica Neue"/>
        </w:rPr>
        <w:t>When an Order Form is signed, the terms and conditions agreed in it will be incorporated into this Call-Off Contract.</w:t>
      </w:r>
    </w:p>
    <w:p w14:paraId="512F6917"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3. Supply of services</w:t>
      </w:r>
    </w:p>
    <w:p w14:paraId="22DF855A" w14:textId="77777777" w:rsidR="00076044" w:rsidRDefault="004B26D3">
      <w:pPr>
        <w:numPr>
          <w:ilvl w:val="0"/>
          <w:numId w:val="5"/>
        </w:numPr>
        <w:ind w:hanging="724"/>
        <w:rPr>
          <w:rFonts w:ascii="Helvetica Neue" w:eastAsia="Helvetica Neue" w:hAnsi="Helvetica Neue" w:cs="Helvetica Neue"/>
        </w:rPr>
      </w:pPr>
      <w:r>
        <w:rPr>
          <w:rFonts w:ascii="Helvetica Neue" w:eastAsia="Helvetica Neue" w:hAnsi="Helvetica Neue" w:cs="Helvetica Neue"/>
        </w:rPr>
        <w:t>The Supplier agrees to supply the G-Cloud Services and any Additional Services under the terms of the Call-Off Contract and the Supplier’s Application.</w:t>
      </w:r>
    </w:p>
    <w:p w14:paraId="740B9A0B" w14:textId="77777777" w:rsidR="00076044" w:rsidRDefault="004B26D3">
      <w:pPr>
        <w:numPr>
          <w:ilvl w:val="0"/>
          <w:numId w:val="5"/>
        </w:numPr>
        <w:ind w:hanging="724"/>
        <w:rPr>
          <w:rFonts w:ascii="Helvetica Neue" w:eastAsia="Helvetica Neue" w:hAnsi="Helvetica Neue" w:cs="Helvetica Neue"/>
        </w:rPr>
      </w:pPr>
      <w:r>
        <w:rPr>
          <w:rFonts w:ascii="Helvetica Neue" w:eastAsia="Helvetica Neue" w:hAnsi="Helvetica Neue" w:cs="Helvetica Neue"/>
        </w:rPr>
        <w:t>The Supplier undertakes that each G-Cloud Service will meet the Buyer’s acceptance criteria, as defined in the Order Form.</w:t>
      </w:r>
    </w:p>
    <w:p w14:paraId="7C219BB7"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4. Supplier staff</w:t>
      </w:r>
    </w:p>
    <w:p w14:paraId="305FC846" w14:textId="77777777" w:rsidR="00076044" w:rsidRDefault="004B26D3">
      <w:pPr>
        <w:numPr>
          <w:ilvl w:val="0"/>
          <w:numId w:val="33"/>
        </w:numPr>
        <w:ind w:hanging="724"/>
        <w:contextualSpacing/>
        <w:rPr>
          <w:rFonts w:ascii="Helvetica Neue" w:eastAsia="Helvetica Neue" w:hAnsi="Helvetica Neue" w:cs="Helvetica Neue"/>
        </w:rPr>
      </w:pPr>
      <w:r>
        <w:rPr>
          <w:rFonts w:ascii="Helvetica Neue" w:eastAsia="Helvetica Neue" w:hAnsi="Helvetica Neue" w:cs="Helvetica Neue"/>
        </w:rPr>
        <w:t>The Supplier Staff must:</w:t>
      </w:r>
    </w:p>
    <w:p w14:paraId="6592E498" w14:textId="77777777" w:rsidR="00076044" w:rsidRDefault="004B26D3">
      <w:pPr>
        <w:numPr>
          <w:ilvl w:val="1"/>
          <w:numId w:val="33"/>
        </w:numPr>
        <w:ind w:hanging="360"/>
        <w:contextualSpacing/>
        <w:rPr>
          <w:rFonts w:ascii="Helvetica Neue" w:eastAsia="Helvetica Neue" w:hAnsi="Helvetica Neue" w:cs="Helvetica Neue"/>
        </w:rPr>
      </w:pPr>
      <w:r>
        <w:rPr>
          <w:rFonts w:ascii="Helvetica Neue" w:eastAsia="Helvetica Neue" w:hAnsi="Helvetica Neue" w:cs="Helvetica Neue"/>
        </w:rPr>
        <w:t>be appropriately experienced, qualified and trained to supply the Services</w:t>
      </w:r>
    </w:p>
    <w:p w14:paraId="4F5879C7" w14:textId="77777777" w:rsidR="00076044" w:rsidRDefault="004B26D3">
      <w:pPr>
        <w:numPr>
          <w:ilvl w:val="1"/>
          <w:numId w:val="33"/>
        </w:numPr>
        <w:ind w:hanging="360"/>
        <w:contextualSpacing/>
        <w:rPr>
          <w:rFonts w:ascii="Helvetica Neue" w:eastAsia="Helvetica Neue" w:hAnsi="Helvetica Neue" w:cs="Helvetica Neue"/>
        </w:rPr>
      </w:pPr>
      <w:r>
        <w:rPr>
          <w:rFonts w:ascii="Helvetica Neue" w:eastAsia="Helvetica Neue" w:hAnsi="Helvetica Neue" w:cs="Helvetica Neue"/>
        </w:rPr>
        <w:t>apply all due skill, care and diligence in faithfully performing those duties</w:t>
      </w:r>
    </w:p>
    <w:p w14:paraId="1044A9FA" w14:textId="77777777" w:rsidR="00076044" w:rsidRDefault="004B26D3">
      <w:pPr>
        <w:numPr>
          <w:ilvl w:val="1"/>
          <w:numId w:val="33"/>
        </w:numPr>
        <w:ind w:hanging="360"/>
        <w:contextualSpacing/>
        <w:rPr>
          <w:rFonts w:ascii="Helvetica Neue" w:eastAsia="Helvetica Neue" w:hAnsi="Helvetica Neue" w:cs="Helvetica Neue"/>
        </w:rPr>
      </w:pPr>
      <w:r>
        <w:rPr>
          <w:rFonts w:ascii="Helvetica Neue" w:eastAsia="Helvetica Neue" w:hAnsi="Helvetica Neue" w:cs="Helvetica Neue"/>
        </w:rPr>
        <w:t>obey all lawful instructions and reasonable directions of the Buyer and provide the Services to the reasonable satisfaction of the Buyer</w:t>
      </w:r>
    </w:p>
    <w:p w14:paraId="353997C4" w14:textId="77777777" w:rsidR="00076044" w:rsidRDefault="004B26D3">
      <w:pPr>
        <w:numPr>
          <w:ilvl w:val="1"/>
          <w:numId w:val="33"/>
        </w:numPr>
        <w:ind w:hanging="360"/>
        <w:contextualSpacing/>
        <w:rPr>
          <w:rFonts w:ascii="Helvetica Neue" w:eastAsia="Helvetica Neue" w:hAnsi="Helvetica Neue" w:cs="Helvetica Neue"/>
        </w:rPr>
      </w:pPr>
      <w:r>
        <w:rPr>
          <w:rFonts w:ascii="Helvetica Neue" w:eastAsia="Helvetica Neue" w:hAnsi="Helvetica Neue" w:cs="Helvetica Neue"/>
        </w:rPr>
        <w:t>respond to any enquiries about the Services as soon as reasonably possible</w:t>
      </w:r>
    </w:p>
    <w:p w14:paraId="7D7FF9AA" w14:textId="77777777" w:rsidR="00076044" w:rsidRDefault="004B26D3">
      <w:pPr>
        <w:numPr>
          <w:ilvl w:val="1"/>
          <w:numId w:val="33"/>
        </w:numPr>
        <w:ind w:hanging="360"/>
        <w:contextualSpacing/>
        <w:rPr>
          <w:rFonts w:ascii="Helvetica Neue" w:eastAsia="Helvetica Neue" w:hAnsi="Helvetica Neue" w:cs="Helvetica Neue"/>
        </w:rPr>
      </w:pPr>
      <w:r>
        <w:rPr>
          <w:rFonts w:ascii="Helvetica Neue" w:eastAsia="Helvetica Neue" w:hAnsi="Helvetica Neue" w:cs="Helvetica Neue"/>
        </w:rPr>
        <w:t>complete any necessary Supplier Staff vetting as specified by the Buyer</w:t>
      </w:r>
    </w:p>
    <w:p w14:paraId="3199E931" w14:textId="77777777" w:rsidR="00076044" w:rsidRDefault="004B26D3">
      <w:pPr>
        <w:numPr>
          <w:ilvl w:val="0"/>
          <w:numId w:val="33"/>
        </w:numPr>
        <w:ind w:hanging="724"/>
        <w:contextualSpacing/>
        <w:rPr>
          <w:rFonts w:ascii="Helvetica Neue" w:eastAsia="Helvetica Neue" w:hAnsi="Helvetica Neue" w:cs="Helvetica Neue"/>
        </w:rPr>
      </w:pPr>
      <w:r>
        <w:rPr>
          <w:rFonts w:ascii="Helvetica Neue" w:eastAsia="Helvetica Neue" w:hAnsi="Helvetica Neue" w:cs="Helvetica Neue"/>
        </w:rPr>
        <w:t>The Supplier must retain overall control of the Supplier Staff so that they are not considered to be employees, workers, agents or contractors of the Buyer.</w:t>
      </w:r>
    </w:p>
    <w:p w14:paraId="7893CF25" w14:textId="77777777" w:rsidR="00076044" w:rsidRDefault="004B26D3">
      <w:pPr>
        <w:numPr>
          <w:ilvl w:val="0"/>
          <w:numId w:val="33"/>
        </w:numPr>
        <w:ind w:hanging="724"/>
        <w:contextualSpacing/>
        <w:rPr>
          <w:rFonts w:ascii="Helvetica Neue" w:eastAsia="Helvetica Neue" w:hAnsi="Helvetica Neue" w:cs="Helvetica Neue"/>
        </w:rPr>
      </w:pPr>
      <w:r>
        <w:rPr>
          <w:rFonts w:ascii="Helvetica Neue" w:eastAsia="Helvetica Neue" w:hAnsi="Helvetica Neue" w:cs="Helvetica Neue"/>
        </w:rPr>
        <w:t>The Supplier may substitute any Supplier Staff as long as they have the equivalent experience and qualifications to the substituted staff member.</w:t>
      </w:r>
    </w:p>
    <w:p w14:paraId="597EB02E" w14:textId="77777777" w:rsidR="00076044" w:rsidRDefault="004B26D3">
      <w:pPr>
        <w:numPr>
          <w:ilvl w:val="0"/>
          <w:numId w:val="33"/>
        </w:numPr>
        <w:ind w:hanging="724"/>
        <w:rPr>
          <w:rFonts w:ascii="Helvetica Neue" w:eastAsia="Helvetica Neue" w:hAnsi="Helvetica Neue" w:cs="Helvetica Neue"/>
        </w:rPr>
      </w:pPr>
      <w:r>
        <w:rPr>
          <w:rFonts w:ascii="Helvetica Neue" w:eastAsia="Helvetica Neue" w:hAnsi="Helvetica Neue" w:cs="Helvetica Neue"/>
        </w:rPr>
        <w:t>The Buyer may conduct IR35 Assessments using the ESI tool to assess whether the Supplier’s engagement under the Call-Off Contract is Inside or Outside IR35.</w:t>
      </w:r>
    </w:p>
    <w:p w14:paraId="6C39CAB8" w14:textId="77777777" w:rsidR="00076044" w:rsidRDefault="004B26D3">
      <w:pPr>
        <w:numPr>
          <w:ilvl w:val="0"/>
          <w:numId w:val="33"/>
        </w:numPr>
        <w:ind w:hanging="724"/>
        <w:rPr>
          <w:rFonts w:ascii="Helvetica Neue" w:eastAsia="Helvetica Neue" w:hAnsi="Helvetica Neue" w:cs="Helvetica Neue"/>
        </w:rPr>
      </w:pPr>
      <w:r>
        <w:rPr>
          <w:rFonts w:ascii="Helvetica Neue" w:eastAsia="Helvetica Neue" w:hAnsi="Helvetica Neue" w:cs="Helvetica Neue"/>
        </w:rPr>
        <w:t xml:space="preserve">The Buyer may End this Call-Off Contract for Material Breach if the Supplier is delivering the Services </w:t>
      </w:r>
      <w:proofErr w:type="gramStart"/>
      <w:r>
        <w:rPr>
          <w:rFonts w:ascii="Helvetica Neue" w:eastAsia="Helvetica Neue" w:hAnsi="Helvetica Neue" w:cs="Helvetica Neue"/>
        </w:rPr>
        <w:t>Inside</w:t>
      </w:r>
      <w:proofErr w:type="gramEnd"/>
      <w:r>
        <w:rPr>
          <w:rFonts w:ascii="Helvetica Neue" w:eastAsia="Helvetica Neue" w:hAnsi="Helvetica Neue" w:cs="Helvetica Neue"/>
        </w:rPr>
        <w:t xml:space="preserve"> IR35.</w:t>
      </w:r>
    </w:p>
    <w:p w14:paraId="0022F846" w14:textId="77777777" w:rsidR="00076044" w:rsidRDefault="004B26D3">
      <w:pPr>
        <w:numPr>
          <w:ilvl w:val="0"/>
          <w:numId w:val="33"/>
        </w:numPr>
        <w:ind w:hanging="724"/>
        <w:rPr>
          <w:rFonts w:ascii="Helvetica Neue" w:eastAsia="Helvetica Neue" w:hAnsi="Helvetica Neue" w:cs="Helvetica Neue"/>
        </w:rPr>
      </w:pPr>
      <w:r>
        <w:rPr>
          <w:rFonts w:ascii="Helvetica Neue" w:eastAsia="Helvetica Neue" w:hAnsi="Helvetica Neue" w:cs="Helvetica Neue"/>
        </w:rPr>
        <w:lastRenderedPageBreak/>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14:paraId="589B399E" w14:textId="77777777" w:rsidR="00076044" w:rsidRDefault="004B26D3">
      <w:pPr>
        <w:numPr>
          <w:ilvl w:val="0"/>
          <w:numId w:val="33"/>
        </w:numPr>
        <w:ind w:hanging="724"/>
        <w:rPr>
          <w:rFonts w:ascii="Helvetica Neue" w:eastAsia="Helvetica Neue" w:hAnsi="Helvetica Neue" w:cs="Helvetica Neue"/>
        </w:rPr>
      </w:pPr>
      <w:r>
        <w:rPr>
          <w:rFonts w:ascii="Helvetica Neue" w:eastAsia="Helvetica Neue" w:hAnsi="Helvetica Neue" w:cs="Helvetica Neue"/>
        </w:rPr>
        <w:t xml:space="preserve">If the Indicative Test indicates the delivery of the Services could potentially be Inside IR35, the Supplier must provide the Buyer with all relevant information needed to enable the Buyer to conduct its own IR35 Assessment. </w:t>
      </w:r>
    </w:p>
    <w:p w14:paraId="55FE5856" w14:textId="77777777" w:rsidR="00076044" w:rsidRDefault="004B26D3">
      <w:pPr>
        <w:numPr>
          <w:ilvl w:val="0"/>
          <w:numId w:val="33"/>
        </w:numPr>
        <w:ind w:hanging="724"/>
        <w:rPr>
          <w:rFonts w:ascii="Helvetica Neue" w:eastAsia="Helvetica Neue" w:hAnsi="Helvetica Neue" w:cs="Helvetica Neue"/>
        </w:rPr>
      </w:pPr>
      <w:r>
        <w:rPr>
          <w:rFonts w:ascii="Helvetica Neue" w:eastAsia="Helvetica Neue" w:hAnsi="Helvetica Neue" w:cs="Helvetica Neue"/>
        </w:rPr>
        <w:t>If it is determined by the Buyer that the Supplier is Outside IR35, the Buyer will provide the ESI reference number and a copy of the PDF to the Supplier.</w:t>
      </w:r>
    </w:p>
    <w:p w14:paraId="198FBFB9"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5. Due diligence</w:t>
      </w:r>
    </w:p>
    <w:p w14:paraId="3ABAE5F0" w14:textId="77777777" w:rsidR="00076044" w:rsidRDefault="004B26D3">
      <w:pPr>
        <w:numPr>
          <w:ilvl w:val="0"/>
          <w:numId w:val="35"/>
        </w:numPr>
        <w:ind w:hanging="724"/>
        <w:rPr>
          <w:rFonts w:ascii="Helvetica Neue" w:eastAsia="Helvetica Neue" w:hAnsi="Helvetica Neue" w:cs="Helvetica Neue"/>
        </w:rPr>
      </w:pPr>
      <w:r>
        <w:rPr>
          <w:rFonts w:ascii="Helvetica Neue" w:eastAsia="Helvetica Neue" w:hAnsi="Helvetica Neue" w:cs="Helvetica Neue"/>
        </w:rPr>
        <w:t>Both Parties agree that when entering into a Call-Off Contract they:</w:t>
      </w:r>
    </w:p>
    <w:p w14:paraId="2F13F7D6" w14:textId="77777777" w:rsidR="00076044" w:rsidRDefault="004B26D3">
      <w:pPr>
        <w:numPr>
          <w:ilvl w:val="1"/>
          <w:numId w:val="51"/>
        </w:numPr>
        <w:ind w:hanging="360"/>
        <w:contextualSpacing/>
        <w:rPr>
          <w:rFonts w:ascii="Helvetica Neue" w:eastAsia="Helvetica Neue" w:hAnsi="Helvetica Neue" w:cs="Helvetica Neue"/>
        </w:rPr>
      </w:pPr>
      <w:r>
        <w:rPr>
          <w:rFonts w:ascii="Helvetica Neue" w:eastAsia="Helvetica Neue" w:hAnsi="Helvetica Neue" w:cs="Helvetica Neue"/>
        </w:rPr>
        <w:t>have made their own enquiries and are satisfied by the accuracy of any information supplied by the other Party</w:t>
      </w:r>
    </w:p>
    <w:p w14:paraId="2C17A9CE" w14:textId="77777777" w:rsidR="00076044" w:rsidRDefault="004B26D3">
      <w:pPr>
        <w:numPr>
          <w:ilvl w:val="1"/>
          <w:numId w:val="51"/>
        </w:numPr>
        <w:ind w:hanging="360"/>
        <w:contextualSpacing/>
        <w:rPr>
          <w:rFonts w:ascii="Helvetica Neue" w:eastAsia="Helvetica Neue" w:hAnsi="Helvetica Neue" w:cs="Helvetica Neue"/>
        </w:rPr>
      </w:pPr>
      <w:r>
        <w:rPr>
          <w:rFonts w:ascii="Helvetica Neue" w:eastAsia="Helvetica Neue" w:hAnsi="Helvetica Neue" w:cs="Helvetica Neue"/>
        </w:rPr>
        <w:t>are confident that they can fulfil their obligations according to the Call-Off Contract terms</w:t>
      </w:r>
    </w:p>
    <w:p w14:paraId="22DA0E3E" w14:textId="77777777" w:rsidR="00076044" w:rsidRDefault="004B26D3">
      <w:pPr>
        <w:numPr>
          <w:ilvl w:val="1"/>
          <w:numId w:val="51"/>
        </w:numPr>
        <w:ind w:hanging="360"/>
        <w:contextualSpacing/>
        <w:rPr>
          <w:rFonts w:ascii="Helvetica Neue" w:eastAsia="Helvetica Neue" w:hAnsi="Helvetica Neue" w:cs="Helvetica Neue"/>
        </w:rPr>
      </w:pPr>
      <w:r>
        <w:rPr>
          <w:rFonts w:ascii="Helvetica Neue" w:eastAsia="Helvetica Neue" w:hAnsi="Helvetica Neue" w:cs="Helvetica Neue"/>
        </w:rPr>
        <w:t>have raised all due diligence questions before signing the Call-Off Contract</w:t>
      </w:r>
    </w:p>
    <w:p w14:paraId="2261222A" w14:textId="77777777" w:rsidR="00076044" w:rsidRDefault="004B26D3">
      <w:pPr>
        <w:numPr>
          <w:ilvl w:val="1"/>
          <w:numId w:val="51"/>
        </w:numPr>
        <w:ind w:hanging="360"/>
        <w:contextualSpacing/>
        <w:rPr>
          <w:rFonts w:ascii="Helvetica Neue" w:eastAsia="Helvetica Neue" w:hAnsi="Helvetica Neue" w:cs="Helvetica Neue"/>
        </w:rPr>
      </w:pPr>
      <w:r>
        <w:rPr>
          <w:rFonts w:ascii="Helvetica Neue" w:eastAsia="Helvetica Neue" w:hAnsi="Helvetica Neue" w:cs="Helvetica Neue"/>
        </w:rPr>
        <w:t>have entered into the Call-Off Contract relying on its own due diligence</w:t>
      </w:r>
    </w:p>
    <w:p w14:paraId="03685D3C" w14:textId="77777777" w:rsidR="006F53C9" w:rsidRDefault="006F53C9" w:rsidP="006F53C9">
      <w:pPr>
        <w:contextualSpacing/>
        <w:rPr>
          <w:rFonts w:ascii="Helvetica Neue" w:eastAsia="Helvetica Neue" w:hAnsi="Helvetica Neue" w:cs="Helvetica Neue"/>
        </w:rPr>
      </w:pPr>
    </w:p>
    <w:p w14:paraId="55CD6E35" w14:textId="77777777" w:rsidR="00076044" w:rsidRDefault="004B26D3">
      <w:pPr>
        <w:rPr>
          <w:rFonts w:ascii="Helvetica Neue" w:eastAsia="Helvetica Neue" w:hAnsi="Helvetica Neue" w:cs="Helvetica Neue"/>
          <w:b/>
        </w:rPr>
      </w:pPr>
      <w:bookmarkStart w:id="61" w:name="_23ckvvd" w:colFirst="0" w:colLast="0"/>
      <w:bookmarkEnd w:id="61"/>
      <w:r>
        <w:rPr>
          <w:rFonts w:ascii="Helvetica Neue" w:eastAsia="Helvetica Neue" w:hAnsi="Helvetica Neue" w:cs="Helvetica Neue"/>
          <w:b/>
        </w:rPr>
        <w:t>6. Business continuity and disaster recovery</w:t>
      </w:r>
    </w:p>
    <w:p w14:paraId="4509D5EC" w14:textId="77777777" w:rsidR="00076044" w:rsidRDefault="004B26D3">
      <w:pPr>
        <w:numPr>
          <w:ilvl w:val="0"/>
          <w:numId w:val="22"/>
        </w:numPr>
        <w:ind w:hanging="724"/>
        <w:rPr>
          <w:rFonts w:ascii="Helvetica Neue" w:eastAsia="Helvetica Neue" w:hAnsi="Helvetica Neue" w:cs="Helvetica Neue"/>
        </w:rPr>
      </w:pPr>
      <w:r>
        <w:rPr>
          <w:rFonts w:ascii="Helvetica Neue" w:eastAsia="Helvetica Neue" w:hAnsi="Helvetica Neue" w:cs="Helvetica Neue"/>
        </w:rPr>
        <w:t>The Supplier will have a clear business continuity and disaster recovery plan in their service descriptions.</w:t>
      </w:r>
    </w:p>
    <w:p w14:paraId="2560A371" w14:textId="77777777" w:rsidR="00076044" w:rsidRDefault="004B26D3">
      <w:pPr>
        <w:numPr>
          <w:ilvl w:val="0"/>
          <w:numId w:val="22"/>
        </w:numPr>
        <w:ind w:hanging="724"/>
        <w:rPr>
          <w:rFonts w:ascii="Helvetica Neue" w:eastAsia="Helvetica Neue" w:hAnsi="Helvetica Neue" w:cs="Helvetica Neue"/>
        </w:rPr>
      </w:pPr>
      <w:r>
        <w:rPr>
          <w:rFonts w:ascii="Helvetica Neue" w:eastAsia="Helvetica Neue" w:hAnsi="Helvetica Neue" w:cs="Helvetica Neue"/>
        </w:rPr>
        <w:t>The Supplier’s business continuity and disaster recovery services are part of the Services and will be performed by the Supplier when required.</w:t>
      </w:r>
    </w:p>
    <w:p w14:paraId="076ADE53" w14:textId="77777777" w:rsidR="00076044" w:rsidRDefault="004B26D3">
      <w:pPr>
        <w:numPr>
          <w:ilvl w:val="0"/>
          <w:numId w:val="22"/>
        </w:numPr>
        <w:ind w:hanging="724"/>
        <w:rPr>
          <w:rFonts w:ascii="Helvetica Neue" w:eastAsia="Helvetica Neue" w:hAnsi="Helvetica Neue" w:cs="Helvetica Neue"/>
        </w:rPr>
      </w:pPr>
      <w:r>
        <w:rPr>
          <w:rFonts w:ascii="Helvetica Neue" w:eastAsia="Helvetica Neue" w:hAnsi="Helvetica Neue" w:cs="Helvetica Neue"/>
        </w:rPr>
        <w:t>If requested by the Buyer prior to entering into this Call-Off Contract, the Supplier must ensure that its business continuity and disaster recovery plan is consistent with the Buyer’s own plans.</w:t>
      </w:r>
    </w:p>
    <w:p w14:paraId="29DFD971"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7. Payment, VAT and Call-Off Contract charges</w:t>
      </w:r>
    </w:p>
    <w:p w14:paraId="0BA57BE0"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The Buyer must pay the Charges following clauses 7.2 to 7.11 for the Supplier’s delivery of the Services.</w:t>
      </w:r>
    </w:p>
    <w:p w14:paraId="668E0036"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The Buyer will pay the Supplier within the number of days specified in the Order Form on receipt of a valid invoice.</w:t>
      </w:r>
    </w:p>
    <w:p w14:paraId="70AB0E87"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The Call-Off Contract Charges include all Charges for payment processing. All invoices submitted to the Buyer for the Services will be exclusive of any Management Charge.</w:t>
      </w:r>
    </w:p>
    <w:p w14:paraId="6D5934FF"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lastRenderedPageBreak/>
        <w:t xml:space="preserve">If specified in the Order Form, the Supplier will accept payment for G-Cloud Services by the Government Procurement Card (GPC). The Supplier will be liable to pay any merchant fee levied for using the GPC and must not recover this charge from the Buyer. </w:t>
      </w:r>
    </w:p>
    <w:p w14:paraId="12530078"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 xml:space="preserve">The Supplier must ensure that each invoice contains a detailed breakdown of the G-Cloud Services supplied. The Buyer may request the Supplier provides further documentation to substantiate the invoice. </w:t>
      </w:r>
    </w:p>
    <w:p w14:paraId="1545A961"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If the Supplier enters into a Subcontract it must ensure that a provision is included in each Subcontract which specifies that payment must be made to the Subcontractor within 30 days of receipt of a valid invoice.</w:t>
      </w:r>
    </w:p>
    <w:p w14:paraId="2C7FA10B"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All Charges payable by the Buyer to the Supplier will include VAT at the appropriate rate.</w:t>
      </w:r>
    </w:p>
    <w:p w14:paraId="3751DC51"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 xml:space="preserve">The Supplier must add VAT to the Charges at the appropriate rate with visibility of the amount as a separate line item. </w:t>
      </w:r>
    </w:p>
    <w:p w14:paraId="5A7DE78A"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14:paraId="2B288A5A"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 xml:space="preserve">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 </w:t>
      </w:r>
    </w:p>
    <w:p w14:paraId="4D5063C7"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If there’s an invoice dispute, the Buyer must pay the undisputed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w:t>
      </w:r>
    </w:p>
    <w:p w14:paraId="2010B544" w14:textId="16BCB55D"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3C06C1BA"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8. Recovery of sums due and right of set-off</w:t>
      </w:r>
    </w:p>
    <w:p w14:paraId="6A42D61B" w14:textId="77777777" w:rsidR="00076044" w:rsidRDefault="004B26D3">
      <w:pPr>
        <w:numPr>
          <w:ilvl w:val="0"/>
          <w:numId w:val="19"/>
        </w:numPr>
        <w:ind w:hanging="724"/>
        <w:rPr>
          <w:rFonts w:ascii="Helvetica Neue" w:eastAsia="Helvetica Neue" w:hAnsi="Helvetica Neue" w:cs="Helvetica Neue"/>
        </w:rPr>
      </w:pPr>
      <w:r>
        <w:rPr>
          <w:rFonts w:ascii="Helvetica Neue" w:eastAsia="Helvetica Neue" w:hAnsi="Helvetica Neue" w:cs="Helvetica Neue"/>
        </w:rPr>
        <w:t>If a Supplier owes money to the Buyer, the Buyer may deduct that sum from the Call-Off Contract Charges.</w:t>
      </w:r>
    </w:p>
    <w:p w14:paraId="211CCC56"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9. Insurance</w:t>
      </w:r>
    </w:p>
    <w:p w14:paraId="68D7C2C0"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lastRenderedPageBreak/>
        <w:t>The Supplier will maintain the insurances required by the Buyer including those in this clause.</w:t>
      </w:r>
    </w:p>
    <w:p w14:paraId="385732D7"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t>The Supplier will ensure that:</w:t>
      </w:r>
    </w:p>
    <w:p w14:paraId="04463BF3"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during this Call-Off Contract, Subcontractors hold third­-party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15768497"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 xml:space="preserve">the third-party public and products liability insurance contains an ‘indemnity to principals’ clause for the Buyer’s benefit </w:t>
      </w:r>
    </w:p>
    <w:p w14:paraId="7EC947E1"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all agents and professional consultants involved in the Services hold professional indemnity insurance to a minimum indemnity of £1,000,000 for each individual claim during the Call-Off Contract, and for 6 years after the End or Expiry Date</w:t>
      </w:r>
    </w:p>
    <w:p w14:paraId="0AD77755"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all agents and professional consultants involved in the Services hold employers liability insurance (except where exempt under Law) to a minimum indemnity of £5,000,000 for each individual claim during the Call-Off Contract, and for 6 years after the End or Expiry Date</w:t>
      </w:r>
    </w:p>
    <w:p w14:paraId="07099D46"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t>If requested by the Buyer, the Supplier will obtain additional insurance policies, or extend existing policies bought under the Framework Agreement.</w:t>
      </w:r>
    </w:p>
    <w:p w14:paraId="16E32C0C"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t>If requested by the Buyer, the Supplier will provide the following to show compliance with this clause:</w:t>
      </w:r>
    </w:p>
    <w:p w14:paraId="241D82E1"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a broker's verification of insurance</w:t>
      </w:r>
    </w:p>
    <w:p w14:paraId="1B32C643"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receipts for the insurance premium</w:t>
      </w:r>
    </w:p>
    <w:p w14:paraId="05ECA7A0"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evidence of payment of the latest premiums due</w:t>
      </w:r>
    </w:p>
    <w:p w14:paraId="62E749D7"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t>Insurance will not relieve the Supplier of any liabilities under the Framework Agreement or this Call-Off Contract and the Supplier will:</w:t>
      </w:r>
    </w:p>
    <w:p w14:paraId="5E089718" w14:textId="77777777" w:rsidR="00076044" w:rsidRDefault="004B26D3">
      <w:pPr>
        <w:numPr>
          <w:ilvl w:val="2"/>
          <w:numId w:val="4"/>
        </w:numPr>
        <w:ind w:hanging="408"/>
        <w:contextualSpacing/>
        <w:rPr>
          <w:rFonts w:ascii="Helvetica Neue" w:eastAsia="Helvetica Neue" w:hAnsi="Helvetica Neue" w:cs="Helvetica Neue"/>
        </w:rPr>
      </w:pPr>
      <w:r>
        <w:rPr>
          <w:rFonts w:ascii="Helvetica Neue" w:eastAsia="Helvetica Neue" w:hAnsi="Helvetica Neue" w:cs="Helvetica Neue"/>
        </w:rPr>
        <w:t>take all risk control measures using Good Industry Practice, including the investigation and reports of claims to insurers</w:t>
      </w:r>
    </w:p>
    <w:p w14:paraId="0A995355" w14:textId="77777777" w:rsidR="00076044" w:rsidRDefault="004B26D3">
      <w:pPr>
        <w:numPr>
          <w:ilvl w:val="2"/>
          <w:numId w:val="4"/>
        </w:numPr>
        <w:ind w:hanging="408"/>
        <w:contextualSpacing/>
        <w:rPr>
          <w:rFonts w:ascii="Helvetica Neue" w:eastAsia="Helvetica Neue" w:hAnsi="Helvetica Neue" w:cs="Helvetica Neue"/>
        </w:rPr>
      </w:pPr>
      <w:r>
        <w:rPr>
          <w:rFonts w:ascii="Helvetica Neue" w:eastAsia="Helvetica Neue" w:hAnsi="Helvetica Neue" w:cs="Helvetica Neue"/>
        </w:rPr>
        <w:t xml:space="preserve">promptly notify the insurers in writing of any relevant material fact under any insurances </w:t>
      </w:r>
    </w:p>
    <w:p w14:paraId="371E8EAA" w14:textId="77777777" w:rsidR="00076044" w:rsidRDefault="004B26D3">
      <w:pPr>
        <w:numPr>
          <w:ilvl w:val="2"/>
          <w:numId w:val="4"/>
        </w:numPr>
        <w:ind w:hanging="408"/>
        <w:contextualSpacing/>
        <w:rPr>
          <w:rFonts w:ascii="Helvetica Neue" w:eastAsia="Helvetica Neue" w:hAnsi="Helvetica Neue" w:cs="Helvetica Neue"/>
        </w:rPr>
      </w:pPr>
      <w:r>
        <w:rPr>
          <w:rFonts w:ascii="Helvetica Neue" w:eastAsia="Helvetica Neue" w:hAnsi="Helvetica Neue" w:cs="Helvetica Neue"/>
        </w:rPr>
        <w:t>hold all insurance policies and require any broker arranging the insurance to hold any insurance slips and other evidence of insurance</w:t>
      </w:r>
    </w:p>
    <w:p w14:paraId="2A53DEBC"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t>The Supplier will not do or omit to do anything, which would destroy or impair the legal validity of the insurance.</w:t>
      </w:r>
    </w:p>
    <w:p w14:paraId="6E949701"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t xml:space="preserve">The Supplier will notify CCS and the Buyer as soon as possible if any insurance policies have been, or are </w:t>
      </w:r>
      <w:r>
        <w:rPr>
          <w:rFonts w:ascii="Helvetica Neue" w:eastAsia="Helvetica Neue" w:hAnsi="Helvetica Neue" w:cs="Helvetica Neue"/>
        </w:rPr>
        <w:lastRenderedPageBreak/>
        <w:t>due to be, cancelled, suspended, Ended or not renewed.</w:t>
      </w:r>
    </w:p>
    <w:p w14:paraId="5571F0DB"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t>The Supplier will be liable for the payment of any:</w:t>
      </w:r>
    </w:p>
    <w:p w14:paraId="0F31E631"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premiums, which it will pay promptly</w:t>
      </w:r>
    </w:p>
    <w:p w14:paraId="0858971B"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 xml:space="preserve">excess or deductibles and will not be entitled to recover this from the Buyer </w:t>
      </w:r>
    </w:p>
    <w:p w14:paraId="49A9AE37"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 xml:space="preserve">10. Confidentiality </w:t>
      </w:r>
    </w:p>
    <w:p w14:paraId="0D8D51CB" w14:textId="77777777" w:rsidR="00076044" w:rsidRDefault="004B26D3">
      <w:pPr>
        <w:numPr>
          <w:ilvl w:val="0"/>
          <w:numId w:val="42"/>
        </w:numPr>
        <w:ind w:hanging="724"/>
        <w:rPr>
          <w:rFonts w:ascii="Helvetica Neue" w:eastAsia="Helvetica Neue" w:hAnsi="Helvetica Neue" w:cs="Helvetica Neue"/>
        </w:rPr>
      </w:pPr>
      <w:r>
        <w:rPr>
          <w:rFonts w:ascii="Helvetica Neue" w:eastAsia="Helvetica Neue" w:hAnsi="Helvetica Neue" w:cs="Helvetica Neue"/>
        </w:rPr>
        <w:t>Subject to clause 24.1 the Supplier must during and after the Term keep the Buyer fully indemnified against all Losses, damages, costs or expenses and other liabilities (including legal fees) arising from any breach of the Supplier's obligations under the Data Protection Act (DPA) or under incorporated Framework Agreement clauses 8.83 to 8.91. The indemnity doesn’t apply to the extent that the Supplier breach is due to a Buyer’s instruction.</w:t>
      </w:r>
    </w:p>
    <w:p w14:paraId="01879C1C"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11. Intellectual Property Rights</w:t>
      </w:r>
    </w:p>
    <w:p w14:paraId="4A7C9CF6"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t>Unless otherwise specified in this Call-Off Contract, a Party will not acquire any right, title or interest in or to the Intellectual Property Rights (IPRs) of the other Party or its licensors.</w:t>
      </w:r>
    </w:p>
    <w:p w14:paraId="299E6B74"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t>The Supplier grants the Buyer a non-exclusive, transferable, perpetual, irrevocable, royalty-free licence to use the Project Specific IPRs and any Background IPRs embedded within the Project Specific IPRs for the Buyer’s ordinary business activities.</w:t>
      </w:r>
    </w:p>
    <w:p w14:paraId="3D8CF72A"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t xml:space="preserve">The Supplier must obtain the grant of any third-party IPRs and Background IPRs so the Buyer can enjoy full use of the Project Specific IPRs, including the Buyer’s right to publish the IPR as open source. </w:t>
      </w:r>
    </w:p>
    <w:p w14:paraId="63F2DEAC"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t>The Supplier must promptly inform the Buyer if it can’t comply with the clause above and the Supplier must not use third-party IPRs or Background IPRs in relation to the Project Specific IPRs if it can’t obtain the grant of a licence acceptable to the Buyer.</w:t>
      </w:r>
    </w:p>
    <w:p w14:paraId="77555335"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t>The Supplier will, on written demand, fully indemnify the Buyer and the Crown for all Losses which it may incur at any time from any claim of infringement or alleged infringement of a third party’s IPRs because of the:</w:t>
      </w:r>
    </w:p>
    <w:p w14:paraId="1F661995"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t>rights granted to the Buyer under this Call-Off Contract</w:t>
      </w:r>
    </w:p>
    <w:p w14:paraId="2AF03063"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t xml:space="preserve">Supplier’s performance of the Services </w:t>
      </w:r>
    </w:p>
    <w:p w14:paraId="5B7D15D6"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t xml:space="preserve">use by the Buyer of the Services </w:t>
      </w:r>
    </w:p>
    <w:p w14:paraId="68BBA4B5"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t>If an IPR Claim is made, or is likely to be made, the Supplier will immediately notify the Buyer in writing and must at its own expense after written approval from the Buyer, either:</w:t>
      </w:r>
    </w:p>
    <w:p w14:paraId="01AA9829"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lastRenderedPageBreak/>
        <w:t>modify the relevant part of the Services without reducing its functionality or performance</w:t>
      </w:r>
    </w:p>
    <w:p w14:paraId="089C1FA9"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t>substitute Services of equivalent functionality and performance, to avoid the infringement or the alleged infringement, as long as there is no additional cost or burden to the Buyer</w:t>
      </w:r>
    </w:p>
    <w:p w14:paraId="687743CD"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t>buy a licence to use and supply the Services which are the subject of the alleged infringement, on terms acceptable to the Buyer</w:t>
      </w:r>
    </w:p>
    <w:p w14:paraId="42710327"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t>Clause 11.5 will not apply if the IPR Claim is from:</w:t>
      </w:r>
    </w:p>
    <w:p w14:paraId="0492CB1C"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t>the use of data supplied by the Buyer which the Supplier isn’t required to verify under this Call-Off Contract</w:t>
      </w:r>
    </w:p>
    <w:p w14:paraId="0E869FC8"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t>other material provided by the Buyer necessary for the Services</w:t>
      </w:r>
    </w:p>
    <w:p w14:paraId="5DAC6E62"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t>If the Supplier does not comply with clauses 11.2 to 11.6, the Buyer may End this Call-Off Contract for Material Breach. The Supplier will, on demand, refund the Buyer all the money paid for the affected Services.</w:t>
      </w:r>
    </w:p>
    <w:p w14:paraId="3B137E51"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12. Protection of information</w:t>
      </w:r>
    </w:p>
    <w:p w14:paraId="75E1C5A9" w14:textId="77777777" w:rsidR="00076044" w:rsidRDefault="004B26D3">
      <w:pPr>
        <w:numPr>
          <w:ilvl w:val="0"/>
          <w:numId w:val="1"/>
        </w:numPr>
        <w:ind w:hanging="724"/>
        <w:rPr>
          <w:rFonts w:ascii="Helvetica Neue" w:eastAsia="Helvetica Neue" w:hAnsi="Helvetica Neue" w:cs="Helvetica Neue"/>
        </w:rPr>
      </w:pPr>
      <w:r>
        <w:rPr>
          <w:rFonts w:ascii="Helvetica Neue" w:eastAsia="Helvetica Neue" w:hAnsi="Helvetica Neue" w:cs="Helvetica Neue"/>
        </w:rPr>
        <w:t>The Supplier must:</w:t>
      </w:r>
    </w:p>
    <w:p w14:paraId="7168D53C"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comply with the Buyer’s written instructions and this Call-Off Contract when Processing Buyer Personal Data</w:t>
      </w:r>
    </w:p>
    <w:p w14:paraId="5DC94DEA"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only Process the Buyer Personal Data as necessary for the provision of the G-Cloud Services or as required by Law or any Regulatory Body</w:t>
      </w:r>
    </w:p>
    <w:p w14:paraId="0EBEF23D"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take reasonable steps to ensure that any Supplier Staff who have access to Buyer Personal Data act in compliance with Supplier's security processes</w:t>
      </w:r>
    </w:p>
    <w:p w14:paraId="4E5FB4AC" w14:textId="77777777" w:rsidR="00076044" w:rsidRDefault="004B26D3">
      <w:pPr>
        <w:numPr>
          <w:ilvl w:val="0"/>
          <w:numId w:val="1"/>
        </w:numPr>
        <w:ind w:hanging="724"/>
        <w:rPr>
          <w:rFonts w:ascii="Helvetica Neue" w:eastAsia="Helvetica Neue" w:hAnsi="Helvetica Neue" w:cs="Helvetica Neue"/>
        </w:rPr>
      </w:pPr>
      <w:r>
        <w:rPr>
          <w:rFonts w:ascii="Helvetica Neue" w:eastAsia="Helvetica Neue" w:hAnsi="Helvetica Neue" w:cs="Helvetica Neue"/>
        </w:rPr>
        <w:t>The Supplier must fully assist with any complaint or request for Buyer Personal Data including by:</w:t>
      </w:r>
    </w:p>
    <w:p w14:paraId="48A31243"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providing the Buyer with full details of the complaint or request</w:t>
      </w:r>
    </w:p>
    <w:p w14:paraId="33005DC5"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complying with a data access request within the timescales in the Data Protection Legislation and following the Buyer’s instructions</w:t>
      </w:r>
    </w:p>
    <w:p w14:paraId="301A28B5"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providing the Buyer with any Buyer Personal Data it holds about a Data Subject (within the timescales required by the Buyer)</w:t>
      </w:r>
    </w:p>
    <w:p w14:paraId="76986EEF"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providing the Buyer with any information requested by the Data Subject</w:t>
      </w:r>
    </w:p>
    <w:p w14:paraId="50E4B618" w14:textId="77777777" w:rsidR="00076044" w:rsidRDefault="004B26D3">
      <w:pPr>
        <w:numPr>
          <w:ilvl w:val="0"/>
          <w:numId w:val="1"/>
        </w:numPr>
        <w:ind w:hanging="724"/>
        <w:rPr>
          <w:rFonts w:ascii="Helvetica Neue" w:eastAsia="Helvetica Neue" w:hAnsi="Helvetica Neue" w:cs="Helvetica Neue"/>
        </w:rPr>
      </w:pPr>
      <w:r>
        <w:rPr>
          <w:rFonts w:ascii="Helvetica Neue" w:eastAsia="Helvetica Neue" w:hAnsi="Helvetica Neue" w:cs="Helvetica Neue"/>
        </w:rPr>
        <w:t xml:space="preserve">The Supplier must get prior written consent from the Buyer to transfer Buyer Personal Data to any other </w:t>
      </w:r>
      <w:r>
        <w:rPr>
          <w:rFonts w:ascii="Helvetica Neue" w:eastAsia="Helvetica Neue" w:hAnsi="Helvetica Neue" w:cs="Helvetica Neue"/>
        </w:rPr>
        <w:lastRenderedPageBreak/>
        <w:t>person (including any Subcontractors) for the provision of the G-Cloud Services.</w:t>
      </w:r>
    </w:p>
    <w:p w14:paraId="712A8684" w14:textId="77777777" w:rsidR="000E600F" w:rsidRDefault="004B26D3" w:rsidP="000E600F">
      <w:pPr>
        <w:rPr>
          <w:rFonts w:ascii="Helvetica Neue" w:eastAsia="Helvetica Neue" w:hAnsi="Helvetica Neue" w:cs="Helvetica Neue"/>
          <w:b/>
        </w:rPr>
      </w:pPr>
      <w:r>
        <w:rPr>
          <w:rFonts w:ascii="Helvetica Neue" w:eastAsia="Helvetica Neue" w:hAnsi="Helvetica Neue" w:cs="Helvetica Neue"/>
          <w:b/>
        </w:rPr>
        <w:t>13. Buyer data</w:t>
      </w:r>
    </w:p>
    <w:p w14:paraId="077760F4" w14:textId="77777777" w:rsidR="00076044" w:rsidRDefault="004B26D3" w:rsidP="000E600F">
      <w:pPr>
        <w:spacing w:after="0"/>
        <w:rPr>
          <w:rFonts w:ascii="Helvetica Neue" w:eastAsia="Helvetica Neue" w:hAnsi="Helvetica Neue" w:cs="Helvetica Neue"/>
        </w:rPr>
      </w:pPr>
      <w:r>
        <w:rPr>
          <w:rFonts w:ascii="Helvetica Neue" w:eastAsia="Helvetica Neue" w:hAnsi="Helvetica Neue" w:cs="Helvetica Neue"/>
        </w:rPr>
        <w:t>The Supplier must not remove any proprietary notices in the Buyer Data.</w:t>
      </w:r>
    </w:p>
    <w:p w14:paraId="09CF32CE"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The Supplier will not store or use Buyer Data except if necessary to fulfil its obligations.</w:t>
      </w:r>
    </w:p>
    <w:p w14:paraId="6CDCCB38"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If Buyer Data is processed by the Supplier, the Supplier will supply the data to the Buyer as requested.</w:t>
      </w:r>
    </w:p>
    <w:p w14:paraId="6D6D20FF"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 xml:space="preserve">The Supplier must ensure that any Supplier system that holds any Buyer Data is a secure system that complies with the Supplier’s and Buyer’s security policy and all Buyer requirements in the Order Form. </w:t>
      </w:r>
    </w:p>
    <w:p w14:paraId="0E97C802"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The Supplier will preserve the integrity of Buyer Data processed by the Supplier and prevent its corruption and loss.</w:t>
      </w:r>
    </w:p>
    <w:p w14:paraId="6FE0A175"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The Supplier will ensure that any Supplier system which holds any protectively marked Buyer Data or other government data will comply with:</w:t>
      </w:r>
    </w:p>
    <w:p w14:paraId="179EF034" w14:textId="77777777" w:rsidR="00076044" w:rsidRDefault="004B26D3">
      <w:pPr>
        <w:numPr>
          <w:ilvl w:val="1"/>
          <w:numId w:val="38"/>
        </w:numPr>
        <w:ind w:hanging="360"/>
        <w:rPr>
          <w:rFonts w:ascii="Helvetica Neue" w:eastAsia="Helvetica Neue" w:hAnsi="Helvetica Neue" w:cs="Helvetica Neue"/>
        </w:rPr>
      </w:pPr>
      <w:r>
        <w:rPr>
          <w:rFonts w:ascii="Helvetica Neue" w:eastAsia="Helvetica Neue" w:hAnsi="Helvetica Neue" w:cs="Helvetica Neue"/>
        </w:rPr>
        <w:t xml:space="preserve">the principles in the Security Policy Framework at </w:t>
      </w:r>
      <w:hyperlink r:id="rId18">
        <w:r>
          <w:rPr>
            <w:rFonts w:ascii="Helvetica Neue" w:eastAsia="Helvetica Neue" w:hAnsi="Helvetica Neue" w:cs="Helvetica Neue"/>
            <w:color w:val="1155CC"/>
            <w:u w:val="single"/>
          </w:rPr>
          <w:t>https://www.gov.uk/government/publications/security-policy-framework</w:t>
        </w:r>
      </w:hyperlink>
      <w:r>
        <w:rPr>
          <w:rFonts w:ascii="Helvetica Neue" w:eastAsia="Helvetica Neue" w:hAnsi="Helvetica Neue" w:cs="Helvetica Neue"/>
        </w:rPr>
        <w:t xml:space="preserve"> and the Government Security Classification policy at </w:t>
      </w:r>
      <w:hyperlink r:id="rId19">
        <w:r>
          <w:rPr>
            <w:rFonts w:ascii="Helvetica Neue" w:eastAsia="Helvetica Neue" w:hAnsi="Helvetica Neue" w:cs="Helvetica Neue"/>
            <w:color w:val="1155CC"/>
            <w:u w:val="single"/>
          </w:rPr>
          <w:t>https://www.gov.uk/government/publications/government-security-classifications</w:t>
        </w:r>
      </w:hyperlink>
    </w:p>
    <w:p w14:paraId="4771C78B" w14:textId="77777777" w:rsidR="00076044" w:rsidRDefault="004B26D3">
      <w:pPr>
        <w:numPr>
          <w:ilvl w:val="1"/>
          <w:numId w:val="38"/>
        </w:numPr>
        <w:ind w:hanging="360"/>
        <w:rPr>
          <w:rFonts w:ascii="Helvetica Neue" w:eastAsia="Helvetica Neue" w:hAnsi="Helvetica Neue" w:cs="Helvetica Neue"/>
        </w:rPr>
      </w:pPr>
      <w:r>
        <w:rPr>
          <w:rFonts w:ascii="Helvetica Neue" w:eastAsia="Helvetica Neue" w:hAnsi="Helvetica Neue" w:cs="Helvetica Neue"/>
        </w:rPr>
        <w:t xml:space="preserve">guidance issued by the Centre for Protection of National Infrastructure on Risk Management at </w:t>
      </w:r>
      <w:hyperlink r:id="rId20">
        <w:r>
          <w:rPr>
            <w:rFonts w:ascii="Helvetica Neue" w:eastAsia="Helvetica Neue" w:hAnsi="Helvetica Neue" w:cs="Helvetica Neue"/>
            <w:color w:val="1155CC"/>
            <w:u w:val="single"/>
          </w:rPr>
          <w:t>https://www.cpni.gov.uk/content/adopt-risk-management-approach</w:t>
        </w:r>
      </w:hyperlink>
      <w:r>
        <w:rPr>
          <w:rFonts w:ascii="Helvetica Neue" w:eastAsia="Helvetica Neue" w:hAnsi="Helvetica Neue" w:cs="Helvetica Neue"/>
        </w:rPr>
        <w:t xml:space="preserve"> and Accreditation of Information Systems at </w:t>
      </w:r>
      <w:hyperlink r:id="rId21">
        <w:r>
          <w:rPr>
            <w:rFonts w:ascii="Helvetica Neue" w:eastAsia="Helvetica Neue" w:hAnsi="Helvetica Neue" w:cs="Helvetica Neue"/>
            <w:color w:val="1155CC"/>
            <w:u w:val="single"/>
          </w:rPr>
          <w:t>https://www.cpni.gov.uk/protection-sensitive-information-and-assets</w:t>
        </w:r>
      </w:hyperlink>
      <w:r>
        <w:rPr>
          <w:rFonts w:ascii="Helvetica Neue" w:eastAsia="Helvetica Neue" w:hAnsi="Helvetica Neue" w:cs="Helvetica Neue"/>
        </w:rPr>
        <w:t xml:space="preserve"> </w:t>
      </w:r>
    </w:p>
    <w:p w14:paraId="7300F25D" w14:textId="77777777" w:rsidR="00076044" w:rsidRDefault="004B26D3">
      <w:pPr>
        <w:numPr>
          <w:ilvl w:val="1"/>
          <w:numId w:val="38"/>
        </w:numPr>
        <w:ind w:hanging="360"/>
        <w:rPr>
          <w:rFonts w:ascii="Helvetica Neue" w:eastAsia="Helvetica Neue" w:hAnsi="Helvetica Neue" w:cs="Helvetica Neue"/>
        </w:rPr>
      </w:pPr>
      <w:r>
        <w:rPr>
          <w:rFonts w:ascii="Helvetica Neue" w:eastAsia="Helvetica Neue" w:hAnsi="Helvetica Neue" w:cs="Helvetica Neue"/>
        </w:rPr>
        <w:t xml:space="preserve">the National Cyber Security Centre’s (NCSC) information risk management guidance, available at </w:t>
      </w:r>
      <w:hyperlink r:id="rId22">
        <w:r>
          <w:rPr>
            <w:rFonts w:ascii="Helvetica Neue" w:eastAsia="Helvetica Neue" w:hAnsi="Helvetica Neue" w:cs="Helvetica Neue"/>
            <w:color w:val="1155CC"/>
            <w:u w:val="single"/>
          </w:rPr>
          <w:t>https://www.ncsc.gov.uk/guidance/risk-management-collection</w:t>
        </w:r>
      </w:hyperlink>
    </w:p>
    <w:p w14:paraId="065ED5F2" w14:textId="77777777" w:rsidR="00076044" w:rsidRDefault="004B26D3">
      <w:pPr>
        <w:numPr>
          <w:ilvl w:val="1"/>
          <w:numId w:val="38"/>
        </w:numPr>
        <w:ind w:hanging="360"/>
        <w:rPr>
          <w:rFonts w:ascii="Helvetica Neue" w:eastAsia="Helvetica Neue" w:hAnsi="Helvetica Neue" w:cs="Helvetica Neue"/>
        </w:rPr>
      </w:pPr>
      <w:r>
        <w:rPr>
          <w:rFonts w:ascii="Helvetica Neue" w:eastAsia="Helvetica Neue" w:hAnsi="Helvetica Neue" w:cs="Helvetica Neue"/>
        </w:rPr>
        <w:t>government best practice</w:t>
      </w:r>
      <w:hyperlink r:id="rId23">
        <w:r>
          <w:rPr>
            <w:rFonts w:ascii="Helvetica Neue" w:eastAsia="Helvetica Neue" w:hAnsi="Helvetica Neue" w:cs="Helvetica Neue"/>
          </w:rPr>
          <w:t xml:space="preserve"> </w:t>
        </w:r>
      </w:hyperlink>
      <w:r>
        <w:rPr>
          <w:rFonts w:ascii="Helvetica Neue" w:eastAsia="Helvetica Neue" w:hAnsi="Helvetica Neue" w:cs="Helvetica Neue"/>
        </w:rPr>
        <w:t>i</w:t>
      </w:r>
      <w:hyperlink r:id="rId24">
        <w:r>
          <w:rPr>
            <w:rFonts w:ascii="Helvetica Neue" w:eastAsia="Helvetica Neue" w:hAnsi="Helvetica Neue" w:cs="Helvetica Neue"/>
          </w:rPr>
          <w:t>n</w:t>
        </w:r>
      </w:hyperlink>
      <w:r>
        <w:rPr>
          <w:rFonts w:ascii="Helvetica Neue" w:eastAsia="Helvetica Neue" w:hAnsi="Helvetica Neue" w:cs="Helvetica Neue"/>
        </w:rPr>
        <w:t xml:space="preserve"> </w:t>
      </w:r>
      <w:hyperlink r:id="rId25">
        <w:r>
          <w:rPr>
            <w:rFonts w:ascii="Helvetica Neue" w:eastAsia="Helvetica Neue" w:hAnsi="Helvetica Neue" w:cs="Helvetica Neue"/>
          </w:rPr>
          <w:t>t</w:t>
        </w:r>
      </w:hyperlink>
      <w:r>
        <w:rPr>
          <w:rFonts w:ascii="Helvetica Neue" w:eastAsia="Helvetica Neue" w:hAnsi="Helvetica Neue" w:cs="Helvetica Neue"/>
        </w:rPr>
        <w:t xml:space="preserve">he design and implementation of system components, including network principles, security design principles for digital services and the secure email blueprint, available at </w:t>
      </w:r>
      <w:hyperlink r:id="rId26">
        <w:r>
          <w:rPr>
            <w:rFonts w:ascii="Helvetica Neue" w:eastAsia="Helvetica Neue" w:hAnsi="Helvetica Neue" w:cs="Helvetica Neue"/>
            <w:color w:val="1155CC"/>
            <w:u w:val="single"/>
          </w:rPr>
          <w:t>https://www.gov.uk/government/publications/technology-code-of-practice/technology-code-of-practice</w:t>
        </w:r>
      </w:hyperlink>
    </w:p>
    <w:p w14:paraId="7F4257A3" w14:textId="77777777" w:rsidR="00076044" w:rsidRDefault="004B26D3">
      <w:pPr>
        <w:numPr>
          <w:ilvl w:val="1"/>
          <w:numId w:val="38"/>
        </w:numPr>
        <w:ind w:hanging="360"/>
        <w:rPr>
          <w:rFonts w:ascii="Helvetica Neue" w:eastAsia="Helvetica Neue" w:hAnsi="Helvetica Neue" w:cs="Helvetica Neue"/>
        </w:rPr>
      </w:pPr>
      <w:r>
        <w:rPr>
          <w:rFonts w:ascii="Helvetica Neue" w:eastAsia="Helvetica Neue" w:hAnsi="Helvetica Neue" w:cs="Helvetica Neue"/>
        </w:rPr>
        <w:t xml:space="preserve">the security requirements of cloud services using the NCSC Cloud Security Principles and accompanying guidance at </w:t>
      </w:r>
      <w:hyperlink r:id="rId27">
        <w:r>
          <w:rPr>
            <w:rFonts w:ascii="Helvetica Neue" w:eastAsia="Helvetica Neue" w:hAnsi="Helvetica Neue" w:cs="Helvetica Neue"/>
            <w:color w:val="1155CC"/>
            <w:u w:val="single"/>
          </w:rPr>
          <w:t>https://www.ncsc.gov.uk/guidance/implementing-cloud-security-principles</w:t>
        </w:r>
      </w:hyperlink>
      <w:r>
        <w:rPr>
          <w:rFonts w:ascii="Helvetica Neue" w:eastAsia="Helvetica Neue" w:hAnsi="Helvetica Neue" w:cs="Helvetica Neue"/>
        </w:rPr>
        <w:t xml:space="preserve"> </w:t>
      </w:r>
    </w:p>
    <w:p w14:paraId="2F29074B"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The Buyer will specify any security requirements for this project in the Order Form.</w:t>
      </w:r>
    </w:p>
    <w:p w14:paraId="5409A47B"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 xml:space="preserve">If the Supplier suspects that the Buyer Data has or may become corrupted, lost, breached or significantly degraded in any way for any reason, then the Supplier will notify the Buyer immediately and will (at its own </w:t>
      </w:r>
      <w:r>
        <w:rPr>
          <w:rFonts w:ascii="Helvetica Neue" w:eastAsia="Helvetica Neue" w:hAnsi="Helvetica Neue" w:cs="Helvetica Neue"/>
        </w:rPr>
        <w:lastRenderedPageBreak/>
        <w:t>cost if corruption, loss, breach or degradation of the Buyer Data was caused by the action or omission of the Supplier) comply with any remedial action reasonably proposed by the Buyer.</w:t>
      </w:r>
    </w:p>
    <w:p w14:paraId="10F7F387"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The Supplier agrees to use the appropriate organisational, operational and technological processes to keep the Buyer Data safe from unauthorised use or access, loss, destruction, theft or disclosure.</w:t>
      </w:r>
    </w:p>
    <w:p w14:paraId="13464AA7"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The provisions of this clause 13 will apply during the term of this Call-Off Contract and for as long as the Supplier holds the Buyer’s Data.</w:t>
      </w:r>
    </w:p>
    <w:p w14:paraId="0AAA9C86"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14. Standards and quality</w:t>
      </w:r>
    </w:p>
    <w:p w14:paraId="4E436877" w14:textId="77777777" w:rsidR="00076044" w:rsidRDefault="004B26D3">
      <w:pPr>
        <w:numPr>
          <w:ilvl w:val="0"/>
          <w:numId w:val="37"/>
        </w:numPr>
        <w:ind w:hanging="724"/>
        <w:rPr>
          <w:rFonts w:ascii="Helvetica Neue" w:eastAsia="Helvetica Neue" w:hAnsi="Helvetica Neue" w:cs="Helvetica Neue"/>
        </w:rPr>
      </w:pPr>
      <w:r>
        <w:rPr>
          <w:rFonts w:ascii="Helvetica Neue" w:eastAsia="Helvetica Neue" w:hAnsi="Helvetica Neue" w:cs="Helvetica Neue"/>
        </w:rPr>
        <w:t>The Supplier will comply with any standards in this Call-Off Contract, the Order Form and the Framework Agreement.</w:t>
      </w:r>
    </w:p>
    <w:p w14:paraId="0B0B8862" w14:textId="77777777" w:rsidR="00076044" w:rsidRDefault="00261DA0">
      <w:pPr>
        <w:numPr>
          <w:ilvl w:val="0"/>
          <w:numId w:val="37"/>
        </w:numPr>
        <w:ind w:hanging="724"/>
        <w:rPr>
          <w:rFonts w:ascii="Helvetica Neue" w:eastAsia="Helvetica Neue" w:hAnsi="Helvetica Neue" w:cs="Helvetica Neue"/>
        </w:rPr>
      </w:pPr>
      <w:hyperlink r:id="rId28">
        <w:r w:rsidR="004B26D3">
          <w:rPr>
            <w:rFonts w:ascii="Helvetica Neue" w:eastAsia="Helvetica Neue" w:hAnsi="Helvetica Neue" w:cs="Helvetica Neue"/>
          </w:rPr>
          <w:t>T</w:t>
        </w:r>
      </w:hyperlink>
      <w:hyperlink r:id="rId29">
        <w:r w:rsidR="004B26D3">
          <w:rPr>
            <w:rFonts w:ascii="Helvetica Neue" w:eastAsia="Helvetica Neue" w:hAnsi="Helvetica Neue" w:cs="Helvetica Neue"/>
          </w:rPr>
          <w:t>he Supplier will deliver the Services in a way that enables the Buyer to comply with its obligations under the T</w:t>
        </w:r>
      </w:hyperlink>
      <w:hyperlink r:id="rId30">
        <w:r w:rsidR="004B26D3">
          <w:rPr>
            <w:rFonts w:ascii="Helvetica Neue" w:eastAsia="Helvetica Neue" w:hAnsi="Helvetica Neue" w:cs="Helvetica Neue"/>
          </w:rPr>
          <w:t>echnology Code of Practice</w:t>
        </w:r>
      </w:hyperlink>
      <w:hyperlink r:id="rId31">
        <w:r w:rsidR="004B26D3">
          <w:rPr>
            <w:rFonts w:ascii="Helvetica Neue" w:eastAsia="Helvetica Neue" w:hAnsi="Helvetica Neue" w:cs="Helvetica Neue"/>
          </w:rPr>
          <w:t>,</w:t>
        </w:r>
      </w:hyperlink>
      <w:hyperlink r:id="rId32">
        <w:r w:rsidR="004B26D3">
          <w:rPr>
            <w:rFonts w:ascii="Helvetica Neue" w:eastAsia="Helvetica Neue" w:hAnsi="Helvetica Neue" w:cs="Helvetica Neue"/>
          </w:rPr>
          <w:t xml:space="preserve"> which is available at </w:t>
        </w:r>
      </w:hyperlink>
      <w:hyperlink r:id="rId33">
        <w:r w:rsidR="004B26D3">
          <w:rPr>
            <w:rFonts w:ascii="Helvetica Neue" w:eastAsia="Helvetica Neue" w:hAnsi="Helvetica Neue" w:cs="Helvetica Neue"/>
            <w:color w:val="1155CC"/>
            <w:u w:val="single"/>
          </w:rPr>
          <w:t>https://www.gov.uk/government/publications/technology-code-of-practice/technology-code-of-practice</w:t>
        </w:r>
      </w:hyperlink>
    </w:p>
    <w:p w14:paraId="547BC156" w14:textId="77777777" w:rsidR="00076044" w:rsidRDefault="004B26D3">
      <w:pPr>
        <w:numPr>
          <w:ilvl w:val="0"/>
          <w:numId w:val="37"/>
        </w:numPr>
        <w:ind w:hanging="724"/>
        <w:rPr>
          <w:rFonts w:ascii="Helvetica Neue" w:eastAsia="Helvetica Neue" w:hAnsi="Helvetica Neue" w:cs="Helvetica Neue"/>
        </w:rPr>
      </w:pPr>
      <w:r>
        <w:rPr>
          <w:rFonts w:ascii="Helvetica Neue" w:eastAsia="Helvetica Neue" w:hAnsi="Helvetica Neue" w:cs="Helvetica Neue"/>
        </w:rPr>
        <w:t>If requested by the Buyer, the Supplier must, at its own cost, ensure that the G-Cloud Services comply with the requirements in the PSN Code of Practice.</w:t>
      </w:r>
    </w:p>
    <w:p w14:paraId="2AB4E0C0" w14:textId="77777777" w:rsidR="00076044" w:rsidRDefault="004B26D3">
      <w:pPr>
        <w:numPr>
          <w:ilvl w:val="0"/>
          <w:numId w:val="37"/>
        </w:numPr>
        <w:ind w:hanging="724"/>
        <w:rPr>
          <w:rFonts w:ascii="Helvetica Neue" w:eastAsia="Helvetica Neue" w:hAnsi="Helvetica Neue" w:cs="Helvetica Neue"/>
        </w:rPr>
      </w:pPr>
      <w:r>
        <w:rPr>
          <w:rFonts w:ascii="Helvetica Neue" w:eastAsia="Helvetica Neue" w:hAnsi="Helvetica Neue" w:cs="Helvetica Neue"/>
        </w:rPr>
        <w:t xml:space="preserve">If any PSN Services are </w:t>
      </w:r>
      <w:proofErr w:type="gramStart"/>
      <w:r>
        <w:rPr>
          <w:rFonts w:ascii="Helvetica Neue" w:eastAsia="Helvetica Neue" w:hAnsi="Helvetica Neue" w:cs="Helvetica Neue"/>
        </w:rPr>
        <w:t>Subcontracted</w:t>
      </w:r>
      <w:proofErr w:type="gramEnd"/>
      <w:r>
        <w:rPr>
          <w:rFonts w:ascii="Helvetica Neue" w:eastAsia="Helvetica Neue" w:hAnsi="Helvetica Neue" w:cs="Helvetica Neue"/>
        </w:rPr>
        <w:t xml:space="preserve"> by the Supplier, the Supplier must ensure that the services have the relevant PSN compliance certification.</w:t>
      </w:r>
    </w:p>
    <w:p w14:paraId="781EFDCA" w14:textId="77777777" w:rsidR="00076044" w:rsidRDefault="004B26D3">
      <w:pPr>
        <w:numPr>
          <w:ilvl w:val="0"/>
          <w:numId w:val="37"/>
        </w:numPr>
        <w:ind w:hanging="724"/>
        <w:rPr>
          <w:rFonts w:ascii="Helvetica Neue" w:eastAsia="Helvetica Neue" w:hAnsi="Helvetica Neue" w:cs="Helvetica Neue"/>
        </w:rPr>
      </w:pPr>
      <w:r>
        <w:rPr>
          <w:rFonts w:ascii="Helvetica Neue" w:eastAsia="Helvetica Neue" w:hAnsi="Helvetica Neue" w:cs="Helvetica Neue"/>
        </w:rPr>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hyperlink r:id="rId34">
        <w:r>
          <w:rPr>
            <w:rFonts w:ascii="Helvetica Neue" w:eastAsia="Helvetica Neue" w:hAnsi="Helvetica Neue" w:cs="Helvetica Neue"/>
          </w:rPr>
          <w:t>.</w:t>
        </w:r>
      </w:hyperlink>
    </w:p>
    <w:p w14:paraId="57FB18A1"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15. Open source</w:t>
      </w:r>
    </w:p>
    <w:p w14:paraId="56ECC835" w14:textId="77777777" w:rsidR="00076044" w:rsidRDefault="004B26D3">
      <w:pPr>
        <w:numPr>
          <w:ilvl w:val="0"/>
          <w:numId w:val="3"/>
        </w:numPr>
        <w:ind w:hanging="724"/>
        <w:rPr>
          <w:rFonts w:ascii="Helvetica Neue" w:eastAsia="Helvetica Neue" w:hAnsi="Helvetica Neue" w:cs="Helvetica Neue"/>
        </w:rPr>
      </w:pPr>
      <w:r>
        <w:rPr>
          <w:rFonts w:ascii="Helvetica Neue" w:eastAsia="Helvetica Neue" w:hAnsi="Helvetica Neue" w:cs="Helvetica Neue"/>
        </w:rPr>
        <w:t>All software created for the Buyer must be suitable for publication as open source, unless otherwise agreed by the Buyer.</w:t>
      </w:r>
    </w:p>
    <w:p w14:paraId="54C96C6C" w14:textId="77777777" w:rsidR="00076044" w:rsidRDefault="004B26D3">
      <w:pPr>
        <w:numPr>
          <w:ilvl w:val="0"/>
          <w:numId w:val="3"/>
        </w:numPr>
        <w:ind w:hanging="724"/>
        <w:rPr>
          <w:rFonts w:ascii="Helvetica Neue" w:eastAsia="Helvetica Neue" w:hAnsi="Helvetica Neue" w:cs="Helvetica Neue"/>
        </w:rPr>
      </w:pPr>
      <w:r>
        <w:rPr>
          <w:rFonts w:ascii="Helvetica Neue" w:eastAsia="Helvetica Neue" w:hAnsi="Helvetica Neue" w:cs="Helvetica Neue"/>
        </w:rPr>
        <w:t>If software needs to be converted before publication as open source, the Supplier must also provide the converted format unless otherwise agreed by the Buyer.</w:t>
      </w:r>
    </w:p>
    <w:p w14:paraId="4E515CE6" w14:textId="77777777" w:rsidR="00EA56D3" w:rsidRDefault="00EA56D3" w:rsidP="00EA56D3">
      <w:pPr>
        <w:ind w:left="720"/>
        <w:rPr>
          <w:rFonts w:ascii="Helvetica Neue" w:eastAsia="Helvetica Neue" w:hAnsi="Helvetica Neue" w:cs="Helvetica Neue"/>
        </w:rPr>
      </w:pPr>
    </w:p>
    <w:p w14:paraId="2265D273"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16. Security</w:t>
      </w:r>
    </w:p>
    <w:p w14:paraId="37475906" w14:textId="11007DBE"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 xml:space="preserve">If requested to do so by the Buyer, </w:t>
      </w:r>
      <w:r w:rsidR="009D0C14">
        <w:rPr>
          <w:rFonts w:ascii="Helvetica Neue" w:eastAsia="Helvetica Neue" w:hAnsi="Helvetica Neue" w:cs="Helvetica Neue"/>
        </w:rPr>
        <w:t>before</w:t>
      </w:r>
      <w:r>
        <w:rPr>
          <w:rFonts w:ascii="Helvetica Neue" w:eastAsia="Helvetica Neue" w:hAnsi="Helvetica Neue" w:cs="Helvetica Neue"/>
        </w:rPr>
        <w:t xml:space="preserve"> enter</w:t>
      </w:r>
      <w:r w:rsidR="00966457">
        <w:rPr>
          <w:rFonts w:ascii="Helvetica Neue" w:eastAsia="Helvetica Neue" w:hAnsi="Helvetica Neue" w:cs="Helvetica Neue"/>
        </w:rPr>
        <w:t>ing into this Call-Off Contract</w:t>
      </w:r>
      <w:r>
        <w:rPr>
          <w:rFonts w:ascii="Helvetica Neue" w:eastAsia="Helvetica Neue" w:hAnsi="Helvetica Neue" w:cs="Helvetica Neue"/>
        </w:rPr>
        <w:t xml:space="preserve"> the Supplier will, within 15 Working Days of the date of this Call-Off Contract, develop (and obtain the Buyer’s written approval of) a Security Management Plan and an Information Security Management System. After Buyer approval the </w:t>
      </w:r>
      <w:r>
        <w:rPr>
          <w:rFonts w:ascii="Helvetica Neue" w:eastAsia="Helvetica Neue" w:hAnsi="Helvetica Neue" w:cs="Helvetica Neue"/>
        </w:rPr>
        <w:lastRenderedPageBreak/>
        <w:t>Security Management Plan and Information Security Management System will apply during the Term of this Call-Off Contract. Both plans will comply with the Buyer’s security policy and protect all aspects and processes associated with the delivery of the Services.</w:t>
      </w:r>
    </w:p>
    <w:p w14:paraId="472F0D73" w14:textId="77777777"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The Supplier wil</w:t>
      </w:r>
      <w:r w:rsidR="00EA56D3">
        <w:rPr>
          <w:rFonts w:ascii="Helvetica Neue" w:eastAsia="Helvetica Neue" w:hAnsi="Helvetica Neue" w:cs="Helvetica Neue"/>
        </w:rPr>
        <w:t>l use software and the most up-to-</w:t>
      </w:r>
      <w:r>
        <w:rPr>
          <w:rFonts w:ascii="Helvetica Neue" w:eastAsia="Helvetica Neue" w:hAnsi="Helvetica Neue" w:cs="Helvetica Neue"/>
        </w:rPr>
        <w:t>date antivirus definitions available from an industry-accepted antivirus software seller to minimise the impact of Malicious Software.</w:t>
      </w:r>
    </w:p>
    <w:p w14:paraId="7323DF8C" w14:textId="77777777"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 xml:space="preserve">If Malicious Software causes loss of operational efficiency or loss or corruption of Service Data, the Supplier will help the Buyer </w:t>
      </w:r>
      <w:r w:rsidR="00EA56D3">
        <w:rPr>
          <w:rFonts w:ascii="Helvetica Neue" w:eastAsia="Helvetica Neue" w:hAnsi="Helvetica Neue" w:cs="Helvetica Neue"/>
        </w:rPr>
        <w:t xml:space="preserve">to mitigate any losses and </w:t>
      </w:r>
      <w:r>
        <w:rPr>
          <w:rFonts w:ascii="Helvetica Neue" w:eastAsia="Helvetica Neue" w:hAnsi="Helvetica Neue" w:cs="Helvetica Neue"/>
        </w:rPr>
        <w:t>restore the Services to operating efficiency as soon as possible.</w:t>
      </w:r>
    </w:p>
    <w:p w14:paraId="4243F7D8" w14:textId="77777777"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Responsibility for costs will be at the:</w:t>
      </w:r>
    </w:p>
    <w:p w14:paraId="4487E838" w14:textId="77777777" w:rsidR="00076044" w:rsidRDefault="004B26D3">
      <w:pPr>
        <w:numPr>
          <w:ilvl w:val="1"/>
          <w:numId w:val="2"/>
        </w:numPr>
        <w:ind w:hanging="360"/>
        <w:rPr>
          <w:rFonts w:ascii="Helvetica Neue" w:eastAsia="Helvetica Neue" w:hAnsi="Helvetica Neue" w:cs="Helvetica Neue"/>
        </w:rPr>
      </w:pPr>
      <w:r>
        <w:rPr>
          <w:rFonts w:ascii="Helvetica Neue" w:eastAsia="Helvetica Neue" w:hAnsi="Helvetica Neue" w:cs="Helvetica Neue"/>
        </w:rPr>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2CE48283" w14:textId="77777777" w:rsidR="00076044" w:rsidRDefault="004B26D3">
      <w:pPr>
        <w:numPr>
          <w:ilvl w:val="1"/>
          <w:numId w:val="2"/>
        </w:numPr>
        <w:ind w:hanging="360"/>
        <w:rPr>
          <w:rFonts w:ascii="Helvetica Neue" w:eastAsia="Helvetica Neue" w:hAnsi="Helvetica Neue" w:cs="Helvetica Neue"/>
        </w:rPr>
      </w:pPr>
      <w:r>
        <w:rPr>
          <w:rFonts w:ascii="Helvetica Neue" w:eastAsia="Helvetica Neue" w:hAnsi="Helvetica Neue" w:cs="Helvetica Neue"/>
        </w:rPr>
        <w:t>Buyer’s expense if the Malicious Software originates from the Buyer software or the Service Data, while the Service Data was under the Buyer’s control</w:t>
      </w:r>
    </w:p>
    <w:p w14:paraId="556FB115" w14:textId="77777777"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The Supplier will immediately notify CCS of any breach of security of CCS’s Confidential Information (and the Buyer of any Buyer Confidential Information breach). Where the breach occurred because of a Supplier Default, the Supplier will recover the CCS and Buyer Confidential Information however it may be recorded.</w:t>
      </w:r>
    </w:p>
    <w:p w14:paraId="38E95622" w14:textId="77777777"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 xml:space="preserve">Any system development by the Supplier should also comply with the government’s ‘10 Steps to Cyber Security’ guidance, available at </w:t>
      </w:r>
      <w:hyperlink r:id="rId35">
        <w:r>
          <w:rPr>
            <w:rFonts w:ascii="Helvetica Neue" w:eastAsia="Helvetica Neue" w:hAnsi="Helvetica Neue" w:cs="Helvetica Neue"/>
            <w:color w:val="1155CC"/>
            <w:u w:val="single"/>
          </w:rPr>
          <w:t>https://www.ncsc.gov.uk/guidance/10-steps-cyber-security</w:t>
        </w:r>
      </w:hyperlink>
    </w:p>
    <w:p w14:paraId="6A9A3895" w14:textId="77777777"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If a Buyer has requested in the Order Form that the Supplier has a Cyber Essentials certificate, the Supplier must provide the Buyer with a valid Cyber Essentials certificate (or</w:t>
      </w:r>
      <w:r>
        <w:rPr>
          <w:rFonts w:ascii="Helvetica Neue" w:eastAsia="Helvetica Neue" w:hAnsi="Helvetica Neue" w:cs="Helvetica Neue"/>
          <w:highlight w:val="white"/>
        </w:rPr>
        <w:t xml:space="preserve"> equivalent) required for the Services before the Start Date. </w:t>
      </w:r>
    </w:p>
    <w:p w14:paraId="39798AFD"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17. Guarantee</w:t>
      </w:r>
    </w:p>
    <w:p w14:paraId="06D5E41B" w14:textId="77777777" w:rsidR="00076044" w:rsidRDefault="004B26D3">
      <w:pPr>
        <w:numPr>
          <w:ilvl w:val="0"/>
          <w:numId w:val="39"/>
        </w:numPr>
        <w:ind w:hanging="724"/>
        <w:rPr>
          <w:rFonts w:ascii="Helvetica Neue" w:eastAsia="Helvetica Neue" w:hAnsi="Helvetica Neue" w:cs="Helvetica Neue"/>
        </w:rPr>
      </w:pPr>
      <w:r>
        <w:rPr>
          <w:rFonts w:ascii="Helvetica Neue" w:eastAsia="Helvetica Neue" w:hAnsi="Helvetica Neue" w:cs="Helvetica Neue"/>
        </w:rPr>
        <w:t>If this Call-Off Contract is conditional on receipt of a Guarantee that is acceptable to the Buyer, the Supplier must give the Buyer on or before the Start Date:</w:t>
      </w:r>
    </w:p>
    <w:p w14:paraId="569C8B44" w14:textId="77777777" w:rsidR="00076044" w:rsidRDefault="004B26D3">
      <w:pPr>
        <w:numPr>
          <w:ilvl w:val="1"/>
          <w:numId w:val="39"/>
        </w:numPr>
        <w:ind w:hanging="360"/>
        <w:rPr>
          <w:rFonts w:ascii="Helvetica Neue" w:eastAsia="Helvetica Neue" w:hAnsi="Helvetica Neue" w:cs="Helvetica Neue"/>
        </w:rPr>
      </w:pPr>
      <w:r>
        <w:rPr>
          <w:rFonts w:ascii="Helvetica Neue" w:eastAsia="Helvetica Neue" w:hAnsi="Helvetica Neue" w:cs="Helvetica Neue"/>
        </w:rPr>
        <w:t xml:space="preserve">an executed Guarantee in the form at Schedule 5 </w:t>
      </w:r>
    </w:p>
    <w:p w14:paraId="4E979707" w14:textId="77777777" w:rsidR="00076044" w:rsidRDefault="004B26D3">
      <w:pPr>
        <w:numPr>
          <w:ilvl w:val="1"/>
          <w:numId w:val="39"/>
        </w:numPr>
        <w:ind w:hanging="360"/>
        <w:rPr>
          <w:rFonts w:ascii="Helvetica Neue" w:eastAsia="Helvetica Neue" w:hAnsi="Helvetica Neue" w:cs="Helvetica Neue"/>
        </w:rPr>
      </w:pPr>
      <w:r>
        <w:rPr>
          <w:rFonts w:ascii="Helvetica Neue" w:eastAsia="Helvetica Neue" w:hAnsi="Helvetica Neue" w:cs="Helvetica Neue"/>
        </w:rPr>
        <w:t>a certified copy of the passed resolution or board minutes of the guarantor approving the execution of the Guarantee</w:t>
      </w:r>
    </w:p>
    <w:p w14:paraId="2889D3E4"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18. Ending the Call-Off Contract</w:t>
      </w:r>
    </w:p>
    <w:p w14:paraId="4A929E54" w14:textId="77777777" w:rsidR="00076044" w:rsidRDefault="004B26D3">
      <w:pPr>
        <w:numPr>
          <w:ilvl w:val="0"/>
          <w:numId w:val="44"/>
        </w:numPr>
        <w:ind w:hanging="724"/>
        <w:rPr>
          <w:rFonts w:ascii="Helvetica Neue" w:eastAsia="Helvetica Neue" w:hAnsi="Helvetica Neue" w:cs="Helvetica Neue"/>
        </w:rPr>
      </w:pPr>
      <w:r>
        <w:rPr>
          <w:rFonts w:ascii="Helvetica Neue" w:eastAsia="Helvetica Neue" w:hAnsi="Helvetica Neue" w:cs="Helvetica Neue"/>
        </w:rPr>
        <w:lastRenderedPageBreak/>
        <w:t>The Buyer can End this Call-Off Contract at any time by giving the notice to the Supplier specified in the Order Form. The Supplier’s obligation to provide the Services will end on the date in the notice.</w:t>
      </w:r>
    </w:p>
    <w:p w14:paraId="75D0E7CF" w14:textId="77777777" w:rsidR="00076044" w:rsidRDefault="004B26D3">
      <w:pPr>
        <w:numPr>
          <w:ilvl w:val="0"/>
          <w:numId w:val="44"/>
        </w:numPr>
        <w:ind w:hanging="724"/>
        <w:rPr>
          <w:rFonts w:ascii="Helvetica Neue" w:eastAsia="Helvetica Neue" w:hAnsi="Helvetica Neue" w:cs="Helvetica Neue"/>
        </w:rPr>
      </w:pPr>
      <w:r>
        <w:rPr>
          <w:rFonts w:ascii="Helvetica Neue" w:eastAsia="Helvetica Neue" w:hAnsi="Helvetica Neue" w:cs="Helvetica Neue"/>
        </w:rPr>
        <w:t>The Parties agree that the:</w:t>
      </w:r>
    </w:p>
    <w:p w14:paraId="6A59F498"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Buyer’s right to End the Call-Off Contract under clause 18.1 is reasonable considering the type of cloud Service being provided</w:t>
      </w:r>
    </w:p>
    <w:p w14:paraId="180969ED"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Call-Off Contract Charges paid during the notice period is reasonable compensation and covers all the Supplier’s avoidable costs or Losses</w:t>
      </w:r>
    </w:p>
    <w:p w14:paraId="3C31627E" w14:textId="77777777" w:rsidR="00076044" w:rsidRDefault="004B26D3">
      <w:pPr>
        <w:numPr>
          <w:ilvl w:val="0"/>
          <w:numId w:val="44"/>
        </w:numPr>
        <w:ind w:hanging="724"/>
        <w:rPr>
          <w:rFonts w:ascii="Helvetica Neue" w:eastAsia="Helvetica Neue" w:hAnsi="Helvetica Neue" w:cs="Helvetica Neue"/>
        </w:rPr>
      </w:pPr>
      <w:r>
        <w:rPr>
          <w:rFonts w:ascii="Helvetica Neue" w:eastAsia="Helvetica Neue" w:hAnsi="Helvetica Neue" w:cs="Helvetica Neue"/>
        </w:rPr>
        <w:t xml:space="preserve">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w:t>
      </w:r>
      <w:proofErr w:type="spellStart"/>
      <w:r>
        <w:rPr>
          <w:rFonts w:ascii="Helvetica Neue" w:eastAsia="Helvetica Neue" w:hAnsi="Helvetica Neue" w:cs="Helvetica Neue"/>
        </w:rPr>
        <w:t>costed</w:t>
      </w:r>
      <w:proofErr w:type="spellEnd"/>
      <w:r>
        <w:rPr>
          <w:rFonts w:ascii="Helvetica Neue" w:eastAsia="Helvetica Neue" w:hAnsi="Helvetica Neue" w:cs="Helvetica Neue"/>
        </w:rPr>
        <w:t xml:space="preserve"> list of the unavoidable Loss with supporting evidence. </w:t>
      </w:r>
    </w:p>
    <w:p w14:paraId="4D9C5ADB" w14:textId="77777777" w:rsidR="00076044" w:rsidRDefault="004B26D3">
      <w:pPr>
        <w:numPr>
          <w:ilvl w:val="0"/>
          <w:numId w:val="44"/>
        </w:numPr>
        <w:ind w:hanging="724"/>
        <w:rPr>
          <w:rFonts w:ascii="Helvetica Neue" w:eastAsia="Helvetica Neue" w:hAnsi="Helvetica Neue" w:cs="Helvetica Neue"/>
        </w:rPr>
      </w:pPr>
      <w:r>
        <w:rPr>
          <w:rFonts w:ascii="Helvetica Neue" w:eastAsia="Helvetica Neue" w:hAnsi="Helvetica Neue" w:cs="Helvetica Neue"/>
        </w:rPr>
        <w:t>The Buyer will have the right to End this Call-Off Contract at any time with immediate effect by written notice to the Supplier if either the Supplier commits:</w:t>
      </w:r>
    </w:p>
    <w:p w14:paraId="025670A9"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a Supplier Default and if the Supplier Default cannot, in the reasonable opinion of the Buyer, be remedied</w:t>
      </w:r>
    </w:p>
    <w:p w14:paraId="492CA27D"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any fraud</w:t>
      </w:r>
    </w:p>
    <w:p w14:paraId="50627DDD" w14:textId="77777777" w:rsidR="00076044" w:rsidRDefault="004B26D3">
      <w:pPr>
        <w:numPr>
          <w:ilvl w:val="0"/>
          <w:numId w:val="44"/>
        </w:numPr>
        <w:ind w:hanging="724"/>
        <w:rPr>
          <w:rFonts w:ascii="Helvetica Neue" w:eastAsia="Helvetica Neue" w:hAnsi="Helvetica Neue" w:cs="Helvetica Neue"/>
        </w:rPr>
      </w:pPr>
      <w:r>
        <w:rPr>
          <w:rFonts w:ascii="Helvetica Neue" w:eastAsia="Helvetica Neue" w:hAnsi="Helvetica Neue" w:cs="Helvetica Neue"/>
        </w:rPr>
        <w:t>A Party can End this Call-Off Contract at any time with immediate effect by written notice if:</w:t>
      </w:r>
    </w:p>
    <w:p w14:paraId="6D8359B4"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the other Party commits a Material Breach of any term of this Call-Off Contract (other than failure to pay any amounts due) and, if that breach is remediable, fails to remedy it within 15 Working Days of being notified in writing to do so</w:t>
      </w:r>
    </w:p>
    <w:p w14:paraId="63154719"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an Insolvency Event of the other Party happens</w:t>
      </w:r>
    </w:p>
    <w:p w14:paraId="42557BE6"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the other Party ceases or threatens to cease to carry on the whole or any material part of its business</w:t>
      </w:r>
    </w:p>
    <w:p w14:paraId="647EFD05" w14:textId="77777777" w:rsidR="00076044" w:rsidRDefault="004B26D3">
      <w:pPr>
        <w:numPr>
          <w:ilvl w:val="0"/>
          <w:numId w:val="44"/>
        </w:numPr>
        <w:ind w:hanging="724"/>
        <w:rPr>
          <w:rFonts w:ascii="Helvetica Neue" w:eastAsia="Helvetica Neue" w:hAnsi="Helvetica Neue" w:cs="Helvetica Neue"/>
        </w:rPr>
      </w:pPr>
      <w:r>
        <w:rPr>
          <w:rFonts w:ascii="Helvetica Neue" w:eastAsia="Helvetica Neue" w:hAnsi="Helvetica Neue" w:cs="Helvetica Neue"/>
        </w:rPr>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76BD9A2E" w14:textId="77777777" w:rsidR="00076044" w:rsidRDefault="004B26D3">
      <w:pPr>
        <w:numPr>
          <w:ilvl w:val="0"/>
          <w:numId w:val="44"/>
        </w:numPr>
        <w:ind w:hanging="724"/>
        <w:rPr>
          <w:rFonts w:ascii="Helvetica Neue" w:eastAsia="Helvetica Neue" w:hAnsi="Helvetica Neue" w:cs="Helvetica Neue"/>
        </w:rPr>
      </w:pPr>
      <w:r>
        <w:rPr>
          <w:rFonts w:ascii="Helvetica Neue" w:eastAsia="Helvetica Neue" w:hAnsi="Helvetica Neue" w:cs="Helvetica Neue"/>
        </w:rPr>
        <w:t>A Party who isn’t relying on a Force Majeure event will have the right to End this Call-Off Contract if clause 23.1 applies.</w:t>
      </w:r>
    </w:p>
    <w:p w14:paraId="62D0D018"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lastRenderedPageBreak/>
        <w:t>19. Consequences of suspension, ending and expiry</w:t>
      </w:r>
    </w:p>
    <w:p w14:paraId="7FCC0C72" w14:textId="77777777" w:rsidR="00076044" w:rsidRDefault="004B26D3">
      <w:pPr>
        <w:numPr>
          <w:ilvl w:val="0"/>
          <w:numId w:val="29"/>
        </w:numPr>
        <w:ind w:hanging="724"/>
        <w:rPr>
          <w:rFonts w:ascii="Helvetica Neue" w:eastAsia="Helvetica Neue" w:hAnsi="Helvetica Neue" w:cs="Helvetica Neue"/>
        </w:rPr>
      </w:pPr>
      <w:r>
        <w:rPr>
          <w:rFonts w:ascii="Helvetica Neue" w:eastAsia="Helvetica Neue" w:hAnsi="Helvetica Neue" w:cs="Helvetica Neue"/>
        </w:rPr>
        <w:t>If a Buyer has the right to End a Call-Off Contract, it may elect to suspend this Call-Off Contract or any part of it.</w:t>
      </w:r>
    </w:p>
    <w:p w14:paraId="5206688D" w14:textId="77777777" w:rsidR="00076044" w:rsidRDefault="004B26D3">
      <w:pPr>
        <w:numPr>
          <w:ilvl w:val="0"/>
          <w:numId w:val="29"/>
        </w:numPr>
        <w:ind w:hanging="724"/>
        <w:rPr>
          <w:rFonts w:ascii="Helvetica Neue" w:eastAsia="Helvetica Neue" w:hAnsi="Helvetica Neue" w:cs="Helvetica Neue"/>
        </w:rPr>
      </w:pPr>
      <w:r>
        <w:rPr>
          <w:rFonts w:ascii="Helvetica Neue" w:eastAsia="Helvetica Neue" w:hAnsi="Helvetica Neue" w:cs="Helvetica Neue"/>
        </w:rPr>
        <w:t>Even if a notice has been served to End this Call-Off Contract or any part of it, the Supplier must continue to provide the Ordered G-Cloud Services until the dates set out in the notice.</w:t>
      </w:r>
    </w:p>
    <w:p w14:paraId="5AE5BBDE" w14:textId="77777777" w:rsidR="00076044" w:rsidRDefault="004B26D3">
      <w:pPr>
        <w:numPr>
          <w:ilvl w:val="0"/>
          <w:numId w:val="29"/>
        </w:numPr>
        <w:ind w:hanging="724"/>
        <w:rPr>
          <w:rFonts w:ascii="Helvetica Neue" w:eastAsia="Helvetica Neue" w:hAnsi="Helvetica Neue" w:cs="Helvetica Neue"/>
        </w:rPr>
      </w:pPr>
      <w:r>
        <w:rPr>
          <w:rFonts w:ascii="Helvetica Neue" w:eastAsia="Helvetica Neue" w:hAnsi="Helvetica Neue" w:cs="Helvetica Neue"/>
        </w:rPr>
        <w:t>The rights and obligations of the Parties will cease on the Expiry Date or End Date (whichever applies) of this Call-Off Contract, except those continuing provisions described in clause 19.4.</w:t>
      </w:r>
    </w:p>
    <w:p w14:paraId="3A651AE6" w14:textId="77777777" w:rsidR="00076044" w:rsidRDefault="004B26D3">
      <w:pPr>
        <w:numPr>
          <w:ilvl w:val="0"/>
          <w:numId w:val="29"/>
        </w:numPr>
        <w:ind w:hanging="724"/>
        <w:rPr>
          <w:rFonts w:ascii="Helvetica Neue" w:eastAsia="Helvetica Neue" w:hAnsi="Helvetica Neue" w:cs="Helvetica Neue"/>
        </w:rPr>
      </w:pPr>
      <w:r>
        <w:rPr>
          <w:rFonts w:ascii="Helvetica Neue" w:eastAsia="Helvetica Neue" w:hAnsi="Helvetica Neue" w:cs="Helvetica Neue"/>
        </w:rPr>
        <w:t>Ending or expiry of this Call-Off Contract will not affect:</w:t>
      </w:r>
    </w:p>
    <w:p w14:paraId="53C5CEEF"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any rights, remedies or obligations accrued before its Ending or expiration</w:t>
      </w:r>
    </w:p>
    <w:p w14:paraId="66A07772"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the right of either Party to recover any amount outstanding at the time of Ending or expiry</w:t>
      </w:r>
    </w:p>
    <w:p w14:paraId="35133B56"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the continuing rights, remedies or obligations of the Buyer or the Supplier under clauses 7 (Payment, VAT and Call-Off Contract charges); 8 (Recovery of sums due and right of set-off); 9 (Insurance); 10 (Confidentiality); 11 (Intellectual property rights); 12 (Protection of information); 13 (Buyer data);19 (Consequences of suspension, ending and expiry); 24 (Liability); incorporated Framework Agreement clauses: 4.2 to 4.7 (Liability); 8.42 to 8.48 (Conflicts of interest and ethical walls) and 8.92 to 8.93 (Waiver and cumulative remedies)</w:t>
      </w:r>
    </w:p>
    <w:p w14:paraId="3DD833CD" w14:textId="77777777" w:rsidR="00076044" w:rsidRDefault="004B26D3">
      <w:pPr>
        <w:numPr>
          <w:ilvl w:val="2"/>
          <w:numId w:val="4"/>
        </w:numPr>
        <w:ind w:hanging="408"/>
        <w:contextualSpacing/>
        <w:rPr>
          <w:rFonts w:ascii="Helvetica Neue" w:eastAsia="Helvetica Neue" w:hAnsi="Helvetica Neue" w:cs="Helvetica Neue"/>
        </w:rPr>
      </w:pPr>
      <w:r>
        <w:rPr>
          <w:rFonts w:ascii="Helvetica Neue" w:eastAsia="Helvetica Neue" w:hAnsi="Helvetica Neue" w:cs="Helvetica Neue"/>
        </w:rPr>
        <w:t>any other provision of the Framework Agreement or this Call-Off Contract which expressly or by implication is in force even if it Ends or expires</w:t>
      </w:r>
    </w:p>
    <w:p w14:paraId="2A4805FB" w14:textId="77777777" w:rsidR="00076044" w:rsidRDefault="004B26D3">
      <w:pPr>
        <w:numPr>
          <w:ilvl w:val="0"/>
          <w:numId w:val="29"/>
        </w:numPr>
        <w:ind w:hanging="724"/>
        <w:rPr>
          <w:rFonts w:ascii="Helvetica Neue" w:eastAsia="Helvetica Neue" w:hAnsi="Helvetica Neue" w:cs="Helvetica Neue"/>
        </w:rPr>
      </w:pPr>
      <w:r>
        <w:rPr>
          <w:rFonts w:ascii="Helvetica Neue" w:eastAsia="Helvetica Neue" w:hAnsi="Helvetica Neue" w:cs="Helvetica Neue"/>
        </w:rPr>
        <w:t>At the end of the Call-Off Contract Term, the Supplier must promptly:</w:t>
      </w:r>
    </w:p>
    <w:p w14:paraId="281A451A"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return all Buyer Data including all copies of Buyer software, code and any other software licensed by the Buyer to the Supplier under it</w:t>
      </w:r>
    </w:p>
    <w:p w14:paraId="12D9C4E6"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return any materials created by the Supplier under this Call-Off Contract if the IPRs are owned by the Buyer</w:t>
      </w:r>
    </w:p>
    <w:p w14:paraId="476365D9"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stop using the Buyer Data and, at the direction of the Buyer, provide the Buyer with a complete and uncorrupted version in electronic form in the formats and on media agreed with the Buyer</w:t>
      </w:r>
    </w:p>
    <w:p w14:paraId="4B471BCF"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0202B636"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 xml:space="preserve">work with the Buyer on any ongoing work </w:t>
      </w:r>
    </w:p>
    <w:p w14:paraId="3D14D935"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lastRenderedPageBreak/>
        <w:t>return any sums prepaid for Services which have not been delivered to the Buyer, within 10 Working Days of the End or Expiry Date</w:t>
      </w:r>
    </w:p>
    <w:p w14:paraId="63DDAACF" w14:textId="77777777" w:rsidR="00076044" w:rsidRDefault="004B26D3">
      <w:pPr>
        <w:numPr>
          <w:ilvl w:val="0"/>
          <w:numId w:val="29"/>
        </w:numPr>
        <w:ind w:hanging="724"/>
        <w:rPr>
          <w:rFonts w:ascii="Helvetica Neue" w:eastAsia="Helvetica Neue" w:hAnsi="Helvetica Neue" w:cs="Helvetica Neue"/>
        </w:rPr>
      </w:pPr>
      <w:r>
        <w:rPr>
          <w:rFonts w:ascii="Helvetica Neue" w:eastAsia="Helvetica Neue" w:hAnsi="Helvetica Neue" w:cs="Helvetica Neue"/>
        </w:rPr>
        <w:t>Each Party will return all of the other Party’s Confidential Information and confirm this has been done, unless there is a legal requirement to keep it or this Call-Off Contract states otherwise.</w:t>
      </w:r>
    </w:p>
    <w:p w14:paraId="49EEAEE6" w14:textId="77777777" w:rsidR="00076044" w:rsidRDefault="004B26D3">
      <w:pPr>
        <w:numPr>
          <w:ilvl w:val="0"/>
          <w:numId w:val="29"/>
        </w:numPr>
        <w:ind w:hanging="724"/>
        <w:rPr>
          <w:rFonts w:ascii="Helvetica Neue" w:eastAsia="Helvetica Neue" w:hAnsi="Helvetica Neue" w:cs="Helvetica Neue"/>
        </w:rPr>
      </w:pPr>
      <w:r>
        <w:rPr>
          <w:rFonts w:ascii="Helvetica Neue" w:eastAsia="Helvetica Neue" w:hAnsi="Helvetica Neue" w:cs="Helvetica Neue"/>
        </w:rPr>
        <w:t>All licences, leases and authorisations granted by the Buyer to the Supplier will cease at the end of the Call-Off Contract Term without the need for the Buyer to serve notice except if this Call-Off Contract states otherwise.</w:t>
      </w:r>
    </w:p>
    <w:p w14:paraId="64B89661"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20. Notices</w:t>
      </w:r>
    </w:p>
    <w:p w14:paraId="186DE580" w14:textId="77777777" w:rsidR="00076044" w:rsidRDefault="004B26D3">
      <w:pPr>
        <w:numPr>
          <w:ilvl w:val="0"/>
          <w:numId w:val="23"/>
        </w:numPr>
        <w:ind w:hanging="724"/>
        <w:rPr>
          <w:rFonts w:ascii="Helvetica Neue" w:eastAsia="Helvetica Neue" w:hAnsi="Helvetica Neue" w:cs="Helvetica Neue"/>
        </w:rPr>
      </w:pPr>
      <w:r>
        <w:rPr>
          <w:rFonts w:ascii="Helvetica Neue" w:eastAsia="Helvetica Neue" w:hAnsi="Helvetica Neue" w:cs="Helvetica Neue"/>
        </w:rPr>
        <w:t>Any notices sent must be in writing. For the purpose of this clause, an email is accepted as being 'in writing'.</w:t>
      </w:r>
    </w:p>
    <w:tbl>
      <w:tblPr>
        <w:tblStyle w:val="a8"/>
        <w:tblW w:w="991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4"/>
        <w:gridCol w:w="3303"/>
        <w:gridCol w:w="3303"/>
      </w:tblGrid>
      <w:tr w:rsidR="00076044" w14:paraId="5B29BECC" w14:textId="77777777">
        <w:tc>
          <w:tcPr>
            <w:tcW w:w="3303" w:type="dxa"/>
          </w:tcPr>
          <w:p w14:paraId="4B0A264F"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Manner of delivery</w:t>
            </w:r>
          </w:p>
        </w:tc>
        <w:tc>
          <w:tcPr>
            <w:tcW w:w="3303" w:type="dxa"/>
          </w:tcPr>
          <w:p w14:paraId="5F6C712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Deemed time of delivery</w:t>
            </w:r>
          </w:p>
        </w:tc>
        <w:tc>
          <w:tcPr>
            <w:tcW w:w="3303" w:type="dxa"/>
          </w:tcPr>
          <w:p w14:paraId="5E3CBCF4"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Proof of service</w:t>
            </w:r>
          </w:p>
        </w:tc>
      </w:tr>
      <w:tr w:rsidR="00076044" w14:paraId="4A6B2813" w14:textId="77777777">
        <w:tc>
          <w:tcPr>
            <w:tcW w:w="3303" w:type="dxa"/>
          </w:tcPr>
          <w:p w14:paraId="6B896FF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Email</w:t>
            </w:r>
          </w:p>
        </w:tc>
        <w:tc>
          <w:tcPr>
            <w:tcW w:w="3303" w:type="dxa"/>
          </w:tcPr>
          <w:p w14:paraId="129A8C51"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9am on the first Working Day after sending</w:t>
            </w:r>
          </w:p>
        </w:tc>
        <w:tc>
          <w:tcPr>
            <w:tcW w:w="3303" w:type="dxa"/>
          </w:tcPr>
          <w:p w14:paraId="4E05AA8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Sent by pdf to the correct email address without getting an error message</w:t>
            </w:r>
          </w:p>
        </w:tc>
      </w:tr>
    </w:tbl>
    <w:p w14:paraId="0BED3B7F" w14:textId="77777777" w:rsidR="00076044" w:rsidRDefault="00076044">
      <w:pPr>
        <w:rPr>
          <w:rFonts w:ascii="Helvetica Neue" w:eastAsia="Helvetica Neue" w:hAnsi="Helvetica Neue" w:cs="Helvetica Neue"/>
        </w:rPr>
      </w:pPr>
    </w:p>
    <w:p w14:paraId="27101B67" w14:textId="77777777" w:rsidR="00076044" w:rsidRDefault="004B26D3">
      <w:pPr>
        <w:numPr>
          <w:ilvl w:val="0"/>
          <w:numId w:val="23"/>
        </w:numPr>
        <w:ind w:hanging="724"/>
        <w:rPr>
          <w:rFonts w:ascii="Helvetica Neue" w:eastAsia="Helvetica Neue" w:hAnsi="Helvetica Neue" w:cs="Helvetica Neue"/>
        </w:rPr>
      </w:pPr>
      <w:r>
        <w:rPr>
          <w:rFonts w:ascii="Helvetica Neue" w:eastAsia="Helvetica Neue" w:hAnsi="Helvetica Neue" w:cs="Helvetica Neue"/>
        </w:rPr>
        <w:t>This clause does not apply to any legal action or other method of dispute resolution which should be sent to the addresses in the Order Form (other than a dispute notice under this Call-Off Contract).</w:t>
      </w:r>
    </w:p>
    <w:p w14:paraId="2FF814F6"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21. Exit plan</w:t>
      </w:r>
    </w:p>
    <w:p w14:paraId="5B48F356" w14:textId="77777777" w:rsidR="00076044" w:rsidRDefault="004B26D3">
      <w:pPr>
        <w:numPr>
          <w:ilvl w:val="0"/>
          <w:numId w:val="14"/>
        </w:numPr>
        <w:ind w:hanging="724"/>
        <w:rPr>
          <w:rFonts w:ascii="Helvetica Neue" w:eastAsia="Helvetica Neue" w:hAnsi="Helvetica Neue" w:cs="Helvetica Neue"/>
        </w:rPr>
      </w:pPr>
      <w:r>
        <w:rPr>
          <w:rFonts w:ascii="Helvetica Neue" w:eastAsia="Helvetica Neue" w:hAnsi="Helvetica Neue" w:cs="Helvetica Neue"/>
        </w:rPr>
        <w:t>The Supplier must provide an exit plan in its Application which ensures continuity of service and the Supplier will follow it.</w:t>
      </w:r>
    </w:p>
    <w:p w14:paraId="18AC1F82" w14:textId="77777777" w:rsidR="00076044" w:rsidRDefault="004B26D3">
      <w:pPr>
        <w:numPr>
          <w:ilvl w:val="0"/>
          <w:numId w:val="14"/>
        </w:numPr>
        <w:ind w:hanging="724"/>
        <w:rPr>
          <w:rFonts w:ascii="Helvetica Neue" w:eastAsia="Helvetica Neue" w:hAnsi="Helvetica Neue" w:cs="Helvetica Neue"/>
        </w:rPr>
      </w:pPr>
      <w:r>
        <w:rPr>
          <w:rFonts w:ascii="Helvetica Neue" w:eastAsia="Helvetica Neue" w:hAnsi="Helvetica Neue" w:cs="Helvetica Neue"/>
        </w:rPr>
        <w:t>When requested, the Supplier will help the Buyer to migrate the Services to a replacement supplier in line with the exit plan. This will be at the Supplier’s own expense if the Call-Off Contract Ended before the Expiry Date due to Supplier cause.</w:t>
      </w:r>
    </w:p>
    <w:p w14:paraId="1E417BF8" w14:textId="77777777" w:rsidR="00076044" w:rsidRDefault="004B26D3">
      <w:pPr>
        <w:numPr>
          <w:ilvl w:val="0"/>
          <w:numId w:val="14"/>
        </w:numPr>
        <w:ind w:hanging="724"/>
        <w:rPr>
          <w:rFonts w:ascii="Helvetica Neue" w:eastAsia="Helvetica Neue" w:hAnsi="Helvetica Neue" w:cs="Helvetica Neue"/>
        </w:rPr>
      </w:pPr>
      <w:r>
        <w:rPr>
          <w:rFonts w:ascii="Helvetica Neue" w:eastAsia="Helvetica Neue" w:hAnsi="Helvetica Neue" w:cs="Helvetica Neue"/>
        </w:rPr>
        <w:t xml:space="preserve">If the Buyer has reserved the right in the Order Form to extend the Call-Off Contract Term beyond 24 months the Supplier must provide the Buyer with an additional exit plan for approval by the Buyer at least 8 weeks before the 18 month anniversary of the Start Date. </w:t>
      </w:r>
    </w:p>
    <w:p w14:paraId="513DA658" w14:textId="77777777" w:rsidR="00076044" w:rsidRDefault="004B26D3">
      <w:pPr>
        <w:numPr>
          <w:ilvl w:val="0"/>
          <w:numId w:val="14"/>
        </w:numPr>
        <w:ind w:hanging="724"/>
        <w:rPr>
          <w:rFonts w:ascii="Helvetica Neue" w:eastAsia="Helvetica Neue" w:hAnsi="Helvetica Neue" w:cs="Helvetica Neue"/>
        </w:rPr>
      </w:pPr>
      <w:r>
        <w:rPr>
          <w:rFonts w:ascii="Helvetica Neue" w:eastAsia="Helvetica Neue" w:hAnsi="Helvetica Neue" w:cs="Helvetica Neue"/>
        </w:rPr>
        <w:t xml:space="preserve">The Supplier must ensure that the additional exit plan clearly sets out the Supplier’s methodology for achieving an orderly transition of the Services from the Supplier to the Buyer or its replacement Supplier at the expiry of the proposed extension period or if the contract </w:t>
      </w:r>
      <w:proofErr w:type="gramStart"/>
      <w:r>
        <w:rPr>
          <w:rFonts w:ascii="Helvetica Neue" w:eastAsia="Helvetica Neue" w:hAnsi="Helvetica Neue" w:cs="Helvetica Neue"/>
        </w:rPr>
        <w:t>Ends</w:t>
      </w:r>
      <w:proofErr w:type="gramEnd"/>
      <w:r>
        <w:rPr>
          <w:rFonts w:ascii="Helvetica Neue" w:eastAsia="Helvetica Neue" w:hAnsi="Helvetica Neue" w:cs="Helvetica Neue"/>
        </w:rPr>
        <w:t xml:space="preserve"> during that period.</w:t>
      </w:r>
    </w:p>
    <w:p w14:paraId="45236239" w14:textId="77777777" w:rsidR="00076044" w:rsidRDefault="004B26D3">
      <w:pPr>
        <w:numPr>
          <w:ilvl w:val="0"/>
          <w:numId w:val="14"/>
        </w:numPr>
        <w:ind w:hanging="724"/>
        <w:rPr>
          <w:rFonts w:ascii="Helvetica Neue" w:eastAsia="Helvetica Neue" w:hAnsi="Helvetica Neue" w:cs="Helvetica Neue"/>
        </w:rPr>
      </w:pPr>
      <w:r>
        <w:rPr>
          <w:rFonts w:ascii="Helvetica Neue" w:eastAsia="Helvetica Neue" w:hAnsi="Helvetica Neue" w:cs="Helvetica Neue"/>
        </w:rPr>
        <w:t xml:space="preserve">Before submitting the additional exit plan to the Buyer for approval, the Supplier will work with the Buyer </w:t>
      </w:r>
      <w:r>
        <w:rPr>
          <w:rFonts w:ascii="Helvetica Neue" w:eastAsia="Helvetica Neue" w:hAnsi="Helvetica Neue" w:cs="Helvetica Neue"/>
        </w:rPr>
        <w:lastRenderedPageBreak/>
        <w:t>to ensure that the additional exit plan is aligned with the Buyer’s own exit plan and strategy.</w:t>
      </w:r>
    </w:p>
    <w:p w14:paraId="797BFFE4" w14:textId="77777777" w:rsidR="00076044" w:rsidRDefault="004B26D3">
      <w:pPr>
        <w:numPr>
          <w:ilvl w:val="0"/>
          <w:numId w:val="14"/>
        </w:numPr>
        <w:ind w:hanging="724"/>
        <w:rPr>
          <w:rFonts w:ascii="Helvetica Neue" w:eastAsia="Helvetica Neue" w:hAnsi="Helvetica Neue" w:cs="Helvetica Neue"/>
        </w:rPr>
      </w:pPr>
      <w:r>
        <w:rPr>
          <w:rFonts w:ascii="Helvetica Neue" w:eastAsia="Helvetica Neue" w:hAnsi="Helvetica Neue" w:cs="Helvetica Neue"/>
        </w:rPr>
        <w:t>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14:paraId="2514D035"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the Buyer will be able to transfer the Services to a replacement supplier before the expiry or Ending of the extension period on terms that are commercially reasonable and acceptable to the Buyer</w:t>
      </w:r>
    </w:p>
    <w:p w14:paraId="2A8436D4"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there will be no adverse impact on service continuity</w:t>
      </w:r>
    </w:p>
    <w:p w14:paraId="2D3837FC"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there is no vendor lock-in to the Supplier’s Service at exit</w:t>
      </w:r>
    </w:p>
    <w:p w14:paraId="60C897A3"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it enables the Buyer to meet its obligations under the Technology Code Of Practice</w:t>
      </w:r>
    </w:p>
    <w:p w14:paraId="0A6E20EF" w14:textId="77777777" w:rsidR="00076044" w:rsidRDefault="004B26D3">
      <w:pPr>
        <w:numPr>
          <w:ilvl w:val="0"/>
          <w:numId w:val="14"/>
        </w:numPr>
        <w:ind w:hanging="724"/>
        <w:contextualSpacing/>
        <w:rPr>
          <w:rFonts w:ascii="Helvetica Neue" w:eastAsia="Helvetica Neue" w:hAnsi="Helvetica Neue" w:cs="Helvetica Neue"/>
        </w:rPr>
      </w:pPr>
      <w:r>
        <w:rPr>
          <w:rFonts w:ascii="Helvetica Neue" w:eastAsia="Helvetica Neue" w:hAnsi="Helvetica Neue" w:cs="Helvetica Neue"/>
        </w:rPr>
        <w:t>If approval is obtained by the Buyer to extend the Term, then the Supplier will comply with its obligations in the additional exit plan.</w:t>
      </w:r>
    </w:p>
    <w:p w14:paraId="3DF226B3" w14:textId="77777777" w:rsidR="00076044" w:rsidRDefault="004B26D3">
      <w:pPr>
        <w:numPr>
          <w:ilvl w:val="0"/>
          <w:numId w:val="14"/>
        </w:numPr>
        <w:ind w:hanging="724"/>
        <w:rPr>
          <w:rFonts w:ascii="Helvetica Neue" w:eastAsia="Helvetica Neue" w:hAnsi="Helvetica Neue" w:cs="Helvetica Neue"/>
        </w:rPr>
      </w:pPr>
      <w:r>
        <w:rPr>
          <w:rFonts w:ascii="Helvetica Neue" w:eastAsia="Helvetica Neue" w:hAnsi="Helvetica Neue" w:cs="Helvetica Neue"/>
        </w:rPr>
        <w:t>The additional exit plan must set out full details of timescales, activities and roles and responsibilities of the Parties for:</w:t>
      </w:r>
    </w:p>
    <w:p w14:paraId="0DC36B82"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the transfer to the Buyer of any technical information, instructions, manuals and code reasonably required by the Buyer to enable a smooth migration from the Supplier</w:t>
      </w:r>
    </w:p>
    <w:p w14:paraId="1D0022D6"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the strategy for exportation and migration of Buyer Data from the Supplier system to the Buyer or a replacement supplier, including conversion to open standards or other standards required by the Buyer</w:t>
      </w:r>
    </w:p>
    <w:p w14:paraId="29451F98"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the transfer of Project Specific IPR items and other Buyer customisations, configurations and databases to the Buyer or a replacement supplier</w:t>
      </w:r>
    </w:p>
    <w:p w14:paraId="5BD9D85E"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the testing and assurance strategy for exported Buyer Data</w:t>
      </w:r>
    </w:p>
    <w:p w14:paraId="4F4E794C"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if relevant, TUPE-related activity to comply with the TUPE regulations</w:t>
      </w:r>
    </w:p>
    <w:p w14:paraId="109028B6"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 xml:space="preserve">any other activities and information which is reasonably required to ensure continuity of Service during the exit period and an orderly transition </w:t>
      </w:r>
    </w:p>
    <w:p w14:paraId="05768844"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22. Handover to replacement supplier</w:t>
      </w:r>
    </w:p>
    <w:p w14:paraId="2F564A62" w14:textId="77777777" w:rsidR="00076044" w:rsidRDefault="004B26D3">
      <w:pPr>
        <w:numPr>
          <w:ilvl w:val="0"/>
          <w:numId w:val="8"/>
        </w:numPr>
        <w:ind w:hanging="724"/>
        <w:rPr>
          <w:rFonts w:ascii="Helvetica Neue" w:eastAsia="Helvetica Neue" w:hAnsi="Helvetica Neue" w:cs="Helvetica Neue"/>
        </w:rPr>
      </w:pPr>
      <w:r>
        <w:rPr>
          <w:rFonts w:ascii="Helvetica Neue" w:eastAsia="Helvetica Neue" w:hAnsi="Helvetica Neue" w:cs="Helvetica Neue"/>
        </w:rPr>
        <w:t>At least 10 Working Days before the Expiry Date or End Date, the Supplier must provide any:</w:t>
      </w:r>
    </w:p>
    <w:p w14:paraId="1C70557D" w14:textId="77777777" w:rsidR="00076044" w:rsidRDefault="004B26D3">
      <w:pPr>
        <w:numPr>
          <w:ilvl w:val="1"/>
          <w:numId w:val="8"/>
        </w:numPr>
        <w:ind w:hanging="360"/>
        <w:rPr>
          <w:rFonts w:ascii="Helvetica Neue" w:eastAsia="Helvetica Neue" w:hAnsi="Helvetica Neue" w:cs="Helvetica Neue"/>
        </w:rPr>
      </w:pPr>
      <w:r>
        <w:rPr>
          <w:rFonts w:ascii="Helvetica Neue" w:eastAsia="Helvetica Neue" w:hAnsi="Helvetica Neue" w:cs="Helvetica Neue"/>
        </w:rPr>
        <w:t>data (including Buyer Data), Buyer Personal Data and Buyer Confidential Information in the Supplier’s possession, power or control</w:t>
      </w:r>
    </w:p>
    <w:p w14:paraId="1C8C659E" w14:textId="77777777" w:rsidR="00076044" w:rsidRDefault="004B26D3">
      <w:pPr>
        <w:numPr>
          <w:ilvl w:val="1"/>
          <w:numId w:val="8"/>
        </w:numPr>
        <w:ind w:hanging="360"/>
        <w:rPr>
          <w:rFonts w:ascii="Helvetica Neue" w:eastAsia="Helvetica Neue" w:hAnsi="Helvetica Neue" w:cs="Helvetica Neue"/>
        </w:rPr>
      </w:pPr>
      <w:r>
        <w:rPr>
          <w:rFonts w:ascii="Helvetica Neue" w:eastAsia="Helvetica Neue" w:hAnsi="Helvetica Neue" w:cs="Helvetica Neue"/>
        </w:rPr>
        <w:lastRenderedPageBreak/>
        <w:t>other information reasonably requested by the Buyer</w:t>
      </w:r>
    </w:p>
    <w:p w14:paraId="512323A2" w14:textId="77777777" w:rsidR="00076044" w:rsidRDefault="004B26D3">
      <w:pPr>
        <w:numPr>
          <w:ilvl w:val="0"/>
          <w:numId w:val="8"/>
        </w:numPr>
        <w:ind w:hanging="724"/>
        <w:rPr>
          <w:rFonts w:ascii="Helvetica Neue" w:eastAsia="Helvetica Neue" w:hAnsi="Helvetica Neue" w:cs="Helvetica Neue"/>
        </w:rPr>
      </w:pPr>
      <w:r>
        <w:rPr>
          <w:rFonts w:ascii="Helvetica Neue" w:eastAsia="Helvetica Neue" w:hAnsi="Helvetica Neue" w:cs="Helvetica Neue"/>
        </w:rPr>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4C1AD165" w14:textId="77777777" w:rsidR="00076044" w:rsidRDefault="004B26D3">
      <w:pPr>
        <w:numPr>
          <w:ilvl w:val="0"/>
          <w:numId w:val="8"/>
        </w:numPr>
        <w:ind w:hanging="724"/>
        <w:rPr>
          <w:rFonts w:ascii="Helvetica Neue" w:eastAsia="Helvetica Neue" w:hAnsi="Helvetica Neue" w:cs="Helvetica Neue"/>
        </w:rPr>
      </w:pPr>
      <w:r>
        <w:rPr>
          <w:rFonts w:ascii="Helvetica Neue" w:eastAsia="Helvetica Neue" w:hAnsi="Helvetica Neue" w:cs="Helvetica Neue"/>
        </w:rPr>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3BDFFDD6"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23. Force majeure</w:t>
      </w:r>
    </w:p>
    <w:p w14:paraId="1B19D509" w14:textId="77777777" w:rsidR="00E605E6" w:rsidRDefault="004B26D3">
      <w:pPr>
        <w:numPr>
          <w:ilvl w:val="0"/>
          <w:numId w:val="30"/>
        </w:numPr>
        <w:ind w:hanging="724"/>
        <w:rPr>
          <w:rFonts w:ascii="Helvetica Neue" w:eastAsia="Helvetica Neue" w:hAnsi="Helvetica Neue" w:cs="Helvetica Neue"/>
        </w:rPr>
      </w:pPr>
      <w:r>
        <w:rPr>
          <w:rFonts w:ascii="Helvetica Neue" w:eastAsia="Helvetica Neue" w:hAnsi="Helvetica Neue" w:cs="Helvetica Neue"/>
        </w:rPr>
        <w:t>If a Force Majeure event prevents a Party from performing its obligations under this Call-Off Contract for more</w:t>
      </w:r>
    </w:p>
    <w:p w14:paraId="490E6906" w14:textId="77777777" w:rsidR="00076044" w:rsidRDefault="004B26D3" w:rsidP="00E605E6">
      <w:pPr>
        <w:ind w:left="720"/>
        <w:rPr>
          <w:rFonts w:ascii="Helvetica Neue" w:eastAsia="Helvetica Neue" w:hAnsi="Helvetica Neue" w:cs="Helvetica Neue"/>
        </w:rPr>
      </w:pPr>
      <w:proofErr w:type="gramStart"/>
      <w:r>
        <w:rPr>
          <w:rFonts w:ascii="Helvetica Neue" w:eastAsia="Helvetica Neue" w:hAnsi="Helvetica Neue" w:cs="Helvetica Neue"/>
        </w:rPr>
        <w:t>than</w:t>
      </w:r>
      <w:proofErr w:type="gramEnd"/>
      <w:r>
        <w:rPr>
          <w:rFonts w:ascii="Helvetica Neue" w:eastAsia="Helvetica Neue" w:hAnsi="Helvetica Neue" w:cs="Helvetica Neue"/>
        </w:rPr>
        <w:t xml:space="preserve"> the number of consecutive days set out in the Order Form, the other Party may End this Call-Off Contract with immediate effect by written notice.</w:t>
      </w:r>
    </w:p>
    <w:p w14:paraId="48DFF235"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24. Liability</w:t>
      </w:r>
    </w:p>
    <w:p w14:paraId="525BABBA" w14:textId="77777777" w:rsidR="00076044" w:rsidRDefault="004B26D3">
      <w:pPr>
        <w:numPr>
          <w:ilvl w:val="0"/>
          <w:numId w:val="32"/>
        </w:numPr>
        <w:ind w:hanging="724"/>
        <w:rPr>
          <w:rFonts w:ascii="Helvetica Neue" w:eastAsia="Helvetica Neue" w:hAnsi="Helvetica Neue" w:cs="Helvetica Neue"/>
        </w:rPr>
      </w:pPr>
      <w:r>
        <w:rPr>
          <w:rFonts w:ascii="Helvetica Neue" w:eastAsia="Helvetica Neue" w:hAnsi="Helvetica Neue" w:cs="Helvetica Neue"/>
        </w:rPr>
        <w:t xml:space="preserve">Subject to incorporated Framework Agreement clauses 4.2 to 4.7, each Party's Yearly total liability for defaults under or in connection with this Call-Off Contract (whether expressed as an indemnity or otherwise) will be set as follows: </w:t>
      </w:r>
    </w:p>
    <w:p w14:paraId="21D7DB8F"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Property: for all defaults resulting in direct loss to the property (including technical infrastructure, assets, IPR or equipment but excluding any loss or damage to Buyer Data) of the other Party, will not exceed the amount in the Order Form</w:t>
      </w:r>
    </w:p>
    <w:p w14:paraId="710EC062"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Buyer Data: for all defaults resulting in direct loss, destruction, corruption, degradation or damage to any Buyer Data caused by the Supplier's default will not exceed the amount in the Order Form</w:t>
      </w:r>
    </w:p>
    <w:p w14:paraId="5DF75BB9"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Other defaults: for all other defaults, claims, Losses or damages, whether arising from breach of contract, misrepresentation (whether under common law or statute), tort (including negligence), breach of statutory duty or otherwise will not exceed the amount in the Order Form</w:t>
      </w:r>
    </w:p>
    <w:p w14:paraId="7586A63D"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25. Premises</w:t>
      </w:r>
    </w:p>
    <w:p w14:paraId="49A470CA" w14:textId="77777777" w:rsidR="00076044" w:rsidRDefault="004B26D3">
      <w:pPr>
        <w:numPr>
          <w:ilvl w:val="0"/>
          <w:numId w:val="50"/>
        </w:numPr>
        <w:ind w:hanging="724"/>
        <w:rPr>
          <w:rFonts w:ascii="Helvetica Neue" w:eastAsia="Helvetica Neue" w:hAnsi="Helvetica Neue" w:cs="Helvetica Neue"/>
        </w:rPr>
      </w:pPr>
      <w:r>
        <w:rPr>
          <w:rFonts w:ascii="Helvetica Neue" w:eastAsia="Helvetica Neue" w:hAnsi="Helvetica Neue" w:cs="Helvetica Neue"/>
        </w:rPr>
        <w:t>If either Party uses the other Party’s premises, that Party is liable for all loss or damage it causes to the premises. It is responsible for repairing any damage to the premises or any objects on the premises, other than fair wear and tear.</w:t>
      </w:r>
    </w:p>
    <w:p w14:paraId="4487CE53" w14:textId="77777777" w:rsidR="00076044" w:rsidRDefault="004B26D3">
      <w:pPr>
        <w:numPr>
          <w:ilvl w:val="0"/>
          <w:numId w:val="50"/>
        </w:numPr>
        <w:ind w:hanging="724"/>
        <w:rPr>
          <w:rFonts w:ascii="Helvetica Neue" w:eastAsia="Helvetica Neue" w:hAnsi="Helvetica Neue" w:cs="Helvetica Neue"/>
        </w:rPr>
      </w:pPr>
      <w:r>
        <w:rPr>
          <w:rFonts w:ascii="Helvetica Neue" w:eastAsia="Helvetica Neue" w:hAnsi="Helvetica Neue" w:cs="Helvetica Neue"/>
        </w:rPr>
        <w:t xml:space="preserve">The Supplier will use the Buyer’s premises solely for the performance of its obligations under this Call-Off </w:t>
      </w:r>
      <w:r>
        <w:rPr>
          <w:rFonts w:ascii="Helvetica Neue" w:eastAsia="Helvetica Neue" w:hAnsi="Helvetica Neue" w:cs="Helvetica Neue"/>
        </w:rPr>
        <w:lastRenderedPageBreak/>
        <w:t>Contract.</w:t>
      </w:r>
    </w:p>
    <w:p w14:paraId="290310EF" w14:textId="77777777" w:rsidR="00076044" w:rsidRDefault="004B26D3">
      <w:pPr>
        <w:numPr>
          <w:ilvl w:val="0"/>
          <w:numId w:val="50"/>
        </w:numPr>
        <w:ind w:hanging="724"/>
        <w:rPr>
          <w:rFonts w:ascii="Helvetica Neue" w:eastAsia="Helvetica Neue" w:hAnsi="Helvetica Neue" w:cs="Helvetica Neue"/>
        </w:rPr>
      </w:pPr>
      <w:r>
        <w:rPr>
          <w:rFonts w:ascii="Helvetica Neue" w:eastAsia="Helvetica Neue" w:hAnsi="Helvetica Neue" w:cs="Helvetica Neue"/>
        </w:rPr>
        <w:t>The Supplier will vacate the Buyer’s premises when the Call-Off Contract Ends or expires.</w:t>
      </w:r>
    </w:p>
    <w:p w14:paraId="75AD5EF0" w14:textId="77777777" w:rsidR="00076044" w:rsidRDefault="004B26D3">
      <w:pPr>
        <w:numPr>
          <w:ilvl w:val="0"/>
          <w:numId w:val="50"/>
        </w:numPr>
        <w:ind w:hanging="724"/>
        <w:rPr>
          <w:rFonts w:ascii="Helvetica Neue" w:eastAsia="Helvetica Neue" w:hAnsi="Helvetica Neue" w:cs="Helvetica Neue"/>
        </w:rPr>
      </w:pPr>
      <w:r>
        <w:rPr>
          <w:rFonts w:ascii="Helvetica Neue" w:eastAsia="Helvetica Neue" w:hAnsi="Helvetica Neue" w:cs="Helvetica Neue"/>
        </w:rPr>
        <w:t>This clause does not create a tenancy or exclusive right of occupation.</w:t>
      </w:r>
    </w:p>
    <w:p w14:paraId="17200D48" w14:textId="77777777" w:rsidR="00076044" w:rsidRDefault="004B26D3">
      <w:pPr>
        <w:numPr>
          <w:ilvl w:val="0"/>
          <w:numId w:val="50"/>
        </w:numPr>
        <w:ind w:hanging="724"/>
        <w:rPr>
          <w:rFonts w:ascii="Helvetica Neue" w:eastAsia="Helvetica Neue" w:hAnsi="Helvetica Neue" w:cs="Helvetica Neue"/>
        </w:rPr>
      </w:pPr>
      <w:r>
        <w:rPr>
          <w:rFonts w:ascii="Helvetica Neue" w:eastAsia="Helvetica Neue" w:hAnsi="Helvetica Neue" w:cs="Helvetica Neue"/>
        </w:rPr>
        <w:t>While on the Buyer’s premises, the Supplier will:</w:t>
      </w:r>
    </w:p>
    <w:p w14:paraId="43AA52CE"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comply with any security requirements at the premises and not do anything to weaken the security of the premises</w:t>
      </w:r>
    </w:p>
    <w:p w14:paraId="783785E5"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comply with Buyer requirements for the conduct of personnel</w:t>
      </w:r>
    </w:p>
    <w:p w14:paraId="051892F6"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comply with any health and safety measures implemented by the Buyer</w:t>
      </w:r>
    </w:p>
    <w:p w14:paraId="1ACAA915"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immediately notify the Buyer of any incident on the premises that causes any damage to Property which could cause personal injury</w:t>
      </w:r>
    </w:p>
    <w:p w14:paraId="6BC54991" w14:textId="77777777" w:rsidR="00076044" w:rsidRDefault="004B26D3">
      <w:pPr>
        <w:numPr>
          <w:ilvl w:val="0"/>
          <w:numId w:val="50"/>
        </w:numPr>
        <w:ind w:hanging="724"/>
        <w:rPr>
          <w:rFonts w:ascii="Helvetica Neue" w:eastAsia="Helvetica Neue" w:hAnsi="Helvetica Neue" w:cs="Helvetica Neue"/>
        </w:rPr>
      </w:pPr>
      <w:r>
        <w:rPr>
          <w:rFonts w:ascii="Helvetica Neue" w:eastAsia="Helvetica Neue" w:hAnsi="Helvetica Neue" w:cs="Helvetica Neue"/>
        </w:rPr>
        <w:t xml:space="preserve">The Supplier will ensure that its health and safety policy statement (as required by the Health and Safety at Work </w:t>
      </w:r>
      <w:proofErr w:type="spellStart"/>
      <w:r>
        <w:rPr>
          <w:rFonts w:ascii="Helvetica Neue" w:eastAsia="Helvetica Neue" w:hAnsi="Helvetica Neue" w:cs="Helvetica Neue"/>
        </w:rPr>
        <w:t>etc</w:t>
      </w:r>
      <w:proofErr w:type="spellEnd"/>
      <w:r>
        <w:rPr>
          <w:rFonts w:ascii="Helvetica Neue" w:eastAsia="Helvetica Neue" w:hAnsi="Helvetica Neue" w:cs="Helvetica Neue"/>
        </w:rPr>
        <w:t xml:space="preserve"> Act 1974) is made available to the Buyer on request.</w:t>
      </w:r>
    </w:p>
    <w:p w14:paraId="0AA42FB2"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26. Equipment</w:t>
      </w:r>
    </w:p>
    <w:p w14:paraId="57C6886B" w14:textId="77777777" w:rsidR="00076044" w:rsidRDefault="004B26D3">
      <w:pPr>
        <w:numPr>
          <w:ilvl w:val="0"/>
          <w:numId w:val="16"/>
        </w:numPr>
        <w:ind w:hanging="724"/>
        <w:rPr>
          <w:rFonts w:ascii="Helvetica Neue" w:eastAsia="Helvetica Neue" w:hAnsi="Helvetica Neue" w:cs="Helvetica Neue"/>
        </w:rPr>
      </w:pPr>
      <w:r>
        <w:rPr>
          <w:rFonts w:ascii="Helvetica Neue" w:eastAsia="Helvetica Neue" w:hAnsi="Helvetica Neue" w:cs="Helvetica Neue"/>
        </w:rPr>
        <w:t xml:space="preserve">The Supplier is responsible for providing any Equipment which the Supplier requires to provide the Services. </w:t>
      </w:r>
    </w:p>
    <w:p w14:paraId="766C5905" w14:textId="77777777" w:rsidR="00076044" w:rsidRDefault="004B26D3">
      <w:pPr>
        <w:numPr>
          <w:ilvl w:val="0"/>
          <w:numId w:val="16"/>
        </w:numPr>
        <w:ind w:hanging="724"/>
        <w:rPr>
          <w:rFonts w:ascii="Helvetica Neue" w:eastAsia="Helvetica Neue" w:hAnsi="Helvetica Neue" w:cs="Helvetica Neue"/>
        </w:rPr>
      </w:pPr>
      <w:r>
        <w:rPr>
          <w:rFonts w:ascii="Helvetica Neue" w:eastAsia="Helvetica Neue" w:hAnsi="Helvetica Neue" w:cs="Helvetica Neue"/>
        </w:rPr>
        <w:t>Any Equipment brought onto the premises will be at the Supplier's own risk and the Buyer will have no liability for any loss of, or damage to, any Equipment.</w:t>
      </w:r>
    </w:p>
    <w:p w14:paraId="35A00117" w14:textId="77777777" w:rsidR="00076044" w:rsidRDefault="004B26D3">
      <w:pPr>
        <w:numPr>
          <w:ilvl w:val="0"/>
          <w:numId w:val="16"/>
        </w:numPr>
        <w:ind w:hanging="724"/>
        <w:rPr>
          <w:rFonts w:ascii="Helvetica Neue" w:eastAsia="Helvetica Neue" w:hAnsi="Helvetica Neue" w:cs="Helvetica Neue"/>
        </w:rPr>
      </w:pPr>
      <w:r>
        <w:rPr>
          <w:rFonts w:ascii="Helvetica Neue" w:eastAsia="Helvetica Neue" w:hAnsi="Helvetica Neue" w:cs="Helvetica Neue"/>
        </w:rPr>
        <w:t>When the Call-Off Contract Ends or expires, the Supplier will remove the Equipment and any other materials leaving the premises in a safe and clean condition.</w:t>
      </w:r>
    </w:p>
    <w:p w14:paraId="565694F6"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27. The Contracts (Rights of Third Parties) Act 1999</w:t>
      </w:r>
    </w:p>
    <w:p w14:paraId="529D97C1" w14:textId="5603586B" w:rsidR="00076044" w:rsidRDefault="004B26D3">
      <w:pPr>
        <w:numPr>
          <w:ilvl w:val="0"/>
          <w:numId w:val="11"/>
        </w:numPr>
        <w:ind w:hanging="724"/>
        <w:rPr>
          <w:rFonts w:ascii="Helvetica Neue" w:eastAsia="Helvetica Neue" w:hAnsi="Helvetica Neue" w:cs="Helvetica Neue"/>
        </w:rPr>
      </w:pPr>
      <w:r>
        <w:rPr>
          <w:rFonts w:ascii="Helvetica Neue" w:eastAsia="Helvetica Neue" w:hAnsi="Helvetica Neue" w:cs="Helvetica Neue"/>
        </w:rPr>
        <w:t>Except as specified in clause 29.8, a person who isn’</w:t>
      </w:r>
      <w:r w:rsidR="00E605E6">
        <w:rPr>
          <w:rFonts w:ascii="Helvetica Neue" w:eastAsia="Helvetica Neue" w:hAnsi="Helvetica Neue" w:cs="Helvetica Neue"/>
        </w:rPr>
        <w:t>t</w:t>
      </w:r>
      <w:r>
        <w:rPr>
          <w:rFonts w:ascii="Helvetica Neue" w:eastAsia="Helvetica Neue" w:hAnsi="Helvetica Neue" w:cs="Helvetica Neue"/>
        </w:rPr>
        <w:t xml:space="preserve"> Party to this Call-Off Contract has no right under the Contracts (Rights of Third Parties) Act 1999 to enforce any of its terms. This does not affect any right or remedy of any person which exists or is available otherwise.</w:t>
      </w:r>
    </w:p>
    <w:p w14:paraId="02D3A0A8"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28. Environmental requirements</w:t>
      </w:r>
    </w:p>
    <w:p w14:paraId="0BC702D5" w14:textId="77777777" w:rsidR="00076044" w:rsidRDefault="004B26D3">
      <w:pPr>
        <w:numPr>
          <w:ilvl w:val="0"/>
          <w:numId w:val="28"/>
        </w:numPr>
        <w:ind w:hanging="724"/>
        <w:rPr>
          <w:rFonts w:ascii="Helvetica Neue" w:eastAsia="Helvetica Neue" w:hAnsi="Helvetica Neue" w:cs="Helvetica Neue"/>
        </w:rPr>
      </w:pPr>
      <w:r>
        <w:rPr>
          <w:rFonts w:ascii="Helvetica Neue" w:eastAsia="Helvetica Neue" w:hAnsi="Helvetica Neue" w:cs="Helvetica Neue"/>
        </w:rPr>
        <w:t>The Buyer will provide a copy of its environmental policy to the Supplier on request, which the Supplier will comply with.</w:t>
      </w:r>
    </w:p>
    <w:p w14:paraId="6CC468E4" w14:textId="77777777" w:rsidR="00076044" w:rsidRDefault="004B26D3">
      <w:pPr>
        <w:numPr>
          <w:ilvl w:val="0"/>
          <w:numId w:val="28"/>
        </w:numPr>
        <w:ind w:hanging="724"/>
        <w:rPr>
          <w:rFonts w:ascii="Helvetica Neue" w:eastAsia="Helvetica Neue" w:hAnsi="Helvetica Neue" w:cs="Helvetica Neue"/>
        </w:rPr>
      </w:pPr>
      <w:r>
        <w:rPr>
          <w:rFonts w:ascii="Helvetica Neue" w:eastAsia="Helvetica Neue" w:hAnsi="Helvetica Neue" w:cs="Helvetica Neue"/>
        </w:rPr>
        <w:t>The Supplier must provide reasonable support to enable Buyers to work in an environmentally friendly way, for example by helping them recycle or lower their carbon footprint.</w:t>
      </w:r>
    </w:p>
    <w:p w14:paraId="45F8D68C"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lastRenderedPageBreak/>
        <w:t>29. The Employment Regulations (TUPE)</w:t>
      </w:r>
    </w:p>
    <w:p w14:paraId="764BA0C8"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14:paraId="4E641663"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t xml:space="preserve">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 </w:t>
      </w:r>
    </w:p>
    <w:p w14:paraId="70BBA602"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the activities they perform</w:t>
      </w:r>
    </w:p>
    <w:p w14:paraId="69DC96F5"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age</w:t>
      </w:r>
    </w:p>
    <w:p w14:paraId="4E981523"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 xml:space="preserve">start date </w:t>
      </w:r>
    </w:p>
    <w:p w14:paraId="3B6FBB47"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place of work</w:t>
      </w:r>
    </w:p>
    <w:p w14:paraId="48706B48"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notice period</w:t>
      </w:r>
    </w:p>
    <w:p w14:paraId="1BD096DB"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redundancy payment entitlement</w:t>
      </w:r>
    </w:p>
    <w:p w14:paraId="2C38000A"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salary, benefits and pension entitlements</w:t>
      </w:r>
    </w:p>
    <w:p w14:paraId="7B66471C"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employment status</w:t>
      </w:r>
    </w:p>
    <w:p w14:paraId="1DC30851"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identity of employer</w:t>
      </w:r>
    </w:p>
    <w:p w14:paraId="5E22CABD"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working arrangements</w:t>
      </w:r>
    </w:p>
    <w:p w14:paraId="77C8A127"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outstanding liabilities</w:t>
      </w:r>
    </w:p>
    <w:p w14:paraId="66DB55F8"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sickness absence</w:t>
      </w:r>
    </w:p>
    <w:p w14:paraId="077DEE3A"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copies of all relevant employment contracts and related documents</w:t>
      </w:r>
    </w:p>
    <w:p w14:paraId="0528E677"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 xml:space="preserve">all information required under regulation 11 of TUPE or as reasonably requested by the Buyer </w:t>
      </w:r>
    </w:p>
    <w:p w14:paraId="0D1E09F9"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54714569" w14:textId="77777777" w:rsidR="00E605E6" w:rsidRDefault="00E605E6" w:rsidP="00E605E6">
      <w:pPr>
        <w:ind w:left="720"/>
        <w:rPr>
          <w:rFonts w:ascii="Helvetica Neue" w:eastAsia="Helvetica Neue" w:hAnsi="Helvetica Neue" w:cs="Helvetica Neue"/>
        </w:rPr>
      </w:pPr>
    </w:p>
    <w:p w14:paraId="1880B094"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lastRenderedPageBreak/>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1C02D2AB"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t>The Supplier will co-operate with the re-tendering of this Call-Off Contract by allowing the Replacement Supplier to communicate with and meet the affected employees or their representatives.</w:t>
      </w:r>
    </w:p>
    <w:p w14:paraId="3358A6BD"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t>The Supplier will indemnify the Buyer or any Replacement Supplier for all Loss arising from both:</w:t>
      </w:r>
    </w:p>
    <w:p w14:paraId="6B017879"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its failure to comply with the provisions of this clause</w:t>
      </w:r>
    </w:p>
    <w:p w14:paraId="3277B5AA"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any claim by any employee or person claiming to be an employee (or their employee representative) of the Supplier which arises or is alleged to arise from any act or omission by the Supplier on or before the date of the Relevant Transfer</w:t>
      </w:r>
    </w:p>
    <w:p w14:paraId="35811067"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t xml:space="preserve">The provisions of this clause apply during the Term of this Call-Off Contract and indefinitely after it </w:t>
      </w:r>
      <w:proofErr w:type="gramStart"/>
      <w:r>
        <w:rPr>
          <w:rFonts w:ascii="Helvetica Neue" w:eastAsia="Helvetica Neue" w:hAnsi="Helvetica Neue" w:cs="Helvetica Neue"/>
        </w:rPr>
        <w:t>Ends</w:t>
      </w:r>
      <w:proofErr w:type="gramEnd"/>
      <w:r>
        <w:rPr>
          <w:rFonts w:ascii="Helvetica Neue" w:eastAsia="Helvetica Neue" w:hAnsi="Helvetica Neue" w:cs="Helvetica Neue"/>
        </w:rPr>
        <w:t xml:space="preserve"> or expires.</w:t>
      </w:r>
    </w:p>
    <w:p w14:paraId="335F0A7F"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t>For these TUPE clauses, the relevant third party will be able to enforce its rights under this clause but their consent will not be required to vary these clauses as the Buyer and Supplier may agree.</w:t>
      </w:r>
    </w:p>
    <w:p w14:paraId="60228420"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30. Additional G-Cloud services</w:t>
      </w:r>
    </w:p>
    <w:p w14:paraId="27339F3C" w14:textId="77777777" w:rsidR="00076044" w:rsidRDefault="004B26D3">
      <w:pPr>
        <w:numPr>
          <w:ilvl w:val="0"/>
          <w:numId w:val="25"/>
        </w:numPr>
        <w:ind w:hanging="724"/>
        <w:rPr>
          <w:rFonts w:ascii="Helvetica Neue" w:eastAsia="Helvetica Neue" w:hAnsi="Helvetica Neue" w:cs="Helvetica Neue"/>
        </w:rPr>
      </w:pPr>
      <w:r>
        <w:rPr>
          <w:rFonts w:ascii="Helvetica Neue" w:eastAsia="Helvetica Neue" w:hAnsi="Helvetica Neue" w:cs="Helvetica Neue"/>
        </w:rPr>
        <w:t xml:space="preserve">The Buyer may require the Supplier to provide Additional Services. The Buyer doesn’t have to buy any Additional Services from the Supplier and can buy services that are the same as or similar to the Additional Services from any third party. </w:t>
      </w:r>
    </w:p>
    <w:p w14:paraId="027091F3" w14:textId="77777777" w:rsidR="00076044" w:rsidRDefault="004B26D3">
      <w:pPr>
        <w:numPr>
          <w:ilvl w:val="0"/>
          <w:numId w:val="25"/>
        </w:numPr>
        <w:ind w:hanging="724"/>
        <w:rPr>
          <w:rFonts w:ascii="Helvetica Neue" w:eastAsia="Helvetica Neue" w:hAnsi="Helvetica Neue" w:cs="Helvetica Neue"/>
        </w:rPr>
      </w:pPr>
      <w:r>
        <w:rPr>
          <w:rFonts w:ascii="Helvetica Neue" w:eastAsia="Helvetica Neue" w:hAnsi="Helvetica Neue" w:cs="Helvetica Neue"/>
        </w:rPr>
        <w:t>If reasonably requested to do so by the Buyer in the Order Form, the Supplier must provide and monitor performance of the Additional Services using an Implementation Plan.</w:t>
      </w:r>
    </w:p>
    <w:p w14:paraId="339BBFE4"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31. Collaboration</w:t>
      </w:r>
    </w:p>
    <w:p w14:paraId="791D5289" w14:textId="77777777" w:rsidR="00076044" w:rsidRDefault="004B26D3">
      <w:pPr>
        <w:numPr>
          <w:ilvl w:val="0"/>
          <w:numId w:val="12"/>
        </w:numPr>
        <w:ind w:hanging="724"/>
        <w:rPr>
          <w:rFonts w:ascii="Helvetica Neue" w:eastAsia="Helvetica Neue" w:hAnsi="Helvetica Neue" w:cs="Helvetica Neue"/>
        </w:rPr>
      </w:pPr>
      <w:r>
        <w:rPr>
          <w:rFonts w:ascii="Helvetica Neue" w:eastAsia="Helvetica Neue" w:hAnsi="Helvetica Neue" w:cs="Helvetica Neue"/>
        </w:rPr>
        <w:t>If the Buyer has specified in the Order Form that it requires the Supplier to enter into a Collaboration Agreement, the Supplier must give the Buyer an executed Collaboration Agreement before the Start Date in the form set out in Schedule 3.</w:t>
      </w:r>
    </w:p>
    <w:p w14:paraId="74F45843" w14:textId="77777777" w:rsidR="00076044" w:rsidRDefault="004B26D3">
      <w:pPr>
        <w:numPr>
          <w:ilvl w:val="0"/>
          <w:numId w:val="12"/>
        </w:numPr>
        <w:ind w:hanging="724"/>
        <w:rPr>
          <w:rFonts w:ascii="Helvetica Neue" w:eastAsia="Helvetica Neue" w:hAnsi="Helvetica Neue" w:cs="Helvetica Neue"/>
        </w:rPr>
      </w:pPr>
      <w:r>
        <w:rPr>
          <w:rFonts w:ascii="Helvetica Neue" w:eastAsia="Helvetica Neue" w:hAnsi="Helvetica Neue" w:cs="Helvetica Neue"/>
        </w:rPr>
        <w:t>In addition to any obligations under the Collaboration Agreement, the Supplier must:</w:t>
      </w:r>
    </w:p>
    <w:p w14:paraId="5CEB0457" w14:textId="77777777" w:rsidR="00076044" w:rsidRDefault="004B26D3">
      <w:pPr>
        <w:numPr>
          <w:ilvl w:val="1"/>
          <w:numId w:val="12"/>
        </w:numPr>
        <w:ind w:hanging="360"/>
        <w:rPr>
          <w:rFonts w:ascii="Helvetica Neue" w:eastAsia="Helvetica Neue" w:hAnsi="Helvetica Neue" w:cs="Helvetica Neue"/>
        </w:rPr>
      </w:pPr>
      <w:r>
        <w:rPr>
          <w:rFonts w:ascii="Helvetica Neue" w:eastAsia="Helvetica Neue" w:hAnsi="Helvetica Neue" w:cs="Helvetica Neue"/>
        </w:rPr>
        <w:t>work proactively and in good faith with each of the Buyer’s contractors</w:t>
      </w:r>
    </w:p>
    <w:p w14:paraId="3F125D24" w14:textId="77777777" w:rsidR="00076044" w:rsidRDefault="004B26D3">
      <w:pPr>
        <w:numPr>
          <w:ilvl w:val="1"/>
          <w:numId w:val="12"/>
        </w:numPr>
        <w:ind w:hanging="360"/>
        <w:rPr>
          <w:rFonts w:ascii="Helvetica Neue" w:eastAsia="Helvetica Neue" w:hAnsi="Helvetica Neue" w:cs="Helvetica Neue"/>
        </w:rPr>
      </w:pPr>
      <w:r>
        <w:rPr>
          <w:rFonts w:ascii="Helvetica Neue" w:eastAsia="Helvetica Neue" w:hAnsi="Helvetica Neue" w:cs="Helvetica Neue"/>
        </w:rPr>
        <w:t>co-operate and share information with the Buyer’s contractors to enable the efficient operation of the Buyer’s ICT services and G-Cloud Services</w:t>
      </w:r>
    </w:p>
    <w:p w14:paraId="3E8BF842"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32. Variation process</w:t>
      </w:r>
    </w:p>
    <w:p w14:paraId="1ABFCF13" w14:textId="10C5B82B" w:rsidR="00076044" w:rsidRDefault="004B26D3">
      <w:pPr>
        <w:numPr>
          <w:ilvl w:val="0"/>
          <w:numId w:val="6"/>
        </w:numPr>
        <w:ind w:hanging="724"/>
        <w:rPr>
          <w:rFonts w:ascii="Helvetica Neue" w:eastAsia="Helvetica Neue" w:hAnsi="Helvetica Neue" w:cs="Helvetica Neue"/>
        </w:rPr>
      </w:pPr>
      <w:r>
        <w:rPr>
          <w:rFonts w:ascii="Helvetica Neue" w:eastAsia="Helvetica Neue" w:hAnsi="Helvetica Neue" w:cs="Helvetica Neue"/>
        </w:rPr>
        <w:lastRenderedPageBreak/>
        <w:t xml:space="preserve">The Buyer can request in writing a change to </w:t>
      </w:r>
      <w:r w:rsidR="00507CA9">
        <w:rPr>
          <w:rFonts w:ascii="Helvetica Neue" w:eastAsia="Helvetica Neue" w:hAnsi="Helvetica Neue" w:cs="Helvetica Neue"/>
        </w:rPr>
        <w:t>this Call-Off Contract if it isn’t a</w:t>
      </w:r>
      <w:r>
        <w:rPr>
          <w:rFonts w:ascii="Helvetica Neue" w:eastAsia="Helvetica Neue" w:hAnsi="Helvetica Neue" w:cs="Helvetica Neue"/>
        </w:rPr>
        <w:t xml:space="preserve"> material change to the Framework Agreement/or this Call-Off Contract. Once implemented, it is called a Variation.</w:t>
      </w:r>
    </w:p>
    <w:p w14:paraId="4B77D03D" w14:textId="77777777" w:rsidR="00076044" w:rsidRDefault="004B26D3">
      <w:pPr>
        <w:numPr>
          <w:ilvl w:val="0"/>
          <w:numId w:val="6"/>
        </w:numPr>
        <w:ind w:hanging="724"/>
        <w:rPr>
          <w:rFonts w:ascii="Helvetica Neue" w:eastAsia="Helvetica Neue" w:hAnsi="Helvetica Neue" w:cs="Helvetica Neue"/>
        </w:rPr>
      </w:pPr>
      <w:r>
        <w:rPr>
          <w:rFonts w:ascii="Helvetica Neue" w:eastAsia="Helvetica Neue" w:hAnsi="Helvetica Neue" w:cs="Helvetica Neue"/>
        </w:rPr>
        <w:t>The Supplier must notify the Buyer immediately in writing of any proposed changes to their G-Cloud Services or their delivery by submitting a Variation request. This includes any changes in the Supplier’s supply chain.</w:t>
      </w:r>
    </w:p>
    <w:p w14:paraId="4E7C80D0" w14:textId="77777777" w:rsidR="00076044" w:rsidRDefault="004B26D3">
      <w:pPr>
        <w:numPr>
          <w:ilvl w:val="0"/>
          <w:numId w:val="6"/>
        </w:numPr>
        <w:ind w:hanging="724"/>
        <w:rPr>
          <w:rFonts w:ascii="Helvetica Neue" w:eastAsia="Helvetica Neue" w:hAnsi="Helvetica Neue" w:cs="Helvetica Neue"/>
        </w:rPr>
      </w:pPr>
      <w:r>
        <w:rPr>
          <w:rFonts w:ascii="Helvetica Neue" w:eastAsia="Helvetica Neue" w:hAnsi="Helvetica Neue" w:cs="Helvetica Neue"/>
        </w:rPr>
        <w:t xml:space="preserve">If Either Party can’t agree to or provide the Variation, the Buyer may agree to continue performing its obligations under this Call-Off Contract without the Variation, or End this Call-Off Contract by giving 30 </w:t>
      </w:r>
      <w:proofErr w:type="spellStart"/>
      <w:r>
        <w:rPr>
          <w:rFonts w:ascii="Helvetica Neue" w:eastAsia="Helvetica Neue" w:hAnsi="Helvetica Neue" w:cs="Helvetica Neue"/>
        </w:rPr>
        <w:t>days notice</w:t>
      </w:r>
      <w:proofErr w:type="spellEnd"/>
      <w:r>
        <w:rPr>
          <w:rFonts w:ascii="Helvetica Neue" w:eastAsia="Helvetica Neue" w:hAnsi="Helvetica Neue" w:cs="Helvetica Neue"/>
        </w:rPr>
        <w:t xml:space="preserve"> to the Supplier.</w:t>
      </w:r>
    </w:p>
    <w:p w14:paraId="19667E70" w14:textId="77777777" w:rsidR="00076044" w:rsidRDefault="00076044">
      <w:pPr>
        <w:rPr>
          <w:rFonts w:ascii="Helvetica Neue" w:eastAsia="Helvetica Neue" w:hAnsi="Helvetica Neue" w:cs="Helvetica Neue"/>
        </w:rPr>
      </w:pPr>
    </w:p>
    <w:p w14:paraId="0C0D3E1F" w14:textId="77777777" w:rsidR="00076044" w:rsidRDefault="004B26D3">
      <w:pPr>
        <w:pStyle w:val="Heading1"/>
        <w:rPr>
          <w:rFonts w:ascii="Helvetica Neue" w:eastAsia="Helvetica Neue" w:hAnsi="Helvetica Neue" w:cs="Helvetica Neue"/>
        </w:rPr>
      </w:pPr>
      <w:bookmarkStart w:id="62" w:name="_sz1ppi95pvt0" w:colFirst="0" w:colLast="0"/>
      <w:bookmarkEnd w:id="62"/>
      <w:r>
        <w:rPr>
          <w:rFonts w:ascii="Helvetica Neue" w:eastAsia="Helvetica Neue" w:hAnsi="Helvetica Neue" w:cs="Helvetica Neue"/>
          <w:sz w:val="36"/>
          <w:szCs w:val="36"/>
        </w:rPr>
        <w:t>Schedule 3 - Collaboration agreement</w:t>
      </w:r>
    </w:p>
    <w:p w14:paraId="7314DDE9" w14:textId="77777777" w:rsidR="00076044" w:rsidRDefault="004B26D3">
      <w:pPr>
        <w:rPr>
          <w:rFonts w:ascii="Helvetica Neue" w:eastAsia="Helvetica Neue" w:hAnsi="Helvetica Neue" w:cs="Helvetica Neue"/>
          <w:b/>
        </w:rPr>
      </w:pPr>
      <w:r>
        <w:rPr>
          <w:rFonts w:ascii="Helvetica Neue" w:eastAsia="Helvetica Neue" w:hAnsi="Helvetica Neue" w:cs="Helvetica Neue"/>
        </w:rPr>
        <w:t xml:space="preserve">The Collaboration agreement is available at </w:t>
      </w:r>
      <w:hyperlink r:id="rId36">
        <w:r>
          <w:rPr>
            <w:rFonts w:ascii="Helvetica Neue" w:eastAsia="Helvetica Neue" w:hAnsi="Helvetica Neue" w:cs="Helvetica Neue"/>
            <w:color w:val="1155CC"/>
            <w:u w:val="single"/>
          </w:rPr>
          <w:t>https://www.gov.uk/guidance/g-cloud-templates-and-legal-documents</w:t>
        </w:r>
      </w:hyperlink>
      <w:r>
        <w:rPr>
          <w:rFonts w:ascii="Helvetica Neue" w:eastAsia="Helvetica Neue" w:hAnsi="Helvetica Neue" w:cs="Helvetica Neue"/>
        </w:rPr>
        <w:t xml:space="preserve"> </w:t>
      </w:r>
    </w:p>
    <w:p w14:paraId="02922BC2" w14:textId="77777777" w:rsidR="00076044" w:rsidRDefault="00076044">
      <w:pPr>
        <w:rPr>
          <w:rFonts w:ascii="Helvetica Neue" w:eastAsia="Helvetica Neue" w:hAnsi="Helvetica Neue" w:cs="Helvetica Neue"/>
        </w:rPr>
      </w:pPr>
    </w:p>
    <w:p w14:paraId="3CA56B8C" w14:textId="77777777" w:rsidR="00076044" w:rsidRDefault="004B26D3">
      <w:pPr>
        <w:pStyle w:val="Heading1"/>
        <w:rPr>
          <w:rFonts w:ascii="Helvetica Neue" w:eastAsia="Helvetica Neue" w:hAnsi="Helvetica Neue" w:cs="Helvetica Neue"/>
        </w:rPr>
      </w:pPr>
      <w:bookmarkStart w:id="63" w:name="_iz3oef672jgx" w:colFirst="0" w:colLast="0"/>
      <w:bookmarkEnd w:id="63"/>
      <w:r>
        <w:rPr>
          <w:rFonts w:ascii="Helvetica Neue" w:eastAsia="Helvetica Neue" w:hAnsi="Helvetica Neue" w:cs="Helvetica Neue"/>
          <w:sz w:val="36"/>
          <w:szCs w:val="36"/>
        </w:rPr>
        <w:t>Schedule 4 - Alternative clauses</w:t>
      </w:r>
    </w:p>
    <w:p w14:paraId="311BAAEF" w14:textId="77777777" w:rsidR="00076044" w:rsidRDefault="004B26D3">
      <w:pPr>
        <w:rPr>
          <w:rFonts w:ascii="Helvetica Neue" w:eastAsia="Helvetica Neue" w:hAnsi="Helvetica Neue" w:cs="Helvetica Neue"/>
        </w:rPr>
      </w:pPr>
      <w:r>
        <w:rPr>
          <w:rFonts w:ascii="Helvetica Neue" w:eastAsia="Helvetica Neue" w:hAnsi="Helvetica Neue" w:cs="Helvetica Neue"/>
        </w:rPr>
        <w:t xml:space="preserve">The Alternative clauses are available at </w:t>
      </w:r>
      <w:hyperlink r:id="rId37">
        <w:r>
          <w:rPr>
            <w:rFonts w:ascii="Helvetica Neue" w:eastAsia="Helvetica Neue" w:hAnsi="Helvetica Neue" w:cs="Helvetica Neue"/>
            <w:color w:val="1155CC"/>
            <w:u w:val="single"/>
          </w:rPr>
          <w:t>https://www.gov.uk/guidance/g-cloud-templates-and-legal-documents</w:t>
        </w:r>
      </w:hyperlink>
      <w:r>
        <w:rPr>
          <w:rFonts w:ascii="Helvetica Neue" w:eastAsia="Helvetica Neue" w:hAnsi="Helvetica Neue" w:cs="Helvetica Neue"/>
        </w:rPr>
        <w:t xml:space="preserve"> </w:t>
      </w:r>
    </w:p>
    <w:p w14:paraId="0D7971D6" w14:textId="77777777" w:rsidR="00076044" w:rsidRDefault="00076044">
      <w:pPr>
        <w:rPr>
          <w:rFonts w:ascii="Helvetica Neue" w:eastAsia="Helvetica Neue" w:hAnsi="Helvetica Neue" w:cs="Helvetica Neue"/>
        </w:rPr>
      </w:pPr>
    </w:p>
    <w:p w14:paraId="0710DE83" w14:textId="77777777" w:rsidR="00076044" w:rsidRDefault="004B26D3">
      <w:pPr>
        <w:pStyle w:val="Heading1"/>
        <w:rPr>
          <w:rFonts w:ascii="Helvetica Neue" w:eastAsia="Helvetica Neue" w:hAnsi="Helvetica Neue" w:cs="Helvetica Neue"/>
          <w:sz w:val="36"/>
          <w:szCs w:val="36"/>
        </w:rPr>
      </w:pPr>
      <w:bookmarkStart w:id="64" w:name="_lkwoqmwlexpr" w:colFirst="0" w:colLast="0"/>
      <w:bookmarkEnd w:id="64"/>
      <w:r>
        <w:rPr>
          <w:rFonts w:ascii="Helvetica Neue" w:eastAsia="Helvetica Neue" w:hAnsi="Helvetica Neue" w:cs="Helvetica Neue"/>
          <w:sz w:val="36"/>
          <w:szCs w:val="36"/>
        </w:rPr>
        <w:t>Schedule 5 - Guarantee</w:t>
      </w:r>
    </w:p>
    <w:p w14:paraId="2D34EACF" w14:textId="77777777" w:rsidR="00076044" w:rsidRDefault="004B26D3">
      <w:pPr>
        <w:rPr>
          <w:rFonts w:ascii="Helvetica Neue" w:eastAsia="Helvetica Neue" w:hAnsi="Helvetica Neue" w:cs="Helvetica Neue"/>
        </w:rPr>
      </w:pPr>
      <w:r>
        <w:rPr>
          <w:rFonts w:ascii="Helvetica Neue" w:eastAsia="Helvetica Neue" w:hAnsi="Helvetica Neue" w:cs="Helvetica Neue"/>
        </w:rPr>
        <w:t xml:space="preserve">The Guarantee is available at </w:t>
      </w:r>
      <w:hyperlink r:id="rId38">
        <w:r>
          <w:rPr>
            <w:rFonts w:ascii="Helvetica Neue" w:eastAsia="Helvetica Neue" w:hAnsi="Helvetica Neue" w:cs="Helvetica Neue"/>
            <w:color w:val="1155CC"/>
            <w:u w:val="single"/>
          </w:rPr>
          <w:t>https://www.gov.uk/guidance/g-cloud-templates-and-legal-documents</w:t>
        </w:r>
      </w:hyperlink>
      <w:r>
        <w:rPr>
          <w:rFonts w:ascii="Helvetica Neue" w:eastAsia="Helvetica Neue" w:hAnsi="Helvetica Neue" w:cs="Helvetica Neue"/>
        </w:rPr>
        <w:t xml:space="preserve"> </w:t>
      </w:r>
    </w:p>
    <w:p w14:paraId="6220C8E9" w14:textId="77777777" w:rsidR="00076044" w:rsidRDefault="00076044">
      <w:pPr>
        <w:rPr>
          <w:rFonts w:ascii="Helvetica Neue" w:eastAsia="Helvetica Neue" w:hAnsi="Helvetica Neue" w:cs="Helvetica Neue"/>
        </w:rPr>
      </w:pPr>
    </w:p>
    <w:p w14:paraId="1EC877F3" w14:textId="77777777" w:rsidR="00076044" w:rsidRDefault="004B26D3">
      <w:pPr>
        <w:pStyle w:val="Heading1"/>
        <w:rPr>
          <w:rFonts w:ascii="Helvetica Neue" w:eastAsia="Helvetica Neue" w:hAnsi="Helvetica Neue" w:cs="Helvetica Neue"/>
          <w:sz w:val="36"/>
          <w:szCs w:val="36"/>
        </w:rPr>
      </w:pPr>
      <w:bookmarkStart w:id="65" w:name="_3isya5h4h0ui" w:colFirst="0" w:colLast="0"/>
      <w:bookmarkEnd w:id="65"/>
      <w:r>
        <w:rPr>
          <w:rFonts w:ascii="Helvetica Neue" w:eastAsia="Helvetica Neue" w:hAnsi="Helvetica Neue" w:cs="Helvetica Neue"/>
          <w:sz w:val="36"/>
          <w:szCs w:val="36"/>
        </w:rPr>
        <w:t>Schedule 6 - Glossary and interpretations</w:t>
      </w:r>
    </w:p>
    <w:p w14:paraId="0BAE6EEF" w14:textId="77777777" w:rsidR="00076044" w:rsidRDefault="004B26D3">
      <w:pPr>
        <w:rPr>
          <w:rFonts w:ascii="Helvetica Neue" w:eastAsia="Helvetica Neue" w:hAnsi="Helvetica Neue" w:cs="Helvetica Neue"/>
        </w:rPr>
      </w:pPr>
      <w:r>
        <w:rPr>
          <w:rFonts w:ascii="Helvetica Neue" w:eastAsia="Helvetica Neue" w:hAnsi="Helvetica Neue" w:cs="Helvetica Neue"/>
        </w:rPr>
        <w:t>In this Call-Off Contract the following expressions mean:</w:t>
      </w:r>
    </w:p>
    <w:tbl>
      <w:tblPr>
        <w:tblStyle w:val="a9"/>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5"/>
        <w:gridCol w:w="7155"/>
      </w:tblGrid>
      <w:tr w:rsidR="00076044" w14:paraId="493B7B63"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DE28F8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Additional Services</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A8290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services ancillary to the G-Cloud Services that are in the scope of Framework Agreement Section 2 (Services Offered) which a Buyer may request.</w:t>
            </w:r>
          </w:p>
        </w:tc>
      </w:tr>
      <w:tr w:rsidR="00076044" w14:paraId="3039B0D0"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9F9707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Admission Agreement</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15D37FD"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agreement to be entered into to enable the Supplier to participate in the relevant Civil Service pension scheme(s).</w:t>
            </w:r>
          </w:p>
        </w:tc>
      </w:tr>
      <w:tr w:rsidR="00076044" w14:paraId="3721AFA3"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040F57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Application</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71621F6"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response submitted by the Supplier to the Invitation to Tender (known as the Invitation to Apply on the Digital Marketplace).</w:t>
            </w:r>
          </w:p>
        </w:tc>
      </w:tr>
      <w:tr w:rsidR="00076044" w14:paraId="791F0C4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25BCED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Audit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19F02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 audit carried out under the incorporated Framework Agreement clauses specified by the Buyer in the Order (if any).</w:t>
            </w:r>
          </w:p>
        </w:tc>
      </w:tr>
      <w:tr w:rsidR="00076044" w14:paraId="01D33DE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7266F7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Background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88EC4ED"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For each Party, IPRs:</w:t>
            </w:r>
          </w:p>
          <w:p w14:paraId="7825A7BD" w14:textId="77777777" w:rsidR="00076044" w:rsidRDefault="004B26D3">
            <w:pPr>
              <w:numPr>
                <w:ilvl w:val="0"/>
                <w:numId w:val="13"/>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owned by that Party before the date of this Call-Off Contract (</w:t>
            </w:r>
            <w:r w:rsidRPr="00507CA9">
              <w:rPr>
                <w:rFonts w:ascii="Helvetica Neue" w:eastAsia="Helvetica Neue" w:hAnsi="Helvetica Neue" w:cs="Helvetica Neue"/>
              </w:rPr>
              <w:t xml:space="preserve">as may be enhanced and/or modified but not as a consequence of the Services) </w:t>
            </w:r>
            <w:r>
              <w:rPr>
                <w:rFonts w:ascii="Helvetica Neue" w:eastAsia="Helvetica Neue" w:hAnsi="Helvetica Neue" w:cs="Helvetica Neue"/>
              </w:rPr>
              <w:t xml:space="preserve">including IPRs contained in any of the Party's Know-How, documentation and processes </w:t>
            </w:r>
          </w:p>
          <w:p w14:paraId="57A0F039" w14:textId="77777777" w:rsidR="00076044" w:rsidRDefault="004B26D3">
            <w:pPr>
              <w:numPr>
                <w:ilvl w:val="0"/>
                <w:numId w:val="13"/>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created by the Party independently of this Call-Off Contract, or</w:t>
            </w:r>
          </w:p>
          <w:p w14:paraId="542CB091" w14:textId="77777777" w:rsidR="00076044" w:rsidRDefault="00076044">
            <w:pPr>
              <w:spacing w:after="0" w:line="240" w:lineRule="auto"/>
              <w:rPr>
                <w:rFonts w:ascii="Helvetica Neue" w:eastAsia="Helvetica Neue" w:hAnsi="Helvetica Neue" w:cs="Helvetica Neue"/>
              </w:rPr>
            </w:pPr>
          </w:p>
          <w:p w14:paraId="517EA02A" w14:textId="13947788"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For the Buyer, Crown Copyright which isn’t available to the Supplier otherwise than under this Call-Off Contract, but excluding IPRs owned by that Party in Buyer software or Supplier software.</w:t>
            </w:r>
          </w:p>
        </w:tc>
      </w:tr>
      <w:tr w:rsidR="00076044" w14:paraId="504620A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FFAAE2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EF88D0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contracting authority ordering services as set out in the Order Form.</w:t>
            </w:r>
          </w:p>
        </w:tc>
      </w:tr>
      <w:tr w:rsidR="00076044" w14:paraId="0E98A10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D5E7C0F"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CCA0E7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All data supplied by the Buyer to the Supplier including Personal Data and Service Data that is owned and managed by the Buyer.</w:t>
            </w:r>
          </w:p>
        </w:tc>
      </w:tr>
      <w:tr w:rsidR="00076044" w14:paraId="4EFCEE9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0654D54"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954383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personal data supplied by the Buyer to the Supplier for purposes of, or in connection with, this Call-Off Contract. </w:t>
            </w:r>
          </w:p>
        </w:tc>
      </w:tr>
      <w:tr w:rsidR="00076044" w14:paraId="295A0CE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8591C0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D95DD5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representative appointed by the Buyer under this Call-Off Contract.</w:t>
            </w:r>
          </w:p>
        </w:tc>
      </w:tr>
      <w:tr w:rsidR="00076044" w14:paraId="50FB335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EAEDFB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5C8BCA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Software owned by or licensed to the Buyer (other than under this Agreement), which is or will be used by the Supplier to provide the Services.</w:t>
            </w:r>
          </w:p>
        </w:tc>
      </w:tr>
      <w:tr w:rsidR="00076044" w14:paraId="56B6B17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FEE033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Call-Off 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8FE816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rsidR="00076044" w14:paraId="284E1EC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9C22D4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Charges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94F7526"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prices (excluding any applicable VAT), payable to the Supplier by the Buyer under this Call-Off Contract.</w:t>
            </w:r>
          </w:p>
        </w:tc>
      </w:tr>
      <w:tr w:rsidR="00076044" w14:paraId="5FB733E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FF885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Collaboration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11D64F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 agreement between the Buyer and any combination of the Supplier and contractors, to ensure collaborative working in their delivery of the Buyer’s Services and to ensure that the Buyer receives end-to-end services across its IT estate.</w:t>
            </w:r>
          </w:p>
        </w:tc>
      </w:tr>
      <w:tr w:rsidR="00076044" w14:paraId="6EC6C5F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24E9BB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 xml:space="preserve">Commercially Sensitive </w:t>
            </w:r>
            <w:r>
              <w:rPr>
                <w:rFonts w:ascii="Helvetica Neue" w:eastAsia="Helvetica Neue" w:hAnsi="Helvetica Neue" w:cs="Helvetica Neue"/>
                <w:b/>
              </w:rPr>
              <w:lastRenderedPageBreak/>
              <w:t>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CB8209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lastRenderedPageBreak/>
              <w:t xml:space="preserve">Information, which the Buyer has been notified about by the Supplier in </w:t>
            </w:r>
            <w:r>
              <w:rPr>
                <w:rFonts w:ascii="Helvetica Neue" w:eastAsia="Helvetica Neue" w:hAnsi="Helvetica Neue" w:cs="Helvetica Neue"/>
              </w:rPr>
              <w:lastRenderedPageBreak/>
              <w:t>writing before the Start Date with full details of why the Information is deemed to be commercially sensitive.</w:t>
            </w:r>
          </w:p>
        </w:tc>
      </w:tr>
      <w:tr w:rsidR="00076044" w14:paraId="21C933D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AA4E29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Confidential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2961A5F" w14:textId="72FFB812"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Data, personal data and any information, which may include (but isn’t limited to) any:</w:t>
            </w:r>
          </w:p>
          <w:p w14:paraId="537E5B9E" w14:textId="77777777" w:rsidR="00076044" w:rsidRDefault="004B26D3">
            <w:pPr>
              <w:numPr>
                <w:ilvl w:val="0"/>
                <w:numId w:val="17"/>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information about business, affairs, developments, trade secrets, know-how, personnel, and third parties, including all Intellectual Property Rights (IPRs), together with all information derived from any of the above</w:t>
            </w:r>
          </w:p>
          <w:p w14:paraId="318DA394" w14:textId="77777777" w:rsidR="00076044" w:rsidRDefault="004B26D3">
            <w:pPr>
              <w:numPr>
                <w:ilvl w:val="0"/>
                <w:numId w:val="17"/>
              </w:numPr>
              <w:spacing w:after="0" w:line="240" w:lineRule="auto"/>
              <w:ind w:hanging="360"/>
              <w:contextualSpacing/>
              <w:rPr>
                <w:rFonts w:ascii="Helvetica Neue" w:eastAsia="Helvetica Neue" w:hAnsi="Helvetica Neue" w:cs="Helvetica Neue"/>
              </w:rPr>
            </w:pPr>
            <w:proofErr w:type="gramStart"/>
            <w:r>
              <w:rPr>
                <w:rFonts w:ascii="Helvetica Neue" w:eastAsia="Helvetica Neue" w:hAnsi="Helvetica Neue" w:cs="Helvetica Neue"/>
              </w:rPr>
              <w:t>other</w:t>
            </w:r>
            <w:proofErr w:type="gramEnd"/>
            <w:r>
              <w:rPr>
                <w:rFonts w:ascii="Helvetica Neue" w:eastAsia="Helvetica Neue" w:hAnsi="Helvetica Neue" w:cs="Helvetica Neue"/>
              </w:rPr>
              <w:t xml:space="preserve"> information clearly designated as being confidential or which ought reasonably be considered to be confidential (whether or not it is marked 'confidential').</w:t>
            </w:r>
          </w:p>
        </w:tc>
      </w:tr>
      <w:tr w:rsidR="00076044" w14:paraId="1C37A31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ED5A49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Control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518935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‘Control’ as defined in section 1124 and 450 of the Corporation Tax</w:t>
            </w:r>
          </w:p>
          <w:p w14:paraId="3AD86F6E" w14:textId="77777777" w:rsidR="00076044" w:rsidRDefault="004B26D3">
            <w:pPr>
              <w:tabs>
                <w:tab w:val="left" w:pos="1590"/>
              </w:tabs>
              <w:spacing w:after="0" w:line="240" w:lineRule="auto"/>
              <w:rPr>
                <w:rFonts w:ascii="Helvetica Neue" w:eastAsia="Helvetica Neue" w:hAnsi="Helvetica Neue" w:cs="Helvetica Neue"/>
              </w:rPr>
            </w:pPr>
            <w:r>
              <w:rPr>
                <w:rFonts w:ascii="Helvetica Neue" w:eastAsia="Helvetica Neue" w:hAnsi="Helvetica Neue" w:cs="Helvetica Neue"/>
              </w:rPr>
              <w:t>Act 2010. 'Controls' and 'Controlled' will be interpreted accordingly.</w:t>
            </w:r>
          </w:p>
        </w:tc>
      </w:tr>
      <w:tr w:rsidR="00076044" w14:paraId="4F0FA90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D791BF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Crown</w:t>
            </w:r>
          </w:p>
          <w:p w14:paraId="4A32FF24" w14:textId="77777777" w:rsidR="00076044" w:rsidRDefault="00076044">
            <w:pPr>
              <w:spacing w:after="0" w:line="240" w:lineRule="auto"/>
              <w:rPr>
                <w:rFonts w:ascii="Helvetica Neue" w:eastAsia="Helvetica Neue" w:hAnsi="Helvetica Neue" w:cs="Helvetica Neue"/>
                <w:b/>
              </w:rPr>
            </w:pP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172E03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r w:rsidR="00076044" w14:paraId="4A70F31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6D3E9E7"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Data Protection Legislation or DPA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AC10887"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Data Protection Act 1998, the EU Data Protection Directive 95/46/EC, the Regulation of Investigatory Powers Act 2000, the Telecommunications (Lawful Business Practice) (Interception of Communications) Regulations 2000 (SI 2000/2699), the Electronic Communications Data Protection Directive 2002/58/EC, the Privacy and Electronic Communications (EC Directive) Regulations 2003 and all applicable laws and regulations relating to processing of personal data and privacy, including if applicable legally binding guidance and codes of practice issued by the Information Commissioner.</w:t>
            </w:r>
          </w:p>
        </w:tc>
      </w:tr>
      <w:tr w:rsidR="00076044" w14:paraId="662BB17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A29ACB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Data Subject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BD3C4A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Will have the same meaning as set out in the Data Protection Act 1998.</w:t>
            </w:r>
          </w:p>
        </w:tc>
      </w:tr>
      <w:tr w:rsidR="00076044" w14:paraId="50879E2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5437BD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Default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8F3CD7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Default is any:</w:t>
            </w:r>
          </w:p>
          <w:p w14:paraId="3C1F0615" w14:textId="77777777" w:rsidR="00076044" w:rsidRDefault="004B26D3">
            <w:pPr>
              <w:numPr>
                <w:ilvl w:val="0"/>
                <w:numId w:val="43"/>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breach of the obligations of the Supplier (including any fundamental breach or breach of a fundamental term)</w:t>
            </w:r>
          </w:p>
          <w:p w14:paraId="0D392D2C" w14:textId="77777777" w:rsidR="00076044" w:rsidRDefault="004B26D3">
            <w:pPr>
              <w:numPr>
                <w:ilvl w:val="0"/>
                <w:numId w:val="43"/>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other default, negligence or negligent statement of the Supplier, of its Subcontractors or any Supplier Staff (whether by act or omission), in connection with or in relation to this Call-Off Contract</w:t>
            </w:r>
          </w:p>
          <w:p w14:paraId="6586A6C8" w14:textId="77777777" w:rsidR="00076044" w:rsidRDefault="00076044">
            <w:pPr>
              <w:spacing w:after="0" w:line="240" w:lineRule="auto"/>
              <w:rPr>
                <w:rFonts w:ascii="Helvetica Neue" w:eastAsia="Helvetica Neue" w:hAnsi="Helvetica Neue" w:cs="Helvetica Neue"/>
              </w:rPr>
            </w:pPr>
          </w:p>
          <w:p w14:paraId="79B93087" w14:textId="77777777" w:rsidR="00076044" w:rsidRDefault="004B26D3">
            <w:pPr>
              <w:spacing w:after="0"/>
              <w:rPr>
                <w:rFonts w:ascii="Helvetica Neue" w:eastAsia="Helvetica Neue" w:hAnsi="Helvetica Neue" w:cs="Helvetica Neue"/>
              </w:rPr>
            </w:pPr>
            <w:r>
              <w:rPr>
                <w:rFonts w:ascii="Helvetica Neue" w:eastAsia="Helvetica Neue" w:hAnsi="Helvetica Neue" w:cs="Helvetica Neue"/>
              </w:rPr>
              <w:t xml:space="preserve">Unless otherwise specified in the Framework Agreement the Supplier is liable to CCS for a Default of the Framework Agreement and in relation to </w:t>
            </w:r>
            <w:r>
              <w:rPr>
                <w:rFonts w:ascii="Helvetica Neue" w:eastAsia="Helvetica Neue" w:hAnsi="Helvetica Neue" w:cs="Helvetica Neue"/>
              </w:rPr>
              <w:lastRenderedPageBreak/>
              <w:t>a Default of the Call-Off Contract, the Supplier is liable to the Buyer.</w:t>
            </w:r>
          </w:p>
        </w:tc>
      </w:tr>
      <w:tr w:rsidR="00076044" w14:paraId="3E5EF87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DCA583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Deliverable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6A62179"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G-Cloud Services the Buyer contracts the Supplier to provide under this Call-Off Contract.</w:t>
            </w:r>
          </w:p>
        </w:tc>
      </w:tr>
      <w:tr w:rsidR="00076044" w14:paraId="535A36C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C6FFC4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Digital Marketplace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F2ED97C" w14:textId="5192C0C1" w:rsidR="00076044" w:rsidRDefault="004B26D3" w:rsidP="00CD732D">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government marketplace where Services are </w:t>
            </w:r>
            <w:r w:rsidR="00CD732D">
              <w:rPr>
                <w:rFonts w:ascii="Helvetica Neue" w:eastAsia="Helvetica Neue" w:hAnsi="Helvetica Neue" w:cs="Helvetica Neue"/>
              </w:rPr>
              <w:t xml:space="preserve">available for Buyers to buy. </w:t>
            </w:r>
            <w:r>
              <w:rPr>
                <w:rFonts w:ascii="Helvetica Neue" w:eastAsia="Helvetica Neue" w:hAnsi="Helvetica Neue" w:cs="Helvetica Neue"/>
              </w:rPr>
              <w:t>(</w:t>
            </w:r>
            <w:hyperlink r:id="rId39">
              <w:r>
                <w:rPr>
                  <w:rFonts w:ascii="Helvetica Neue" w:eastAsia="Helvetica Neue" w:hAnsi="Helvetica Neue" w:cs="Helvetica Neue"/>
                  <w:color w:val="1155CC"/>
                  <w:u w:val="single"/>
                </w:rPr>
                <w:t>https://www.digitalmarketplace.service.gov.uk</w:t>
              </w:r>
            </w:hyperlink>
            <w:r>
              <w:rPr>
                <w:rFonts w:ascii="Helvetica Neue" w:eastAsia="Helvetica Neue" w:hAnsi="Helvetica Neue" w:cs="Helvetica Neue"/>
              </w:rPr>
              <w:t>/)</w:t>
            </w:r>
          </w:p>
        </w:tc>
      </w:tr>
      <w:tr w:rsidR="00076044" w14:paraId="52E8138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6F423C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Employment Regulations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F0D0E3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Transfer of Undertakings (Protection of Employment) Regulations 2006 (SI 2006/246) (‘TUPE’) which implements the Acquired Rights Directive.</w:t>
            </w:r>
          </w:p>
        </w:tc>
      </w:tr>
      <w:tr w:rsidR="00076044" w14:paraId="2C8BBE6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C42D673"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End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B29C58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Means to terminate; and Ended and Ending are construed accordingly.</w:t>
            </w:r>
          </w:p>
        </w:tc>
      </w:tr>
      <w:tr w:rsidR="00076044" w14:paraId="56407B5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813967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Environmental Information Regulations or EIR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280E79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Environmental Information Regulations 2004 together with any guidance or codes of practice issued by the Information Commissioner or relevant Government department about the regulations.</w:t>
            </w:r>
          </w:p>
        </w:tc>
      </w:tr>
      <w:tr w:rsidR="00076044" w14:paraId="686FB7B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2C7C3F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Equipment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4B4D58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Supplier’s hardware, computer and telecoms devices, plant, materials and such other items supplied and used by the Supplier (but not hired, leased or loaned from CCS or the Buyer) in the performance of its obligations under this Call-Off Contract.</w:t>
            </w:r>
          </w:p>
        </w:tc>
      </w:tr>
      <w:tr w:rsidR="00076044" w14:paraId="099BF2D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0E7D00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ESI Reference Number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8239F1C" w14:textId="77777777"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The 14 digit ESI reference number from the summary of outcome screen of the ESI tool.</w:t>
            </w:r>
          </w:p>
        </w:tc>
      </w:tr>
      <w:tr w:rsidR="00076044" w14:paraId="3650F7B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EBF7A0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Employment Status Indicator test tool or ESI tool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2B8E4D6" w14:textId="77777777"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The HMRC Employment Status Indicator test tool. The most up-to-date version must be used. At the time of drafting the tool may be found here:</w:t>
            </w:r>
          </w:p>
          <w:p w14:paraId="1A2FC979" w14:textId="77777777" w:rsidR="00076044" w:rsidRDefault="00261DA0">
            <w:pPr>
              <w:widowControl/>
              <w:spacing w:after="0" w:line="240" w:lineRule="auto"/>
              <w:rPr>
                <w:rFonts w:ascii="Helvetica Neue" w:eastAsia="Helvetica Neue" w:hAnsi="Helvetica Neue" w:cs="Helvetica Neue"/>
              </w:rPr>
            </w:pPr>
            <w:hyperlink r:id="rId40">
              <w:r w:rsidR="004B26D3">
                <w:rPr>
                  <w:rFonts w:ascii="Helvetica Neue" w:eastAsia="Helvetica Neue" w:hAnsi="Helvetica Neue" w:cs="Helvetica Neue"/>
                  <w:color w:val="1155CC"/>
                  <w:u w:val="single"/>
                </w:rPr>
                <w:t>http://tools.hmrc.gov.uk/esi</w:t>
              </w:r>
            </w:hyperlink>
          </w:p>
        </w:tc>
      </w:tr>
      <w:tr w:rsidR="00076044" w14:paraId="5773B70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B3C936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Expiry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F0BC47"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expiry date of this Call-Off Contract in the Order Form.</w:t>
            </w:r>
          </w:p>
        </w:tc>
      </w:tr>
      <w:tr w:rsidR="00076044" w14:paraId="34DF72E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D423D9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Force Majeure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141E22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 Force Majeure event means anything affecting either Party's performance of their obligations arising from any:</w:t>
            </w:r>
          </w:p>
          <w:p w14:paraId="178F097B" w14:textId="77777777" w:rsidR="00076044" w:rsidRDefault="004B26D3">
            <w:pPr>
              <w:numPr>
                <w:ilvl w:val="0"/>
                <w:numId w:val="20"/>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acts, events or omissions beyond the reasonable control of the affected Party</w:t>
            </w:r>
          </w:p>
          <w:p w14:paraId="656B7671" w14:textId="77777777" w:rsidR="00076044" w:rsidRDefault="004B26D3">
            <w:pPr>
              <w:numPr>
                <w:ilvl w:val="0"/>
                <w:numId w:val="20"/>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riots, war or armed conflict, acts of terrorism, nuclear, biological or chemical warfare</w:t>
            </w:r>
          </w:p>
          <w:p w14:paraId="66ABC72F" w14:textId="77777777" w:rsidR="00076044" w:rsidRDefault="004B26D3">
            <w:pPr>
              <w:numPr>
                <w:ilvl w:val="0"/>
                <w:numId w:val="20"/>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acts of government, local government or Regulatory Bodies</w:t>
            </w:r>
          </w:p>
          <w:p w14:paraId="670532C2" w14:textId="77777777" w:rsidR="00076044" w:rsidRDefault="004B26D3">
            <w:pPr>
              <w:numPr>
                <w:ilvl w:val="0"/>
                <w:numId w:val="20"/>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fire, flood or disaster and any failure or shortage of power or fuel</w:t>
            </w:r>
          </w:p>
          <w:p w14:paraId="4D7930C4" w14:textId="19F4610F" w:rsidR="00076044" w:rsidRDefault="004B26D3">
            <w:pPr>
              <w:numPr>
                <w:ilvl w:val="0"/>
                <w:numId w:val="20"/>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industrial dispute affecting a third party for which a substitute third party isn’t reasonably available</w:t>
            </w:r>
          </w:p>
          <w:p w14:paraId="3D50A572" w14:textId="77777777" w:rsidR="00076044" w:rsidRDefault="00076044">
            <w:pPr>
              <w:spacing w:after="0" w:line="240" w:lineRule="auto"/>
              <w:rPr>
                <w:rFonts w:ascii="Helvetica Neue" w:eastAsia="Helvetica Neue" w:hAnsi="Helvetica Neue" w:cs="Helvetica Neue"/>
              </w:rPr>
            </w:pPr>
          </w:p>
          <w:p w14:paraId="59E7E2E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following do not constitute a Force Majeure event:</w:t>
            </w:r>
          </w:p>
          <w:p w14:paraId="2FF78AC3" w14:textId="77777777" w:rsidR="00076044" w:rsidRDefault="004B26D3">
            <w:pPr>
              <w:numPr>
                <w:ilvl w:val="0"/>
                <w:numId w:val="34"/>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any industrial dispute about the Supplier, its staff, or failure in the Supplier’s (or a Subcontractor's) supply chain</w:t>
            </w:r>
          </w:p>
          <w:p w14:paraId="46931715" w14:textId="77777777" w:rsidR="00076044" w:rsidRDefault="004B26D3">
            <w:pPr>
              <w:numPr>
                <w:ilvl w:val="0"/>
                <w:numId w:val="34"/>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lastRenderedPageBreak/>
              <w:t>any event which is attributable to the wilful act, neglect or failure to take reasonable precautions by the Party seeking to rely on Force Majeure</w:t>
            </w:r>
          </w:p>
          <w:p w14:paraId="13E95BF8" w14:textId="77777777" w:rsidR="00076044" w:rsidRDefault="004B26D3">
            <w:pPr>
              <w:numPr>
                <w:ilvl w:val="0"/>
                <w:numId w:val="34"/>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the event was foreseeable by the Party seeking to rely on Force Majeure at the time this Call-Off Contract was entered into</w:t>
            </w:r>
          </w:p>
          <w:p w14:paraId="7A79FCAD" w14:textId="77777777" w:rsidR="00076044" w:rsidRDefault="004B26D3">
            <w:pPr>
              <w:numPr>
                <w:ilvl w:val="0"/>
                <w:numId w:val="34"/>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any event which is attributable to the Party seeking to rely on Force Majeure and its failure to comply with its own business continuity and disaster recovery plans</w:t>
            </w:r>
          </w:p>
        </w:tc>
      </w:tr>
      <w:tr w:rsidR="00076044" w14:paraId="36A87A1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B48041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Former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4D125E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 supplier supplying services to the Buyer before the Start Date that are the same as or substantially similar to the Services. This also includes any Subcontractor or the Supplier (or any subcontractor of the Subcontractor).</w:t>
            </w:r>
          </w:p>
        </w:tc>
      </w:tr>
      <w:tr w:rsidR="00076044" w14:paraId="038220D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861B14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Framework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6D9FB1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clauses of framework agreement RM1557ix together with the Framework Schedules.</w:t>
            </w:r>
          </w:p>
        </w:tc>
      </w:tr>
      <w:tr w:rsidR="00076044" w14:paraId="30ACDF0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2325AC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Fraud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0D258F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076044" w14:paraId="0CE275D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2F5698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 xml:space="preserve">Freedom of Information Act or </w:t>
            </w:r>
            <w:proofErr w:type="spellStart"/>
            <w:r>
              <w:rPr>
                <w:rFonts w:ascii="Helvetica Neue" w:eastAsia="Helvetica Neue" w:hAnsi="Helvetica Neue" w:cs="Helvetica Neue"/>
                <w:b/>
              </w:rPr>
              <w:t>FoIA</w:t>
            </w:r>
            <w:proofErr w:type="spellEnd"/>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BDD892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Freedom of Information Act 2000 and any subordinate legislation made under the Act together with any guidance or codes of practice issued by the Information Commissioner or relevant Government department in relation to the legislation.</w:t>
            </w:r>
          </w:p>
        </w:tc>
      </w:tr>
      <w:tr w:rsidR="00076044" w14:paraId="432AE6B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6D0153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7CBDEB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cloud services described in Framework Agreement Section 2 (Services Offered) as defined by the Service Definition, the Supplier Terms and any related Application documentation, which the Supplier must make available to CCS and Buyers and those services which are deliverable by the Supplier under the Collaboration Agreement.</w:t>
            </w:r>
          </w:p>
        </w:tc>
      </w:tr>
      <w:tr w:rsidR="00076044" w14:paraId="1C95355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FE2FAF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Good Industry Practice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1C1A2F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076044" w14:paraId="1DC1610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32C4E7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Guarantee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5CB928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guarantee described in Schedule 5.</w:t>
            </w:r>
          </w:p>
        </w:tc>
      </w:tr>
      <w:tr w:rsidR="00076044" w14:paraId="141EDCD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EB4C3B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Guidance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7C5A385"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current UK Government Guidance on the Public Contracts Regulations 2015. In the event of a conflict between any current UK Government Guidance and the Crown Commercial Service Guidance, current UK Government Guidance will take precedence.</w:t>
            </w:r>
          </w:p>
        </w:tc>
      </w:tr>
      <w:tr w:rsidR="00076044" w14:paraId="398FFA9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F0AEE6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Indicative Test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169F95B" w14:textId="77777777"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ESI tool completed by contractors on their own behalf at the request of CCS or the Buyer (as applicable) under clause 4.6.</w:t>
            </w:r>
          </w:p>
        </w:tc>
      </w:tr>
      <w:tr w:rsidR="00076044" w14:paraId="121EFC9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38D473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F243C7"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Has the meaning given under section 84 of the Freedom of Information Act </w:t>
            </w:r>
            <w:proofErr w:type="gramStart"/>
            <w:r>
              <w:rPr>
                <w:rFonts w:ascii="Helvetica Neue" w:eastAsia="Helvetica Neue" w:hAnsi="Helvetica Neue" w:cs="Helvetica Neue"/>
              </w:rPr>
              <w:t>2000.</w:t>
            </w:r>
            <w:proofErr w:type="gramEnd"/>
          </w:p>
        </w:tc>
      </w:tr>
      <w:tr w:rsidR="00076044" w14:paraId="7951999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9CDEC4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Information Security Management System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BEE201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information security management system and process developed by the Supplier in accordance with clause 16.1.</w:t>
            </w:r>
          </w:p>
        </w:tc>
      </w:tr>
      <w:tr w:rsidR="00076044" w14:paraId="764BF2E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A7F5A6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2BCF692" w14:textId="77777777"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Contractual engagements which would be determined to be within the scope of the IR35 Intermediaries legislation if assessed using the ESI tool.</w:t>
            </w:r>
          </w:p>
        </w:tc>
      </w:tr>
      <w:tr w:rsidR="00076044" w14:paraId="367B753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AB1E2F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Insolvency Event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55D7C0A"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Can be:</w:t>
            </w:r>
          </w:p>
          <w:p w14:paraId="1E6C8911" w14:textId="77777777" w:rsidR="00076044" w:rsidRDefault="004B26D3">
            <w:pPr>
              <w:numPr>
                <w:ilvl w:val="0"/>
                <w:numId w:val="31"/>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 voluntary arrangement</w:t>
            </w:r>
          </w:p>
          <w:p w14:paraId="44D30759" w14:textId="77777777" w:rsidR="00076044" w:rsidRDefault="004B26D3">
            <w:pPr>
              <w:numPr>
                <w:ilvl w:val="0"/>
                <w:numId w:val="31"/>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 winding-up petition</w:t>
            </w:r>
          </w:p>
          <w:p w14:paraId="6ECDC7AE" w14:textId="77777777" w:rsidR="00076044" w:rsidRDefault="004B26D3">
            <w:pPr>
              <w:numPr>
                <w:ilvl w:val="0"/>
                <w:numId w:val="31"/>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the appointment of a receiver or administrator</w:t>
            </w:r>
          </w:p>
          <w:p w14:paraId="6772630F" w14:textId="77777777" w:rsidR="00076044" w:rsidRDefault="004B26D3">
            <w:pPr>
              <w:numPr>
                <w:ilvl w:val="0"/>
                <w:numId w:val="31"/>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 xml:space="preserve">an unresolved statutory demand </w:t>
            </w:r>
          </w:p>
          <w:p w14:paraId="2A4F123D" w14:textId="77777777" w:rsidR="00076044" w:rsidRDefault="004B26D3">
            <w:pPr>
              <w:numPr>
                <w:ilvl w:val="0"/>
                <w:numId w:val="31"/>
              </w:numPr>
              <w:spacing w:after="0" w:line="240" w:lineRule="auto"/>
              <w:ind w:hanging="360"/>
              <w:contextualSpacing/>
              <w:rPr>
                <w:rFonts w:ascii="Helvetica Neue" w:eastAsia="Helvetica Neue" w:hAnsi="Helvetica Neue" w:cs="Helvetica Neue"/>
              </w:rPr>
            </w:pPr>
            <w:proofErr w:type="gramStart"/>
            <w:r>
              <w:rPr>
                <w:rFonts w:ascii="Helvetica Neue" w:eastAsia="Helvetica Neue" w:hAnsi="Helvetica Neue" w:cs="Helvetica Neue"/>
              </w:rPr>
              <w:t>a</w:t>
            </w:r>
            <w:proofErr w:type="gramEnd"/>
            <w:r>
              <w:rPr>
                <w:rFonts w:ascii="Helvetica Neue" w:eastAsia="Helvetica Neue" w:hAnsi="Helvetica Neue" w:cs="Helvetica Neue"/>
              </w:rPr>
              <w:t xml:space="preserve"> Schedule A1 moratorium.</w:t>
            </w:r>
          </w:p>
        </w:tc>
      </w:tr>
      <w:tr w:rsidR="00076044" w14:paraId="570AE97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94BBA2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Intellectual Property Rights or IPR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930825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Intellectual Property Rights are:</w:t>
            </w:r>
          </w:p>
          <w:p w14:paraId="450440B5" w14:textId="77777777" w:rsidR="00076044" w:rsidRDefault="004B26D3">
            <w:pPr>
              <w:numPr>
                <w:ilvl w:val="0"/>
                <w:numId w:val="1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4F332D14" w14:textId="77777777" w:rsidR="00076044" w:rsidRDefault="004B26D3">
            <w:pPr>
              <w:numPr>
                <w:ilvl w:val="0"/>
                <w:numId w:val="1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applications for registration, and the right to apply for registration, for any of the rights listed at (a) that are capable of being registered in any country or jurisdiction</w:t>
            </w:r>
          </w:p>
          <w:p w14:paraId="7955437C" w14:textId="77777777" w:rsidR="00076044" w:rsidRDefault="004B26D3">
            <w:pPr>
              <w:numPr>
                <w:ilvl w:val="0"/>
                <w:numId w:val="1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all other rights having equivalent or similar effect in any country or jurisdiction</w:t>
            </w:r>
          </w:p>
        </w:tc>
      </w:tr>
      <w:tr w:rsidR="00076044" w14:paraId="56317C0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8ABC9D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Intermediary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16BBCE9"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For the purposes of the IR35 rules an intermediary can be:</w:t>
            </w:r>
          </w:p>
          <w:p w14:paraId="2D3B1521" w14:textId="77777777" w:rsidR="00076044" w:rsidRDefault="004B26D3">
            <w:pPr>
              <w:numPr>
                <w:ilvl w:val="0"/>
                <w:numId w:val="47"/>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the supplier's own limited company</w:t>
            </w:r>
          </w:p>
          <w:p w14:paraId="4EA66EB3" w14:textId="77777777" w:rsidR="00076044" w:rsidRDefault="004B26D3">
            <w:pPr>
              <w:numPr>
                <w:ilvl w:val="0"/>
                <w:numId w:val="47"/>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 service or a personal service company</w:t>
            </w:r>
          </w:p>
          <w:p w14:paraId="61F1AF74" w14:textId="77777777" w:rsidR="00076044" w:rsidRDefault="004B26D3">
            <w:pPr>
              <w:numPr>
                <w:ilvl w:val="0"/>
                <w:numId w:val="47"/>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 partnership</w:t>
            </w:r>
          </w:p>
          <w:p w14:paraId="0FE4DA99" w14:textId="77777777" w:rsidR="00076044" w:rsidRDefault="00076044">
            <w:pPr>
              <w:spacing w:after="0" w:line="240" w:lineRule="auto"/>
              <w:rPr>
                <w:rFonts w:ascii="Helvetica Neue" w:eastAsia="Helvetica Neue" w:hAnsi="Helvetica Neue" w:cs="Helvetica Neue"/>
              </w:rPr>
            </w:pPr>
          </w:p>
          <w:p w14:paraId="59A2D0C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It does not apply if you work for a client through a Managed Service Company (MSC) or agency (for example, an employment agency).</w:t>
            </w:r>
          </w:p>
        </w:tc>
      </w:tr>
      <w:tr w:rsidR="00076044" w14:paraId="5BB469D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36EEDE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IPR Claim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1AAACD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As set out in clause 11.5.</w:t>
            </w:r>
          </w:p>
        </w:tc>
      </w:tr>
      <w:tr w:rsidR="00076044" w14:paraId="1616DAF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34E86B3"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6925013" w14:textId="77777777"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IR35 is also known as ‘Intermediaries legislation’. It’s a set of rules that affect tax and National Insurance where a Supplier is contracted to work for a client through an Intermediary.</w:t>
            </w:r>
          </w:p>
        </w:tc>
      </w:tr>
      <w:tr w:rsidR="00076044" w14:paraId="20A6AAC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5DA3AE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IR35 Assessment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01354BD" w14:textId="765D4474"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Assessment of employment status usin</w:t>
            </w:r>
            <w:r w:rsidR="00CD732D">
              <w:rPr>
                <w:rFonts w:ascii="Helvetica Neue" w:eastAsia="Helvetica Neue" w:hAnsi="Helvetica Neue" w:cs="Helvetica Neue"/>
              </w:rPr>
              <w:t xml:space="preserve">g the ESI tool to determine if engagement is Inside </w:t>
            </w:r>
            <w:r>
              <w:rPr>
                <w:rFonts w:ascii="Helvetica Neue" w:eastAsia="Helvetica Neue" w:hAnsi="Helvetica Neue" w:cs="Helvetica Neue"/>
              </w:rPr>
              <w:t>or Outside IR35.</w:t>
            </w:r>
          </w:p>
        </w:tc>
      </w:tr>
      <w:tr w:rsidR="00076044" w14:paraId="322ADEB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4F37A0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Know-How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B9C31A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All ideas, concepts, schemes, information, knowledge, techniques, methodology, and anything else in the nature of know-how relating to the G-Cloud Services but excluding know-how already in the Supplier’s or CCS’s possession before the Start Date.</w:t>
            </w:r>
          </w:p>
        </w:tc>
      </w:tr>
      <w:tr w:rsidR="00076044" w14:paraId="73D9390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1ADF728"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Law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9EF7E9D"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requirements of any Regulatory Body.</w:t>
            </w:r>
          </w:p>
        </w:tc>
      </w:tr>
      <w:tr w:rsidR="00076044" w14:paraId="56D718E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F6CD1D3"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br/>
              <w:t>Loss</w:t>
            </w:r>
            <w:r>
              <w:rPr>
                <w:rFonts w:ascii="Helvetica Neue" w:eastAsia="Helvetica Neue" w:hAnsi="Helvetica Neue" w:cs="Helvetica Neue"/>
                <w:b/>
              </w:rPr>
              <w:br/>
            </w:r>
            <w:r>
              <w:rPr>
                <w:rFonts w:ascii="Helvetica Neue" w:eastAsia="Helvetica Neue" w:hAnsi="Helvetica Neue" w:cs="Helvetica Neue"/>
                <w:b/>
              </w:rPr>
              <w:br/>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CBA6C3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Pr>
                <w:rFonts w:ascii="Helvetica Neue" w:eastAsia="Helvetica Neue" w:hAnsi="Helvetica Neue" w:cs="Helvetica Neue"/>
                <w:b/>
              </w:rPr>
              <w:t>Losses</w:t>
            </w:r>
            <w:r>
              <w:rPr>
                <w:rFonts w:ascii="Helvetica Neue" w:eastAsia="Helvetica Neue" w:hAnsi="Helvetica Neue" w:cs="Helvetica Neue"/>
              </w:rPr>
              <w:t>' will be interpreted accordingly.</w:t>
            </w:r>
          </w:p>
        </w:tc>
      </w:tr>
      <w:tr w:rsidR="00076044" w14:paraId="49EEE3F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4E25CD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Lot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B10433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of the 3 Lots specified in the ITT and Lots will be construed accordingly.</w:t>
            </w:r>
          </w:p>
        </w:tc>
      </w:tr>
      <w:tr w:rsidR="00076044" w14:paraId="2623EDF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CACCF9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Malicious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CA5225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076044" w14:paraId="74269C8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B6D5F6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Management Charge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F17BC9"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076044" w14:paraId="0665F42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850682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Management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FB74F3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management information specified in Framework Agreement section 6 (What you report to CCS).</w:t>
            </w:r>
          </w:p>
        </w:tc>
      </w:tr>
      <w:tr w:rsidR="00076044" w14:paraId="5EABACC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0543E7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 xml:space="preserve">Material Breach </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AEDC50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Those breaches which have been expressly set out as a material breach and any other single serious breach or persistent failure to perform as required under this Call-Off Contract.</w:t>
            </w:r>
          </w:p>
        </w:tc>
      </w:tr>
      <w:tr w:rsidR="00076044" w14:paraId="1486FC5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B1019F8"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Ministry of Justice Code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3C12A7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Ministry of Justice’s Code of Practice on the Discharge of the Functions of Public Authorities under Part 1 of the Freedom of Information Act 2000.</w:t>
            </w:r>
          </w:p>
        </w:tc>
      </w:tr>
      <w:tr w:rsidR="00076044" w14:paraId="21B2FF5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98A3DD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New Fair Deal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772299B"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revised Fair Deal position in the HM Treasury guidance: “Fair Deal for staff pensions: staff transfer from central government” issued in October 2013 as amended.</w:t>
            </w:r>
          </w:p>
        </w:tc>
      </w:tr>
      <w:tr w:rsidR="00076044" w14:paraId="0561CA2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AFB8DB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Order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F798EA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 order for G-Cloud Services placed by a Contracting Body with the Supplier in accordance with the Ordering Processes.</w:t>
            </w:r>
          </w:p>
        </w:tc>
      </w:tr>
      <w:tr w:rsidR="00076044" w14:paraId="013489C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395D45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Order Form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600366A"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order form set out in Part A of the Call-Off Contract to be used by a Buyer to order G-Cloud Services.</w:t>
            </w:r>
          </w:p>
        </w:tc>
      </w:tr>
      <w:tr w:rsidR="00076044" w14:paraId="0DD5E32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966824"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Ordered 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026068B"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G-Cloud Services which are the subject of an Order by the Buyer.</w:t>
            </w:r>
          </w:p>
        </w:tc>
      </w:tr>
      <w:tr w:rsidR="00076044" w14:paraId="7E803BB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178352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Outside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B9BAE72" w14:textId="77777777"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Contractual engagements which would be determined to not be within the scope of the IR35 intermediaries legislation if assessed using the ESI tool.</w:t>
            </w:r>
          </w:p>
        </w:tc>
      </w:tr>
      <w:tr w:rsidR="00076044" w14:paraId="09CF7A7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880597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Party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EF5E14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Buyer or the Supplier and ‘Parties’ will be interpreted accordingly.</w:t>
            </w:r>
          </w:p>
        </w:tc>
      </w:tr>
      <w:tr w:rsidR="00076044" w14:paraId="14F358A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799163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6F73685"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As described in the Data Protection Act 1998 (</w:t>
            </w:r>
            <w:hyperlink r:id="rId41">
              <w:r>
                <w:rPr>
                  <w:rFonts w:ascii="Helvetica Neue" w:eastAsia="Helvetica Neue" w:hAnsi="Helvetica Neue" w:cs="Helvetica Neue"/>
                  <w:color w:val="1155CC"/>
                  <w:u w:val="single"/>
                </w:rPr>
                <w:t>http://www.legislation.gov.uk/ukpga/1998/29/contents</w:t>
              </w:r>
            </w:hyperlink>
            <w:r>
              <w:rPr>
                <w:rFonts w:ascii="Helvetica Neue" w:eastAsia="Helvetica Neue" w:hAnsi="Helvetica Neue" w:cs="Helvetica Neue"/>
              </w:rPr>
              <w:t>)</w:t>
            </w:r>
          </w:p>
        </w:tc>
      </w:tr>
      <w:tr w:rsidR="00076044" w14:paraId="280D15E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69D757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Processing</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1B0D5F5"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This has the meaning given to it under the Data Protection Act 1998 as amended but, for the purposes of this Call-Off Contract, it will include both manual and automatic processing. ‘Process’ and ‘processed’ will be interpreted accordingly.</w:t>
            </w:r>
          </w:p>
        </w:tc>
      </w:tr>
      <w:tr w:rsidR="00076044" w14:paraId="2942EA9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90D5EF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Prohibited 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0FFDCE1"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To directly or indirectly offer, promise or give any person working</w:t>
            </w:r>
          </w:p>
          <w:p w14:paraId="62C96659"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for or engaged by a Buyer or CCS a financial or other advantage</w:t>
            </w:r>
          </w:p>
          <w:p w14:paraId="63685087"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to:</w:t>
            </w:r>
          </w:p>
          <w:p w14:paraId="33E62FF9" w14:textId="77777777" w:rsidR="00076044" w:rsidRDefault="004B26D3">
            <w:pPr>
              <w:numPr>
                <w:ilvl w:val="0"/>
                <w:numId w:val="4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induce that person to perform improperly a relevant function or activity</w:t>
            </w:r>
          </w:p>
          <w:p w14:paraId="20CB30A3" w14:textId="77777777" w:rsidR="00076044" w:rsidRDefault="004B26D3">
            <w:pPr>
              <w:numPr>
                <w:ilvl w:val="0"/>
                <w:numId w:val="4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reward that person for improper performance of a relevant function or activity</w:t>
            </w:r>
          </w:p>
          <w:p w14:paraId="2E159424" w14:textId="77777777" w:rsidR="00076044" w:rsidRDefault="004B26D3">
            <w:pPr>
              <w:numPr>
                <w:ilvl w:val="0"/>
                <w:numId w:val="4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commit any offence:</w:t>
            </w:r>
          </w:p>
          <w:p w14:paraId="0CE0E207" w14:textId="77777777" w:rsidR="00076044" w:rsidRDefault="004B26D3">
            <w:pPr>
              <w:numPr>
                <w:ilvl w:val="1"/>
                <w:numId w:val="4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under the Bribery Act 2010</w:t>
            </w:r>
          </w:p>
          <w:p w14:paraId="2A4BDBD2" w14:textId="77777777" w:rsidR="00076044" w:rsidRDefault="004B26D3">
            <w:pPr>
              <w:numPr>
                <w:ilvl w:val="1"/>
                <w:numId w:val="4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under legislation creating offences concerning Fraud</w:t>
            </w:r>
          </w:p>
          <w:p w14:paraId="3B3CC063" w14:textId="77777777" w:rsidR="00076044" w:rsidRDefault="004B26D3">
            <w:pPr>
              <w:numPr>
                <w:ilvl w:val="1"/>
                <w:numId w:val="4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at common Law concerning Fraud</w:t>
            </w:r>
          </w:p>
          <w:p w14:paraId="24AD592D" w14:textId="77777777" w:rsidR="00076044" w:rsidRDefault="004B26D3">
            <w:pPr>
              <w:numPr>
                <w:ilvl w:val="1"/>
                <w:numId w:val="4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committing or attempting or conspiring to commit Fraud</w:t>
            </w:r>
          </w:p>
        </w:tc>
      </w:tr>
      <w:tr w:rsidR="00076044" w14:paraId="38EA667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72D80A4"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Project Specific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7ACBD6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w:t>
            </w:r>
            <w:r>
              <w:rPr>
                <w:rFonts w:ascii="Helvetica Neue" w:eastAsia="Helvetica Neue" w:hAnsi="Helvetica Neue" w:cs="Helvetica Neue"/>
              </w:rPr>
              <w:lastRenderedPageBreak/>
              <w:t>not including the Supplier’s Background IPRs.</w:t>
            </w:r>
          </w:p>
        </w:tc>
      </w:tr>
      <w:tr w:rsidR="00076044" w14:paraId="2873566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368D10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Property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288497"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Assets and property including technical infrastructure, IPRs and equipment. </w:t>
            </w:r>
          </w:p>
        </w:tc>
      </w:tr>
      <w:tr w:rsidR="00076044" w14:paraId="3709F37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BC71E3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PSN or Public Services Network</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0DFDC0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Public Services Network (PSN) is the Government’s high-performance network which helps public sector organisations work together, reduce duplication and share resources.</w:t>
            </w:r>
          </w:p>
        </w:tc>
      </w:tr>
      <w:tr w:rsidR="00076044" w14:paraId="008C95C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3CD985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Regulatory Body or Bodies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159E3F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Government departments and other bodies which, whether under statute, codes of practice or otherwise, are entitled to investigate or influence the matters dealt with in this Call-Off Contract.</w:t>
            </w:r>
          </w:p>
        </w:tc>
      </w:tr>
      <w:tr w:rsidR="00076044" w14:paraId="7A41133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C5B2C4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Relevant Person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0BEFEC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employee, agent, servant, or representative of the Buyer, any other public body or person employed by or on behalf of the Buyer, or any other public body.</w:t>
            </w:r>
          </w:p>
        </w:tc>
      </w:tr>
      <w:tr w:rsidR="00076044" w14:paraId="47E7CC7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D8AEAF7"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Relevant Transfer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564D26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 transfer of employment to which the Employment Regulations applies.</w:t>
            </w:r>
          </w:p>
        </w:tc>
      </w:tr>
      <w:tr w:rsidR="00076044" w14:paraId="3A4E81F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29C13C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Replacement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8AE85C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Any services which </w:t>
            </w:r>
            <w:proofErr w:type="gramStart"/>
            <w:r>
              <w:rPr>
                <w:rFonts w:ascii="Helvetica Neue" w:eastAsia="Helvetica Neue" w:hAnsi="Helvetica Neue" w:cs="Helvetica Neue"/>
              </w:rPr>
              <w:t>are the same</w:t>
            </w:r>
            <w:proofErr w:type="gramEnd"/>
            <w:r>
              <w:rPr>
                <w:rFonts w:ascii="Helvetica Neue" w:eastAsia="Helvetica Neue" w:hAnsi="Helvetica Neue" w:cs="Helvetica Neue"/>
              </w:rPr>
              <w:t xml:space="preserve"> as or substantially similar to any of the Services and which the Buyer receives in substitution for any of the Services after the expiry or Ending or partial Ending of the Call-Off Contract, whether those services are provided by the Buyer or a third party.</w:t>
            </w:r>
          </w:p>
        </w:tc>
      </w:tr>
      <w:tr w:rsidR="00076044" w14:paraId="3C6DAFF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0DC27A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Replacement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8E96252" w14:textId="79E5305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third party service provider of Replace</w:t>
            </w:r>
            <w:r w:rsidR="00CD732D">
              <w:rPr>
                <w:rFonts w:ascii="Helvetica Neue" w:eastAsia="Helvetica Neue" w:hAnsi="Helvetica Neue" w:cs="Helvetica Neue"/>
              </w:rPr>
              <w:t xml:space="preserve">ment Services appointed by the </w:t>
            </w:r>
            <w:r>
              <w:rPr>
                <w:rFonts w:ascii="Helvetica Neue" w:eastAsia="Helvetica Neue" w:hAnsi="Helvetica Neue" w:cs="Helvetica Neue"/>
              </w:rPr>
              <w:t>Buyer (or where the Buyer is providing replacement Services for its own account, the Buyer).</w:t>
            </w:r>
          </w:p>
        </w:tc>
      </w:tr>
      <w:tr w:rsidR="00076044" w14:paraId="3FE9B2D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0572B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70E053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services ordered by the Buyer as set out in the Order Form.</w:t>
            </w:r>
          </w:p>
        </w:tc>
      </w:tr>
      <w:tr w:rsidR="00076044" w14:paraId="0C81C0D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37EC8F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Service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1F12E16"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Data that is owned or managed by the Buyer and used for the G-Cloud Services, including backup data.</w:t>
            </w:r>
          </w:p>
        </w:tc>
      </w:tr>
      <w:tr w:rsidR="00076044" w14:paraId="11B325C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8D07A9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Service Definition(s)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0FC7F7A" w14:textId="7CE6FA83"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definition of the Supplier's G-Cloud Services</w:t>
            </w:r>
            <w:proofErr w:type="gramStart"/>
            <w:r>
              <w:rPr>
                <w:rFonts w:ascii="Helvetica Neue" w:eastAsia="Helvetica Neue" w:hAnsi="Helvetica Neue" w:cs="Helvetica Neue"/>
              </w:rPr>
              <w:t>  provided</w:t>
            </w:r>
            <w:proofErr w:type="gramEnd"/>
            <w:r>
              <w:rPr>
                <w:rFonts w:ascii="Helvetica Neue" w:eastAsia="Helvetica Neue" w:hAnsi="Helvetica Neue" w:cs="Helvetica Neue"/>
              </w:rPr>
              <w:t xml:space="preserve"> as part of their Application that includes, but isn’t limited to, those items listed in Section 2 (Services Offered) of the Framework Agreement.</w:t>
            </w:r>
          </w:p>
        </w:tc>
      </w:tr>
      <w:tr w:rsidR="00076044" w14:paraId="4399587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0BC9DC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Service Description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EFCCEE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description of the Supplier service offering as published on the Digital Marketplace.</w:t>
            </w:r>
          </w:p>
        </w:tc>
      </w:tr>
      <w:tr w:rsidR="00076044" w14:paraId="2423026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CE2C4A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Service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29E760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Personal Data supplied by a Buyer to the Supplier in the course of the use of the G-Cloud Services for purposes of or in connection with this Call-Off Contract.</w:t>
            </w:r>
          </w:p>
        </w:tc>
      </w:tr>
      <w:tr w:rsidR="00076044" w14:paraId="53E1097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E20CA3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Spend Controls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AF99549"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approval process used by a central government Buyer if it needs to spend money on certain digital or technology services, see </w:t>
            </w:r>
            <w:hyperlink r:id="rId42">
              <w:r>
                <w:rPr>
                  <w:rFonts w:ascii="Helvetica Neue" w:eastAsia="Helvetica Neue" w:hAnsi="Helvetica Neue" w:cs="Helvetica Neue"/>
                  <w:color w:val="1155CC"/>
                  <w:u w:val="single"/>
                </w:rPr>
                <w:t>https://www.gov.uk/service-manual/agile-delivery/spend-controls-check-if-</w:t>
              </w:r>
              <w:r>
                <w:rPr>
                  <w:rFonts w:ascii="Helvetica Neue" w:eastAsia="Helvetica Neue" w:hAnsi="Helvetica Neue" w:cs="Helvetica Neue"/>
                  <w:color w:val="1155CC"/>
                  <w:u w:val="single"/>
                </w:rPr>
                <w:lastRenderedPageBreak/>
                <w:t>you-need-approval-to-spend-money-on-a-service</w:t>
              </w:r>
            </w:hyperlink>
          </w:p>
        </w:tc>
      </w:tr>
      <w:tr w:rsidR="00076044" w14:paraId="1A620FC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B35862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Start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F696C06"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start date of this Call-Off Contract as set out in the Order Form.</w:t>
            </w:r>
          </w:p>
        </w:tc>
      </w:tr>
      <w:tr w:rsidR="00076044" w14:paraId="41CCC53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F04FB5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Subcontract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2B50E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076044" w14:paraId="3427DD8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7B72B3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Subcontractor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900F0E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third party engaged by the Supplier under a Subcontract (permitted under the Framework Agreement and the Call-Off Contract) and its servants or agents in connection with the provision of G-Cloud Services.</w:t>
            </w:r>
          </w:p>
        </w:tc>
      </w:tr>
      <w:tr w:rsidR="00076044" w14:paraId="1B81A28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869B89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Supplier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ADB561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representative appointed by the Supplier from time to time in relation to the Call-Off Contract.</w:t>
            </w:r>
          </w:p>
        </w:tc>
      </w:tr>
      <w:tr w:rsidR="00076044" w14:paraId="452E4B9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4481B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Supplier Staff</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A31023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All persons employed by the Supplier together with the Supplier’s servants, agents, suppliers and Subcontractors used in the performance of its obligations under this Call-Off Contract.</w:t>
            </w:r>
          </w:p>
        </w:tc>
      </w:tr>
      <w:tr w:rsidR="00076044" w14:paraId="7934498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C17FE9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Supplier Terms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F8E829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relevant G-Cloud Service terms and conditions as set out in the Terms and Conditions document supplied as part of the Supplier’s Application.</w:t>
            </w:r>
          </w:p>
        </w:tc>
      </w:tr>
      <w:tr w:rsidR="00076044" w14:paraId="3BCDD11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5F65B4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Term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1856F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term of this Call-Off Contract as set out in the Order Form. </w:t>
            </w:r>
          </w:p>
        </w:tc>
      </w:tr>
      <w:tr w:rsidR="00076044" w14:paraId="0759F0C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1DC685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Variation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F9C3995"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This has the meaning given to it in clause 32 (Variation process).</w:t>
            </w:r>
          </w:p>
        </w:tc>
      </w:tr>
      <w:tr w:rsidR="00076044" w14:paraId="45820FC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075FDF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Working Days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99CF579"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day other than a Saturday, Sunday or public holiday in England and Wales.</w:t>
            </w:r>
          </w:p>
        </w:tc>
      </w:tr>
      <w:tr w:rsidR="00076044" w14:paraId="6DC5CEE2" w14:textId="77777777">
        <w:tc>
          <w:tcPr>
            <w:tcW w:w="3435" w:type="dxa"/>
            <w:tcBorders>
              <w:top w:val="single" w:sz="6" w:space="0" w:color="000000"/>
              <w:left w:val="single" w:sz="4" w:space="0" w:color="000000"/>
              <w:bottom w:val="single" w:sz="4" w:space="0" w:color="000000"/>
              <w:right w:val="single" w:sz="6" w:space="0" w:color="000000"/>
            </w:tcBorders>
            <w:tcMar>
              <w:top w:w="99" w:type="dxa"/>
              <w:left w:w="99" w:type="dxa"/>
              <w:bottom w:w="99" w:type="dxa"/>
              <w:right w:w="99" w:type="dxa"/>
            </w:tcMar>
          </w:tcPr>
          <w:p w14:paraId="29A32F1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Year</w:t>
            </w:r>
          </w:p>
        </w:tc>
        <w:tc>
          <w:tcPr>
            <w:tcW w:w="7155" w:type="dxa"/>
            <w:tcBorders>
              <w:top w:val="single" w:sz="6" w:space="0" w:color="000000"/>
              <w:left w:val="single" w:sz="6" w:space="0" w:color="000000"/>
              <w:bottom w:val="single" w:sz="4" w:space="0" w:color="000000"/>
              <w:right w:val="single" w:sz="4" w:space="0" w:color="000000"/>
            </w:tcBorders>
            <w:tcMar>
              <w:top w:w="99" w:type="dxa"/>
              <w:left w:w="99" w:type="dxa"/>
              <w:bottom w:w="99" w:type="dxa"/>
              <w:right w:w="99" w:type="dxa"/>
            </w:tcMar>
          </w:tcPr>
          <w:p w14:paraId="74514B61"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 contract year.</w:t>
            </w:r>
          </w:p>
        </w:tc>
      </w:tr>
    </w:tbl>
    <w:p w14:paraId="589E9DAD" w14:textId="77777777" w:rsidR="00076044" w:rsidRDefault="00076044" w:rsidP="005D2376">
      <w:pPr>
        <w:rPr>
          <w:rFonts w:ascii="Helvetica Neue" w:eastAsia="Helvetica Neue" w:hAnsi="Helvetica Neue" w:cs="Helvetica Neue"/>
        </w:rPr>
      </w:pPr>
    </w:p>
    <w:sectPr w:rsidR="00076044" w:rsidSect="005B5A0F">
      <w:headerReference w:type="default" r:id="rId43"/>
      <w:footerReference w:type="default" r:id="rId44"/>
      <w:pgSz w:w="11906" w:h="16838"/>
      <w:pgMar w:top="965" w:right="562" w:bottom="720" w:left="706" w:header="0" w:footer="72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DFF23A" w14:textId="77777777" w:rsidR="002F083F" w:rsidRDefault="002F083F">
      <w:pPr>
        <w:spacing w:after="0" w:line="240" w:lineRule="auto"/>
      </w:pPr>
      <w:r>
        <w:separator/>
      </w:r>
    </w:p>
  </w:endnote>
  <w:endnote w:type="continuationSeparator" w:id="0">
    <w:p w14:paraId="56459192" w14:textId="77777777" w:rsidR="002F083F" w:rsidRDefault="002F0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Neue">
    <w:altName w:val="Malgun Gothic"/>
    <w:charset w:val="00"/>
    <w:family w:val="auto"/>
    <w:pitch w:val="variable"/>
    <w:sig w:usb0="00000003"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E4E7D" w14:textId="4EEA94B2" w:rsidR="00261DA0" w:rsidRDefault="00261DA0">
    <w:r>
      <w:rPr>
        <w:sz w:val="16"/>
        <w:szCs w:val="16"/>
      </w:rPr>
      <w:t>G-Cloud 9 Call-Off Contract - RM1557ix</w:t>
    </w:r>
    <w:r>
      <w:rPr>
        <w:sz w:val="16"/>
        <w:szCs w:val="16"/>
      </w:rPr>
      <w:tab/>
      <w:t>08-05-2017</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t xml:space="preserve"> </w:t>
    </w:r>
    <w:hyperlink r:id="rId1" w:history="1">
      <w:r w:rsidRPr="00E953C4">
        <w:rPr>
          <w:rStyle w:val="Hyperlink"/>
          <w:sz w:val="16"/>
          <w:szCs w:val="16"/>
        </w:rPr>
        <w:t>https://www.gov.uk/government/publications/g-cloud-9-call-off-contract</w:t>
      </w:r>
    </w:hyperlink>
    <w:r>
      <w:rPr>
        <w:sz w:val="16"/>
        <w:szCs w:val="16"/>
      </w:rPr>
      <w:t xml:space="preserve">                                                                                                       </w:t>
    </w:r>
    <w:r w:rsidRPr="0019451F">
      <w:rPr>
        <w:sz w:val="16"/>
        <w:szCs w:val="16"/>
      </w:rPr>
      <w:t xml:space="preserve"> </w:t>
    </w: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E828E2">
      <w:rPr>
        <w:noProof/>
        <w:sz w:val="16"/>
        <w:szCs w:val="16"/>
      </w:rPr>
      <w:t>8</w:t>
    </w:r>
    <w:r>
      <w:rPr>
        <w:sz w:val="16"/>
        <w:szCs w:val="16"/>
      </w:rPr>
      <w:fldChar w:fldCharType="end"/>
    </w:r>
    <w:r>
      <w:rPr>
        <w:sz w:val="16"/>
        <w:szCs w:val="16"/>
      </w:rPr>
      <w:t xml:space="preserve"> of 27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A3F219" w14:textId="77777777" w:rsidR="002F083F" w:rsidRDefault="002F083F">
      <w:pPr>
        <w:spacing w:after="0" w:line="240" w:lineRule="auto"/>
      </w:pPr>
      <w:r>
        <w:separator/>
      </w:r>
    </w:p>
  </w:footnote>
  <w:footnote w:type="continuationSeparator" w:id="0">
    <w:p w14:paraId="302DF751" w14:textId="77777777" w:rsidR="002F083F" w:rsidRDefault="002F08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0AB01" w14:textId="77777777" w:rsidR="00261DA0" w:rsidRDefault="00261DA0">
    <w:pPr>
      <w:tabs>
        <w:tab w:val="center" w:pos="5026"/>
        <w:tab w:val="right" w:pos="10053"/>
      </w:tabs>
      <w:spacing w:before="720"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72A13"/>
    <w:multiLevelType w:val="multilevel"/>
    <w:tmpl w:val="B94E8FFC"/>
    <w:lvl w:ilvl="0">
      <w:start w:val="1"/>
      <w:numFmt w:val="decimal"/>
      <w:lvlText w:val="2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1D739B9"/>
    <w:multiLevelType w:val="multilevel"/>
    <w:tmpl w:val="7890A3FA"/>
    <w:lvl w:ilvl="0">
      <w:start w:val="1"/>
      <w:numFmt w:val="decimal"/>
      <w:lvlText w:val="2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028257D7"/>
    <w:multiLevelType w:val="multilevel"/>
    <w:tmpl w:val="25AA2F1E"/>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02FF191A"/>
    <w:multiLevelType w:val="multilevel"/>
    <w:tmpl w:val="61846084"/>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0465534D"/>
    <w:multiLevelType w:val="multilevel"/>
    <w:tmpl w:val="FD2E9868"/>
    <w:lvl w:ilvl="0">
      <w:start w:val="1"/>
      <w:numFmt w:val="decimal"/>
      <w:lvlText w:val="2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0C210911"/>
    <w:multiLevelType w:val="multilevel"/>
    <w:tmpl w:val="09A427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0054E5C"/>
    <w:multiLevelType w:val="multilevel"/>
    <w:tmpl w:val="BDAC0248"/>
    <w:lvl w:ilvl="0">
      <w:start w:val="1"/>
      <w:numFmt w:val="decimal"/>
      <w:lvlText w:val="2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10343AF1"/>
    <w:multiLevelType w:val="multilevel"/>
    <w:tmpl w:val="F48C56EA"/>
    <w:lvl w:ilvl="0">
      <w:start w:val="1"/>
      <w:numFmt w:val="decimal"/>
      <w:lvlText w:val="2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12266B02"/>
    <w:multiLevelType w:val="multilevel"/>
    <w:tmpl w:val="18E8DDF8"/>
    <w:lvl w:ilvl="0">
      <w:start w:val="1"/>
      <w:numFmt w:val="decimal"/>
      <w:lvlText w:val="1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13B94B94"/>
    <w:multiLevelType w:val="multilevel"/>
    <w:tmpl w:val="61B24A9A"/>
    <w:lvl w:ilvl="0">
      <w:start w:val="1"/>
      <w:numFmt w:val="decimal"/>
      <w:lvlText w:val="2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1A543ACE"/>
    <w:multiLevelType w:val="hybridMultilevel"/>
    <w:tmpl w:val="4858E0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09D558E"/>
    <w:multiLevelType w:val="multilevel"/>
    <w:tmpl w:val="E88E50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22DE5912"/>
    <w:multiLevelType w:val="multilevel"/>
    <w:tmpl w:val="9662AC06"/>
    <w:lvl w:ilvl="0">
      <w:start w:val="1"/>
      <w:numFmt w:val="bullet"/>
      <w:lvlText w:val="●"/>
      <w:lvlJc w:val="left"/>
      <w:pPr>
        <w:ind w:left="720" w:firstLine="1080"/>
      </w:pPr>
      <w:rPr>
        <w:u w:val="none"/>
      </w:rPr>
    </w:lvl>
    <w:lvl w:ilvl="1">
      <w:start w:val="1"/>
      <w:numFmt w:val="bullet"/>
      <w:lvlText w:val="•"/>
      <w:lvlJc w:val="left"/>
      <w:pPr>
        <w:ind w:left="1440" w:firstLine="2520"/>
      </w:pPr>
      <w:rPr>
        <w:u w:val="none"/>
      </w:rPr>
    </w:lvl>
    <w:lvl w:ilvl="2">
      <w:start w:val="1"/>
      <w:numFmt w:val="bullet"/>
      <w:lvlText w:val="■"/>
      <w:lvlJc w:val="left"/>
      <w:pPr>
        <w:ind w:left="2160" w:firstLine="3960"/>
      </w:pPr>
      <w:rPr>
        <w:u w:val="none"/>
      </w:rPr>
    </w:lvl>
    <w:lvl w:ilvl="3">
      <w:start w:val="1"/>
      <w:numFmt w:val="bullet"/>
      <w:lvlText w:val="●"/>
      <w:lvlJc w:val="left"/>
      <w:pPr>
        <w:ind w:left="2880" w:firstLine="5400"/>
      </w:pPr>
      <w:rPr>
        <w:u w:val="none"/>
      </w:rPr>
    </w:lvl>
    <w:lvl w:ilvl="4">
      <w:start w:val="1"/>
      <w:numFmt w:val="bullet"/>
      <w:lvlText w:val="•"/>
      <w:lvlJc w:val="left"/>
      <w:pPr>
        <w:ind w:left="3600" w:firstLine="6840"/>
      </w:pPr>
      <w:rPr>
        <w:u w:val="none"/>
      </w:rPr>
    </w:lvl>
    <w:lvl w:ilvl="5">
      <w:start w:val="1"/>
      <w:numFmt w:val="bullet"/>
      <w:lvlText w:val="■"/>
      <w:lvlJc w:val="left"/>
      <w:pPr>
        <w:ind w:left="4320" w:firstLine="8280"/>
      </w:pPr>
      <w:rPr>
        <w:u w:val="none"/>
      </w:rPr>
    </w:lvl>
    <w:lvl w:ilvl="6">
      <w:start w:val="1"/>
      <w:numFmt w:val="bullet"/>
      <w:lvlText w:val="●"/>
      <w:lvlJc w:val="left"/>
      <w:pPr>
        <w:ind w:left="5040" w:firstLine="9720"/>
      </w:pPr>
      <w:rPr>
        <w:u w:val="none"/>
      </w:rPr>
    </w:lvl>
    <w:lvl w:ilvl="7">
      <w:start w:val="1"/>
      <w:numFmt w:val="bullet"/>
      <w:lvlText w:val="•"/>
      <w:lvlJc w:val="left"/>
      <w:pPr>
        <w:ind w:left="5760" w:firstLine="11160"/>
      </w:pPr>
      <w:rPr>
        <w:u w:val="none"/>
      </w:rPr>
    </w:lvl>
    <w:lvl w:ilvl="8">
      <w:start w:val="1"/>
      <w:numFmt w:val="bullet"/>
      <w:lvlText w:val="■"/>
      <w:lvlJc w:val="left"/>
      <w:pPr>
        <w:ind w:left="6480" w:firstLine="12600"/>
      </w:pPr>
      <w:rPr>
        <w:u w:val="none"/>
      </w:rPr>
    </w:lvl>
  </w:abstractNum>
  <w:abstractNum w:abstractNumId="13">
    <w:nsid w:val="24AB0035"/>
    <w:multiLevelType w:val="multilevel"/>
    <w:tmpl w:val="34D8AD00"/>
    <w:lvl w:ilvl="0">
      <w:start w:val="1"/>
      <w:numFmt w:val="decimal"/>
      <w:lvlText w:val="29.%1"/>
      <w:lvlJc w:val="left"/>
      <w:pPr>
        <w:ind w:left="720" w:firstLine="360"/>
      </w:pPr>
      <w:rPr>
        <w:u w:val="none"/>
      </w:rPr>
    </w:lvl>
    <w:lvl w:ilvl="1">
      <w:start w:val="1"/>
      <w:numFmt w:val="bullet"/>
      <w:lvlText w:val="28.●"/>
      <w:lvlJc w:val="left"/>
      <w:pPr>
        <w:ind w:left="1440" w:firstLine="1080"/>
      </w:pPr>
      <w:rPr>
        <w:u w:val="none"/>
      </w:rPr>
    </w:lvl>
    <w:lvl w:ilvl="2">
      <w:start w:val="1"/>
      <w:numFmt w:val="lowerRoman"/>
      <w:lvlText w:val="28.%3"/>
      <w:lvlJc w:val="right"/>
      <w:pPr>
        <w:ind w:left="2160" w:firstLine="1800"/>
      </w:pPr>
      <w:rPr>
        <w:u w:val="none"/>
      </w:rPr>
    </w:lvl>
    <w:lvl w:ilvl="3">
      <w:start w:val="1"/>
      <w:numFmt w:val="decimal"/>
      <w:lvlText w:val="28.%4"/>
      <w:lvlJc w:val="left"/>
      <w:pPr>
        <w:ind w:left="2880" w:firstLine="2520"/>
      </w:pPr>
      <w:rPr>
        <w:u w:val="none"/>
      </w:rPr>
    </w:lvl>
    <w:lvl w:ilvl="4">
      <w:start w:val="1"/>
      <w:numFmt w:val="lowerLetter"/>
      <w:lvlText w:val="28.%5"/>
      <w:lvlJc w:val="left"/>
      <w:pPr>
        <w:ind w:left="3600" w:firstLine="3240"/>
      </w:pPr>
      <w:rPr>
        <w:u w:val="none"/>
      </w:rPr>
    </w:lvl>
    <w:lvl w:ilvl="5">
      <w:start w:val="1"/>
      <w:numFmt w:val="lowerRoman"/>
      <w:lvlText w:val="28.%6"/>
      <w:lvlJc w:val="right"/>
      <w:pPr>
        <w:ind w:left="4320" w:firstLine="3960"/>
      </w:pPr>
      <w:rPr>
        <w:u w:val="none"/>
      </w:rPr>
    </w:lvl>
    <w:lvl w:ilvl="6">
      <w:start w:val="1"/>
      <w:numFmt w:val="decimal"/>
      <w:lvlText w:val="28.%7"/>
      <w:lvlJc w:val="left"/>
      <w:pPr>
        <w:ind w:left="5040" w:firstLine="4680"/>
      </w:pPr>
      <w:rPr>
        <w:u w:val="none"/>
      </w:rPr>
    </w:lvl>
    <w:lvl w:ilvl="7">
      <w:start w:val="1"/>
      <w:numFmt w:val="lowerLetter"/>
      <w:lvlText w:val="28.%8"/>
      <w:lvlJc w:val="left"/>
      <w:pPr>
        <w:ind w:left="5760" w:firstLine="5400"/>
      </w:pPr>
      <w:rPr>
        <w:u w:val="none"/>
      </w:rPr>
    </w:lvl>
    <w:lvl w:ilvl="8">
      <w:start w:val="1"/>
      <w:numFmt w:val="lowerRoman"/>
      <w:lvlText w:val="28.%9"/>
      <w:lvlJc w:val="right"/>
      <w:pPr>
        <w:ind w:left="6480" w:firstLine="6120"/>
      </w:pPr>
      <w:rPr>
        <w:u w:val="none"/>
      </w:rPr>
    </w:lvl>
  </w:abstractNum>
  <w:abstractNum w:abstractNumId="14">
    <w:nsid w:val="25B37C2D"/>
    <w:multiLevelType w:val="multilevel"/>
    <w:tmpl w:val="18B65E1A"/>
    <w:lvl w:ilvl="0">
      <w:start w:val="1"/>
      <w:numFmt w:val="decimal"/>
      <w:lvlText w:val="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nsid w:val="261C41D7"/>
    <w:multiLevelType w:val="multilevel"/>
    <w:tmpl w:val="0E788B92"/>
    <w:lvl w:ilvl="0">
      <w:start w:val="1"/>
      <w:numFmt w:val="decimal"/>
      <w:lvlText w:val="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nsid w:val="27BD2C7D"/>
    <w:multiLevelType w:val="multilevel"/>
    <w:tmpl w:val="ED72F5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28B60857"/>
    <w:multiLevelType w:val="multilevel"/>
    <w:tmpl w:val="292E47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29B5344A"/>
    <w:multiLevelType w:val="multilevel"/>
    <w:tmpl w:val="4C3CEDD4"/>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nsid w:val="2B772CF4"/>
    <w:multiLevelType w:val="multilevel"/>
    <w:tmpl w:val="898C4DB8"/>
    <w:lvl w:ilvl="0">
      <w:start w:val="1"/>
      <w:numFmt w:val="decimal"/>
      <w:lvlText w:val="1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nsid w:val="2CBE2AB5"/>
    <w:multiLevelType w:val="multilevel"/>
    <w:tmpl w:val="2C24E5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2CCC3F7A"/>
    <w:multiLevelType w:val="multilevel"/>
    <w:tmpl w:val="E47E444C"/>
    <w:lvl w:ilvl="0">
      <w:start w:val="1"/>
      <w:numFmt w:val="decimal"/>
      <w:lvlText w:val="1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nsid w:val="2F010053"/>
    <w:multiLevelType w:val="multilevel"/>
    <w:tmpl w:val="35321290"/>
    <w:lvl w:ilvl="0">
      <w:start w:val="1"/>
      <w:numFmt w:val="decimal"/>
      <w:lvlText w:val="3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nsid w:val="2FFC10AD"/>
    <w:multiLevelType w:val="multilevel"/>
    <w:tmpl w:val="FB4630E0"/>
    <w:lvl w:ilvl="0">
      <w:start w:val="1"/>
      <w:numFmt w:val="decimal"/>
      <w:lvlText w:val="%1"/>
      <w:lvlJc w:val="left"/>
      <w:pPr>
        <w:ind w:left="1134" w:firstLine="0"/>
      </w:pPr>
      <w:rPr>
        <w:b/>
        <w:vertAlign w:val="baseline"/>
      </w:rPr>
    </w:lvl>
    <w:lvl w:ilvl="1">
      <w:start w:val="1"/>
      <w:numFmt w:val="decimal"/>
      <w:lvlText w:val="CO-%1.%2"/>
      <w:lvlJc w:val="left"/>
      <w:pPr>
        <w:ind w:left="1134" w:firstLine="0"/>
      </w:pPr>
      <w:rPr>
        <w:b w:val="0"/>
        <w:u w:val="none"/>
        <w:vertAlign w:val="baseline"/>
      </w:rPr>
    </w:lvl>
    <w:lvl w:ilvl="2">
      <w:start w:val="1"/>
      <w:numFmt w:val="bullet"/>
      <w:lvlText w:val="●"/>
      <w:lvlJc w:val="left"/>
      <w:pPr>
        <w:ind w:left="1542" w:firstLine="1134"/>
      </w:pPr>
      <w:rPr>
        <w:rFonts w:ascii="Arial" w:eastAsia="Arial" w:hAnsi="Arial" w:cs="Arial"/>
        <w:color w:val="000000"/>
        <w:vertAlign w:val="baseline"/>
      </w:rPr>
    </w:lvl>
    <w:lvl w:ilvl="3">
      <w:start w:val="1"/>
      <w:numFmt w:val="decimal"/>
      <w:lvlText w:val="CO-%1.%2.●.%4"/>
      <w:lvlJc w:val="left"/>
      <w:pPr>
        <w:ind w:left="3572" w:firstLine="2325"/>
      </w:pPr>
      <w:rPr>
        <w:vertAlign w:val="baseline"/>
      </w:rPr>
    </w:lvl>
    <w:lvl w:ilvl="4">
      <w:start w:val="1"/>
      <w:numFmt w:val="decimal"/>
      <w:lvlText w:val="CO-%1.%2.●.%4.%5"/>
      <w:lvlJc w:val="left"/>
      <w:pPr>
        <w:ind w:left="3600" w:firstLine="10440"/>
      </w:pPr>
      <w:rPr>
        <w:vertAlign w:val="baseline"/>
      </w:rPr>
    </w:lvl>
    <w:lvl w:ilvl="5">
      <w:start w:val="1"/>
      <w:numFmt w:val="decimal"/>
      <w:lvlText w:val="CO- %1.%2.●.%4.%5.%6"/>
      <w:lvlJc w:val="left"/>
      <w:pPr>
        <w:ind w:left="4320" w:firstLine="12780"/>
      </w:pPr>
      <w:rPr>
        <w:vertAlign w:val="baseline"/>
      </w:rPr>
    </w:lvl>
    <w:lvl w:ilvl="6">
      <w:start w:val="1"/>
      <w:numFmt w:val="lowerLetter"/>
      <w:lvlText w:val="%7."/>
      <w:lvlJc w:val="left"/>
      <w:pPr>
        <w:ind w:left="5040" w:firstLine="14760"/>
      </w:pPr>
      <w:rPr>
        <w:vertAlign w:val="baseline"/>
      </w:rPr>
    </w:lvl>
    <w:lvl w:ilvl="7">
      <w:start w:val="1"/>
      <w:numFmt w:val="lowerRoman"/>
      <w:lvlText w:val="%8."/>
      <w:lvlJc w:val="left"/>
      <w:pPr>
        <w:ind w:left="5760" w:firstLine="16920"/>
      </w:pPr>
      <w:rPr>
        <w:vertAlign w:val="baseline"/>
      </w:rPr>
    </w:lvl>
    <w:lvl w:ilvl="8">
      <w:start w:val="1"/>
      <w:numFmt w:val="lowerRoman"/>
      <w:lvlText w:val="%9."/>
      <w:lvlJc w:val="left"/>
      <w:pPr>
        <w:ind w:left="6480" w:firstLine="19260"/>
      </w:pPr>
      <w:rPr>
        <w:vertAlign w:val="baseline"/>
      </w:rPr>
    </w:lvl>
  </w:abstractNum>
  <w:abstractNum w:abstractNumId="24">
    <w:nsid w:val="31432311"/>
    <w:multiLevelType w:val="multilevel"/>
    <w:tmpl w:val="089EF386"/>
    <w:lvl w:ilvl="0">
      <w:start w:val="1"/>
      <w:numFmt w:val="bullet"/>
      <w:lvlText w:val="●"/>
      <w:lvlJc w:val="left"/>
      <w:pPr>
        <w:ind w:left="675" w:firstLine="315"/>
      </w:pPr>
      <w:rPr>
        <w:u w:val="none"/>
      </w:rPr>
    </w:lvl>
    <w:lvl w:ilvl="1">
      <w:start w:val="1"/>
      <w:numFmt w:val="bullet"/>
      <w:lvlText w:val="o"/>
      <w:lvlJc w:val="left"/>
      <w:pPr>
        <w:ind w:left="1395" w:firstLine="1035"/>
      </w:pPr>
      <w:rPr>
        <w:u w:val="none"/>
      </w:rPr>
    </w:lvl>
    <w:lvl w:ilvl="2">
      <w:start w:val="1"/>
      <w:numFmt w:val="bullet"/>
      <w:lvlText w:val="▪"/>
      <w:lvlJc w:val="left"/>
      <w:pPr>
        <w:ind w:left="2115" w:firstLine="1755"/>
      </w:pPr>
      <w:rPr>
        <w:u w:val="none"/>
      </w:rPr>
    </w:lvl>
    <w:lvl w:ilvl="3">
      <w:start w:val="1"/>
      <w:numFmt w:val="bullet"/>
      <w:lvlText w:val="●"/>
      <w:lvlJc w:val="left"/>
      <w:pPr>
        <w:ind w:left="2835" w:firstLine="2475"/>
      </w:pPr>
      <w:rPr>
        <w:u w:val="none"/>
      </w:rPr>
    </w:lvl>
    <w:lvl w:ilvl="4">
      <w:start w:val="1"/>
      <w:numFmt w:val="bullet"/>
      <w:lvlText w:val="o"/>
      <w:lvlJc w:val="left"/>
      <w:pPr>
        <w:ind w:left="3555" w:firstLine="3195"/>
      </w:pPr>
      <w:rPr>
        <w:u w:val="none"/>
      </w:rPr>
    </w:lvl>
    <w:lvl w:ilvl="5">
      <w:start w:val="1"/>
      <w:numFmt w:val="bullet"/>
      <w:lvlText w:val="▪"/>
      <w:lvlJc w:val="left"/>
      <w:pPr>
        <w:ind w:left="4275" w:firstLine="3915"/>
      </w:pPr>
      <w:rPr>
        <w:u w:val="none"/>
      </w:rPr>
    </w:lvl>
    <w:lvl w:ilvl="6">
      <w:start w:val="1"/>
      <w:numFmt w:val="bullet"/>
      <w:lvlText w:val="●"/>
      <w:lvlJc w:val="left"/>
      <w:pPr>
        <w:ind w:left="4995" w:firstLine="4635"/>
      </w:pPr>
      <w:rPr>
        <w:u w:val="none"/>
      </w:rPr>
    </w:lvl>
    <w:lvl w:ilvl="7">
      <w:start w:val="1"/>
      <w:numFmt w:val="bullet"/>
      <w:lvlText w:val="o"/>
      <w:lvlJc w:val="left"/>
      <w:pPr>
        <w:ind w:left="5715" w:firstLine="5355"/>
      </w:pPr>
      <w:rPr>
        <w:u w:val="none"/>
      </w:rPr>
    </w:lvl>
    <w:lvl w:ilvl="8">
      <w:start w:val="1"/>
      <w:numFmt w:val="bullet"/>
      <w:lvlText w:val="▪"/>
      <w:lvlJc w:val="left"/>
      <w:pPr>
        <w:ind w:left="6435" w:firstLine="6075"/>
      </w:pPr>
      <w:rPr>
        <w:u w:val="none"/>
      </w:rPr>
    </w:lvl>
  </w:abstractNum>
  <w:abstractNum w:abstractNumId="25">
    <w:nsid w:val="31A53B8F"/>
    <w:multiLevelType w:val="multilevel"/>
    <w:tmpl w:val="49B8840A"/>
    <w:lvl w:ilvl="0">
      <w:start w:val="1"/>
      <w:numFmt w:val="decimal"/>
      <w:lvlText w:val="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nsid w:val="35F40ABA"/>
    <w:multiLevelType w:val="multilevel"/>
    <w:tmpl w:val="70D8A1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39D1416B"/>
    <w:multiLevelType w:val="multilevel"/>
    <w:tmpl w:val="DF323220"/>
    <w:lvl w:ilvl="0">
      <w:start w:val="1"/>
      <w:numFmt w:val="decimal"/>
      <w:lvlText w:val="1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nsid w:val="3D6C28C8"/>
    <w:multiLevelType w:val="multilevel"/>
    <w:tmpl w:val="51F45146"/>
    <w:lvl w:ilvl="0">
      <w:start w:val="1"/>
      <w:numFmt w:val="decimal"/>
      <w:lvlText w:val="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
    <w:nsid w:val="3E975954"/>
    <w:multiLevelType w:val="multilevel"/>
    <w:tmpl w:val="78500EF8"/>
    <w:lvl w:ilvl="0">
      <w:start w:val="1"/>
      <w:numFmt w:val="decimal"/>
      <w:lvlText w:val="1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nsid w:val="3FE7331E"/>
    <w:multiLevelType w:val="multilevel"/>
    <w:tmpl w:val="8A4AD7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4330535A"/>
    <w:multiLevelType w:val="multilevel"/>
    <w:tmpl w:val="EF4E3A78"/>
    <w:lvl w:ilvl="0">
      <w:start w:val="1"/>
      <w:numFmt w:val="decimal"/>
      <w:lvlText w:val="1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nsid w:val="47636CFB"/>
    <w:multiLevelType w:val="multilevel"/>
    <w:tmpl w:val="60E23B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49CD7D31"/>
    <w:multiLevelType w:val="multilevel"/>
    <w:tmpl w:val="3AD44646"/>
    <w:lvl w:ilvl="0">
      <w:start w:val="1"/>
      <w:numFmt w:val="decimal"/>
      <w:lvlText w:val="3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4">
    <w:nsid w:val="4A4E6171"/>
    <w:multiLevelType w:val="multilevel"/>
    <w:tmpl w:val="102A9A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4D435591"/>
    <w:multiLevelType w:val="multilevel"/>
    <w:tmpl w:val="DF9CF896"/>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6">
    <w:nsid w:val="4F4259DE"/>
    <w:multiLevelType w:val="multilevel"/>
    <w:tmpl w:val="B2FA9C74"/>
    <w:lvl w:ilvl="0">
      <w:start w:val="1"/>
      <w:numFmt w:val="upperLetter"/>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7">
    <w:nsid w:val="4F77547A"/>
    <w:multiLevelType w:val="multilevel"/>
    <w:tmpl w:val="45DECE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4F88608F"/>
    <w:multiLevelType w:val="multilevel"/>
    <w:tmpl w:val="12FE0172"/>
    <w:lvl w:ilvl="0">
      <w:start w:val="1"/>
      <w:numFmt w:val="decimal"/>
      <w:lvlText w:val="1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9">
    <w:nsid w:val="529616A6"/>
    <w:multiLevelType w:val="multilevel"/>
    <w:tmpl w:val="457899C8"/>
    <w:lvl w:ilvl="0">
      <w:start w:val="1"/>
      <w:numFmt w:val="decimal"/>
      <w:lvlText w:val="1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nsid w:val="58A33076"/>
    <w:multiLevelType w:val="multilevel"/>
    <w:tmpl w:val="ACE2D3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5DE73450"/>
    <w:multiLevelType w:val="multilevel"/>
    <w:tmpl w:val="36B416BC"/>
    <w:lvl w:ilvl="0">
      <w:start w:val="1"/>
      <w:numFmt w:val="decimal"/>
      <w:lvlText w:val="1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2">
    <w:nsid w:val="5FFF07CC"/>
    <w:multiLevelType w:val="multilevel"/>
    <w:tmpl w:val="827AEACA"/>
    <w:lvl w:ilvl="0">
      <w:start w:val="1"/>
      <w:numFmt w:val="decimal"/>
      <w:lvlText w:val="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3">
    <w:nsid w:val="688C0AD5"/>
    <w:multiLevelType w:val="multilevel"/>
    <w:tmpl w:val="83049972"/>
    <w:lvl w:ilvl="0">
      <w:start w:val="1"/>
      <w:numFmt w:val="bullet"/>
      <w:lvlText w:val="●"/>
      <w:lvlJc w:val="left"/>
      <w:pPr>
        <w:ind w:left="720" w:firstLine="1080"/>
      </w:pPr>
      <w:rPr>
        <w:rFonts w:ascii="Arial" w:eastAsia="Arial" w:hAnsi="Arial" w:cs="Arial"/>
        <w:u w:val="none"/>
        <w:vertAlign w:val="baseline"/>
      </w:rPr>
    </w:lvl>
    <w:lvl w:ilvl="1">
      <w:start w:val="1"/>
      <w:numFmt w:val="bullet"/>
      <w:lvlText w:val="•"/>
      <w:lvlJc w:val="left"/>
      <w:pPr>
        <w:ind w:left="1440" w:firstLine="2520"/>
      </w:pPr>
      <w:rPr>
        <w:rFonts w:ascii="Arial" w:eastAsia="Arial" w:hAnsi="Arial" w:cs="Arial"/>
        <w:u w:val="none"/>
        <w:vertAlign w:val="baseline"/>
      </w:rPr>
    </w:lvl>
    <w:lvl w:ilvl="2">
      <w:start w:val="1"/>
      <w:numFmt w:val="bullet"/>
      <w:lvlText w:val="■"/>
      <w:lvlJc w:val="left"/>
      <w:pPr>
        <w:ind w:left="2160" w:firstLine="3960"/>
      </w:pPr>
      <w:rPr>
        <w:rFonts w:ascii="Arial" w:eastAsia="Arial" w:hAnsi="Arial" w:cs="Arial"/>
        <w:u w:val="none"/>
        <w:vertAlign w:val="baseline"/>
      </w:rPr>
    </w:lvl>
    <w:lvl w:ilvl="3">
      <w:start w:val="1"/>
      <w:numFmt w:val="bullet"/>
      <w:lvlText w:val="●"/>
      <w:lvlJc w:val="left"/>
      <w:pPr>
        <w:ind w:left="2880" w:firstLine="5400"/>
      </w:pPr>
      <w:rPr>
        <w:rFonts w:ascii="Arial" w:eastAsia="Arial" w:hAnsi="Arial" w:cs="Arial"/>
        <w:u w:val="none"/>
        <w:vertAlign w:val="baseline"/>
      </w:rPr>
    </w:lvl>
    <w:lvl w:ilvl="4">
      <w:start w:val="1"/>
      <w:numFmt w:val="bullet"/>
      <w:lvlText w:val="•"/>
      <w:lvlJc w:val="left"/>
      <w:pPr>
        <w:ind w:left="3600" w:firstLine="6840"/>
      </w:pPr>
      <w:rPr>
        <w:rFonts w:ascii="Arial" w:eastAsia="Arial" w:hAnsi="Arial" w:cs="Arial"/>
        <w:u w:val="none"/>
        <w:vertAlign w:val="baseline"/>
      </w:rPr>
    </w:lvl>
    <w:lvl w:ilvl="5">
      <w:start w:val="1"/>
      <w:numFmt w:val="bullet"/>
      <w:lvlText w:val="■"/>
      <w:lvlJc w:val="left"/>
      <w:pPr>
        <w:ind w:left="4320" w:firstLine="8280"/>
      </w:pPr>
      <w:rPr>
        <w:rFonts w:ascii="Arial" w:eastAsia="Arial" w:hAnsi="Arial" w:cs="Arial"/>
        <w:u w:val="none"/>
        <w:vertAlign w:val="baseline"/>
      </w:rPr>
    </w:lvl>
    <w:lvl w:ilvl="6">
      <w:start w:val="1"/>
      <w:numFmt w:val="bullet"/>
      <w:lvlText w:val="●"/>
      <w:lvlJc w:val="left"/>
      <w:pPr>
        <w:ind w:left="5040" w:firstLine="9720"/>
      </w:pPr>
      <w:rPr>
        <w:rFonts w:ascii="Arial" w:eastAsia="Arial" w:hAnsi="Arial" w:cs="Arial"/>
        <w:u w:val="none"/>
        <w:vertAlign w:val="baseline"/>
      </w:rPr>
    </w:lvl>
    <w:lvl w:ilvl="7">
      <w:start w:val="1"/>
      <w:numFmt w:val="bullet"/>
      <w:lvlText w:val="•"/>
      <w:lvlJc w:val="left"/>
      <w:pPr>
        <w:ind w:left="5760" w:firstLine="11160"/>
      </w:pPr>
      <w:rPr>
        <w:rFonts w:ascii="Arial" w:eastAsia="Arial" w:hAnsi="Arial" w:cs="Arial"/>
        <w:u w:val="none"/>
        <w:vertAlign w:val="baseline"/>
      </w:rPr>
    </w:lvl>
    <w:lvl w:ilvl="8">
      <w:start w:val="1"/>
      <w:numFmt w:val="bullet"/>
      <w:lvlText w:val="■"/>
      <w:lvlJc w:val="left"/>
      <w:pPr>
        <w:ind w:left="6480" w:firstLine="12600"/>
      </w:pPr>
      <w:rPr>
        <w:rFonts w:ascii="Arial" w:eastAsia="Arial" w:hAnsi="Arial" w:cs="Arial"/>
        <w:u w:val="none"/>
        <w:vertAlign w:val="baseline"/>
      </w:rPr>
    </w:lvl>
  </w:abstractNum>
  <w:abstractNum w:abstractNumId="44">
    <w:nsid w:val="69D55110"/>
    <w:multiLevelType w:val="multilevel"/>
    <w:tmpl w:val="31BA3452"/>
    <w:lvl w:ilvl="0">
      <w:start w:val="1"/>
      <w:numFmt w:val="decimal"/>
      <w:lvlText w:val="2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5">
    <w:nsid w:val="6C792962"/>
    <w:multiLevelType w:val="multilevel"/>
    <w:tmpl w:val="BCAC981E"/>
    <w:lvl w:ilvl="0">
      <w:start w:val="1"/>
      <w:numFmt w:val="decimal"/>
      <w:lvlText w:val="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6">
    <w:nsid w:val="712F6A34"/>
    <w:multiLevelType w:val="multilevel"/>
    <w:tmpl w:val="3092CC7E"/>
    <w:lvl w:ilvl="0">
      <w:start w:val="1"/>
      <w:numFmt w:val="decimal"/>
      <w:lvlText w:val="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7">
    <w:nsid w:val="7299316D"/>
    <w:multiLevelType w:val="multilevel"/>
    <w:tmpl w:val="E042C446"/>
    <w:lvl w:ilvl="0">
      <w:start w:val="1"/>
      <w:numFmt w:val="decimal"/>
      <w:lvlText w:val="3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8">
    <w:nsid w:val="72A160B0"/>
    <w:multiLevelType w:val="multilevel"/>
    <w:tmpl w:val="12244CFA"/>
    <w:lvl w:ilvl="0">
      <w:start w:val="1"/>
      <w:numFmt w:val="decimal"/>
      <w:lvlText w:val="2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9">
    <w:nsid w:val="72D76873"/>
    <w:multiLevelType w:val="multilevel"/>
    <w:tmpl w:val="7F8A4494"/>
    <w:lvl w:ilvl="0">
      <w:start w:val="1"/>
      <w:numFmt w:val="decimal"/>
      <w:lvlText w:val="2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0">
    <w:nsid w:val="740D6006"/>
    <w:multiLevelType w:val="multilevel"/>
    <w:tmpl w:val="24BEE2C8"/>
    <w:lvl w:ilvl="0">
      <w:start w:val="1"/>
      <w:numFmt w:val="decimal"/>
      <w:lvlText w:val="1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1">
    <w:nsid w:val="7CEA719A"/>
    <w:multiLevelType w:val="multilevel"/>
    <w:tmpl w:val="064036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1"/>
  </w:num>
  <w:num w:numId="2">
    <w:abstractNumId w:val="21"/>
  </w:num>
  <w:num w:numId="3">
    <w:abstractNumId w:val="27"/>
  </w:num>
  <w:num w:numId="4">
    <w:abstractNumId w:val="23"/>
  </w:num>
  <w:num w:numId="5">
    <w:abstractNumId w:val="14"/>
  </w:num>
  <w:num w:numId="6">
    <w:abstractNumId w:val="33"/>
  </w:num>
  <w:num w:numId="7">
    <w:abstractNumId w:val="24"/>
  </w:num>
  <w:num w:numId="8">
    <w:abstractNumId w:val="7"/>
  </w:num>
  <w:num w:numId="9">
    <w:abstractNumId w:val="42"/>
  </w:num>
  <w:num w:numId="10">
    <w:abstractNumId w:val="2"/>
  </w:num>
  <w:num w:numId="11">
    <w:abstractNumId w:val="49"/>
  </w:num>
  <w:num w:numId="12">
    <w:abstractNumId w:val="22"/>
  </w:num>
  <w:num w:numId="13">
    <w:abstractNumId w:val="26"/>
  </w:num>
  <w:num w:numId="14">
    <w:abstractNumId w:val="44"/>
  </w:num>
  <w:num w:numId="15">
    <w:abstractNumId w:val="37"/>
  </w:num>
  <w:num w:numId="16">
    <w:abstractNumId w:val="4"/>
  </w:num>
  <w:num w:numId="17">
    <w:abstractNumId w:val="17"/>
  </w:num>
  <w:num w:numId="18">
    <w:abstractNumId w:val="30"/>
  </w:num>
  <w:num w:numId="19">
    <w:abstractNumId w:val="46"/>
  </w:num>
  <w:num w:numId="20">
    <w:abstractNumId w:val="40"/>
  </w:num>
  <w:num w:numId="21">
    <w:abstractNumId w:val="36"/>
  </w:num>
  <w:num w:numId="22">
    <w:abstractNumId w:val="35"/>
  </w:num>
  <w:num w:numId="23">
    <w:abstractNumId w:val="9"/>
  </w:num>
  <w:num w:numId="24">
    <w:abstractNumId w:val="15"/>
  </w:num>
  <w:num w:numId="25">
    <w:abstractNumId w:val="47"/>
  </w:num>
  <w:num w:numId="26">
    <w:abstractNumId w:val="18"/>
  </w:num>
  <w:num w:numId="27">
    <w:abstractNumId w:val="39"/>
  </w:num>
  <w:num w:numId="28">
    <w:abstractNumId w:val="0"/>
  </w:num>
  <w:num w:numId="29">
    <w:abstractNumId w:val="8"/>
  </w:num>
  <w:num w:numId="30">
    <w:abstractNumId w:val="1"/>
  </w:num>
  <w:num w:numId="31">
    <w:abstractNumId w:val="16"/>
  </w:num>
  <w:num w:numId="32">
    <w:abstractNumId w:val="48"/>
  </w:num>
  <w:num w:numId="33">
    <w:abstractNumId w:val="28"/>
  </w:num>
  <w:num w:numId="34">
    <w:abstractNumId w:val="20"/>
  </w:num>
  <w:num w:numId="35">
    <w:abstractNumId w:val="25"/>
  </w:num>
  <w:num w:numId="36">
    <w:abstractNumId w:val="5"/>
  </w:num>
  <w:num w:numId="37">
    <w:abstractNumId w:val="29"/>
  </w:num>
  <w:num w:numId="38">
    <w:abstractNumId w:val="38"/>
  </w:num>
  <w:num w:numId="39">
    <w:abstractNumId w:val="50"/>
  </w:num>
  <w:num w:numId="40">
    <w:abstractNumId w:val="45"/>
  </w:num>
  <w:num w:numId="41">
    <w:abstractNumId w:val="13"/>
  </w:num>
  <w:num w:numId="42">
    <w:abstractNumId w:val="19"/>
  </w:num>
  <w:num w:numId="43">
    <w:abstractNumId w:val="51"/>
  </w:num>
  <w:num w:numId="44">
    <w:abstractNumId w:val="41"/>
  </w:num>
  <w:num w:numId="45">
    <w:abstractNumId w:val="34"/>
  </w:num>
  <w:num w:numId="46">
    <w:abstractNumId w:val="32"/>
  </w:num>
  <w:num w:numId="47">
    <w:abstractNumId w:val="11"/>
  </w:num>
  <w:num w:numId="48">
    <w:abstractNumId w:val="12"/>
  </w:num>
  <w:num w:numId="49">
    <w:abstractNumId w:val="43"/>
  </w:num>
  <w:num w:numId="50">
    <w:abstractNumId w:val="6"/>
  </w:num>
  <w:num w:numId="51">
    <w:abstractNumId w:val="3"/>
  </w:num>
  <w:num w:numId="52">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044"/>
    <w:rsid w:val="00000C3A"/>
    <w:rsid w:val="00007C54"/>
    <w:rsid w:val="00021B4C"/>
    <w:rsid w:val="00076044"/>
    <w:rsid w:val="000A0B50"/>
    <w:rsid w:val="000B7A66"/>
    <w:rsid w:val="000C63E6"/>
    <w:rsid w:val="000D6333"/>
    <w:rsid w:val="000D6A47"/>
    <w:rsid w:val="000E600F"/>
    <w:rsid w:val="00102F7D"/>
    <w:rsid w:val="00106C30"/>
    <w:rsid w:val="00125B09"/>
    <w:rsid w:val="0014054B"/>
    <w:rsid w:val="00144FCB"/>
    <w:rsid w:val="001519C4"/>
    <w:rsid w:val="0019451F"/>
    <w:rsid w:val="001B35BA"/>
    <w:rsid w:val="00261D98"/>
    <w:rsid w:val="00261DA0"/>
    <w:rsid w:val="002F083F"/>
    <w:rsid w:val="0031051C"/>
    <w:rsid w:val="003224A0"/>
    <w:rsid w:val="0036275D"/>
    <w:rsid w:val="00365C8E"/>
    <w:rsid w:val="003B01E7"/>
    <w:rsid w:val="00412CB7"/>
    <w:rsid w:val="004354EE"/>
    <w:rsid w:val="004363E7"/>
    <w:rsid w:val="00463CA3"/>
    <w:rsid w:val="004770CC"/>
    <w:rsid w:val="004B26D3"/>
    <w:rsid w:val="004D0518"/>
    <w:rsid w:val="004D7305"/>
    <w:rsid w:val="00507CA9"/>
    <w:rsid w:val="005B5A0F"/>
    <w:rsid w:val="005D2376"/>
    <w:rsid w:val="005E3D3B"/>
    <w:rsid w:val="005E62D5"/>
    <w:rsid w:val="00633423"/>
    <w:rsid w:val="00634F12"/>
    <w:rsid w:val="006D529A"/>
    <w:rsid w:val="006F53C9"/>
    <w:rsid w:val="007423C5"/>
    <w:rsid w:val="00796B31"/>
    <w:rsid w:val="007A235D"/>
    <w:rsid w:val="007E0A57"/>
    <w:rsid w:val="00813AFA"/>
    <w:rsid w:val="008207FB"/>
    <w:rsid w:val="00854E6F"/>
    <w:rsid w:val="00966457"/>
    <w:rsid w:val="009C546D"/>
    <w:rsid w:val="009D0C14"/>
    <w:rsid w:val="009D75C5"/>
    <w:rsid w:val="009E1FFF"/>
    <w:rsid w:val="00A0313D"/>
    <w:rsid w:val="00A375A5"/>
    <w:rsid w:val="00A65E2E"/>
    <w:rsid w:val="00A929D3"/>
    <w:rsid w:val="00AB418B"/>
    <w:rsid w:val="00AB658D"/>
    <w:rsid w:val="00B86525"/>
    <w:rsid w:val="00BB1F52"/>
    <w:rsid w:val="00BC1971"/>
    <w:rsid w:val="00C176A9"/>
    <w:rsid w:val="00C61593"/>
    <w:rsid w:val="00C90C33"/>
    <w:rsid w:val="00CA302A"/>
    <w:rsid w:val="00CD732D"/>
    <w:rsid w:val="00D03F2F"/>
    <w:rsid w:val="00D046A3"/>
    <w:rsid w:val="00D11EE9"/>
    <w:rsid w:val="00D62F8B"/>
    <w:rsid w:val="00DA1C44"/>
    <w:rsid w:val="00DB692A"/>
    <w:rsid w:val="00DC6613"/>
    <w:rsid w:val="00E24568"/>
    <w:rsid w:val="00E41D77"/>
    <w:rsid w:val="00E605E6"/>
    <w:rsid w:val="00E828E2"/>
    <w:rsid w:val="00E95C6F"/>
    <w:rsid w:val="00EA56D3"/>
    <w:rsid w:val="00ED30DA"/>
    <w:rsid w:val="00F27976"/>
    <w:rsid w:val="00F324F7"/>
    <w:rsid w:val="00F96036"/>
    <w:rsid w:val="00FA346C"/>
    <w:rsid w:val="00FB3A54"/>
    <w:rsid w:val="00FC7956"/>
    <w:rsid w:val="00FD6505"/>
    <w:rsid w:val="00FD70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34F1AF"/>
  <w15:docId w15:val="{861BD7A2-AE32-4474-B076-806B43072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lang w:val="en-GB" w:eastAsia="en-GB"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after="240" w:line="240" w:lineRule="auto"/>
      <w:jc w:val="both"/>
      <w:outlineLvl w:val="0"/>
    </w:pPr>
    <w:rPr>
      <w:b/>
      <w:sz w:val="22"/>
      <w:szCs w:val="22"/>
    </w:rPr>
  </w:style>
  <w:style w:type="paragraph" w:styleId="Heading2">
    <w:name w:val="heading 2"/>
    <w:basedOn w:val="Normal"/>
    <w:next w:val="Normal"/>
    <w:pPr>
      <w:keepNext/>
      <w:keepLines/>
      <w:spacing w:after="240" w:line="240" w:lineRule="auto"/>
      <w:ind w:left="432" w:hanging="432"/>
      <w:jc w:val="both"/>
      <w:outlineLvl w:val="1"/>
    </w:pPr>
    <w:rPr>
      <w:sz w:val="22"/>
      <w:szCs w:val="22"/>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after="240" w:line="240" w:lineRule="auto"/>
      <w:ind w:left="1728" w:hanging="648"/>
      <w:jc w:val="both"/>
      <w:outlineLvl w:val="3"/>
    </w:pPr>
    <w:rPr>
      <w:sz w:val="22"/>
      <w:szCs w:val="22"/>
    </w:rPr>
  </w:style>
  <w:style w:type="paragraph" w:styleId="Heading5">
    <w:name w:val="heading 5"/>
    <w:basedOn w:val="Normal"/>
    <w:next w:val="Normal"/>
    <w:pPr>
      <w:keepNext/>
      <w:keepLines/>
      <w:spacing w:after="240" w:line="240" w:lineRule="auto"/>
      <w:ind w:left="3651" w:hanging="736"/>
      <w:jc w:val="both"/>
      <w:outlineLvl w:val="4"/>
    </w:pPr>
    <w:rPr>
      <w:sz w:val="22"/>
      <w:szCs w:val="22"/>
    </w:rPr>
  </w:style>
  <w:style w:type="paragraph" w:styleId="Heading6">
    <w:name w:val="heading 6"/>
    <w:basedOn w:val="Normal"/>
    <w:next w:val="Normal"/>
    <w:pPr>
      <w:keepNext/>
      <w:keepLines/>
      <w:spacing w:after="240" w:line="240" w:lineRule="auto"/>
      <w:ind w:left="4388" w:hanging="735"/>
      <w:jc w:val="both"/>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B26D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26D3"/>
    <w:rPr>
      <w:rFonts w:ascii="Times New Roman" w:hAnsi="Times New Roman" w:cs="Times New Roman"/>
      <w:sz w:val="18"/>
      <w:szCs w:val="18"/>
    </w:rPr>
  </w:style>
  <w:style w:type="paragraph" w:styleId="Header">
    <w:name w:val="header"/>
    <w:basedOn w:val="Normal"/>
    <w:link w:val="HeaderChar"/>
    <w:uiPriority w:val="99"/>
    <w:unhideWhenUsed/>
    <w:rsid w:val="005D23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2376"/>
  </w:style>
  <w:style w:type="paragraph" w:styleId="Footer">
    <w:name w:val="footer"/>
    <w:basedOn w:val="Normal"/>
    <w:link w:val="FooterChar"/>
    <w:uiPriority w:val="99"/>
    <w:unhideWhenUsed/>
    <w:rsid w:val="005D23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376"/>
  </w:style>
  <w:style w:type="paragraph" w:styleId="Revision">
    <w:name w:val="Revision"/>
    <w:hidden/>
    <w:uiPriority w:val="99"/>
    <w:semiHidden/>
    <w:rsid w:val="00C61593"/>
    <w:pPr>
      <w:widowControl/>
      <w:spacing w:after="0" w:line="240" w:lineRule="auto"/>
    </w:pPr>
  </w:style>
  <w:style w:type="character" w:styleId="PageNumber">
    <w:name w:val="page number"/>
    <w:basedOn w:val="DefaultParagraphFont"/>
    <w:uiPriority w:val="99"/>
    <w:semiHidden/>
    <w:unhideWhenUsed/>
    <w:rsid w:val="005B5A0F"/>
  </w:style>
  <w:style w:type="character" w:styleId="Hyperlink">
    <w:name w:val="Hyperlink"/>
    <w:basedOn w:val="DefaultParagraphFont"/>
    <w:uiPriority w:val="99"/>
    <w:unhideWhenUsed/>
    <w:rsid w:val="0019451F"/>
    <w:rPr>
      <w:color w:val="0563C1" w:themeColor="hyperlink"/>
      <w:u w:val="single"/>
    </w:rPr>
  </w:style>
  <w:style w:type="character" w:customStyle="1" w:styleId="service-id-chunk">
    <w:name w:val="service-id-chunk"/>
    <w:basedOn w:val="DefaultParagraphFont"/>
    <w:rsid w:val="00261D98"/>
  </w:style>
  <w:style w:type="table" w:styleId="TableGrid">
    <w:name w:val="Table Grid"/>
    <w:basedOn w:val="TableNormal"/>
    <w:uiPriority w:val="39"/>
    <w:rsid w:val="00E95C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06C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hyperlink" Target="https://www.gov.uk/government/publications/security-policy-framework" TargetMode="External"/><Relationship Id="rId26" Type="http://schemas.openxmlformats.org/officeDocument/2006/relationships/hyperlink" Target="https://www.gov.uk/government/publications/technology-code-of-practice/technology-code-of-practice" TargetMode="External"/><Relationship Id="rId39" Type="http://schemas.openxmlformats.org/officeDocument/2006/relationships/hyperlink" Target="https://www.digitalmarketplace.service.gov.uk" TargetMode="External"/><Relationship Id="rId3" Type="http://schemas.openxmlformats.org/officeDocument/2006/relationships/styles" Target="styles.xml"/><Relationship Id="rId21" Type="http://schemas.openxmlformats.org/officeDocument/2006/relationships/hyperlink" Target="https://www.cpni.gov.uk/protection-sensitive-information-and-assets" TargetMode="External"/><Relationship Id="rId34" Type="http://schemas.openxmlformats.org/officeDocument/2006/relationships/hyperlink" Target="https://www.gov.uk/government/publications/cyber-risk-management-a-board-level-responsibility/10-steps-summary" TargetMode="External"/><Relationship Id="rId42" Type="http://schemas.openxmlformats.org/officeDocument/2006/relationships/hyperlink" Target="https://www.gov.uk/service-manual/agile-delivery/spend-controls-check-if-you-need-approval-to-spend-money-on-a-service"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hyperlink" Target="https://www.cesg.gov.uk/risk-management-collection" TargetMode="External"/><Relationship Id="rId33" Type="http://schemas.openxmlformats.org/officeDocument/2006/relationships/hyperlink" Target="https://www.gov.uk/government/publications/technology-code-of-practice/technology-code-of-practice" TargetMode="External"/><Relationship Id="rId38" Type="http://schemas.openxmlformats.org/officeDocument/2006/relationships/hyperlink" Target="https://www.gov.uk/guidance/g-cloud-templates-and-legal-documents"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https://www.cpni.gov.uk/content/adopt-risk-management-approach" TargetMode="External"/><Relationship Id="rId29" Type="http://schemas.openxmlformats.org/officeDocument/2006/relationships/hyperlink" Target="https://www.gov.uk/government/publications/cyber-risk-management-a-board-level-responsibility/10-steps-summary" TargetMode="External"/><Relationship Id="rId41" Type="http://schemas.openxmlformats.org/officeDocument/2006/relationships/hyperlink" Target="http://www.legislation.gov.uk/ukpga/1998/29/cont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www.cesg.gov.uk/risk-management-collection" TargetMode="External"/><Relationship Id="rId32" Type="http://schemas.openxmlformats.org/officeDocument/2006/relationships/hyperlink" Target="https://www.gov.uk/government/publications/cyber-risk-management-a-board-level-responsibility/10-steps-summary" TargetMode="External"/><Relationship Id="rId37" Type="http://schemas.openxmlformats.org/officeDocument/2006/relationships/hyperlink" Target="https://www.gov.uk/guidance/g-cloud-templates-and-legal-documents" TargetMode="External"/><Relationship Id="rId40" Type="http://schemas.openxmlformats.org/officeDocument/2006/relationships/hyperlink" Target="http://tools.hmrc.gov.uk/esi"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www.cesg.gov.uk/risk-management-collection" TargetMode="External"/><Relationship Id="rId28" Type="http://schemas.openxmlformats.org/officeDocument/2006/relationships/hyperlink" Target="https://www.gov.uk/government/publications/cyber-risk-management-a-board-level-responsibility/10-steps-summary" TargetMode="External"/><Relationship Id="rId36" Type="http://schemas.openxmlformats.org/officeDocument/2006/relationships/hyperlink" Target="https://www.gov.uk/guidance/g-cloud-templates-and-legal-documents" TargetMode="External"/><Relationship Id="rId10" Type="http://schemas.openxmlformats.org/officeDocument/2006/relationships/oleObject" Target="embeddings/oleObject1.bin"/><Relationship Id="rId19" Type="http://schemas.openxmlformats.org/officeDocument/2006/relationships/hyperlink" Target="https://www.gov.uk/government/publications/government-security-classifications" TargetMode="External"/><Relationship Id="rId31" Type="http://schemas.openxmlformats.org/officeDocument/2006/relationships/hyperlink" Target="https://www.gov.uk/government/publications/cyber-risk-management-a-board-level-responsibility/10-steps-summary"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hyperlink" Target="https://www.ncsc.gov.uk/guidance/risk-management-collection" TargetMode="External"/><Relationship Id="rId27" Type="http://schemas.openxmlformats.org/officeDocument/2006/relationships/hyperlink" Target="https://www.ncsc.gov.uk/guidance/implementing-cloud-security-principles" TargetMode="External"/><Relationship Id="rId30" Type="http://schemas.openxmlformats.org/officeDocument/2006/relationships/hyperlink" Target="https://www.gov.uk/government/publications/cyber-risk-management-a-board-level-responsibility/10-steps-summary" TargetMode="External"/><Relationship Id="rId35" Type="http://schemas.openxmlformats.org/officeDocument/2006/relationships/hyperlink" Target="https://www.ncsc.gov.uk/guidance/10-steps-cyber-security" TargetMode="External"/><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gov.uk/government/publications/g-cloud-9-call-off-contr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B5CD433-F068-40FE-8698-62D21694E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10784</Words>
  <Characters>61472</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72112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Fisher Vivian DWP PEEL PARK CONTROL CENTRE</dc:creator>
  <cp:lastModifiedBy>Fisher Vivian DWP PEEL PARK CONTROL CENTRE</cp:lastModifiedBy>
  <cp:revision>3</cp:revision>
  <cp:lastPrinted>2017-05-04T15:16:00Z</cp:lastPrinted>
  <dcterms:created xsi:type="dcterms:W3CDTF">2018-05-11T08:29:00Z</dcterms:created>
  <dcterms:modified xsi:type="dcterms:W3CDTF">2018-05-11T08:31:00Z</dcterms:modified>
</cp:coreProperties>
</file>