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2079" w14:textId="0584A140" w:rsidR="0023131D" w:rsidRPr="0023131D" w:rsidRDefault="0023131D" w:rsidP="009873EE">
      <w:pPr>
        <w:spacing w:after="0"/>
        <w:ind w:left="360"/>
        <w:contextualSpacing/>
        <w:jc w:val="center"/>
        <w:outlineLvl w:val="1"/>
        <w:rPr>
          <w:rFonts w:ascii="Arial" w:eastAsia="MS Mincho" w:hAnsi="Arial" w:cs="Arial"/>
          <w:b/>
          <w:sz w:val="32"/>
          <w:szCs w:val="32"/>
          <w:lang w:val="en-GB" w:eastAsia="en-US"/>
        </w:rPr>
      </w:pPr>
      <w:r w:rsidRPr="0023131D">
        <w:rPr>
          <w:rFonts w:ascii="Arial" w:eastAsia="MS Mincho" w:hAnsi="Arial" w:cs="Arial"/>
          <w:b/>
          <w:sz w:val="32"/>
          <w:szCs w:val="32"/>
          <w:lang w:val="en-GB" w:eastAsia="en-US"/>
        </w:rPr>
        <w:t>D</w:t>
      </w:r>
      <w:r>
        <w:rPr>
          <w:rFonts w:ascii="Arial" w:eastAsia="MS Mincho" w:hAnsi="Arial" w:cs="Arial"/>
          <w:b/>
          <w:sz w:val="32"/>
          <w:szCs w:val="32"/>
          <w:lang w:val="en-GB" w:eastAsia="en-US"/>
        </w:rPr>
        <w:t xml:space="preserve"> </w:t>
      </w:r>
      <w:r w:rsidRPr="0023131D">
        <w:rPr>
          <w:rFonts w:ascii="Arial" w:eastAsia="MS Mincho" w:hAnsi="Arial" w:cs="Arial"/>
          <w:b/>
          <w:sz w:val="32"/>
          <w:szCs w:val="32"/>
          <w:lang w:val="en-GB" w:eastAsia="en-US"/>
        </w:rPr>
        <w:t>R</w:t>
      </w:r>
      <w:r>
        <w:rPr>
          <w:rFonts w:ascii="Arial" w:eastAsia="MS Mincho" w:hAnsi="Arial" w:cs="Arial"/>
          <w:b/>
          <w:sz w:val="32"/>
          <w:szCs w:val="32"/>
          <w:lang w:val="en-GB" w:eastAsia="en-US"/>
        </w:rPr>
        <w:t xml:space="preserve"> </w:t>
      </w:r>
      <w:r w:rsidRPr="0023131D">
        <w:rPr>
          <w:rFonts w:ascii="Arial" w:eastAsia="MS Mincho" w:hAnsi="Arial" w:cs="Arial"/>
          <w:b/>
          <w:sz w:val="32"/>
          <w:szCs w:val="32"/>
          <w:lang w:val="en-GB" w:eastAsia="en-US"/>
        </w:rPr>
        <w:t>A</w:t>
      </w:r>
      <w:r>
        <w:rPr>
          <w:rFonts w:ascii="Arial" w:eastAsia="MS Mincho" w:hAnsi="Arial" w:cs="Arial"/>
          <w:b/>
          <w:sz w:val="32"/>
          <w:szCs w:val="32"/>
          <w:lang w:val="en-GB" w:eastAsia="en-US"/>
        </w:rPr>
        <w:t xml:space="preserve"> </w:t>
      </w:r>
      <w:r w:rsidRPr="0023131D">
        <w:rPr>
          <w:rFonts w:ascii="Arial" w:eastAsia="MS Mincho" w:hAnsi="Arial" w:cs="Arial"/>
          <w:b/>
          <w:sz w:val="32"/>
          <w:szCs w:val="32"/>
          <w:lang w:val="en-GB" w:eastAsia="en-US"/>
        </w:rPr>
        <w:t>F</w:t>
      </w:r>
      <w:r>
        <w:rPr>
          <w:rFonts w:ascii="Arial" w:eastAsia="MS Mincho" w:hAnsi="Arial" w:cs="Arial"/>
          <w:b/>
          <w:sz w:val="32"/>
          <w:szCs w:val="32"/>
          <w:lang w:val="en-GB" w:eastAsia="en-US"/>
        </w:rPr>
        <w:t xml:space="preserve"> </w:t>
      </w:r>
      <w:r w:rsidRPr="0023131D">
        <w:rPr>
          <w:rFonts w:ascii="Arial" w:eastAsia="MS Mincho" w:hAnsi="Arial" w:cs="Arial"/>
          <w:b/>
          <w:sz w:val="32"/>
          <w:szCs w:val="32"/>
          <w:lang w:val="en-GB" w:eastAsia="en-US"/>
        </w:rPr>
        <w:t>T</w:t>
      </w:r>
    </w:p>
    <w:p w14:paraId="78835EB1" w14:textId="77777777" w:rsidR="0023131D" w:rsidRDefault="0023131D" w:rsidP="009873EE">
      <w:pPr>
        <w:spacing w:after="0"/>
        <w:ind w:left="360"/>
        <w:contextualSpacing/>
        <w:jc w:val="center"/>
        <w:outlineLvl w:val="1"/>
        <w:rPr>
          <w:rFonts w:ascii="Arial" w:eastAsia="MS Mincho" w:hAnsi="Arial" w:cs="Arial"/>
          <w:b/>
          <w:sz w:val="22"/>
          <w:szCs w:val="22"/>
          <w:lang w:val="en-GB" w:eastAsia="en-US"/>
        </w:rPr>
      </w:pPr>
    </w:p>
    <w:p w14:paraId="31FE543D" w14:textId="77777777" w:rsidR="00CD0C94" w:rsidRDefault="00CD0C94" w:rsidP="00CD0C94">
      <w:pPr>
        <w:jc w:val="center"/>
        <w:rPr>
          <w:rFonts w:ascii="Trebuchet MS" w:hAnsi="Trebuchet MS" w:cs="Arial"/>
          <w:b/>
          <w:sz w:val="22"/>
          <w:szCs w:val="22"/>
        </w:rPr>
      </w:pPr>
      <w:r>
        <w:rPr>
          <w:rFonts w:ascii="Trebuchet MS" w:hAnsi="Trebuchet MS" w:cs="Arial"/>
          <w:b/>
          <w:sz w:val="22"/>
          <w:szCs w:val="22"/>
        </w:rPr>
        <w:t xml:space="preserve">To provide holistic integrated care that meets the needs of patients with Long-Term Conditions and Complex Needs in West London for </w:t>
      </w:r>
      <w:proofErr w:type="gramStart"/>
      <w:r w:rsidRPr="004153E3">
        <w:rPr>
          <w:rFonts w:ascii="Trebuchet MS" w:hAnsi="Trebuchet MS" w:cs="Arial"/>
          <w:b/>
          <w:sz w:val="22"/>
          <w:szCs w:val="22"/>
        </w:rPr>
        <w:t>North West</w:t>
      </w:r>
      <w:proofErr w:type="gramEnd"/>
      <w:r w:rsidRPr="004153E3">
        <w:rPr>
          <w:rFonts w:ascii="Trebuchet MS" w:hAnsi="Trebuchet MS" w:cs="Arial"/>
          <w:b/>
          <w:sz w:val="22"/>
          <w:szCs w:val="22"/>
        </w:rPr>
        <w:t xml:space="preserve"> London Integrated Care </w:t>
      </w:r>
      <w:r>
        <w:rPr>
          <w:rFonts w:ascii="Trebuchet MS" w:hAnsi="Trebuchet MS" w:cs="Arial"/>
          <w:b/>
          <w:sz w:val="22"/>
          <w:szCs w:val="22"/>
        </w:rPr>
        <w:t>Board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26"/>
      </w:tblGrid>
      <w:tr w:rsidR="00CE2DDC" w:rsidRPr="005C2E3B" w14:paraId="3C90855D" w14:textId="77777777" w:rsidTr="00CD0C94">
        <w:tc>
          <w:tcPr>
            <w:tcW w:w="3094" w:type="dxa"/>
            <w:shd w:val="clear" w:color="auto" w:fill="595959"/>
          </w:tcPr>
          <w:p w14:paraId="7DACBE98" w14:textId="77777777" w:rsidR="00CE2DDC" w:rsidRPr="005C2E3B" w:rsidRDefault="00CE2DDC" w:rsidP="00C84E6E">
            <w:pPr>
              <w:spacing w:after="0" w:line="360" w:lineRule="auto"/>
              <w:rPr>
                <w:rFonts w:ascii="Arial" w:eastAsia="MS Mincho" w:hAnsi="Arial" w:cs="Arial"/>
                <w:b/>
                <w:color w:val="F79646"/>
                <w:sz w:val="22"/>
                <w:szCs w:val="22"/>
              </w:rPr>
            </w:pPr>
            <w:r w:rsidRPr="005C2E3B">
              <w:rPr>
                <w:rFonts w:ascii="Arial" w:eastAsia="MS Mincho" w:hAnsi="Arial" w:cs="Arial"/>
                <w:b/>
                <w:color w:val="F79646"/>
                <w:sz w:val="22"/>
                <w:szCs w:val="22"/>
              </w:rPr>
              <w:t>Service</w:t>
            </w:r>
          </w:p>
        </w:tc>
        <w:tc>
          <w:tcPr>
            <w:tcW w:w="6426" w:type="dxa"/>
            <w:shd w:val="clear" w:color="auto" w:fill="auto"/>
          </w:tcPr>
          <w:p w14:paraId="6718C6D3" w14:textId="03185903" w:rsidR="00CE2DDC" w:rsidRPr="005C2E3B" w:rsidRDefault="00CE2DDC" w:rsidP="00C84E6E">
            <w:pPr>
              <w:spacing w:after="0"/>
              <w:rPr>
                <w:rFonts w:ascii="Arial" w:eastAsia="MS Mincho" w:hAnsi="Arial" w:cs="Arial"/>
                <w:b/>
                <w:sz w:val="22"/>
                <w:szCs w:val="22"/>
              </w:rPr>
            </w:pPr>
            <w:r>
              <w:rPr>
                <w:rFonts w:ascii="Arial" w:eastAsia="MS Mincho" w:hAnsi="Arial" w:cs="Arial"/>
                <w:b/>
                <w:sz w:val="22"/>
                <w:szCs w:val="22"/>
              </w:rPr>
              <w:t xml:space="preserve">Integrated Community Team: Senior Case Managers, Case Managers, HSCAs, District Nursing and Night Nursing Services </w:t>
            </w:r>
          </w:p>
        </w:tc>
      </w:tr>
    </w:tbl>
    <w:p w14:paraId="131F1197" w14:textId="77777777" w:rsidR="00CE2DDC" w:rsidRPr="005C2E3B" w:rsidRDefault="00CE2DDC" w:rsidP="00CE2DDC">
      <w:pPr>
        <w:spacing w:after="0"/>
        <w:jc w:val="center"/>
        <w:rPr>
          <w:rFonts w:ascii="Arial" w:eastAsia="MS Mincho"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CE2DDC" w:rsidRPr="005C2E3B" w14:paraId="581BE2C1" w14:textId="77777777" w:rsidTr="00C84E6E">
        <w:tc>
          <w:tcPr>
            <w:tcW w:w="9639" w:type="dxa"/>
            <w:shd w:val="clear" w:color="auto" w:fill="595959"/>
          </w:tcPr>
          <w:p w14:paraId="29F2866E" w14:textId="77777777" w:rsidR="00CE2DDC" w:rsidRPr="005C2E3B" w:rsidRDefault="00CE2DDC" w:rsidP="00C84E6E">
            <w:pPr>
              <w:spacing w:before="60" w:after="0" w:line="276" w:lineRule="auto"/>
              <w:rPr>
                <w:rFonts w:ascii="Arial" w:eastAsia="MS Mincho" w:hAnsi="Arial" w:cs="Arial"/>
                <w:b/>
                <w:color w:val="F79646"/>
                <w:sz w:val="22"/>
                <w:szCs w:val="22"/>
              </w:rPr>
            </w:pPr>
            <w:r w:rsidRPr="005C2E3B">
              <w:rPr>
                <w:rFonts w:ascii="Arial" w:eastAsia="MS Mincho" w:hAnsi="Arial" w:cs="Arial"/>
                <w:b/>
                <w:color w:val="F79646"/>
                <w:sz w:val="22"/>
                <w:szCs w:val="22"/>
              </w:rPr>
              <w:t>Service Specification</w:t>
            </w:r>
          </w:p>
        </w:tc>
      </w:tr>
      <w:tr w:rsidR="00CE2DDC" w:rsidRPr="00252F83" w14:paraId="0E43B386" w14:textId="77777777" w:rsidTr="00C84E6E">
        <w:tc>
          <w:tcPr>
            <w:tcW w:w="9639" w:type="dxa"/>
            <w:shd w:val="clear" w:color="auto" w:fill="FFFFFF" w:themeFill="background1"/>
          </w:tcPr>
          <w:p w14:paraId="40D6FA2D" w14:textId="77777777" w:rsidR="00CE2DDC" w:rsidRPr="00252F83" w:rsidRDefault="00CE2DDC" w:rsidP="00C84E6E">
            <w:pPr>
              <w:spacing w:after="0" w:line="276" w:lineRule="auto"/>
              <w:rPr>
                <w:rFonts w:ascii="Arial" w:eastAsia="MS Mincho" w:hAnsi="Arial" w:cs="Arial"/>
                <w:b/>
                <w:szCs w:val="24"/>
              </w:rPr>
            </w:pPr>
          </w:p>
          <w:p w14:paraId="1248780D" w14:textId="77777777" w:rsidR="00CE2DDC" w:rsidRPr="00252F83" w:rsidRDefault="00CE2DDC" w:rsidP="00C84E6E">
            <w:pPr>
              <w:pStyle w:val="ListParagraph"/>
              <w:numPr>
                <w:ilvl w:val="0"/>
                <w:numId w:val="2"/>
              </w:numPr>
              <w:spacing w:line="276" w:lineRule="auto"/>
              <w:rPr>
                <w:rFonts w:ascii="Arial" w:eastAsia="MS Mincho" w:hAnsi="Arial" w:cs="Arial"/>
                <w:b/>
                <w:color w:val="00B050"/>
              </w:rPr>
            </w:pPr>
            <w:r w:rsidRPr="00252F83">
              <w:rPr>
                <w:rFonts w:ascii="Arial" w:eastAsia="MS Mincho" w:hAnsi="Arial" w:cs="Arial"/>
                <w:b/>
                <w:color w:val="00B050"/>
              </w:rPr>
              <w:t>Introduction</w:t>
            </w:r>
          </w:p>
          <w:p w14:paraId="01324D30" w14:textId="77777777" w:rsidR="00CD7EAC" w:rsidRDefault="00CD7EAC" w:rsidP="00C84E6E">
            <w:pPr>
              <w:spacing w:after="120"/>
              <w:rPr>
                <w:rFonts w:ascii="Arial" w:hAnsi="Arial" w:cs="Arial"/>
                <w:szCs w:val="24"/>
              </w:rPr>
            </w:pPr>
          </w:p>
          <w:p w14:paraId="01C7E257"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 xml:space="preserve">Since being established the West London CCG has been developing and implementing an integrated care strategy, </w:t>
            </w:r>
            <w:r>
              <w:rPr>
                <w:rFonts w:ascii="Arial" w:hAnsi="Arial" w:cs="Arial"/>
                <w:szCs w:val="24"/>
              </w:rPr>
              <w:t xml:space="preserve">which seeks to rebalance system activity away from </w:t>
            </w:r>
            <w:r w:rsidRPr="00252F83">
              <w:rPr>
                <w:rFonts w:ascii="Arial" w:hAnsi="Arial" w:cs="Arial"/>
                <w:szCs w:val="24"/>
              </w:rPr>
              <w:t xml:space="preserve">responding to crisis </w:t>
            </w:r>
            <w:r>
              <w:rPr>
                <w:rFonts w:ascii="Arial" w:hAnsi="Arial" w:cs="Arial"/>
                <w:szCs w:val="24"/>
              </w:rPr>
              <w:t xml:space="preserve">and towards planned care, </w:t>
            </w:r>
            <w:proofErr w:type="gramStart"/>
            <w:r w:rsidR="00CD7EAC">
              <w:rPr>
                <w:rFonts w:ascii="Arial" w:hAnsi="Arial" w:cs="Arial"/>
                <w:szCs w:val="24"/>
              </w:rPr>
              <w:t>self-care</w:t>
            </w:r>
            <w:proofErr w:type="gramEnd"/>
            <w:r>
              <w:rPr>
                <w:rFonts w:ascii="Arial" w:hAnsi="Arial" w:cs="Arial"/>
                <w:szCs w:val="24"/>
              </w:rPr>
              <w:t xml:space="preserve"> and the prevention of </w:t>
            </w:r>
            <w:r w:rsidRPr="00252F83">
              <w:rPr>
                <w:rFonts w:ascii="Arial" w:hAnsi="Arial" w:cs="Arial"/>
                <w:szCs w:val="24"/>
              </w:rPr>
              <w:t xml:space="preserve">ill health. </w:t>
            </w:r>
          </w:p>
          <w:p w14:paraId="6C42C40C"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 xml:space="preserve">Building on previous </w:t>
            </w:r>
            <w:proofErr w:type="spellStart"/>
            <w:r w:rsidRPr="00252F83">
              <w:rPr>
                <w:rFonts w:ascii="Arial" w:hAnsi="Arial" w:cs="Arial"/>
                <w:szCs w:val="24"/>
              </w:rPr>
              <w:t>programmes</w:t>
            </w:r>
            <w:proofErr w:type="spellEnd"/>
            <w:r w:rsidRPr="00252F83">
              <w:rPr>
                <w:rFonts w:ascii="Arial" w:hAnsi="Arial" w:cs="Arial"/>
                <w:szCs w:val="24"/>
              </w:rPr>
              <w:t xml:space="preserve">, independent evaluation, rapid learning and following extensive </w:t>
            </w:r>
            <w:r>
              <w:rPr>
                <w:rFonts w:ascii="Arial" w:hAnsi="Arial" w:cs="Arial"/>
                <w:szCs w:val="24"/>
              </w:rPr>
              <w:t xml:space="preserve">co-design </w:t>
            </w:r>
            <w:r w:rsidRPr="00252F83">
              <w:rPr>
                <w:rFonts w:ascii="Arial" w:hAnsi="Arial" w:cs="Arial"/>
                <w:szCs w:val="24"/>
              </w:rPr>
              <w:t xml:space="preserve">work between patients, health and social care professionals and the voluntary sector, </w:t>
            </w:r>
            <w:r>
              <w:rPr>
                <w:rFonts w:ascii="Arial" w:hAnsi="Arial" w:cs="Arial"/>
                <w:szCs w:val="24"/>
              </w:rPr>
              <w:t xml:space="preserve">the local system </w:t>
            </w:r>
            <w:r w:rsidRPr="00252F83">
              <w:rPr>
                <w:rFonts w:ascii="Arial" w:hAnsi="Arial" w:cs="Arial"/>
                <w:szCs w:val="24"/>
              </w:rPr>
              <w:t>ha</w:t>
            </w:r>
            <w:r>
              <w:rPr>
                <w:rFonts w:ascii="Arial" w:hAnsi="Arial" w:cs="Arial"/>
                <w:szCs w:val="24"/>
              </w:rPr>
              <w:t>s</w:t>
            </w:r>
            <w:r w:rsidRPr="00252F83">
              <w:rPr>
                <w:rFonts w:ascii="Arial" w:hAnsi="Arial" w:cs="Arial"/>
                <w:szCs w:val="24"/>
              </w:rPr>
              <w:t xml:space="preserve"> co-produced an </w:t>
            </w:r>
            <w:r w:rsidRPr="00252F83">
              <w:rPr>
                <w:rFonts w:ascii="Arial" w:hAnsi="Arial" w:cs="Arial"/>
                <w:b/>
                <w:bCs/>
                <w:szCs w:val="24"/>
              </w:rPr>
              <w:t xml:space="preserve">Integrated Community Team (ICT) </w:t>
            </w:r>
            <w:r w:rsidRPr="00252F83">
              <w:rPr>
                <w:rFonts w:ascii="Arial" w:hAnsi="Arial" w:cs="Arial"/>
                <w:szCs w:val="24"/>
              </w:rPr>
              <w:t>model</w:t>
            </w:r>
            <w:r>
              <w:rPr>
                <w:rFonts w:ascii="Arial" w:hAnsi="Arial" w:cs="Arial"/>
                <w:szCs w:val="24"/>
              </w:rPr>
              <w:t xml:space="preserve">. </w:t>
            </w:r>
            <w:r w:rsidR="00CD7F56">
              <w:rPr>
                <w:rFonts w:ascii="Arial" w:hAnsi="Arial" w:cs="Arial"/>
                <w:szCs w:val="24"/>
              </w:rPr>
              <w:t xml:space="preserve">The model is a GP led system focusing on care coordination, case management and multi-disciplinary working. </w:t>
            </w:r>
            <w:r>
              <w:rPr>
                <w:rFonts w:ascii="Arial" w:hAnsi="Arial" w:cs="Arial"/>
                <w:szCs w:val="24"/>
              </w:rPr>
              <w:t>Th</w:t>
            </w:r>
            <w:r w:rsidR="00CD7F56">
              <w:rPr>
                <w:rFonts w:ascii="Arial" w:hAnsi="Arial" w:cs="Arial"/>
                <w:szCs w:val="24"/>
              </w:rPr>
              <w:t>e</w:t>
            </w:r>
            <w:r>
              <w:rPr>
                <w:rFonts w:ascii="Arial" w:hAnsi="Arial" w:cs="Arial"/>
                <w:szCs w:val="24"/>
              </w:rPr>
              <w:t xml:space="preserve"> model </w:t>
            </w:r>
            <w:r w:rsidRPr="00252F83">
              <w:rPr>
                <w:rFonts w:ascii="Arial" w:hAnsi="Arial" w:cs="Arial"/>
                <w:bCs/>
                <w:szCs w:val="24"/>
              </w:rPr>
              <w:t>is the next stage o</w:t>
            </w:r>
            <w:r>
              <w:rPr>
                <w:rFonts w:ascii="Arial" w:hAnsi="Arial" w:cs="Arial"/>
                <w:bCs/>
                <w:szCs w:val="24"/>
              </w:rPr>
              <w:t>n</w:t>
            </w:r>
            <w:r w:rsidRPr="00252F83">
              <w:rPr>
                <w:rFonts w:ascii="Arial" w:hAnsi="Arial" w:cs="Arial"/>
                <w:bCs/>
                <w:szCs w:val="24"/>
              </w:rPr>
              <w:t xml:space="preserve"> our journey to </w:t>
            </w:r>
            <w:r w:rsidRPr="00252F83">
              <w:rPr>
                <w:rFonts w:ascii="Arial" w:hAnsi="Arial" w:cs="Arial"/>
                <w:szCs w:val="24"/>
              </w:rPr>
              <w:t xml:space="preserve">bring together physical </w:t>
            </w:r>
            <w:r>
              <w:rPr>
                <w:rFonts w:ascii="Arial" w:hAnsi="Arial" w:cs="Arial"/>
                <w:szCs w:val="24"/>
              </w:rPr>
              <w:t xml:space="preserve">and mental </w:t>
            </w:r>
            <w:r w:rsidRPr="00252F83">
              <w:rPr>
                <w:rFonts w:ascii="Arial" w:hAnsi="Arial" w:cs="Arial"/>
                <w:szCs w:val="24"/>
              </w:rPr>
              <w:t xml:space="preserve">health, social </w:t>
            </w:r>
            <w:proofErr w:type="gramStart"/>
            <w:r w:rsidRPr="00252F83">
              <w:rPr>
                <w:rFonts w:ascii="Arial" w:hAnsi="Arial" w:cs="Arial"/>
                <w:szCs w:val="24"/>
              </w:rPr>
              <w:t>care</w:t>
            </w:r>
            <w:proofErr w:type="gramEnd"/>
            <w:r>
              <w:rPr>
                <w:rFonts w:ascii="Arial" w:hAnsi="Arial" w:cs="Arial"/>
                <w:szCs w:val="24"/>
              </w:rPr>
              <w:t xml:space="preserve"> </w:t>
            </w:r>
            <w:r w:rsidRPr="00252F83">
              <w:rPr>
                <w:rFonts w:ascii="Arial" w:hAnsi="Arial" w:cs="Arial"/>
                <w:szCs w:val="24"/>
              </w:rPr>
              <w:t xml:space="preserve">and the voluntary sector to plan and deliver care </w:t>
            </w:r>
            <w:r>
              <w:rPr>
                <w:rFonts w:ascii="Arial" w:hAnsi="Arial" w:cs="Arial"/>
                <w:szCs w:val="24"/>
              </w:rPr>
              <w:t xml:space="preserve">that meets </w:t>
            </w:r>
            <w:r w:rsidRPr="00252F83">
              <w:rPr>
                <w:rFonts w:ascii="Arial" w:hAnsi="Arial" w:cs="Arial"/>
                <w:szCs w:val="24"/>
              </w:rPr>
              <w:t>patients</w:t>
            </w:r>
            <w:r>
              <w:rPr>
                <w:rFonts w:ascii="Arial" w:hAnsi="Arial" w:cs="Arial"/>
                <w:szCs w:val="24"/>
              </w:rPr>
              <w:t xml:space="preserve">’ </w:t>
            </w:r>
            <w:r w:rsidRPr="00252F83">
              <w:rPr>
                <w:rFonts w:ascii="Arial" w:hAnsi="Arial" w:cs="Arial"/>
                <w:szCs w:val="24"/>
              </w:rPr>
              <w:t xml:space="preserve">holistic needs. </w:t>
            </w:r>
          </w:p>
          <w:p w14:paraId="5867FEA6"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The ICT model aims to deliver more consistent care for patients in a variety of settings depending on the needs of the patient</w:t>
            </w:r>
            <w:r>
              <w:rPr>
                <w:rFonts w:ascii="Arial" w:hAnsi="Arial" w:cs="Arial"/>
                <w:szCs w:val="24"/>
              </w:rPr>
              <w:t>.</w:t>
            </w:r>
            <w:r w:rsidRPr="00252F83">
              <w:rPr>
                <w:rFonts w:ascii="Arial" w:hAnsi="Arial" w:cs="Arial"/>
                <w:szCs w:val="24"/>
              </w:rPr>
              <w:t xml:space="preserve"> </w:t>
            </w:r>
            <w:r>
              <w:rPr>
                <w:rFonts w:ascii="Arial" w:hAnsi="Arial" w:cs="Arial"/>
                <w:szCs w:val="24"/>
              </w:rPr>
              <w:t xml:space="preserve">This </w:t>
            </w:r>
            <w:r w:rsidRPr="00252F83">
              <w:rPr>
                <w:rFonts w:ascii="Arial" w:hAnsi="Arial" w:cs="Arial"/>
                <w:szCs w:val="24"/>
              </w:rPr>
              <w:t>includ</w:t>
            </w:r>
            <w:r>
              <w:rPr>
                <w:rFonts w:ascii="Arial" w:hAnsi="Arial" w:cs="Arial"/>
                <w:szCs w:val="24"/>
              </w:rPr>
              <w:t>es</w:t>
            </w:r>
            <w:r w:rsidRPr="00252F83">
              <w:rPr>
                <w:rFonts w:ascii="Arial" w:hAnsi="Arial" w:cs="Arial"/>
                <w:szCs w:val="24"/>
              </w:rPr>
              <w:t xml:space="preserve"> </w:t>
            </w:r>
            <w:r>
              <w:rPr>
                <w:rFonts w:ascii="Arial" w:hAnsi="Arial" w:cs="Arial"/>
                <w:szCs w:val="24"/>
              </w:rPr>
              <w:t xml:space="preserve">care delivery </w:t>
            </w:r>
            <w:r w:rsidRPr="00252F83">
              <w:rPr>
                <w:rFonts w:ascii="Arial" w:hAnsi="Arial" w:cs="Arial"/>
                <w:szCs w:val="24"/>
              </w:rPr>
              <w:t>in the community</w:t>
            </w:r>
            <w:r>
              <w:rPr>
                <w:rFonts w:ascii="Arial" w:hAnsi="Arial" w:cs="Arial"/>
                <w:szCs w:val="24"/>
              </w:rPr>
              <w:t>, in</w:t>
            </w:r>
            <w:r w:rsidRPr="00252F83">
              <w:rPr>
                <w:rFonts w:ascii="Arial" w:hAnsi="Arial" w:cs="Arial"/>
                <w:szCs w:val="24"/>
              </w:rPr>
              <w:t xml:space="preserve"> patient’s own homes, in the GP practice, and within two multi-functional Integrated Care </w:t>
            </w:r>
            <w:proofErr w:type="spellStart"/>
            <w:r w:rsidRPr="00252F83">
              <w:rPr>
                <w:rFonts w:ascii="Arial" w:hAnsi="Arial" w:cs="Arial"/>
                <w:szCs w:val="24"/>
              </w:rPr>
              <w:t>Centres</w:t>
            </w:r>
            <w:proofErr w:type="spellEnd"/>
            <w:r w:rsidRPr="00252F83">
              <w:rPr>
                <w:rFonts w:ascii="Arial" w:hAnsi="Arial" w:cs="Arial"/>
                <w:szCs w:val="24"/>
              </w:rPr>
              <w:t xml:space="preserve"> at St Charles and Violet Melchett.</w:t>
            </w:r>
          </w:p>
          <w:p w14:paraId="28A10265" w14:textId="77777777" w:rsidR="00CE2DDC" w:rsidRPr="00252F83" w:rsidRDefault="00CE2DDC" w:rsidP="005E3CE4">
            <w:pPr>
              <w:spacing w:after="120"/>
              <w:jc w:val="both"/>
              <w:rPr>
                <w:rFonts w:ascii="Arial" w:hAnsi="Arial" w:cs="Arial"/>
                <w:szCs w:val="24"/>
              </w:rPr>
            </w:pPr>
            <w:proofErr w:type="spellStart"/>
            <w:r w:rsidRPr="00252F83">
              <w:rPr>
                <w:rFonts w:ascii="Arial" w:hAnsi="Arial" w:cs="Arial"/>
                <w:szCs w:val="24"/>
              </w:rPr>
              <w:t>Mobilising</w:t>
            </w:r>
            <w:proofErr w:type="spellEnd"/>
            <w:r w:rsidRPr="00252F83">
              <w:rPr>
                <w:rFonts w:ascii="Arial" w:hAnsi="Arial" w:cs="Arial"/>
                <w:szCs w:val="24"/>
              </w:rPr>
              <w:t xml:space="preserve"> </w:t>
            </w:r>
            <w:r>
              <w:rPr>
                <w:rFonts w:ascii="Arial" w:hAnsi="Arial" w:cs="Arial"/>
                <w:szCs w:val="24"/>
              </w:rPr>
              <w:t xml:space="preserve">from </w:t>
            </w:r>
            <w:r w:rsidRPr="00252F83">
              <w:rPr>
                <w:rFonts w:ascii="Arial" w:hAnsi="Arial" w:cs="Arial"/>
                <w:szCs w:val="24"/>
              </w:rPr>
              <w:t>April 2018, the ICT will absorb an increasing number of care functions as services and contracts mature, and move to a single management structure, outcome framework and whole population focus.</w:t>
            </w:r>
          </w:p>
          <w:p w14:paraId="43E5993C"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The ICT will be responsible for the delivery of a single set of outcomes, including:</w:t>
            </w:r>
          </w:p>
          <w:p w14:paraId="5A3463A5"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 xml:space="preserve">People live independently for longer and are not socially </w:t>
            </w:r>
            <w:proofErr w:type="gramStart"/>
            <w:r w:rsidRPr="00252F83">
              <w:rPr>
                <w:rFonts w:ascii="Arial" w:hAnsi="Arial" w:cs="Arial"/>
                <w:szCs w:val="24"/>
              </w:rPr>
              <w:t>isolated</w:t>
            </w:r>
            <w:proofErr w:type="gramEnd"/>
          </w:p>
          <w:p w14:paraId="26DF8A68" w14:textId="77777777" w:rsidR="00B4646A" w:rsidRPr="00252F83" w:rsidRDefault="00B4646A" w:rsidP="005E3CE4">
            <w:pPr>
              <w:numPr>
                <w:ilvl w:val="0"/>
                <w:numId w:val="9"/>
              </w:numPr>
              <w:spacing w:after="120"/>
              <w:jc w:val="both"/>
              <w:rPr>
                <w:rFonts w:ascii="Arial" w:hAnsi="Arial" w:cs="Arial"/>
                <w:szCs w:val="24"/>
              </w:rPr>
            </w:pPr>
            <w:r w:rsidRPr="00252F83">
              <w:rPr>
                <w:rFonts w:ascii="Arial" w:hAnsi="Arial" w:cs="Arial"/>
                <w:szCs w:val="24"/>
              </w:rPr>
              <w:t>Reduced need for secondary care / crisis intervention</w:t>
            </w:r>
          </w:p>
          <w:p w14:paraId="68CD8CF9"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 xml:space="preserve">Interventions are cost-effective and of high </w:t>
            </w:r>
            <w:proofErr w:type="gramStart"/>
            <w:r w:rsidRPr="00252F83">
              <w:rPr>
                <w:rFonts w:ascii="Arial" w:hAnsi="Arial" w:cs="Arial"/>
                <w:szCs w:val="24"/>
              </w:rPr>
              <w:t>quality</w:t>
            </w:r>
            <w:proofErr w:type="gramEnd"/>
          </w:p>
          <w:p w14:paraId="30A61A74"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 xml:space="preserve">Staff retention and development </w:t>
            </w:r>
            <w:proofErr w:type="gramStart"/>
            <w:r w:rsidRPr="00252F83">
              <w:rPr>
                <w:rFonts w:ascii="Arial" w:hAnsi="Arial" w:cs="Arial"/>
                <w:szCs w:val="24"/>
              </w:rPr>
              <w:t>improves</w:t>
            </w:r>
            <w:proofErr w:type="gramEnd"/>
          </w:p>
          <w:p w14:paraId="6F51A07D"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 xml:space="preserve">Health inequalities are </w:t>
            </w:r>
            <w:proofErr w:type="gramStart"/>
            <w:r w:rsidRPr="00252F83">
              <w:rPr>
                <w:rFonts w:ascii="Arial" w:hAnsi="Arial" w:cs="Arial"/>
                <w:szCs w:val="24"/>
              </w:rPr>
              <w:t>reduced</w:t>
            </w:r>
            <w:proofErr w:type="gramEnd"/>
          </w:p>
          <w:p w14:paraId="2986DF23"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 xml:space="preserve">Duplication is removed and opportunities to use resources better are </w:t>
            </w:r>
            <w:proofErr w:type="gramStart"/>
            <w:r w:rsidRPr="00252F83">
              <w:rPr>
                <w:rFonts w:ascii="Arial" w:hAnsi="Arial" w:cs="Arial"/>
                <w:szCs w:val="24"/>
              </w:rPr>
              <w:t>identified</w:t>
            </w:r>
            <w:proofErr w:type="gramEnd"/>
          </w:p>
          <w:p w14:paraId="362B01C8"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 xml:space="preserve">Diseases are well </w:t>
            </w:r>
            <w:proofErr w:type="gramStart"/>
            <w:r w:rsidRPr="00252F83">
              <w:rPr>
                <w:rFonts w:ascii="Arial" w:hAnsi="Arial" w:cs="Arial"/>
                <w:szCs w:val="24"/>
              </w:rPr>
              <w:t>managed</w:t>
            </w:r>
            <w:proofErr w:type="gramEnd"/>
          </w:p>
          <w:p w14:paraId="2AF014BF" w14:textId="77777777" w:rsidR="00CE2DDC" w:rsidRPr="00252F83" w:rsidRDefault="00CE2DDC" w:rsidP="005E3CE4">
            <w:pPr>
              <w:numPr>
                <w:ilvl w:val="0"/>
                <w:numId w:val="9"/>
              </w:numPr>
              <w:spacing w:after="120"/>
              <w:jc w:val="both"/>
              <w:rPr>
                <w:rFonts w:ascii="Arial" w:hAnsi="Arial" w:cs="Arial"/>
                <w:szCs w:val="24"/>
              </w:rPr>
            </w:pPr>
            <w:r w:rsidRPr="00252F83">
              <w:rPr>
                <w:rFonts w:ascii="Arial" w:hAnsi="Arial" w:cs="Arial"/>
                <w:szCs w:val="24"/>
              </w:rPr>
              <w:t xml:space="preserve">People tell their story </w:t>
            </w:r>
            <w:proofErr w:type="gramStart"/>
            <w:r w:rsidRPr="00252F83">
              <w:rPr>
                <w:rFonts w:ascii="Arial" w:hAnsi="Arial" w:cs="Arial"/>
                <w:szCs w:val="24"/>
              </w:rPr>
              <w:t>once</w:t>
            </w:r>
            <w:proofErr w:type="gramEnd"/>
          </w:p>
          <w:p w14:paraId="5758BAFA"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 xml:space="preserve">The ICT model is an evolving model and as such this service specification will continuously be reviewed by the commissioners, the service </w:t>
            </w:r>
            <w:proofErr w:type="gramStart"/>
            <w:r w:rsidRPr="00252F83">
              <w:rPr>
                <w:rFonts w:ascii="Arial" w:hAnsi="Arial" w:cs="Arial"/>
                <w:szCs w:val="24"/>
              </w:rPr>
              <w:t>provider</w:t>
            </w:r>
            <w:proofErr w:type="gramEnd"/>
            <w:r w:rsidRPr="00252F83">
              <w:rPr>
                <w:rFonts w:ascii="Arial" w:hAnsi="Arial" w:cs="Arial"/>
                <w:szCs w:val="24"/>
              </w:rPr>
              <w:t xml:space="preserve"> and other key partners.   </w:t>
            </w:r>
          </w:p>
          <w:p w14:paraId="0209EFA0" w14:textId="77777777" w:rsidR="00CD7EAC" w:rsidRDefault="00CD7EAC" w:rsidP="00655DE3">
            <w:pPr>
              <w:jc w:val="both"/>
              <w:rPr>
                <w:rFonts w:ascii="Arial" w:hAnsi="Arial" w:cs="Arial"/>
                <w:b/>
                <w:szCs w:val="24"/>
              </w:rPr>
            </w:pPr>
          </w:p>
          <w:p w14:paraId="351381AA" w14:textId="77777777" w:rsidR="00CD0C94" w:rsidRDefault="00CD0C94" w:rsidP="005E3CE4">
            <w:pPr>
              <w:spacing w:line="276" w:lineRule="auto"/>
              <w:jc w:val="both"/>
              <w:rPr>
                <w:rFonts w:ascii="Arial" w:eastAsia="MS Mincho" w:hAnsi="Arial" w:cs="Arial"/>
                <w:b/>
                <w:color w:val="00B050"/>
              </w:rPr>
            </w:pPr>
          </w:p>
          <w:p w14:paraId="523A88B1" w14:textId="5A02B62B" w:rsidR="0075646E" w:rsidRPr="0075646E" w:rsidRDefault="0075646E" w:rsidP="005E3CE4">
            <w:pPr>
              <w:spacing w:line="276" w:lineRule="auto"/>
              <w:jc w:val="both"/>
              <w:rPr>
                <w:rFonts w:ascii="Arial" w:eastAsia="MS Mincho" w:hAnsi="Arial" w:cs="Arial"/>
                <w:b/>
                <w:color w:val="00B050"/>
              </w:rPr>
            </w:pPr>
            <w:r>
              <w:rPr>
                <w:rFonts w:ascii="Arial" w:eastAsia="MS Mincho" w:hAnsi="Arial" w:cs="Arial"/>
                <w:b/>
                <w:color w:val="00B050"/>
              </w:rPr>
              <w:lastRenderedPageBreak/>
              <w:t>1.1 Guiding Principles</w:t>
            </w:r>
          </w:p>
          <w:p w14:paraId="2A9AD7A7" w14:textId="77777777" w:rsidR="00CE2DDC" w:rsidRDefault="00CE2DDC" w:rsidP="005E3CE4">
            <w:pPr>
              <w:spacing w:after="120"/>
              <w:jc w:val="both"/>
              <w:rPr>
                <w:rFonts w:ascii="Arial" w:hAnsi="Arial" w:cs="Arial"/>
                <w:szCs w:val="24"/>
              </w:rPr>
            </w:pPr>
            <w:r w:rsidRPr="00252F83">
              <w:rPr>
                <w:rFonts w:ascii="Arial" w:hAnsi="Arial" w:cs="Arial"/>
                <w:szCs w:val="24"/>
              </w:rPr>
              <w:t xml:space="preserve">The future model of care </w:t>
            </w:r>
            <w:r>
              <w:rPr>
                <w:rFonts w:ascii="Arial" w:hAnsi="Arial" w:cs="Arial"/>
                <w:szCs w:val="24"/>
              </w:rPr>
              <w:t xml:space="preserve">will </w:t>
            </w:r>
            <w:r w:rsidRPr="00252F83">
              <w:rPr>
                <w:rFonts w:ascii="Arial" w:hAnsi="Arial" w:cs="Arial"/>
                <w:szCs w:val="24"/>
              </w:rPr>
              <w:t xml:space="preserve">be guided by </w:t>
            </w:r>
            <w:r>
              <w:rPr>
                <w:rFonts w:ascii="Arial" w:hAnsi="Arial" w:cs="Arial"/>
                <w:szCs w:val="24"/>
              </w:rPr>
              <w:t xml:space="preserve">the following </w:t>
            </w:r>
            <w:r w:rsidRPr="00252F83">
              <w:rPr>
                <w:rFonts w:ascii="Arial" w:hAnsi="Arial" w:cs="Arial"/>
                <w:szCs w:val="24"/>
              </w:rPr>
              <w:t>principles</w:t>
            </w:r>
            <w:r>
              <w:rPr>
                <w:rFonts w:ascii="Arial" w:hAnsi="Arial" w:cs="Arial"/>
                <w:szCs w:val="24"/>
              </w:rPr>
              <w:t>:</w:t>
            </w:r>
          </w:p>
          <w:p w14:paraId="114FFAFC" w14:textId="77777777" w:rsidR="00CE2DDC" w:rsidRDefault="00CE2DDC" w:rsidP="005E3CE4">
            <w:pPr>
              <w:numPr>
                <w:ilvl w:val="0"/>
                <w:numId w:val="10"/>
              </w:numPr>
              <w:tabs>
                <w:tab w:val="num" w:pos="720"/>
              </w:tabs>
              <w:spacing w:after="120"/>
              <w:ind w:left="1080"/>
              <w:jc w:val="both"/>
              <w:rPr>
                <w:rFonts w:ascii="Arial" w:hAnsi="Arial" w:cs="Arial"/>
                <w:szCs w:val="24"/>
              </w:rPr>
            </w:pPr>
            <w:r>
              <w:rPr>
                <w:rFonts w:ascii="Arial" w:hAnsi="Arial" w:cs="Arial"/>
                <w:szCs w:val="24"/>
              </w:rPr>
              <w:t>Doing things well, once. This means:</w:t>
            </w:r>
          </w:p>
          <w:p w14:paraId="445C5CCE" w14:textId="77777777" w:rsidR="00CE2DDC" w:rsidRDefault="00CE2DDC" w:rsidP="005E3CE4">
            <w:pPr>
              <w:numPr>
                <w:ilvl w:val="2"/>
                <w:numId w:val="45"/>
              </w:numPr>
              <w:spacing w:after="120"/>
              <w:jc w:val="both"/>
              <w:rPr>
                <w:rFonts w:ascii="Arial" w:hAnsi="Arial" w:cs="Arial"/>
                <w:szCs w:val="24"/>
              </w:rPr>
            </w:pPr>
            <w:r w:rsidRPr="00A317F1">
              <w:rPr>
                <w:rFonts w:ascii="Arial" w:hAnsi="Arial" w:cs="Arial"/>
                <w:szCs w:val="24"/>
              </w:rPr>
              <w:t xml:space="preserve">a single management </w:t>
            </w:r>
            <w:r w:rsidR="00B65E68">
              <w:rPr>
                <w:rFonts w:ascii="Arial" w:hAnsi="Arial" w:cs="Arial"/>
                <w:szCs w:val="24"/>
              </w:rPr>
              <w:t xml:space="preserve">function, facilitated by System Integrator roles in the north and </w:t>
            </w:r>
            <w:proofErr w:type="gramStart"/>
            <w:r w:rsidR="00B65E68">
              <w:rPr>
                <w:rFonts w:ascii="Arial" w:hAnsi="Arial" w:cs="Arial"/>
                <w:szCs w:val="24"/>
              </w:rPr>
              <w:t>south</w:t>
            </w:r>
            <w:proofErr w:type="gramEnd"/>
            <w:r>
              <w:rPr>
                <w:rFonts w:ascii="Arial" w:hAnsi="Arial" w:cs="Arial"/>
                <w:szCs w:val="24"/>
              </w:rPr>
              <w:t xml:space="preserve"> </w:t>
            </w:r>
          </w:p>
          <w:p w14:paraId="26611AB6" w14:textId="77777777" w:rsidR="00CE2DDC" w:rsidRDefault="00CE2DDC" w:rsidP="005E3CE4">
            <w:pPr>
              <w:numPr>
                <w:ilvl w:val="2"/>
                <w:numId w:val="45"/>
              </w:numPr>
              <w:spacing w:after="120"/>
              <w:jc w:val="both"/>
              <w:rPr>
                <w:rFonts w:ascii="Arial" w:hAnsi="Arial" w:cs="Arial"/>
                <w:szCs w:val="24"/>
              </w:rPr>
            </w:pPr>
            <w:r>
              <w:rPr>
                <w:rFonts w:ascii="Arial" w:hAnsi="Arial" w:cs="Arial"/>
                <w:szCs w:val="24"/>
              </w:rPr>
              <w:t xml:space="preserve">a </w:t>
            </w:r>
            <w:r w:rsidR="00B65E68">
              <w:rPr>
                <w:rFonts w:ascii="Arial" w:hAnsi="Arial" w:cs="Arial"/>
                <w:szCs w:val="24"/>
              </w:rPr>
              <w:t>joint multi-agency</w:t>
            </w:r>
            <w:r>
              <w:rPr>
                <w:rFonts w:ascii="Arial" w:hAnsi="Arial" w:cs="Arial"/>
                <w:szCs w:val="24"/>
              </w:rPr>
              <w:t xml:space="preserve"> </w:t>
            </w:r>
            <w:r w:rsidRPr="00A317F1">
              <w:rPr>
                <w:rFonts w:ascii="Arial" w:hAnsi="Arial" w:cs="Arial"/>
                <w:szCs w:val="24"/>
              </w:rPr>
              <w:t xml:space="preserve">clinical governance </w:t>
            </w:r>
            <w:r>
              <w:rPr>
                <w:rFonts w:ascii="Arial" w:hAnsi="Arial" w:cs="Arial"/>
                <w:szCs w:val="24"/>
              </w:rPr>
              <w:t>framework (supported by a clinical decision-making tool)</w:t>
            </w:r>
          </w:p>
          <w:p w14:paraId="764A83B8" w14:textId="77777777" w:rsidR="00CE2DDC" w:rsidRPr="00A317F1" w:rsidRDefault="00CE2DDC" w:rsidP="005E3CE4">
            <w:pPr>
              <w:numPr>
                <w:ilvl w:val="2"/>
                <w:numId w:val="45"/>
              </w:numPr>
              <w:spacing w:after="120"/>
              <w:jc w:val="both"/>
              <w:rPr>
                <w:rFonts w:ascii="Arial" w:hAnsi="Arial" w:cs="Arial"/>
                <w:szCs w:val="24"/>
              </w:rPr>
            </w:pPr>
            <w:r>
              <w:rPr>
                <w:rFonts w:ascii="Arial" w:hAnsi="Arial" w:cs="Arial"/>
                <w:szCs w:val="24"/>
              </w:rPr>
              <w:t xml:space="preserve">a single </w:t>
            </w:r>
            <w:r w:rsidRPr="00A317F1">
              <w:rPr>
                <w:rFonts w:ascii="Arial" w:hAnsi="Arial" w:cs="Arial"/>
                <w:szCs w:val="24"/>
              </w:rPr>
              <w:t xml:space="preserve">point of access </w:t>
            </w:r>
            <w:r>
              <w:rPr>
                <w:rFonts w:ascii="Arial" w:hAnsi="Arial" w:cs="Arial"/>
                <w:szCs w:val="24"/>
              </w:rPr>
              <w:t xml:space="preserve">for ICT services, covering both planned and unplanned community </w:t>
            </w:r>
            <w:proofErr w:type="gramStart"/>
            <w:r>
              <w:rPr>
                <w:rFonts w:ascii="Arial" w:hAnsi="Arial" w:cs="Arial"/>
                <w:szCs w:val="24"/>
              </w:rPr>
              <w:t>activity</w:t>
            </w:r>
            <w:proofErr w:type="gramEnd"/>
          </w:p>
          <w:p w14:paraId="23AC0E40" w14:textId="77777777" w:rsidR="00CD7F56" w:rsidRDefault="00CD7F56" w:rsidP="005E3CE4">
            <w:pPr>
              <w:numPr>
                <w:ilvl w:val="0"/>
                <w:numId w:val="10"/>
              </w:numPr>
              <w:tabs>
                <w:tab w:val="num" w:pos="720"/>
                <w:tab w:val="num" w:pos="1440"/>
              </w:tabs>
              <w:spacing w:after="120"/>
              <w:ind w:left="1080"/>
              <w:jc w:val="both"/>
              <w:rPr>
                <w:rFonts w:ascii="Arial" w:hAnsi="Arial" w:cs="Arial"/>
                <w:szCs w:val="24"/>
                <w:lang w:val="en-GB"/>
              </w:rPr>
            </w:pPr>
            <w:r>
              <w:rPr>
                <w:rFonts w:ascii="Arial" w:hAnsi="Arial" w:cs="Arial"/>
                <w:szCs w:val="24"/>
                <w:lang w:val="en-GB"/>
              </w:rPr>
              <w:t>Fully aligned to</w:t>
            </w:r>
            <w:r w:rsidRPr="003228A6">
              <w:rPr>
                <w:rFonts w:ascii="Arial" w:hAnsi="Arial" w:cs="Arial"/>
                <w:szCs w:val="24"/>
                <w:lang w:val="en-GB"/>
              </w:rPr>
              <w:t xml:space="preserve"> P</w:t>
            </w:r>
            <w:r>
              <w:rPr>
                <w:rFonts w:ascii="Arial" w:hAnsi="Arial" w:cs="Arial"/>
                <w:szCs w:val="24"/>
                <w:lang w:val="en-GB"/>
              </w:rPr>
              <w:t xml:space="preserve">rimary </w:t>
            </w:r>
            <w:r w:rsidRPr="003228A6">
              <w:rPr>
                <w:rFonts w:ascii="Arial" w:hAnsi="Arial" w:cs="Arial"/>
                <w:szCs w:val="24"/>
                <w:lang w:val="en-GB"/>
              </w:rPr>
              <w:t>C</w:t>
            </w:r>
            <w:r>
              <w:rPr>
                <w:rFonts w:ascii="Arial" w:hAnsi="Arial" w:cs="Arial"/>
                <w:szCs w:val="24"/>
                <w:lang w:val="en-GB"/>
              </w:rPr>
              <w:t xml:space="preserve">are </w:t>
            </w:r>
            <w:r w:rsidR="00CF0761">
              <w:rPr>
                <w:rFonts w:ascii="Arial" w:hAnsi="Arial" w:cs="Arial"/>
                <w:szCs w:val="24"/>
                <w:lang w:val="en-GB"/>
              </w:rPr>
              <w:t>Networks</w:t>
            </w:r>
            <w:r w:rsidRPr="003228A6">
              <w:rPr>
                <w:rFonts w:ascii="Arial" w:hAnsi="Arial" w:cs="Arial"/>
                <w:szCs w:val="24"/>
                <w:lang w:val="en-GB"/>
              </w:rPr>
              <w:t xml:space="preserve"> </w:t>
            </w:r>
            <w:r>
              <w:rPr>
                <w:rFonts w:ascii="Arial" w:hAnsi="Arial" w:cs="Arial"/>
                <w:szCs w:val="24"/>
                <w:lang w:val="en-GB"/>
              </w:rPr>
              <w:t xml:space="preserve">and delivered via local PCH delivery units and responsive to local population </w:t>
            </w:r>
            <w:proofErr w:type="gramStart"/>
            <w:r>
              <w:rPr>
                <w:rFonts w:ascii="Arial" w:hAnsi="Arial" w:cs="Arial"/>
                <w:szCs w:val="24"/>
                <w:lang w:val="en-GB"/>
              </w:rPr>
              <w:t>needs</w:t>
            </w:r>
            <w:proofErr w:type="gramEnd"/>
          </w:p>
          <w:p w14:paraId="1AAB7004" w14:textId="77777777" w:rsidR="00CE2DDC" w:rsidRPr="00252F83" w:rsidRDefault="00CE2DDC" w:rsidP="005E3CE4">
            <w:pPr>
              <w:numPr>
                <w:ilvl w:val="0"/>
                <w:numId w:val="10"/>
              </w:numPr>
              <w:tabs>
                <w:tab w:val="num" w:pos="720"/>
              </w:tabs>
              <w:spacing w:after="120"/>
              <w:ind w:left="1080"/>
              <w:jc w:val="both"/>
              <w:rPr>
                <w:rFonts w:ascii="Arial" w:hAnsi="Arial" w:cs="Arial"/>
                <w:szCs w:val="24"/>
              </w:rPr>
            </w:pPr>
            <w:r w:rsidRPr="00252F83">
              <w:rPr>
                <w:rFonts w:ascii="Arial" w:hAnsi="Arial" w:cs="Arial"/>
                <w:szCs w:val="24"/>
              </w:rPr>
              <w:t>Focus</w:t>
            </w:r>
            <w:r>
              <w:rPr>
                <w:rFonts w:ascii="Arial" w:hAnsi="Arial" w:cs="Arial"/>
                <w:szCs w:val="24"/>
              </w:rPr>
              <w:t>ing</w:t>
            </w:r>
            <w:r w:rsidRPr="00252F83">
              <w:rPr>
                <w:rFonts w:ascii="Arial" w:hAnsi="Arial" w:cs="Arial"/>
                <w:szCs w:val="24"/>
              </w:rPr>
              <w:t xml:space="preserve"> on prevention and proactive care to maintain good health for longer</w:t>
            </w:r>
            <w:r w:rsidR="00B4646A">
              <w:rPr>
                <w:rFonts w:ascii="Arial" w:hAnsi="Arial" w:cs="Arial"/>
                <w:szCs w:val="24"/>
              </w:rPr>
              <w:t xml:space="preserve"> and reducing the need for unplanned </w:t>
            </w:r>
            <w:proofErr w:type="gramStart"/>
            <w:r w:rsidR="00B4646A">
              <w:rPr>
                <w:rFonts w:ascii="Arial" w:hAnsi="Arial" w:cs="Arial"/>
                <w:szCs w:val="24"/>
              </w:rPr>
              <w:t>care</w:t>
            </w:r>
            <w:proofErr w:type="gramEnd"/>
          </w:p>
          <w:p w14:paraId="3DF4F6DC" w14:textId="77777777" w:rsidR="00CE2DDC" w:rsidRPr="00252F83" w:rsidRDefault="00CE2DDC" w:rsidP="005E3CE4">
            <w:pPr>
              <w:numPr>
                <w:ilvl w:val="0"/>
                <w:numId w:val="10"/>
              </w:numPr>
              <w:tabs>
                <w:tab w:val="num" w:pos="720"/>
              </w:tabs>
              <w:spacing w:after="120"/>
              <w:ind w:left="1080"/>
              <w:jc w:val="both"/>
              <w:rPr>
                <w:rFonts w:ascii="Arial" w:hAnsi="Arial" w:cs="Arial"/>
                <w:szCs w:val="24"/>
              </w:rPr>
            </w:pPr>
            <w:r w:rsidRPr="00252F83">
              <w:rPr>
                <w:rFonts w:ascii="Arial" w:hAnsi="Arial" w:cs="Arial"/>
                <w:szCs w:val="24"/>
              </w:rPr>
              <w:t>Tailor</w:t>
            </w:r>
            <w:r>
              <w:rPr>
                <w:rFonts w:ascii="Arial" w:hAnsi="Arial" w:cs="Arial"/>
                <w:szCs w:val="24"/>
              </w:rPr>
              <w:t>ing</w:t>
            </w:r>
            <w:r w:rsidRPr="00252F83">
              <w:rPr>
                <w:rFonts w:ascii="Arial" w:hAnsi="Arial" w:cs="Arial"/>
                <w:szCs w:val="24"/>
              </w:rPr>
              <w:t xml:space="preserve"> care to the individual not the service</w:t>
            </w:r>
          </w:p>
          <w:p w14:paraId="79AF329B" w14:textId="77777777" w:rsidR="00CE2DDC" w:rsidRPr="00252F83" w:rsidRDefault="00CE2DDC" w:rsidP="005E3CE4">
            <w:pPr>
              <w:numPr>
                <w:ilvl w:val="0"/>
                <w:numId w:val="10"/>
              </w:numPr>
              <w:tabs>
                <w:tab w:val="num" w:pos="720"/>
              </w:tabs>
              <w:spacing w:after="120"/>
              <w:ind w:left="1080"/>
              <w:jc w:val="both"/>
              <w:rPr>
                <w:rFonts w:ascii="Arial" w:hAnsi="Arial" w:cs="Arial"/>
                <w:szCs w:val="24"/>
              </w:rPr>
            </w:pPr>
            <w:r w:rsidRPr="00252F83">
              <w:rPr>
                <w:rFonts w:ascii="Arial" w:hAnsi="Arial" w:cs="Arial"/>
                <w:szCs w:val="24"/>
              </w:rPr>
              <w:t>Involv</w:t>
            </w:r>
            <w:r>
              <w:rPr>
                <w:rFonts w:ascii="Arial" w:hAnsi="Arial" w:cs="Arial"/>
                <w:szCs w:val="24"/>
              </w:rPr>
              <w:t>ing</w:t>
            </w:r>
            <w:r w:rsidRPr="00252F83">
              <w:rPr>
                <w:rFonts w:ascii="Arial" w:hAnsi="Arial" w:cs="Arial"/>
                <w:szCs w:val="24"/>
              </w:rPr>
              <w:t xml:space="preserve"> formal and informal carers within the team and interact beyond </w:t>
            </w:r>
            <w:proofErr w:type="gramStart"/>
            <w:r w:rsidRPr="00252F83">
              <w:rPr>
                <w:rFonts w:ascii="Arial" w:hAnsi="Arial" w:cs="Arial"/>
                <w:szCs w:val="24"/>
              </w:rPr>
              <w:t>boundaries</w:t>
            </w:r>
            <w:proofErr w:type="gramEnd"/>
          </w:p>
          <w:p w14:paraId="51355899" w14:textId="77777777" w:rsidR="00CE2DDC" w:rsidRDefault="00CE2DDC" w:rsidP="005E3CE4">
            <w:pPr>
              <w:numPr>
                <w:ilvl w:val="0"/>
                <w:numId w:val="10"/>
              </w:numPr>
              <w:tabs>
                <w:tab w:val="num" w:pos="720"/>
              </w:tabs>
              <w:spacing w:after="120"/>
              <w:ind w:left="1080"/>
              <w:jc w:val="both"/>
              <w:rPr>
                <w:rFonts w:ascii="Arial" w:hAnsi="Arial" w:cs="Arial"/>
                <w:szCs w:val="24"/>
              </w:rPr>
            </w:pPr>
            <w:r>
              <w:rPr>
                <w:rFonts w:ascii="Arial" w:hAnsi="Arial" w:cs="Arial"/>
                <w:szCs w:val="24"/>
              </w:rPr>
              <w:t xml:space="preserve">Sharing </w:t>
            </w:r>
            <w:r w:rsidR="00B4646A">
              <w:rPr>
                <w:rFonts w:ascii="Arial" w:hAnsi="Arial" w:cs="Arial"/>
                <w:szCs w:val="24"/>
              </w:rPr>
              <w:t xml:space="preserve">information and </w:t>
            </w:r>
            <w:r>
              <w:rPr>
                <w:rFonts w:ascii="Arial" w:hAnsi="Arial" w:cs="Arial"/>
                <w:szCs w:val="24"/>
              </w:rPr>
              <w:t xml:space="preserve">resources appropriately between services to avoid duplication and enhance the integration of triage, assessment and resource </w:t>
            </w:r>
            <w:proofErr w:type="gramStart"/>
            <w:r>
              <w:rPr>
                <w:rFonts w:ascii="Arial" w:hAnsi="Arial" w:cs="Arial"/>
                <w:szCs w:val="24"/>
              </w:rPr>
              <w:t>allocation</w:t>
            </w:r>
            <w:proofErr w:type="gramEnd"/>
          </w:p>
          <w:p w14:paraId="0694BBD4" w14:textId="77777777" w:rsidR="00CE2DDC" w:rsidRPr="00B4646A" w:rsidRDefault="00CE2DDC" w:rsidP="005E3CE4">
            <w:pPr>
              <w:numPr>
                <w:ilvl w:val="0"/>
                <w:numId w:val="10"/>
              </w:numPr>
              <w:tabs>
                <w:tab w:val="num" w:pos="720"/>
              </w:tabs>
              <w:spacing w:after="120"/>
              <w:ind w:left="1080"/>
              <w:jc w:val="both"/>
              <w:rPr>
                <w:rFonts w:ascii="Arial" w:hAnsi="Arial" w:cs="Arial"/>
                <w:szCs w:val="24"/>
              </w:rPr>
            </w:pPr>
            <w:r w:rsidRPr="00B4646A">
              <w:rPr>
                <w:rFonts w:ascii="Arial" w:hAnsi="Arial" w:cs="Arial"/>
                <w:szCs w:val="24"/>
              </w:rPr>
              <w:t>Making every contact count so that as much as possible is done by one team member in a single intervention</w:t>
            </w:r>
            <w:r w:rsidR="00B4646A" w:rsidRPr="00B4646A">
              <w:rPr>
                <w:rFonts w:ascii="Arial" w:hAnsi="Arial" w:cs="Arial"/>
                <w:szCs w:val="24"/>
              </w:rPr>
              <w:t>,</w:t>
            </w:r>
            <w:r w:rsidR="00B4646A">
              <w:rPr>
                <w:rFonts w:ascii="Arial" w:hAnsi="Arial" w:cs="Arial"/>
                <w:szCs w:val="24"/>
              </w:rPr>
              <w:t xml:space="preserve"> </w:t>
            </w:r>
            <w:proofErr w:type="spellStart"/>
            <w:r w:rsidR="00B4646A">
              <w:rPr>
                <w:rFonts w:ascii="Arial" w:hAnsi="Arial" w:cs="Arial"/>
                <w:szCs w:val="24"/>
              </w:rPr>
              <w:t>u</w:t>
            </w:r>
            <w:r w:rsidRPr="00B4646A">
              <w:rPr>
                <w:rFonts w:ascii="Arial" w:hAnsi="Arial" w:cs="Arial"/>
                <w:szCs w:val="24"/>
              </w:rPr>
              <w:t>tilising</w:t>
            </w:r>
            <w:proofErr w:type="spellEnd"/>
            <w:r w:rsidRPr="00B4646A">
              <w:rPr>
                <w:rFonts w:ascii="Arial" w:hAnsi="Arial" w:cs="Arial"/>
                <w:szCs w:val="24"/>
              </w:rPr>
              <w:t xml:space="preserve"> all the skills within the ICT to deal with people’s needs before referring </w:t>
            </w:r>
            <w:proofErr w:type="gramStart"/>
            <w:r w:rsidRPr="00B4646A">
              <w:rPr>
                <w:rFonts w:ascii="Arial" w:hAnsi="Arial" w:cs="Arial"/>
                <w:szCs w:val="24"/>
              </w:rPr>
              <w:t>out</w:t>
            </w:r>
            <w:proofErr w:type="gramEnd"/>
          </w:p>
          <w:p w14:paraId="12F66A1E" w14:textId="77777777" w:rsidR="00CE2DDC" w:rsidRPr="003228A6" w:rsidRDefault="00CE2DDC" w:rsidP="005E3CE4">
            <w:pPr>
              <w:numPr>
                <w:ilvl w:val="0"/>
                <w:numId w:val="10"/>
              </w:numPr>
              <w:tabs>
                <w:tab w:val="num" w:pos="720"/>
                <w:tab w:val="num" w:pos="1440"/>
              </w:tabs>
              <w:spacing w:after="120"/>
              <w:ind w:left="1080"/>
              <w:jc w:val="both"/>
              <w:rPr>
                <w:rFonts w:ascii="Arial" w:hAnsi="Arial" w:cs="Arial"/>
                <w:szCs w:val="24"/>
                <w:lang w:val="en-GB"/>
              </w:rPr>
            </w:pPr>
            <w:r w:rsidRPr="003228A6">
              <w:rPr>
                <w:rFonts w:ascii="Arial" w:hAnsi="Arial" w:cs="Arial"/>
                <w:szCs w:val="24"/>
                <w:lang w:val="en-GB"/>
              </w:rPr>
              <w:t xml:space="preserve">Driving integration through the establishment of a single Outcomes Framework, which will form part of a wider Alliance Agreement to create a ‘one system’ </w:t>
            </w:r>
            <w:proofErr w:type="gramStart"/>
            <w:r w:rsidRPr="003228A6">
              <w:rPr>
                <w:rFonts w:ascii="Arial" w:hAnsi="Arial" w:cs="Arial"/>
                <w:szCs w:val="24"/>
                <w:lang w:val="en-GB"/>
              </w:rPr>
              <w:t>ethos</w:t>
            </w:r>
            <w:proofErr w:type="gramEnd"/>
          </w:p>
          <w:p w14:paraId="1251B9EC" w14:textId="77777777" w:rsidR="00CE2DDC" w:rsidRPr="00252F83" w:rsidRDefault="00CE2DDC" w:rsidP="005E3CE4">
            <w:pPr>
              <w:spacing w:after="120"/>
              <w:ind w:left="720"/>
              <w:jc w:val="both"/>
              <w:rPr>
                <w:rFonts w:ascii="Arial" w:hAnsi="Arial" w:cs="Arial"/>
                <w:szCs w:val="24"/>
              </w:rPr>
            </w:pPr>
          </w:p>
          <w:p w14:paraId="64564EFA" w14:textId="77777777" w:rsidR="0075646E" w:rsidRPr="0075646E" w:rsidRDefault="0075646E" w:rsidP="005E3CE4">
            <w:pPr>
              <w:pStyle w:val="ListParagraph"/>
              <w:numPr>
                <w:ilvl w:val="1"/>
                <w:numId w:val="40"/>
              </w:numPr>
              <w:spacing w:line="276" w:lineRule="auto"/>
              <w:jc w:val="both"/>
              <w:rPr>
                <w:rFonts w:ascii="Arial" w:eastAsia="MS Mincho" w:hAnsi="Arial" w:cs="Arial"/>
                <w:b/>
                <w:color w:val="00B050"/>
              </w:rPr>
            </w:pPr>
            <w:r>
              <w:rPr>
                <w:rFonts w:ascii="Arial" w:eastAsia="MS Mincho" w:hAnsi="Arial" w:cs="Arial"/>
                <w:b/>
                <w:color w:val="00B050"/>
              </w:rPr>
              <w:t xml:space="preserve"> The Model of Care</w:t>
            </w:r>
          </w:p>
          <w:p w14:paraId="5E20A828" w14:textId="77777777" w:rsidR="00735312" w:rsidRDefault="00735312" w:rsidP="005E3CE4">
            <w:pPr>
              <w:spacing w:after="120"/>
              <w:jc w:val="both"/>
              <w:rPr>
                <w:rFonts w:ascii="Arial" w:hAnsi="Arial" w:cs="Arial"/>
                <w:szCs w:val="24"/>
                <w:highlight w:val="yellow"/>
              </w:rPr>
            </w:pPr>
          </w:p>
          <w:p w14:paraId="25DFF07B"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The introduction of the evolving ICT model from 1</w:t>
            </w:r>
            <w:r w:rsidRPr="00A317F1">
              <w:rPr>
                <w:rFonts w:ascii="Arial" w:hAnsi="Arial" w:cs="Arial"/>
                <w:szCs w:val="24"/>
                <w:vertAlign w:val="superscript"/>
              </w:rPr>
              <w:t>st</w:t>
            </w:r>
            <w:r>
              <w:rPr>
                <w:rFonts w:ascii="Arial" w:hAnsi="Arial" w:cs="Arial"/>
                <w:szCs w:val="24"/>
              </w:rPr>
              <w:t xml:space="preserve"> </w:t>
            </w:r>
            <w:r w:rsidRPr="00252F83">
              <w:rPr>
                <w:rFonts w:ascii="Arial" w:hAnsi="Arial" w:cs="Arial"/>
                <w:szCs w:val="24"/>
              </w:rPr>
              <w:t xml:space="preserve">April 2018 will require providers to develop multi-disciplinary teams who provide tailored support </w:t>
            </w:r>
            <w:r>
              <w:rPr>
                <w:rFonts w:ascii="Arial" w:hAnsi="Arial" w:cs="Arial"/>
                <w:szCs w:val="24"/>
              </w:rPr>
              <w:t xml:space="preserve">to </w:t>
            </w:r>
            <w:r w:rsidRPr="00252F83">
              <w:rPr>
                <w:rFonts w:ascii="Arial" w:hAnsi="Arial" w:cs="Arial"/>
                <w:szCs w:val="24"/>
              </w:rPr>
              <w:t xml:space="preserve">patients, their families and carers and provide them with the skills and tools needed to better manage their health and social care </w:t>
            </w:r>
            <w:r w:rsidR="00D14FCF">
              <w:rPr>
                <w:rFonts w:ascii="Arial" w:hAnsi="Arial" w:cs="Arial"/>
                <w:szCs w:val="24"/>
              </w:rPr>
              <w:t>conditions</w:t>
            </w:r>
            <w:r w:rsidRPr="00252F83">
              <w:rPr>
                <w:rFonts w:ascii="Arial" w:hAnsi="Arial" w:cs="Arial"/>
                <w:szCs w:val="24"/>
              </w:rPr>
              <w:t xml:space="preserve">. Patients are not dependent on these </w:t>
            </w:r>
            <w:proofErr w:type="gramStart"/>
            <w:r w:rsidRPr="00252F83">
              <w:rPr>
                <w:rFonts w:ascii="Arial" w:hAnsi="Arial" w:cs="Arial"/>
                <w:szCs w:val="24"/>
              </w:rPr>
              <w:t>services</w:t>
            </w:r>
            <w:proofErr w:type="gramEnd"/>
            <w:r w:rsidRPr="00252F83">
              <w:rPr>
                <w:rFonts w:ascii="Arial" w:hAnsi="Arial" w:cs="Arial"/>
                <w:szCs w:val="24"/>
              </w:rPr>
              <w:t xml:space="preserve"> but they are there when they need them. </w:t>
            </w:r>
          </w:p>
          <w:p w14:paraId="1B197262" w14:textId="77777777" w:rsidR="00CE2DDC" w:rsidRPr="00252F83" w:rsidRDefault="00CE2DDC" w:rsidP="005E3CE4">
            <w:pPr>
              <w:spacing w:after="120"/>
              <w:jc w:val="both"/>
              <w:rPr>
                <w:rFonts w:ascii="Arial" w:hAnsi="Arial" w:cs="Arial"/>
                <w:szCs w:val="24"/>
              </w:rPr>
            </w:pPr>
            <w:r w:rsidRPr="00252F83">
              <w:rPr>
                <w:rFonts w:ascii="Arial" w:hAnsi="Arial" w:cs="Arial"/>
                <w:szCs w:val="24"/>
              </w:rPr>
              <w:t xml:space="preserve">Professionals </w:t>
            </w:r>
            <w:r w:rsidR="001F777B">
              <w:rPr>
                <w:rFonts w:ascii="Arial" w:hAnsi="Arial" w:cs="Arial"/>
                <w:szCs w:val="24"/>
              </w:rPr>
              <w:t xml:space="preserve">and Services </w:t>
            </w:r>
            <w:r w:rsidRPr="00252F83">
              <w:rPr>
                <w:rFonts w:ascii="Arial" w:hAnsi="Arial" w:cs="Arial"/>
                <w:szCs w:val="24"/>
              </w:rPr>
              <w:t xml:space="preserve">will increasingly integrate into the ICT model and operate under a single management </w:t>
            </w:r>
            <w:r w:rsidR="001F777B">
              <w:rPr>
                <w:rFonts w:ascii="Arial" w:hAnsi="Arial" w:cs="Arial"/>
                <w:szCs w:val="24"/>
              </w:rPr>
              <w:t>team</w:t>
            </w:r>
            <w:r w:rsidR="001F777B" w:rsidRPr="00252F83">
              <w:rPr>
                <w:rFonts w:ascii="Arial" w:hAnsi="Arial" w:cs="Arial"/>
                <w:szCs w:val="24"/>
              </w:rPr>
              <w:t xml:space="preserve"> </w:t>
            </w:r>
            <w:r w:rsidRPr="00252F83">
              <w:rPr>
                <w:rFonts w:ascii="Arial" w:hAnsi="Arial" w:cs="Arial"/>
                <w:szCs w:val="24"/>
              </w:rPr>
              <w:t>that will:</w:t>
            </w:r>
          </w:p>
          <w:p w14:paraId="3A45C8F5" w14:textId="77777777" w:rsidR="00CE2DDC" w:rsidRPr="00252F83" w:rsidRDefault="00CE2DDC" w:rsidP="005E3CE4">
            <w:pPr>
              <w:pStyle w:val="ListParagraph"/>
              <w:numPr>
                <w:ilvl w:val="0"/>
                <w:numId w:val="4"/>
              </w:numPr>
              <w:tabs>
                <w:tab w:val="left" w:pos="870"/>
              </w:tabs>
              <w:spacing w:after="120"/>
              <w:ind w:left="771" w:hanging="357"/>
              <w:jc w:val="both"/>
              <w:rPr>
                <w:rFonts w:ascii="Arial" w:hAnsi="Arial" w:cs="Arial"/>
              </w:rPr>
            </w:pPr>
            <w:r w:rsidRPr="00252F83">
              <w:rPr>
                <w:rFonts w:ascii="Arial" w:hAnsi="Arial" w:cs="Arial"/>
              </w:rPr>
              <w:t xml:space="preserve">Enable </w:t>
            </w:r>
            <w:r w:rsidR="00D14FCF">
              <w:rPr>
                <w:rFonts w:ascii="Arial" w:hAnsi="Arial" w:cs="Arial"/>
              </w:rPr>
              <w:t xml:space="preserve">integration and </w:t>
            </w:r>
            <w:r w:rsidRPr="00252F83">
              <w:rPr>
                <w:rFonts w:ascii="Arial" w:hAnsi="Arial" w:cs="Arial"/>
              </w:rPr>
              <w:t xml:space="preserve">optimal </w:t>
            </w:r>
            <w:r w:rsidR="00D14FCF">
              <w:rPr>
                <w:rFonts w:ascii="Arial" w:hAnsi="Arial" w:cs="Arial"/>
              </w:rPr>
              <w:t xml:space="preserve">use of </w:t>
            </w:r>
            <w:r>
              <w:rPr>
                <w:rFonts w:ascii="Arial" w:hAnsi="Arial" w:cs="Arial"/>
              </w:rPr>
              <w:t>resource</w:t>
            </w:r>
            <w:r w:rsidR="00D14FCF">
              <w:rPr>
                <w:rFonts w:ascii="Arial" w:hAnsi="Arial" w:cs="Arial"/>
              </w:rPr>
              <w:t>s</w:t>
            </w:r>
            <w:r w:rsidRPr="00252F83">
              <w:rPr>
                <w:rFonts w:ascii="Arial" w:hAnsi="Arial" w:cs="Arial"/>
              </w:rPr>
              <w:t xml:space="preserve"> within the team to ensure the appropriate professional is supporting patients based on their </w:t>
            </w:r>
            <w:proofErr w:type="gramStart"/>
            <w:r w:rsidRPr="00252F83">
              <w:rPr>
                <w:rFonts w:ascii="Arial" w:hAnsi="Arial" w:cs="Arial"/>
              </w:rPr>
              <w:t>needs</w:t>
            </w:r>
            <w:proofErr w:type="gramEnd"/>
          </w:p>
          <w:p w14:paraId="223B310D" w14:textId="77777777" w:rsidR="00CE2DDC" w:rsidRPr="001650DE" w:rsidRDefault="00CE2DDC" w:rsidP="005E3CE4">
            <w:pPr>
              <w:numPr>
                <w:ilvl w:val="0"/>
                <w:numId w:val="4"/>
              </w:numPr>
              <w:spacing w:after="120"/>
              <w:ind w:left="771" w:hanging="357"/>
              <w:jc w:val="both"/>
              <w:rPr>
                <w:rFonts w:ascii="Arial" w:hAnsi="Arial" w:cs="Arial"/>
              </w:rPr>
            </w:pPr>
            <w:r w:rsidRPr="001F777B">
              <w:rPr>
                <w:rFonts w:ascii="Arial" w:hAnsi="Arial" w:cs="Arial"/>
              </w:rPr>
              <w:t>Enable liaison with GP and MDT members to assess needs of patients and identify patients who could benefit from receiving support from the ICT, focusing on LAS frequent callers, hospital A&amp;E attenders</w:t>
            </w:r>
            <w:r w:rsidR="001F777B" w:rsidRPr="00501EA6">
              <w:rPr>
                <w:rFonts w:ascii="Arial" w:hAnsi="Arial" w:cs="Arial"/>
              </w:rPr>
              <w:t>, patients</w:t>
            </w:r>
            <w:r w:rsidR="00965403">
              <w:rPr>
                <w:rFonts w:ascii="Arial" w:hAnsi="Arial" w:cs="Arial"/>
              </w:rPr>
              <w:t xml:space="preserve"> </w:t>
            </w:r>
            <w:r w:rsidR="001F777B" w:rsidRPr="00965403">
              <w:rPr>
                <w:rFonts w:ascii="Arial" w:eastAsia="MS Mincho" w:hAnsi="Arial" w:cs="Arial"/>
                <w:szCs w:val="24"/>
                <w:lang w:val="en-GB"/>
              </w:rPr>
              <w:t>in Extra Care, Care and Nursing Homes</w:t>
            </w:r>
            <w:r w:rsidR="001F777B">
              <w:rPr>
                <w:rFonts w:ascii="Arial" w:eastAsia="MS Mincho" w:hAnsi="Arial" w:cs="Arial"/>
                <w:szCs w:val="24"/>
                <w:lang w:val="en-GB"/>
              </w:rPr>
              <w:t xml:space="preserve"> </w:t>
            </w:r>
            <w:r w:rsidRPr="001F777B">
              <w:rPr>
                <w:rFonts w:ascii="Arial" w:hAnsi="Arial" w:cs="Arial"/>
              </w:rPr>
              <w:t xml:space="preserve">and </w:t>
            </w:r>
            <w:r w:rsidR="00D14FCF" w:rsidRPr="001F777B">
              <w:rPr>
                <w:rFonts w:ascii="Arial" w:hAnsi="Arial" w:cs="Arial"/>
              </w:rPr>
              <w:t xml:space="preserve">patients with physical health problems complicated by one or more of the following: social care needs, mental health problems, drug or </w:t>
            </w:r>
            <w:r w:rsidR="00D14FCF" w:rsidRPr="001F777B">
              <w:rPr>
                <w:rFonts w:ascii="Arial" w:hAnsi="Arial" w:cs="Arial"/>
              </w:rPr>
              <w:lastRenderedPageBreak/>
              <w:t>alcohol problems, multi-morbidity (3 or more LTCs) and signs of increasing fr</w:t>
            </w:r>
            <w:r w:rsidR="00D14FCF" w:rsidRPr="00501EA6">
              <w:rPr>
                <w:rFonts w:ascii="Arial" w:hAnsi="Arial" w:cs="Arial"/>
              </w:rPr>
              <w:t>ailty and risk.</w:t>
            </w:r>
          </w:p>
          <w:p w14:paraId="53D59597" w14:textId="77777777" w:rsidR="00CE2DDC" w:rsidRPr="00252F83" w:rsidRDefault="00CE2DDC" w:rsidP="005E3CE4">
            <w:pPr>
              <w:pStyle w:val="ListParagraph"/>
              <w:numPr>
                <w:ilvl w:val="0"/>
                <w:numId w:val="4"/>
              </w:numPr>
              <w:spacing w:after="120"/>
              <w:ind w:left="771" w:hanging="357"/>
              <w:jc w:val="both"/>
              <w:rPr>
                <w:rFonts w:ascii="Arial" w:hAnsi="Arial" w:cs="Arial"/>
              </w:rPr>
            </w:pPr>
            <w:r w:rsidRPr="00252F83">
              <w:rPr>
                <w:rFonts w:ascii="Arial" w:hAnsi="Arial" w:cs="Arial"/>
              </w:rPr>
              <w:t xml:space="preserve">Align processes and systems to provide a robust single assessment of Service User needs, ensuring information is consistently captured and recorded on </w:t>
            </w:r>
            <w:proofErr w:type="spellStart"/>
            <w:r w:rsidRPr="00252F83">
              <w:rPr>
                <w:rFonts w:ascii="Arial" w:hAnsi="Arial" w:cs="Arial"/>
              </w:rPr>
              <w:t>SystmOne</w:t>
            </w:r>
            <w:proofErr w:type="spellEnd"/>
            <w:r w:rsidRPr="00252F83">
              <w:rPr>
                <w:rFonts w:ascii="Arial" w:hAnsi="Arial" w:cs="Arial"/>
              </w:rPr>
              <w:t>, while referring to and using information shared by other services</w:t>
            </w:r>
            <w:r>
              <w:rPr>
                <w:rFonts w:ascii="Arial" w:hAnsi="Arial" w:cs="Arial"/>
              </w:rPr>
              <w:t xml:space="preserve"> (this change will be supported by a single </w:t>
            </w:r>
            <w:r w:rsidR="007403EC">
              <w:rPr>
                <w:rFonts w:ascii="Arial" w:hAnsi="Arial" w:cs="Arial"/>
              </w:rPr>
              <w:t>Service Development</w:t>
            </w:r>
            <w:r>
              <w:rPr>
                <w:rFonts w:ascii="Arial" w:hAnsi="Arial" w:cs="Arial"/>
              </w:rPr>
              <w:t xml:space="preserve"> Improvement Plan across all ICT providers)</w:t>
            </w:r>
            <w:r w:rsidR="00D14FCF">
              <w:rPr>
                <w:rFonts w:ascii="Arial" w:hAnsi="Arial" w:cs="Arial"/>
              </w:rPr>
              <w:t>.</w:t>
            </w:r>
          </w:p>
          <w:p w14:paraId="43D8A1D7" w14:textId="77777777" w:rsidR="00CE2DDC" w:rsidRPr="00252F83" w:rsidRDefault="00CE2DDC" w:rsidP="005E3CE4">
            <w:pPr>
              <w:pStyle w:val="ListParagraph"/>
              <w:numPr>
                <w:ilvl w:val="0"/>
                <w:numId w:val="4"/>
              </w:numPr>
              <w:spacing w:after="120"/>
              <w:ind w:left="771" w:hanging="357"/>
              <w:jc w:val="both"/>
              <w:rPr>
                <w:rFonts w:ascii="Arial" w:hAnsi="Arial" w:cs="Arial"/>
              </w:rPr>
            </w:pPr>
            <w:r w:rsidRPr="00252F83">
              <w:rPr>
                <w:rFonts w:ascii="Arial" w:hAnsi="Arial" w:cs="Arial"/>
              </w:rPr>
              <w:t>Provide high quality, fully integrated safe and effective services which:</w:t>
            </w:r>
          </w:p>
          <w:p w14:paraId="68C582BB" w14:textId="77777777" w:rsidR="00CE2DDC" w:rsidRPr="00252F83" w:rsidRDefault="00CE2DDC" w:rsidP="005E3CE4">
            <w:pPr>
              <w:pStyle w:val="ListParagraph"/>
              <w:numPr>
                <w:ilvl w:val="1"/>
                <w:numId w:val="11"/>
              </w:numPr>
              <w:spacing w:after="120"/>
              <w:ind w:left="1452" w:hanging="567"/>
              <w:jc w:val="both"/>
              <w:rPr>
                <w:rFonts w:ascii="Arial" w:hAnsi="Arial" w:cs="Arial"/>
              </w:rPr>
            </w:pPr>
            <w:r w:rsidRPr="00252F83">
              <w:rPr>
                <w:rFonts w:ascii="Arial" w:hAnsi="Arial" w:cs="Arial"/>
              </w:rPr>
              <w:t>are community-</w:t>
            </w:r>
            <w:proofErr w:type="gramStart"/>
            <w:r w:rsidRPr="00252F83">
              <w:rPr>
                <w:rFonts w:ascii="Arial" w:hAnsi="Arial" w:cs="Arial"/>
              </w:rPr>
              <w:t>based</w:t>
            </w:r>
            <w:proofErr w:type="gramEnd"/>
          </w:p>
          <w:p w14:paraId="7C3520AA" w14:textId="77777777" w:rsidR="00CE2DDC" w:rsidRPr="00252F83" w:rsidRDefault="00CE2DDC" w:rsidP="005E3CE4">
            <w:pPr>
              <w:pStyle w:val="ListParagraph"/>
              <w:numPr>
                <w:ilvl w:val="1"/>
                <w:numId w:val="11"/>
              </w:numPr>
              <w:spacing w:after="120"/>
              <w:ind w:left="1452" w:hanging="567"/>
              <w:jc w:val="both"/>
              <w:rPr>
                <w:rFonts w:ascii="Arial" w:hAnsi="Arial" w:cs="Arial"/>
              </w:rPr>
            </w:pPr>
            <w:r w:rsidRPr="00252F83">
              <w:rPr>
                <w:rFonts w:ascii="Arial" w:hAnsi="Arial" w:cs="Arial"/>
              </w:rPr>
              <w:t xml:space="preserve">meet varying Service User needs, including those unable to leave their </w:t>
            </w:r>
            <w:proofErr w:type="gramStart"/>
            <w:r w:rsidRPr="00252F83">
              <w:rPr>
                <w:rFonts w:ascii="Arial" w:hAnsi="Arial" w:cs="Arial"/>
              </w:rPr>
              <w:t>home</w:t>
            </w:r>
            <w:proofErr w:type="gramEnd"/>
          </w:p>
          <w:p w14:paraId="1D3306B5" w14:textId="77777777" w:rsidR="00AB24E8" w:rsidRDefault="00D14FCF" w:rsidP="005E3CE4">
            <w:pPr>
              <w:pStyle w:val="ListParagraph"/>
              <w:numPr>
                <w:ilvl w:val="1"/>
                <w:numId w:val="11"/>
              </w:numPr>
              <w:ind w:left="1452" w:hanging="567"/>
              <w:jc w:val="both"/>
              <w:rPr>
                <w:rFonts w:ascii="Arial" w:hAnsi="Arial" w:cs="Arial"/>
              </w:rPr>
            </w:pPr>
            <w:r>
              <w:rPr>
                <w:rFonts w:ascii="Arial" w:hAnsi="Arial" w:cs="Arial"/>
              </w:rPr>
              <w:t>o</w:t>
            </w:r>
            <w:r w:rsidRPr="00D14FCF">
              <w:rPr>
                <w:rFonts w:ascii="Arial" w:hAnsi="Arial" w:cs="Arial"/>
              </w:rPr>
              <w:t xml:space="preserve">nly refer to other services when opportunities to address the problem within the team have been exhausted or when it’s clinically appropriate to refer </w:t>
            </w:r>
            <w:proofErr w:type="gramStart"/>
            <w:r w:rsidRPr="00D14FCF">
              <w:rPr>
                <w:rFonts w:ascii="Arial" w:hAnsi="Arial" w:cs="Arial"/>
              </w:rPr>
              <w:t>earlier</w:t>
            </w:r>
            <w:proofErr w:type="gramEnd"/>
          </w:p>
          <w:p w14:paraId="4995056D" w14:textId="77777777" w:rsidR="00CE2DDC" w:rsidRPr="00252F83" w:rsidRDefault="00CE2DDC" w:rsidP="005E3CE4">
            <w:pPr>
              <w:pStyle w:val="ListParagraph"/>
              <w:numPr>
                <w:ilvl w:val="1"/>
                <w:numId w:val="11"/>
              </w:numPr>
              <w:spacing w:after="120"/>
              <w:ind w:left="1452" w:hanging="567"/>
              <w:jc w:val="both"/>
              <w:rPr>
                <w:rFonts w:ascii="Arial" w:hAnsi="Arial" w:cs="Arial"/>
              </w:rPr>
            </w:pPr>
            <w:r w:rsidRPr="00252F83">
              <w:rPr>
                <w:rFonts w:ascii="Arial" w:hAnsi="Arial" w:cs="Arial"/>
              </w:rPr>
              <w:t xml:space="preserve">use tasking to reduce unnecessary detail in </w:t>
            </w:r>
            <w:proofErr w:type="gramStart"/>
            <w:r w:rsidRPr="00252F83">
              <w:rPr>
                <w:rFonts w:ascii="Arial" w:hAnsi="Arial" w:cs="Arial"/>
              </w:rPr>
              <w:t>communications</w:t>
            </w:r>
            <w:proofErr w:type="gramEnd"/>
          </w:p>
          <w:p w14:paraId="74FDFEDC" w14:textId="77777777" w:rsidR="00CE2DDC" w:rsidRPr="00252F83" w:rsidRDefault="00CE2DDC" w:rsidP="005E3CE4">
            <w:pPr>
              <w:pStyle w:val="ListParagraph"/>
              <w:numPr>
                <w:ilvl w:val="0"/>
                <w:numId w:val="4"/>
              </w:numPr>
              <w:spacing w:after="120"/>
              <w:ind w:left="771" w:hanging="357"/>
              <w:jc w:val="both"/>
              <w:rPr>
                <w:rFonts w:ascii="Arial" w:hAnsi="Arial" w:cs="Arial"/>
              </w:rPr>
            </w:pPr>
            <w:r w:rsidRPr="00252F83">
              <w:rPr>
                <w:rFonts w:ascii="Arial" w:hAnsi="Arial" w:cs="Arial"/>
              </w:rPr>
              <w:t>Support the training and development of multi-disciplinary teams and professionals, ensuring the workforce:</w:t>
            </w:r>
          </w:p>
          <w:p w14:paraId="4F273D13" w14:textId="77777777" w:rsidR="00CE2DDC" w:rsidRPr="00252F83" w:rsidRDefault="00CE2DDC" w:rsidP="005E3CE4">
            <w:pPr>
              <w:pStyle w:val="ListParagraph"/>
              <w:numPr>
                <w:ilvl w:val="1"/>
                <w:numId w:val="12"/>
              </w:numPr>
              <w:spacing w:after="120"/>
              <w:ind w:left="1452" w:hanging="567"/>
              <w:jc w:val="both"/>
              <w:rPr>
                <w:rFonts w:ascii="Arial" w:hAnsi="Arial" w:cs="Arial"/>
              </w:rPr>
            </w:pPr>
            <w:r w:rsidRPr="00252F83">
              <w:rPr>
                <w:rFonts w:ascii="Arial" w:hAnsi="Arial" w:cs="Arial"/>
              </w:rPr>
              <w:t>are appropriately registered</w:t>
            </w:r>
            <w:r w:rsidR="00AB24E8">
              <w:rPr>
                <w:rFonts w:ascii="Arial" w:hAnsi="Arial" w:cs="Arial"/>
              </w:rPr>
              <w:t xml:space="preserve"> and have the appropriate skill </w:t>
            </w:r>
            <w:proofErr w:type="gramStart"/>
            <w:r w:rsidR="00AB24E8">
              <w:rPr>
                <w:rFonts w:ascii="Arial" w:hAnsi="Arial" w:cs="Arial"/>
              </w:rPr>
              <w:t>mix</w:t>
            </w:r>
            <w:proofErr w:type="gramEnd"/>
          </w:p>
          <w:p w14:paraId="2F5EE52F" w14:textId="77777777" w:rsidR="00404DD3" w:rsidRDefault="00CE2DDC" w:rsidP="005E3CE4">
            <w:pPr>
              <w:pStyle w:val="ListParagraph"/>
              <w:numPr>
                <w:ilvl w:val="1"/>
                <w:numId w:val="12"/>
              </w:numPr>
              <w:spacing w:after="120"/>
              <w:ind w:left="1452" w:hanging="567"/>
              <w:jc w:val="both"/>
              <w:rPr>
                <w:rFonts w:ascii="Arial" w:hAnsi="Arial" w:cs="Arial"/>
              </w:rPr>
            </w:pPr>
            <w:r w:rsidRPr="00252F83">
              <w:rPr>
                <w:rFonts w:ascii="Arial" w:hAnsi="Arial" w:cs="Arial"/>
              </w:rPr>
              <w:t>a</w:t>
            </w:r>
            <w:r w:rsidR="00AB24E8">
              <w:rPr>
                <w:rFonts w:ascii="Arial" w:hAnsi="Arial" w:cs="Arial"/>
              </w:rPr>
              <w:t xml:space="preserve">ppropriate supervision arrangements are in place for all staff </w:t>
            </w:r>
            <w:proofErr w:type="gramStart"/>
            <w:r w:rsidR="00AB24E8">
              <w:rPr>
                <w:rFonts w:ascii="Arial" w:hAnsi="Arial" w:cs="Arial"/>
              </w:rPr>
              <w:t>groups</w:t>
            </w:r>
            <w:proofErr w:type="gramEnd"/>
          </w:p>
          <w:p w14:paraId="668B0966" w14:textId="77777777" w:rsidR="00CE2DDC" w:rsidRPr="005E3CE4" w:rsidRDefault="00AB24E8" w:rsidP="005E3CE4">
            <w:pPr>
              <w:pStyle w:val="ListParagraph"/>
              <w:numPr>
                <w:ilvl w:val="1"/>
                <w:numId w:val="12"/>
              </w:numPr>
              <w:spacing w:after="120"/>
              <w:ind w:left="1452" w:hanging="567"/>
              <w:jc w:val="both"/>
              <w:rPr>
                <w:rFonts w:ascii="Arial" w:hAnsi="Arial" w:cs="Arial"/>
              </w:rPr>
            </w:pPr>
            <w:r w:rsidRPr="005E3CE4">
              <w:rPr>
                <w:rFonts w:ascii="Arial" w:hAnsi="Arial" w:cs="Arial"/>
              </w:rPr>
              <w:t xml:space="preserve">are trained to </w:t>
            </w:r>
            <w:r w:rsidR="00CE2DDC" w:rsidRPr="005E3CE4">
              <w:rPr>
                <w:rFonts w:ascii="Arial" w:hAnsi="Arial" w:cs="Arial"/>
              </w:rPr>
              <w:t xml:space="preserve">the required levels to safely deliver </w:t>
            </w:r>
            <w:proofErr w:type="gramStart"/>
            <w:r w:rsidR="00CE2DDC" w:rsidRPr="005E3CE4">
              <w:rPr>
                <w:rFonts w:ascii="Arial" w:hAnsi="Arial" w:cs="Arial"/>
              </w:rPr>
              <w:t>care</w:t>
            </w:r>
            <w:proofErr w:type="gramEnd"/>
          </w:p>
          <w:p w14:paraId="7EF47946" w14:textId="77777777" w:rsidR="00CE2DDC" w:rsidRPr="005E3CE4" w:rsidRDefault="00AB24E8" w:rsidP="005E3CE4">
            <w:pPr>
              <w:pStyle w:val="ListParagraph"/>
              <w:numPr>
                <w:ilvl w:val="1"/>
                <w:numId w:val="12"/>
              </w:numPr>
              <w:spacing w:after="120"/>
              <w:ind w:left="1452" w:hanging="567"/>
              <w:jc w:val="both"/>
              <w:rPr>
                <w:rFonts w:ascii="Arial" w:hAnsi="Arial" w:cs="Arial"/>
              </w:rPr>
            </w:pPr>
            <w:r w:rsidRPr="005E3CE4">
              <w:rPr>
                <w:rFonts w:ascii="Arial" w:hAnsi="Arial" w:cs="Arial"/>
              </w:rPr>
              <w:t xml:space="preserve">Ensuring workforce scheduling and a duty system that enables rapid </w:t>
            </w:r>
            <w:r w:rsidR="00404DD3">
              <w:rPr>
                <w:rFonts w:ascii="Arial" w:hAnsi="Arial" w:cs="Arial"/>
              </w:rPr>
              <w:t xml:space="preserve">  </w:t>
            </w:r>
            <w:r w:rsidRPr="005E3CE4">
              <w:rPr>
                <w:rFonts w:ascii="Arial" w:hAnsi="Arial" w:cs="Arial"/>
              </w:rPr>
              <w:t xml:space="preserve">response to emergencies and provides the right level of coverage at all </w:t>
            </w:r>
            <w:proofErr w:type="gramStart"/>
            <w:r w:rsidRPr="005E3CE4">
              <w:rPr>
                <w:rFonts w:ascii="Arial" w:hAnsi="Arial" w:cs="Arial"/>
              </w:rPr>
              <w:t>times</w:t>
            </w:r>
            <w:proofErr w:type="gramEnd"/>
          </w:p>
          <w:p w14:paraId="03DD6FDD" w14:textId="77777777" w:rsidR="0075646E" w:rsidRDefault="0075646E" w:rsidP="005E3CE4">
            <w:pPr>
              <w:jc w:val="both"/>
              <w:rPr>
                <w:rFonts w:ascii="Arial" w:eastAsia="MS Mincho" w:hAnsi="Arial" w:cs="Arial"/>
                <w:b/>
                <w:szCs w:val="24"/>
              </w:rPr>
            </w:pPr>
          </w:p>
          <w:p w14:paraId="61192775" w14:textId="77777777" w:rsidR="0075646E" w:rsidRPr="0075646E" w:rsidRDefault="00B2339A" w:rsidP="0075646E">
            <w:pPr>
              <w:pStyle w:val="ListParagraph"/>
              <w:numPr>
                <w:ilvl w:val="1"/>
                <w:numId w:val="40"/>
              </w:numPr>
              <w:spacing w:line="276" w:lineRule="auto"/>
              <w:rPr>
                <w:rFonts w:ascii="Arial" w:eastAsia="MS Mincho" w:hAnsi="Arial" w:cs="Arial"/>
                <w:b/>
                <w:color w:val="00B050"/>
              </w:rPr>
            </w:pPr>
            <w:r>
              <w:rPr>
                <w:rFonts w:ascii="Arial" w:eastAsia="MS Mincho" w:hAnsi="Arial" w:cs="Arial"/>
                <w:b/>
                <w:color w:val="00B050"/>
              </w:rPr>
              <w:t xml:space="preserve"> </w:t>
            </w:r>
            <w:r w:rsidR="0075646E">
              <w:rPr>
                <w:rFonts w:ascii="Arial" w:eastAsia="MS Mincho" w:hAnsi="Arial" w:cs="Arial"/>
                <w:b/>
                <w:color w:val="00B050"/>
              </w:rPr>
              <w:t xml:space="preserve">Single </w:t>
            </w:r>
            <w:r>
              <w:rPr>
                <w:rFonts w:ascii="Arial" w:eastAsia="MS Mincho" w:hAnsi="Arial" w:cs="Arial"/>
                <w:b/>
                <w:color w:val="00B050"/>
              </w:rPr>
              <w:t>M</w:t>
            </w:r>
            <w:r w:rsidR="0075646E">
              <w:rPr>
                <w:rFonts w:ascii="Arial" w:eastAsia="MS Mincho" w:hAnsi="Arial" w:cs="Arial"/>
                <w:b/>
                <w:color w:val="00B050"/>
              </w:rPr>
              <w:t>anagement Function</w:t>
            </w:r>
          </w:p>
          <w:p w14:paraId="1D0B99DC" w14:textId="77777777" w:rsidR="00B2339A" w:rsidRDefault="00B2339A" w:rsidP="005E3CE4">
            <w:pPr>
              <w:jc w:val="both"/>
              <w:rPr>
                <w:rFonts w:ascii="Arial" w:eastAsia="MS Mincho" w:hAnsi="Arial" w:cs="Arial"/>
                <w:szCs w:val="24"/>
              </w:rPr>
            </w:pPr>
          </w:p>
          <w:p w14:paraId="611A450B" w14:textId="77777777" w:rsidR="00AB24E8" w:rsidRDefault="00AB24E8" w:rsidP="005E3CE4">
            <w:pPr>
              <w:jc w:val="both"/>
              <w:rPr>
                <w:rFonts w:ascii="Arial" w:eastAsia="MS Mincho" w:hAnsi="Arial" w:cs="Arial"/>
                <w:szCs w:val="24"/>
              </w:rPr>
            </w:pPr>
            <w:r w:rsidRPr="00AB24E8">
              <w:rPr>
                <w:rFonts w:ascii="Arial" w:eastAsia="MS Mincho" w:hAnsi="Arial" w:cs="Arial"/>
                <w:szCs w:val="24"/>
              </w:rPr>
              <w:t xml:space="preserve">The </w:t>
            </w:r>
            <w:r w:rsidR="007442A6">
              <w:rPr>
                <w:rFonts w:ascii="Arial" w:eastAsia="MS Mincho" w:hAnsi="Arial" w:cs="Arial"/>
                <w:szCs w:val="24"/>
              </w:rPr>
              <w:t xml:space="preserve">Operational </w:t>
            </w:r>
            <w:r w:rsidR="001F777B">
              <w:rPr>
                <w:rFonts w:ascii="Arial" w:eastAsia="MS Mincho" w:hAnsi="Arial" w:cs="Arial"/>
                <w:szCs w:val="24"/>
              </w:rPr>
              <w:t>Managers will</w:t>
            </w:r>
            <w:r w:rsidRPr="00AB24E8">
              <w:rPr>
                <w:rFonts w:ascii="Arial" w:eastAsia="MS Mincho" w:hAnsi="Arial" w:cs="Arial"/>
                <w:szCs w:val="24"/>
              </w:rPr>
              <w:t xml:space="preserve"> work as part of a single management </w:t>
            </w:r>
            <w:r w:rsidR="001F777B">
              <w:rPr>
                <w:rFonts w:ascii="Arial" w:eastAsia="MS Mincho" w:hAnsi="Arial" w:cs="Arial"/>
                <w:szCs w:val="24"/>
              </w:rPr>
              <w:t>team</w:t>
            </w:r>
            <w:r w:rsidRPr="00AB24E8">
              <w:rPr>
                <w:rFonts w:ascii="Arial" w:eastAsia="MS Mincho" w:hAnsi="Arial" w:cs="Arial"/>
                <w:szCs w:val="24"/>
              </w:rPr>
              <w:t xml:space="preserve">. The single management </w:t>
            </w:r>
            <w:r w:rsidR="001F777B">
              <w:rPr>
                <w:rFonts w:ascii="Arial" w:eastAsia="MS Mincho" w:hAnsi="Arial" w:cs="Arial"/>
                <w:szCs w:val="24"/>
              </w:rPr>
              <w:t>team</w:t>
            </w:r>
            <w:r w:rsidR="001F777B" w:rsidRPr="00AB24E8">
              <w:rPr>
                <w:rFonts w:ascii="Arial" w:eastAsia="MS Mincho" w:hAnsi="Arial" w:cs="Arial"/>
                <w:szCs w:val="24"/>
              </w:rPr>
              <w:t xml:space="preserve"> </w:t>
            </w:r>
            <w:r w:rsidRPr="00AB24E8">
              <w:rPr>
                <w:rFonts w:ascii="Arial" w:eastAsia="MS Mincho" w:hAnsi="Arial" w:cs="Arial"/>
                <w:szCs w:val="24"/>
              </w:rPr>
              <w:t>will gradually expand to encompa</w:t>
            </w:r>
            <w:r w:rsidR="007442A6">
              <w:rPr>
                <w:rFonts w:ascii="Arial" w:eastAsia="MS Mincho" w:hAnsi="Arial" w:cs="Arial"/>
                <w:szCs w:val="24"/>
              </w:rPr>
              <w:t>ss all professionals who work in services that form</w:t>
            </w:r>
            <w:r w:rsidRPr="00AB24E8">
              <w:rPr>
                <w:rFonts w:ascii="Arial" w:eastAsia="MS Mincho" w:hAnsi="Arial" w:cs="Arial"/>
                <w:szCs w:val="24"/>
              </w:rPr>
              <w:t xml:space="preserve"> part of the Integrated Community Team. </w:t>
            </w:r>
          </w:p>
          <w:p w14:paraId="47D792B5" w14:textId="77777777" w:rsidR="00AB24E8" w:rsidRPr="00AB24E8" w:rsidRDefault="00AB24E8" w:rsidP="005E3CE4">
            <w:pPr>
              <w:jc w:val="both"/>
              <w:rPr>
                <w:rFonts w:ascii="Arial" w:eastAsia="MS Mincho" w:hAnsi="Arial" w:cs="Arial"/>
                <w:szCs w:val="24"/>
              </w:rPr>
            </w:pPr>
            <w:r w:rsidRPr="00F62A6E">
              <w:rPr>
                <w:rFonts w:ascii="Arial" w:eastAsia="MS Mincho" w:hAnsi="Arial" w:cs="Arial"/>
                <w:szCs w:val="24"/>
              </w:rPr>
              <w:t xml:space="preserve">ICT </w:t>
            </w:r>
            <w:r w:rsidR="00F62A6E">
              <w:rPr>
                <w:rFonts w:ascii="Arial" w:eastAsia="MS Mincho" w:hAnsi="Arial" w:cs="Arial"/>
                <w:szCs w:val="24"/>
              </w:rPr>
              <w:t>P</w:t>
            </w:r>
            <w:r w:rsidR="00F62A6E" w:rsidRPr="00F62A6E">
              <w:rPr>
                <w:rFonts w:ascii="Arial" w:eastAsia="MS Mincho" w:hAnsi="Arial" w:cs="Arial"/>
                <w:szCs w:val="24"/>
              </w:rPr>
              <w:t>artner</w:t>
            </w:r>
            <w:r w:rsidR="00F62A6E">
              <w:rPr>
                <w:rFonts w:ascii="Arial" w:eastAsia="MS Mincho" w:hAnsi="Arial" w:cs="Arial"/>
                <w:szCs w:val="24"/>
              </w:rPr>
              <w:t xml:space="preserve"> </w:t>
            </w:r>
            <w:proofErr w:type="spellStart"/>
            <w:r w:rsidR="00F62A6E">
              <w:rPr>
                <w:rFonts w:ascii="Arial" w:eastAsia="MS Mincho" w:hAnsi="Arial" w:cs="Arial"/>
                <w:szCs w:val="24"/>
              </w:rPr>
              <w:t>organisation</w:t>
            </w:r>
            <w:r w:rsidR="00F62A6E" w:rsidRPr="00F62A6E">
              <w:rPr>
                <w:rFonts w:ascii="Arial" w:eastAsia="MS Mincho" w:hAnsi="Arial" w:cs="Arial"/>
                <w:szCs w:val="24"/>
              </w:rPr>
              <w:t>s</w:t>
            </w:r>
            <w:proofErr w:type="spellEnd"/>
            <w:r w:rsidR="00F62A6E" w:rsidRPr="00F62A6E">
              <w:rPr>
                <w:rFonts w:ascii="Arial" w:eastAsia="MS Mincho" w:hAnsi="Arial" w:cs="Arial"/>
                <w:szCs w:val="24"/>
              </w:rPr>
              <w:t xml:space="preserve"> </w:t>
            </w:r>
            <w:r w:rsidRPr="00F62A6E">
              <w:rPr>
                <w:rFonts w:ascii="Arial" w:eastAsia="MS Mincho" w:hAnsi="Arial" w:cs="Arial"/>
                <w:szCs w:val="24"/>
              </w:rPr>
              <w:t xml:space="preserve">will continue to be responsible for their </w:t>
            </w:r>
            <w:r w:rsidR="00F62A6E" w:rsidRPr="00F62A6E">
              <w:rPr>
                <w:rFonts w:ascii="Arial" w:eastAsia="MS Mincho" w:hAnsi="Arial" w:cs="Arial"/>
                <w:szCs w:val="24"/>
              </w:rPr>
              <w:t xml:space="preserve">service and staff </w:t>
            </w:r>
            <w:r w:rsidRPr="00F62A6E">
              <w:rPr>
                <w:rFonts w:ascii="Arial" w:eastAsia="MS Mincho" w:hAnsi="Arial" w:cs="Arial"/>
                <w:szCs w:val="24"/>
              </w:rPr>
              <w:t xml:space="preserve">terms and conditions, payroll and employee relations and welfare. The single management </w:t>
            </w:r>
            <w:r w:rsidR="001F777B">
              <w:rPr>
                <w:rFonts w:ascii="Arial" w:eastAsia="MS Mincho" w:hAnsi="Arial" w:cs="Arial"/>
                <w:szCs w:val="24"/>
              </w:rPr>
              <w:t>team</w:t>
            </w:r>
            <w:r w:rsidRPr="00F62A6E">
              <w:rPr>
                <w:rFonts w:ascii="Arial" w:eastAsia="MS Mincho" w:hAnsi="Arial" w:cs="Arial"/>
                <w:szCs w:val="24"/>
              </w:rPr>
              <w:t xml:space="preserve"> </w:t>
            </w:r>
            <w:proofErr w:type="gramStart"/>
            <w:r w:rsidRPr="00F62A6E">
              <w:rPr>
                <w:rFonts w:ascii="Arial" w:eastAsia="MS Mincho" w:hAnsi="Arial" w:cs="Arial"/>
                <w:szCs w:val="24"/>
              </w:rPr>
              <w:t>will :</w:t>
            </w:r>
            <w:proofErr w:type="gramEnd"/>
            <w:r w:rsidRPr="00AB24E8">
              <w:rPr>
                <w:rFonts w:ascii="Arial" w:eastAsia="MS Mincho" w:hAnsi="Arial" w:cs="Arial"/>
                <w:szCs w:val="24"/>
              </w:rPr>
              <w:t xml:space="preserve"> </w:t>
            </w:r>
          </w:p>
          <w:p w14:paraId="3424102F"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 xml:space="preserve">Enable Team working and better </w:t>
            </w:r>
            <w:proofErr w:type="gramStart"/>
            <w:r w:rsidRPr="00AB24E8">
              <w:rPr>
                <w:rFonts w:ascii="Arial" w:eastAsia="MS Mincho" w:hAnsi="Arial" w:cs="Arial"/>
                <w:szCs w:val="24"/>
                <w:lang w:val="en-GB"/>
              </w:rPr>
              <w:t>integration</w:t>
            </w:r>
            <w:proofErr w:type="gramEnd"/>
          </w:p>
          <w:p w14:paraId="668D9A29"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 xml:space="preserve">Ensure optimal use of professional time and </w:t>
            </w:r>
            <w:proofErr w:type="gramStart"/>
            <w:r w:rsidRPr="00AB24E8">
              <w:rPr>
                <w:rFonts w:ascii="Arial" w:eastAsia="MS Mincho" w:hAnsi="Arial" w:cs="Arial"/>
                <w:szCs w:val="24"/>
                <w:lang w:val="en-GB"/>
              </w:rPr>
              <w:t>skills</w:t>
            </w:r>
            <w:proofErr w:type="gramEnd"/>
          </w:p>
          <w:p w14:paraId="616014D9"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Enable liaison with GP</w:t>
            </w:r>
            <w:r w:rsidR="007403EC">
              <w:rPr>
                <w:rFonts w:ascii="Arial" w:eastAsia="MS Mincho" w:hAnsi="Arial" w:cs="Arial"/>
                <w:szCs w:val="24"/>
                <w:lang w:val="en-GB"/>
              </w:rPr>
              <w:t>s</w:t>
            </w:r>
            <w:r w:rsidRPr="00AB24E8">
              <w:rPr>
                <w:rFonts w:ascii="Arial" w:eastAsia="MS Mincho" w:hAnsi="Arial" w:cs="Arial"/>
                <w:szCs w:val="24"/>
                <w:lang w:val="en-GB"/>
              </w:rPr>
              <w:t xml:space="preserve"> to assess needs of </w:t>
            </w:r>
            <w:proofErr w:type="gramStart"/>
            <w:r w:rsidRPr="00AB24E8">
              <w:rPr>
                <w:rFonts w:ascii="Arial" w:eastAsia="MS Mincho" w:hAnsi="Arial" w:cs="Arial"/>
                <w:szCs w:val="24"/>
                <w:lang w:val="en-GB"/>
              </w:rPr>
              <w:t>patients</w:t>
            </w:r>
            <w:proofErr w:type="gramEnd"/>
          </w:p>
          <w:p w14:paraId="3E0CAFA2"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 xml:space="preserve">Provide high quality, fully integrated adult service which is community-based and that meets varying Service User </w:t>
            </w:r>
            <w:proofErr w:type="gramStart"/>
            <w:r w:rsidRPr="00AB24E8">
              <w:rPr>
                <w:rFonts w:ascii="Arial" w:eastAsia="MS Mincho" w:hAnsi="Arial" w:cs="Arial"/>
                <w:szCs w:val="24"/>
                <w:lang w:val="en-GB"/>
              </w:rPr>
              <w:t>needs</w:t>
            </w:r>
            <w:proofErr w:type="gramEnd"/>
          </w:p>
          <w:p w14:paraId="07BABBC9"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Identify patients who could benefit from receiving support from the Integrated Community Team, focusing on LAS frequent callers, hospital A&amp;E attenders and high-risk patients</w:t>
            </w:r>
            <w:r w:rsidR="001F777B">
              <w:rPr>
                <w:rFonts w:ascii="Arial" w:eastAsia="MS Mincho" w:hAnsi="Arial" w:cs="Arial"/>
                <w:szCs w:val="24"/>
                <w:lang w:val="en-GB"/>
              </w:rPr>
              <w:t xml:space="preserve"> including those in Extra Care, Care and Nursing Homes</w:t>
            </w:r>
            <w:r w:rsidRPr="00AB24E8">
              <w:rPr>
                <w:rFonts w:ascii="Arial" w:eastAsia="MS Mincho" w:hAnsi="Arial" w:cs="Arial"/>
                <w:szCs w:val="24"/>
                <w:lang w:val="en-GB"/>
              </w:rPr>
              <w:t xml:space="preserve">. </w:t>
            </w:r>
          </w:p>
          <w:p w14:paraId="21C2D102" w14:textId="77777777" w:rsidR="00AB24E8" w:rsidRPr="00AB24E8" w:rsidRDefault="001F777B" w:rsidP="005E3CE4">
            <w:pPr>
              <w:numPr>
                <w:ilvl w:val="0"/>
                <w:numId w:val="29"/>
              </w:numPr>
              <w:jc w:val="both"/>
              <w:rPr>
                <w:rFonts w:ascii="Arial" w:eastAsia="MS Mincho" w:hAnsi="Arial" w:cs="Arial"/>
                <w:szCs w:val="24"/>
                <w:lang w:val="en-GB"/>
              </w:rPr>
            </w:pPr>
            <w:r>
              <w:rPr>
                <w:rFonts w:ascii="Arial" w:eastAsia="MS Mincho" w:hAnsi="Arial" w:cs="Arial"/>
                <w:szCs w:val="24"/>
                <w:lang w:val="en-GB"/>
              </w:rPr>
              <w:lastRenderedPageBreak/>
              <w:t>Develop</w:t>
            </w:r>
            <w:r w:rsidR="00C104F7">
              <w:rPr>
                <w:rFonts w:ascii="Arial" w:eastAsia="MS Mincho" w:hAnsi="Arial" w:cs="Arial"/>
                <w:szCs w:val="24"/>
                <w:lang w:val="en-GB"/>
              </w:rPr>
              <w:t xml:space="preserve"> and operate</w:t>
            </w:r>
            <w:r w:rsidR="00AB24E8" w:rsidRPr="00AB24E8">
              <w:rPr>
                <w:rFonts w:ascii="Arial" w:eastAsia="MS Mincho" w:hAnsi="Arial" w:cs="Arial"/>
                <w:szCs w:val="24"/>
                <w:lang w:val="en-GB"/>
              </w:rPr>
              <w:t xml:space="preserve"> a duty system that enables rapid responses to </w:t>
            </w:r>
            <w:proofErr w:type="gramStart"/>
            <w:r w:rsidR="00AB24E8" w:rsidRPr="00AB24E8">
              <w:rPr>
                <w:rFonts w:ascii="Arial" w:eastAsia="MS Mincho" w:hAnsi="Arial" w:cs="Arial"/>
                <w:szCs w:val="24"/>
                <w:lang w:val="en-GB"/>
              </w:rPr>
              <w:t>emergencies</w:t>
            </w:r>
            <w:proofErr w:type="gramEnd"/>
          </w:p>
          <w:p w14:paraId="49D8FC0A"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Avoid duplication of tasks</w:t>
            </w:r>
          </w:p>
          <w:p w14:paraId="2449DBF5" w14:textId="77777777" w:rsidR="00AB24E8" w:rsidRPr="00AB24E8" w:rsidRDefault="00AB24E8" w:rsidP="005E3CE4">
            <w:pPr>
              <w:numPr>
                <w:ilvl w:val="0"/>
                <w:numId w:val="29"/>
              </w:numPr>
              <w:jc w:val="both"/>
              <w:rPr>
                <w:rFonts w:ascii="Arial" w:eastAsia="MS Mincho" w:hAnsi="Arial" w:cs="Arial"/>
                <w:szCs w:val="24"/>
                <w:lang w:val="en-GB"/>
              </w:rPr>
            </w:pPr>
            <w:r w:rsidRPr="00AB24E8">
              <w:rPr>
                <w:rFonts w:ascii="Arial" w:eastAsia="MS Mincho" w:hAnsi="Arial" w:cs="Arial"/>
                <w:szCs w:val="24"/>
                <w:lang w:val="en-GB"/>
              </w:rPr>
              <w:t xml:space="preserve">Ensure appropriate skills mix across the </w:t>
            </w:r>
            <w:proofErr w:type="gramStart"/>
            <w:r w:rsidRPr="00AB24E8">
              <w:rPr>
                <w:rFonts w:ascii="Arial" w:eastAsia="MS Mincho" w:hAnsi="Arial" w:cs="Arial"/>
                <w:szCs w:val="24"/>
                <w:lang w:val="en-GB"/>
              </w:rPr>
              <w:t>team</w:t>
            </w:r>
            <w:proofErr w:type="gramEnd"/>
          </w:p>
          <w:p w14:paraId="4088150E" w14:textId="77777777" w:rsidR="00AB24E8" w:rsidRPr="00AB24E8" w:rsidRDefault="001F777B" w:rsidP="005E3CE4">
            <w:pPr>
              <w:numPr>
                <w:ilvl w:val="0"/>
                <w:numId w:val="29"/>
              </w:numPr>
              <w:jc w:val="both"/>
              <w:rPr>
                <w:rFonts w:ascii="Arial" w:eastAsia="MS Mincho" w:hAnsi="Arial" w:cs="Arial"/>
                <w:szCs w:val="24"/>
                <w:lang w:val="en-GB"/>
              </w:rPr>
            </w:pPr>
            <w:r>
              <w:rPr>
                <w:rFonts w:ascii="Arial" w:eastAsia="MS Mincho" w:hAnsi="Arial" w:cs="Arial"/>
                <w:szCs w:val="24"/>
                <w:lang w:val="en-GB"/>
              </w:rPr>
              <w:t>Ensure c</w:t>
            </w:r>
            <w:r w:rsidR="00AB24E8" w:rsidRPr="00AB24E8">
              <w:rPr>
                <w:rFonts w:ascii="Arial" w:eastAsia="MS Mincho" w:hAnsi="Arial" w:cs="Arial"/>
                <w:szCs w:val="24"/>
                <w:lang w:val="en-GB"/>
              </w:rPr>
              <w:t>overage across practice</w:t>
            </w:r>
            <w:r>
              <w:rPr>
                <w:rFonts w:ascii="Arial" w:eastAsia="MS Mincho" w:hAnsi="Arial" w:cs="Arial"/>
                <w:szCs w:val="24"/>
                <w:lang w:val="en-GB"/>
              </w:rPr>
              <w:t>s</w:t>
            </w:r>
            <w:r w:rsidR="00AB24E8" w:rsidRPr="00AB24E8">
              <w:rPr>
                <w:rFonts w:ascii="Arial" w:eastAsia="MS Mincho" w:hAnsi="Arial" w:cs="Arial"/>
                <w:szCs w:val="24"/>
                <w:lang w:val="en-GB"/>
              </w:rPr>
              <w:t xml:space="preserve"> during leave </w:t>
            </w:r>
            <w:proofErr w:type="gramStart"/>
            <w:r w:rsidR="00AB24E8" w:rsidRPr="00AB24E8">
              <w:rPr>
                <w:rFonts w:ascii="Arial" w:eastAsia="MS Mincho" w:hAnsi="Arial" w:cs="Arial"/>
                <w:szCs w:val="24"/>
                <w:lang w:val="en-GB"/>
              </w:rPr>
              <w:t>periods</w:t>
            </w:r>
            <w:proofErr w:type="gramEnd"/>
          </w:p>
          <w:p w14:paraId="3F9C85C4" w14:textId="77777777" w:rsidR="00AB24E8" w:rsidRPr="00AB24E8" w:rsidRDefault="001F777B" w:rsidP="005E3CE4">
            <w:pPr>
              <w:numPr>
                <w:ilvl w:val="0"/>
                <w:numId w:val="29"/>
              </w:numPr>
              <w:jc w:val="both"/>
              <w:rPr>
                <w:rFonts w:ascii="Arial" w:eastAsia="MS Mincho" w:hAnsi="Arial" w:cs="Arial"/>
                <w:szCs w:val="24"/>
                <w:lang w:val="en-GB"/>
              </w:rPr>
            </w:pPr>
            <w:r>
              <w:rPr>
                <w:rFonts w:ascii="Arial" w:eastAsia="MS Mincho" w:hAnsi="Arial" w:cs="Arial"/>
                <w:szCs w:val="24"/>
                <w:lang w:val="en-GB"/>
              </w:rPr>
              <w:t>Ensure lia</w:t>
            </w:r>
            <w:r w:rsidR="00965403">
              <w:rPr>
                <w:rFonts w:ascii="Arial" w:eastAsia="MS Mincho" w:hAnsi="Arial" w:cs="Arial"/>
                <w:szCs w:val="24"/>
                <w:lang w:val="en-GB"/>
              </w:rPr>
              <w:t>i</w:t>
            </w:r>
            <w:r>
              <w:rPr>
                <w:rFonts w:ascii="Arial" w:eastAsia="MS Mincho" w:hAnsi="Arial" w:cs="Arial"/>
                <w:szCs w:val="24"/>
                <w:lang w:val="en-GB"/>
              </w:rPr>
              <w:t>son</w:t>
            </w:r>
            <w:r w:rsidR="00AB24E8" w:rsidRPr="00AB24E8">
              <w:rPr>
                <w:rFonts w:ascii="Arial" w:eastAsia="MS Mincho" w:hAnsi="Arial" w:cs="Arial"/>
                <w:szCs w:val="24"/>
                <w:lang w:val="en-GB"/>
              </w:rPr>
              <w:t xml:space="preserve"> </w:t>
            </w:r>
            <w:r>
              <w:rPr>
                <w:rFonts w:ascii="Arial" w:eastAsia="MS Mincho" w:hAnsi="Arial" w:cs="Arial"/>
                <w:szCs w:val="24"/>
                <w:lang w:val="en-GB"/>
              </w:rPr>
              <w:t>between Acute D</w:t>
            </w:r>
            <w:r w:rsidR="00AB24E8" w:rsidRPr="00AB24E8">
              <w:rPr>
                <w:rFonts w:ascii="Arial" w:eastAsia="MS Mincho" w:hAnsi="Arial" w:cs="Arial"/>
                <w:szCs w:val="24"/>
                <w:lang w:val="en-GB"/>
              </w:rPr>
              <w:t>ischarge</w:t>
            </w:r>
            <w:r>
              <w:rPr>
                <w:rFonts w:ascii="Arial" w:eastAsia="MS Mincho" w:hAnsi="Arial" w:cs="Arial"/>
                <w:szCs w:val="24"/>
                <w:lang w:val="en-GB"/>
              </w:rPr>
              <w:t xml:space="preserve"> Team</w:t>
            </w:r>
            <w:r w:rsidR="00EF2F2E">
              <w:rPr>
                <w:rFonts w:ascii="Arial" w:eastAsia="MS Mincho" w:hAnsi="Arial" w:cs="Arial"/>
                <w:szCs w:val="24"/>
                <w:lang w:val="en-GB"/>
              </w:rPr>
              <w:t>s</w:t>
            </w:r>
            <w:r>
              <w:rPr>
                <w:rFonts w:ascii="Arial" w:eastAsia="MS Mincho" w:hAnsi="Arial" w:cs="Arial"/>
                <w:szCs w:val="24"/>
                <w:lang w:val="en-GB"/>
              </w:rPr>
              <w:t xml:space="preserve"> and Integrated Care Centre</w:t>
            </w:r>
            <w:r w:rsidR="00AB24E8" w:rsidRPr="00AB24E8">
              <w:rPr>
                <w:rFonts w:ascii="Arial" w:eastAsia="MS Mincho" w:hAnsi="Arial" w:cs="Arial"/>
                <w:szCs w:val="24"/>
                <w:lang w:val="en-GB"/>
              </w:rPr>
              <w:t xml:space="preserve"> </w:t>
            </w:r>
            <w:r w:rsidR="00EF2F2E">
              <w:rPr>
                <w:rFonts w:ascii="Arial" w:eastAsia="MS Mincho" w:hAnsi="Arial" w:cs="Arial"/>
                <w:szCs w:val="24"/>
                <w:lang w:val="en-GB"/>
              </w:rPr>
              <w:t>T</w:t>
            </w:r>
            <w:r w:rsidR="00AB24E8" w:rsidRPr="00AB24E8">
              <w:rPr>
                <w:rFonts w:ascii="Arial" w:eastAsia="MS Mincho" w:hAnsi="Arial" w:cs="Arial"/>
                <w:szCs w:val="24"/>
                <w:lang w:val="en-GB"/>
              </w:rPr>
              <w:t>eams</w:t>
            </w:r>
          </w:p>
          <w:p w14:paraId="72C47536" w14:textId="77777777" w:rsidR="00AB24E8" w:rsidRDefault="00AB24E8" w:rsidP="005E3CE4">
            <w:pPr>
              <w:pStyle w:val="ListParagraph"/>
              <w:numPr>
                <w:ilvl w:val="0"/>
                <w:numId w:val="29"/>
              </w:numPr>
              <w:jc w:val="both"/>
              <w:rPr>
                <w:rFonts w:ascii="Arial" w:eastAsia="MS Mincho" w:hAnsi="Arial" w:cs="Arial"/>
              </w:rPr>
            </w:pPr>
            <w:r w:rsidRPr="00AB24E8">
              <w:rPr>
                <w:rFonts w:ascii="Arial" w:eastAsia="MS Mincho" w:hAnsi="Arial" w:cs="Arial"/>
              </w:rPr>
              <w:t xml:space="preserve">Provide </w:t>
            </w:r>
            <w:proofErr w:type="gramStart"/>
            <w:r w:rsidRPr="00AB24E8">
              <w:rPr>
                <w:rFonts w:ascii="Arial" w:eastAsia="MS Mincho" w:hAnsi="Arial" w:cs="Arial"/>
              </w:rPr>
              <w:t>support  and</w:t>
            </w:r>
            <w:proofErr w:type="gramEnd"/>
            <w:r w:rsidRPr="00AB24E8">
              <w:rPr>
                <w:rFonts w:ascii="Arial" w:eastAsia="MS Mincho" w:hAnsi="Arial" w:cs="Arial"/>
              </w:rPr>
              <w:t xml:space="preserve"> training </w:t>
            </w:r>
            <w:r w:rsidR="00A51849">
              <w:rPr>
                <w:rFonts w:ascii="Arial" w:eastAsia="MS Mincho" w:hAnsi="Arial" w:cs="Arial"/>
              </w:rPr>
              <w:t xml:space="preserve">to the workforce </w:t>
            </w:r>
            <w:r w:rsidRPr="00AB24E8">
              <w:rPr>
                <w:rFonts w:ascii="Arial" w:eastAsia="MS Mincho" w:hAnsi="Arial" w:cs="Arial"/>
              </w:rPr>
              <w:t>to enable the safe delivery of care</w:t>
            </w:r>
          </w:p>
          <w:p w14:paraId="75D17D9E" w14:textId="77777777" w:rsidR="00EF2F2E" w:rsidRPr="006D1B90" w:rsidRDefault="00EF2F2E" w:rsidP="007442A6">
            <w:pPr>
              <w:jc w:val="both"/>
              <w:rPr>
                <w:rFonts w:ascii="Arial" w:eastAsia="MS Mincho" w:hAnsi="Arial" w:cs="Arial"/>
              </w:rPr>
            </w:pPr>
          </w:p>
          <w:p w14:paraId="00CD10E9" w14:textId="77777777" w:rsidR="00A51849" w:rsidRDefault="00A51849" w:rsidP="005E3CE4">
            <w:pPr>
              <w:pStyle w:val="ListParagraph"/>
              <w:numPr>
                <w:ilvl w:val="0"/>
                <w:numId w:val="29"/>
              </w:numPr>
              <w:spacing w:line="360" w:lineRule="auto"/>
              <w:jc w:val="both"/>
              <w:rPr>
                <w:rFonts w:ascii="Arial" w:eastAsia="MS Mincho" w:hAnsi="Arial" w:cs="Arial"/>
              </w:rPr>
            </w:pPr>
            <w:r w:rsidRPr="00A51849">
              <w:rPr>
                <w:rFonts w:ascii="Arial" w:eastAsia="MS Mincho" w:hAnsi="Arial" w:cs="Arial"/>
              </w:rPr>
              <w:t>Promote staff satisfaction and retention.</w:t>
            </w:r>
          </w:p>
          <w:p w14:paraId="560E6D85" w14:textId="77777777" w:rsidR="00A51849" w:rsidRDefault="00A51849" w:rsidP="005E3CE4">
            <w:pPr>
              <w:pStyle w:val="ListParagraph"/>
              <w:numPr>
                <w:ilvl w:val="0"/>
                <w:numId w:val="29"/>
              </w:numPr>
              <w:jc w:val="both"/>
              <w:rPr>
                <w:rFonts w:ascii="Arial" w:eastAsia="MS Mincho" w:hAnsi="Arial" w:cs="Arial"/>
              </w:rPr>
            </w:pPr>
            <w:r w:rsidRPr="00A51849">
              <w:rPr>
                <w:rFonts w:ascii="Arial" w:eastAsia="MS Mincho" w:hAnsi="Arial" w:cs="Arial"/>
              </w:rPr>
              <w:t>Participate in service improvement and co-design initiatives to help improve integrated services across West London CCG.</w:t>
            </w:r>
          </w:p>
          <w:p w14:paraId="028C6DF9" w14:textId="77777777" w:rsidR="007972E3" w:rsidRDefault="007972E3" w:rsidP="005E3CE4">
            <w:pPr>
              <w:pStyle w:val="ListParagraph"/>
              <w:jc w:val="both"/>
              <w:rPr>
                <w:rFonts w:ascii="Arial" w:eastAsia="MS Mincho" w:hAnsi="Arial" w:cs="Arial"/>
              </w:rPr>
            </w:pPr>
          </w:p>
          <w:p w14:paraId="6063A28D" w14:textId="77777777" w:rsidR="007972E3" w:rsidRPr="00A51849" w:rsidRDefault="007972E3" w:rsidP="005E3CE4">
            <w:pPr>
              <w:pStyle w:val="ListParagraph"/>
              <w:rPr>
                <w:rFonts w:ascii="Arial" w:eastAsia="MS Mincho" w:hAnsi="Arial" w:cs="Arial"/>
              </w:rPr>
            </w:pPr>
          </w:p>
          <w:p w14:paraId="695FE4CC" w14:textId="77777777" w:rsidR="001F777B" w:rsidRPr="00B4536D" w:rsidRDefault="007972E3" w:rsidP="005E3CE4">
            <w:pPr>
              <w:pStyle w:val="ListParagraph"/>
              <w:numPr>
                <w:ilvl w:val="1"/>
                <w:numId w:val="40"/>
              </w:numPr>
              <w:spacing w:line="276" w:lineRule="auto"/>
              <w:rPr>
                <w:rFonts w:ascii="Arial" w:eastAsia="MS Mincho" w:hAnsi="Arial" w:cs="Arial"/>
                <w:b/>
                <w:color w:val="00B050"/>
              </w:rPr>
            </w:pPr>
            <w:r>
              <w:rPr>
                <w:rFonts w:ascii="Arial" w:eastAsia="MS Mincho" w:hAnsi="Arial" w:cs="Arial"/>
                <w:b/>
                <w:color w:val="00B050"/>
              </w:rPr>
              <w:t xml:space="preserve"> </w:t>
            </w:r>
            <w:r w:rsidR="00C104F7" w:rsidRPr="00B4536D">
              <w:rPr>
                <w:rFonts w:ascii="Arial" w:eastAsia="MS Mincho" w:hAnsi="Arial" w:cs="Arial"/>
                <w:b/>
                <w:color w:val="00B050"/>
              </w:rPr>
              <w:t xml:space="preserve">Clinical </w:t>
            </w:r>
            <w:r w:rsidR="001F777B" w:rsidRPr="00B4536D">
              <w:rPr>
                <w:rFonts w:ascii="Arial" w:eastAsia="MS Mincho" w:hAnsi="Arial" w:cs="Arial"/>
                <w:b/>
                <w:color w:val="00B050"/>
              </w:rPr>
              <w:t>Governance of the ICT</w:t>
            </w:r>
          </w:p>
          <w:p w14:paraId="1ED95455" w14:textId="77777777" w:rsidR="001F777B" w:rsidRPr="005E3CE4" w:rsidRDefault="001F777B" w:rsidP="005E3CE4">
            <w:pPr>
              <w:pStyle w:val="ListParagraph"/>
              <w:spacing w:line="276" w:lineRule="auto"/>
              <w:ind w:left="360"/>
              <w:rPr>
                <w:rFonts w:ascii="Arial" w:eastAsia="MS Mincho" w:hAnsi="Arial" w:cs="Arial"/>
                <w:b/>
                <w:color w:val="00B050"/>
              </w:rPr>
            </w:pPr>
          </w:p>
          <w:p w14:paraId="1284FBC7" w14:textId="77777777" w:rsidR="001F777B" w:rsidRDefault="00C104F7" w:rsidP="005E3CE4">
            <w:pPr>
              <w:jc w:val="both"/>
              <w:rPr>
                <w:rFonts w:ascii="Arial" w:hAnsi="Arial" w:cs="Arial"/>
                <w:szCs w:val="24"/>
                <w:lang w:val="en-GB" w:bidi="en-US"/>
              </w:rPr>
            </w:pPr>
            <w:r w:rsidRPr="00EF2F2E">
              <w:rPr>
                <w:rFonts w:ascii="Arial" w:hAnsi="Arial" w:cs="Arial"/>
                <w:szCs w:val="24"/>
                <w:lang w:val="en-GB" w:bidi="en-US"/>
              </w:rPr>
              <w:t xml:space="preserve">The ICT follows and applies the clinical governance principles </w:t>
            </w:r>
            <w:r>
              <w:rPr>
                <w:rFonts w:ascii="Arial" w:hAnsi="Arial" w:cs="Arial"/>
                <w:szCs w:val="24"/>
                <w:lang w:val="en-GB" w:bidi="en-US"/>
              </w:rPr>
              <w:t>for</w:t>
            </w:r>
            <w:r w:rsidRPr="00EF2F2E">
              <w:rPr>
                <w:rFonts w:ascii="Arial" w:hAnsi="Arial" w:cs="Arial"/>
                <w:szCs w:val="24"/>
                <w:lang w:val="en-GB" w:bidi="en-US"/>
              </w:rPr>
              <w:t xml:space="preserve"> the delivery of services. This includes the use of standard operating procedures; recording, </w:t>
            </w:r>
            <w:proofErr w:type="gramStart"/>
            <w:r w:rsidRPr="00EF2F2E">
              <w:rPr>
                <w:rFonts w:ascii="Arial" w:hAnsi="Arial" w:cs="Arial"/>
                <w:szCs w:val="24"/>
                <w:lang w:val="en-GB" w:bidi="en-US"/>
              </w:rPr>
              <w:t>reporting</w:t>
            </w:r>
            <w:proofErr w:type="gramEnd"/>
            <w:r w:rsidRPr="00EF2F2E">
              <w:rPr>
                <w:rFonts w:ascii="Arial" w:hAnsi="Arial" w:cs="Arial"/>
                <w:szCs w:val="24"/>
                <w:lang w:val="en-GB" w:bidi="en-US"/>
              </w:rPr>
              <w:t xml:space="preserve"> and learning from adverse incidents; participation in continuing professional development; clinical audit and patient experience. Each of the partner organisations involved in the ICT will have their own governance processes which govern the clinical practice of each member of staff. </w:t>
            </w:r>
            <w:proofErr w:type="gramStart"/>
            <w:r w:rsidRPr="00EF2F2E">
              <w:rPr>
                <w:rFonts w:ascii="Arial" w:hAnsi="Arial" w:cs="Arial"/>
                <w:szCs w:val="24"/>
                <w:lang w:val="en-GB" w:bidi="en-US"/>
              </w:rPr>
              <w:t>However</w:t>
            </w:r>
            <w:proofErr w:type="gramEnd"/>
            <w:r w:rsidRPr="00EF2F2E">
              <w:rPr>
                <w:rFonts w:ascii="Arial" w:hAnsi="Arial" w:cs="Arial"/>
                <w:szCs w:val="24"/>
                <w:lang w:val="en-GB" w:bidi="en-US"/>
              </w:rPr>
              <w:t xml:space="preserve"> to ensure </w:t>
            </w:r>
            <w:r w:rsidRPr="00EF2F2E">
              <w:rPr>
                <w:rFonts w:ascii="Arial" w:hAnsi="Arial" w:cs="Arial"/>
                <w:szCs w:val="24"/>
                <w:lang w:eastAsia="en-US" w:bidi="en-US"/>
              </w:rPr>
              <w:t>a coordinated approach to the ICT governance, each provider</w:t>
            </w:r>
            <w:r>
              <w:rPr>
                <w:rFonts w:ascii="Arial" w:hAnsi="Arial" w:cs="Arial"/>
                <w:szCs w:val="24"/>
                <w:lang w:eastAsia="en-US" w:bidi="en-US"/>
              </w:rPr>
              <w:t>, or nominated individual,</w:t>
            </w:r>
            <w:r w:rsidRPr="00EF2F2E">
              <w:rPr>
                <w:rFonts w:ascii="Arial" w:hAnsi="Arial" w:cs="Arial"/>
                <w:szCs w:val="24"/>
                <w:lang w:eastAsia="en-US" w:bidi="en-US"/>
              </w:rPr>
              <w:t xml:space="preserve"> will be expected to attend and be part of the ICT Integrated Governance Committee (IGC). The IGC provides</w:t>
            </w:r>
            <w:r w:rsidRPr="00EF2F2E">
              <w:rPr>
                <w:rFonts w:ascii="Arial" w:hAnsi="Arial" w:cs="Arial"/>
                <w:szCs w:val="24"/>
                <w:lang w:bidi="en-US"/>
              </w:rPr>
              <w:t xml:space="preserve"> a clear framework across a complex multi-agency system to ensure the health, safety and quality of the services provided as part of the ICT</w:t>
            </w:r>
            <w:r w:rsidRPr="00EF2F2E">
              <w:rPr>
                <w:rFonts w:ascii="Arial" w:hAnsi="Arial" w:cs="Arial"/>
                <w:szCs w:val="24"/>
              </w:rPr>
              <w:t xml:space="preserve"> </w:t>
            </w:r>
            <w:proofErr w:type="gramStart"/>
            <w:r w:rsidRPr="00EF2F2E">
              <w:rPr>
                <w:rFonts w:ascii="Arial" w:hAnsi="Arial" w:cs="Arial"/>
                <w:szCs w:val="24"/>
              </w:rPr>
              <w:t>and also</w:t>
            </w:r>
            <w:proofErr w:type="gramEnd"/>
            <w:r w:rsidRPr="00EF2F2E">
              <w:rPr>
                <w:rFonts w:ascii="Arial" w:hAnsi="Arial" w:cs="Arial"/>
                <w:szCs w:val="24"/>
              </w:rPr>
              <w:t xml:space="preserve"> </w:t>
            </w:r>
            <w:r w:rsidRPr="00EF2F2E">
              <w:rPr>
                <w:rFonts w:ascii="Arial" w:hAnsi="Arial" w:cs="Arial"/>
                <w:szCs w:val="24"/>
                <w:lang w:bidi="en-US"/>
              </w:rPr>
              <w:t>provides a single point of feedback for governance related issues across the model.</w:t>
            </w:r>
          </w:p>
          <w:p w14:paraId="12BBABEE" w14:textId="77777777" w:rsidR="007442A6" w:rsidRPr="007442A6" w:rsidRDefault="007442A6" w:rsidP="005E3CE4">
            <w:pPr>
              <w:jc w:val="both"/>
              <w:rPr>
                <w:rFonts w:ascii="Arial" w:hAnsi="Arial" w:cs="Arial"/>
                <w:szCs w:val="24"/>
                <w:lang w:val="en-GB" w:bidi="en-US"/>
              </w:rPr>
            </w:pPr>
          </w:p>
          <w:p w14:paraId="44BF8A80" w14:textId="77777777" w:rsidR="001F777B" w:rsidRDefault="001F777B" w:rsidP="005E3CE4">
            <w:pPr>
              <w:jc w:val="both"/>
              <w:rPr>
                <w:rFonts w:ascii="Arial" w:eastAsia="MS Mincho" w:hAnsi="Arial" w:cs="Arial"/>
              </w:rPr>
            </w:pPr>
          </w:p>
          <w:p w14:paraId="03311D75" w14:textId="77777777" w:rsidR="001F777B" w:rsidRPr="00EF2F2E" w:rsidRDefault="001F777B" w:rsidP="001F777B">
            <w:pPr>
              <w:rPr>
                <w:rFonts w:ascii="Arial" w:eastAsia="MS Mincho" w:hAnsi="Arial" w:cs="Arial"/>
              </w:rPr>
            </w:pPr>
          </w:p>
        </w:tc>
      </w:tr>
      <w:tr w:rsidR="00CE2DDC" w:rsidRPr="00252F83" w14:paraId="11A63B6E" w14:textId="77777777" w:rsidTr="00C84E6E">
        <w:tc>
          <w:tcPr>
            <w:tcW w:w="9639" w:type="dxa"/>
            <w:shd w:val="clear" w:color="auto" w:fill="595959"/>
          </w:tcPr>
          <w:p w14:paraId="564AE0FD" w14:textId="77777777" w:rsidR="00CE2DDC" w:rsidRPr="00DF0262" w:rsidRDefault="00CE2DDC" w:rsidP="00C84E6E">
            <w:pPr>
              <w:pStyle w:val="ListParagraph"/>
              <w:numPr>
                <w:ilvl w:val="0"/>
                <w:numId w:val="12"/>
              </w:numPr>
              <w:tabs>
                <w:tab w:val="left" w:pos="856"/>
              </w:tabs>
              <w:spacing w:before="60" w:line="276" w:lineRule="auto"/>
              <w:rPr>
                <w:rFonts w:ascii="Arial" w:eastAsia="MS Mincho" w:hAnsi="Arial" w:cs="Arial"/>
                <w:b/>
                <w:color w:val="F79646"/>
              </w:rPr>
            </w:pPr>
            <w:r>
              <w:rPr>
                <w:rFonts w:ascii="Arial" w:eastAsia="MS Mincho" w:hAnsi="Arial" w:cs="Arial"/>
                <w:b/>
                <w:color w:val="F79646"/>
              </w:rPr>
              <w:lastRenderedPageBreak/>
              <w:t>Outcomes</w:t>
            </w:r>
          </w:p>
        </w:tc>
      </w:tr>
      <w:tr w:rsidR="00CE2DDC" w:rsidRPr="00252F83" w14:paraId="5E8B401A" w14:textId="77777777" w:rsidTr="00C84E6E">
        <w:tc>
          <w:tcPr>
            <w:tcW w:w="9639" w:type="dxa"/>
            <w:shd w:val="clear" w:color="auto" w:fill="auto"/>
          </w:tcPr>
          <w:p w14:paraId="3142A58E" w14:textId="77777777" w:rsidR="00735312" w:rsidRDefault="00735312" w:rsidP="00C84E6E">
            <w:pPr>
              <w:spacing w:after="0" w:line="276" w:lineRule="auto"/>
              <w:rPr>
                <w:rFonts w:ascii="Arial" w:eastAsia="MS Mincho" w:hAnsi="Arial" w:cs="Arial"/>
                <w:b/>
                <w:color w:val="00B050"/>
                <w:u w:val="single"/>
              </w:rPr>
            </w:pPr>
          </w:p>
          <w:p w14:paraId="64D61412" w14:textId="77777777" w:rsidR="00CE2DDC" w:rsidRPr="00632F6E" w:rsidRDefault="007972E3" w:rsidP="00C84E6E">
            <w:pPr>
              <w:spacing w:after="0" w:line="276" w:lineRule="auto"/>
              <w:rPr>
                <w:rFonts w:ascii="Arial" w:eastAsia="MS Mincho" w:hAnsi="Arial" w:cs="Arial"/>
                <w:b/>
                <w:color w:val="00B050"/>
              </w:rPr>
            </w:pPr>
            <w:r w:rsidRPr="00B4536D">
              <w:rPr>
                <w:rFonts w:ascii="Arial" w:eastAsia="MS Mincho" w:hAnsi="Arial" w:cs="Arial"/>
                <w:b/>
                <w:color w:val="00B050"/>
                <w:u w:val="single"/>
              </w:rPr>
              <w:t xml:space="preserve">2.1 </w:t>
            </w:r>
            <w:r w:rsidR="00CE2DDC" w:rsidRPr="00B4536D">
              <w:rPr>
                <w:rFonts w:ascii="Arial" w:eastAsia="MS Mincho" w:hAnsi="Arial" w:cs="Arial"/>
                <w:b/>
                <w:color w:val="00B050"/>
                <w:u w:val="single"/>
              </w:rPr>
              <w:t>NHS Outcomes Framework Domains &amp; Indicators</w:t>
            </w:r>
          </w:p>
          <w:p w14:paraId="03CCEE6E" w14:textId="77777777" w:rsidR="00CE2DDC" w:rsidRPr="00632F6E" w:rsidRDefault="00CE2DDC" w:rsidP="00C84E6E">
            <w:pPr>
              <w:spacing w:after="0" w:line="276" w:lineRule="auto"/>
              <w:rPr>
                <w:rFonts w:ascii="Arial" w:eastAsia="MS Mincho" w:hAnsi="Arial" w:cs="Arial"/>
                <w:b/>
                <w:color w:val="00B050"/>
              </w:rPr>
            </w:pPr>
          </w:p>
          <w:tbl>
            <w:tblPr>
              <w:tblStyle w:val="TableGrid1"/>
              <w:tblW w:w="0" w:type="auto"/>
              <w:tblInd w:w="596" w:type="dxa"/>
              <w:tblLook w:val="04A0" w:firstRow="1" w:lastRow="0" w:firstColumn="1" w:lastColumn="0" w:noHBand="0" w:noVBand="1"/>
            </w:tblPr>
            <w:tblGrid>
              <w:gridCol w:w="1418"/>
              <w:gridCol w:w="6520"/>
              <w:gridCol w:w="425"/>
            </w:tblGrid>
            <w:tr w:rsidR="00CE2DDC" w:rsidRPr="00632F6E" w14:paraId="58F2CFDB" w14:textId="77777777" w:rsidTr="00C84E6E">
              <w:tc>
                <w:tcPr>
                  <w:tcW w:w="1418" w:type="dxa"/>
                  <w:vAlign w:val="center"/>
                </w:tcPr>
                <w:p w14:paraId="67E3970C"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1</w:t>
                  </w:r>
                </w:p>
              </w:tc>
              <w:tc>
                <w:tcPr>
                  <w:tcW w:w="6520" w:type="dxa"/>
                  <w:vAlign w:val="center"/>
                </w:tcPr>
                <w:p w14:paraId="2126A431"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Preventing people from dying prematurely</w:t>
                  </w:r>
                </w:p>
              </w:tc>
              <w:tc>
                <w:tcPr>
                  <w:tcW w:w="425" w:type="dxa"/>
                  <w:vAlign w:val="center"/>
                </w:tcPr>
                <w:p w14:paraId="6275B6CD"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X</w:t>
                  </w:r>
                </w:p>
              </w:tc>
            </w:tr>
            <w:tr w:rsidR="00CE2DDC" w:rsidRPr="00632F6E" w14:paraId="7BEE5E18" w14:textId="77777777" w:rsidTr="00C84E6E">
              <w:tc>
                <w:tcPr>
                  <w:tcW w:w="1418" w:type="dxa"/>
                  <w:vAlign w:val="center"/>
                </w:tcPr>
                <w:p w14:paraId="761CE849"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2</w:t>
                  </w:r>
                </w:p>
              </w:tc>
              <w:tc>
                <w:tcPr>
                  <w:tcW w:w="6520" w:type="dxa"/>
                  <w:vAlign w:val="center"/>
                </w:tcPr>
                <w:p w14:paraId="4E082FA8"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Enhancing quality of life for people with long-term conditions</w:t>
                  </w:r>
                </w:p>
              </w:tc>
              <w:tc>
                <w:tcPr>
                  <w:tcW w:w="425" w:type="dxa"/>
                  <w:vAlign w:val="center"/>
                </w:tcPr>
                <w:p w14:paraId="2B1912AE"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 xml:space="preserve">X </w:t>
                  </w:r>
                </w:p>
              </w:tc>
            </w:tr>
            <w:tr w:rsidR="00CE2DDC" w:rsidRPr="00632F6E" w14:paraId="2F181655" w14:textId="77777777" w:rsidTr="00C84E6E">
              <w:tc>
                <w:tcPr>
                  <w:tcW w:w="1418" w:type="dxa"/>
                  <w:vAlign w:val="center"/>
                </w:tcPr>
                <w:p w14:paraId="029CCA77"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3</w:t>
                  </w:r>
                </w:p>
              </w:tc>
              <w:tc>
                <w:tcPr>
                  <w:tcW w:w="6520" w:type="dxa"/>
                  <w:vAlign w:val="center"/>
                </w:tcPr>
                <w:p w14:paraId="540FE190"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Helping people to recover from episodes of ill-health or following injury</w:t>
                  </w:r>
                </w:p>
              </w:tc>
              <w:tc>
                <w:tcPr>
                  <w:tcW w:w="425" w:type="dxa"/>
                  <w:vAlign w:val="center"/>
                </w:tcPr>
                <w:p w14:paraId="004D4336"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X</w:t>
                  </w:r>
                </w:p>
              </w:tc>
            </w:tr>
            <w:tr w:rsidR="00CE2DDC" w:rsidRPr="00632F6E" w14:paraId="7BEB225D" w14:textId="77777777" w:rsidTr="00C84E6E">
              <w:tc>
                <w:tcPr>
                  <w:tcW w:w="1418" w:type="dxa"/>
                  <w:vAlign w:val="center"/>
                </w:tcPr>
                <w:p w14:paraId="4A1D78B2"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4</w:t>
                  </w:r>
                </w:p>
              </w:tc>
              <w:tc>
                <w:tcPr>
                  <w:tcW w:w="6520" w:type="dxa"/>
                  <w:vAlign w:val="center"/>
                </w:tcPr>
                <w:p w14:paraId="67AC2745"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Ensuring people have a positive experience of care</w:t>
                  </w:r>
                </w:p>
              </w:tc>
              <w:tc>
                <w:tcPr>
                  <w:tcW w:w="425" w:type="dxa"/>
                  <w:vAlign w:val="center"/>
                </w:tcPr>
                <w:p w14:paraId="526B5D67"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X</w:t>
                  </w:r>
                </w:p>
              </w:tc>
            </w:tr>
            <w:tr w:rsidR="00CE2DDC" w:rsidRPr="00632F6E" w14:paraId="78320ECD" w14:textId="77777777" w:rsidTr="00C84E6E">
              <w:tc>
                <w:tcPr>
                  <w:tcW w:w="1418" w:type="dxa"/>
                  <w:vAlign w:val="center"/>
                </w:tcPr>
                <w:p w14:paraId="069243D9"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Domain 5</w:t>
                  </w:r>
                </w:p>
              </w:tc>
              <w:tc>
                <w:tcPr>
                  <w:tcW w:w="6520" w:type="dxa"/>
                  <w:vAlign w:val="center"/>
                </w:tcPr>
                <w:p w14:paraId="34418B43" w14:textId="77777777" w:rsidR="00CE2DDC" w:rsidRPr="00632F6E" w:rsidRDefault="00CE2DDC" w:rsidP="00C84E6E">
                  <w:pPr>
                    <w:spacing w:line="276" w:lineRule="auto"/>
                    <w:rPr>
                      <w:rFonts w:ascii="Arial" w:eastAsia="Times New Roman" w:hAnsi="Arial" w:cs="Arial"/>
                      <w:b/>
                      <w:color w:val="00B050"/>
                      <w:lang w:eastAsia="en-GB"/>
                    </w:rPr>
                  </w:pPr>
                  <w:r w:rsidRPr="00632F6E">
                    <w:rPr>
                      <w:rFonts w:ascii="Arial" w:eastAsia="Times New Roman" w:hAnsi="Arial" w:cs="Arial"/>
                      <w:b/>
                      <w:color w:val="00B050"/>
                      <w:lang w:eastAsia="en-GB"/>
                    </w:rPr>
                    <w:t>Treating and caring for people in safe environment and protecting them from avoidable harm</w:t>
                  </w:r>
                </w:p>
              </w:tc>
              <w:tc>
                <w:tcPr>
                  <w:tcW w:w="425" w:type="dxa"/>
                  <w:vAlign w:val="center"/>
                </w:tcPr>
                <w:p w14:paraId="5188625B" w14:textId="77777777" w:rsidR="00CE2DDC" w:rsidRPr="00632F6E" w:rsidRDefault="00CE2DDC" w:rsidP="00C84E6E">
                  <w:pPr>
                    <w:spacing w:line="276" w:lineRule="auto"/>
                    <w:rPr>
                      <w:rFonts w:ascii="Arial" w:eastAsia="Times New Roman" w:hAnsi="Arial" w:cs="Arial"/>
                      <w:b/>
                      <w:lang w:eastAsia="en-GB"/>
                    </w:rPr>
                  </w:pPr>
                  <w:r w:rsidRPr="00632F6E">
                    <w:rPr>
                      <w:rFonts w:ascii="Arial" w:eastAsia="Times New Roman" w:hAnsi="Arial" w:cs="Arial"/>
                      <w:b/>
                      <w:lang w:eastAsia="en-GB"/>
                    </w:rPr>
                    <w:t>X</w:t>
                  </w:r>
                </w:p>
              </w:tc>
            </w:tr>
          </w:tbl>
          <w:p w14:paraId="336ED532" w14:textId="77777777" w:rsidR="00CE2DDC" w:rsidRPr="00632F6E" w:rsidRDefault="00CE2DDC" w:rsidP="00C84E6E">
            <w:pPr>
              <w:tabs>
                <w:tab w:val="left" w:pos="870"/>
              </w:tabs>
              <w:spacing w:after="0" w:line="276" w:lineRule="auto"/>
              <w:rPr>
                <w:rFonts w:ascii="Arial" w:eastAsia="MS Mincho" w:hAnsi="Arial" w:cs="Arial"/>
                <w:b/>
                <w:color w:val="00B050"/>
              </w:rPr>
            </w:pPr>
          </w:p>
          <w:p w14:paraId="3DF5A96B" w14:textId="77777777" w:rsidR="00CE2DDC" w:rsidRPr="00632F6E" w:rsidRDefault="00CE2DDC" w:rsidP="00C84E6E">
            <w:pPr>
              <w:tabs>
                <w:tab w:val="left" w:pos="870"/>
              </w:tabs>
              <w:spacing w:after="0"/>
              <w:rPr>
                <w:rFonts w:ascii="Arial" w:eastAsia="MS Mincho" w:hAnsi="Arial" w:cs="Arial"/>
                <w:b/>
                <w:color w:val="00B050"/>
              </w:rPr>
            </w:pPr>
            <w:r w:rsidRPr="00632F6E">
              <w:rPr>
                <w:rFonts w:ascii="Arial" w:eastAsia="MS Mincho" w:hAnsi="Arial" w:cs="Arial"/>
                <w:b/>
                <w:color w:val="00B050"/>
              </w:rPr>
              <w:lastRenderedPageBreak/>
              <w:t>2.2</w:t>
            </w:r>
            <w:r w:rsidRPr="00632F6E">
              <w:rPr>
                <w:rFonts w:ascii="Arial" w:eastAsia="MS Mincho" w:hAnsi="Arial" w:cs="Arial"/>
                <w:b/>
                <w:color w:val="00B050"/>
              </w:rPr>
              <w:tab/>
              <w:t>Local</w:t>
            </w:r>
            <w:r>
              <w:rPr>
                <w:rFonts w:ascii="Arial" w:eastAsia="MS Mincho" w:hAnsi="Arial" w:cs="Arial"/>
                <w:b/>
                <w:color w:val="00B050"/>
              </w:rPr>
              <w:t>ly</w:t>
            </w:r>
            <w:r w:rsidRPr="00632F6E">
              <w:rPr>
                <w:rFonts w:ascii="Arial" w:eastAsia="MS Mincho" w:hAnsi="Arial" w:cs="Arial"/>
                <w:b/>
                <w:color w:val="00B050"/>
              </w:rPr>
              <w:t xml:space="preserve"> defined outcomes</w:t>
            </w:r>
          </w:p>
          <w:p w14:paraId="147147F0" w14:textId="77777777" w:rsidR="00CE2DDC" w:rsidRPr="00632F6E" w:rsidRDefault="00CE2DDC" w:rsidP="00C84E6E">
            <w:pPr>
              <w:spacing w:after="0"/>
              <w:rPr>
                <w:rFonts w:ascii="Arial" w:eastAsia="MS Mincho" w:hAnsi="Arial" w:cs="Arial"/>
                <w:b/>
                <w:color w:val="00B050"/>
              </w:rPr>
            </w:pPr>
          </w:p>
          <w:p w14:paraId="58E18266" w14:textId="77777777" w:rsidR="00CE2DDC" w:rsidRDefault="00CE2DDC" w:rsidP="00C84E6E">
            <w:pPr>
              <w:spacing w:after="0"/>
              <w:rPr>
                <w:rFonts w:ascii="Arial" w:eastAsia="MS Mincho" w:hAnsi="Arial" w:cs="Arial"/>
              </w:rPr>
            </w:pPr>
          </w:p>
          <w:p w14:paraId="5E547671" w14:textId="77777777" w:rsidR="00CE2DDC" w:rsidRPr="00964596" w:rsidRDefault="00CE2DDC" w:rsidP="005E3CE4">
            <w:pPr>
              <w:spacing w:after="0" w:line="276" w:lineRule="auto"/>
              <w:jc w:val="both"/>
              <w:rPr>
                <w:rFonts w:ascii="Arial" w:eastAsia="Times New Roman" w:hAnsi="Arial" w:cs="Arial"/>
                <w:b/>
                <w:sz w:val="22"/>
                <w:szCs w:val="22"/>
                <w:lang w:val="en-GB" w:eastAsia="en-US" w:bidi="en-US"/>
              </w:rPr>
            </w:pPr>
            <w:r w:rsidRPr="00CB421E">
              <w:rPr>
                <w:rFonts w:ascii="Arial" w:eastAsia="Times New Roman" w:hAnsi="Arial" w:cs="Arial"/>
                <w:b/>
                <w:sz w:val="22"/>
                <w:szCs w:val="22"/>
                <w:lang w:val="en-GB" w:eastAsia="en-US" w:bidi="en-US"/>
              </w:rPr>
              <w:t>The S</w:t>
            </w:r>
            <w:r>
              <w:rPr>
                <w:rFonts w:ascii="Arial" w:eastAsia="Times New Roman" w:hAnsi="Arial" w:cs="Arial"/>
                <w:b/>
                <w:sz w:val="22"/>
                <w:szCs w:val="22"/>
                <w:lang w:val="en-GB" w:eastAsia="en-US" w:bidi="en-US"/>
              </w:rPr>
              <w:t xml:space="preserve">ingle </w:t>
            </w:r>
            <w:r w:rsidRPr="00CB421E">
              <w:rPr>
                <w:rFonts w:ascii="Arial" w:eastAsia="Times New Roman" w:hAnsi="Arial" w:cs="Arial"/>
                <w:b/>
                <w:sz w:val="22"/>
                <w:szCs w:val="22"/>
                <w:lang w:val="en-GB" w:eastAsia="en-US" w:bidi="en-US"/>
              </w:rPr>
              <w:t>O</w:t>
            </w:r>
            <w:r>
              <w:rPr>
                <w:rFonts w:ascii="Arial" w:eastAsia="Times New Roman" w:hAnsi="Arial" w:cs="Arial"/>
                <w:b/>
                <w:sz w:val="22"/>
                <w:szCs w:val="22"/>
                <w:lang w:val="en-GB" w:eastAsia="en-US" w:bidi="en-US"/>
              </w:rPr>
              <w:t>utcomes Framework (SO</w:t>
            </w:r>
            <w:r w:rsidRPr="00CB421E">
              <w:rPr>
                <w:rFonts w:ascii="Arial" w:eastAsia="Times New Roman" w:hAnsi="Arial" w:cs="Arial"/>
                <w:b/>
                <w:sz w:val="22"/>
                <w:szCs w:val="22"/>
                <w:lang w:val="en-GB" w:eastAsia="en-US" w:bidi="en-US"/>
              </w:rPr>
              <w:t>F</w:t>
            </w:r>
            <w:r>
              <w:rPr>
                <w:rFonts w:ascii="Arial" w:eastAsia="Times New Roman" w:hAnsi="Arial" w:cs="Arial"/>
                <w:b/>
                <w:sz w:val="22"/>
                <w:szCs w:val="22"/>
                <w:lang w:val="en-GB" w:eastAsia="en-US" w:bidi="en-US"/>
              </w:rPr>
              <w:t>)</w:t>
            </w:r>
            <w:r w:rsidRPr="00CB421E">
              <w:rPr>
                <w:rFonts w:ascii="Arial" w:eastAsia="Times New Roman" w:hAnsi="Arial" w:cs="Arial"/>
                <w:b/>
                <w:sz w:val="22"/>
                <w:szCs w:val="22"/>
                <w:lang w:val="en-GB" w:eastAsia="en-US" w:bidi="en-US"/>
              </w:rPr>
              <w:t xml:space="preserve"> will form an integral part of the Alliance Agreement 18/19</w:t>
            </w:r>
            <w:r w:rsidRPr="00A317F1">
              <w:rPr>
                <w:rFonts w:ascii="Arial" w:eastAsia="Times New Roman" w:hAnsi="Arial" w:cs="Arial"/>
                <w:b/>
                <w:sz w:val="22"/>
                <w:szCs w:val="22"/>
                <w:lang w:val="en-GB" w:eastAsia="en-US" w:bidi="en-US"/>
              </w:rPr>
              <w:t>,</w:t>
            </w:r>
            <w:r w:rsidRPr="00CB421E">
              <w:rPr>
                <w:rFonts w:ascii="Arial" w:eastAsia="Times New Roman" w:hAnsi="Arial" w:cs="Arial"/>
                <w:b/>
                <w:sz w:val="22"/>
                <w:szCs w:val="22"/>
                <w:lang w:val="en-GB" w:eastAsia="en-US" w:bidi="en-US"/>
              </w:rPr>
              <w:t xml:space="preserve"> </w:t>
            </w:r>
            <w:r w:rsidRPr="00A317F1">
              <w:rPr>
                <w:rFonts w:ascii="Arial" w:eastAsia="Times New Roman" w:hAnsi="Arial" w:cs="Arial"/>
                <w:b/>
                <w:sz w:val="22"/>
                <w:szCs w:val="22"/>
                <w:lang w:val="en-GB" w:eastAsia="en-US" w:bidi="en-US"/>
              </w:rPr>
              <w:t>which can be found in Schedule 2G</w:t>
            </w:r>
            <w:r>
              <w:rPr>
                <w:rFonts w:ascii="Arial" w:eastAsia="Times New Roman" w:hAnsi="Arial" w:cs="Arial"/>
                <w:b/>
                <w:sz w:val="22"/>
                <w:szCs w:val="22"/>
                <w:lang w:val="en-GB" w:eastAsia="en-US" w:bidi="en-US"/>
              </w:rPr>
              <w:t>.</w:t>
            </w:r>
          </w:p>
          <w:p w14:paraId="6950C2C3" w14:textId="77777777" w:rsidR="00CD7EAC" w:rsidRDefault="00CD7EAC" w:rsidP="005E3CE4">
            <w:pPr>
              <w:spacing w:after="0" w:line="276" w:lineRule="auto"/>
              <w:jc w:val="both"/>
              <w:rPr>
                <w:rFonts w:ascii="Arial" w:eastAsia="Times New Roman" w:hAnsi="Arial" w:cs="Arial"/>
                <w:b/>
                <w:sz w:val="22"/>
                <w:szCs w:val="22"/>
                <w:lang w:val="en-GB" w:eastAsia="en-US" w:bidi="en-US"/>
              </w:rPr>
            </w:pPr>
          </w:p>
          <w:p w14:paraId="5A4C9A64" w14:textId="77777777" w:rsidR="00CE2DDC" w:rsidRDefault="00CE2DDC" w:rsidP="005E3CE4">
            <w:pPr>
              <w:spacing w:after="0" w:line="276" w:lineRule="auto"/>
              <w:jc w:val="both"/>
              <w:rPr>
                <w:rFonts w:ascii="Arial" w:eastAsia="Times New Roman" w:hAnsi="Arial" w:cs="Arial"/>
                <w:b/>
                <w:sz w:val="22"/>
                <w:szCs w:val="22"/>
                <w:lang w:val="en-GB" w:eastAsia="en-US" w:bidi="en-US"/>
              </w:rPr>
            </w:pPr>
            <w:r>
              <w:rPr>
                <w:rFonts w:ascii="Arial" w:eastAsia="Times New Roman" w:hAnsi="Arial" w:cs="Arial"/>
                <w:b/>
                <w:sz w:val="22"/>
                <w:szCs w:val="22"/>
                <w:lang w:val="en-GB" w:eastAsia="en-US" w:bidi="en-US"/>
              </w:rPr>
              <w:t xml:space="preserve">Please refer to Schedule 4C &amp; Schedule 6A for the detail of the SOF &amp; Reporting Requirements </w:t>
            </w:r>
            <w:r w:rsidRPr="00A317F1">
              <w:rPr>
                <w:rFonts w:ascii="Arial" w:eastAsia="Times New Roman" w:hAnsi="Arial" w:cs="Arial"/>
                <w:b/>
                <w:sz w:val="22"/>
                <w:szCs w:val="22"/>
                <w:lang w:val="en-GB" w:eastAsia="en-US" w:bidi="en-US"/>
              </w:rPr>
              <w:t>respectively.</w:t>
            </w:r>
            <w:r>
              <w:rPr>
                <w:rFonts w:ascii="Arial" w:eastAsia="Times New Roman" w:hAnsi="Arial" w:cs="Arial"/>
                <w:b/>
                <w:sz w:val="22"/>
                <w:szCs w:val="22"/>
                <w:lang w:val="en-GB" w:eastAsia="en-US" w:bidi="en-US"/>
              </w:rPr>
              <w:t xml:space="preserve"> </w:t>
            </w:r>
          </w:p>
          <w:p w14:paraId="47CBC937" w14:textId="77777777" w:rsidR="00CE2DDC" w:rsidRDefault="00CE2DDC" w:rsidP="00C84E6E">
            <w:pPr>
              <w:spacing w:after="0"/>
              <w:rPr>
                <w:rFonts w:ascii="Arial" w:eastAsia="MS Mincho" w:hAnsi="Arial" w:cs="Arial"/>
                <w:b/>
                <w:color w:val="F79646"/>
                <w:szCs w:val="24"/>
              </w:rPr>
            </w:pPr>
          </w:p>
          <w:p w14:paraId="6FF3297B" w14:textId="77777777" w:rsidR="00CE2DDC" w:rsidRPr="00252F83" w:rsidRDefault="00CE2DDC" w:rsidP="00C84E6E">
            <w:pPr>
              <w:spacing w:after="0"/>
              <w:rPr>
                <w:rFonts w:ascii="Arial" w:eastAsia="MS Mincho" w:hAnsi="Arial" w:cs="Arial"/>
                <w:b/>
                <w:color w:val="F79646"/>
                <w:szCs w:val="24"/>
              </w:rPr>
            </w:pPr>
          </w:p>
        </w:tc>
      </w:tr>
      <w:tr w:rsidR="008960F5" w:rsidRPr="00252F83" w14:paraId="3AEAADD7" w14:textId="77777777" w:rsidTr="001003FE">
        <w:tc>
          <w:tcPr>
            <w:tcW w:w="9639" w:type="dxa"/>
            <w:shd w:val="clear" w:color="auto" w:fill="595959"/>
          </w:tcPr>
          <w:p w14:paraId="1F271F5B" w14:textId="77777777" w:rsidR="008960F5" w:rsidRPr="00252F83" w:rsidRDefault="008960F5" w:rsidP="00884F29">
            <w:pPr>
              <w:tabs>
                <w:tab w:val="left" w:pos="856"/>
              </w:tabs>
              <w:spacing w:before="60" w:after="0" w:line="276" w:lineRule="auto"/>
              <w:rPr>
                <w:rFonts w:ascii="Arial" w:eastAsia="MS Mincho" w:hAnsi="Arial" w:cs="Arial"/>
                <w:b/>
                <w:color w:val="F79646"/>
                <w:szCs w:val="24"/>
              </w:rPr>
            </w:pPr>
            <w:r w:rsidRPr="00252F83">
              <w:rPr>
                <w:rFonts w:ascii="Arial" w:eastAsia="MS Mincho" w:hAnsi="Arial" w:cs="Arial"/>
                <w:b/>
                <w:color w:val="F79646"/>
                <w:szCs w:val="24"/>
              </w:rPr>
              <w:lastRenderedPageBreak/>
              <w:t>3.</w:t>
            </w:r>
            <w:r w:rsidRPr="00252F83">
              <w:rPr>
                <w:rFonts w:ascii="Arial" w:eastAsia="MS Mincho" w:hAnsi="Arial" w:cs="Arial"/>
                <w:b/>
                <w:color w:val="F79646"/>
                <w:szCs w:val="24"/>
              </w:rPr>
              <w:tab/>
            </w:r>
            <w:r w:rsidR="00884F29">
              <w:rPr>
                <w:rFonts w:ascii="Arial" w:eastAsia="MS Mincho" w:hAnsi="Arial" w:cs="Arial"/>
                <w:b/>
                <w:color w:val="F79646"/>
                <w:szCs w:val="24"/>
              </w:rPr>
              <w:t xml:space="preserve">Scope: </w:t>
            </w:r>
            <w:r w:rsidR="00E21599">
              <w:rPr>
                <w:rFonts w:ascii="Arial" w:eastAsia="MS Mincho" w:hAnsi="Arial" w:cs="Arial"/>
                <w:b/>
                <w:color w:val="F79646"/>
                <w:szCs w:val="24"/>
              </w:rPr>
              <w:t>Aims, Roles</w:t>
            </w:r>
            <w:r w:rsidR="00884F29">
              <w:rPr>
                <w:rFonts w:ascii="Arial" w:eastAsia="MS Mincho" w:hAnsi="Arial" w:cs="Arial"/>
                <w:b/>
                <w:color w:val="F79646"/>
                <w:szCs w:val="24"/>
              </w:rPr>
              <w:t xml:space="preserve"> and Functions</w:t>
            </w:r>
            <w:r w:rsidR="00E21599">
              <w:rPr>
                <w:rFonts w:ascii="Arial" w:eastAsia="MS Mincho" w:hAnsi="Arial" w:cs="Arial"/>
                <w:b/>
                <w:color w:val="F79646"/>
                <w:szCs w:val="24"/>
              </w:rPr>
              <w:t xml:space="preserve"> </w:t>
            </w:r>
          </w:p>
        </w:tc>
      </w:tr>
      <w:tr w:rsidR="008960F5" w:rsidRPr="00252F83" w14:paraId="644739BD" w14:textId="77777777" w:rsidTr="008960F5">
        <w:tc>
          <w:tcPr>
            <w:tcW w:w="9639" w:type="dxa"/>
            <w:shd w:val="clear" w:color="auto" w:fill="FFFFFF" w:themeFill="background1"/>
          </w:tcPr>
          <w:p w14:paraId="581BEB65" w14:textId="77777777" w:rsidR="005B4BC7" w:rsidRPr="00A81035" w:rsidRDefault="005B4BC7" w:rsidP="005E3CE4">
            <w:pPr>
              <w:spacing w:after="0"/>
              <w:jc w:val="both"/>
              <w:rPr>
                <w:rFonts w:ascii="Arial" w:eastAsia="MS Mincho" w:hAnsi="Arial" w:cs="Arial"/>
                <w:b/>
                <w:color w:val="009966"/>
                <w:szCs w:val="24"/>
              </w:rPr>
            </w:pPr>
          </w:p>
          <w:p w14:paraId="422256CF" w14:textId="77777777" w:rsidR="00177472" w:rsidRDefault="008960F5" w:rsidP="005E3CE4">
            <w:pPr>
              <w:spacing w:after="0"/>
              <w:jc w:val="both"/>
              <w:rPr>
                <w:rFonts w:ascii="Arial" w:eastAsia="MS Mincho" w:hAnsi="Arial" w:cs="Arial"/>
                <w:b/>
                <w:color w:val="009966"/>
                <w:szCs w:val="24"/>
              </w:rPr>
            </w:pPr>
            <w:r w:rsidRPr="00B4536D">
              <w:rPr>
                <w:rFonts w:ascii="Arial" w:eastAsia="MS Mincho" w:hAnsi="Arial" w:cs="Arial"/>
                <w:b/>
                <w:color w:val="009966"/>
                <w:szCs w:val="24"/>
              </w:rPr>
              <w:t>3.1</w:t>
            </w:r>
            <w:r w:rsidR="00884F29" w:rsidRPr="00B4536D">
              <w:rPr>
                <w:rFonts w:ascii="Arial" w:eastAsia="MS Mincho" w:hAnsi="Arial" w:cs="Arial"/>
                <w:b/>
                <w:color w:val="009966"/>
                <w:szCs w:val="24"/>
              </w:rPr>
              <w:t>.1</w:t>
            </w:r>
            <w:r w:rsidRPr="00B4536D">
              <w:rPr>
                <w:rFonts w:ascii="Arial" w:eastAsia="MS Mincho" w:hAnsi="Arial" w:cs="Arial"/>
                <w:b/>
                <w:color w:val="009966"/>
                <w:szCs w:val="24"/>
              </w:rPr>
              <w:tab/>
            </w:r>
            <w:r w:rsidR="00E21599" w:rsidRPr="00B4536D">
              <w:rPr>
                <w:rFonts w:ascii="Arial" w:eastAsia="MS Mincho" w:hAnsi="Arial" w:cs="Arial"/>
                <w:b/>
                <w:color w:val="009966"/>
                <w:szCs w:val="24"/>
              </w:rPr>
              <w:t>Aims</w:t>
            </w:r>
          </w:p>
          <w:p w14:paraId="3A692A3A" w14:textId="77777777" w:rsidR="00E21599" w:rsidRPr="00A81035" w:rsidRDefault="00E21599" w:rsidP="005E3CE4">
            <w:pPr>
              <w:spacing w:after="0"/>
              <w:jc w:val="both"/>
              <w:rPr>
                <w:rFonts w:ascii="Arial" w:eastAsia="MS Mincho" w:hAnsi="Arial" w:cs="Arial"/>
                <w:b/>
                <w:color w:val="009966"/>
                <w:szCs w:val="24"/>
              </w:rPr>
            </w:pPr>
          </w:p>
          <w:p w14:paraId="6F85C38A" w14:textId="77777777" w:rsidR="0069428B" w:rsidRDefault="00AD0CD2" w:rsidP="005E3CE4">
            <w:pPr>
              <w:spacing w:after="0"/>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The </w:t>
            </w:r>
            <w:proofErr w:type="gramStart"/>
            <w:r w:rsidRPr="00AD0CD2">
              <w:rPr>
                <w:rFonts w:ascii="Arial" w:eastAsia="Times New Roman" w:hAnsi="Arial" w:cs="Arial"/>
                <w:bCs/>
                <w:szCs w:val="24"/>
                <w:lang w:val="en-GB" w:eastAsia="en-GB"/>
              </w:rPr>
              <w:t>long term</w:t>
            </w:r>
            <w:proofErr w:type="gramEnd"/>
            <w:r w:rsidRPr="00AD0CD2">
              <w:rPr>
                <w:rFonts w:ascii="Arial" w:eastAsia="Times New Roman" w:hAnsi="Arial" w:cs="Arial"/>
                <w:bCs/>
                <w:szCs w:val="24"/>
                <w:lang w:val="en-GB" w:eastAsia="en-GB"/>
              </w:rPr>
              <w:t xml:space="preserve"> aim is to provide holistic integrated care that meets the needs of patients with Long Term Conditions and complex needs in West London. GPs and practice staff will work together as part of the Integrated Community Team and other services to effectively assess, identify risk early and quickly put in place the care and support necessary to actively avoid further deterioration and facilitate fast recovery through providing proactive assessment, social prescribing, care planning and reactive care support where appropriate.</w:t>
            </w:r>
            <w:r w:rsidR="006947E7">
              <w:rPr>
                <w:rFonts w:ascii="Arial" w:eastAsia="Times New Roman" w:hAnsi="Arial" w:cs="Arial"/>
                <w:bCs/>
                <w:szCs w:val="24"/>
                <w:lang w:val="en-GB" w:eastAsia="en-GB"/>
              </w:rPr>
              <w:t xml:space="preserve"> </w:t>
            </w:r>
          </w:p>
          <w:p w14:paraId="79AB887B" w14:textId="77777777" w:rsidR="0069428B" w:rsidRDefault="0069428B" w:rsidP="005E3CE4">
            <w:pPr>
              <w:spacing w:after="0"/>
              <w:jc w:val="both"/>
              <w:rPr>
                <w:rFonts w:ascii="Arial" w:eastAsia="Times New Roman" w:hAnsi="Arial" w:cs="Arial"/>
                <w:bCs/>
                <w:szCs w:val="24"/>
                <w:lang w:val="en-GB" w:eastAsia="en-GB"/>
              </w:rPr>
            </w:pPr>
          </w:p>
          <w:p w14:paraId="449FC08F" w14:textId="77777777" w:rsidR="00AD0CD2" w:rsidRDefault="00AD0CD2" w:rsidP="005E3CE4">
            <w:pPr>
              <w:spacing w:after="0"/>
              <w:jc w:val="both"/>
              <w:rPr>
                <w:rFonts w:ascii="Arial" w:eastAsia="Times New Roman" w:hAnsi="Arial" w:cs="Arial"/>
                <w:bCs/>
                <w:szCs w:val="24"/>
                <w:lang w:eastAsia="en-GB"/>
              </w:rPr>
            </w:pPr>
            <w:r w:rsidRPr="00AD0CD2">
              <w:rPr>
                <w:rFonts w:ascii="Arial" w:eastAsia="Times New Roman" w:hAnsi="Arial" w:cs="Arial"/>
                <w:bCs/>
                <w:szCs w:val="24"/>
                <w:lang w:eastAsia="en-GB"/>
              </w:rPr>
              <w:t xml:space="preserve">The aim </w:t>
            </w:r>
            <w:r w:rsidR="00CD16ED">
              <w:rPr>
                <w:rFonts w:ascii="Arial" w:eastAsia="Times New Roman" w:hAnsi="Arial" w:cs="Arial"/>
                <w:bCs/>
                <w:szCs w:val="24"/>
                <w:lang w:eastAsia="en-GB"/>
              </w:rPr>
              <w:t xml:space="preserve">of </w:t>
            </w:r>
            <w:proofErr w:type="gramStart"/>
            <w:r w:rsidR="00CD16ED">
              <w:rPr>
                <w:rFonts w:ascii="Arial" w:eastAsia="Times New Roman" w:hAnsi="Arial" w:cs="Arial"/>
                <w:bCs/>
                <w:szCs w:val="24"/>
                <w:lang w:eastAsia="en-GB"/>
              </w:rPr>
              <w:t xml:space="preserve">ICT </w:t>
            </w:r>
            <w:r w:rsidRPr="00AD0CD2">
              <w:rPr>
                <w:rFonts w:ascii="Arial" w:eastAsia="Times New Roman" w:hAnsi="Arial" w:cs="Arial"/>
                <w:bCs/>
                <w:szCs w:val="24"/>
                <w:lang w:eastAsia="en-GB"/>
              </w:rPr>
              <w:t xml:space="preserve"> service</w:t>
            </w:r>
            <w:proofErr w:type="gramEnd"/>
            <w:r w:rsidRPr="00AD0CD2">
              <w:rPr>
                <w:rFonts w:ascii="Arial" w:eastAsia="Times New Roman" w:hAnsi="Arial" w:cs="Arial"/>
                <w:bCs/>
                <w:szCs w:val="24"/>
                <w:lang w:eastAsia="en-GB"/>
              </w:rPr>
              <w:t xml:space="preserve"> is:</w:t>
            </w:r>
          </w:p>
          <w:p w14:paraId="3FAAFAC0" w14:textId="77777777" w:rsidR="00AD0CD2" w:rsidRPr="00AD0CD2" w:rsidRDefault="00AD0CD2" w:rsidP="005E3CE4">
            <w:pPr>
              <w:spacing w:after="0"/>
              <w:jc w:val="both"/>
              <w:rPr>
                <w:rFonts w:ascii="Arial" w:eastAsia="Times New Roman" w:hAnsi="Arial" w:cs="Arial"/>
                <w:bCs/>
                <w:szCs w:val="24"/>
                <w:lang w:eastAsia="en-GB"/>
              </w:rPr>
            </w:pPr>
          </w:p>
          <w:p w14:paraId="1D62788F"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Primary Care Led  </w:t>
            </w:r>
          </w:p>
          <w:p w14:paraId="65B7D37F"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Responsive to planned and unplanned needs</w:t>
            </w:r>
          </w:p>
          <w:p w14:paraId="5839AF43"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Covers the adult patient population </w:t>
            </w:r>
            <w:r w:rsidR="007403EC">
              <w:rPr>
                <w:rFonts w:ascii="Arial" w:eastAsia="Times New Roman" w:hAnsi="Arial" w:cs="Arial"/>
                <w:bCs/>
                <w:szCs w:val="24"/>
                <w:lang w:val="en-GB" w:eastAsia="en-GB"/>
              </w:rPr>
              <w:t xml:space="preserve">registered to GP practices </w:t>
            </w:r>
            <w:r w:rsidRPr="00AD0CD2">
              <w:rPr>
                <w:rFonts w:ascii="Arial" w:eastAsia="Times New Roman" w:hAnsi="Arial" w:cs="Arial"/>
                <w:bCs/>
                <w:szCs w:val="24"/>
                <w:lang w:val="en-GB" w:eastAsia="en-GB"/>
              </w:rPr>
              <w:t>in West London CCG.</w:t>
            </w:r>
          </w:p>
          <w:p w14:paraId="38058E68"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Provides a single point of contact for service users with complex </w:t>
            </w:r>
            <w:proofErr w:type="gramStart"/>
            <w:r w:rsidRPr="00AD0CD2">
              <w:rPr>
                <w:rFonts w:ascii="Arial" w:eastAsia="Times New Roman" w:hAnsi="Arial" w:cs="Arial"/>
                <w:bCs/>
                <w:szCs w:val="24"/>
                <w:lang w:val="en-GB" w:eastAsia="en-GB"/>
              </w:rPr>
              <w:t>needs</w:t>
            </w:r>
            <w:proofErr w:type="gramEnd"/>
          </w:p>
          <w:p w14:paraId="4835094B"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Intervenes early to minimise deterioration, maintain health, optimising symptom management in line with patient lifestyle and choices. </w:t>
            </w:r>
          </w:p>
          <w:p w14:paraId="35B25019"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Integrates care for service users so they don’t have to navigate a complex </w:t>
            </w:r>
            <w:proofErr w:type="gramStart"/>
            <w:r w:rsidRPr="00AD0CD2">
              <w:rPr>
                <w:rFonts w:ascii="Arial" w:eastAsia="Times New Roman" w:hAnsi="Arial" w:cs="Arial"/>
                <w:bCs/>
                <w:szCs w:val="24"/>
                <w:lang w:val="en-GB" w:eastAsia="en-GB"/>
              </w:rPr>
              <w:t>system</w:t>
            </w:r>
            <w:proofErr w:type="gramEnd"/>
          </w:p>
          <w:p w14:paraId="14B79E5C" w14:textId="77777777" w:rsidR="00AD0CD2" w:rsidRP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Is compassionate, caring and treats people with dignity and </w:t>
            </w:r>
            <w:proofErr w:type="gramStart"/>
            <w:r w:rsidRPr="00AD0CD2">
              <w:rPr>
                <w:rFonts w:ascii="Arial" w:eastAsia="Times New Roman" w:hAnsi="Arial" w:cs="Arial"/>
                <w:bCs/>
                <w:szCs w:val="24"/>
                <w:lang w:val="en-GB" w:eastAsia="en-GB"/>
              </w:rPr>
              <w:t>respect</w:t>
            </w:r>
            <w:proofErr w:type="gramEnd"/>
          </w:p>
          <w:p w14:paraId="6342E9A4" w14:textId="77777777" w:rsidR="00AD0CD2" w:rsidRDefault="00AD0CD2" w:rsidP="00B4536D">
            <w:pPr>
              <w:numPr>
                <w:ilvl w:val="0"/>
                <w:numId w:val="31"/>
              </w:numPr>
              <w:spacing w:after="0" w:line="276" w:lineRule="auto"/>
              <w:jc w:val="both"/>
              <w:rPr>
                <w:rFonts w:ascii="Arial" w:eastAsia="Times New Roman" w:hAnsi="Arial" w:cs="Arial"/>
                <w:bCs/>
                <w:szCs w:val="24"/>
                <w:lang w:val="en-GB" w:eastAsia="en-GB"/>
              </w:rPr>
            </w:pPr>
            <w:r w:rsidRPr="00AD0CD2">
              <w:rPr>
                <w:rFonts w:ascii="Arial" w:eastAsia="Times New Roman" w:hAnsi="Arial" w:cs="Arial"/>
                <w:bCs/>
                <w:szCs w:val="24"/>
                <w:lang w:val="en-GB" w:eastAsia="en-GB"/>
              </w:rPr>
              <w:t xml:space="preserve">Promotes prevention, </w:t>
            </w:r>
            <w:proofErr w:type="gramStart"/>
            <w:r w:rsidRPr="00AD0CD2">
              <w:rPr>
                <w:rFonts w:ascii="Arial" w:eastAsia="Times New Roman" w:hAnsi="Arial" w:cs="Arial"/>
                <w:bCs/>
                <w:szCs w:val="24"/>
                <w:lang w:val="en-GB" w:eastAsia="en-GB"/>
              </w:rPr>
              <w:t>wellbeing</w:t>
            </w:r>
            <w:proofErr w:type="gramEnd"/>
            <w:r w:rsidRPr="00AD0CD2">
              <w:rPr>
                <w:rFonts w:ascii="Arial" w:eastAsia="Times New Roman" w:hAnsi="Arial" w:cs="Arial"/>
                <w:bCs/>
                <w:szCs w:val="24"/>
                <w:lang w:val="en-GB" w:eastAsia="en-GB"/>
              </w:rPr>
              <w:t xml:space="preserve"> and self-care.</w:t>
            </w:r>
          </w:p>
          <w:p w14:paraId="190A1797" w14:textId="77777777" w:rsidR="00884F29" w:rsidRPr="00AD0CD2" w:rsidRDefault="00884F29" w:rsidP="005E3CE4">
            <w:pPr>
              <w:spacing w:after="0" w:line="360" w:lineRule="auto"/>
              <w:ind w:left="360"/>
              <w:jc w:val="both"/>
              <w:rPr>
                <w:rFonts w:ascii="Arial" w:eastAsia="Times New Roman" w:hAnsi="Arial" w:cs="Arial"/>
                <w:bCs/>
                <w:szCs w:val="24"/>
                <w:lang w:val="en-GB" w:eastAsia="en-GB"/>
              </w:rPr>
            </w:pPr>
          </w:p>
          <w:p w14:paraId="3337BB9F" w14:textId="77777777" w:rsidR="00E21599" w:rsidRDefault="00E21599" w:rsidP="005E3CE4">
            <w:pPr>
              <w:spacing w:after="0"/>
              <w:jc w:val="both"/>
              <w:rPr>
                <w:rFonts w:ascii="Arial" w:eastAsia="Times New Roman" w:hAnsi="Arial" w:cs="Arial"/>
                <w:bCs/>
                <w:szCs w:val="24"/>
                <w:lang w:val="en-GB" w:eastAsia="en-GB"/>
              </w:rPr>
            </w:pPr>
            <w:r w:rsidRPr="00A81035">
              <w:rPr>
                <w:rFonts w:ascii="Arial" w:eastAsia="MS Mincho" w:hAnsi="Arial" w:cs="Arial"/>
                <w:b/>
                <w:color w:val="009966"/>
                <w:szCs w:val="24"/>
              </w:rPr>
              <w:t>3.</w:t>
            </w:r>
            <w:r w:rsidR="00884F29">
              <w:rPr>
                <w:rFonts w:ascii="Arial" w:eastAsia="MS Mincho" w:hAnsi="Arial" w:cs="Arial"/>
                <w:b/>
                <w:color w:val="009966"/>
                <w:szCs w:val="24"/>
              </w:rPr>
              <w:t>1.</w:t>
            </w:r>
            <w:r>
              <w:rPr>
                <w:rFonts w:ascii="Arial" w:eastAsia="MS Mincho" w:hAnsi="Arial" w:cs="Arial"/>
                <w:b/>
                <w:color w:val="009966"/>
                <w:szCs w:val="24"/>
              </w:rPr>
              <w:t>2</w:t>
            </w:r>
            <w:r w:rsidRPr="00A81035">
              <w:rPr>
                <w:rFonts w:ascii="Arial" w:eastAsia="MS Mincho" w:hAnsi="Arial" w:cs="Arial"/>
                <w:b/>
                <w:color w:val="009966"/>
                <w:szCs w:val="24"/>
              </w:rPr>
              <w:tab/>
            </w:r>
            <w:r w:rsidR="00884F29">
              <w:rPr>
                <w:rFonts w:ascii="Arial" w:eastAsia="MS Mincho" w:hAnsi="Arial" w:cs="Arial"/>
                <w:b/>
                <w:color w:val="009966"/>
                <w:szCs w:val="24"/>
              </w:rPr>
              <w:t>Key Roles in the ICT</w:t>
            </w:r>
          </w:p>
          <w:p w14:paraId="7C258C57" w14:textId="77777777" w:rsidR="00735312" w:rsidRDefault="00735312" w:rsidP="005E3CE4">
            <w:pPr>
              <w:spacing w:after="0"/>
              <w:jc w:val="both"/>
              <w:rPr>
                <w:rFonts w:ascii="Arial" w:eastAsia="Times New Roman" w:hAnsi="Arial" w:cs="Arial"/>
                <w:bCs/>
                <w:szCs w:val="24"/>
                <w:lang w:eastAsia="en-GB"/>
              </w:rPr>
            </w:pPr>
          </w:p>
          <w:p w14:paraId="4785CDAE" w14:textId="77777777" w:rsidR="00884F29" w:rsidRP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The key staff involved in delivering Integrated Community Team include: </w:t>
            </w:r>
          </w:p>
          <w:p w14:paraId="73307196" w14:textId="77777777" w:rsidR="00884F29" w:rsidRDefault="00884F29" w:rsidP="005E3CE4">
            <w:pPr>
              <w:spacing w:after="0"/>
              <w:jc w:val="both"/>
              <w:rPr>
                <w:rFonts w:ascii="Arial" w:eastAsia="Times New Roman" w:hAnsi="Arial" w:cs="Arial"/>
                <w:b/>
                <w:bCs/>
                <w:szCs w:val="24"/>
                <w:lang w:eastAsia="en-GB"/>
              </w:rPr>
            </w:pPr>
          </w:p>
          <w:p w14:paraId="24827E7B" w14:textId="77777777" w:rsidR="00884F29" w:rsidRP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 xml:space="preserve">GENERAL PRACTITIONERS </w:t>
            </w:r>
          </w:p>
          <w:p w14:paraId="3D3AF93E" w14:textId="77777777" w:rsidR="00884F29" w:rsidRDefault="00884F29" w:rsidP="005E3CE4">
            <w:pPr>
              <w:spacing w:after="0"/>
              <w:jc w:val="both"/>
              <w:rPr>
                <w:rFonts w:ascii="Arial" w:eastAsia="Times New Roman" w:hAnsi="Arial" w:cs="Arial"/>
                <w:bCs/>
                <w:szCs w:val="24"/>
                <w:lang w:eastAsia="en-GB"/>
              </w:rPr>
            </w:pPr>
          </w:p>
          <w:p w14:paraId="1A78A115" w14:textId="77777777" w:rsidR="00884F29" w:rsidRP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GPs will be expected to: </w:t>
            </w:r>
          </w:p>
          <w:p w14:paraId="20C86923"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Identify and stratify patients according to their needs. </w:t>
            </w:r>
            <w:r>
              <w:rPr>
                <w:rFonts w:ascii="Arial" w:eastAsia="Times New Roman" w:hAnsi="Arial" w:cs="Arial"/>
                <w:bCs/>
                <w:szCs w:val="24"/>
                <w:lang w:val="en-GB" w:eastAsia="en-GB"/>
              </w:rPr>
              <w:t>P</w:t>
            </w:r>
            <w:r w:rsidRPr="00884F29">
              <w:rPr>
                <w:rFonts w:ascii="Arial" w:eastAsia="Times New Roman" w:hAnsi="Arial" w:cs="Arial"/>
                <w:bCs/>
                <w:szCs w:val="24"/>
                <w:lang w:val="en-GB" w:eastAsia="en-GB"/>
              </w:rPr>
              <w:t xml:space="preserve">ractices are advocates for this new way of delivering care and work to ensure their patients benefit from </w:t>
            </w:r>
            <w:r>
              <w:rPr>
                <w:rFonts w:ascii="Arial" w:eastAsia="Times New Roman" w:hAnsi="Arial" w:cs="Arial"/>
                <w:bCs/>
                <w:szCs w:val="24"/>
                <w:lang w:val="en-GB" w:eastAsia="en-GB"/>
              </w:rPr>
              <w:t>the ICT</w:t>
            </w:r>
            <w:r w:rsidRPr="00884F29">
              <w:rPr>
                <w:rFonts w:ascii="Arial" w:eastAsia="Times New Roman" w:hAnsi="Arial" w:cs="Arial"/>
                <w:bCs/>
                <w:szCs w:val="24"/>
                <w:lang w:val="en-GB" w:eastAsia="en-GB"/>
              </w:rPr>
              <w:t>. GP practices are responsible for identifying patients and referring patients into the service.  Practices should have a lead GP for</w:t>
            </w:r>
            <w:r>
              <w:rPr>
                <w:rFonts w:ascii="Arial" w:eastAsia="Times New Roman" w:hAnsi="Arial" w:cs="Arial"/>
                <w:bCs/>
                <w:szCs w:val="24"/>
                <w:lang w:val="en-GB" w:eastAsia="en-GB"/>
              </w:rPr>
              <w:t xml:space="preserve"> the ICT</w:t>
            </w:r>
            <w:r w:rsidRPr="00884F29">
              <w:rPr>
                <w:rFonts w:ascii="Arial" w:eastAsia="Times New Roman" w:hAnsi="Arial" w:cs="Arial"/>
                <w:bCs/>
                <w:szCs w:val="24"/>
                <w:lang w:val="en-GB" w:eastAsia="en-GB"/>
              </w:rPr>
              <w:t xml:space="preserve"> and all practice staff should have an understanding of what </w:t>
            </w:r>
            <w:r>
              <w:rPr>
                <w:rFonts w:ascii="Arial" w:eastAsia="Times New Roman" w:hAnsi="Arial" w:cs="Arial"/>
                <w:bCs/>
                <w:szCs w:val="24"/>
                <w:lang w:val="en-GB" w:eastAsia="en-GB"/>
              </w:rPr>
              <w:t xml:space="preserve">the ICT </w:t>
            </w:r>
            <w:proofErr w:type="gramStart"/>
            <w:r w:rsidRPr="00884F29">
              <w:rPr>
                <w:rFonts w:ascii="Arial" w:eastAsia="Times New Roman" w:hAnsi="Arial" w:cs="Arial"/>
                <w:bCs/>
                <w:szCs w:val="24"/>
                <w:lang w:val="en-GB" w:eastAsia="en-GB"/>
              </w:rPr>
              <w:t>is</w:t>
            </w:r>
            <w:proofErr w:type="gramEnd"/>
            <w:r w:rsidRPr="00884F29">
              <w:rPr>
                <w:rFonts w:ascii="Arial" w:eastAsia="Times New Roman" w:hAnsi="Arial" w:cs="Arial"/>
                <w:bCs/>
                <w:szCs w:val="24"/>
                <w:lang w:val="en-GB" w:eastAsia="en-GB"/>
              </w:rPr>
              <w:t xml:space="preserve"> and they should be promoting this service to patients. </w:t>
            </w:r>
          </w:p>
          <w:p w14:paraId="43763AA2"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lastRenderedPageBreak/>
              <w:t xml:space="preserve">GPs should take responsibility for disseminating information and informing patients about </w:t>
            </w:r>
            <w:r>
              <w:rPr>
                <w:rFonts w:ascii="Arial" w:eastAsia="Times New Roman" w:hAnsi="Arial" w:cs="Arial"/>
                <w:bCs/>
                <w:szCs w:val="24"/>
                <w:lang w:val="en-GB" w:eastAsia="en-GB"/>
              </w:rPr>
              <w:t>the ICT</w:t>
            </w:r>
            <w:r w:rsidRPr="00884F29">
              <w:rPr>
                <w:rFonts w:ascii="Arial" w:eastAsia="Times New Roman" w:hAnsi="Arial" w:cs="Arial"/>
                <w:bCs/>
                <w:szCs w:val="24"/>
                <w:lang w:val="en-GB" w:eastAsia="en-GB"/>
              </w:rPr>
              <w:t xml:space="preserve">. Patient information leaflets and posters are available from the hubs. </w:t>
            </w:r>
          </w:p>
          <w:p w14:paraId="29B4274E"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GPs have overall clinical responsibility for all their patients. Their roles will be delivered across a number of </w:t>
            </w:r>
            <w:proofErr w:type="gramStart"/>
            <w:r w:rsidRPr="00884F29">
              <w:rPr>
                <w:rFonts w:ascii="Arial" w:eastAsia="Times New Roman" w:hAnsi="Arial" w:cs="Arial"/>
                <w:bCs/>
                <w:szCs w:val="24"/>
                <w:lang w:val="en-GB" w:eastAsia="en-GB"/>
              </w:rPr>
              <w:t>locations;</w:t>
            </w:r>
            <w:proofErr w:type="gramEnd"/>
            <w:r w:rsidRPr="00884F29">
              <w:rPr>
                <w:rFonts w:ascii="Arial" w:eastAsia="Times New Roman" w:hAnsi="Arial" w:cs="Arial"/>
                <w:bCs/>
                <w:szCs w:val="24"/>
                <w:lang w:val="en-GB" w:eastAsia="en-GB"/>
              </w:rPr>
              <w:t xml:space="preserve"> at their practice, patient’s home or normal place of residence and the Integrated Care Centre. GPs will be working as a team to provide longer appointments for </w:t>
            </w:r>
            <w:r>
              <w:rPr>
                <w:rFonts w:ascii="Arial" w:eastAsia="Times New Roman" w:hAnsi="Arial" w:cs="Arial"/>
                <w:bCs/>
                <w:szCs w:val="24"/>
                <w:lang w:val="en-GB" w:eastAsia="en-GB"/>
              </w:rPr>
              <w:t>complex patients</w:t>
            </w:r>
            <w:r w:rsidRPr="00884F29">
              <w:rPr>
                <w:rFonts w:ascii="Arial" w:eastAsia="Times New Roman" w:hAnsi="Arial" w:cs="Arial"/>
                <w:bCs/>
                <w:szCs w:val="24"/>
                <w:lang w:val="en-GB" w:eastAsia="en-GB"/>
              </w:rPr>
              <w:t xml:space="preserve"> and will work in a more holistic way in assessing people’s needs. All</w:t>
            </w:r>
            <w:r>
              <w:rPr>
                <w:rFonts w:ascii="Arial" w:eastAsia="Times New Roman" w:hAnsi="Arial" w:cs="Arial"/>
                <w:bCs/>
                <w:szCs w:val="24"/>
                <w:lang w:val="en-GB" w:eastAsia="en-GB"/>
              </w:rPr>
              <w:t xml:space="preserve"> complex patien</w:t>
            </w:r>
            <w:r w:rsidR="00E1452C">
              <w:rPr>
                <w:rFonts w:ascii="Arial" w:eastAsia="Times New Roman" w:hAnsi="Arial" w:cs="Arial"/>
                <w:bCs/>
                <w:szCs w:val="24"/>
                <w:lang w:val="en-GB" w:eastAsia="en-GB"/>
              </w:rPr>
              <w:t>t</w:t>
            </w:r>
            <w:r>
              <w:rPr>
                <w:rFonts w:ascii="Arial" w:eastAsia="Times New Roman" w:hAnsi="Arial" w:cs="Arial"/>
                <w:bCs/>
                <w:szCs w:val="24"/>
                <w:lang w:val="en-GB" w:eastAsia="en-GB"/>
              </w:rPr>
              <w:t>s</w:t>
            </w:r>
            <w:r w:rsidRPr="00884F29">
              <w:rPr>
                <w:rFonts w:ascii="Arial" w:eastAsia="Times New Roman" w:hAnsi="Arial" w:cs="Arial"/>
                <w:bCs/>
                <w:szCs w:val="24"/>
                <w:lang w:val="en-GB" w:eastAsia="en-GB"/>
              </w:rPr>
              <w:t xml:space="preserve"> must receive at least 3 </w:t>
            </w:r>
            <w:proofErr w:type="gramStart"/>
            <w:r w:rsidRPr="00884F29">
              <w:rPr>
                <w:rFonts w:ascii="Arial" w:eastAsia="Times New Roman" w:hAnsi="Arial" w:cs="Arial"/>
                <w:bCs/>
                <w:szCs w:val="24"/>
                <w:lang w:val="en-GB" w:eastAsia="en-GB"/>
              </w:rPr>
              <w:t>one hour</w:t>
            </w:r>
            <w:proofErr w:type="gramEnd"/>
            <w:r w:rsidRPr="00884F29">
              <w:rPr>
                <w:rFonts w:ascii="Arial" w:eastAsia="Times New Roman" w:hAnsi="Arial" w:cs="Arial"/>
                <w:bCs/>
                <w:szCs w:val="24"/>
                <w:lang w:val="en-GB" w:eastAsia="en-GB"/>
              </w:rPr>
              <w:t xml:space="preserve"> sessions over the 12 month period. </w:t>
            </w:r>
          </w:p>
          <w:p w14:paraId="7F5495A0"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It is expected that the focus for the </w:t>
            </w:r>
            <w:r w:rsidR="00E1452C">
              <w:rPr>
                <w:rFonts w:ascii="Arial" w:eastAsia="Times New Roman" w:hAnsi="Arial" w:cs="Arial"/>
                <w:bCs/>
                <w:szCs w:val="24"/>
                <w:lang w:val="en-GB" w:eastAsia="en-GB"/>
              </w:rPr>
              <w:t>less complex patients</w:t>
            </w:r>
            <w:r w:rsidRPr="00884F29">
              <w:rPr>
                <w:rFonts w:ascii="Arial" w:eastAsia="Times New Roman" w:hAnsi="Arial" w:cs="Arial"/>
                <w:bCs/>
                <w:szCs w:val="24"/>
                <w:lang w:val="en-GB" w:eastAsia="en-GB"/>
              </w:rPr>
              <w:t xml:space="preserve"> will be more about prevention, building community links, awareness and self-care and while most of the activity will be carried out by the </w:t>
            </w:r>
            <w:r w:rsidR="00E1452C">
              <w:rPr>
                <w:rFonts w:ascii="Arial" w:eastAsia="Times New Roman" w:hAnsi="Arial" w:cs="Arial"/>
                <w:bCs/>
                <w:szCs w:val="24"/>
                <w:lang w:val="en-GB" w:eastAsia="en-GB"/>
              </w:rPr>
              <w:t xml:space="preserve">SCM, </w:t>
            </w:r>
            <w:r w:rsidRPr="00884F29">
              <w:rPr>
                <w:rFonts w:ascii="Arial" w:eastAsia="Times New Roman" w:hAnsi="Arial" w:cs="Arial"/>
                <w:bCs/>
                <w:szCs w:val="24"/>
                <w:lang w:val="en-GB" w:eastAsia="en-GB"/>
              </w:rPr>
              <w:t>CM and HSCA</w:t>
            </w:r>
            <w:r w:rsidR="00E1452C">
              <w:rPr>
                <w:rFonts w:ascii="Arial" w:eastAsia="Times New Roman" w:hAnsi="Arial" w:cs="Arial"/>
                <w:bCs/>
                <w:szCs w:val="24"/>
                <w:lang w:val="en-GB" w:eastAsia="en-GB"/>
              </w:rPr>
              <w:t>,</w:t>
            </w:r>
            <w:r w:rsidRPr="00884F29">
              <w:rPr>
                <w:rFonts w:ascii="Arial" w:eastAsia="Times New Roman" w:hAnsi="Arial" w:cs="Arial"/>
                <w:bCs/>
                <w:szCs w:val="24"/>
                <w:lang w:val="en-GB" w:eastAsia="en-GB"/>
              </w:rPr>
              <w:t xml:space="preserve"> the GP will be expected to review and sign off any care plans developed for this group and provide additional input as per the specific needs of each patient identified in the care plan. </w:t>
            </w:r>
          </w:p>
          <w:p w14:paraId="6AFD2777"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Running dedicated </w:t>
            </w:r>
            <w:r w:rsidR="00E1452C">
              <w:rPr>
                <w:rFonts w:ascii="Arial" w:eastAsia="Times New Roman" w:hAnsi="Arial" w:cs="Arial"/>
                <w:bCs/>
                <w:szCs w:val="24"/>
                <w:lang w:val="en-GB" w:eastAsia="en-GB"/>
              </w:rPr>
              <w:t xml:space="preserve">care planning </w:t>
            </w:r>
            <w:r w:rsidRPr="00884F29">
              <w:rPr>
                <w:rFonts w:ascii="Arial" w:eastAsia="Times New Roman" w:hAnsi="Arial" w:cs="Arial"/>
                <w:bCs/>
                <w:szCs w:val="24"/>
                <w:lang w:val="en-GB" w:eastAsia="en-GB"/>
              </w:rPr>
              <w:t xml:space="preserve">sessions in the practice as well as offering ad-hoc appointments at practice. </w:t>
            </w:r>
          </w:p>
          <w:p w14:paraId="0CDFE251"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Identifying patients for and running care planning sessions at the I</w:t>
            </w:r>
            <w:r w:rsidR="00E1452C">
              <w:rPr>
                <w:rFonts w:ascii="Arial" w:eastAsia="Times New Roman" w:hAnsi="Arial" w:cs="Arial"/>
                <w:bCs/>
                <w:szCs w:val="24"/>
                <w:lang w:val="en-GB" w:eastAsia="en-GB"/>
              </w:rPr>
              <w:t>ntegrated care Centres</w:t>
            </w:r>
            <w:r w:rsidRPr="00884F29">
              <w:rPr>
                <w:rFonts w:ascii="Arial" w:eastAsia="Times New Roman" w:hAnsi="Arial" w:cs="Arial"/>
                <w:bCs/>
                <w:szCs w:val="24"/>
                <w:lang w:val="en-GB" w:eastAsia="en-GB"/>
              </w:rPr>
              <w:t xml:space="preserve"> (Hub).</w:t>
            </w:r>
          </w:p>
          <w:p w14:paraId="03F9E810"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Supporting </w:t>
            </w:r>
            <w:r w:rsidR="00E1452C">
              <w:rPr>
                <w:rFonts w:ascii="Arial" w:eastAsia="Times New Roman" w:hAnsi="Arial" w:cs="Arial"/>
                <w:bCs/>
                <w:szCs w:val="24"/>
                <w:lang w:val="en-GB" w:eastAsia="en-GB"/>
              </w:rPr>
              <w:t xml:space="preserve">SCM and </w:t>
            </w:r>
            <w:r w:rsidRPr="00884F29">
              <w:rPr>
                <w:rFonts w:ascii="Arial" w:eastAsia="Times New Roman" w:hAnsi="Arial" w:cs="Arial"/>
                <w:bCs/>
                <w:szCs w:val="24"/>
                <w:lang w:val="en-GB" w:eastAsia="en-GB"/>
              </w:rPr>
              <w:t xml:space="preserve">CM with memory assessments as part of the new MAS specification. </w:t>
            </w:r>
          </w:p>
          <w:p w14:paraId="25486EDA"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Liaising with hub geriatrician to ensure most appropriate patients are seen/discussed with geriatrician - including face to face and “virtual” </w:t>
            </w:r>
            <w:proofErr w:type="gramStart"/>
            <w:r w:rsidRPr="00884F29">
              <w:rPr>
                <w:rFonts w:ascii="Arial" w:eastAsia="Times New Roman" w:hAnsi="Arial" w:cs="Arial"/>
                <w:bCs/>
                <w:szCs w:val="24"/>
                <w:lang w:val="en-GB" w:eastAsia="en-GB"/>
              </w:rPr>
              <w:t>consultation</w:t>
            </w:r>
            <w:proofErr w:type="gramEnd"/>
          </w:p>
          <w:p w14:paraId="66D16E25"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Working with </w:t>
            </w:r>
            <w:r w:rsidR="00E1452C">
              <w:rPr>
                <w:rFonts w:ascii="Arial" w:eastAsia="Times New Roman" w:hAnsi="Arial" w:cs="Arial"/>
                <w:bCs/>
                <w:szCs w:val="24"/>
                <w:lang w:val="en-GB" w:eastAsia="en-GB"/>
              </w:rPr>
              <w:t>ICT</w:t>
            </w:r>
            <w:r w:rsidRPr="00884F29">
              <w:rPr>
                <w:rFonts w:ascii="Arial" w:eastAsia="Times New Roman" w:hAnsi="Arial" w:cs="Arial"/>
                <w:bCs/>
                <w:szCs w:val="24"/>
                <w:lang w:val="en-GB" w:eastAsia="en-GB"/>
              </w:rPr>
              <w:t xml:space="preserve"> to plan the patient’s discharge and provide out of hospital care.</w:t>
            </w:r>
          </w:p>
          <w:p w14:paraId="0B7B7030"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Working with the </w:t>
            </w:r>
            <w:r w:rsidR="00E1452C">
              <w:rPr>
                <w:rFonts w:ascii="Arial" w:eastAsia="Times New Roman" w:hAnsi="Arial" w:cs="Arial"/>
                <w:bCs/>
                <w:szCs w:val="24"/>
                <w:lang w:val="en-GB" w:eastAsia="en-GB"/>
              </w:rPr>
              <w:t>ICT</w:t>
            </w:r>
            <w:r w:rsidRPr="00884F29">
              <w:rPr>
                <w:rFonts w:ascii="Arial" w:eastAsia="Times New Roman" w:hAnsi="Arial" w:cs="Arial"/>
                <w:bCs/>
                <w:szCs w:val="24"/>
                <w:lang w:val="en-GB" w:eastAsia="en-GB"/>
              </w:rPr>
              <w:t xml:space="preserve"> to regularly review the caseload, stepping patients up and down as appropriate to ensure best use of resources.</w:t>
            </w:r>
          </w:p>
          <w:p w14:paraId="198BA6C0"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Conducting joint home visits with </w:t>
            </w:r>
            <w:r w:rsidR="00E1452C">
              <w:rPr>
                <w:rFonts w:ascii="Arial" w:eastAsia="Times New Roman" w:hAnsi="Arial" w:cs="Arial"/>
                <w:bCs/>
                <w:szCs w:val="24"/>
                <w:lang w:val="en-GB" w:eastAsia="en-GB"/>
              </w:rPr>
              <w:t>the ICT when appropriate</w:t>
            </w:r>
            <w:r w:rsidRPr="00884F29">
              <w:rPr>
                <w:rFonts w:ascii="Arial" w:eastAsia="Times New Roman" w:hAnsi="Arial" w:cs="Arial"/>
                <w:bCs/>
                <w:szCs w:val="24"/>
                <w:lang w:val="en-GB" w:eastAsia="en-GB"/>
              </w:rPr>
              <w:t xml:space="preserve"> </w:t>
            </w:r>
          </w:p>
          <w:p w14:paraId="1D88C7E7"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Employing multiple approaches to engage with patients including conversations with clinicians and practice staff; letters; and advertisement on website and reception area.</w:t>
            </w:r>
          </w:p>
          <w:p w14:paraId="2369AC95"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GPs to be aware of PAM and ensure all patients have a PAM score/level which is reviewed and updated every 6 months.</w:t>
            </w:r>
          </w:p>
          <w:p w14:paraId="280E846E"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GPs to use simple goal setting</w:t>
            </w:r>
            <w:r w:rsidR="00E1452C">
              <w:rPr>
                <w:rFonts w:ascii="Arial" w:eastAsia="Times New Roman" w:hAnsi="Arial" w:cs="Arial"/>
                <w:bCs/>
                <w:szCs w:val="24"/>
                <w:lang w:val="en-GB" w:eastAsia="en-GB"/>
              </w:rPr>
              <w:t xml:space="preserve"> with patients</w:t>
            </w:r>
            <w:r w:rsidRPr="00884F29">
              <w:rPr>
                <w:rFonts w:ascii="Arial" w:eastAsia="Times New Roman" w:hAnsi="Arial" w:cs="Arial"/>
                <w:bCs/>
                <w:szCs w:val="24"/>
                <w:lang w:val="en-GB" w:eastAsia="en-GB"/>
              </w:rPr>
              <w:t xml:space="preserve"> to encourage behavioural </w:t>
            </w:r>
            <w:proofErr w:type="gramStart"/>
            <w:r w:rsidRPr="00884F29">
              <w:rPr>
                <w:rFonts w:ascii="Arial" w:eastAsia="Times New Roman" w:hAnsi="Arial" w:cs="Arial"/>
                <w:bCs/>
                <w:szCs w:val="24"/>
                <w:lang w:val="en-GB" w:eastAsia="en-GB"/>
              </w:rPr>
              <w:t>change</w:t>
            </w:r>
            <w:proofErr w:type="gramEnd"/>
          </w:p>
          <w:p w14:paraId="4FFB418F" w14:textId="77777777" w:rsidR="00884F29" w:rsidRPr="00884F29" w:rsidRDefault="00884F29" w:rsidP="005E3CE4">
            <w:pPr>
              <w:numPr>
                <w:ilvl w:val="0"/>
                <w:numId w:val="46"/>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GPs to use third sector services</w:t>
            </w:r>
            <w:r w:rsidR="00E1452C">
              <w:rPr>
                <w:rFonts w:ascii="Arial" w:eastAsia="Times New Roman" w:hAnsi="Arial" w:cs="Arial"/>
                <w:bCs/>
                <w:szCs w:val="24"/>
                <w:lang w:val="en-GB" w:eastAsia="en-GB"/>
              </w:rPr>
              <w:t xml:space="preserve">, </w:t>
            </w:r>
            <w:r w:rsidRPr="00884F29">
              <w:rPr>
                <w:rFonts w:ascii="Arial" w:eastAsia="Times New Roman" w:hAnsi="Arial" w:cs="Arial"/>
                <w:bCs/>
                <w:szCs w:val="24"/>
                <w:lang w:val="en-GB" w:eastAsia="en-GB"/>
              </w:rPr>
              <w:t>to social</w:t>
            </w:r>
            <w:r w:rsidR="003B42ED">
              <w:rPr>
                <w:rFonts w:ascii="Arial" w:eastAsia="Times New Roman" w:hAnsi="Arial" w:cs="Arial"/>
                <w:bCs/>
                <w:szCs w:val="24"/>
                <w:lang w:val="en-GB" w:eastAsia="en-GB"/>
              </w:rPr>
              <w:t>ly</w:t>
            </w:r>
            <w:r w:rsidRPr="00884F29">
              <w:rPr>
                <w:rFonts w:ascii="Arial" w:eastAsia="Times New Roman" w:hAnsi="Arial" w:cs="Arial"/>
                <w:bCs/>
                <w:szCs w:val="24"/>
                <w:lang w:val="en-GB" w:eastAsia="en-GB"/>
              </w:rPr>
              <w:t xml:space="preserve"> prescrib</w:t>
            </w:r>
            <w:r w:rsidR="00E1452C">
              <w:rPr>
                <w:rFonts w:ascii="Arial" w:eastAsia="Times New Roman" w:hAnsi="Arial" w:cs="Arial"/>
                <w:bCs/>
                <w:szCs w:val="24"/>
                <w:lang w:val="en-GB" w:eastAsia="en-GB"/>
              </w:rPr>
              <w:t>e</w:t>
            </w:r>
            <w:r w:rsidRPr="00884F29">
              <w:rPr>
                <w:rFonts w:ascii="Arial" w:eastAsia="Times New Roman" w:hAnsi="Arial" w:cs="Arial"/>
                <w:bCs/>
                <w:szCs w:val="24"/>
                <w:lang w:val="en-GB" w:eastAsia="en-GB"/>
              </w:rPr>
              <w:t xml:space="preserve"> to appropriate services in line with a </w:t>
            </w:r>
            <w:proofErr w:type="gramStart"/>
            <w:r w:rsidRPr="00884F29">
              <w:rPr>
                <w:rFonts w:ascii="Arial" w:eastAsia="Times New Roman" w:hAnsi="Arial" w:cs="Arial"/>
                <w:bCs/>
                <w:szCs w:val="24"/>
                <w:lang w:val="en-GB" w:eastAsia="en-GB"/>
              </w:rPr>
              <w:t>patients</w:t>
            </w:r>
            <w:proofErr w:type="gramEnd"/>
            <w:r w:rsidRPr="00884F29">
              <w:rPr>
                <w:rFonts w:ascii="Arial" w:eastAsia="Times New Roman" w:hAnsi="Arial" w:cs="Arial"/>
                <w:bCs/>
                <w:szCs w:val="24"/>
                <w:lang w:val="en-GB" w:eastAsia="en-GB"/>
              </w:rPr>
              <w:t xml:space="preserve"> PAM score/level and goal. </w:t>
            </w:r>
          </w:p>
          <w:p w14:paraId="750EDD5E" w14:textId="77777777" w:rsidR="00884F29" w:rsidRPr="00884F29" w:rsidRDefault="00884F29" w:rsidP="005E3CE4">
            <w:pPr>
              <w:spacing w:after="0"/>
              <w:jc w:val="both"/>
              <w:rPr>
                <w:rFonts w:ascii="Arial" w:eastAsia="Times New Roman" w:hAnsi="Arial" w:cs="Arial"/>
                <w:bCs/>
                <w:szCs w:val="24"/>
                <w:lang w:eastAsia="en-GB"/>
              </w:rPr>
            </w:pPr>
          </w:p>
          <w:p w14:paraId="564F57DB" w14:textId="77777777" w:rsidR="00884F29" w:rsidRP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It is expected that a fully qualified GP rather than trainees will be used to run the sessions in the Integrated Care Centre. </w:t>
            </w:r>
          </w:p>
          <w:p w14:paraId="3CEA5E60" w14:textId="77777777" w:rsidR="00884F29" w:rsidRPr="00884F29" w:rsidRDefault="00884F29" w:rsidP="005E3CE4">
            <w:pPr>
              <w:spacing w:after="0"/>
              <w:jc w:val="both"/>
              <w:rPr>
                <w:rFonts w:ascii="Arial" w:eastAsia="Times New Roman" w:hAnsi="Arial" w:cs="Arial"/>
                <w:bCs/>
                <w:szCs w:val="24"/>
                <w:lang w:val="en-GB" w:eastAsia="en-GB"/>
              </w:rPr>
            </w:pPr>
          </w:p>
          <w:p w14:paraId="06335F59" w14:textId="77777777" w:rsidR="00E1452C" w:rsidRDefault="00E1452C" w:rsidP="005E3CE4">
            <w:pPr>
              <w:spacing w:after="0"/>
              <w:jc w:val="both"/>
              <w:rPr>
                <w:rFonts w:ascii="Arial" w:eastAsia="Times New Roman" w:hAnsi="Arial" w:cs="Arial"/>
                <w:b/>
                <w:bCs/>
                <w:szCs w:val="24"/>
                <w:lang w:eastAsia="en-GB"/>
              </w:rPr>
            </w:pPr>
          </w:p>
          <w:p w14:paraId="7BDD7DF8" w14:textId="77777777" w:rsid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PRACTICE MANAGER AND ADMIN</w:t>
            </w:r>
            <w:r w:rsidR="007D4017">
              <w:rPr>
                <w:rFonts w:ascii="Arial" w:eastAsia="Times New Roman" w:hAnsi="Arial" w:cs="Arial"/>
                <w:b/>
                <w:bCs/>
                <w:szCs w:val="24"/>
                <w:lang w:eastAsia="en-GB"/>
              </w:rPr>
              <w:t>ISTRATORS</w:t>
            </w:r>
            <w:r w:rsidRPr="00884F29">
              <w:rPr>
                <w:rFonts w:ascii="Arial" w:eastAsia="Times New Roman" w:hAnsi="Arial" w:cs="Arial"/>
                <w:b/>
                <w:bCs/>
                <w:szCs w:val="24"/>
                <w:lang w:eastAsia="en-GB"/>
              </w:rPr>
              <w:t xml:space="preserve"> </w:t>
            </w:r>
          </w:p>
          <w:p w14:paraId="7B368C79" w14:textId="77777777" w:rsidR="00E1452C" w:rsidRPr="00884F29" w:rsidRDefault="00E1452C" w:rsidP="005E3CE4">
            <w:pPr>
              <w:spacing w:after="0"/>
              <w:jc w:val="both"/>
              <w:rPr>
                <w:rFonts w:ascii="Arial" w:eastAsia="Times New Roman" w:hAnsi="Arial" w:cs="Arial"/>
                <w:b/>
                <w:bCs/>
                <w:szCs w:val="24"/>
                <w:lang w:eastAsia="en-GB"/>
              </w:rPr>
            </w:pPr>
          </w:p>
          <w:p w14:paraId="76B8080C"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Ensuring that the referral process is followed </w:t>
            </w:r>
            <w:proofErr w:type="gramStart"/>
            <w:r w:rsidRPr="00884F29">
              <w:rPr>
                <w:rFonts w:ascii="Arial" w:eastAsia="Times New Roman" w:hAnsi="Arial" w:cs="Arial"/>
                <w:bCs/>
                <w:szCs w:val="24"/>
                <w:lang w:val="en-GB" w:eastAsia="en-GB"/>
              </w:rPr>
              <w:t>correct</w:t>
            </w:r>
            <w:r w:rsidR="00E71635">
              <w:rPr>
                <w:rFonts w:ascii="Arial" w:eastAsia="Times New Roman" w:hAnsi="Arial" w:cs="Arial"/>
                <w:bCs/>
                <w:szCs w:val="24"/>
                <w:lang w:val="en-GB" w:eastAsia="en-GB"/>
              </w:rPr>
              <w:t>ly</w:t>
            </w:r>
            <w:proofErr w:type="gramEnd"/>
            <w:r w:rsidRPr="00884F29">
              <w:rPr>
                <w:rFonts w:ascii="Arial" w:eastAsia="Times New Roman" w:hAnsi="Arial" w:cs="Arial"/>
                <w:bCs/>
                <w:szCs w:val="24"/>
                <w:lang w:val="en-GB" w:eastAsia="en-GB"/>
              </w:rPr>
              <w:t xml:space="preserve"> and that patient information is shared correctly with </w:t>
            </w:r>
            <w:r w:rsidR="007D4017">
              <w:rPr>
                <w:rFonts w:ascii="Arial" w:eastAsia="Times New Roman" w:hAnsi="Arial" w:cs="Arial"/>
                <w:bCs/>
                <w:szCs w:val="24"/>
                <w:lang w:val="en-GB" w:eastAsia="en-GB"/>
              </w:rPr>
              <w:t>the ICT</w:t>
            </w:r>
            <w:r w:rsidRPr="00884F29">
              <w:rPr>
                <w:rFonts w:ascii="Arial" w:eastAsia="Times New Roman" w:hAnsi="Arial" w:cs="Arial"/>
                <w:bCs/>
                <w:szCs w:val="24"/>
                <w:lang w:val="en-GB" w:eastAsia="en-GB"/>
              </w:rPr>
              <w:t>.</w:t>
            </w:r>
          </w:p>
          <w:p w14:paraId="0D19AB93"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Employing multiple approaches to engage with patients including conversations with clinicians and practice staff; letters; and advertisement on website and reception area.</w:t>
            </w:r>
          </w:p>
          <w:p w14:paraId="2CD7D994"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Inducting </w:t>
            </w:r>
            <w:r w:rsidR="007D4017">
              <w:rPr>
                <w:rFonts w:ascii="Arial" w:eastAsia="Times New Roman" w:hAnsi="Arial" w:cs="Arial"/>
                <w:bCs/>
                <w:szCs w:val="24"/>
                <w:lang w:val="en-GB" w:eastAsia="en-GB"/>
              </w:rPr>
              <w:t xml:space="preserve">ICT </w:t>
            </w:r>
            <w:r w:rsidRPr="00884F29">
              <w:rPr>
                <w:rFonts w:ascii="Arial" w:eastAsia="Times New Roman" w:hAnsi="Arial" w:cs="Arial"/>
                <w:bCs/>
                <w:szCs w:val="24"/>
                <w:lang w:val="en-GB" w:eastAsia="en-GB"/>
              </w:rPr>
              <w:t xml:space="preserve">staff into the practice, ensuring there is adequate office space </w:t>
            </w:r>
            <w:r w:rsidR="007D4017">
              <w:rPr>
                <w:rFonts w:ascii="Arial" w:eastAsia="Times New Roman" w:hAnsi="Arial" w:cs="Arial"/>
                <w:bCs/>
                <w:szCs w:val="24"/>
                <w:lang w:val="en-GB" w:eastAsia="en-GB"/>
              </w:rPr>
              <w:t xml:space="preserve">where available </w:t>
            </w:r>
            <w:r w:rsidRPr="00884F29">
              <w:rPr>
                <w:rFonts w:ascii="Arial" w:eastAsia="Times New Roman" w:hAnsi="Arial" w:cs="Arial"/>
                <w:bCs/>
                <w:szCs w:val="24"/>
                <w:lang w:val="en-GB" w:eastAsia="en-GB"/>
              </w:rPr>
              <w:t>and supporting them to integrate with the practice team.</w:t>
            </w:r>
          </w:p>
          <w:p w14:paraId="6FC2DEED"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Generating regular monthly and quarterly reports that provide accurate data on patients, to support prioritisation of care reviews and booking of extended sessions.</w:t>
            </w:r>
          </w:p>
          <w:p w14:paraId="21EF13F9"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lastRenderedPageBreak/>
              <w:t xml:space="preserve">Owning the </w:t>
            </w:r>
            <w:r w:rsidR="007D4017">
              <w:rPr>
                <w:rFonts w:ascii="Arial" w:eastAsia="Times New Roman" w:hAnsi="Arial" w:cs="Arial"/>
                <w:bCs/>
                <w:szCs w:val="24"/>
                <w:lang w:val="en-GB" w:eastAsia="en-GB"/>
              </w:rPr>
              <w:t>Integrated Care Centre</w:t>
            </w:r>
            <w:r w:rsidRPr="00884F29">
              <w:rPr>
                <w:rFonts w:ascii="Arial" w:eastAsia="Times New Roman" w:hAnsi="Arial" w:cs="Arial"/>
                <w:bCs/>
                <w:szCs w:val="24"/>
                <w:lang w:val="en-GB" w:eastAsia="en-GB"/>
              </w:rPr>
              <w:t xml:space="preserve"> Assurance Pack for the practice and making sure all their GPs using the </w:t>
            </w:r>
            <w:r w:rsidR="007D4017">
              <w:rPr>
                <w:rFonts w:ascii="Arial" w:eastAsia="Times New Roman" w:hAnsi="Arial" w:cs="Arial"/>
                <w:bCs/>
                <w:szCs w:val="24"/>
                <w:lang w:val="en-GB" w:eastAsia="en-GB"/>
              </w:rPr>
              <w:t xml:space="preserve">ICC </w:t>
            </w:r>
            <w:r w:rsidRPr="00884F29">
              <w:rPr>
                <w:rFonts w:ascii="Arial" w:eastAsia="Times New Roman" w:hAnsi="Arial" w:cs="Arial"/>
                <w:bCs/>
                <w:szCs w:val="24"/>
                <w:lang w:val="en-GB" w:eastAsia="en-GB"/>
              </w:rPr>
              <w:t xml:space="preserve">hubs </w:t>
            </w:r>
            <w:r w:rsidR="007D4017">
              <w:rPr>
                <w:rFonts w:ascii="Arial" w:eastAsia="Times New Roman" w:hAnsi="Arial" w:cs="Arial"/>
                <w:bCs/>
                <w:szCs w:val="24"/>
                <w:lang w:val="en-GB" w:eastAsia="en-GB"/>
              </w:rPr>
              <w:t xml:space="preserve">are </w:t>
            </w:r>
            <w:r w:rsidRPr="00884F29">
              <w:rPr>
                <w:rFonts w:ascii="Arial" w:eastAsia="Times New Roman" w:hAnsi="Arial" w:cs="Arial"/>
                <w:bCs/>
                <w:szCs w:val="24"/>
                <w:lang w:val="en-GB" w:eastAsia="en-GB"/>
              </w:rPr>
              <w:t xml:space="preserve">aware of the requirements specified in the pack. </w:t>
            </w:r>
          </w:p>
          <w:p w14:paraId="6BDE0442"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Making sure that the CQC are notified about the practice using the </w:t>
            </w:r>
            <w:r w:rsidR="007D4017">
              <w:rPr>
                <w:rFonts w:ascii="Arial" w:eastAsia="Times New Roman" w:hAnsi="Arial" w:cs="Arial"/>
                <w:bCs/>
                <w:szCs w:val="24"/>
                <w:lang w:val="en-GB" w:eastAsia="en-GB"/>
              </w:rPr>
              <w:t xml:space="preserve">ICC </w:t>
            </w:r>
            <w:r w:rsidRPr="00884F29">
              <w:rPr>
                <w:rFonts w:ascii="Arial" w:eastAsia="Times New Roman" w:hAnsi="Arial" w:cs="Arial"/>
                <w:bCs/>
                <w:szCs w:val="24"/>
                <w:lang w:val="en-GB" w:eastAsia="en-GB"/>
              </w:rPr>
              <w:t xml:space="preserve">hubs in line with the </w:t>
            </w:r>
            <w:r w:rsidR="007D4017">
              <w:rPr>
                <w:rFonts w:ascii="Arial" w:eastAsia="Times New Roman" w:hAnsi="Arial" w:cs="Arial"/>
                <w:bCs/>
                <w:szCs w:val="24"/>
                <w:lang w:val="en-GB" w:eastAsia="en-GB"/>
              </w:rPr>
              <w:t>A</w:t>
            </w:r>
            <w:r w:rsidRPr="00884F29">
              <w:rPr>
                <w:rFonts w:ascii="Arial" w:eastAsia="Times New Roman" w:hAnsi="Arial" w:cs="Arial"/>
                <w:bCs/>
                <w:szCs w:val="24"/>
                <w:lang w:val="en-GB" w:eastAsia="en-GB"/>
              </w:rPr>
              <w:t xml:space="preserve">ssurance Pack. </w:t>
            </w:r>
          </w:p>
          <w:p w14:paraId="3F5638C9"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Where appropriate redirecting patients to the </w:t>
            </w:r>
            <w:r w:rsidR="007D4017">
              <w:rPr>
                <w:rFonts w:ascii="Arial" w:eastAsia="Times New Roman" w:hAnsi="Arial" w:cs="Arial"/>
                <w:bCs/>
                <w:szCs w:val="24"/>
                <w:lang w:val="en-GB" w:eastAsia="en-GB"/>
              </w:rPr>
              <w:t>ICT</w:t>
            </w:r>
            <w:r w:rsidRPr="00884F29">
              <w:rPr>
                <w:rFonts w:ascii="Arial" w:eastAsia="Times New Roman" w:hAnsi="Arial" w:cs="Arial"/>
                <w:bCs/>
                <w:szCs w:val="24"/>
                <w:lang w:val="en-GB" w:eastAsia="en-GB"/>
              </w:rPr>
              <w:t xml:space="preserve"> when they call the surgery re single point of contact.</w:t>
            </w:r>
          </w:p>
          <w:p w14:paraId="69CD4491" w14:textId="77777777" w:rsidR="00884F29" w:rsidRP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Practice responsibility for the Practice Support Plan and having regular (at least quarterly) meetings with the </w:t>
            </w:r>
            <w:r w:rsidR="007D4017">
              <w:rPr>
                <w:rFonts w:ascii="Arial" w:eastAsia="Times New Roman" w:hAnsi="Arial" w:cs="Arial"/>
                <w:bCs/>
                <w:szCs w:val="24"/>
                <w:lang w:val="en-GB" w:eastAsia="en-GB"/>
              </w:rPr>
              <w:t>ICT</w:t>
            </w:r>
            <w:r w:rsidRPr="00884F29">
              <w:rPr>
                <w:rFonts w:ascii="Arial" w:eastAsia="Times New Roman" w:hAnsi="Arial" w:cs="Arial"/>
                <w:bCs/>
                <w:szCs w:val="24"/>
                <w:lang w:val="en-GB" w:eastAsia="en-GB"/>
              </w:rPr>
              <w:t xml:space="preserve"> practice support or programme team to review progress. </w:t>
            </w:r>
          </w:p>
          <w:p w14:paraId="02CC6ECF" w14:textId="77777777" w:rsidR="00884F29" w:rsidRDefault="00884F29" w:rsidP="005E3CE4">
            <w:pPr>
              <w:numPr>
                <w:ilvl w:val="0"/>
                <w:numId w:val="47"/>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Attending </w:t>
            </w:r>
            <w:r w:rsidR="007D4017">
              <w:rPr>
                <w:rFonts w:ascii="Arial" w:eastAsia="Times New Roman" w:hAnsi="Arial" w:cs="Arial"/>
                <w:bCs/>
                <w:szCs w:val="24"/>
                <w:lang w:val="en-GB" w:eastAsia="en-GB"/>
              </w:rPr>
              <w:t xml:space="preserve">ICT </w:t>
            </w:r>
            <w:r w:rsidRPr="00884F29">
              <w:rPr>
                <w:rFonts w:ascii="Arial" w:eastAsia="Times New Roman" w:hAnsi="Arial" w:cs="Arial"/>
                <w:bCs/>
                <w:szCs w:val="24"/>
                <w:lang w:val="en-GB" w:eastAsia="en-GB"/>
              </w:rPr>
              <w:t>development sessions as appropriate.</w:t>
            </w:r>
          </w:p>
          <w:p w14:paraId="77C39F89" w14:textId="77777777" w:rsidR="007D4017" w:rsidRPr="00884F29" w:rsidRDefault="007D4017" w:rsidP="005E3CE4">
            <w:pPr>
              <w:spacing w:after="0"/>
              <w:ind w:left="360"/>
              <w:jc w:val="both"/>
              <w:rPr>
                <w:rFonts w:ascii="Arial" w:eastAsia="Times New Roman" w:hAnsi="Arial" w:cs="Arial"/>
                <w:bCs/>
                <w:szCs w:val="24"/>
                <w:lang w:val="en-GB" w:eastAsia="en-GB"/>
              </w:rPr>
            </w:pPr>
          </w:p>
          <w:p w14:paraId="26CC4EA6" w14:textId="77777777" w:rsidR="007D4017" w:rsidRDefault="007D4017" w:rsidP="005E3CE4">
            <w:pPr>
              <w:spacing w:after="0"/>
              <w:jc w:val="both"/>
              <w:rPr>
                <w:rFonts w:ascii="Arial" w:eastAsia="Times New Roman" w:hAnsi="Arial" w:cs="Arial"/>
                <w:b/>
                <w:bCs/>
                <w:szCs w:val="24"/>
                <w:lang w:eastAsia="en-GB"/>
              </w:rPr>
            </w:pPr>
          </w:p>
          <w:p w14:paraId="06F1F4E0" w14:textId="77777777" w:rsid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SENIOR CASE MANAGERS (SCM)</w:t>
            </w:r>
          </w:p>
          <w:p w14:paraId="0B4BDC31" w14:textId="77777777" w:rsidR="007D4017" w:rsidRPr="00884F29" w:rsidRDefault="007D4017" w:rsidP="005E3CE4">
            <w:pPr>
              <w:spacing w:after="0"/>
              <w:jc w:val="both"/>
              <w:rPr>
                <w:rFonts w:ascii="Arial" w:eastAsia="Times New Roman" w:hAnsi="Arial" w:cs="Arial"/>
                <w:b/>
                <w:bCs/>
                <w:szCs w:val="24"/>
                <w:lang w:eastAsia="en-GB"/>
              </w:rPr>
            </w:pPr>
          </w:p>
          <w:p w14:paraId="784AFAB8" w14:textId="77777777" w:rsidR="00CF0017"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SCM are experienced nurses who manage the different practice based MCMW teams including case manager and HSCAs. The responsibilities undertaken by a SCM can be divided into two </w:t>
            </w:r>
            <w:proofErr w:type="gramStart"/>
            <w:r w:rsidRPr="00884F29">
              <w:rPr>
                <w:rFonts w:ascii="Arial" w:eastAsia="Times New Roman" w:hAnsi="Arial" w:cs="Arial"/>
                <w:bCs/>
                <w:szCs w:val="24"/>
                <w:lang w:eastAsia="en-GB"/>
              </w:rPr>
              <w:t>areas;</w:t>
            </w:r>
            <w:proofErr w:type="gramEnd"/>
            <w:r w:rsidRPr="00884F29">
              <w:rPr>
                <w:rFonts w:ascii="Arial" w:eastAsia="Times New Roman" w:hAnsi="Arial" w:cs="Arial"/>
                <w:bCs/>
                <w:szCs w:val="24"/>
                <w:lang w:eastAsia="en-GB"/>
              </w:rPr>
              <w:t xml:space="preserve"> patient care and management and leadership. SCM also are expected build and maintain relationships with GPs, practice staff and external </w:t>
            </w:r>
            <w:proofErr w:type="spellStart"/>
            <w:r w:rsidRPr="00884F29">
              <w:rPr>
                <w:rFonts w:ascii="Arial" w:eastAsia="Times New Roman" w:hAnsi="Arial" w:cs="Arial"/>
                <w:bCs/>
                <w:szCs w:val="24"/>
                <w:lang w:eastAsia="en-GB"/>
              </w:rPr>
              <w:t>organisations</w:t>
            </w:r>
            <w:proofErr w:type="spellEnd"/>
            <w:r w:rsidRPr="00884F29">
              <w:rPr>
                <w:rFonts w:ascii="Arial" w:eastAsia="Times New Roman" w:hAnsi="Arial" w:cs="Arial"/>
                <w:bCs/>
                <w:szCs w:val="24"/>
                <w:lang w:eastAsia="en-GB"/>
              </w:rPr>
              <w:t xml:space="preserve"> </w:t>
            </w:r>
            <w:proofErr w:type="gramStart"/>
            <w:r w:rsidRPr="00884F29">
              <w:rPr>
                <w:rFonts w:ascii="Arial" w:eastAsia="Times New Roman" w:hAnsi="Arial" w:cs="Arial"/>
                <w:bCs/>
                <w:szCs w:val="24"/>
                <w:lang w:eastAsia="en-GB"/>
              </w:rPr>
              <w:t>e.g.</w:t>
            </w:r>
            <w:proofErr w:type="gramEnd"/>
            <w:r w:rsidRPr="00884F29">
              <w:rPr>
                <w:rFonts w:ascii="Arial" w:eastAsia="Times New Roman" w:hAnsi="Arial" w:cs="Arial"/>
                <w:bCs/>
                <w:szCs w:val="24"/>
                <w:lang w:eastAsia="en-GB"/>
              </w:rPr>
              <w:t xml:space="preserve"> ASC. </w:t>
            </w:r>
          </w:p>
          <w:p w14:paraId="6F816A83" w14:textId="77777777" w:rsidR="00CF0017" w:rsidRDefault="00CF0017" w:rsidP="005E3CE4">
            <w:pPr>
              <w:spacing w:after="0"/>
              <w:jc w:val="both"/>
              <w:rPr>
                <w:rFonts w:ascii="Arial" w:eastAsia="Times New Roman" w:hAnsi="Arial" w:cs="Arial"/>
                <w:bCs/>
                <w:szCs w:val="24"/>
                <w:lang w:eastAsia="en-GB"/>
              </w:rPr>
            </w:pPr>
          </w:p>
          <w:p w14:paraId="52E02597" w14:textId="77777777" w:rsid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The SCM manage</w:t>
            </w:r>
            <w:r w:rsidR="00CF0017">
              <w:rPr>
                <w:rFonts w:ascii="Arial" w:eastAsia="Times New Roman" w:hAnsi="Arial" w:cs="Arial"/>
                <w:bCs/>
                <w:szCs w:val="24"/>
                <w:lang w:eastAsia="en-GB"/>
              </w:rPr>
              <w:t>ment and</w:t>
            </w:r>
            <w:r w:rsidRPr="00884F29">
              <w:rPr>
                <w:rFonts w:ascii="Arial" w:eastAsia="Times New Roman" w:hAnsi="Arial" w:cs="Arial"/>
                <w:bCs/>
                <w:szCs w:val="24"/>
                <w:lang w:eastAsia="en-GB"/>
              </w:rPr>
              <w:t xml:space="preserve"> leadership responsibilities would include mentorship and supervision </w:t>
            </w:r>
            <w:proofErr w:type="gramStart"/>
            <w:r w:rsidRPr="00884F29">
              <w:rPr>
                <w:rFonts w:ascii="Arial" w:eastAsia="Times New Roman" w:hAnsi="Arial" w:cs="Arial"/>
                <w:bCs/>
                <w:szCs w:val="24"/>
                <w:lang w:eastAsia="en-GB"/>
              </w:rPr>
              <w:t>and also</w:t>
            </w:r>
            <w:proofErr w:type="gramEnd"/>
            <w:r w:rsidRPr="00884F29">
              <w:rPr>
                <w:rFonts w:ascii="Arial" w:eastAsia="Times New Roman" w:hAnsi="Arial" w:cs="Arial"/>
                <w:bCs/>
                <w:szCs w:val="24"/>
                <w:lang w:eastAsia="en-GB"/>
              </w:rPr>
              <w:t xml:space="preserve"> clinical leadership ensuring that all</w:t>
            </w:r>
            <w:r w:rsidR="00CF0017">
              <w:rPr>
                <w:rFonts w:ascii="Arial" w:eastAsia="Times New Roman" w:hAnsi="Arial" w:cs="Arial"/>
                <w:bCs/>
                <w:szCs w:val="24"/>
                <w:lang w:eastAsia="en-GB"/>
              </w:rPr>
              <w:t xml:space="preserve"> complex</w:t>
            </w:r>
            <w:r w:rsidRPr="00884F29">
              <w:rPr>
                <w:rFonts w:ascii="Arial" w:eastAsia="Times New Roman" w:hAnsi="Arial" w:cs="Arial"/>
                <w:bCs/>
                <w:szCs w:val="24"/>
                <w:lang w:eastAsia="en-GB"/>
              </w:rPr>
              <w:t xml:space="preserve"> patients with an LTC are on an appropriate disease management pathway, accessing patient education classes if needed and that the disease pathways are streamlined and as close to primary care as possible.</w:t>
            </w:r>
          </w:p>
          <w:p w14:paraId="7C0EF163" w14:textId="77777777" w:rsidR="00CF0017" w:rsidRPr="00884F29" w:rsidRDefault="00CF0017" w:rsidP="005E3CE4">
            <w:pPr>
              <w:spacing w:after="0"/>
              <w:jc w:val="both"/>
              <w:rPr>
                <w:rFonts w:ascii="Arial" w:eastAsia="Times New Roman" w:hAnsi="Arial" w:cs="Arial"/>
                <w:bCs/>
                <w:szCs w:val="24"/>
                <w:lang w:eastAsia="en-GB"/>
              </w:rPr>
            </w:pPr>
          </w:p>
          <w:p w14:paraId="644F5381" w14:textId="77777777" w:rsidR="00CF0017"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They can also serve as a</w:t>
            </w:r>
            <w:r w:rsidR="00CF0017">
              <w:rPr>
                <w:rFonts w:ascii="Arial" w:eastAsia="Times New Roman" w:hAnsi="Arial" w:cs="Arial"/>
                <w:bCs/>
                <w:szCs w:val="24"/>
                <w:lang w:eastAsia="en-GB"/>
              </w:rPr>
              <w:t>n in</w:t>
            </w:r>
            <w:r w:rsidRPr="00884F29">
              <w:rPr>
                <w:rFonts w:ascii="Arial" w:eastAsia="Times New Roman" w:hAnsi="Arial" w:cs="Arial"/>
                <w:bCs/>
                <w:szCs w:val="24"/>
                <w:lang w:eastAsia="en-GB"/>
              </w:rPr>
              <w:t xml:space="preserve">valuable resource for </w:t>
            </w:r>
            <w:r w:rsidR="00CF0017">
              <w:rPr>
                <w:rFonts w:ascii="Arial" w:eastAsia="Times New Roman" w:hAnsi="Arial" w:cs="Arial"/>
                <w:bCs/>
                <w:szCs w:val="24"/>
                <w:lang w:eastAsia="en-GB"/>
              </w:rPr>
              <w:t>ICT</w:t>
            </w:r>
            <w:r w:rsidRPr="00884F29">
              <w:rPr>
                <w:rFonts w:ascii="Arial" w:eastAsia="Times New Roman" w:hAnsi="Arial" w:cs="Arial"/>
                <w:bCs/>
                <w:szCs w:val="24"/>
                <w:lang w:eastAsia="en-GB"/>
              </w:rPr>
              <w:t xml:space="preserve"> with their skill set and knowledge base complimenting that of </w:t>
            </w:r>
            <w:r w:rsidR="00CF0017">
              <w:rPr>
                <w:rFonts w:ascii="Arial" w:eastAsia="Times New Roman" w:hAnsi="Arial" w:cs="Arial"/>
                <w:bCs/>
                <w:szCs w:val="24"/>
                <w:lang w:eastAsia="en-GB"/>
              </w:rPr>
              <w:t>other ICT</w:t>
            </w:r>
            <w:r w:rsidRPr="00884F29">
              <w:rPr>
                <w:rFonts w:ascii="Arial" w:eastAsia="Times New Roman" w:hAnsi="Arial" w:cs="Arial"/>
                <w:bCs/>
                <w:szCs w:val="24"/>
                <w:lang w:eastAsia="en-GB"/>
              </w:rPr>
              <w:t xml:space="preserve"> staff. </w:t>
            </w:r>
          </w:p>
          <w:p w14:paraId="52437579" w14:textId="77777777" w:rsidR="00CF0017" w:rsidRDefault="00CF0017" w:rsidP="005E3CE4">
            <w:pPr>
              <w:spacing w:after="0"/>
              <w:jc w:val="both"/>
              <w:rPr>
                <w:rFonts w:ascii="Arial" w:eastAsia="Times New Roman" w:hAnsi="Arial" w:cs="Arial"/>
                <w:bCs/>
                <w:szCs w:val="24"/>
                <w:lang w:eastAsia="en-GB"/>
              </w:rPr>
            </w:pPr>
          </w:p>
          <w:p w14:paraId="00FE753C" w14:textId="77777777" w:rsidR="00884F29" w:rsidRP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 xml:space="preserve">Other key functions include:  </w:t>
            </w:r>
          </w:p>
          <w:p w14:paraId="3CE41CD8"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Working with GPs and partners to identify and stratify patients according to their needs.</w:t>
            </w:r>
          </w:p>
          <w:p w14:paraId="16335E18"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Conducting initial screening and triage, as well as a range of pre-assessments (over the phone or in person) for complex patients and coordinating full assessments at the hub. Being available to patients as the main point of contact for health and wellbeing issues, and signposting to the most appropriate care setting.</w:t>
            </w:r>
          </w:p>
          <w:p w14:paraId="4BAD7292"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Leading and driving weekly hub session and inputting into </w:t>
            </w:r>
            <w:proofErr w:type="gramStart"/>
            <w:r w:rsidRPr="00884F29">
              <w:rPr>
                <w:rFonts w:ascii="Arial" w:eastAsia="Times New Roman" w:hAnsi="Arial" w:cs="Arial"/>
                <w:bCs/>
                <w:szCs w:val="24"/>
                <w:lang w:val="en-GB" w:eastAsia="en-GB"/>
              </w:rPr>
              <w:t>practice based</w:t>
            </w:r>
            <w:proofErr w:type="gramEnd"/>
            <w:r w:rsidRPr="00884F29">
              <w:rPr>
                <w:rFonts w:ascii="Arial" w:eastAsia="Times New Roman" w:hAnsi="Arial" w:cs="Arial"/>
                <w:bCs/>
                <w:szCs w:val="24"/>
                <w:lang w:val="en-GB" w:eastAsia="en-GB"/>
              </w:rPr>
              <w:t xml:space="preserve"> MDTs.</w:t>
            </w:r>
          </w:p>
          <w:p w14:paraId="58111930"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Working with complex patients to develop meaningful care plans (including anticipatory care plans), consolidating care plans with other </w:t>
            </w:r>
            <w:r w:rsidR="00CF0017">
              <w:rPr>
                <w:rFonts w:ascii="Arial" w:eastAsia="Times New Roman" w:hAnsi="Arial" w:cs="Arial"/>
                <w:bCs/>
                <w:szCs w:val="24"/>
                <w:lang w:val="en-GB" w:eastAsia="en-GB"/>
              </w:rPr>
              <w:t>ICT members and agencies</w:t>
            </w:r>
            <w:r w:rsidRPr="00884F29">
              <w:rPr>
                <w:rFonts w:ascii="Arial" w:eastAsia="Times New Roman" w:hAnsi="Arial" w:cs="Arial"/>
                <w:bCs/>
                <w:szCs w:val="24"/>
                <w:lang w:val="en-GB" w:eastAsia="en-GB"/>
              </w:rPr>
              <w:t xml:space="preserve">, updating on </w:t>
            </w:r>
            <w:proofErr w:type="spellStart"/>
            <w:proofErr w:type="gramStart"/>
            <w:r w:rsidRPr="00884F29">
              <w:rPr>
                <w:rFonts w:ascii="Arial" w:eastAsia="Times New Roman" w:hAnsi="Arial" w:cs="Arial"/>
                <w:bCs/>
                <w:szCs w:val="24"/>
                <w:lang w:val="en-GB" w:eastAsia="en-GB"/>
              </w:rPr>
              <w:t>SystmOne</w:t>
            </w:r>
            <w:proofErr w:type="spellEnd"/>
            <w:proofErr w:type="gramEnd"/>
            <w:r w:rsidRPr="00884F29">
              <w:rPr>
                <w:rFonts w:ascii="Arial" w:eastAsia="Times New Roman" w:hAnsi="Arial" w:cs="Arial"/>
                <w:bCs/>
                <w:szCs w:val="24"/>
                <w:lang w:val="en-GB" w:eastAsia="en-GB"/>
              </w:rPr>
              <w:t xml:space="preserve"> and sharing with patients. Supporting CMs and HSCAs to develop high quality care plans.</w:t>
            </w:r>
          </w:p>
          <w:p w14:paraId="23003196"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Regularly reviewing of care plan including following significant events such as hospital discharge and new diagnosis; advocating on the patient’s behalf; administering PAM and supporting with self-care (often with support of HSCAs); reviewing anticipatory care plans; coordinating discharge.</w:t>
            </w:r>
          </w:p>
          <w:p w14:paraId="597B1797"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Initiate and provide appropriate clinical interventions to improve quality of life, based on professional qualification and practice experience. When necessary, referring to appropriate clinical care provider, diagnostics, social or wellbeing interventions.</w:t>
            </w:r>
          </w:p>
          <w:p w14:paraId="6244DC5D" w14:textId="77777777" w:rsidR="00884F29" w:rsidRPr="00884F29" w:rsidRDefault="00884F29" w:rsidP="005E3CE4">
            <w:pPr>
              <w:numPr>
                <w:ilvl w:val="0"/>
                <w:numId w:val="48"/>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lastRenderedPageBreak/>
              <w:t xml:space="preserve">Carry out new assessments such as falls and memory assessments as part of new pathways developed to support integrated care in line with their training and level of </w:t>
            </w:r>
            <w:proofErr w:type="gramStart"/>
            <w:r w:rsidRPr="00884F29">
              <w:rPr>
                <w:rFonts w:ascii="Arial" w:eastAsia="Times New Roman" w:hAnsi="Arial" w:cs="Arial"/>
                <w:bCs/>
                <w:szCs w:val="24"/>
                <w:lang w:val="en-GB" w:eastAsia="en-GB"/>
              </w:rPr>
              <w:t>competence</w:t>
            </w:r>
            <w:proofErr w:type="gramEnd"/>
            <w:r w:rsidRPr="00884F29">
              <w:rPr>
                <w:rFonts w:ascii="Arial" w:eastAsia="Times New Roman" w:hAnsi="Arial" w:cs="Arial"/>
                <w:bCs/>
                <w:szCs w:val="24"/>
                <w:lang w:val="en-GB" w:eastAsia="en-GB"/>
              </w:rPr>
              <w:t xml:space="preserve"> </w:t>
            </w:r>
          </w:p>
          <w:p w14:paraId="06C6B3D4" w14:textId="77777777" w:rsidR="00884F29" w:rsidRPr="00884F29" w:rsidRDefault="00884F29" w:rsidP="005E3CE4">
            <w:pPr>
              <w:spacing w:after="0"/>
              <w:jc w:val="both"/>
              <w:rPr>
                <w:rFonts w:ascii="Arial" w:eastAsia="Times New Roman" w:hAnsi="Arial" w:cs="Arial"/>
                <w:bCs/>
                <w:szCs w:val="24"/>
                <w:lang w:eastAsia="en-GB"/>
              </w:rPr>
            </w:pPr>
          </w:p>
          <w:p w14:paraId="0FED8FE7" w14:textId="77777777" w:rsid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CASE MANAGERS (CM)</w:t>
            </w:r>
          </w:p>
          <w:p w14:paraId="27B65A20" w14:textId="77777777" w:rsidR="00CF0017" w:rsidRPr="00884F29" w:rsidRDefault="00CF0017" w:rsidP="005E3CE4">
            <w:pPr>
              <w:spacing w:after="0"/>
              <w:jc w:val="both"/>
              <w:rPr>
                <w:rFonts w:ascii="Arial" w:eastAsia="Times New Roman" w:hAnsi="Arial" w:cs="Arial"/>
                <w:b/>
                <w:bCs/>
                <w:szCs w:val="24"/>
                <w:lang w:eastAsia="en-GB"/>
              </w:rPr>
            </w:pPr>
          </w:p>
          <w:p w14:paraId="19AC42DD" w14:textId="77777777" w:rsidR="00CF0017"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Case managers are experienced registered health and social care professionals who manage complex patients</w:t>
            </w:r>
            <w:r w:rsidR="00CF0017">
              <w:rPr>
                <w:rFonts w:ascii="Arial" w:eastAsia="Times New Roman" w:hAnsi="Arial" w:cs="Arial"/>
                <w:bCs/>
                <w:szCs w:val="24"/>
                <w:lang w:eastAsia="en-GB"/>
              </w:rPr>
              <w:t>,</w:t>
            </w:r>
            <w:r w:rsidRPr="00884F29">
              <w:rPr>
                <w:rFonts w:ascii="Arial" w:eastAsia="Times New Roman" w:hAnsi="Arial" w:cs="Arial"/>
                <w:bCs/>
                <w:szCs w:val="24"/>
                <w:lang w:eastAsia="en-GB"/>
              </w:rPr>
              <w:t xml:space="preserve"> provide holistic </w:t>
            </w:r>
            <w:proofErr w:type="gramStart"/>
            <w:r w:rsidRPr="00884F29">
              <w:rPr>
                <w:rFonts w:ascii="Arial" w:eastAsia="Times New Roman" w:hAnsi="Arial" w:cs="Arial"/>
                <w:bCs/>
                <w:szCs w:val="24"/>
                <w:lang w:eastAsia="en-GB"/>
              </w:rPr>
              <w:t>care</w:t>
            </w:r>
            <w:proofErr w:type="gramEnd"/>
            <w:r w:rsidRPr="00884F29">
              <w:rPr>
                <w:rFonts w:ascii="Arial" w:eastAsia="Times New Roman" w:hAnsi="Arial" w:cs="Arial"/>
                <w:bCs/>
                <w:szCs w:val="24"/>
                <w:lang w:eastAsia="en-GB"/>
              </w:rPr>
              <w:t xml:space="preserve"> and support the development of HSCAs. CMs also work with GPs to </w:t>
            </w:r>
            <w:proofErr w:type="gramStart"/>
            <w:r w:rsidRPr="00884F29">
              <w:rPr>
                <w:rFonts w:ascii="Arial" w:eastAsia="Times New Roman" w:hAnsi="Arial" w:cs="Arial"/>
                <w:bCs/>
                <w:szCs w:val="24"/>
                <w:lang w:eastAsia="en-GB"/>
              </w:rPr>
              <w:t>identify</w:t>
            </w:r>
            <w:proofErr w:type="gramEnd"/>
            <w:r w:rsidRPr="00884F29">
              <w:rPr>
                <w:rFonts w:ascii="Arial" w:eastAsia="Times New Roman" w:hAnsi="Arial" w:cs="Arial"/>
                <w:bCs/>
                <w:szCs w:val="24"/>
                <w:lang w:eastAsia="en-GB"/>
              </w:rPr>
              <w:t xml:space="preserve"> and risk stratify patients according to their needs.</w:t>
            </w:r>
          </w:p>
          <w:p w14:paraId="008DC579" w14:textId="77777777" w:rsidR="00CF0017" w:rsidRDefault="00CF0017" w:rsidP="005E3CE4">
            <w:pPr>
              <w:spacing w:after="0"/>
              <w:jc w:val="both"/>
              <w:rPr>
                <w:rFonts w:ascii="Arial" w:eastAsia="Times New Roman" w:hAnsi="Arial" w:cs="Arial"/>
                <w:bCs/>
                <w:szCs w:val="24"/>
                <w:lang w:eastAsia="en-GB"/>
              </w:rPr>
            </w:pPr>
          </w:p>
          <w:p w14:paraId="59DD5460" w14:textId="77777777" w:rsidR="00884F29" w:rsidRDefault="00884F29" w:rsidP="005E3CE4">
            <w:pPr>
              <w:spacing w:after="0"/>
              <w:jc w:val="both"/>
              <w:rPr>
                <w:rFonts w:ascii="Arial" w:eastAsia="Times New Roman" w:hAnsi="Arial" w:cs="Arial"/>
                <w:bCs/>
                <w:szCs w:val="24"/>
                <w:lang w:eastAsia="en-GB"/>
              </w:rPr>
            </w:pPr>
            <w:r w:rsidRPr="00884F29">
              <w:rPr>
                <w:rFonts w:ascii="Arial" w:eastAsia="Times New Roman" w:hAnsi="Arial" w:cs="Arial"/>
                <w:bCs/>
                <w:szCs w:val="24"/>
                <w:lang w:eastAsia="en-GB"/>
              </w:rPr>
              <w:t>Other functions include</w:t>
            </w:r>
            <w:r w:rsidR="00CF0017">
              <w:rPr>
                <w:rFonts w:ascii="Arial" w:eastAsia="Times New Roman" w:hAnsi="Arial" w:cs="Arial"/>
                <w:bCs/>
                <w:szCs w:val="24"/>
                <w:lang w:eastAsia="en-GB"/>
              </w:rPr>
              <w:t>, but not limited to</w:t>
            </w:r>
            <w:r w:rsidRPr="00884F29">
              <w:rPr>
                <w:rFonts w:ascii="Arial" w:eastAsia="Times New Roman" w:hAnsi="Arial" w:cs="Arial"/>
                <w:bCs/>
                <w:szCs w:val="24"/>
                <w:lang w:eastAsia="en-GB"/>
              </w:rPr>
              <w:t xml:space="preserve">: </w:t>
            </w:r>
          </w:p>
          <w:p w14:paraId="1AFAC12B" w14:textId="77777777" w:rsidR="00CF0017" w:rsidRPr="00884F29" w:rsidRDefault="00CF0017" w:rsidP="005E3CE4">
            <w:pPr>
              <w:spacing w:after="0"/>
              <w:jc w:val="both"/>
              <w:rPr>
                <w:rFonts w:ascii="Arial" w:eastAsia="Times New Roman" w:hAnsi="Arial" w:cs="Arial"/>
                <w:bCs/>
                <w:szCs w:val="24"/>
                <w:lang w:eastAsia="en-GB"/>
              </w:rPr>
            </w:pPr>
          </w:p>
          <w:p w14:paraId="20D148D8"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Working with GPs and partners to identify and stratify patients according to their needs.</w:t>
            </w:r>
          </w:p>
          <w:p w14:paraId="17E43F1E"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Conducting initial screening and pre-assessments (over the phone or through a home visit) for complex patients coordinating full assessments at the hub. Being available to patients as the main point of contact for health and wellbeing issues, and signposting to the most appropriate care setting.</w:t>
            </w:r>
          </w:p>
          <w:p w14:paraId="2A5621AA"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Leading, facilitating and participating in weekly hub session and </w:t>
            </w:r>
            <w:proofErr w:type="gramStart"/>
            <w:r w:rsidRPr="00884F29">
              <w:rPr>
                <w:rFonts w:ascii="Arial" w:eastAsia="Times New Roman" w:hAnsi="Arial" w:cs="Arial"/>
                <w:bCs/>
                <w:szCs w:val="24"/>
                <w:lang w:val="en-GB" w:eastAsia="en-GB"/>
              </w:rPr>
              <w:t>practice based</w:t>
            </w:r>
            <w:proofErr w:type="gramEnd"/>
            <w:r w:rsidRPr="00884F29">
              <w:rPr>
                <w:rFonts w:ascii="Arial" w:eastAsia="Times New Roman" w:hAnsi="Arial" w:cs="Arial"/>
                <w:bCs/>
                <w:szCs w:val="24"/>
                <w:lang w:val="en-GB" w:eastAsia="en-GB"/>
              </w:rPr>
              <w:t xml:space="preserve"> MDTs.</w:t>
            </w:r>
          </w:p>
          <w:p w14:paraId="45564056" w14:textId="77777777" w:rsidR="00884F29" w:rsidRPr="00884F29" w:rsidRDefault="00CF0017" w:rsidP="005E3CE4">
            <w:pPr>
              <w:pStyle w:val="ListParagraph"/>
              <w:numPr>
                <w:ilvl w:val="0"/>
                <w:numId w:val="49"/>
              </w:numPr>
              <w:jc w:val="both"/>
              <w:rPr>
                <w:rFonts w:ascii="Arial" w:hAnsi="Arial" w:cs="Arial"/>
                <w:bCs/>
              </w:rPr>
            </w:pPr>
            <w:r w:rsidRPr="00CF0017">
              <w:rPr>
                <w:rFonts w:ascii="Arial" w:hAnsi="Arial" w:cs="Arial"/>
                <w:bCs/>
              </w:rPr>
              <w:t xml:space="preserve">Working with complex patients to develop meaningful care plans (including anticipatory care plans), consolidating care plans with other ICT members and agencies, updating on </w:t>
            </w:r>
            <w:proofErr w:type="spellStart"/>
            <w:proofErr w:type="gramStart"/>
            <w:r w:rsidRPr="00CF0017">
              <w:rPr>
                <w:rFonts w:ascii="Arial" w:hAnsi="Arial" w:cs="Arial"/>
                <w:bCs/>
              </w:rPr>
              <w:t>SystmOne</w:t>
            </w:r>
            <w:proofErr w:type="spellEnd"/>
            <w:proofErr w:type="gramEnd"/>
            <w:r w:rsidRPr="00CF0017">
              <w:rPr>
                <w:rFonts w:ascii="Arial" w:hAnsi="Arial" w:cs="Arial"/>
                <w:bCs/>
              </w:rPr>
              <w:t xml:space="preserve"> and sharing with patients. Supporting CMs and HSCAs to develop high quality care plans.</w:t>
            </w:r>
          </w:p>
          <w:p w14:paraId="18EF0B52"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Regularly reviewing of care plan including following significant events such as hospital discharge and new diagnosis; advocating on the patient’s behalf; administering PAM and supporting with self-care (often with support of HSCAs); reviewing anticipatory care plans; coordinating discharge.</w:t>
            </w:r>
          </w:p>
          <w:p w14:paraId="259207BB"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Initiate and provide appropriate clinical interventions to improve quality of life, based on level of professional qualification and practice experience. When necessary, referring to appropriate clinical care provider, diagnostics, social or wellbeing interventions and following up on these referrals.</w:t>
            </w:r>
          </w:p>
          <w:p w14:paraId="6E3F5A96" w14:textId="77777777" w:rsidR="00884F29" w:rsidRPr="00884F29" w:rsidRDefault="00884F29" w:rsidP="005E3CE4">
            <w:pPr>
              <w:numPr>
                <w:ilvl w:val="0"/>
                <w:numId w:val="49"/>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Carry out new assessments such as falls and memory assessments as part of new pathways developed to support integrated care in line with their training and level of competence.</w:t>
            </w:r>
          </w:p>
          <w:p w14:paraId="0F831B8A" w14:textId="77777777" w:rsidR="00884F29" w:rsidRPr="00884F29" w:rsidRDefault="00884F29" w:rsidP="005E3CE4">
            <w:pPr>
              <w:spacing w:after="0"/>
              <w:jc w:val="both"/>
              <w:rPr>
                <w:rFonts w:ascii="Arial" w:eastAsia="Times New Roman" w:hAnsi="Arial" w:cs="Arial"/>
                <w:bCs/>
                <w:szCs w:val="24"/>
                <w:lang w:val="en-GB" w:eastAsia="en-GB"/>
              </w:rPr>
            </w:pPr>
          </w:p>
          <w:p w14:paraId="33C4381A" w14:textId="77777777" w:rsidR="00884F29" w:rsidRDefault="00884F29" w:rsidP="005E3CE4">
            <w:pPr>
              <w:spacing w:after="0"/>
              <w:jc w:val="both"/>
              <w:rPr>
                <w:rFonts w:ascii="Arial" w:eastAsia="Times New Roman" w:hAnsi="Arial" w:cs="Arial"/>
                <w:b/>
                <w:bCs/>
                <w:szCs w:val="24"/>
                <w:lang w:eastAsia="en-GB"/>
              </w:rPr>
            </w:pPr>
            <w:r w:rsidRPr="00884F29">
              <w:rPr>
                <w:rFonts w:ascii="Arial" w:eastAsia="Times New Roman" w:hAnsi="Arial" w:cs="Arial"/>
                <w:b/>
                <w:bCs/>
                <w:szCs w:val="24"/>
                <w:lang w:eastAsia="en-GB"/>
              </w:rPr>
              <w:t>HEALTH AND SOCIAL CARE ASSISTANTS (HSCA)</w:t>
            </w:r>
          </w:p>
          <w:p w14:paraId="09A9156A" w14:textId="77777777" w:rsidR="00CF0017" w:rsidRPr="00884F29" w:rsidRDefault="00CF0017" w:rsidP="005E3CE4">
            <w:pPr>
              <w:spacing w:after="0"/>
              <w:jc w:val="both"/>
              <w:rPr>
                <w:rFonts w:ascii="Arial" w:eastAsia="Times New Roman" w:hAnsi="Arial" w:cs="Arial"/>
                <w:b/>
                <w:bCs/>
                <w:szCs w:val="24"/>
                <w:lang w:eastAsia="en-GB"/>
              </w:rPr>
            </w:pPr>
          </w:p>
          <w:p w14:paraId="36A7406D" w14:textId="77777777" w:rsidR="00884F29" w:rsidRDefault="00884F29" w:rsidP="005E3CE4">
            <w:pPr>
              <w:spacing w:after="0"/>
              <w:jc w:val="both"/>
              <w:rPr>
                <w:rFonts w:ascii="Arial" w:eastAsia="Times New Roman" w:hAnsi="Arial" w:cs="Arial"/>
                <w:bCs/>
                <w:szCs w:val="24"/>
                <w:lang w:val="en-GB" w:eastAsia="en-GB"/>
              </w:rPr>
            </w:pPr>
            <w:r w:rsidRPr="00884F29">
              <w:rPr>
                <w:rFonts w:ascii="Arial" w:eastAsia="Times New Roman" w:hAnsi="Arial" w:cs="Arial"/>
                <w:bCs/>
                <w:szCs w:val="24"/>
                <w:lang w:eastAsia="en-GB"/>
              </w:rPr>
              <w:t xml:space="preserve">HSCAs are experts in care coordination, prevention and the third sector. HSCAs </w:t>
            </w:r>
            <w:r w:rsidR="00CF0017" w:rsidRPr="00CF0017">
              <w:rPr>
                <w:rFonts w:ascii="Arial" w:eastAsia="Times New Roman" w:hAnsi="Arial" w:cs="Arial"/>
                <w:bCs/>
                <w:szCs w:val="24"/>
                <w:lang w:eastAsia="en-GB"/>
              </w:rPr>
              <w:t xml:space="preserve">play a key role in supporting SCM and CMs with the more complex patients allowing them to enhance their skill set. </w:t>
            </w:r>
            <w:r w:rsidR="00CF0017">
              <w:rPr>
                <w:rFonts w:ascii="Arial" w:eastAsia="Times New Roman" w:hAnsi="Arial" w:cs="Arial"/>
                <w:bCs/>
                <w:szCs w:val="24"/>
                <w:lang w:eastAsia="en-GB"/>
              </w:rPr>
              <w:t>They are</w:t>
            </w:r>
            <w:r w:rsidRPr="00884F29">
              <w:rPr>
                <w:rFonts w:ascii="Arial" w:eastAsia="Times New Roman" w:hAnsi="Arial" w:cs="Arial"/>
                <w:bCs/>
                <w:szCs w:val="24"/>
                <w:lang w:eastAsia="en-GB"/>
              </w:rPr>
              <w:t xml:space="preserve"> expected to manage the less complex patients</w:t>
            </w:r>
            <w:r w:rsidR="00CF0017">
              <w:rPr>
                <w:rFonts w:ascii="Arial" w:eastAsia="Times New Roman" w:hAnsi="Arial" w:cs="Arial"/>
                <w:bCs/>
                <w:szCs w:val="24"/>
                <w:lang w:eastAsia="en-GB"/>
              </w:rPr>
              <w:t xml:space="preserve">, </w:t>
            </w:r>
            <w:r w:rsidR="00CF0017" w:rsidRPr="00884F29">
              <w:rPr>
                <w:rFonts w:ascii="Arial" w:eastAsia="Times New Roman" w:hAnsi="Arial" w:cs="Arial"/>
                <w:bCs/>
                <w:szCs w:val="24"/>
                <w:lang w:val="en-GB" w:eastAsia="en-GB"/>
              </w:rPr>
              <w:t>working</w:t>
            </w:r>
            <w:r w:rsidRPr="00884F29">
              <w:rPr>
                <w:rFonts w:ascii="Arial" w:eastAsia="Times New Roman" w:hAnsi="Arial" w:cs="Arial"/>
                <w:bCs/>
                <w:szCs w:val="24"/>
                <w:lang w:val="en-GB" w:eastAsia="en-GB"/>
              </w:rPr>
              <w:t xml:space="preserve"> with SCMs and CMs to prioritise caseload. </w:t>
            </w:r>
          </w:p>
          <w:p w14:paraId="495F62EC" w14:textId="77777777" w:rsidR="00CF0017" w:rsidRPr="00884F29" w:rsidRDefault="00CF0017" w:rsidP="005E3CE4">
            <w:pPr>
              <w:spacing w:after="0"/>
              <w:jc w:val="both"/>
              <w:rPr>
                <w:rFonts w:ascii="Arial" w:eastAsia="Times New Roman" w:hAnsi="Arial" w:cs="Arial"/>
                <w:bCs/>
                <w:szCs w:val="24"/>
                <w:lang w:val="en-GB" w:eastAsia="en-GB"/>
              </w:rPr>
            </w:pPr>
          </w:p>
          <w:p w14:paraId="6B62E2F4" w14:textId="77777777" w:rsidR="00884F29" w:rsidRPr="00884F29" w:rsidRDefault="00884F29" w:rsidP="005E3CE4">
            <w:pPr>
              <w:numPr>
                <w:ilvl w:val="0"/>
                <w:numId w:val="50"/>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Conducting initial screening and pre-assessments (over the phone or through a home visit) for </w:t>
            </w:r>
            <w:r w:rsidR="00CF0017">
              <w:rPr>
                <w:rFonts w:ascii="Arial" w:eastAsia="Times New Roman" w:hAnsi="Arial" w:cs="Arial"/>
                <w:bCs/>
                <w:szCs w:val="24"/>
                <w:lang w:val="en-GB" w:eastAsia="en-GB"/>
              </w:rPr>
              <w:t>less complex patients</w:t>
            </w:r>
            <w:r w:rsidRPr="00884F29">
              <w:rPr>
                <w:rFonts w:ascii="Arial" w:eastAsia="Times New Roman" w:hAnsi="Arial" w:cs="Arial"/>
                <w:bCs/>
                <w:szCs w:val="24"/>
                <w:lang w:val="en-GB" w:eastAsia="en-GB"/>
              </w:rPr>
              <w:t xml:space="preserve"> and coordinating full assessments at the surgery or at the patient’s home. If qualified, can carry out blood tests, urine tests and measure BP, assessments for equipment and minor adaptations.</w:t>
            </w:r>
          </w:p>
          <w:p w14:paraId="4BA9A812" w14:textId="77777777" w:rsidR="00884F29" w:rsidRPr="00884F29" w:rsidRDefault="00884F29" w:rsidP="005E3CE4">
            <w:pPr>
              <w:numPr>
                <w:ilvl w:val="0"/>
                <w:numId w:val="50"/>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Participating in weekly hub session and </w:t>
            </w:r>
            <w:proofErr w:type="gramStart"/>
            <w:r w:rsidRPr="00884F29">
              <w:rPr>
                <w:rFonts w:ascii="Arial" w:eastAsia="Times New Roman" w:hAnsi="Arial" w:cs="Arial"/>
                <w:bCs/>
                <w:szCs w:val="24"/>
                <w:lang w:val="en-GB" w:eastAsia="en-GB"/>
              </w:rPr>
              <w:t>practice based</w:t>
            </w:r>
            <w:proofErr w:type="gramEnd"/>
            <w:r w:rsidRPr="00884F29">
              <w:rPr>
                <w:rFonts w:ascii="Arial" w:eastAsia="Times New Roman" w:hAnsi="Arial" w:cs="Arial"/>
                <w:bCs/>
                <w:szCs w:val="24"/>
                <w:lang w:val="en-GB" w:eastAsia="en-GB"/>
              </w:rPr>
              <w:t xml:space="preserve"> MDTs.</w:t>
            </w:r>
          </w:p>
          <w:p w14:paraId="46A19713" w14:textId="77777777" w:rsidR="00884F29" w:rsidRPr="00884F29" w:rsidRDefault="00884F29" w:rsidP="005E3CE4">
            <w:pPr>
              <w:numPr>
                <w:ilvl w:val="0"/>
                <w:numId w:val="50"/>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Working with patients who are less complex to develop meaningful care plans, and supporting CMs with more complex cases, with a particular focus on encouraging patients to adopt healthier behaviours, up skilling family and carers, </w:t>
            </w:r>
            <w:r w:rsidRPr="00884F29">
              <w:rPr>
                <w:rFonts w:ascii="Arial" w:eastAsia="Times New Roman" w:hAnsi="Arial" w:cs="Arial"/>
                <w:bCs/>
                <w:szCs w:val="24"/>
                <w:lang w:val="en-GB" w:eastAsia="en-GB"/>
              </w:rPr>
              <w:lastRenderedPageBreak/>
              <w:t>and facilitating simple home adaptations. Showing patients how to navigate help such as People First.</w:t>
            </w:r>
          </w:p>
          <w:p w14:paraId="402D9A41" w14:textId="77777777" w:rsidR="00884F29" w:rsidRPr="00884F29" w:rsidRDefault="00884F29" w:rsidP="005E3CE4">
            <w:pPr>
              <w:numPr>
                <w:ilvl w:val="0"/>
                <w:numId w:val="50"/>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Reviewing progress against goals; advocating on the patient’s behalf; administering PAM and supporting with self-care; developing anticipatory care plans; coordinating discharge. Sharing Care Plans with other agencies and through </w:t>
            </w:r>
            <w:proofErr w:type="spellStart"/>
            <w:r w:rsidRPr="00884F29">
              <w:rPr>
                <w:rFonts w:ascii="Arial" w:eastAsia="Times New Roman" w:hAnsi="Arial" w:cs="Arial"/>
                <w:bCs/>
                <w:szCs w:val="24"/>
                <w:lang w:val="en-GB" w:eastAsia="en-GB"/>
              </w:rPr>
              <w:t>SystmOne</w:t>
            </w:r>
            <w:proofErr w:type="spellEnd"/>
            <w:r w:rsidRPr="00884F29">
              <w:rPr>
                <w:rFonts w:ascii="Arial" w:eastAsia="Times New Roman" w:hAnsi="Arial" w:cs="Arial"/>
                <w:bCs/>
                <w:szCs w:val="24"/>
                <w:lang w:val="en-GB" w:eastAsia="en-GB"/>
              </w:rPr>
              <w:t xml:space="preserve"> with consent from the patient.</w:t>
            </w:r>
          </w:p>
          <w:p w14:paraId="30838E19" w14:textId="77777777" w:rsidR="00884F29" w:rsidRPr="00884F29" w:rsidRDefault="00884F29" w:rsidP="005E3CE4">
            <w:pPr>
              <w:numPr>
                <w:ilvl w:val="0"/>
                <w:numId w:val="50"/>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Initiate and provide appropriate clinical interventions to improve quality of life, based on level of professional qualification and practice experience.</w:t>
            </w:r>
          </w:p>
          <w:p w14:paraId="41EF30CB" w14:textId="77777777" w:rsidR="00884F29" w:rsidRPr="00884F29" w:rsidRDefault="00884F29" w:rsidP="005E3CE4">
            <w:pPr>
              <w:numPr>
                <w:ilvl w:val="0"/>
                <w:numId w:val="50"/>
              </w:numPr>
              <w:spacing w:after="0"/>
              <w:jc w:val="both"/>
              <w:rPr>
                <w:rFonts w:ascii="Arial" w:eastAsia="Times New Roman" w:hAnsi="Arial" w:cs="Arial"/>
                <w:bCs/>
                <w:szCs w:val="24"/>
                <w:lang w:val="en-GB" w:eastAsia="en-GB"/>
              </w:rPr>
            </w:pPr>
            <w:r w:rsidRPr="00884F29">
              <w:rPr>
                <w:rFonts w:ascii="Arial" w:eastAsia="Times New Roman" w:hAnsi="Arial" w:cs="Arial"/>
                <w:bCs/>
                <w:szCs w:val="24"/>
                <w:lang w:val="en-GB" w:eastAsia="en-GB"/>
              </w:rPr>
              <w:t xml:space="preserve">Carry out new assessments such as falls assessments as part of new pathways developed to support integrated care in line with their training and level of competence. </w:t>
            </w:r>
          </w:p>
          <w:p w14:paraId="102FC22D" w14:textId="77777777" w:rsidR="00E21599" w:rsidRDefault="00E21599" w:rsidP="005E3CE4">
            <w:pPr>
              <w:spacing w:after="0"/>
              <w:jc w:val="both"/>
              <w:rPr>
                <w:rFonts w:ascii="Arial" w:eastAsia="Times New Roman" w:hAnsi="Arial" w:cs="Arial"/>
                <w:bCs/>
                <w:szCs w:val="24"/>
                <w:lang w:val="en-GB" w:eastAsia="en-GB"/>
              </w:rPr>
            </w:pPr>
          </w:p>
          <w:p w14:paraId="1338F771" w14:textId="77777777" w:rsidR="00EC3DAB" w:rsidRDefault="005D43DC" w:rsidP="005E3CE4">
            <w:pPr>
              <w:spacing w:after="0"/>
              <w:jc w:val="both"/>
              <w:rPr>
                <w:rFonts w:ascii="Arial" w:hAnsi="Arial" w:cs="Arial"/>
                <w:b/>
              </w:rPr>
            </w:pPr>
            <w:r w:rsidRPr="00EC3DAB">
              <w:rPr>
                <w:rFonts w:ascii="Arial" w:hAnsi="Arial" w:cs="Arial"/>
                <w:b/>
              </w:rPr>
              <w:t>D</w:t>
            </w:r>
            <w:r w:rsidR="00EC3DAB">
              <w:rPr>
                <w:rFonts w:ascii="Arial" w:hAnsi="Arial" w:cs="Arial"/>
                <w:b/>
              </w:rPr>
              <w:t>ISTRICT NURSE TEAM LEADER</w:t>
            </w:r>
          </w:p>
          <w:p w14:paraId="0B795B48" w14:textId="77777777" w:rsidR="00EC3DAB" w:rsidRDefault="00EC3DAB" w:rsidP="005E3CE4">
            <w:pPr>
              <w:spacing w:after="0"/>
              <w:jc w:val="both"/>
              <w:rPr>
                <w:rFonts w:ascii="Arial" w:hAnsi="Arial" w:cs="Arial"/>
                <w:b/>
              </w:rPr>
            </w:pPr>
          </w:p>
          <w:p w14:paraId="49AF9998" w14:textId="77777777" w:rsidR="00F62A6E" w:rsidRDefault="005D43DC" w:rsidP="005E3CE4">
            <w:pPr>
              <w:spacing w:after="0"/>
              <w:jc w:val="both"/>
              <w:rPr>
                <w:rFonts w:ascii="Arial" w:hAnsi="Arial" w:cs="Arial"/>
              </w:rPr>
            </w:pPr>
            <w:r w:rsidRPr="00A44B86">
              <w:rPr>
                <w:rFonts w:ascii="Arial" w:hAnsi="Arial" w:cs="Arial"/>
              </w:rPr>
              <w:t xml:space="preserve">District Nurse Team Leaders are experienced registered nurses with a specialist qualification in management and clinical leadership. Their role </w:t>
            </w:r>
            <w:proofErr w:type="gramStart"/>
            <w:r w:rsidRPr="00A44B86">
              <w:rPr>
                <w:rFonts w:ascii="Arial" w:hAnsi="Arial" w:cs="Arial"/>
              </w:rPr>
              <w:t>include</w:t>
            </w:r>
            <w:r w:rsidR="002F017F">
              <w:rPr>
                <w:rFonts w:ascii="Arial" w:hAnsi="Arial" w:cs="Arial"/>
              </w:rPr>
              <w:t>s:</w:t>
            </w:r>
            <w:proofErr w:type="gramEnd"/>
            <w:r w:rsidRPr="00A44B86">
              <w:rPr>
                <w:rFonts w:ascii="Arial" w:hAnsi="Arial" w:cs="Arial"/>
              </w:rPr>
              <w:t xml:space="preserve"> case/work load management</w:t>
            </w:r>
            <w:r w:rsidR="002F017F">
              <w:rPr>
                <w:rFonts w:ascii="Arial" w:hAnsi="Arial" w:cs="Arial"/>
              </w:rPr>
              <w:t>;</w:t>
            </w:r>
            <w:r w:rsidRPr="00A44B86">
              <w:rPr>
                <w:rFonts w:ascii="Arial" w:hAnsi="Arial" w:cs="Arial"/>
              </w:rPr>
              <w:t xml:space="preserve"> End of life care and coordination</w:t>
            </w:r>
            <w:r w:rsidR="002F017F">
              <w:rPr>
                <w:rFonts w:ascii="Arial" w:hAnsi="Arial" w:cs="Arial"/>
              </w:rPr>
              <w:t>;</w:t>
            </w:r>
            <w:r w:rsidRPr="00A44B86">
              <w:rPr>
                <w:rFonts w:ascii="Arial" w:hAnsi="Arial" w:cs="Arial"/>
              </w:rPr>
              <w:t xml:space="preserve"> long term condition management</w:t>
            </w:r>
            <w:r w:rsidR="002F017F">
              <w:rPr>
                <w:rFonts w:ascii="Arial" w:hAnsi="Arial" w:cs="Arial"/>
              </w:rPr>
              <w:t>;</w:t>
            </w:r>
            <w:r w:rsidRPr="00A44B86">
              <w:rPr>
                <w:rFonts w:ascii="Arial" w:hAnsi="Arial" w:cs="Arial"/>
              </w:rPr>
              <w:t xml:space="preserve"> case management clinical supervision</w:t>
            </w:r>
            <w:r w:rsidR="002F017F">
              <w:rPr>
                <w:rFonts w:ascii="Arial" w:hAnsi="Arial" w:cs="Arial"/>
              </w:rPr>
              <w:t>;</w:t>
            </w:r>
            <w:r w:rsidRPr="00A44B86">
              <w:rPr>
                <w:rFonts w:ascii="Arial" w:hAnsi="Arial" w:cs="Arial"/>
              </w:rPr>
              <w:t xml:space="preserve"> clinical practice development</w:t>
            </w:r>
            <w:r w:rsidR="002F017F">
              <w:rPr>
                <w:rFonts w:ascii="Arial" w:hAnsi="Arial" w:cs="Arial"/>
              </w:rPr>
              <w:t>;</w:t>
            </w:r>
            <w:r w:rsidRPr="00A44B86">
              <w:rPr>
                <w:rFonts w:ascii="Arial" w:hAnsi="Arial" w:cs="Arial"/>
              </w:rPr>
              <w:t xml:space="preserve"> implementing quality standards</w:t>
            </w:r>
            <w:r w:rsidR="002F017F">
              <w:rPr>
                <w:rFonts w:ascii="Arial" w:hAnsi="Arial" w:cs="Arial"/>
              </w:rPr>
              <w:t>;</w:t>
            </w:r>
            <w:r w:rsidRPr="00A44B86">
              <w:rPr>
                <w:rFonts w:ascii="Arial" w:hAnsi="Arial" w:cs="Arial"/>
              </w:rPr>
              <w:t xml:space="preserve"> service improvement</w:t>
            </w:r>
            <w:r w:rsidR="002F017F">
              <w:rPr>
                <w:rFonts w:ascii="Arial" w:hAnsi="Arial" w:cs="Arial"/>
              </w:rPr>
              <w:t xml:space="preserve">; </w:t>
            </w:r>
            <w:r w:rsidRPr="00A44B86">
              <w:rPr>
                <w:rFonts w:ascii="Arial" w:hAnsi="Arial" w:cs="Arial"/>
              </w:rPr>
              <w:t>GP link/liaison.</w:t>
            </w:r>
          </w:p>
          <w:p w14:paraId="70A43E26" w14:textId="77777777" w:rsidR="00F62A6E" w:rsidRDefault="00F62A6E" w:rsidP="005E3CE4">
            <w:pPr>
              <w:spacing w:after="0"/>
              <w:jc w:val="both"/>
              <w:rPr>
                <w:rFonts w:ascii="Arial" w:hAnsi="Arial" w:cs="Arial"/>
              </w:rPr>
            </w:pPr>
          </w:p>
          <w:p w14:paraId="67F12127" w14:textId="77777777" w:rsidR="00CD7EAC" w:rsidRPr="00EC3DAB" w:rsidRDefault="00CD7EAC" w:rsidP="005E3CE4">
            <w:pPr>
              <w:spacing w:after="0"/>
              <w:jc w:val="both"/>
              <w:rPr>
                <w:rFonts w:ascii="Arial" w:hAnsi="Arial" w:cs="Arial"/>
                <w:b/>
              </w:rPr>
            </w:pPr>
          </w:p>
          <w:p w14:paraId="2891BDFF" w14:textId="77777777" w:rsidR="005D43DC" w:rsidRPr="00EC3DAB" w:rsidRDefault="00182AF0" w:rsidP="005E3CE4">
            <w:pPr>
              <w:spacing w:after="0"/>
              <w:jc w:val="both"/>
              <w:rPr>
                <w:b/>
              </w:rPr>
            </w:pPr>
            <w:r w:rsidRPr="00EC3DAB">
              <w:rPr>
                <w:rFonts w:ascii="Arial" w:hAnsi="Arial" w:cs="Arial"/>
                <w:b/>
              </w:rPr>
              <w:t>D</w:t>
            </w:r>
            <w:r w:rsidR="00EC3DAB">
              <w:rPr>
                <w:rFonts w:ascii="Arial" w:hAnsi="Arial" w:cs="Arial"/>
                <w:b/>
              </w:rPr>
              <w:t>ISTRICT NURSE DEPUTY TEAM LEADER</w:t>
            </w:r>
          </w:p>
          <w:p w14:paraId="7A329788" w14:textId="77777777" w:rsidR="005D43DC" w:rsidRPr="00A44B86" w:rsidRDefault="005D43DC" w:rsidP="005E3CE4">
            <w:pPr>
              <w:spacing w:after="0"/>
              <w:jc w:val="both"/>
            </w:pPr>
            <w:r w:rsidRPr="00A44B86">
              <w:t> </w:t>
            </w:r>
          </w:p>
          <w:p w14:paraId="01EC2995" w14:textId="77777777" w:rsidR="005D43DC" w:rsidRDefault="005D43DC" w:rsidP="005E3CE4">
            <w:pPr>
              <w:spacing w:after="0"/>
              <w:jc w:val="both"/>
              <w:rPr>
                <w:rFonts w:ascii="Arial" w:hAnsi="Arial" w:cs="Arial"/>
              </w:rPr>
            </w:pPr>
            <w:r w:rsidRPr="00A44B86">
              <w:rPr>
                <w:rFonts w:ascii="Arial" w:hAnsi="Arial" w:cs="Arial"/>
              </w:rPr>
              <w:t xml:space="preserve">Deputy Team Leaders are experienced clinical staff with all community nursing core competences. They assist Team leaders in managing a district nurse case load and team leadership in absence of a team leader.  They are also skilled in chronic disease management, end of life care, risk assessment and management, safe </w:t>
            </w:r>
            <w:proofErr w:type="gramStart"/>
            <w:r w:rsidRPr="00A44B86">
              <w:rPr>
                <w:rFonts w:ascii="Arial" w:hAnsi="Arial" w:cs="Arial"/>
              </w:rPr>
              <w:t>guarding,  mentorship</w:t>
            </w:r>
            <w:proofErr w:type="gramEnd"/>
            <w:r w:rsidRPr="00A44B86">
              <w:rPr>
                <w:rFonts w:ascii="Arial" w:hAnsi="Arial" w:cs="Arial"/>
              </w:rPr>
              <w:t xml:space="preserve"> of students and junior staff nurses, promotion of health and wellbeing, specialist link nurses e.g. Tissue Viability and continence management , Nurse led clinic for example Leg ulcer clinics . </w:t>
            </w:r>
          </w:p>
          <w:p w14:paraId="5C03DF44" w14:textId="77777777" w:rsidR="00F62A6E" w:rsidRDefault="00F62A6E" w:rsidP="005E3CE4">
            <w:pPr>
              <w:spacing w:after="0"/>
              <w:jc w:val="both"/>
              <w:rPr>
                <w:rFonts w:ascii="Arial" w:hAnsi="Arial" w:cs="Arial"/>
              </w:rPr>
            </w:pPr>
          </w:p>
          <w:p w14:paraId="1B991F01" w14:textId="77777777" w:rsidR="005D43DC" w:rsidRPr="00A44B86" w:rsidRDefault="005D43DC" w:rsidP="005E3CE4">
            <w:pPr>
              <w:spacing w:after="0"/>
              <w:jc w:val="both"/>
            </w:pPr>
            <w:r w:rsidRPr="00A44B86">
              <w:t> </w:t>
            </w:r>
          </w:p>
          <w:p w14:paraId="5C473809" w14:textId="77777777" w:rsidR="005D43DC" w:rsidRPr="00EC3DAB" w:rsidRDefault="005D43DC" w:rsidP="005E3CE4">
            <w:pPr>
              <w:spacing w:after="0"/>
              <w:jc w:val="both"/>
              <w:rPr>
                <w:b/>
              </w:rPr>
            </w:pPr>
            <w:r w:rsidRPr="00A44B86">
              <w:t> </w:t>
            </w:r>
            <w:r w:rsidRPr="00EC3DAB">
              <w:rPr>
                <w:rFonts w:ascii="Arial" w:hAnsi="Arial" w:cs="Arial"/>
                <w:b/>
              </w:rPr>
              <w:t>C</w:t>
            </w:r>
            <w:r w:rsidR="00EC3DAB">
              <w:rPr>
                <w:rFonts w:ascii="Arial" w:hAnsi="Arial" w:cs="Arial"/>
                <w:b/>
              </w:rPr>
              <w:t>OMMUNITY STAFF NURSE</w:t>
            </w:r>
          </w:p>
          <w:p w14:paraId="333DA6D5" w14:textId="77777777" w:rsidR="005D43DC" w:rsidRPr="00A44B86" w:rsidRDefault="005D43DC" w:rsidP="005E3CE4">
            <w:pPr>
              <w:spacing w:after="0"/>
              <w:jc w:val="both"/>
            </w:pPr>
            <w:r w:rsidRPr="00A44B86">
              <w:t> </w:t>
            </w:r>
          </w:p>
          <w:p w14:paraId="5F3612FE" w14:textId="77777777" w:rsidR="005D43DC" w:rsidRPr="00A44B86" w:rsidRDefault="005D43DC" w:rsidP="005E3CE4">
            <w:pPr>
              <w:spacing w:after="0"/>
              <w:jc w:val="both"/>
            </w:pPr>
            <w:r w:rsidRPr="00A44B86">
              <w:rPr>
                <w:rFonts w:ascii="Arial" w:hAnsi="Arial" w:cs="Arial"/>
              </w:rPr>
              <w:t xml:space="preserve">Community staff nurses are registered nurses that perform most of the clinical competences such as Assessment and care planning, Tissue Viability wound management and pressure ulcer prevention and management. Leg ulcer management, Medication management, Anti-coagulation, Syringe drivers and IV therapy, Enteral tube feeding, </w:t>
            </w:r>
            <w:r w:rsidR="00716490">
              <w:rPr>
                <w:rFonts w:ascii="Arial" w:hAnsi="Arial" w:cs="Arial"/>
              </w:rPr>
              <w:t>c</w:t>
            </w:r>
            <w:r w:rsidRPr="00A44B86">
              <w:rPr>
                <w:rFonts w:ascii="Arial" w:hAnsi="Arial" w:cs="Arial"/>
              </w:rPr>
              <w:t xml:space="preserve">ontinence management, </w:t>
            </w:r>
            <w:proofErr w:type="spellStart"/>
            <w:r w:rsidR="00716490">
              <w:rPr>
                <w:rFonts w:ascii="Arial" w:hAnsi="Arial" w:cs="Arial"/>
              </w:rPr>
              <w:t>c</w:t>
            </w:r>
            <w:r w:rsidRPr="00A44B86">
              <w:rPr>
                <w:rFonts w:ascii="Arial" w:hAnsi="Arial" w:cs="Arial"/>
              </w:rPr>
              <w:t>atheterisation</w:t>
            </w:r>
            <w:proofErr w:type="spellEnd"/>
            <w:r w:rsidRPr="00A44B86">
              <w:rPr>
                <w:rFonts w:ascii="Arial" w:hAnsi="Arial" w:cs="Arial"/>
              </w:rPr>
              <w:t xml:space="preserve">, bowel care, </w:t>
            </w:r>
            <w:proofErr w:type="spellStart"/>
            <w:r w:rsidRPr="00A44B86">
              <w:rPr>
                <w:rFonts w:ascii="Arial" w:hAnsi="Arial" w:cs="Arial"/>
              </w:rPr>
              <w:t>venepuncture</w:t>
            </w:r>
            <w:proofErr w:type="spellEnd"/>
            <w:r w:rsidRPr="00A44B86">
              <w:rPr>
                <w:rFonts w:ascii="Arial" w:hAnsi="Arial" w:cs="Arial"/>
              </w:rPr>
              <w:t>, basic palliative care, basic chronic disease management and pre-reg</w:t>
            </w:r>
            <w:r w:rsidR="00716490">
              <w:rPr>
                <w:rFonts w:ascii="Arial" w:hAnsi="Arial" w:cs="Arial"/>
              </w:rPr>
              <w:t>.</w:t>
            </w:r>
            <w:r w:rsidRPr="00A44B86">
              <w:rPr>
                <w:rFonts w:ascii="Arial" w:hAnsi="Arial" w:cs="Arial"/>
              </w:rPr>
              <w:t xml:space="preserve"> student </w:t>
            </w:r>
            <w:proofErr w:type="gramStart"/>
            <w:r w:rsidRPr="00A44B86">
              <w:rPr>
                <w:rFonts w:ascii="Arial" w:hAnsi="Arial" w:cs="Arial"/>
              </w:rPr>
              <w:t>mentorship</w:t>
            </w:r>
            <w:proofErr w:type="gramEnd"/>
            <w:r w:rsidRPr="00A44B86">
              <w:rPr>
                <w:rFonts w:ascii="Arial" w:hAnsi="Arial" w:cs="Arial"/>
              </w:rPr>
              <w:t xml:space="preserve">  </w:t>
            </w:r>
          </w:p>
          <w:p w14:paraId="38837D68" w14:textId="77777777" w:rsidR="00F62A6E" w:rsidRDefault="00F62A6E" w:rsidP="005E3CE4">
            <w:pPr>
              <w:spacing w:after="0"/>
              <w:jc w:val="both"/>
              <w:rPr>
                <w:rFonts w:ascii="Arial" w:hAnsi="Arial" w:cs="Arial"/>
              </w:rPr>
            </w:pPr>
          </w:p>
          <w:p w14:paraId="276EBE2C" w14:textId="77777777" w:rsidR="00F62A6E" w:rsidRDefault="005D43DC" w:rsidP="005E3CE4">
            <w:pPr>
              <w:spacing w:after="0"/>
              <w:jc w:val="both"/>
              <w:rPr>
                <w:rFonts w:ascii="Arial" w:hAnsi="Arial" w:cs="Arial"/>
              </w:rPr>
            </w:pPr>
            <w:r w:rsidRPr="00A44B86">
              <w:rPr>
                <w:rFonts w:ascii="Arial" w:hAnsi="Arial" w:cs="Arial"/>
              </w:rPr>
              <w:t> </w:t>
            </w:r>
          </w:p>
          <w:p w14:paraId="5E826B16" w14:textId="77777777" w:rsidR="005D43DC" w:rsidRPr="00EC3DAB" w:rsidRDefault="00EC3DAB" w:rsidP="005E3CE4">
            <w:pPr>
              <w:spacing w:after="0"/>
              <w:jc w:val="both"/>
              <w:rPr>
                <w:b/>
              </w:rPr>
            </w:pPr>
            <w:r w:rsidRPr="00EC3DAB">
              <w:rPr>
                <w:rFonts w:ascii="Arial" w:hAnsi="Arial" w:cs="Arial"/>
                <w:b/>
              </w:rPr>
              <w:t>HEALTH CARE ASSISTANT</w:t>
            </w:r>
          </w:p>
          <w:p w14:paraId="4C53014F" w14:textId="77777777" w:rsidR="005D43DC" w:rsidRPr="00A44B86" w:rsidRDefault="005D43DC" w:rsidP="005E3CE4">
            <w:pPr>
              <w:spacing w:after="0" w:line="276" w:lineRule="auto"/>
              <w:jc w:val="both"/>
            </w:pPr>
            <w:r w:rsidRPr="00A44B86">
              <w:t> </w:t>
            </w:r>
          </w:p>
          <w:p w14:paraId="27661722" w14:textId="77777777" w:rsidR="005D43DC" w:rsidRPr="00A44B86" w:rsidRDefault="005D43DC" w:rsidP="005E3CE4">
            <w:pPr>
              <w:spacing w:after="0"/>
              <w:jc w:val="both"/>
            </w:pPr>
            <w:r w:rsidRPr="00A44B86">
              <w:rPr>
                <w:rFonts w:ascii="Arial" w:hAnsi="Arial" w:cs="Arial"/>
              </w:rPr>
              <w:t xml:space="preserve">Health care assistants are trained at NVQ Level 3 or assistant practitioner level with a foundation degree in health and social care. They skills </w:t>
            </w:r>
            <w:proofErr w:type="gramStart"/>
            <w:r w:rsidRPr="00A44B86">
              <w:rPr>
                <w:rFonts w:ascii="Arial" w:hAnsi="Arial" w:cs="Arial"/>
              </w:rPr>
              <w:t>include;</w:t>
            </w:r>
            <w:proofErr w:type="gramEnd"/>
            <w:r w:rsidRPr="00A44B86">
              <w:rPr>
                <w:rFonts w:ascii="Arial" w:hAnsi="Arial" w:cs="Arial"/>
              </w:rPr>
              <w:t xml:space="preserve"> Sample collection, INR near patient testing, Catheter bag changing, performing of vital signs, </w:t>
            </w:r>
            <w:proofErr w:type="spellStart"/>
            <w:r w:rsidRPr="00A44B86">
              <w:rPr>
                <w:rFonts w:ascii="Arial" w:hAnsi="Arial" w:cs="Arial"/>
              </w:rPr>
              <w:t>venepuncture</w:t>
            </w:r>
            <w:proofErr w:type="spellEnd"/>
            <w:r w:rsidRPr="00A44B86">
              <w:rPr>
                <w:rFonts w:ascii="Arial" w:hAnsi="Arial" w:cs="Arial"/>
              </w:rPr>
              <w:t>, simple wound care, pressure ulcer prevention, leg care and support hosiery and stoma care</w:t>
            </w:r>
          </w:p>
          <w:p w14:paraId="12922841" w14:textId="77777777" w:rsidR="00F62A6E" w:rsidRDefault="00F62A6E" w:rsidP="005E3CE4">
            <w:pPr>
              <w:spacing w:after="0"/>
              <w:jc w:val="both"/>
              <w:rPr>
                <w:rFonts w:ascii="Arial" w:hAnsi="Arial" w:cs="Arial"/>
                <w:i/>
              </w:rPr>
            </w:pPr>
          </w:p>
          <w:p w14:paraId="0C1F023C" w14:textId="77777777" w:rsidR="004D3C84" w:rsidRPr="00BA5439" w:rsidRDefault="004D3C84" w:rsidP="005E3CE4">
            <w:pPr>
              <w:jc w:val="both"/>
              <w:rPr>
                <w:rFonts w:ascii="Arial" w:hAnsi="Arial" w:cs="Arial"/>
              </w:rPr>
            </w:pPr>
            <w:r w:rsidRPr="00BA5439">
              <w:rPr>
                <w:rFonts w:ascii="Arial" w:hAnsi="Arial" w:cs="Arial"/>
              </w:rPr>
              <w:t xml:space="preserve">The </w:t>
            </w:r>
            <w:r w:rsidR="00EC3DAB">
              <w:rPr>
                <w:rFonts w:ascii="Arial" w:hAnsi="Arial" w:cs="Arial"/>
              </w:rPr>
              <w:t>ICT</w:t>
            </w:r>
            <w:r w:rsidRPr="00BA5439">
              <w:rPr>
                <w:rFonts w:ascii="Arial" w:hAnsi="Arial" w:cs="Arial"/>
              </w:rPr>
              <w:t>, GPs and practice</w:t>
            </w:r>
            <w:r w:rsidR="00BA5439">
              <w:rPr>
                <w:rFonts w:ascii="Arial" w:hAnsi="Arial" w:cs="Arial"/>
              </w:rPr>
              <w:t xml:space="preserve"> </w:t>
            </w:r>
            <w:r w:rsidRPr="00BA5439">
              <w:rPr>
                <w:rFonts w:ascii="Arial" w:hAnsi="Arial" w:cs="Arial"/>
              </w:rPr>
              <w:t>s</w:t>
            </w:r>
            <w:r w:rsidR="00BA5439">
              <w:rPr>
                <w:rFonts w:ascii="Arial" w:hAnsi="Arial" w:cs="Arial"/>
              </w:rPr>
              <w:t>taff</w:t>
            </w:r>
            <w:r w:rsidRPr="00BA5439">
              <w:rPr>
                <w:rFonts w:ascii="Arial" w:hAnsi="Arial" w:cs="Arial"/>
              </w:rPr>
              <w:t xml:space="preserve"> are ambassadors for the </w:t>
            </w:r>
            <w:r w:rsidR="00EC3DAB">
              <w:rPr>
                <w:rFonts w:ascii="Arial" w:hAnsi="Arial" w:cs="Arial"/>
              </w:rPr>
              <w:t xml:space="preserve">integrated </w:t>
            </w:r>
            <w:r w:rsidRPr="00BA5439">
              <w:rPr>
                <w:rFonts w:ascii="Arial" w:hAnsi="Arial" w:cs="Arial"/>
              </w:rPr>
              <w:t xml:space="preserve">way of delivering care, and work to ensure their patients benefit from it. This includes identifying patients </w:t>
            </w:r>
            <w:r w:rsidRPr="00BA5439">
              <w:rPr>
                <w:rFonts w:ascii="Arial" w:hAnsi="Arial" w:cs="Arial"/>
              </w:rPr>
              <w:lastRenderedPageBreak/>
              <w:t>who would benefit, delivering care and holding overall responsibility for the patients on their list.</w:t>
            </w:r>
            <w:r w:rsidR="00963F07" w:rsidRPr="00BA5439">
              <w:rPr>
                <w:rFonts w:ascii="Arial" w:hAnsi="Arial" w:cs="Arial"/>
              </w:rPr>
              <w:t xml:space="preserve"> Improved diagnostic and disease management will be informed by an increasing understanding of the impact of multi-morbidity and indicators of increasing frailty on patient care processes. The Patient Activation Measurement tool (PAM) will also be used to inform the delivery of services tailored to the patient’s level of activation.</w:t>
            </w:r>
          </w:p>
          <w:p w14:paraId="1CA56941" w14:textId="77777777" w:rsidR="00A75C97" w:rsidRDefault="00A75C97" w:rsidP="00A75C97">
            <w:pPr>
              <w:spacing w:after="0"/>
              <w:jc w:val="both"/>
              <w:rPr>
                <w:rFonts w:ascii="Arial" w:hAnsi="Arial" w:cs="Arial"/>
                <w:b/>
              </w:rPr>
            </w:pPr>
          </w:p>
          <w:p w14:paraId="10C39199" w14:textId="77777777" w:rsidR="00A75C97" w:rsidRPr="004C7FA5" w:rsidRDefault="00A75C97" w:rsidP="00A75C97">
            <w:pPr>
              <w:spacing w:after="0"/>
              <w:jc w:val="both"/>
              <w:rPr>
                <w:b/>
              </w:rPr>
            </w:pPr>
            <w:r w:rsidRPr="004C7FA5">
              <w:rPr>
                <w:rFonts w:ascii="Arial" w:hAnsi="Arial" w:cs="Arial"/>
                <w:b/>
              </w:rPr>
              <w:t>PRACTICE LIAISON STAFF</w:t>
            </w:r>
          </w:p>
          <w:p w14:paraId="39B549CA" w14:textId="77777777" w:rsidR="00A75C97" w:rsidRPr="004C7FA5" w:rsidRDefault="00A75C97" w:rsidP="005E3CE4">
            <w:pPr>
              <w:spacing w:after="0"/>
              <w:jc w:val="both"/>
              <w:rPr>
                <w:rFonts w:ascii="Arial" w:eastAsia="MS Mincho" w:hAnsi="Arial" w:cs="Arial"/>
                <w:b/>
                <w:szCs w:val="24"/>
              </w:rPr>
            </w:pPr>
          </w:p>
          <w:p w14:paraId="7ADC8E7D" w14:textId="77777777" w:rsidR="00A75C97" w:rsidRPr="004C7FA5" w:rsidRDefault="00A75C97" w:rsidP="005E3CE4">
            <w:pPr>
              <w:spacing w:after="0"/>
              <w:jc w:val="both"/>
              <w:rPr>
                <w:rFonts w:ascii="Arial" w:eastAsia="MS Mincho" w:hAnsi="Arial" w:cs="Arial"/>
                <w:szCs w:val="24"/>
              </w:rPr>
            </w:pPr>
            <w:r w:rsidRPr="004C7FA5">
              <w:rPr>
                <w:rFonts w:ascii="Arial" w:eastAsia="MS Mincho" w:hAnsi="Arial" w:cs="Arial"/>
                <w:szCs w:val="24"/>
              </w:rPr>
              <w:t xml:space="preserve">As a key part of the interface with GP Practices, two Practice Liaison staff </w:t>
            </w:r>
            <w:r w:rsidR="004C7FA5" w:rsidRPr="004C7FA5">
              <w:rPr>
                <w:rFonts w:ascii="Arial" w:eastAsia="MS Mincho" w:hAnsi="Arial" w:cs="Arial"/>
                <w:szCs w:val="24"/>
              </w:rPr>
              <w:t>provides</w:t>
            </w:r>
            <w:r w:rsidR="00C67FDE" w:rsidRPr="004C7FA5">
              <w:rPr>
                <w:rFonts w:ascii="Arial" w:eastAsia="MS Mincho" w:hAnsi="Arial" w:cs="Arial"/>
                <w:szCs w:val="24"/>
              </w:rPr>
              <w:t xml:space="preserve"> IT</w:t>
            </w:r>
            <w:r w:rsidRPr="004C7FA5">
              <w:rPr>
                <w:rFonts w:ascii="Arial" w:eastAsia="MS Mincho" w:hAnsi="Arial" w:cs="Arial"/>
                <w:szCs w:val="24"/>
              </w:rPr>
              <w:t xml:space="preserve"> support and relationship building with Practices. </w:t>
            </w:r>
            <w:r w:rsidR="00412B24" w:rsidRPr="004C7FA5">
              <w:rPr>
                <w:rFonts w:ascii="Arial" w:eastAsia="MS Mincho" w:hAnsi="Arial" w:cs="Arial"/>
                <w:szCs w:val="24"/>
              </w:rPr>
              <w:t>They p</w:t>
            </w:r>
            <w:r w:rsidRPr="004C7FA5">
              <w:rPr>
                <w:rFonts w:ascii="Arial" w:eastAsia="MS Mincho" w:hAnsi="Arial" w:cs="Arial"/>
                <w:szCs w:val="24"/>
              </w:rPr>
              <w:t>rovid</w:t>
            </w:r>
            <w:r w:rsidR="00412B24" w:rsidRPr="004C7FA5">
              <w:rPr>
                <w:rFonts w:ascii="Arial" w:eastAsia="MS Mincho" w:hAnsi="Arial" w:cs="Arial"/>
                <w:szCs w:val="24"/>
              </w:rPr>
              <w:t>e</w:t>
            </w:r>
            <w:r w:rsidRPr="004C7FA5">
              <w:rPr>
                <w:rFonts w:ascii="Arial" w:eastAsia="MS Mincho" w:hAnsi="Arial" w:cs="Arial"/>
                <w:szCs w:val="24"/>
              </w:rPr>
              <w:t xml:space="preserve"> IT advice</w:t>
            </w:r>
            <w:r w:rsidR="00412B24" w:rsidRPr="004C7FA5">
              <w:rPr>
                <w:rFonts w:ascii="Arial" w:eastAsia="MS Mincho" w:hAnsi="Arial" w:cs="Arial"/>
                <w:szCs w:val="24"/>
              </w:rPr>
              <w:t xml:space="preserve"> for the ICT</w:t>
            </w:r>
            <w:r w:rsidRPr="004C7FA5">
              <w:rPr>
                <w:rFonts w:ascii="Arial" w:eastAsia="MS Mincho" w:hAnsi="Arial" w:cs="Arial"/>
                <w:szCs w:val="24"/>
              </w:rPr>
              <w:t xml:space="preserve">, helping to build reports on </w:t>
            </w:r>
            <w:proofErr w:type="spellStart"/>
            <w:r w:rsidRPr="004C7FA5">
              <w:rPr>
                <w:rFonts w:ascii="Arial" w:eastAsia="MS Mincho" w:hAnsi="Arial" w:cs="Arial"/>
                <w:szCs w:val="24"/>
              </w:rPr>
              <w:t>SystmOne</w:t>
            </w:r>
            <w:proofErr w:type="spellEnd"/>
            <w:r w:rsidR="00412B24" w:rsidRPr="004C7FA5">
              <w:rPr>
                <w:rFonts w:ascii="Arial" w:eastAsia="MS Mincho" w:hAnsi="Arial" w:cs="Arial"/>
                <w:szCs w:val="24"/>
              </w:rPr>
              <w:t xml:space="preserve"> and creating Practice Support Plans that reflect the individual requirements of each Practice and sharing relevant performance data.</w:t>
            </w:r>
          </w:p>
          <w:p w14:paraId="7A5355E1" w14:textId="77777777" w:rsidR="00A75C97" w:rsidRPr="004C7FA5" w:rsidRDefault="00A75C97" w:rsidP="005E3CE4">
            <w:pPr>
              <w:spacing w:after="0"/>
              <w:jc w:val="both"/>
              <w:rPr>
                <w:rFonts w:ascii="Arial" w:eastAsia="MS Mincho" w:hAnsi="Arial" w:cs="Arial"/>
                <w:b/>
                <w:szCs w:val="24"/>
              </w:rPr>
            </w:pPr>
          </w:p>
          <w:p w14:paraId="6A129E55" w14:textId="77777777" w:rsidR="00A75C97" w:rsidRPr="004C7FA5" w:rsidRDefault="00A75C97" w:rsidP="00A75C97">
            <w:pPr>
              <w:spacing w:after="0"/>
              <w:jc w:val="both"/>
              <w:rPr>
                <w:b/>
              </w:rPr>
            </w:pPr>
            <w:r w:rsidRPr="004C7FA5">
              <w:rPr>
                <w:rFonts w:ascii="Arial" w:hAnsi="Arial" w:cs="Arial"/>
                <w:b/>
              </w:rPr>
              <w:t>INTEGRATED CARE CENTRE ADMINISTRATORS AND RECEPTION STAFF</w:t>
            </w:r>
          </w:p>
          <w:p w14:paraId="67511DFC" w14:textId="77777777" w:rsidR="00A75C97" w:rsidRPr="004C7FA5" w:rsidRDefault="00A75C97" w:rsidP="005E3CE4">
            <w:pPr>
              <w:spacing w:after="0"/>
              <w:jc w:val="both"/>
              <w:rPr>
                <w:rFonts w:ascii="Arial" w:eastAsia="MS Mincho" w:hAnsi="Arial" w:cs="Arial"/>
                <w:b/>
                <w:szCs w:val="24"/>
              </w:rPr>
            </w:pPr>
          </w:p>
          <w:p w14:paraId="2DF83719" w14:textId="77777777" w:rsidR="00412B24" w:rsidRPr="004C7FA5" w:rsidRDefault="00412B24" w:rsidP="005E3CE4">
            <w:pPr>
              <w:spacing w:after="0"/>
              <w:jc w:val="both"/>
              <w:rPr>
                <w:rFonts w:ascii="Arial" w:eastAsia="MS Mincho" w:hAnsi="Arial" w:cs="Arial"/>
                <w:szCs w:val="24"/>
              </w:rPr>
            </w:pPr>
            <w:r w:rsidRPr="004C7FA5">
              <w:rPr>
                <w:rFonts w:ascii="Arial" w:eastAsia="MS Mincho" w:hAnsi="Arial" w:cs="Arial"/>
                <w:szCs w:val="24"/>
              </w:rPr>
              <w:t>WLCCG has two ICC’s which are supported by an administrator and reception staff</w:t>
            </w:r>
            <w:r w:rsidR="006947E7" w:rsidRPr="004C7FA5">
              <w:rPr>
                <w:rFonts w:ascii="Arial" w:eastAsia="MS Mincho" w:hAnsi="Arial" w:cs="Arial"/>
                <w:szCs w:val="24"/>
              </w:rPr>
              <w:t xml:space="preserve"> in each unit</w:t>
            </w:r>
            <w:r w:rsidRPr="004C7FA5">
              <w:rPr>
                <w:rFonts w:ascii="Arial" w:eastAsia="MS Mincho" w:hAnsi="Arial" w:cs="Arial"/>
                <w:szCs w:val="24"/>
              </w:rPr>
              <w:t xml:space="preserve">. The staff are required to coordinate the ICC appointments, support frail elderly patients and the wider ICT teams as well as ensuring the facilities at the two ICC’s are kept up to an appropriate standard under the management of the Hub Operations Manager </w:t>
            </w:r>
          </w:p>
          <w:p w14:paraId="266678CD" w14:textId="77777777" w:rsidR="00A75C97" w:rsidRDefault="00A75C97" w:rsidP="005E3CE4">
            <w:pPr>
              <w:spacing w:after="0"/>
              <w:jc w:val="both"/>
              <w:rPr>
                <w:rFonts w:ascii="Arial" w:eastAsia="MS Mincho" w:hAnsi="Arial" w:cs="Arial"/>
                <w:b/>
                <w:color w:val="009966"/>
                <w:szCs w:val="24"/>
              </w:rPr>
            </w:pPr>
          </w:p>
          <w:p w14:paraId="44350539" w14:textId="77777777" w:rsidR="00884F29" w:rsidRDefault="00884F29" w:rsidP="005E3CE4">
            <w:pPr>
              <w:spacing w:after="0"/>
              <w:jc w:val="both"/>
              <w:rPr>
                <w:rFonts w:ascii="Arial" w:eastAsia="Times New Roman" w:hAnsi="Arial" w:cs="Arial"/>
                <w:bCs/>
                <w:szCs w:val="24"/>
                <w:lang w:val="en-GB" w:eastAsia="en-GB"/>
              </w:rPr>
            </w:pPr>
            <w:r w:rsidRPr="00A81035">
              <w:rPr>
                <w:rFonts w:ascii="Arial" w:eastAsia="MS Mincho" w:hAnsi="Arial" w:cs="Arial"/>
                <w:b/>
                <w:color w:val="009966"/>
                <w:szCs w:val="24"/>
              </w:rPr>
              <w:t>3.</w:t>
            </w:r>
            <w:r>
              <w:rPr>
                <w:rFonts w:ascii="Arial" w:eastAsia="MS Mincho" w:hAnsi="Arial" w:cs="Arial"/>
                <w:b/>
                <w:color w:val="009966"/>
                <w:szCs w:val="24"/>
              </w:rPr>
              <w:t>1.3</w:t>
            </w:r>
            <w:r w:rsidRPr="00A81035">
              <w:rPr>
                <w:rFonts w:ascii="Arial" w:eastAsia="MS Mincho" w:hAnsi="Arial" w:cs="Arial"/>
                <w:b/>
                <w:color w:val="009966"/>
                <w:szCs w:val="24"/>
              </w:rPr>
              <w:tab/>
            </w:r>
            <w:r>
              <w:rPr>
                <w:rFonts w:ascii="Arial" w:eastAsia="MS Mincho" w:hAnsi="Arial" w:cs="Arial"/>
                <w:b/>
                <w:color w:val="009966"/>
                <w:szCs w:val="24"/>
              </w:rPr>
              <w:t>Functions</w:t>
            </w:r>
          </w:p>
          <w:p w14:paraId="411630C0" w14:textId="77777777" w:rsidR="004D3C84" w:rsidRPr="00A81035" w:rsidRDefault="004D3C84" w:rsidP="005E3CE4">
            <w:pPr>
              <w:spacing w:after="0"/>
              <w:jc w:val="both"/>
              <w:rPr>
                <w:rFonts w:ascii="Arial" w:eastAsia="MS Mincho" w:hAnsi="Arial" w:cs="Arial"/>
                <w:szCs w:val="24"/>
              </w:rPr>
            </w:pPr>
          </w:p>
          <w:p w14:paraId="0B5915D0" w14:textId="77777777" w:rsidR="005436AC" w:rsidRDefault="0069484B" w:rsidP="005E3CE4">
            <w:pPr>
              <w:spacing w:after="0"/>
              <w:jc w:val="both"/>
              <w:rPr>
                <w:rFonts w:ascii="Arial" w:eastAsia="MS Mincho" w:hAnsi="Arial" w:cs="Arial"/>
                <w:szCs w:val="24"/>
              </w:rPr>
            </w:pPr>
            <w:r w:rsidRPr="00A81035">
              <w:rPr>
                <w:rFonts w:ascii="Arial" w:eastAsia="MS Mincho" w:hAnsi="Arial" w:cs="Arial"/>
                <w:szCs w:val="24"/>
              </w:rPr>
              <w:t>The Team’s</w:t>
            </w:r>
            <w:r w:rsidR="00221153" w:rsidRPr="00A81035">
              <w:rPr>
                <w:rFonts w:ascii="Arial" w:eastAsia="MS Mincho" w:hAnsi="Arial" w:cs="Arial"/>
                <w:szCs w:val="24"/>
              </w:rPr>
              <w:t xml:space="preserve"> activities have</w:t>
            </w:r>
            <w:r w:rsidR="005436AC" w:rsidRPr="00A81035">
              <w:rPr>
                <w:rFonts w:ascii="Arial" w:eastAsia="MS Mincho" w:hAnsi="Arial" w:cs="Arial"/>
                <w:szCs w:val="24"/>
              </w:rPr>
              <w:t xml:space="preserve"> </w:t>
            </w:r>
            <w:r w:rsidR="00412B24">
              <w:rPr>
                <w:rFonts w:ascii="Arial" w:eastAsia="MS Mincho" w:hAnsi="Arial" w:cs="Arial"/>
                <w:szCs w:val="24"/>
              </w:rPr>
              <w:t>seven</w:t>
            </w:r>
            <w:r w:rsidR="005436AC" w:rsidRPr="00A81035">
              <w:rPr>
                <w:rFonts w:ascii="Arial" w:eastAsia="MS Mincho" w:hAnsi="Arial" w:cs="Arial"/>
                <w:szCs w:val="24"/>
              </w:rPr>
              <w:t xml:space="preserve"> key </w:t>
            </w:r>
            <w:r w:rsidR="00884F29">
              <w:rPr>
                <w:rFonts w:ascii="Arial" w:eastAsia="MS Mincho" w:hAnsi="Arial" w:cs="Arial"/>
                <w:szCs w:val="24"/>
              </w:rPr>
              <w:t xml:space="preserve">function </w:t>
            </w:r>
            <w:r w:rsidR="005436AC" w:rsidRPr="00A81035">
              <w:rPr>
                <w:rFonts w:ascii="Arial" w:eastAsia="MS Mincho" w:hAnsi="Arial" w:cs="Arial"/>
                <w:szCs w:val="24"/>
              </w:rPr>
              <w:t>areas:</w:t>
            </w:r>
          </w:p>
          <w:p w14:paraId="73A67ACA" w14:textId="77777777" w:rsidR="003F101B" w:rsidRPr="0079128B" w:rsidRDefault="003F101B" w:rsidP="005E3CE4">
            <w:pPr>
              <w:pStyle w:val="ListParagraph"/>
              <w:numPr>
                <w:ilvl w:val="0"/>
                <w:numId w:val="39"/>
              </w:numPr>
              <w:jc w:val="both"/>
              <w:rPr>
                <w:rFonts w:ascii="Arial" w:eastAsia="MS Mincho" w:hAnsi="Arial" w:cs="Arial"/>
              </w:rPr>
            </w:pPr>
            <w:r w:rsidRPr="0079128B">
              <w:rPr>
                <w:rFonts w:ascii="Arial" w:eastAsia="MS Mincho" w:hAnsi="Arial" w:cs="Arial"/>
              </w:rPr>
              <w:t>Case Management</w:t>
            </w:r>
          </w:p>
          <w:p w14:paraId="54C19A5B" w14:textId="77777777" w:rsidR="00A51849" w:rsidRPr="0079128B" w:rsidRDefault="005436AC" w:rsidP="005E3CE4">
            <w:pPr>
              <w:pStyle w:val="ListParagraph"/>
              <w:numPr>
                <w:ilvl w:val="0"/>
                <w:numId w:val="39"/>
              </w:numPr>
              <w:jc w:val="both"/>
              <w:rPr>
                <w:rFonts w:ascii="Arial" w:eastAsia="MS Mincho" w:hAnsi="Arial" w:cs="Arial"/>
              </w:rPr>
            </w:pPr>
            <w:r w:rsidRPr="0079128B">
              <w:rPr>
                <w:rFonts w:ascii="Arial" w:eastAsia="MS Mincho" w:hAnsi="Arial" w:cs="Arial"/>
              </w:rPr>
              <w:t>Nursing Tasks</w:t>
            </w:r>
          </w:p>
          <w:p w14:paraId="224B8262" w14:textId="77777777" w:rsidR="00A51849" w:rsidRPr="0079128B" w:rsidRDefault="00C969C1" w:rsidP="005E3CE4">
            <w:pPr>
              <w:pStyle w:val="ListParagraph"/>
              <w:numPr>
                <w:ilvl w:val="0"/>
                <w:numId w:val="39"/>
              </w:numPr>
              <w:jc w:val="both"/>
              <w:rPr>
                <w:rFonts w:ascii="Arial" w:eastAsia="MS Mincho" w:hAnsi="Arial" w:cs="Arial"/>
              </w:rPr>
            </w:pPr>
            <w:r w:rsidRPr="0079128B">
              <w:rPr>
                <w:rFonts w:ascii="Arial" w:eastAsia="MS Mincho" w:hAnsi="Arial" w:cs="Arial"/>
              </w:rPr>
              <w:t xml:space="preserve">Staff </w:t>
            </w:r>
            <w:r w:rsidR="00A51849" w:rsidRPr="0079128B">
              <w:rPr>
                <w:rFonts w:ascii="Arial" w:eastAsia="MS Mincho" w:hAnsi="Arial" w:cs="Arial"/>
              </w:rPr>
              <w:t>Management</w:t>
            </w:r>
          </w:p>
          <w:p w14:paraId="45D59D9A" w14:textId="77777777" w:rsidR="00A51849" w:rsidRPr="0079128B" w:rsidRDefault="00C969C1" w:rsidP="005E3CE4">
            <w:pPr>
              <w:pStyle w:val="ListParagraph"/>
              <w:numPr>
                <w:ilvl w:val="0"/>
                <w:numId w:val="39"/>
              </w:numPr>
              <w:jc w:val="both"/>
              <w:rPr>
                <w:rFonts w:ascii="Arial" w:eastAsia="MS Mincho" w:hAnsi="Arial" w:cs="Arial"/>
              </w:rPr>
            </w:pPr>
            <w:r w:rsidRPr="0079128B">
              <w:rPr>
                <w:rFonts w:ascii="Arial" w:eastAsia="MS Mincho" w:hAnsi="Arial" w:cs="Arial"/>
              </w:rPr>
              <w:t xml:space="preserve">Referral </w:t>
            </w:r>
            <w:r w:rsidR="005436AC" w:rsidRPr="0079128B">
              <w:rPr>
                <w:rFonts w:ascii="Arial" w:eastAsia="MS Mincho" w:hAnsi="Arial" w:cs="Arial"/>
              </w:rPr>
              <w:t>Management</w:t>
            </w:r>
          </w:p>
          <w:p w14:paraId="2F0BF909" w14:textId="77777777" w:rsidR="00DF1EC4" w:rsidRDefault="00DF1EC4" w:rsidP="005E3CE4">
            <w:pPr>
              <w:pStyle w:val="ListParagraph"/>
              <w:numPr>
                <w:ilvl w:val="0"/>
                <w:numId w:val="39"/>
              </w:numPr>
              <w:jc w:val="both"/>
              <w:rPr>
                <w:rFonts w:ascii="Arial" w:eastAsia="MS Mincho" w:hAnsi="Arial" w:cs="Arial"/>
              </w:rPr>
            </w:pPr>
            <w:r w:rsidRPr="0079128B">
              <w:rPr>
                <w:rFonts w:ascii="Arial" w:eastAsia="MS Mincho" w:hAnsi="Arial" w:cs="Arial"/>
              </w:rPr>
              <w:t>Self</w:t>
            </w:r>
            <w:r w:rsidR="008612EC" w:rsidRPr="0079128B">
              <w:rPr>
                <w:rFonts w:ascii="Arial" w:eastAsia="MS Mincho" w:hAnsi="Arial" w:cs="Arial"/>
              </w:rPr>
              <w:t>-</w:t>
            </w:r>
            <w:r w:rsidRPr="0079128B">
              <w:rPr>
                <w:rFonts w:ascii="Arial" w:eastAsia="MS Mincho" w:hAnsi="Arial" w:cs="Arial"/>
              </w:rPr>
              <w:t>Care and Prevention</w:t>
            </w:r>
          </w:p>
          <w:p w14:paraId="795D8ACF" w14:textId="77777777" w:rsidR="00412B24" w:rsidRPr="0079128B" w:rsidRDefault="00412B24" w:rsidP="005E3CE4">
            <w:pPr>
              <w:pStyle w:val="ListParagraph"/>
              <w:numPr>
                <w:ilvl w:val="0"/>
                <w:numId w:val="39"/>
              </w:numPr>
              <w:jc w:val="both"/>
              <w:rPr>
                <w:rFonts w:ascii="Arial" w:eastAsia="MS Mincho" w:hAnsi="Arial" w:cs="Arial"/>
              </w:rPr>
            </w:pPr>
            <w:r>
              <w:rPr>
                <w:rFonts w:ascii="Arial" w:eastAsia="MS Mincho" w:hAnsi="Arial" w:cs="Arial"/>
              </w:rPr>
              <w:t>Supporting the running of the Integrated Care Centres and the wider ICT.</w:t>
            </w:r>
          </w:p>
          <w:p w14:paraId="14A31E6A" w14:textId="77777777" w:rsidR="00C969C1" w:rsidRDefault="00C969C1" w:rsidP="005E3CE4">
            <w:pPr>
              <w:jc w:val="both"/>
              <w:rPr>
                <w:rFonts w:ascii="Arial" w:eastAsia="MS Mincho" w:hAnsi="Arial" w:cs="Arial"/>
                <w:b/>
                <w:color w:val="009966"/>
                <w:szCs w:val="24"/>
              </w:rPr>
            </w:pPr>
          </w:p>
          <w:p w14:paraId="50D27BAF" w14:textId="77777777" w:rsidR="00221153" w:rsidRPr="00A81035" w:rsidRDefault="00221153" w:rsidP="005E3CE4">
            <w:pPr>
              <w:jc w:val="both"/>
              <w:rPr>
                <w:rFonts w:ascii="Arial" w:eastAsia="MS Mincho" w:hAnsi="Arial" w:cs="Arial"/>
                <w:b/>
                <w:color w:val="009966"/>
                <w:szCs w:val="24"/>
              </w:rPr>
            </w:pPr>
            <w:r w:rsidRPr="00A81035">
              <w:rPr>
                <w:rFonts w:ascii="Arial" w:eastAsia="MS Mincho" w:hAnsi="Arial" w:cs="Arial"/>
                <w:b/>
                <w:color w:val="009966"/>
                <w:szCs w:val="24"/>
              </w:rPr>
              <w:t>3.2 Case Management</w:t>
            </w:r>
          </w:p>
          <w:p w14:paraId="35DFC4BD" w14:textId="77777777" w:rsidR="003F101B" w:rsidRPr="0079128B" w:rsidRDefault="004216B5" w:rsidP="005E3CE4">
            <w:pPr>
              <w:spacing w:after="0"/>
              <w:jc w:val="both"/>
              <w:rPr>
                <w:rFonts w:ascii="Arial" w:eastAsia="MS Mincho" w:hAnsi="Arial" w:cs="Arial"/>
                <w:color w:val="00B050"/>
                <w:u w:val="single"/>
              </w:rPr>
            </w:pPr>
            <w:r w:rsidRPr="0079128B">
              <w:rPr>
                <w:rFonts w:ascii="Arial" w:eastAsia="Times New Roman" w:hAnsi="Arial" w:cs="Arial"/>
                <w:b/>
                <w:color w:val="00B050"/>
                <w:szCs w:val="24"/>
                <w:lang w:val="en-GB" w:eastAsia="en-GB"/>
              </w:rPr>
              <w:t>3.2.1</w:t>
            </w:r>
            <w:r w:rsidR="0079128B" w:rsidRPr="0079128B">
              <w:rPr>
                <w:rFonts w:ascii="Arial" w:eastAsia="Times New Roman" w:hAnsi="Arial" w:cs="Arial"/>
                <w:b/>
                <w:color w:val="00B050"/>
                <w:szCs w:val="24"/>
                <w:lang w:val="en-GB" w:eastAsia="en-GB"/>
              </w:rPr>
              <w:t xml:space="preserve"> Disease Management</w:t>
            </w:r>
          </w:p>
          <w:p w14:paraId="648B4A2B" w14:textId="77777777" w:rsidR="003F101B" w:rsidRPr="00BA5439" w:rsidRDefault="003F101B" w:rsidP="005E3CE4">
            <w:pPr>
              <w:ind w:left="413"/>
              <w:jc w:val="both"/>
              <w:rPr>
                <w:rFonts w:ascii="Arial" w:eastAsia="MS Mincho" w:hAnsi="Arial" w:cs="Arial"/>
                <w:u w:val="single"/>
              </w:rPr>
            </w:pPr>
          </w:p>
          <w:p w14:paraId="4EA946B6"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rPr>
              <w:t xml:space="preserve">Support </w:t>
            </w:r>
            <w:r w:rsidRPr="00A81035">
              <w:rPr>
                <w:rFonts w:ascii="Arial" w:eastAsia="MS Mincho" w:hAnsi="Arial" w:cs="Arial"/>
                <w:b/>
              </w:rPr>
              <w:t>disease management</w:t>
            </w:r>
            <w:r w:rsidRPr="00A81035">
              <w:rPr>
                <w:rFonts w:ascii="Arial" w:eastAsia="MS Mincho" w:hAnsi="Arial" w:cs="Arial"/>
              </w:rPr>
              <w:t xml:space="preserve"> for complex Service Users, with effective </w:t>
            </w:r>
            <w:r w:rsidRPr="00A81035">
              <w:rPr>
                <w:rFonts w:ascii="Arial" w:eastAsia="MS Mincho" w:hAnsi="Arial" w:cs="Arial"/>
                <w:b/>
              </w:rPr>
              <w:t>care planning.</w:t>
            </w:r>
          </w:p>
          <w:p w14:paraId="4F0A8DF5" w14:textId="77777777" w:rsidR="003F101B" w:rsidRPr="00716490" w:rsidRDefault="003F101B" w:rsidP="00655DE3">
            <w:pPr>
              <w:pStyle w:val="ListParagraph"/>
              <w:numPr>
                <w:ilvl w:val="1"/>
                <w:numId w:val="3"/>
              </w:numPr>
              <w:ind w:left="601" w:hanging="283"/>
              <w:jc w:val="both"/>
              <w:rPr>
                <w:rFonts w:ascii="Arial" w:eastAsia="MS Mincho" w:hAnsi="Arial" w:cs="Arial"/>
              </w:rPr>
            </w:pPr>
            <w:r w:rsidRPr="00A81035">
              <w:rPr>
                <w:rFonts w:ascii="Arial" w:hAnsi="Arial" w:cs="Arial"/>
              </w:rPr>
              <w:t xml:space="preserve">Organise and attend </w:t>
            </w:r>
            <w:r w:rsidRPr="00182AF0">
              <w:rPr>
                <w:rFonts w:ascii="Arial" w:hAnsi="Arial" w:cs="Arial"/>
                <w:b/>
              </w:rPr>
              <w:t>MDT meetings</w:t>
            </w:r>
            <w:r w:rsidRPr="00A81035">
              <w:rPr>
                <w:rFonts w:ascii="Arial" w:hAnsi="Arial" w:cs="Arial"/>
              </w:rPr>
              <w:t xml:space="preserve">, </w:t>
            </w:r>
            <w:proofErr w:type="gramStart"/>
            <w:r w:rsidRPr="00A81035">
              <w:rPr>
                <w:rFonts w:ascii="Arial" w:hAnsi="Arial" w:cs="Arial"/>
              </w:rPr>
              <w:t>i.e.</w:t>
            </w:r>
            <w:proofErr w:type="gramEnd"/>
            <w:r w:rsidRPr="00A81035">
              <w:rPr>
                <w:rFonts w:ascii="Arial" w:hAnsi="Arial" w:cs="Arial"/>
              </w:rPr>
              <w:t xml:space="preserve"> regular joined up discussions between professionals, to discuss relevant patients.</w:t>
            </w:r>
          </w:p>
          <w:p w14:paraId="62F4C1AD"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rPr>
              <w:t xml:space="preserve">Support the GP and members of local MDTs to provide high quality </w:t>
            </w:r>
            <w:r w:rsidRPr="00A81035">
              <w:rPr>
                <w:rFonts w:ascii="Arial" w:eastAsia="MS Mincho" w:hAnsi="Arial" w:cs="Arial"/>
                <w:b/>
              </w:rPr>
              <w:t>planned and unplanned care</w:t>
            </w:r>
            <w:r w:rsidRPr="00A81035">
              <w:rPr>
                <w:rFonts w:ascii="Arial" w:eastAsia="MS Mincho" w:hAnsi="Arial" w:cs="Arial"/>
              </w:rPr>
              <w:t xml:space="preserve"> with the Service User at the centre of care provision.</w:t>
            </w:r>
          </w:p>
          <w:p w14:paraId="62B6E33C"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rPr>
              <w:t xml:space="preserve">Work closely within the Team to </w:t>
            </w:r>
            <w:r w:rsidRPr="00A81035">
              <w:rPr>
                <w:rFonts w:ascii="Arial" w:eastAsia="MS Mincho" w:hAnsi="Arial" w:cs="Arial"/>
                <w:b/>
              </w:rPr>
              <w:t>support the reduction in service fragmentation</w:t>
            </w:r>
            <w:r>
              <w:rPr>
                <w:rFonts w:ascii="Arial" w:eastAsia="MS Mincho" w:hAnsi="Arial" w:cs="Arial"/>
                <w:b/>
              </w:rPr>
              <w:t xml:space="preserve"> </w:t>
            </w:r>
            <w:r>
              <w:rPr>
                <w:rFonts w:ascii="Arial" w:eastAsia="MS Mincho" w:hAnsi="Arial" w:cs="Arial"/>
              </w:rPr>
              <w:t>by owning patient care coordination and supporting effective resource allocation.</w:t>
            </w:r>
          </w:p>
          <w:p w14:paraId="1D386963"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rPr>
              <w:t xml:space="preserve">Provide a </w:t>
            </w:r>
            <w:r w:rsidRPr="00A81035">
              <w:rPr>
                <w:rFonts w:ascii="Arial" w:eastAsia="MS Mincho" w:hAnsi="Arial" w:cs="Arial"/>
                <w:b/>
              </w:rPr>
              <w:t>seamless service which is fully integrated</w:t>
            </w:r>
            <w:r w:rsidRPr="00A81035">
              <w:rPr>
                <w:rFonts w:ascii="Arial" w:eastAsia="MS Mincho" w:hAnsi="Arial" w:cs="Arial"/>
              </w:rPr>
              <w:t xml:space="preserve"> with community specialist teams, </w:t>
            </w:r>
            <w:r w:rsidRPr="00A81035">
              <w:rPr>
                <w:rFonts w:ascii="Arial" w:hAnsi="Arial" w:cs="Arial"/>
              </w:rPr>
              <w:t xml:space="preserve">operating as one service, from both a clinical and a Service User perspective. This means working jointly </w:t>
            </w:r>
            <w:r w:rsidRPr="00A81035">
              <w:rPr>
                <w:rFonts w:ascii="Arial" w:eastAsia="MS Mincho" w:hAnsi="Arial" w:cs="Arial"/>
              </w:rPr>
              <w:t xml:space="preserve">with other services, including end of life care, third sector and social care to provide a </w:t>
            </w:r>
            <w:r w:rsidRPr="00A81035">
              <w:rPr>
                <w:rFonts w:ascii="Arial" w:eastAsia="MS Mincho" w:hAnsi="Arial" w:cs="Arial"/>
                <w:b/>
              </w:rPr>
              <w:t>package of care around the Service User.</w:t>
            </w:r>
          </w:p>
          <w:p w14:paraId="182FC6B8"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hAnsi="Arial" w:cs="Arial"/>
              </w:rPr>
              <w:t xml:space="preserve">Undertake </w:t>
            </w:r>
            <w:r w:rsidRPr="00963F07">
              <w:rPr>
                <w:rFonts w:ascii="Arial" w:hAnsi="Arial" w:cs="Arial"/>
                <w:b/>
              </w:rPr>
              <w:t>Anticipatory Care Planning</w:t>
            </w:r>
            <w:r w:rsidRPr="00963F07">
              <w:rPr>
                <w:rFonts w:ascii="Arial" w:hAnsi="Arial" w:cs="Arial"/>
              </w:rPr>
              <w:t xml:space="preserve">, supporting patients to manage </w:t>
            </w:r>
            <w:r>
              <w:rPr>
                <w:rFonts w:ascii="Arial" w:hAnsi="Arial" w:cs="Arial"/>
              </w:rPr>
              <w:t xml:space="preserve">   </w:t>
            </w:r>
            <w:r w:rsidRPr="00963F07">
              <w:rPr>
                <w:rFonts w:ascii="Arial" w:hAnsi="Arial" w:cs="Arial"/>
              </w:rPr>
              <w:t>their conditions and assisting when they reach a crisis.</w:t>
            </w:r>
          </w:p>
          <w:p w14:paraId="7BE74CD1"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DD62F4">
              <w:rPr>
                <w:rFonts w:ascii="Arial" w:hAnsi="Arial" w:cs="Arial"/>
                <w:b/>
              </w:rPr>
              <w:lastRenderedPageBreak/>
              <w:t>Stepping down patients when appropriate</w:t>
            </w:r>
            <w:r w:rsidRPr="00A81035">
              <w:rPr>
                <w:rFonts w:ascii="Arial" w:hAnsi="Arial" w:cs="Arial"/>
              </w:rPr>
              <w:t xml:space="preserve"> </w:t>
            </w:r>
            <w:r>
              <w:rPr>
                <w:rFonts w:ascii="Arial" w:hAnsi="Arial" w:cs="Arial"/>
              </w:rPr>
              <w:t xml:space="preserve">to enable the service to </w:t>
            </w:r>
            <w:r w:rsidRPr="00A81035">
              <w:rPr>
                <w:rFonts w:ascii="Arial" w:hAnsi="Arial" w:cs="Arial"/>
              </w:rPr>
              <w:t xml:space="preserve">focus </w:t>
            </w:r>
            <w:r>
              <w:rPr>
                <w:rFonts w:ascii="Arial" w:hAnsi="Arial" w:cs="Arial"/>
              </w:rPr>
              <w:t xml:space="preserve">resources </w:t>
            </w:r>
            <w:r w:rsidRPr="00A81035">
              <w:rPr>
                <w:rFonts w:ascii="Arial" w:hAnsi="Arial" w:cs="Arial"/>
              </w:rPr>
              <w:t>on patient</w:t>
            </w:r>
            <w:r>
              <w:rPr>
                <w:rFonts w:ascii="Arial" w:hAnsi="Arial" w:cs="Arial"/>
              </w:rPr>
              <w:t>s</w:t>
            </w:r>
            <w:r w:rsidRPr="00A81035">
              <w:rPr>
                <w:rFonts w:ascii="Arial" w:hAnsi="Arial" w:cs="Arial"/>
              </w:rPr>
              <w:t xml:space="preserve"> with </w:t>
            </w:r>
            <w:r>
              <w:rPr>
                <w:rFonts w:ascii="Arial" w:hAnsi="Arial" w:cs="Arial"/>
              </w:rPr>
              <w:t xml:space="preserve">the </w:t>
            </w:r>
            <w:r w:rsidRPr="00A81035">
              <w:rPr>
                <w:rFonts w:ascii="Arial" w:hAnsi="Arial" w:cs="Arial"/>
              </w:rPr>
              <w:t>high</w:t>
            </w:r>
            <w:r>
              <w:rPr>
                <w:rFonts w:ascii="Arial" w:hAnsi="Arial" w:cs="Arial"/>
              </w:rPr>
              <w:t>est</w:t>
            </w:r>
            <w:r w:rsidRPr="00A81035">
              <w:rPr>
                <w:rFonts w:ascii="Arial" w:hAnsi="Arial" w:cs="Arial"/>
              </w:rPr>
              <w:t xml:space="preserve"> acuity.</w:t>
            </w:r>
            <w:r>
              <w:rPr>
                <w:rFonts w:ascii="Arial" w:hAnsi="Arial" w:cs="Arial"/>
              </w:rPr>
              <w:t xml:space="preserve"> Stepping down requires an </w:t>
            </w:r>
            <w:proofErr w:type="gramStart"/>
            <w:r>
              <w:rPr>
                <w:rFonts w:ascii="Arial" w:hAnsi="Arial" w:cs="Arial"/>
              </w:rPr>
              <w:t>asset based</w:t>
            </w:r>
            <w:proofErr w:type="gramEnd"/>
            <w:r>
              <w:rPr>
                <w:rFonts w:ascii="Arial" w:hAnsi="Arial" w:cs="Arial"/>
              </w:rPr>
              <w:t xml:space="preserve"> approach and a positive attitude towards risk.</w:t>
            </w:r>
          </w:p>
          <w:p w14:paraId="737AF52B" w14:textId="77777777" w:rsidR="003F101B" w:rsidRPr="00A81035" w:rsidRDefault="003F101B" w:rsidP="00655DE3">
            <w:pPr>
              <w:pStyle w:val="ListParagraph"/>
              <w:numPr>
                <w:ilvl w:val="1"/>
                <w:numId w:val="3"/>
              </w:numPr>
              <w:ind w:left="601" w:hanging="283"/>
              <w:jc w:val="both"/>
              <w:rPr>
                <w:rFonts w:ascii="Arial" w:eastAsia="MS Mincho" w:hAnsi="Arial" w:cs="Arial"/>
              </w:rPr>
            </w:pPr>
            <w:r w:rsidRPr="00A81035">
              <w:rPr>
                <w:rFonts w:ascii="Arial" w:hAnsi="Arial" w:cs="Arial"/>
                <w:b/>
              </w:rPr>
              <w:t>Respond to exacerbations and crises</w:t>
            </w:r>
            <w:r w:rsidRPr="00A81035">
              <w:rPr>
                <w:rFonts w:ascii="Arial" w:hAnsi="Arial" w:cs="Arial"/>
              </w:rPr>
              <w:t>, providing effective reactive support, working closely with CIS and LAS to avoid non-elective admissions</w:t>
            </w:r>
            <w:r>
              <w:rPr>
                <w:rFonts w:ascii="Arial" w:hAnsi="Arial" w:cs="Arial"/>
              </w:rPr>
              <w:t>, shadowing the CIS service to enhance the shared understanding of patients</w:t>
            </w:r>
            <w:r w:rsidRPr="00A81035">
              <w:rPr>
                <w:rFonts w:ascii="Arial" w:hAnsi="Arial" w:cs="Arial"/>
              </w:rPr>
              <w:t>.</w:t>
            </w:r>
          </w:p>
          <w:p w14:paraId="4F1C6D94" w14:textId="77777777" w:rsidR="003F101B" w:rsidRPr="00DD62F4" w:rsidRDefault="003F101B" w:rsidP="00655DE3">
            <w:pPr>
              <w:pStyle w:val="ListParagraph"/>
              <w:numPr>
                <w:ilvl w:val="1"/>
                <w:numId w:val="3"/>
              </w:numPr>
              <w:ind w:left="601" w:hanging="283"/>
              <w:jc w:val="both"/>
              <w:rPr>
                <w:rFonts w:ascii="Arial" w:eastAsia="MS Mincho" w:hAnsi="Arial" w:cs="Arial"/>
              </w:rPr>
            </w:pPr>
            <w:r w:rsidRPr="00A81035">
              <w:rPr>
                <w:rFonts w:ascii="Arial" w:eastAsia="MS Mincho" w:hAnsi="Arial" w:cs="Arial"/>
                <w:b/>
              </w:rPr>
              <w:t>Complete the appropriate parts of specialist assessments</w:t>
            </w:r>
            <w:r w:rsidRPr="00A81035">
              <w:rPr>
                <w:rFonts w:ascii="Arial" w:eastAsia="MS Mincho" w:hAnsi="Arial" w:cs="Arial"/>
              </w:rPr>
              <w:t>, to support the process of diagnosis and referral to specialist teams if necessary. It is the ambition that the team undertakes this role for the majority of common issues encountered by older adults (</w:t>
            </w:r>
            <w:proofErr w:type="gramStart"/>
            <w:r w:rsidRPr="00A81035">
              <w:rPr>
                <w:rFonts w:ascii="Arial" w:eastAsia="MS Mincho" w:hAnsi="Arial" w:cs="Arial"/>
              </w:rPr>
              <w:t>e.g.</w:t>
            </w:r>
            <w:proofErr w:type="gramEnd"/>
            <w:r w:rsidRPr="00A81035">
              <w:rPr>
                <w:rFonts w:ascii="Arial" w:eastAsia="MS Mincho" w:hAnsi="Arial" w:cs="Arial"/>
              </w:rPr>
              <w:t xml:space="preserve"> Anxiety, Depression, Isolation, Diet, General Physical Rehab, COPD, Diabetes, Urological Disorders, Cardiac conditions esp. Ischaemic Heart Disease, Heart Failure and Atrial Fibrillation).</w:t>
            </w:r>
            <w:r>
              <w:rPr>
                <w:rFonts w:ascii="Arial" w:eastAsia="MS Mincho" w:hAnsi="Arial" w:cs="Arial"/>
              </w:rPr>
              <w:t xml:space="preserve"> </w:t>
            </w:r>
            <w:r w:rsidRPr="00DD62F4">
              <w:rPr>
                <w:rFonts w:ascii="Arial" w:eastAsia="MS Mincho" w:hAnsi="Arial" w:cs="Arial"/>
              </w:rPr>
              <w:t xml:space="preserve">For instance, to deliver appropriate </w:t>
            </w:r>
            <w:r w:rsidRPr="00BA5439">
              <w:rPr>
                <w:rFonts w:ascii="Arial" w:eastAsia="MS Mincho" w:hAnsi="Arial" w:cs="Arial"/>
                <w:b/>
              </w:rPr>
              <w:t>components of dementia assessments</w:t>
            </w:r>
            <w:r w:rsidRPr="00DD62F4">
              <w:rPr>
                <w:rFonts w:ascii="Arial" w:eastAsia="MS Mincho" w:hAnsi="Arial" w:cs="Arial"/>
              </w:rPr>
              <w:t xml:space="preserve">, to support the Memory Assessment Service colleagues in diagnosing dementia and supporting patients who are newly diagnosed; to deliver appropriate </w:t>
            </w:r>
            <w:r w:rsidRPr="00BA5439">
              <w:rPr>
                <w:rFonts w:ascii="Arial" w:eastAsia="MS Mincho" w:hAnsi="Arial" w:cs="Arial"/>
                <w:b/>
              </w:rPr>
              <w:t xml:space="preserve">components of the </w:t>
            </w:r>
            <w:proofErr w:type="gramStart"/>
            <w:r w:rsidRPr="00BA5439">
              <w:rPr>
                <w:rFonts w:ascii="Arial" w:eastAsia="MS Mincho" w:hAnsi="Arial" w:cs="Arial"/>
                <w:b/>
              </w:rPr>
              <w:t>falls</w:t>
            </w:r>
            <w:proofErr w:type="gramEnd"/>
            <w:r w:rsidRPr="00BA5439">
              <w:rPr>
                <w:rFonts w:ascii="Arial" w:eastAsia="MS Mincho" w:hAnsi="Arial" w:cs="Arial"/>
                <w:b/>
              </w:rPr>
              <w:t xml:space="preserve"> multifactorial assessment</w:t>
            </w:r>
            <w:r w:rsidRPr="00DD62F4">
              <w:rPr>
                <w:rFonts w:ascii="Arial" w:eastAsia="MS Mincho" w:hAnsi="Arial" w:cs="Arial"/>
              </w:rPr>
              <w:t xml:space="preserve">, as part of referrals to specialist Falls support. </w:t>
            </w:r>
          </w:p>
          <w:p w14:paraId="10A4A375" w14:textId="77777777" w:rsidR="003F101B" w:rsidRDefault="00A27127" w:rsidP="00655DE3">
            <w:pPr>
              <w:pStyle w:val="ListParagraph"/>
              <w:numPr>
                <w:ilvl w:val="1"/>
                <w:numId w:val="3"/>
              </w:numPr>
              <w:ind w:left="601" w:hanging="283"/>
              <w:jc w:val="both"/>
              <w:rPr>
                <w:rFonts w:ascii="Arial" w:eastAsia="MS Mincho" w:hAnsi="Arial" w:cs="Arial"/>
              </w:rPr>
            </w:pPr>
            <w:r>
              <w:rPr>
                <w:rFonts w:ascii="Arial" w:eastAsia="MS Mincho" w:hAnsi="Arial" w:cs="Arial"/>
              </w:rPr>
              <w:t xml:space="preserve">Case </w:t>
            </w:r>
            <w:r w:rsidR="003F101B" w:rsidRPr="00A81035">
              <w:rPr>
                <w:rFonts w:ascii="Arial" w:eastAsia="MS Mincho" w:hAnsi="Arial" w:cs="Arial"/>
              </w:rPr>
              <w:t xml:space="preserve">Manage patients living in the community with complex needs, </w:t>
            </w:r>
            <w:r w:rsidR="003F101B" w:rsidRPr="00A81035">
              <w:rPr>
                <w:rFonts w:ascii="Arial" w:eastAsia="MS Mincho" w:hAnsi="Arial" w:cs="Arial"/>
                <w:b/>
              </w:rPr>
              <w:t xml:space="preserve">including Extra Care Facilities, Care and Nursing </w:t>
            </w:r>
            <w:r w:rsidR="003F101B">
              <w:rPr>
                <w:rFonts w:ascii="Arial" w:eastAsia="MS Mincho" w:hAnsi="Arial" w:cs="Arial"/>
                <w:b/>
              </w:rPr>
              <w:t>H</w:t>
            </w:r>
            <w:r w:rsidR="003F101B" w:rsidRPr="00A81035">
              <w:rPr>
                <w:rFonts w:ascii="Arial" w:eastAsia="MS Mincho" w:hAnsi="Arial" w:cs="Arial"/>
                <w:b/>
              </w:rPr>
              <w:t>omes</w:t>
            </w:r>
            <w:r w:rsidR="003F101B" w:rsidRPr="00A81035">
              <w:rPr>
                <w:rFonts w:ascii="Arial" w:eastAsia="MS Mincho" w:hAnsi="Arial" w:cs="Arial"/>
              </w:rPr>
              <w:t xml:space="preserve"> and to support staff in </w:t>
            </w:r>
            <w:r w:rsidR="003F101B" w:rsidRPr="00963F07">
              <w:rPr>
                <w:rFonts w:ascii="Arial" w:eastAsia="MS Mincho" w:hAnsi="Arial" w:cs="Arial"/>
              </w:rPr>
              <w:t>these organisations.</w:t>
            </w:r>
          </w:p>
          <w:p w14:paraId="171F6712" w14:textId="77777777" w:rsidR="003F101B" w:rsidRDefault="003F101B" w:rsidP="00655DE3">
            <w:pPr>
              <w:pStyle w:val="ListParagraph"/>
              <w:numPr>
                <w:ilvl w:val="1"/>
                <w:numId w:val="3"/>
              </w:numPr>
              <w:ind w:left="601" w:hanging="283"/>
              <w:jc w:val="both"/>
              <w:rPr>
                <w:rFonts w:ascii="Arial" w:eastAsia="MS Mincho" w:hAnsi="Arial" w:cs="Arial"/>
              </w:rPr>
            </w:pPr>
            <w:r w:rsidRPr="00DD62F4">
              <w:rPr>
                <w:rFonts w:ascii="Arial" w:eastAsia="MS Mincho" w:hAnsi="Arial" w:cs="Arial"/>
                <w:b/>
              </w:rPr>
              <w:t xml:space="preserve">Monitoring patients in an integrated way through </w:t>
            </w:r>
            <w:r>
              <w:rPr>
                <w:rFonts w:ascii="Arial" w:eastAsia="MS Mincho" w:hAnsi="Arial" w:cs="Arial"/>
                <w:b/>
              </w:rPr>
              <w:t xml:space="preserve">good </w:t>
            </w:r>
            <w:r w:rsidRPr="00DD62F4">
              <w:rPr>
                <w:rFonts w:ascii="Arial" w:eastAsia="MS Mincho" w:hAnsi="Arial" w:cs="Arial"/>
                <w:b/>
              </w:rPr>
              <w:t>communication with key partners</w:t>
            </w:r>
            <w:r>
              <w:rPr>
                <w:rFonts w:ascii="Arial" w:eastAsia="MS Mincho" w:hAnsi="Arial" w:cs="Arial"/>
              </w:rPr>
              <w:t xml:space="preserve"> (</w:t>
            </w:r>
            <w:proofErr w:type="gramStart"/>
            <w:r>
              <w:rPr>
                <w:rFonts w:ascii="Arial" w:eastAsia="MS Mincho" w:hAnsi="Arial" w:cs="Arial"/>
              </w:rPr>
              <w:t>e.g.</w:t>
            </w:r>
            <w:proofErr w:type="gramEnd"/>
            <w:r>
              <w:rPr>
                <w:rFonts w:ascii="Arial" w:eastAsia="MS Mincho" w:hAnsi="Arial" w:cs="Arial"/>
              </w:rPr>
              <w:t xml:space="preserve"> GPs; LAS; CIS) and sharing information to help establish the patient’s condition without the need for a visit (e.g. remote monitoring using digital records).</w:t>
            </w:r>
          </w:p>
          <w:p w14:paraId="2AC1CD6B" w14:textId="77777777" w:rsidR="003F101B" w:rsidRDefault="003F101B" w:rsidP="00655DE3">
            <w:pPr>
              <w:pStyle w:val="ListParagraph"/>
              <w:numPr>
                <w:ilvl w:val="1"/>
                <w:numId w:val="3"/>
              </w:numPr>
              <w:ind w:left="601" w:hanging="283"/>
              <w:jc w:val="both"/>
              <w:rPr>
                <w:rFonts w:ascii="Arial" w:eastAsia="MS Mincho" w:hAnsi="Arial" w:cs="Arial"/>
              </w:rPr>
            </w:pPr>
            <w:r>
              <w:rPr>
                <w:rFonts w:ascii="Arial" w:eastAsia="MS Mincho" w:hAnsi="Arial" w:cs="Arial"/>
                <w:b/>
              </w:rPr>
              <w:t xml:space="preserve">Helping Service Users and carers to understand and navigate the local health and care system themselves </w:t>
            </w:r>
            <w:r>
              <w:rPr>
                <w:rFonts w:ascii="Arial" w:eastAsia="MS Mincho" w:hAnsi="Arial" w:cs="Arial"/>
              </w:rPr>
              <w:t xml:space="preserve">providing assurance that when patients are stepped down, they </w:t>
            </w:r>
            <w:proofErr w:type="gramStart"/>
            <w:r>
              <w:rPr>
                <w:rFonts w:ascii="Arial" w:eastAsia="MS Mincho" w:hAnsi="Arial" w:cs="Arial"/>
              </w:rPr>
              <w:t>are able to</w:t>
            </w:r>
            <w:proofErr w:type="gramEnd"/>
            <w:r>
              <w:rPr>
                <w:rFonts w:ascii="Arial" w:eastAsia="MS Mincho" w:hAnsi="Arial" w:cs="Arial"/>
              </w:rPr>
              <w:t xml:space="preserve"> live independently without undue strain on their carer/s.</w:t>
            </w:r>
          </w:p>
          <w:p w14:paraId="67F25E55" w14:textId="77777777" w:rsidR="003F101B" w:rsidRDefault="003F101B" w:rsidP="005E3CE4">
            <w:pPr>
              <w:spacing w:after="0"/>
              <w:jc w:val="both"/>
              <w:rPr>
                <w:rFonts w:ascii="Arial" w:eastAsia="Times New Roman" w:hAnsi="Arial" w:cs="Arial"/>
                <w:b/>
                <w:color w:val="00B050"/>
                <w:szCs w:val="24"/>
                <w:lang w:val="en-GB" w:eastAsia="en-GB"/>
              </w:rPr>
            </w:pPr>
          </w:p>
          <w:p w14:paraId="5819C243" w14:textId="77777777" w:rsidR="003F101B" w:rsidRDefault="003F101B" w:rsidP="005E3CE4">
            <w:pPr>
              <w:spacing w:after="0"/>
              <w:jc w:val="both"/>
              <w:rPr>
                <w:rFonts w:ascii="Arial" w:eastAsia="Times New Roman" w:hAnsi="Arial" w:cs="Arial"/>
                <w:b/>
                <w:color w:val="00B050"/>
                <w:szCs w:val="24"/>
                <w:lang w:val="en-GB" w:eastAsia="en-GB"/>
              </w:rPr>
            </w:pPr>
          </w:p>
          <w:p w14:paraId="6F3E66F1" w14:textId="77777777" w:rsidR="0079128B" w:rsidRPr="0079128B" w:rsidRDefault="0079128B" w:rsidP="005E3CE4">
            <w:pPr>
              <w:spacing w:after="0"/>
              <w:jc w:val="both"/>
              <w:rPr>
                <w:rFonts w:ascii="Arial" w:eastAsia="MS Mincho" w:hAnsi="Arial" w:cs="Arial"/>
                <w:color w:val="00B050"/>
                <w:u w:val="single"/>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2</w:t>
            </w:r>
            <w:r w:rsidRPr="0079128B">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 xml:space="preserve">Case </w:t>
            </w:r>
            <w:r w:rsidR="00B2339A">
              <w:rPr>
                <w:rFonts w:ascii="Arial" w:eastAsia="Times New Roman" w:hAnsi="Arial" w:cs="Arial"/>
                <w:b/>
                <w:color w:val="00B050"/>
                <w:szCs w:val="24"/>
                <w:lang w:val="en-GB" w:eastAsia="en-GB"/>
              </w:rPr>
              <w:t>F</w:t>
            </w:r>
            <w:r>
              <w:rPr>
                <w:rFonts w:ascii="Arial" w:eastAsia="Times New Roman" w:hAnsi="Arial" w:cs="Arial"/>
                <w:b/>
                <w:color w:val="00B050"/>
                <w:szCs w:val="24"/>
                <w:lang w:val="en-GB" w:eastAsia="en-GB"/>
              </w:rPr>
              <w:t xml:space="preserve">inding and </w:t>
            </w:r>
            <w:r w:rsidR="00B2339A">
              <w:rPr>
                <w:rFonts w:ascii="Arial" w:eastAsia="Times New Roman" w:hAnsi="Arial" w:cs="Arial"/>
                <w:b/>
                <w:color w:val="00B050"/>
                <w:szCs w:val="24"/>
                <w:lang w:val="en-GB" w:eastAsia="en-GB"/>
              </w:rPr>
              <w:t>P</w:t>
            </w:r>
            <w:r>
              <w:rPr>
                <w:rFonts w:ascii="Arial" w:eastAsia="Times New Roman" w:hAnsi="Arial" w:cs="Arial"/>
                <w:b/>
                <w:color w:val="00B050"/>
                <w:szCs w:val="24"/>
                <w:lang w:val="en-GB" w:eastAsia="en-GB"/>
              </w:rPr>
              <w:t>rioritisation</w:t>
            </w:r>
          </w:p>
          <w:p w14:paraId="48002D40" w14:textId="77777777" w:rsidR="004216B5" w:rsidRPr="00A81035" w:rsidRDefault="004216B5" w:rsidP="005E3CE4">
            <w:pPr>
              <w:spacing w:after="0"/>
              <w:jc w:val="both"/>
              <w:rPr>
                <w:rFonts w:ascii="Arial" w:eastAsia="Times New Roman" w:hAnsi="Arial" w:cs="Arial"/>
                <w:szCs w:val="24"/>
                <w:u w:val="single"/>
                <w:lang w:val="en-GB" w:eastAsia="en-GB"/>
              </w:rPr>
            </w:pPr>
          </w:p>
          <w:p w14:paraId="49D4DA46" w14:textId="77777777" w:rsidR="004216B5" w:rsidRDefault="004216B5"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Identifying the patients who would benefit most from an ICT intervention is done through a combination of:</w:t>
            </w:r>
          </w:p>
          <w:p w14:paraId="05C68A19" w14:textId="77777777" w:rsidR="0079128B" w:rsidRPr="00A81035" w:rsidRDefault="0079128B" w:rsidP="005E3CE4">
            <w:pPr>
              <w:spacing w:after="0"/>
              <w:jc w:val="both"/>
              <w:rPr>
                <w:rFonts w:ascii="Arial" w:eastAsia="Times New Roman" w:hAnsi="Arial" w:cs="Arial"/>
                <w:szCs w:val="24"/>
                <w:lang w:val="en-GB" w:eastAsia="en-GB"/>
              </w:rPr>
            </w:pPr>
          </w:p>
          <w:p w14:paraId="2CAC8C51"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The WSIC dashboard</w:t>
            </w:r>
          </w:p>
          <w:p w14:paraId="728FD1D8"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proofErr w:type="spellStart"/>
            <w:r w:rsidRPr="00A81035">
              <w:rPr>
                <w:rFonts w:ascii="Arial" w:eastAsia="Times New Roman" w:hAnsi="Arial" w:cs="Arial"/>
                <w:szCs w:val="24"/>
                <w:lang w:val="en-GB" w:eastAsia="en-GB"/>
              </w:rPr>
              <w:t>eFI</w:t>
            </w:r>
            <w:proofErr w:type="spellEnd"/>
            <w:r w:rsidRPr="00A81035">
              <w:rPr>
                <w:rFonts w:ascii="Arial" w:eastAsia="Times New Roman" w:hAnsi="Arial" w:cs="Arial"/>
                <w:szCs w:val="24"/>
                <w:lang w:val="en-GB" w:eastAsia="en-GB"/>
              </w:rPr>
              <w:t xml:space="preserve"> (</w:t>
            </w:r>
            <w:proofErr w:type="spellStart"/>
            <w:r w:rsidRPr="00A81035">
              <w:rPr>
                <w:rFonts w:ascii="Arial" w:eastAsia="Times New Roman" w:hAnsi="Arial" w:cs="Arial"/>
                <w:szCs w:val="24"/>
                <w:lang w:val="en-GB" w:eastAsia="en-GB"/>
              </w:rPr>
              <w:t>SystmOne</w:t>
            </w:r>
            <w:proofErr w:type="spellEnd"/>
            <w:r w:rsidRPr="00A81035">
              <w:rPr>
                <w:rFonts w:ascii="Arial" w:eastAsia="Times New Roman" w:hAnsi="Arial" w:cs="Arial"/>
                <w:szCs w:val="24"/>
                <w:lang w:val="en-GB" w:eastAsia="en-GB"/>
              </w:rPr>
              <w:t>)</w:t>
            </w:r>
          </w:p>
          <w:p w14:paraId="1272442E"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Clinical judgment</w:t>
            </w:r>
          </w:p>
          <w:p w14:paraId="44AE642A" w14:textId="77777777" w:rsidR="004216B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Intelligence from LAS, </w:t>
            </w:r>
            <w:r>
              <w:rPr>
                <w:rFonts w:ascii="Arial" w:eastAsia="Times New Roman" w:hAnsi="Arial" w:cs="Arial"/>
                <w:szCs w:val="24"/>
                <w:lang w:val="en-GB" w:eastAsia="en-GB"/>
              </w:rPr>
              <w:t xml:space="preserve">CIS, </w:t>
            </w:r>
            <w:r w:rsidRPr="00A81035">
              <w:rPr>
                <w:rFonts w:ascii="Arial" w:eastAsia="Times New Roman" w:hAnsi="Arial" w:cs="Arial"/>
                <w:szCs w:val="24"/>
                <w:lang w:val="en-GB" w:eastAsia="en-GB"/>
              </w:rPr>
              <w:t>Acute Trusts, Social Care records, practice staff and partners</w:t>
            </w:r>
          </w:p>
          <w:p w14:paraId="714575B9" w14:textId="77777777" w:rsidR="004216B5" w:rsidRPr="00A81035" w:rsidRDefault="004216B5" w:rsidP="005E3CE4">
            <w:pPr>
              <w:spacing w:after="0"/>
              <w:jc w:val="both"/>
              <w:rPr>
                <w:rFonts w:ascii="Arial" w:eastAsia="Times New Roman" w:hAnsi="Arial" w:cs="Arial"/>
                <w:szCs w:val="24"/>
                <w:lang w:val="en-GB" w:eastAsia="en-GB"/>
              </w:rPr>
            </w:pPr>
          </w:p>
          <w:p w14:paraId="10C22B94" w14:textId="77777777" w:rsidR="004216B5" w:rsidRPr="00A81035" w:rsidRDefault="004216B5"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When referring patients into the ICT, GPs can make a recommendation about which professional might be most suitable for the patient on </w:t>
            </w:r>
            <w:proofErr w:type="spellStart"/>
            <w:r w:rsidRPr="00A81035">
              <w:rPr>
                <w:rFonts w:ascii="Arial" w:eastAsia="Times New Roman" w:hAnsi="Arial" w:cs="Arial"/>
                <w:szCs w:val="24"/>
                <w:lang w:val="en-GB" w:eastAsia="en-GB"/>
              </w:rPr>
              <w:t>SystmOne</w:t>
            </w:r>
            <w:proofErr w:type="spellEnd"/>
            <w:r w:rsidRPr="00A81035">
              <w:rPr>
                <w:rFonts w:ascii="Arial" w:eastAsia="Times New Roman" w:hAnsi="Arial" w:cs="Arial"/>
                <w:szCs w:val="24"/>
                <w:lang w:val="en-GB" w:eastAsia="en-GB"/>
              </w:rPr>
              <w:t xml:space="preserve">. The Manager of the service then </w:t>
            </w:r>
            <w:proofErr w:type="gramStart"/>
            <w:r w:rsidRPr="00A81035">
              <w:rPr>
                <w:rFonts w:ascii="Arial" w:eastAsia="Times New Roman" w:hAnsi="Arial" w:cs="Arial"/>
                <w:szCs w:val="24"/>
                <w:lang w:val="en-GB" w:eastAsia="en-GB"/>
              </w:rPr>
              <w:t>makes a decision</w:t>
            </w:r>
            <w:proofErr w:type="gramEnd"/>
            <w:r w:rsidRPr="00A81035">
              <w:rPr>
                <w:rFonts w:ascii="Arial" w:eastAsia="Times New Roman" w:hAnsi="Arial" w:cs="Arial"/>
                <w:szCs w:val="24"/>
                <w:lang w:val="en-GB" w:eastAsia="en-GB"/>
              </w:rPr>
              <w:t xml:space="preserve"> about </w:t>
            </w:r>
            <w:r>
              <w:rPr>
                <w:rFonts w:ascii="Arial" w:eastAsia="Times New Roman" w:hAnsi="Arial" w:cs="Arial"/>
                <w:szCs w:val="24"/>
                <w:lang w:val="en-GB" w:eastAsia="en-GB"/>
              </w:rPr>
              <w:t xml:space="preserve">resource </w:t>
            </w:r>
            <w:r w:rsidRPr="00A81035">
              <w:rPr>
                <w:rFonts w:ascii="Arial" w:eastAsia="Times New Roman" w:hAnsi="Arial" w:cs="Arial"/>
                <w:szCs w:val="24"/>
                <w:lang w:val="en-GB" w:eastAsia="en-GB"/>
              </w:rPr>
              <w:t xml:space="preserve">allocation. Once patients are referred, the Team and GPs </w:t>
            </w:r>
            <w:r w:rsidR="00E71635">
              <w:rPr>
                <w:rFonts w:ascii="Arial" w:eastAsia="Times New Roman" w:hAnsi="Arial" w:cs="Arial"/>
                <w:szCs w:val="24"/>
                <w:lang w:val="en-GB" w:eastAsia="en-GB"/>
              </w:rPr>
              <w:t>must</w:t>
            </w:r>
            <w:r w:rsidRPr="00A81035">
              <w:rPr>
                <w:rFonts w:ascii="Arial" w:eastAsia="Times New Roman" w:hAnsi="Arial" w:cs="Arial"/>
                <w:szCs w:val="24"/>
                <w:lang w:val="en-GB" w:eastAsia="en-GB"/>
              </w:rPr>
              <w:t xml:space="preserve"> work together to prioritise the patients who most need proactive care and support. Case finding should be continuous. Weekly as well as monthly MDT meetings in the practice are key moments to identify new patients to refer and to prioritise the case load.</w:t>
            </w:r>
          </w:p>
          <w:p w14:paraId="040E7980" w14:textId="77777777" w:rsidR="004216B5" w:rsidRPr="00A81035" w:rsidRDefault="004216B5" w:rsidP="005E3CE4">
            <w:pPr>
              <w:spacing w:after="0"/>
              <w:jc w:val="both"/>
              <w:rPr>
                <w:rFonts w:ascii="Arial" w:eastAsia="Times New Roman" w:hAnsi="Arial" w:cs="Arial"/>
                <w:szCs w:val="24"/>
                <w:lang w:val="en-GB" w:eastAsia="en-GB"/>
              </w:rPr>
            </w:pPr>
          </w:p>
          <w:p w14:paraId="3A57E7D6"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Initial case finding is led by the practice using the EFI and clinical knowledge of the patients.</w:t>
            </w:r>
          </w:p>
          <w:p w14:paraId="5965C965" w14:textId="77777777" w:rsidR="004216B5" w:rsidRPr="00A8103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Other professionals also have intelligence on patients that might benefit.</w:t>
            </w:r>
          </w:p>
          <w:p w14:paraId="30EBFA90" w14:textId="77777777" w:rsidR="004216B5" w:rsidRDefault="004216B5"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Practices should use other information and reports that can be created from the dashboard.</w:t>
            </w:r>
          </w:p>
          <w:p w14:paraId="67F83C1A" w14:textId="77777777" w:rsidR="004216B5" w:rsidRDefault="004216B5" w:rsidP="005E3CE4">
            <w:pPr>
              <w:spacing w:after="0"/>
              <w:jc w:val="both"/>
              <w:rPr>
                <w:rFonts w:ascii="Arial" w:eastAsia="Times New Roman" w:hAnsi="Arial" w:cs="Arial"/>
                <w:b/>
                <w:color w:val="00B050"/>
                <w:szCs w:val="24"/>
                <w:lang w:val="en-GB" w:eastAsia="en-GB"/>
              </w:rPr>
            </w:pPr>
          </w:p>
          <w:p w14:paraId="3926B0D3" w14:textId="77777777" w:rsidR="004E656D" w:rsidRPr="00A81035" w:rsidRDefault="0079128B" w:rsidP="005E3CE4">
            <w:pPr>
              <w:spacing w:after="0"/>
              <w:jc w:val="both"/>
              <w:rPr>
                <w:rFonts w:ascii="Arial" w:eastAsia="Times New Roman" w:hAnsi="Arial" w:cs="Arial"/>
                <w:szCs w:val="24"/>
                <w:u w:val="single"/>
                <w:lang w:val="en-GB" w:eastAsia="en-GB"/>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3 Multi-Disciplinary</w:t>
            </w:r>
            <w:r w:rsidR="005F59A7">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Team Meetings/Working</w:t>
            </w:r>
          </w:p>
          <w:p w14:paraId="1C5A6067" w14:textId="77777777" w:rsidR="00252F83" w:rsidRPr="00A81035" w:rsidRDefault="00252F83" w:rsidP="005E3CE4">
            <w:pPr>
              <w:spacing w:after="0"/>
              <w:jc w:val="both"/>
              <w:rPr>
                <w:rFonts w:ascii="Arial" w:eastAsia="Times New Roman" w:hAnsi="Arial" w:cs="Arial"/>
                <w:szCs w:val="24"/>
                <w:u w:val="single"/>
                <w:lang w:val="en-GB" w:eastAsia="en-GB"/>
              </w:rPr>
            </w:pPr>
          </w:p>
          <w:p w14:paraId="52310969" w14:textId="77777777" w:rsidR="004E656D" w:rsidRPr="00A81035" w:rsidRDefault="004E656D"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Monthly practice-based multidisciplinary team meetings are used to plan patient care and problem solve. These meetings are a part of mainstream primary care and should be owned by the practice, </w:t>
            </w:r>
            <w:r w:rsidR="002B263B">
              <w:rPr>
                <w:rFonts w:ascii="Arial" w:eastAsia="Times New Roman" w:hAnsi="Arial" w:cs="Arial"/>
                <w:szCs w:val="24"/>
                <w:lang w:val="en-GB" w:eastAsia="en-GB"/>
              </w:rPr>
              <w:t xml:space="preserve">with </w:t>
            </w:r>
            <w:r w:rsidR="0069484B" w:rsidRPr="00A81035">
              <w:rPr>
                <w:rFonts w:ascii="Arial" w:eastAsia="Times New Roman" w:hAnsi="Arial" w:cs="Arial"/>
                <w:szCs w:val="24"/>
                <w:lang w:val="en-GB" w:eastAsia="en-GB"/>
              </w:rPr>
              <w:t>the Team</w:t>
            </w:r>
            <w:r w:rsidR="002B263B">
              <w:rPr>
                <w:rFonts w:ascii="Arial" w:eastAsia="Times New Roman" w:hAnsi="Arial" w:cs="Arial"/>
                <w:szCs w:val="24"/>
                <w:lang w:val="en-GB" w:eastAsia="en-GB"/>
              </w:rPr>
              <w:t xml:space="preserve"> contributing actively</w:t>
            </w:r>
            <w:r w:rsidRPr="00A81035">
              <w:rPr>
                <w:rFonts w:ascii="Arial" w:eastAsia="Times New Roman" w:hAnsi="Arial" w:cs="Arial"/>
                <w:szCs w:val="24"/>
                <w:lang w:val="en-GB" w:eastAsia="en-GB"/>
              </w:rPr>
              <w:t>.</w:t>
            </w:r>
            <w:r w:rsidR="000510DE">
              <w:rPr>
                <w:rFonts w:ascii="Arial" w:eastAsia="Times New Roman" w:hAnsi="Arial" w:cs="Arial"/>
                <w:szCs w:val="24"/>
                <w:lang w:val="en-GB" w:eastAsia="en-GB"/>
              </w:rPr>
              <w:t xml:space="preserve"> Attendance at MDTs is a vital part of integrated working. Resources and meeting times should be coordinated to enable the most appropriate staff member</w:t>
            </w:r>
            <w:r w:rsidR="002B263B">
              <w:rPr>
                <w:rFonts w:ascii="Arial" w:eastAsia="Times New Roman" w:hAnsi="Arial" w:cs="Arial"/>
                <w:szCs w:val="24"/>
                <w:lang w:val="en-GB" w:eastAsia="en-GB"/>
              </w:rPr>
              <w:t>s</w:t>
            </w:r>
            <w:r w:rsidR="000510DE">
              <w:rPr>
                <w:rFonts w:ascii="Arial" w:eastAsia="Times New Roman" w:hAnsi="Arial" w:cs="Arial"/>
                <w:szCs w:val="24"/>
                <w:lang w:val="en-GB" w:eastAsia="en-GB"/>
              </w:rPr>
              <w:t xml:space="preserve"> to attend practice-based MDTs.</w:t>
            </w:r>
          </w:p>
          <w:p w14:paraId="3E42F19D" w14:textId="77777777" w:rsidR="00252F83" w:rsidRPr="00A81035" w:rsidRDefault="00252F83" w:rsidP="005E3CE4">
            <w:pPr>
              <w:spacing w:after="0"/>
              <w:jc w:val="both"/>
              <w:rPr>
                <w:rFonts w:ascii="Arial" w:eastAsia="Times New Roman" w:hAnsi="Arial" w:cs="Arial"/>
                <w:szCs w:val="24"/>
                <w:lang w:val="en-GB" w:eastAsia="en-GB"/>
              </w:rPr>
            </w:pPr>
          </w:p>
          <w:p w14:paraId="293BE02A" w14:textId="77777777" w:rsidR="004E656D" w:rsidRPr="00A81035" w:rsidRDefault="008612EC"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P</w:t>
            </w:r>
            <w:r w:rsidR="004E656D" w:rsidRPr="00A81035">
              <w:rPr>
                <w:rFonts w:ascii="Arial" w:eastAsia="Times New Roman" w:hAnsi="Arial" w:cs="Arial"/>
                <w:szCs w:val="24"/>
                <w:lang w:val="en-GB" w:eastAsia="en-GB"/>
              </w:rPr>
              <w:t>ractices</w:t>
            </w:r>
            <w:r w:rsidRPr="00A81035">
              <w:rPr>
                <w:rFonts w:ascii="Arial" w:eastAsia="Times New Roman" w:hAnsi="Arial" w:cs="Arial"/>
                <w:szCs w:val="24"/>
                <w:lang w:val="en-GB" w:eastAsia="en-GB"/>
              </w:rPr>
              <w:t xml:space="preserve"> will</w:t>
            </w:r>
            <w:r w:rsidR="004E656D" w:rsidRPr="00A81035">
              <w:rPr>
                <w:rFonts w:ascii="Arial" w:eastAsia="Times New Roman" w:hAnsi="Arial" w:cs="Arial"/>
                <w:szCs w:val="24"/>
                <w:lang w:val="en-GB" w:eastAsia="en-GB"/>
              </w:rPr>
              <w:t xml:space="preserve"> hold a monthly MDT which </w:t>
            </w:r>
            <w:r w:rsidR="002B263B">
              <w:rPr>
                <w:rFonts w:ascii="Arial" w:eastAsia="Times New Roman" w:hAnsi="Arial" w:cs="Arial"/>
                <w:szCs w:val="24"/>
                <w:lang w:val="en-GB" w:eastAsia="en-GB"/>
              </w:rPr>
              <w:t>should</w:t>
            </w:r>
            <w:r w:rsidR="004E656D" w:rsidRPr="00A81035">
              <w:rPr>
                <w:rFonts w:ascii="Arial" w:eastAsia="Times New Roman" w:hAnsi="Arial" w:cs="Arial"/>
                <w:szCs w:val="24"/>
                <w:lang w:val="en-GB" w:eastAsia="en-GB"/>
              </w:rPr>
              <w:t xml:space="preserve"> involve professionals listed below. </w:t>
            </w:r>
          </w:p>
          <w:p w14:paraId="791373B6" w14:textId="77777777" w:rsidR="004E656D" w:rsidRPr="00A81035"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GPs.</w:t>
            </w:r>
          </w:p>
          <w:p w14:paraId="7A4AFFC1" w14:textId="77777777" w:rsidR="004E656D" w:rsidRPr="00A81035" w:rsidRDefault="000510DE" w:rsidP="005E3CE4">
            <w:pPr>
              <w:numPr>
                <w:ilvl w:val="0"/>
                <w:numId w:val="3"/>
              </w:numPr>
              <w:spacing w:after="0"/>
              <w:jc w:val="both"/>
              <w:textAlignment w:val="baseline"/>
              <w:rPr>
                <w:rFonts w:ascii="Arial" w:eastAsia="Times New Roman" w:hAnsi="Arial" w:cs="Arial"/>
                <w:szCs w:val="24"/>
                <w:lang w:val="en-GB" w:eastAsia="en-GB"/>
              </w:rPr>
            </w:pPr>
            <w:r>
              <w:rPr>
                <w:rFonts w:ascii="Arial" w:eastAsia="Times New Roman" w:hAnsi="Arial" w:cs="Arial"/>
                <w:szCs w:val="24"/>
                <w:lang w:val="en-GB" w:eastAsia="en-GB"/>
              </w:rPr>
              <w:t xml:space="preserve">Senior Case Managers, </w:t>
            </w:r>
            <w:r w:rsidR="004E656D" w:rsidRPr="00A81035">
              <w:rPr>
                <w:rFonts w:ascii="Arial" w:eastAsia="Times New Roman" w:hAnsi="Arial" w:cs="Arial"/>
                <w:szCs w:val="24"/>
                <w:lang w:val="en-GB" w:eastAsia="en-GB"/>
              </w:rPr>
              <w:t xml:space="preserve">Case </w:t>
            </w:r>
            <w:r w:rsidR="00DF1EC4" w:rsidRPr="00A81035">
              <w:rPr>
                <w:rFonts w:ascii="Arial" w:eastAsia="Times New Roman" w:hAnsi="Arial" w:cs="Arial"/>
                <w:szCs w:val="24"/>
                <w:lang w:val="en-GB" w:eastAsia="en-GB"/>
              </w:rPr>
              <w:t>M</w:t>
            </w:r>
            <w:r w:rsidR="004E656D" w:rsidRPr="00A81035">
              <w:rPr>
                <w:rFonts w:ascii="Arial" w:eastAsia="Times New Roman" w:hAnsi="Arial" w:cs="Arial"/>
                <w:szCs w:val="24"/>
                <w:lang w:val="en-GB" w:eastAsia="en-GB"/>
              </w:rPr>
              <w:t>anagers and HSCAs.</w:t>
            </w:r>
          </w:p>
          <w:p w14:paraId="2A428C05" w14:textId="77777777" w:rsidR="001534B1" w:rsidRDefault="004E656D" w:rsidP="005E3CE4">
            <w:pPr>
              <w:numPr>
                <w:ilvl w:val="0"/>
                <w:numId w:val="3"/>
              </w:numPr>
              <w:spacing w:after="0"/>
              <w:jc w:val="both"/>
              <w:textAlignment w:val="baseline"/>
              <w:rPr>
                <w:rFonts w:ascii="Arial" w:eastAsia="Times New Roman" w:hAnsi="Arial" w:cs="Arial"/>
                <w:szCs w:val="24"/>
                <w:lang w:val="en-GB" w:eastAsia="en-GB"/>
              </w:rPr>
            </w:pPr>
            <w:r w:rsidRPr="001534B1">
              <w:rPr>
                <w:rFonts w:ascii="Arial" w:eastAsia="Times New Roman" w:hAnsi="Arial" w:cs="Arial"/>
                <w:szCs w:val="24"/>
                <w:lang w:val="en-GB" w:eastAsia="en-GB"/>
              </w:rPr>
              <w:t xml:space="preserve">District </w:t>
            </w:r>
            <w:r w:rsidR="00DF1EC4" w:rsidRPr="001534B1">
              <w:rPr>
                <w:rFonts w:ascii="Arial" w:eastAsia="Times New Roman" w:hAnsi="Arial" w:cs="Arial"/>
                <w:szCs w:val="24"/>
                <w:lang w:val="en-GB" w:eastAsia="en-GB"/>
              </w:rPr>
              <w:t>N</w:t>
            </w:r>
            <w:r w:rsidRPr="001534B1">
              <w:rPr>
                <w:rFonts w:ascii="Arial" w:eastAsia="Times New Roman" w:hAnsi="Arial" w:cs="Arial"/>
                <w:szCs w:val="24"/>
                <w:lang w:val="en-GB" w:eastAsia="en-GB"/>
              </w:rPr>
              <w:t>urse</w:t>
            </w:r>
            <w:r w:rsidR="001F2C71" w:rsidRPr="001534B1">
              <w:rPr>
                <w:rFonts w:ascii="Arial" w:eastAsia="Times New Roman" w:hAnsi="Arial" w:cs="Arial"/>
                <w:szCs w:val="24"/>
                <w:lang w:val="en-GB" w:eastAsia="en-GB"/>
              </w:rPr>
              <w:t>s</w:t>
            </w:r>
            <w:r w:rsidRPr="001534B1">
              <w:rPr>
                <w:rFonts w:ascii="Arial" w:eastAsia="Times New Roman" w:hAnsi="Arial" w:cs="Arial"/>
                <w:szCs w:val="24"/>
                <w:lang w:val="en-GB" w:eastAsia="en-GB"/>
              </w:rPr>
              <w:t>.</w:t>
            </w:r>
          </w:p>
          <w:p w14:paraId="56026DDD" w14:textId="77777777" w:rsidR="001534B1" w:rsidRDefault="001534B1" w:rsidP="005E3CE4">
            <w:pPr>
              <w:numPr>
                <w:ilvl w:val="0"/>
                <w:numId w:val="3"/>
              </w:numPr>
              <w:spacing w:after="0"/>
              <w:jc w:val="both"/>
              <w:textAlignment w:val="baseline"/>
              <w:rPr>
                <w:rFonts w:ascii="Arial" w:eastAsia="Times New Roman" w:hAnsi="Arial" w:cs="Arial"/>
                <w:szCs w:val="24"/>
                <w:lang w:val="en-GB" w:eastAsia="en-GB"/>
              </w:rPr>
            </w:pPr>
            <w:r>
              <w:rPr>
                <w:rFonts w:ascii="Arial" w:eastAsia="Times New Roman" w:hAnsi="Arial" w:cs="Arial"/>
                <w:szCs w:val="24"/>
                <w:lang w:val="en-GB" w:eastAsia="en-GB"/>
              </w:rPr>
              <w:t>Practice Nurses.</w:t>
            </w:r>
          </w:p>
          <w:p w14:paraId="363D8D27" w14:textId="77777777" w:rsidR="004E656D" w:rsidRPr="001534B1" w:rsidRDefault="004E656D" w:rsidP="005E3CE4">
            <w:pPr>
              <w:numPr>
                <w:ilvl w:val="0"/>
                <w:numId w:val="3"/>
              </w:numPr>
              <w:spacing w:after="0"/>
              <w:jc w:val="both"/>
              <w:textAlignment w:val="baseline"/>
              <w:rPr>
                <w:rFonts w:ascii="Arial" w:eastAsia="Times New Roman" w:hAnsi="Arial" w:cs="Arial"/>
                <w:szCs w:val="24"/>
                <w:lang w:val="en-GB" w:eastAsia="en-GB"/>
              </w:rPr>
            </w:pPr>
            <w:r w:rsidRPr="001534B1">
              <w:rPr>
                <w:rFonts w:ascii="Arial" w:eastAsia="Times New Roman" w:hAnsi="Arial" w:cs="Arial"/>
                <w:szCs w:val="24"/>
                <w:lang w:val="en-GB" w:eastAsia="en-GB"/>
              </w:rPr>
              <w:t xml:space="preserve">Social </w:t>
            </w:r>
            <w:r w:rsidR="00DF1EC4" w:rsidRPr="001534B1">
              <w:rPr>
                <w:rFonts w:ascii="Arial" w:eastAsia="Times New Roman" w:hAnsi="Arial" w:cs="Arial"/>
                <w:szCs w:val="24"/>
                <w:lang w:val="en-GB" w:eastAsia="en-GB"/>
              </w:rPr>
              <w:t>W</w:t>
            </w:r>
            <w:r w:rsidRPr="001534B1">
              <w:rPr>
                <w:rFonts w:ascii="Arial" w:eastAsia="Times New Roman" w:hAnsi="Arial" w:cs="Arial"/>
                <w:szCs w:val="24"/>
                <w:lang w:val="en-GB" w:eastAsia="en-GB"/>
              </w:rPr>
              <w:t>orker.</w:t>
            </w:r>
          </w:p>
          <w:p w14:paraId="725CF126" w14:textId="77777777" w:rsidR="004E656D"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Other professionals as needed, </w:t>
            </w:r>
            <w:proofErr w:type="gramStart"/>
            <w:r w:rsidRPr="00A81035">
              <w:rPr>
                <w:rFonts w:ascii="Arial" w:eastAsia="Times New Roman" w:hAnsi="Arial" w:cs="Arial"/>
                <w:szCs w:val="24"/>
                <w:lang w:val="en-GB" w:eastAsia="en-GB"/>
              </w:rPr>
              <w:t>e.g.</w:t>
            </w:r>
            <w:proofErr w:type="gramEnd"/>
            <w:r w:rsidRPr="00A81035">
              <w:rPr>
                <w:rFonts w:ascii="Arial" w:eastAsia="Times New Roman" w:hAnsi="Arial" w:cs="Arial"/>
                <w:szCs w:val="24"/>
                <w:lang w:val="en-GB" w:eastAsia="en-GB"/>
              </w:rPr>
              <w:t xml:space="preserve"> Primary Care Liaison Nurses, Hospice Team</w:t>
            </w:r>
            <w:r w:rsidR="001F2C71" w:rsidRPr="00A81035">
              <w:rPr>
                <w:rFonts w:ascii="Arial" w:eastAsia="Times New Roman" w:hAnsi="Arial" w:cs="Arial"/>
                <w:szCs w:val="24"/>
                <w:lang w:val="en-GB" w:eastAsia="en-GB"/>
              </w:rPr>
              <w:t>s</w:t>
            </w:r>
            <w:r w:rsidRPr="00A81035">
              <w:rPr>
                <w:rFonts w:ascii="Arial" w:eastAsia="Times New Roman" w:hAnsi="Arial" w:cs="Arial"/>
                <w:szCs w:val="24"/>
                <w:lang w:val="en-GB" w:eastAsia="en-GB"/>
              </w:rPr>
              <w:t>, Geriatrician.</w:t>
            </w:r>
          </w:p>
          <w:p w14:paraId="729C32CA" w14:textId="77777777" w:rsidR="00E01241" w:rsidRPr="00A81035" w:rsidRDefault="00E01241" w:rsidP="005E3CE4">
            <w:pPr>
              <w:numPr>
                <w:ilvl w:val="0"/>
                <w:numId w:val="3"/>
              </w:numPr>
              <w:spacing w:after="0"/>
              <w:jc w:val="both"/>
              <w:textAlignment w:val="baseline"/>
              <w:rPr>
                <w:rFonts w:ascii="Arial" w:eastAsia="Times New Roman" w:hAnsi="Arial" w:cs="Arial"/>
                <w:szCs w:val="24"/>
                <w:lang w:val="en-GB" w:eastAsia="en-GB"/>
              </w:rPr>
            </w:pPr>
            <w:r>
              <w:rPr>
                <w:rFonts w:ascii="Arial" w:eastAsia="Times New Roman" w:hAnsi="Arial" w:cs="Arial"/>
                <w:szCs w:val="24"/>
                <w:lang w:val="en-GB" w:eastAsia="en-GB"/>
              </w:rPr>
              <w:t xml:space="preserve">Community/Voluntary sector </w:t>
            </w:r>
          </w:p>
          <w:p w14:paraId="6D55767A" w14:textId="77777777" w:rsidR="00C969C1" w:rsidRDefault="00C969C1" w:rsidP="005E3CE4">
            <w:pPr>
              <w:spacing w:after="0"/>
              <w:jc w:val="both"/>
              <w:rPr>
                <w:rFonts w:ascii="Arial" w:eastAsia="Times New Roman" w:hAnsi="Arial" w:cs="Arial"/>
                <w:szCs w:val="24"/>
                <w:lang w:val="en-GB" w:eastAsia="en-GB"/>
              </w:rPr>
            </w:pPr>
          </w:p>
          <w:p w14:paraId="02AF1358" w14:textId="77777777" w:rsidR="009F70D4" w:rsidRPr="00A81035" w:rsidRDefault="008612EC" w:rsidP="005E3CE4">
            <w:pPr>
              <w:tabs>
                <w:tab w:val="left" w:pos="3075"/>
              </w:tabs>
              <w:jc w:val="both"/>
              <w:rPr>
                <w:rFonts w:ascii="Arial" w:eastAsia="Times New Roman" w:hAnsi="Arial" w:cs="Arial"/>
                <w:szCs w:val="24"/>
                <w:u w:val="single"/>
                <w:lang w:val="en-GB" w:eastAsia="en-GB"/>
              </w:rPr>
            </w:pPr>
            <w:r w:rsidRPr="00A81035">
              <w:rPr>
                <w:rFonts w:ascii="Arial" w:eastAsia="Times New Roman" w:hAnsi="Arial" w:cs="Arial"/>
                <w:szCs w:val="24"/>
                <w:lang w:val="en-GB" w:eastAsia="en-GB"/>
              </w:rPr>
              <w:t xml:space="preserve">In addition, the Team and GPs will usually hold shorter, </w:t>
            </w:r>
            <w:proofErr w:type="gramStart"/>
            <w:r w:rsidRPr="00A81035">
              <w:rPr>
                <w:rFonts w:ascii="Arial" w:eastAsia="Times New Roman" w:hAnsi="Arial" w:cs="Arial"/>
                <w:szCs w:val="24"/>
                <w:lang w:val="en-GB" w:eastAsia="en-GB"/>
              </w:rPr>
              <w:t>daily</w:t>
            </w:r>
            <w:proofErr w:type="gramEnd"/>
            <w:r w:rsidRPr="00A81035">
              <w:rPr>
                <w:rFonts w:ascii="Arial" w:eastAsia="Times New Roman" w:hAnsi="Arial" w:cs="Arial"/>
                <w:szCs w:val="24"/>
                <w:lang w:val="en-GB" w:eastAsia="en-GB"/>
              </w:rPr>
              <w:t xml:space="preserve"> or weekly MDT meetings.</w:t>
            </w:r>
          </w:p>
          <w:p w14:paraId="1185D589" w14:textId="77777777" w:rsidR="0079128B" w:rsidRDefault="0079128B" w:rsidP="005E3CE4">
            <w:pPr>
              <w:spacing w:after="0"/>
              <w:jc w:val="both"/>
              <w:rPr>
                <w:rFonts w:ascii="Arial" w:eastAsia="Times New Roman" w:hAnsi="Arial" w:cs="Arial"/>
                <w:b/>
                <w:color w:val="00B050"/>
                <w:szCs w:val="24"/>
                <w:lang w:val="en-GB" w:eastAsia="en-GB"/>
              </w:rPr>
            </w:pPr>
          </w:p>
          <w:p w14:paraId="565DB5F2" w14:textId="77777777" w:rsidR="00E43970" w:rsidRDefault="0079128B" w:rsidP="005E3CE4">
            <w:pPr>
              <w:spacing w:after="0"/>
              <w:jc w:val="both"/>
              <w:rPr>
                <w:rFonts w:ascii="Arial" w:eastAsia="Times New Roman" w:hAnsi="Arial" w:cs="Arial"/>
                <w:b/>
                <w:color w:val="00B050"/>
                <w:szCs w:val="24"/>
                <w:lang w:val="en-GB" w:eastAsia="en-GB"/>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4</w:t>
            </w:r>
            <w:r w:rsidRPr="0079128B">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 xml:space="preserve">Preventing and </w:t>
            </w:r>
            <w:r w:rsidR="00B2339A">
              <w:rPr>
                <w:rFonts w:ascii="Arial" w:eastAsia="Times New Roman" w:hAnsi="Arial" w:cs="Arial"/>
                <w:b/>
                <w:color w:val="00B050"/>
                <w:szCs w:val="24"/>
                <w:lang w:val="en-GB" w:eastAsia="en-GB"/>
              </w:rPr>
              <w:t>M</w:t>
            </w:r>
            <w:r>
              <w:rPr>
                <w:rFonts w:ascii="Arial" w:eastAsia="Times New Roman" w:hAnsi="Arial" w:cs="Arial"/>
                <w:b/>
                <w:color w:val="00B050"/>
                <w:szCs w:val="24"/>
                <w:lang w:val="en-GB" w:eastAsia="en-GB"/>
              </w:rPr>
              <w:t xml:space="preserve">anaging </w:t>
            </w:r>
            <w:r w:rsidR="00B2339A">
              <w:rPr>
                <w:rFonts w:ascii="Arial" w:eastAsia="Times New Roman" w:hAnsi="Arial" w:cs="Arial"/>
                <w:b/>
                <w:color w:val="00B050"/>
                <w:szCs w:val="24"/>
                <w:lang w:val="en-GB" w:eastAsia="en-GB"/>
              </w:rPr>
              <w:t>C</w:t>
            </w:r>
            <w:r>
              <w:rPr>
                <w:rFonts w:ascii="Arial" w:eastAsia="Times New Roman" w:hAnsi="Arial" w:cs="Arial"/>
                <w:b/>
                <w:color w:val="00B050"/>
                <w:szCs w:val="24"/>
                <w:lang w:val="en-GB" w:eastAsia="en-GB"/>
              </w:rPr>
              <w:t>rises</w:t>
            </w:r>
          </w:p>
          <w:p w14:paraId="6419F933" w14:textId="77777777" w:rsidR="0079128B" w:rsidRPr="00A81035" w:rsidRDefault="0079128B" w:rsidP="005E3CE4">
            <w:pPr>
              <w:spacing w:after="0"/>
              <w:jc w:val="both"/>
              <w:rPr>
                <w:rFonts w:ascii="Arial" w:eastAsia="Times New Roman" w:hAnsi="Arial" w:cs="Arial"/>
                <w:szCs w:val="24"/>
                <w:u w:val="single"/>
                <w:lang w:val="en-GB" w:eastAsia="en-GB"/>
              </w:rPr>
            </w:pPr>
          </w:p>
          <w:p w14:paraId="537A1622" w14:textId="77777777" w:rsidR="004E656D" w:rsidRPr="00A81035" w:rsidRDefault="004E656D" w:rsidP="005E3CE4">
            <w:pPr>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Crisis prevention is a core aim of the ICT. It is about supporting patients, </w:t>
            </w:r>
            <w:proofErr w:type="gramStart"/>
            <w:r w:rsidRPr="00A81035">
              <w:rPr>
                <w:rFonts w:ascii="Arial" w:eastAsia="Times New Roman" w:hAnsi="Arial" w:cs="Arial"/>
                <w:szCs w:val="24"/>
                <w:lang w:val="en-GB" w:eastAsia="en-GB"/>
              </w:rPr>
              <w:t>carers</w:t>
            </w:r>
            <w:proofErr w:type="gramEnd"/>
            <w:r w:rsidRPr="00A81035">
              <w:rPr>
                <w:rFonts w:ascii="Arial" w:eastAsia="Times New Roman" w:hAnsi="Arial" w:cs="Arial"/>
                <w:szCs w:val="24"/>
                <w:lang w:val="en-GB" w:eastAsia="en-GB"/>
              </w:rPr>
              <w:t xml:space="preserve"> and their families to respond to exacerbations, deterioration and crisis in the most appropriate way by ensuring patients, carers and families:</w:t>
            </w:r>
          </w:p>
          <w:p w14:paraId="0DAFF2D1" w14:textId="77777777" w:rsidR="004E656D" w:rsidRPr="00A81035"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Are informed and enabled to act appropriately in case of an </w:t>
            </w:r>
            <w:proofErr w:type="gramStart"/>
            <w:r w:rsidRPr="00A81035">
              <w:rPr>
                <w:rFonts w:ascii="Arial" w:eastAsia="Times New Roman" w:hAnsi="Arial" w:cs="Arial"/>
                <w:szCs w:val="24"/>
                <w:lang w:val="en-GB" w:eastAsia="en-GB"/>
              </w:rPr>
              <w:t>exacerbation</w:t>
            </w:r>
            <w:proofErr w:type="gramEnd"/>
          </w:p>
          <w:p w14:paraId="3202F4F3" w14:textId="77777777" w:rsidR="004E656D" w:rsidRPr="00A81035"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Have an up-to-date</w:t>
            </w:r>
            <w:r w:rsidR="00811457" w:rsidRPr="00A81035">
              <w:rPr>
                <w:rFonts w:ascii="Arial" w:eastAsia="Times New Roman" w:hAnsi="Arial" w:cs="Arial"/>
                <w:szCs w:val="24"/>
                <w:lang w:val="en-GB" w:eastAsia="en-GB"/>
              </w:rPr>
              <w:t xml:space="preserve"> </w:t>
            </w:r>
            <w:r w:rsidR="00EF2F2E">
              <w:rPr>
                <w:rFonts w:ascii="Arial" w:eastAsia="Times New Roman" w:hAnsi="Arial" w:cs="Arial"/>
                <w:szCs w:val="24"/>
                <w:lang w:val="en-GB" w:eastAsia="en-GB"/>
              </w:rPr>
              <w:t xml:space="preserve">personalised </w:t>
            </w:r>
            <w:r w:rsidR="00811457" w:rsidRPr="00A81035">
              <w:rPr>
                <w:rFonts w:ascii="Arial" w:eastAsia="Times New Roman" w:hAnsi="Arial" w:cs="Arial"/>
                <w:szCs w:val="24"/>
                <w:lang w:val="en-GB" w:eastAsia="en-GB"/>
              </w:rPr>
              <w:t>anticipatory care plan</w:t>
            </w:r>
            <w:r w:rsidRPr="00A81035">
              <w:rPr>
                <w:rFonts w:ascii="Arial" w:eastAsia="Times New Roman" w:hAnsi="Arial" w:cs="Arial"/>
                <w:szCs w:val="24"/>
                <w:lang w:val="en-GB" w:eastAsia="en-GB"/>
              </w:rPr>
              <w:t xml:space="preserve"> </w:t>
            </w:r>
            <w:r w:rsidR="00811457" w:rsidRPr="00A81035">
              <w:rPr>
                <w:rFonts w:ascii="Arial" w:eastAsia="Times New Roman" w:hAnsi="Arial" w:cs="Arial"/>
                <w:szCs w:val="24"/>
                <w:lang w:val="en-GB" w:eastAsia="en-GB"/>
              </w:rPr>
              <w:t xml:space="preserve">(which could </w:t>
            </w:r>
            <w:r w:rsidR="00A27127">
              <w:rPr>
                <w:rFonts w:ascii="Arial" w:eastAsia="Times New Roman" w:hAnsi="Arial" w:cs="Arial"/>
                <w:szCs w:val="24"/>
                <w:lang w:val="en-GB" w:eastAsia="en-GB"/>
              </w:rPr>
              <w:t>include</w:t>
            </w:r>
            <w:r w:rsidR="00811457" w:rsidRPr="00A81035">
              <w:rPr>
                <w:rFonts w:ascii="Arial" w:eastAsia="Times New Roman" w:hAnsi="Arial" w:cs="Arial"/>
                <w:szCs w:val="24"/>
                <w:lang w:val="en-GB" w:eastAsia="en-GB"/>
              </w:rPr>
              <w:t xml:space="preserve"> a </w:t>
            </w:r>
            <w:r w:rsidRPr="00A81035">
              <w:rPr>
                <w:rFonts w:ascii="Arial" w:eastAsia="Times New Roman" w:hAnsi="Arial" w:cs="Arial"/>
                <w:szCs w:val="24"/>
                <w:lang w:val="en-GB" w:eastAsia="en-GB"/>
              </w:rPr>
              <w:t>‘Message in a Bottle’</w:t>
            </w:r>
            <w:r w:rsidR="00A27127">
              <w:rPr>
                <w:rFonts w:ascii="Arial" w:eastAsia="Times New Roman" w:hAnsi="Arial" w:cs="Arial"/>
                <w:szCs w:val="24"/>
                <w:lang w:val="en-GB" w:eastAsia="en-GB"/>
              </w:rPr>
              <w:t xml:space="preserve"> and ‘Red Bag’ information</w:t>
            </w:r>
            <w:r w:rsidR="00811457" w:rsidRPr="00A81035">
              <w:rPr>
                <w:rFonts w:ascii="Arial" w:eastAsia="Times New Roman" w:hAnsi="Arial" w:cs="Arial"/>
                <w:szCs w:val="24"/>
                <w:lang w:val="en-GB" w:eastAsia="en-GB"/>
              </w:rPr>
              <w:t>)</w:t>
            </w:r>
            <w:r w:rsidR="000510DE">
              <w:rPr>
                <w:rFonts w:ascii="Arial" w:eastAsia="Times New Roman" w:hAnsi="Arial" w:cs="Arial"/>
                <w:szCs w:val="24"/>
                <w:lang w:val="en-GB" w:eastAsia="en-GB"/>
              </w:rPr>
              <w:t xml:space="preserve">. Where possible, this must include up-to-date patient observations </w:t>
            </w:r>
            <w:r w:rsidR="00AC0A0E">
              <w:rPr>
                <w:rFonts w:ascii="Arial" w:eastAsia="Times New Roman" w:hAnsi="Arial" w:cs="Arial"/>
                <w:szCs w:val="24"/>
                <w:lang w:val="en-GB" w:eastAsia="en-GB"/>
              </w:rPr>
              <w:t xml:space="preserve">and diagnostic metrics </w:t>
            </w:r>
            <w:r w:rsidR="000510DE">
              <w:rPr>
                <w:rFonts w:ascii="Arial" w:eastAsia="Times New Roman" w:hAnsi="Arial" w:cs="Arial"/>
                <w:szCs w:val="24"/>
                <w:lang w:val="en-GB" w:eastAsia="en-GB"/>
              </w:rPr>
              <w:t>which enable professionals visiting the patient’s home (</w:t>
            </w:r>
            <w:proofErr w:type="gramStart"/>
            <w:r w:rsidR="000510DE">
              <w:rPr>
                <w:rFonts w:ascii="Arial" w:eastAsia="Times New Roman" w:hAnsi="Arial" w:cs="Arial"/>
                <w:szCs w:val="24"/>
                <w:lang w:val="en-GB" w:eastAsia="en-GB"/>
              </w:rPr>
              <w:t>e.g.</w:t>
            </w:r>
            <w:proofErr w:type="gramEnd"/>
            <w:r w:rsidR="000510DE">
              <w:rPr>
                <w:rFonts w:ascii="Arial" w:eastAsia="Times New Roman" w:hAnsi="Arial" w:cs="Arial"/>
                <w:szCs w:val="24"/>
                <w:lang w:val="en-GB" w:eastAsia="en-GB"/>
              </w:rPr>
              <w:t xml:space="preserve"> CIS; LAS) to understand what health metrics are ‘normal for the patient’.</w:t>
            </w:r>
          </w:p>
          <w:p w14:paraId="367BCA85" w14:textId="77777777" w:rsidR="004E656D" w:rsidRPr="00A81035" w:rsidRDefault="004E656D"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Have a ‘What to do when you are unwell’ </w:t>
            </w:r>
            <w:proofErr w:type="gramStart"/>
            <w:r w:rsidRPr="00A81035">
              <w:rPr>
                <w:rFonts w:ascii="Arial" w:eastAsia="Times New Roman" w:hAnsi="Arial" w:cs="Arial"/>
                <w:szCs w:val="24"/>
                <w:lang w:val="en-GB" w:eastAsia="en-GB"/>
              </w:rPr>
              <w:t>sheet</w:t>
            </w:r>
            <w:proofErr w:type="gramEnd"/>
          </w:p>
          <w:p w14:paraId="46152BA7" w14:textId="77777777" w:rsidR="004E656D" w:rsidRPr="00A81035" w:rsidRDefault="004E656D" w:rsidP="005E3CE4">
            <w:pPr>
              <w:spacing w:after="0"/>
              <w:jc w:val="both"/>
              <w:rPr>
                <w:rFonts w:ascii="Arial" w:eastAsia="Times New Roman" w:hAnsi="Arial" w:cs="Arial"/>
                <w:szCs w:val="24"/>
                <w:lang w:val="en-GB" w:eastAsia="en-GB"/>
              </w:rPr>
            </w:pPr>
          </w:p>
          <w:p w14:paraId="35388F9E" w14:textId="77777777" w:rsidR="004E656D" w:rsidRPr="00A81035" w:rsidRDefault="0069484B"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The Team</w:t>
            </w:r>
            <w:r w:rsidR="004E656D" w:rsidRPr="00A81035">
              <w:rPr>
                <w:rFonts w:ascii="Arial" w:eastAsia="Times New Roman" w:hAnsi="Arial" w:cs="Arial"/>
                <w:szCs w:val="24"/>
                <w:lang w:val="en-GB" w:eastAsia="en-GB"/>
              </w:rPr>
              <w:t xml:space="preserve"> </w:t>
            </w:r>
            <w:proofErr w:type="gramStart"/>
            <w:r w:rsidR="004E656D" w:rsidRPr="00A81035">
              <w:rPr>
                <w:rFonts w:ascii="Arial" w:eastAsia="Times New Roman" w:hAnsi="Arial" w:cs="Arial"/>
                <w:szCs w:val="24"/>
                <w:lang w:val="en-GB" w:eastAsia="en-GB"/>
              </w:rPr>
              <w:t>take</w:t>
            </w:r>
            <w:proofErr w:type="gramEnd"/>
            <w:r w:rsidR="004E656D" w:rsidRPr="00A81035">
              <w:rPr>
                <w:rFonts w:ascii="Arial" w:eastAsia="Times New Roman" w:hAnsi="Arial" w:cs="Arial"/>
                <w:szCs w:val="24"/>
                <w:lang w:val="en-GB" w:eastAsia="en-GB"/>
              </w:rPr>
              <w:t xml:space="preserve"> primary responsibility for proactive planning, but GPs also have an important role to play. </w:t>
            </w:r>
            <w:r w:rsidRPr="00A81035">
              <w:rPr>
                <w:rFonts w:ascii="Arial" w:eastAsia="Times New Roman" w:hAnsi="Arial" w:cs="Arial"/>
                <w:szCs w:val="24"/>
                <w:lang w:val="en-GB" w:eastAsia="en-GB"/>
              </w:rPr>
              <w:t xml:space="preserve">The Team </w:t>
            </w:r>
            <w:r w:rsidR="004E656D" w:rsidRPr="00A81035">
              <w:rPr>
                <w:rFonts w:ascii="Arial" w:eastAsia="Times New Roman" w:hAnsi="Arial" w:cs="Arial"/>
                <w:szCs w:val="24"/>
                <w:lang w:val="en-GB" w:eastAsia="en-GB"/>
              </w:rPr>
              <w:t>should work closely with Rapid Re</w:t>
            </w:r>
            <w:r w:rsidR="00811457" w:rsidRPr="00A81035">
              <w:rPr>
                <w:rFonts w:ascii="Arial" w:eastAsia="Times New Roman" w:hAnsi="Arial" w:cs="Arial"/>
                <w:szCs w:val="24"/>
                <w:lang w:val="en-GB" w:eastAsia="en-GB"/>
              </w:rPr>
              <w:t>sponse when there is a crisis</w:t>
            </w:r>
            <w:r w:rsidR="008612EC" w:rsidRPr="00A81035">
              <w:rPr>
                <w:rFonts w:ascii="Arial" w:eastAsia="Times New Roman" w:hAnsi="Arial" w:cs="Arial"/>
                <w:szCs w:val="24"/>
                <w:lang w:val="en-GB" w:eastAsia="en-GB"/>
              </w:rPr>
              <w:t>, providing additional capacity to respond to cris</w:t>
            </w:r>
            <w:r w:rsidR="000510DE">
              <w:rPr>
                <w:rFonts w:ascii="Arial" w:eastAsia="Times New Roman" w:hAnsi="Arial" w:cs="Arial"/>
                <w:szCs w:val="24"/>
                <w:lang w:val="en-GB" w:eastAsia="en-GB"/>
              </w:rPr>
              <w:t>es</w:t>
            </w:r>
            <w:r w:rsidR="008612EC" w:rsidRPr="00A81035">
              <w:rPr>
                <w:rFonts w:ascii="Arial" w:eastAsia="Times New Roman" w:hAnsi="Arial" w:cs="Arial"/>
                <w:szCs w:val="24"/>
                <w:lang w:val="en-GB" w:eastAsia="en-GB"/>
              </w:rPr>
              <w:t xml:space="preserve"> on a duty/rota basis.</w:t>
            </w:r>
          </w:p>
          <w:p w14:paraId="55EA7418" w14:textId="77777777" w:rsidR="00811457" w:rsidRPr="00A81035" w:rsidRDefault="00811457" w:rsidP="005E3CE4">
            <w:pPr>
              <w:spacing w:after="0"/>
              <w:jc w:val="both"/>
              <w:rPr>
                <w:rFonts w:ascii="Arial" w:eastAsia="Times New Roman" w:hAnsi="Arial" w:cs="Arial"/>
                <w:szCs w:val="24"/>
                <w:lang w:val="en-GB" w:eastAsia="en-GB"/>
              </w:rPr>
            </w:pPr>
          </w:p>
          <w:p w14:paraId="1E749270" w14:textId="77777777" w:rsidR="00830275" w:rsidRPr="00A81035" w:rsidRDefault="004E656D"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Reviewing the need for and the content of a ‘What to do when you are unwell sheet’ should be a core part of the care planning process. It should be revisited after any unplanned hospital attendance</w:t>
            </w:r>
            <w:r w:rsidR="00811457" w:rsidRPr="00A81035">
              <w:rPr>
                <w:rFonts w:ascii="Arial" w:eastAsia="Times New Roman" w:hAnsi="Arial" w:cs="Arial"/>
                <w:szCs w:val="24"/>
                <w:lang w:val="en-GB" w:eastAsia="en-GB"/>
              </w:rPr>
              <w:t xml:space="preserve"> and any time a change in patient baseline or condition warrants a review.</w:t>
            </w:r>
          </w:p>
          <w:p w14:paraId="7922A4BB" w14:textId="77777777" w:rsidR="00E9365D" w:rsidRDefault="00E9365D" w:rsidP="005E3CE4">
            <w:pPr>
              <w:spacing w:after="0"/>
              <w:jc w:val="both"/>
              <w:rPr>
                <w:rFonts w:ascii="Arial" w:eastAsia="Times New Roman" w:hAnsi="Arial" w:cs="Arial"/>
                <w:szCs w:val="24"/>
                <w:lang w:val="en-GB" w:eastAsia="en-GB"/>
              </w:rPr>
            </w:pPr>
          </w:p>
          <w:p w14:paraId="4116962A" w14:textId="77777777" w:rsidR="008E46C2" w:rsidRDefault="0079128B" w:rsidP="005E3CE4">
            <w:pPr>
              <w:spacing w:after="0"/>
              <w:jc w:val="both"/>
              <w:rPr>
                <w:rFonts w:ascii="Arial" w:eastAsia="Times New Roman" w:hAnsi="Arial" w:cs="Arial"/>
                <w:b/>
                <w:color w:val="00B050"/>
                <w:szCs w:val="24"/>
                <w:lang w:val="en-GB" w:eastAsia="en-GB"/>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5</w:t>
            </w:r>
            <w:r w:rsidRPr="0079128B">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 xml:space="preserve">On-going </w:t>
            </w:r>
            <w:r w:rsidR="00B2339A">
              <w:rPr>
                <w:rFonts w:ascii="Arial" w:eastAsia="Times New Roman" w:hAnsi="Arial" w:cs="Arial"/>
                <w:b/>
                <w:color w:val="00B050"/>
                <w:szCs w:val="24"/>
                <w:lang w:val="en-GB" w:eastAsia="en-GB"/>
              </w:rPr>
              <w:t>M</w:t>
            </w:r>
            <w:r>
              <w:rPr>
                <w:rFonts w:ascii="Arial" w:eastAsia="Times New Roman" w:hAnsi="Arial" w:cs="Arial"/>
                <w:b/>
                <w:color w:val="00B050"/>
                <w:szCs w:val="24"/>
                <w:lang w:val="en-GB" w:eastAsia="en-GB"/>
              </w:rPr>
              <w:t>anagement of Patients</w:t>
            </w:r>
          </w:p>
          <w:p w14:paraId="1A8BA965" w14:textId="77777777" w:rsidR="0079128B" w:rsidRPr="00A81035" w:rsidRDefault="0079128B" w:rsidP="005E3CE4">
            <w:pPr>
              <w:spacing w:after="0"/>
              <w:jc w:val="both"/>
              <w:rPr>
                <w:rFonts w:ascii="Arial" w:eastAsia="MS Mincho" w:hAnsi="Arial" w:cs="Arial"/>
                <w:szCs w:val="24"/>
                <w:u w:val="single"/>
              </w:rPr>
            </w:pPr>
          </w:p>
          <w:p w14:paraId="7AEE3CE3" w14:textId="77777777" w:rsidR="001534B1" w:rsidRDefault="008E46C2" w:rsidP="005E3CE4">
            <w:pPr>
              <w:pStyle w:val="CommentText"/>
              <w:jc w:val="both"/>
              <w:rPr>
                <w:rFonts w:ascii="Arial" w:hAnsi="Arial" w:cs="Arial"/>
                <w:sz w:val="24"/>
                <w:szCs w:val="24"/>
              </w:rPr>
            </w:pPr>
            <w:r w:rsidRPr="001534B1">
              <w:rPr>
                <w:rFonts w:ascii="Arial" w:hAnsi="Arial" w:cs="Arial"/>
                <w:sz w:val="24"/>
                <w:szCs w:val="24"/>
              </w:rPr>
              <w:t xml:space="preserve">The </w:t>
            </w:r>
            <w:r w:rsidR="0079128B">
              <w:rPr>
                <w:rFonts w:ascii="Arial" w:hAnsi="Arial" w:cs="Arial"/>
                <w:sz w:val="24"/>
                <w:szCs w:val="24"/>
              </w:rPr>
              <w:t>c</w:t>
            </w:r>
            <w:r w:rsidRPr="001534B1">
              <w:rPr>
                <w:rFonts w:ascii="Arial" w:hAnsi="Arial" w:cs="Arial"/>
                <w:sz w:val="24"/>
                <w:szCs w:val="24"/>
              </w:rPr>
              <w:t xml:space="preserve">ase </w:t>
            </w:r>
            <w:r w:rsidR="0079128B">
              <w:rPr>
                <w:rFonts w:ascii="Arial" w:hAnsi="Arial" w:cs="Arial"/>
                <w:sz w:val="24"/>
                <w:szCs w:val="24"/>
              </w:rPr>
              <w:t>m</w:t>
            </w:r>
            <w:r w:rsidRPr="001534B1">
              <w:rPr>
                <w:rFonts w:ascii="Arial" w:hAnsi="Arial" w:cs="Arial"/>
                <w:sz w:val="24"/>
                <w:szCs w:val="24"/>
              </w:rPr>
              <w:t>anager should ensure that long term conditions are managed in accordance with agreed guidelines (</w:t>
            </w:r>
            <w:proofErr w:type="gramStart"/>
            <w:r w:rsidRPr="001534B1">
              <w:rPr>
                <w:rFonts w:ascii="Arial" w:hAnsi="Arial" w:cs="Arial"/>
                <w:sz w:val="24"/>
                <w:szCs w:val="24"/>
              </w:rPr>
              <w:t>e.g.</w:t>
            </w:r>
            <w:proofErr w:type="gramEnd"/>
            <w:r w:rsidRPr="001534B1">
              <w:rPr>
                <w:rFonts w:ascii="Arial" w:hAnsi="Arial" w:cs="Arial"/>
                <w:sz w:val="24"/>
                <w:szCs w:val="24"/>
              </w:rPr>
              <w:t xml:space="preserve"> diabetics receive appropriate monitoring including Hba1c, eye screening etc.) and ensure the most appropriate person provides that care, whether </w:t>
            </w:r>
            <w:r w:rsidRPr="001534B1">
              <w:rPr>
                <w:rFonts w:ascii="Arial" w:hAnsi="Arial" w:cs="Arial"/>
                <w:sz w:val="24"/>
                <w:szCs w:val="24"/>
              </w:rPr>
              <w:lastRenderedPageBreak/>
              <w:t>it be the DN, GP, a Practice Nurse or if they have the relevant experience and qualification, that they themselves provide it.</w:t>
            </w:r>
            <w:r w:rsidR="001534B1" w:rsidRPr="001534B1">
              <w:rPr>
                <w:rFonts w:ascii="Arial" w:hAnsi="Arial" w:cs="Arial"/>
                <w:sz w:val="24"/>
                <w:szCs w:val="24"/>
              </w:rPr>
              <w:t xml:space="preserve"> </w:t>
            </w:r>
          </w:p>
          <w:p w14:paraId="20A2CF52" w14:textId="77777777" w:rsidR="001534B1" w:rsidRPr="001534B1" w:rsidRDefault="001534B1" w:rsidP="005E3CE4">
            <w:pPr>
              <w:pStyle w:val="CommentText"/>
              <w:jc w:val="both"/>
              <w:rPr>
                <w:rFonts w:ascii="Arial" w:hAnsi="Arial" w:cs="Arial"/>
                <w:sz w:val="24"/>
                <w:szCs w:val="24"/>
              </w:rPr>
            </w:pPr>
            <w:r w:rsidRPr="001534B1">
              <w:rPr>
                <w:rFonts w:ascii="Arial" w:hAnsi="Arial" w:cs="Arial"/>
                <w:sz w:val="24"/>
                <w:szCs w:val="24"/>
              </w:rPr>
              <w:t xml:space="preserve">However, once patients </w:t>
            </w:r>
            <w:r w:rsidR="00CE5753">
              <w:rPr>
                <w:rFonts w:ascii="Arial" w:hAnsi="Arial" w:cs="Arial"/>
                <w:sz w:val="24"/>
                <w:szCs w:val="24"/>
              </w:rPr>
              <w:t>acquire</w:t>
            </w:r>
            <w:r w:rsidRPr="001534B1">
              <w:rPr>
                <w:rFonts w:ascii="Arial" w:hAnsi="Arial" w:cs="Arial"/>
                <w:sz w:val="24"/>
                <w:szCs w:val="24"/>
              </w:rPr>
              <w:t xml:space="preserve"> 3 or 4 different diseases the treatments for one disease can interact with the treatments for another </w:t>
            </w:r>
            <w:proofErr w:type="gramStart"/>
            <w:r w:rsidRPr="001534B1">
              <w:rPr>
                <w:rFonts w:ascii="Arial" w:hAnsi="Arial" w:cs="Arial"/>
                <w:sz w:val="24"/>
                <w:szCs w:val="24"/>
              </w:rPr>
              <w:t>disease causing</w:t>
            </w:r>
            <w:proofErr w:type="gramEnd"/>
            <w:r w:rsidRPr="001534B1">
              <w:rPr>
                <w:rFonts w:ascii="Arial" w:hAnsi="Arial" w:cs="Arial"/>
                <w:sz w:val="24"/>
                <w:szCs w:val="24"/>
              </w:rPr>
              <w:t xml:space="preserve"> additional complications. Under these circumstances there is a need</w:t>
            </w:r>
            <w:r w:rsidR="00032654">
              <w:rPr>
                <w:rFonts w:ascii="Arial" w:hAnsi="Arial" w:cs="Arial"/>
                <w:sz w:val="24"/>
                <w:szCs w:val="24"/>
              </w:rPr>
              <w:t xml:space="preserve"> for an MDT review which </w:t>
            </w:r>
            <w:proofErr w:type="spellStart"/>
            <w:r w:rsidR="00032654">
              <w:rPr>
                <w:rFonts w:ascii="Arial" w:hAnsi="Arial" w:cs="Arial"/>
                <w:sz w:val="24"/>
                <w:szCs w:val="24"/>
              </w:rPr>
              <w:t>optimises</w:t>
            </w:r>
            <w:proofErr w:type="spellEnd"/>
            <w:r w:rsidR="00032654">
              <w:rPr>
                <w:rFonts w:ascii="Arial" w:hAnsi="Arial" w:cs="Arial"/>
                <w:sz w:val="24"/>
                <w:szCs w:val="24"/>
              </w:rPr>
              <w:t xml:space="preserve"> patient</w:t>
            </w:r>
            <w:r w:rsidRPr="001534B1">
              <w:rPr>
                <w:rFonts w:ascii="Arial" w:hAnsi="Arial" w:cs="Arial"/>
                <w:sz w:val="24"/>
                <w:szCs w:val="24"/>
              </w:rPr>
              <w:t>s</w:t>
            </w:r>
            <w:r w:rsidR="00032654">
              <w:rPr>
                <w:rFonts w:ascii="Arial" w:hAnsi="Arial" w:cs="Arial"/>
                <w:sz w:val="24"/>
                <w:szCs w:val="24"/>
              </w:rPr>
              <w:t>’</w:t>
            </w:r>
            <w:r w:rsidRPr="001534B1">
              <w:rPr>
                <w:rFonts w:ascii="Arial" w:hAnsi="Arial" w:cs="Arial"/>
                <w:sz w:val="24"/>
                <w:szCs w:val="24"/>
              </w:rPr>
              <w:t xml:space="preserve"> treatment in line with their individual and preferred lifestyle priorities. In other </w:t>
            </w:r>
            <w:proofErr w:type="gramStart"/>
            <w:r w:rsidRPr="001534B1">
              <w:rPr>
                <w:rFonts w:ascii="Arial" w:hAnsi="Arial" w:cs="Arial"/>
                <w:sz w:val="24"/>
                <w:szCs w:val="24"/>
              </w:rPr>
              <w:t>words</w:t>
            </w:r>
            <w:proofErr w:type="gramEnd"/>
            <w:r w:rsidRPr="001534B1">
              <w:rPr>
                <w:rFonts w:ascii="Arial" w:hAnsi="Arial" w:cs="Arial"/>
                <w:sz w:val="24"/>
                <w:szCs w:val="24"/>
              </w:rPr>
              <w:t xml:space="preserve"> with multi-morbidity </w:t>
            </w:r>
            <w:r w:rsidR="00032654">
              <w:rPr>
                <w:rFonts w:ascii="Arial" w:hAnsi="Arial" w:cs="Arial"/>
                <w:sz w:val="24"/>
                <w:szCs w:val="24"/>
              </w:rPr>
              <w:t xml:space="preserve">patients </w:t>
            </w:r>
            <w:r w:rsidR="00CE5753">
              <w:rPr>
                <w:rFonts w:ascii="Arial" w:hAnsi="Arial" w:cs="Arial"/>
                <w:sz w:val="24"/>
                <w:szCs w:val="24"/>
              </w:rPr>
              <w:t>will be</w:t>
            </w:r>
            <w:r w:rsidRPr="001534B1">
              <w:rPr>
                <w:rFonts w:ascii="Arial" w:hAnsi="Arial" w:cs="Arial"/>
                <w:sz w:val="24"/>
                <w:szCs w:val="24"/>
              </w:rPr>
              <w:t xml:space="preserve"> unlikely ever to be symptom free so care plans should be designed to reduce as many symptoms as possible and to identify the symptoms patient</w:t>
            </w:r>
            <w:r w:rsidR="00032654">
              <w:rPr>
                <w:rFonts w:ascii="Arial" w:hAnsi="Arial" w:cs="Arial"/>
                <w:sz w:val="24"/>
                <w:szCs w:val="24"/>
              </w:rPr>
              <w:t>s are</w:t>
            </w:r>
            <w:r w:rsidRPr="001534B1">
              <w:rPr>
                <w:rFonts w:ascii="Arial" w:hAnsi="Arial" w:cs="Arial"/>
                <w:sz w:val="24"/>
                <w:szCs w:val="24"/>
              </w:rPr>
              <w:t xml:space="preserve"> most able to tolerate in line with their preferred lifestyle choices. </w:t>
            </w:r>
            <w:proofErr w:type="gramStart"/>
            <w:r w:rsidRPr="001534B1">
              <w:rPr>
                <w:rFonts w:ascii="Arial" w:hAnsi="Arial" w:cs="Arial"/>
                <w:sz w:val="24"/>
                <w:szCs w:val="24"/>
              </w:rPr>
              <w:t>Therefore</w:t>
            </w:r>
            <w:proofErr w:type="gramEnd"/>
            <w:r w:rsidRPr="001534B1">
              <w:rPr>
                <w:rFonts w:ascii="Arial" w:hAnsi="Arial" w:cs="Arial"/>
                <w:sz w:val="24"/>
                <w:szCs w:val="24"/>
              </w:rPr>
              <w:t xml:space="preserve"> these patients need specialist multi-morbidity management rather than parallel single</w:t>
            </w:r>
            <w:r w:rsidR="00032654">
              <w:rPr>
                <w:rFonts w:ascii="Arial" w:hAnsi="Arial" w:cs="Arial"/>
                <w:sz w:val="24"/>
                <w:szCs w:val="24"/>
              </w:rPr>
              <w:t xml:space="preserve"> disease management which does no</w:t>
            </w:r>
            <w:r w:rsidRPr="001534B1">
              <w:rPr>
                <w:rFonts w:ascii="Arial" w:hAnsi="Arial" w:cs="Arial"/>
                <w:sz w:val="24"/>
                <w:szCs w:val="24"/>
              </w:rPr>
              <w:t>t work for these patients.</w:t>
            </w:r>
          </w:p>
          <w:p w14:paraId="20F84433" w14:textId="77777777" w:rsidR="0079128B" w:rsidRDefault="0079128B" w:rsidP="005E3CE4">
            <w:pPr>
              <w:spacing w:after="0"/>
              <w:jc w:val="both"/>
              <w:rPr>
                <w:rFonts w:ascii="Arial" w:eastAsia="Times New Roman" w:hAnsi="Arial" w:cs="Arial"/>
                <w:b/>
                <w:color w:val="00B050"/>
                <w:szCs w:val="24"/>
                <w:lang w:val="en-GB" w:eastAsia="en-GB"/>
              </w:rPr>
            </w:pPr>
          </w:p>
          <w:p w14:paraId="6F5D0FF9" w14:textId="77777777" w:rsidR="00830275" w:rsidRDefault="0079128B" w:rsidP="005E3CE4">
            <w:pPr>
              <w:spacing w:after="0"/>
              <w:jc w:val="both"/>
              <w:rPr>
                <w:rFonts w:ascii="Arial" w:eastAsia="Times New Roman" w:hAnsi="Arial" w:cs="Arial"/>
                <w:b/>
                <w:color w:val="00B050"/>
                <w:szCs w:val="24"/>
                <w:lang w:val="en-GB" w:eastAsia="en-GB"/>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6</w:t>
            </w:r>
            <w:r w:rsidRPr="0079128B">
              <w:rPr>
                <w:rFonts w:ascii="Arial" w:eastAsia="Times New Roman" w:hAnsi="Arial" w:cs="Arial"/>
                <w:b/>
                <w:color w:val="00B050"/>
                <w:szCs w:val="24"/>
                <w:lang w:val="en-GB" w:eastAsia="en-GB"/>
              </w:rPr>
              <w:t xml:space="preserve"> </w:t>
            </w:r>
            <w:r>
              <w:rPr>
                <w:rFonts w:ascii="Arial" w:eastAsia="Times New Roman" w:hAnsi="Arial" w:cs="Arial"/>
                <w:b/>
                <w:color w:val="00B050"/>
                <w:szCs w:val="24"/>
                <w:lang w:val="en-GB" w:eastAsia="en-GB"/>
              </w:rPr>
              <w:t>Transfers to and from Hospitals</w:t>
            </w:r>
          </w:p>
          <w:p w14:paraId="603AAD2E" w14:textId="77777777" w:rsidR="0079128B" w:rsidRPr="001534B1" w:rsidRDefault="0079128B" w:rsidP="005E3CE4">
            <w:pPr>
              <w:spacing w:after="0"/>
              <w:jc w:val="both"/>
              <w:rPr>
                <w:rFonts w:ascii="Arial" w:hAnsi="Arial" w:cs="Arial"/>
                <w:szCs w:val="24"/>
                <w:u w:val="single"/>
              </w:rPr>
            </w:pPr>
          </w:p>
          <w:p w14:paraId="4612A2F0" w14:textId="77777777" w:rsidR="001534B1" w:rsidRPr="00A81035" w:rsidRDefault="0069484B" w:rsidP="005E3CE4">
            <w:pPr>
              <w:jc w:val="both"/>
              <w:rPr>
                <w:rFonts w:ascii="Arial" w:eastAsia="MS Mincho" w:hAnsi="Arial" w:cs="Arial"/>
                <w:szCs w:val="24"/>
              </w:rPr>
            </w:pPr>
            <w:r w:rsidRPr="00A81035">
              <w:rPr>
                <w:rFonts w:ascii="Arial" w:eastAsia="Times New Roman" w:hAnsi="Arial" w:cs="Arial"/>
                <w:szCs w:val="24"/>
                <w:lang w:val="en-GB" w:eastAsia="en-GB"/>
              </w:rPr>
              <w:t xml:space="preserve">The Team </w:t>
            </w:r>
            <w:r w:rsidR="00830275" w:rsidRPr="00A81035">
              <w:rPr>
                <w:rFonts w:ascii="Arial" w:hAnsi="Arial" w:cs="Arial"/>
                <w:szCs w:val="24"/>
              </w:rPr>
              <w:t>work</w:t>
            </w:r>
            <w:r w:rsidR="001F2C71" w:rsidRPr="00A81035">
              <w:rPr>
                <w:rFonts w:ascii="Arial" w:hAnsi="Arial" w:cs="Arial"/>
                <w:szCs w:val="24"/>
              </w:rPr>
              <w:t>s</w:t>
            </w:r>
            <w:r w:rsidR="00830275" w:rsidRPr="00A81035">
              <w:rPr>
                <w:rFonts w:ascii="Arial" w:hAnsi="Arial" w:cs="Arial"/>
                <w:szCs w:val="24"/>
              </w:rPr>
              <w:t xml:space="preserve"> together and with the hospital discharge </w:t>
            </w:r>
            <w:r w:rsidR="001F2C71" w:rsidRPr="00A81035">
              <w:rPr>
                <w:rFonts w:ascii="Arial" w:hAnsi="Arial" w:cs="Arial"/>
                <w:szCs w:val="24"/>
              </w:rPr>
              <w:t>services</w:t>
            </w:r>
            <w:r w:rsidR="00830275" w:rsidRPr="00A81035">
              <w:rPr>
                <w:rFonts w:ascii="Arial" w:hAnsi="Arial" w:cs="Arial"/>
                <w:szCs w:val="24"/>
              </w:rPr>
              <w:t xml:space="preserve"> (</w:t>
            </w:r>
            <w:proofErr w:type="gramStart"/>
            <w:r w:rsidR="00830275" w:rsidRPr="00A81035">
              <w:rPr>
                <w:rFonts w:ascii="Arial" w:hAnsi="Arial" w:cs="Arial"/>
                <w:szCs w:val="24"/>
              </w:rPr>
              <w:t>e.g.</w:t>
            </w:r>
            <w:proofErr w:type="gramEnd"/>
            <w:r w:rsidR="00830275" w:rsidRPr="00A81035">
              <w:rPr>
                <w:rFonts w:ascii="Arial" w:hAnsi="Arial" w:cs="Arial"/>
                <w:szCs w:val="24"/>
              </w:rPr>
              <w:t xml:space="preserve"> Home First) to ensure that patients can be discharged as soon as it is safe to do so, to avoid unnecessary </w:t>
            </w:r>
            <w:r w:rsidR="008612EC" w:rsidRPr="00A81035">
              <w:rPr>
                <w:rFonts w:ascii="Arial" w:hAnsi="Arial" w:cs="Arial"/>
                <w:szCs w:val="24"/>
              </w:rPr>
              <w:t>stays in Hospital</w:t>
            </w:r>
            <w:r w:rsidR="00830275" w:rsidRPr="00A81035">
              <w:rPr>
                <w:rFonts w:ascii="Arial" w:hAnsi="Arial" w:cs="Arial"/>
                <w:szCs w:val="24"/>
              </w:rPr>
              <w:t xml:space="preserve"> and Delayed Transfers of Care. </w:t>
            </w:r>
            <w:r w:rsidR="001534B1">
              <w:rPr>
                <w:rFonts w:ascii="Arial" w:hAnsi="Arial" w:cs="Arial"/>
                <w:szCs w:val="24"/>
              </w:rPr>
              <w:t xml:space="preserve">Information needs to flow into the hospital from the ICT/Primary care to inform both hospital care and discharge options. </w:t>
            </w:r>
            <w:r w:rsidR="00830275" w:rsidRPr="00A81035">
              <w:rPr>
                <w:rFonts w:ascii="Arial" w:hAnsi="Arial" w:cs="Arial"/>
                <w:szCs w:val="24"/>
              </w:rPr>
              <w:t>The</w:t>
            </w:r>
            <w:r w:rsidRPr="00A81035">
              <w:rPr>
                <w:rFonts w:ascii="Arial" w:hAnsi="Arial" w:cs="Arial"/>
                <w:szCs w:val="24"/>
              </w:rPr>
              <w:t>se</w:t>
            </w:r>
            <w:r w:rsidR="00830275" w:rsidRPr="00A81035">
              <w:rPr>
                <w:rFonts w:ascii="Arial" w:hAnsi="Arial" w:cs="Arial"/>
                <w:szCs w:val="24"/>
              </w:rPr>
              <w:t xml:space="preserve"> teams work together to reassure the </w:t>
            </w:r>
            <w:r w:rsidR="00901C00" w:rsidRPr="00A81035">
              <w:rPr>
                <w:rFonts w:ascii="Arial" w:hAnsi="Arial" w:cs="Arial"/>
                <w:szCs w:val="24"/>
              </w:rPr>
              <w:t>Acute Trust</w:t>
            </w:r>
            <w:r w:rsidR="00830275" w:rsidRPr="00A81035">
              <w:rPr>
                <w:rFonts w:ascii="Arial" w:hAnsi="Arial" w:cs="Arial"/>
                <w:szCs w:val="24"/>
              </w:rPr>
              <w:t xml:space="preserve"> teams and patients that appropriate support is available in the community, in the patient’s preferred place of residence.</w:t>
            </w:r>
            <w:r w:rsidR="00412B24">
              <w:rPr>
                <w:rFonts w:ascii="Arial" w:hAnsi="Arial" w:cs="Arial"/>
                <w:szCs w:val="24"/>
              </w:rPr>
              <w:t xml:space="preserve"> Innovative ways of working with the Acute Trusts will be a feature of the developing model of care.</w:t>
            </w:r>
          </w:p>
          <w:p w14:paraId="5401BA3C" w14:textId="77777777" w:rsidR="004D3C84" w:rsidRDefault="0079128B" w:rsidP="005E3CE4">
            <w:pPr>
              <w:spacing w:after="0"/>
              <w:jc w:val="both"/>
              <w:rPr>
                <w:rFonts w:ascii="Arial" w:eastAsia="MS Mincho" w:hAnsi="Arial" w:cs="Arial"/>
                <w:szCs w:val="24"/>
                <w:u w:val="single"/>
              </w:rPr>
            </w:pPr>
            <w:r w:rsidRPr="0079128B">
              <w:rPr>
                <w:rFonts w:ascii="Arial" w:eastAsia="Times New Roman" w:hAnsi="Arial" w:cs="Arial"/>
                <w:b/>
                <w:color w:val="00B050"/>
                <w:szCs w:val="24"/>
                <w:lang w:val="en-GB" w:eastAsia="en-GB"/>
              </w:rPr>
              <w:t>3.2.</w:t>
            </w:r>
            <w:r>
              <w:rPr>
                <w:rFonts w:ascii="Arial" w:eastAsia="Times New Roman" w:hAnsi="Arial" w:cs="Arial"/>
                <w:b/>
                <w:color w:val="00B050"/>
                <w:szCs w:val="24"/>
                <w:lang w:val="en-GB" w:eastAsia="en-GB"/>
              </w:rPr>
              <w:t>7 Supporting Enhanced Access, Social Care and Mental Health Practice</w:t>
            </w:r>
          </w:p>
          <w:p w14:paraId="615282F6" w14:textId="77777777" w:rsidR="00C969C1" w:rsidRPr="00A81035" w:rsidRDefault="00C969C1" w:rsidP="005E3CE4">
            <w:pPr>
              <w:spacing w:after="0"/>
              <w:jc w:val="both"/>
              <w:rPr>
                <w:rFonts w:ascii="Arial" w:eastAsia="MS Mincho" w:hAnsi="Arial" w:cs="Arial"/>
                <w:szCs w:val="24"/>
                <w:u w:val="single"/>
              </w:rPr>
            </w:pPr>
          </w:p>
          <w:p w14:paraId="3576F82D" w14:textId="77777777" w:rsidR="00D74437" w:rsidRPr="00A81035" w:rsidRDefault="00D74437" w:rsidP="005E3CE4">
            <w:pPr>
              <w:pStyle w:val="ListParagraph"/>
              <w:numPr>
                <w:ilvl w:val="0"/>
                <w:numId w:val="6"/>
              </w:numPr>
              <w:jc w:val="both"/>
              <w:rPr>
                <w:rFonts w:ascii="Arial" w:eastAsia="MS Mincho" w:hAnsi="Arial" w:cs="Arial"/>
              </w:rPr>
            </w:pPr>
            <w:r w:rsidRPr="00A81035">
              <w:rPr>
                <w:rFonts w:ascii="Arial" w:eastAsia="MS Mincho" w:hAnsi="Arial" w:cs="Arial"/>
              </w:rPr>
              <w:t>The Team will also undertake ‘Trusted Assessor’ assessments for minor adaptations and equipment.</w:t>
            </w:r>
          </w:p>
          <w:p w14:paraId="301BA3E6" w14:textId="77777777" w:rsidR="00D74437" w:rsidRPr="00A81035" w:rsidRDefault="00D74437" w:rsidP="005E3CE4">
            <w:pPr>
              <w:pStyle w:val="ListParagraph"/>
              <w:numPr>
                <w:ilvl w:val="0"/>
                <w:numId w:val="6"/>
              </w:numPr>
              <w:jc w:val="both"/>
              <w:rPr>
                <w:rFonts w:ascii="Arial" w:eastAsia="MS Mincho" w:hAnsi="Arial" w:cs="Arial"/>
              </w:rPr>
            </w:pPr>
            <w:r w:rsidRPr="00A81035">
              <w:rPr>
                <w:rFonts w:ascii="Arial" w:eastAsia="MS Mincho" w:hAnsi="Arial" w:cs="Arial"/>
              </w:rPr>
              <w:t>Carry out Mental Capacity Assessments where appropriate in line with MCA Guidelines.</w:t>
            </w:r>
          </w:p>
          <w:p w14:paraId="2F6B8852" w14:textId="77777777" w:rsidR="00D74437" w:rsidRPr="00A81035" w:rsidRDefault="00D74437" w:rsidP="005E3CE4">
            <w:pPr>
              <w:pStyle w:val="ListParagraph"/>
              <w:numPr>
                <w:ilvl w:val="0"/>
                <w:numId w:val="6"/>
              </w:numPr>
              <w:jc w:val="both"/>
              <w:rPr>
                <w:rFonts w:ascii="Arial" w:eastAsia="MS Mincho" w:hAnsi="Arial" w:cs="Arial"/>
              </w:rPr>
            </w:pPr>
            <w:r w:rsidRPr="00A81035">
              <w:rPr>
                <w:rFonts w:ascii="Arial" w:eastAsia="MS Mincho" w:hAnsi="Arial" w:cs="Arial"/>
              </w:rPr>
              <w:t>Use charity log to track referrals into self-care.</w:t>
            </w:r>
          </w:p>
          <w:p w14:paraId="4B597C7E" w14:textId="77777777" w:rsidR="00D74437" w:rsidRDefault="00D74437" w:rsidP="005E3CE4">
            <w:pPr>
              <w:pStyle w:val="ListParagraph"/>
              <w:numPr>
                <w:ilvl w:val="0"/>
                <w:numId w:val="6"/>
              </w:numPr>
              <w:jc w:val="both"/>
              <w:rPr>
                <w:rFonts w:ascii="Arial" w:eastAsia="MS Mincho" w:hAnsi="Arial" w:cs="Arial"/>
              </w:rPr>
            </w:pPr>
            <w:r w:rsidRPr="00A81035">
              <w:rPr>
                <w:rFonts w:ascii="Arial" w:eastAsia="MS Mincho" w:hAnsi="Arial" w:cs="Arial"/>
              </w:rPr>
              <w:t xml:space="preserve">Organise transport for Service Users who </w:t>
            </w:r>
            <w:r w:rsidR="00412B24">
              <w:rPr>
                <w:rFonts w:ascii="Arial" w:eastAsia="MS Mincho" w:hAnsi="Arial" w:cs="Arial"/>
              </w:rPr>
              <w:t xml:space="preserve">are </w:t>
            </w:r>
            <w:r w:rsidRPr="00A81035">
              <w:rPr>
                <w:rFonts w:ascii="Arial" w:eastAsia="MS Mincho" w:hAnsi="Arial" w:cs="Arial"/>
              </w:rPr>
              <w:t>require</w:t>
            </w:r>
            <w:r w:rsidR="00412B24">
              <w:rPr>
                <w:rFonts w:ascii="Arial" w:eastAsia="MS Mincho" w:hAnsi="Arial" w:cs="Arial"/>
              </w:rPr>
              <w:t>d</w:t>
            </w:r>
            <w:r w:rsidRPr="00A81035">
              <w:rPr>
                <w:rFonts w:ascii="Arial" w:eastAsia="MS Mincho" w:hAnsi="Arial" w:cs="Arial"/>
              </w:rPr>
              <w:t xml:space="preserve"> to attend the Integrated Care Centres</w:t>
            </w:r>
          </w:p>
          <w:p w14:paraId="4309CB49" w14:textId="77777777" w:rsidR="00146E64" w:rsidRDefault="00146E64" w:rsidP="005E3CE4">
            <w:pPr>
              <w:pStyle w:val="ListParagraph"/>
              <w:numPr>
                <w:ilvl w:val="0"/>
                <w:numId w:val="6"/>
              </w:numPr>
              <w:jc w:val="both"/>
              <w:rPr>
                <w:rFonts w:ascii="Arial" w:eastAsia="MS Mincho" w:hAnsi="Arial" w:cs="Arial"/>
              </w:rPr>
            </w:pPr>
            <w:r>
              <w:rPr>
                <w:rFonts w:ascii="Arial" w:eastAsia="MS Mincho" w:hAnsi="Arial" w:cs="Arial"/>
              </w:rPr>
              <w:t xml:space="preserve">The service should only provide services in the </w:t>
            </w:r>
            <w:r w:rsidR="00CC4A02">
              <w:rPr>
                <w:rFonts w:ascii="Arial" w:eastAsia="MS Mincho" w:hAnsi="Arial" w:cs="Arial"/>
              </w:rPr>
              <w:t xml:space="preserve">homes of </w:t>
            </w:r>
            <w:r>
              <w:rPr>
                <w:rFonts w:ascii="Arial" w:eastAsia="MS Mincho" w:hAnsi="Arial" w:cs="Arial"/>
              </w:rPr>
              <w:t>patient</w:t>
            </w:r>
            <w:r w:rsidR="00CC4A02">
              <w:rPr>
                <w:rFonts w:ascii="Arial" w:eastAsia="MS Mincho" w:hAnsi="Arial" w:cs="Arial"/>
              </w:rPr>
              <w:t xml:space="preserve">s who are </w:t>
            </w:r>
            <w:r>
              <w:rPr>
                <w:rFonts w:ascii="Arial" w:eastAsia="MS Mincho" w:hAnsi="Arial" w:cs="Arial"/>
              </w:rPr>
              <w:t>housebound. In order to actively encourage independence and activity, non-</w:t>
            </w:r>
            <w:proofErr w:type="gramStart"/>
            <w:r>
              <w:rPr>
                <w:rFonts w:ascii="Arial" w:eastAsia="MS Mincho" w:hAnsi="Arial" w:cs="Arial"/>
              </w:rPr>
              <w:t>home based</w:t>
            </w:r>
            <w:proofErr w:type="gramEnd"/>
            <w:r>
              <w:rPr>
                <w:rFonts w:ascii="Arial" w:eastAsia="MS Mincho" w:hAnsi="Arial" w:cs="Arial"/>
              </w:rPr>
              <w:t xml:space="preserve"> clinical settings should always be considered first.</w:t>
            </w:r>
          </w:p>
          <w:p w14:paraId="69C87D5E" w14:textId="77777777" w:rsidR="001631A9" w:rsidRPr="00A81035" w:rsidRDefault="001631A9" w:rsidP="005E3CE4">
            <w:pPr>
              <w:pStyle w:val="ListParagraph"/>
              <w:numPr>
                <w:ilvl w:val="0"/>
                <w:numId w:val="6"/>
              </w:numPr>
              <w:jc w:val="both"/>
              <w:rPr>
                <w:rFonts w:ascii="Arial" w:eastAsia="MS Mincho" w:hAnsi="Arial" w:cs="Arial"/>
              </w:rPr>
            </w:pPr>
            <w:r>
              <w:rPr>
                <w:rFonts w:ascii="Arial" w:eastAsia="MS Mincho" w:hAnsi="Arial" w:cs="Arial"/>
              </w:rPr>
              <w:t xml:space="preserve">Staff will continue to be developed </w:t>
            </w:r>
            <w:proofErr w:type="gramStart"/>
            <w:r>
              <w:rPr>
                <w:rFonts w:ascii="Arial" w:eastAsia="MS Mincho" w:hAnsi="Arial" w:cs="Arial"/>
              </w:rPr>
              <w:t>in order to</w:t>
            </w:r>
            <w:proofErr w:type="gramEnd"/>
            <w:r>
              <w:rPr>
                <w:rFonts w:ascii="Arial" w:eastAsia="MS Mincho" w:hAnsi="Arial" w:cs="Arial"/>
              </w:rPr>
              <w:t xml:space="preserve"> provide a holistic service, creating multi-skilled generalists with specialist skills to support the wider ICT.</w:t>
            </w:r>
          </w:p>
          <w:p w14:paraId="4B7E74C9" w14:textId="77777777" w:rsidR="00252F83" w:rsidRDefault="00252F83" w:rsidP="005E3CE4">
            <w:pPr>
              <w:spacing w:after="0"/>
              <w:jc w:val="both"/>
              <w:rPr>
                <w:rFonts w:ascii="Arial" w:eastAsia="MS Mincho" w:hAnsi="Arial" w:cs="Arial"/>
                <w:b/>
                <w:color w:val="009966"/>
                <w:szCs w:val="24"/>
              </w:rPr>
            </w:pPr>
          </w:p>
          <w:p w14:paraId="4D53239A" w14:textId="77777777" w:rsidR="00AE12CF" w:rsidRPr="00A81035" w:rsidRDefault="00AE12CF" w:rsidP="005E3CE4">
            <w:pPr>
              <w:spacing w:after="0"/>
              <w:jc w:val="both"/>
              <w:rPr>
                <w:rFonts w:ascii="Arial" w:eastAsia="MS Mincho" w:hAnsi="Arial" w:cs="Arial"/>
                <w:b/>
                <w:color w:val="009966"/>
                <w:szCs w:val="24"/>
              </w:rPr>
            </w:pPr>
          </w:p>
          <w:p w14:paraId="0989A9F5" w14:textId="77777777" w:rsidR="00221153" w:rsidRDefault="00221153" w:rsidP="005E3CE4">
            <w:pPr>
              <w:spacing w:after="0"/>
              <w:jc w:val="both"/>
              <w:rPr>
                <w:rFonts w:ascii="Arial" w:eastAsia="MS Mincho" w:hAnsi="Arial" w:cs="Arial"/>
                <w:b/>
                <w:color w:val="009966"/>
                <w:szCs w:val="24"/>
              </w:rPr>
            </w:pPr>
            <w:r w:rsidRPr="00A81035">
              <w:rPr>
                <w:rFonts w:ascii="Arial" w:eastAsia="MS Mincho" w:hAnsi="Arial" w:cs="Arial"/>
                <w:b/>
                <w:color w:val="009966"/>
                <w:szCs w:val="24"/>
              </w:rPr>
              <w:t>3.3</w:t>
            </w:r>
            <w:r w:rsidR="008960F5" w:rsidRPr="00A81035">
              <w:rPr>
                <w:rFonts w:ascii="Arial" w:eastAsia="MS Mincho" w:hAnsi="Arial" w:cs="Arial"/>
                <w:b/>
                <w:color w:val="009966"/>
                <w:szCs w:val="24"/>
              </w:rPr>
              <w:tab/>
            </w:r>
            <w:r w:rsidRPr="00A81035">
              <w:rPr>
                <w:rFonts w:ascii="Arial" w:eastAsia="MS Mincho" w:hAnsi="Arial" w:cs="Arial"/>
                <w:b/>
                <w:color w:val="009966"/>
                <w:szCs w:val="24"/>
              </w:rPr>
              <w:t>N</w:t>
            </w:r>
            <w:r w:rsidR="00157748" w:rsidRPr="00A81035">
              <w:rPr>
                <w:rFonts w:ascii="Arial" w:eastAsia="MS Mincho" w:hAnsi="Arial" w:cs="Arial"/>
                <w:b/>
                <w:color w:val="009966"/>
                <w:szCs w:val="24"/>
              </w:rPr>
              <w:t xml:space="preserve">ursing </w:t>
            </w:r>
            <w:r w:rsidR="003162DE">
              <w:rPr>
                <w:rFonts w:ascii="Arial" w:eastAsia="MS Mincho" w:hAnsi="Arial" w:cs="Arial"/>
                <w:b/>
                <w:color w:val="009966"/>
                <w:szCs w:val="24"/>
              </w:rPr>
              <w:t>T</w:t>
            </w:r>
            <w:r w:rsidR="00157748" w:rsidRPr="00A81035">
              <w:rPr>
                <w:rFonts w:ascii="Arial" w:eastAsia="MS Mincho" w:hAnsi="Arial" w:cs="Arial"/>
                <w:b/>
                <w:color w:val="009966"/>
                <w:szCs w:val="24"/>
              </w:rPr>
              <w:t>asks</w:t>
            </w:r>
          </w:p>
          <w:p w14:paraId="0149DBC6" w14:textId="77777777" w:rsidR="003162DE" w:rsidRDefault="003162DE" w:rsidP="005E3CE4">
            <w:pPr>
              <w:spacing w:after="0"/>
              <w:jc w:val="both"/>
              <w:rPr>
                <w:rFonts w:ascii="Arial" w:eastAsia="MS Mincho" w:hAnsi="Arial" w:cs="Arial"/>
                <w:b/>
                <w:color w:val="009966"/>
                <w:szCs w:val="24"/>
              </w:rPr>
            </w:pPr>
          </w:p>
          <w:p w14:paraId="0980DE26" w14:textId="77777777" w:rsidR="003F101B" w:rsidRPr="00963F07" w:rsidRDefault="003F101B" w:rsidP="00655DE3">
            <w:pPr>
              <w:pStyle w:val="ListParagraph"/>
              <w:numPr>
                <w:ilvl w:val="1"/>
                <w:numId w:val="3"/>
              </w:numPr>
              <w:ind w:left="601" w:hanging="283"/>
              <w:jc w:val="both"/>
              <w:rPr>
                <w:rFonts w:ascii="Arial" w:hAnsi="Arial" w:cs="Arial"/>
              </w:rPr>
            </w:pPr>
            <w:r w:rsidRPr="00963F07">
              <w:rPr>
                <w:rFonts w:ascii="Arial" w:eastAsia="MS Mincho" w:hAnsi="Arial" w:cs="Arial"/>
              </w:rPr>
              <w:t>Deliver treatment in the home or community setting, and where possible support the prevention of a hospital admission.</w:t>
            </w:r>
          </w:p>
          <w:p w14:paraId="2FD71985"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Prevent diseas</w:t>
            </w:r>
            <w:r>
              <w:rPr>
                <w:rFonts w:ascii="Arial" w:hAnsi="Arial" w:cs="Arial"/>
              </w:rPr>
              <w:t>e by w</w:t>
            </w:r>
            <w:r w:rsidRPr="00963F07">
              <w:rPr>
                <w:rFonts w:ascii="Arial" w:hAnsi="Arial" w:cs="Arial"/>
              </w:rPr>
              <w:t>ork</w:t>
            </w:r>
            <w:r>
              <w:rPr>
                <w:rFonts w:ascii="Arial" w:hAnsi="Arial" w:cs="Arial"/>
              </w:rPr>
              <w:t>ing</w:t>
            </w:r>
            <w:r w:rsidRPr="00963F07">
              <w:rPr>
                <w:rFonts w:ascii="Arial" w:hAnsi="Arial" w:cs="Arial"/>
              </w:rPr>
              <w:t xml:space="preserve"> with specialist nurses, doctors and AHPs to implement disease protocols and guidelines and promote patient education, </w:t>
            </w:r>
            <w:proofErr w:type="gramStart"/>
            <w:r w:rsidRPr="00963F07">
              <w:rPr>
                <w:rFonts w:ascii="Arial" w:hAnsi="Arial" w:cs="Arial"/>
              </w:rPr>
              <w:t>self-care</w:t>
            </w:r>
            <w:proofErr w:type="gramEnd"/>
            <w:r w:rsidRPr="00963F07">
              <w:rPr>
                <w:rFonts w:ascii="Arial" w:hAnsi="Arial" w:cs="Arial"/>
              </w:rPr>
              <w:t xml:space="preserve"> and preventative health behaviours.</w:t>
            </w:r>
          </w:p>
          <w:p w14:paraId="69FACDC1"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 xml:space="preserve">Promote rehabilitation, </w:t>
            </w:r>
            <w:proofErr w:type="gramStart"/>
            <w:r w:rsidRPr="00963F07">
              <w:rPr>
                <w:rFonts w:ascii="Arial" w:eastAsia="MS Mincho" w:hAnsi="Arial" w:cs="Arial"/>
              </w:rPr>
              <w:t>self-care</w:t>
            </w:r>
            <w:proofErr w:type="gramEnd"/>
            <w:r w:rsidRPr="00963F07">
              <w:rPr>
                <w:rFonts w:ascii="Arial" w:eastAsia="MS Mincho" w:hAnsi="Arial" w:cs="Arial"/>
              </w:rPr>
              <w:t xml:space="preserve"> and service user education.</w:t>
            </w:r>
          </w:p>
          <w:p w14:paraId="55B463C7"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Provide care which supports timely and on-going health needs.</w:t>
            </w:r>
          </w:p>
          <w:p w14:paraId="0464B8CA" w14:textId="77777777" w:rsidR="003F101B" w:rsidRPr="00963F07"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Enable Service Users to remain well and independent in their own home.</w:t>
            </w:r>
          </w:p>
          <w:p w14:paraId="2711DBA6" w14:textId="77777777" w:rsidR="003F101B" w:rsidRPr="00655DE3" w:rsidRDefault="003F101B" w:rsidP="00655DE3">
            <w:pPr>
              <w:pStyle w:val="ListParagraph"/>
              <w:numPr>
                <w:ilvl w:val="1"/>
                <w:numId w:val="3"/>
              </w:numPr>
              <w:ind w:left="601" w:hanging="283"/>
              <w:jc w:val="both"/>
              <w:rPr>
                <w:rFonts w:ascii="Arial" w:eastAsia="MS Mincho" w:hAnsi="Arial" w:cs="Arial"/>
              </w:rPr>
            </w:pPr>
            <w:r w:rsidRPr="00963F07">
              <w:rPr>
                <w:rFonts w:ascii="Arial" w:eastAsia="MS Mincho" w:hAnsi="Arial" w:cs="Arial"/>
              </w:rPr>
              <w:t xml:space="preserve">Provide pro-active and personalised care, supporting the needs of the </w:t>
            </w:r>
            <w:r w:rsidRPr="00655DE3">
              <w:rPr>
                <w:rFonts w:ascii="Arial" w:eastAsia="MS Mincho" w:hAnsi="Arial" w:cs="Arial"/>
              </w:rPr>
              <w:t>Service User, including when the Users are approaching end of life.</w:t>
            </w:r>
          </w:p>
          <w:p w14:paraId="732446F8" w14:textId="77777777" w:rsidR="00177472" w:rsidRPr="00A81035" w:rsidRDefault="00177472" w:rsidP="005E3CE4">
            <w:pPr>
              <w:spacing w:after="0"/>
              <w:jc w:val="both"/>
              <w:rPr>
                <w:rFonts w:ascii="Arial" w:eastAsia="MS Mincho" w:hAnsi="Arial" w:cs="Arial"/>
                <w:b/>
                <w:color w:val="009966"/>
                <w:szCs w:val="24"/>
              </w:rPr>
            </w:pPr>
          </w:p>
          <w:p w14:paraId="51C385DD" w14:textId="77777777" w:rsidR="008960F5" w:rsidRPr="00A81035" w:rsidRDefault="003B0C2B" w:rsidP="005E3CE4">
            <w:pPr>
              <w:spacing w:after="0"/>
              <w:jc w:val="both"/>
              <w:rPr>
                <w:rFonts w:ascii="Arial" w:eastAsia="MS Mincho" w:hAnsi="Arial" w:cs="Arial"/>
                <w:szCs w:val="24"/>
              </w:rPr>
            </w:pPr>
            <w:r w:rsidRPr="00A81035">
              <w:rPr>
                <w:rFonts w:ascii="Arial" w:eastAsia="MS Mincho" w:hAnsi="Arial" w:cs="Arial"/>
                <w:szCs w:val="24"/>
              </w:rPr>
              <w:t xml:space="preserve">The </w:t>
            </w:r>
            <w:r w:rsidR="003162DE">
              <w:rPr>
                <w:rFonts w:ascii="Arial" w:eastAsia="MS Mincho" w:hAnsi="Arial" w:cs="Arial"/>
                <w:szCs w:val="24"/>
              </w:rPr>
              <w:t>n</w:t>
            </w:r>
            <w:r w:rsidR="00157748" w:rsidRPr="00A81035">
              <w:rPr>
                <w:rFonts w:ascii="Arial" w:eastAsia="MS Mincho" w:hAnsi="Arial" w:cs="Arial"/>
                <w:szCs w:val="24"/>
              </w:rPr>
              <w:t xml:space="preserve">ursing </w:t>
            </w:r>
            <w:r w:rsidR="00716490">
              <w:rPr>
                <w:rFonts w:ascii="Arial" w:eastAsia="MS Mincho" w:hAnsi="Arial" w:cs="Arial"/>
                <w:szCs w:val="24"/>
              </w:rPr>
              <w:t>t</w:t>
            </w:r>
            <w:r w:rsidR="00157748" w:rsidRPr="00A81035">
              <w:rPr>
                <w:rFonts w:ascii="Arial" w:eastAsia="MS Mincho" w:hAnsi="Arial" w:cs="Arial"/>
                <w:szCs w:val="24"/>
              </w:rPr>
              <w:t xml:space="preserve">asks </w:t>
            </w:r>
            <w:r w:rsidR="003162DE">
              <w:rPr>
                <w:rFonts w:ascii="Arial" w:eastAsia="MS Mincho" w:hAnsi="Arial" w:cs="Arial"/>
                <w:szCs w:val="24"/>
              </w:rPr>
              <w:t xml:space="preserve">also </w:t>
            </w:r>
            <w:r w:rsidR="00157748" w:rsidRPr="00A81035">
              <w:rPr>
                <w:rFonts w:ascii="Arial" w:eastAsia="MS Mincho" w:hAnsi="Arial" w:cs="Arial"/>
                <w:szCs w:val="24"/>
              </w:rPr>
              <w:t>include</w:t>
            </w:r>
            <w:r w:rsidR="00DE208D" w:rsidRPr="00A81035">
              <w:rPr>
                <w:rFonts w:ascii="Arial" w:eastAsia="MS Mincho" w:hAnsi="Arial" w:cs="Arial"/>
                <w:szCs w:val="24"/>
              </w:rPr>
              <w:t xml:space="preserve"> the following:</w:t>
            </w:r>
          </w:p>
          <w:p w14:paraId="54F34D2B" w14:textId="77777777" w:rsidR="003B0C2B" w:rsidRPr="00A81035" w:rsidRDefault="003B0C2B" w:rsidP="005E3CE4">
            <w:pPr>
              <w:spacing w:after="0"/>
              <w:jc w:val="both"/>
              <w:rPr>
                <w:rFonts w:ascii="Arial" w:eastAsia="MS Mincho" w:hAnsi="Arial" w:cs="Arial"/>
                <w:szCs w:val="24"/>
              </w:rPr>
            </w:pPr>
          </w:p>
          <w:p w14:paraId="14E45B51" w14:textId="77777777" w:rsidR="00E43970" w:rsidRPr="00A81035" w:rsidRDefault="00221153" w:rsidP="005E3CE4">
            <w:pPr>
              <w:jc w:val="both"/>
              <w:rPr>
                <w:rFonts w:ascii="Arial" w:eastAsia="MS Mincho" w:hAnsi="Arial" w:cs="Arial"/>
                <w:szCs w:val="24"/>
              </w:rPr>
            </w:pPr>
            <w:r w:rsidRPr="00655DE3">
              <w:rPr>
                <w:rFonts w:ascii="Arial" w:eastAsia="MS Mincho" w:hAnsi="Arial" w:cs="Arial"/>
                <w:b/>
                <w:color w:val="009966"/>
                <w:szCs w:val="24"/>
              </w:rPr>
              <w:t>3.3</w:t>
            </w:r>
            <w:r w:rsidR="003B0C2B" w:rsidRPr="00655DE3">
              <w:rPr>
                <w:rFonts w:ascii="Arial" w:eastAsia="MS Mincho" w:hAnsi="Arial" w:cs="Arial"/>
                <w:b/>
                <w:color w:val="009966"/>
                <w:szCs w:val="24"/>
              </w:rPr>
              <w:t>.1</w:t>
            </w:r>
            <w:r w:rsidR="00F604A4" w:rsidRPr="00655DE3">
              <w:rPr>
                <w:rFonts w:ascii="Arial" w:eastAsia="MS Mincho" w:hAnsi="Arial" w:cs="Arial"/>
                <w:b/>
                <w:color w:val="009966"/>
                <w:szCs w:val="24"/>
              </w:rPr>
              <w:t xml:space="preserve"> </w:t>
            </w:r>
            <w:r w:rsidR="003162DE" w:rsidRPr="00655DE3">
              <w:rPr>
                <w:rFonts w:ascii="Arial" w:eastAsia="MS Mincho" w:hAnsi="Arial" w:cs="Arial"/>
                <w:b/>
                <w:color w:val="009966"/>
                <w:szCs w:val="24"/>
              </w:rPr>
              <w:t>End of Life care:</w:t>
            </w:r>
          </w:p>
          <w:p w14:paraId="178FED19" w14:textId="77777777" w:rsidR="00157748" w:rsidRPr="00A81035" w:rsidRDefault="003162DE" w:rsidP="005E3CE4">
            <w:pPr>
              <w:jc w:val="both"/>
              <w:rPr>
                <w:rFonts w:ascii="Arial" w:eastAsia="MS Mincho" w:hAnsi="Arial" w:cs="Arial"/>
                <w:szCs w:val="24"/>
              </w:rPr>
            </w:pPr>
            <w:r>
              <w:rPr>
                <w:rFonts w:ascii="Arial" w:eastAsia="MS Mincho" w:hAnsi="Arial" w:cs="Arial"/>
                <w:szCs w:val="24"/>
              </w:rPr>
              <w:t>E.O.L. m</w:t>
            </w:r>
            <w:r w:rsidR="00157748" w:rsidRPr="00A81035">
              <w:rPr>
                <w:rFonts w:ascii="Arial" w:eastAsia="MS Mincho" w:hAnsi="Arial" w:cs="Arial"/>
                <w:szCs w:val="24"/>
              </w:rPr>
              <w:t>anagement and co-ordination</w:t>
            </w:r>
            <w:r w:rsidR="00ED1A74" w:rsidRPr="00A81035">
              <w:rPr>
                <w:rFonts w:ascii="Arial" w:eastAsia="MS Mincho" w:hAnsi="Arial" w:cs="Arial"/>
                <w:szCs w:val="24"/>
              </w:rPr>
              <w:t>:</w:t>
            </w:r>
          </w:p>
          <w:p w14:paraId="0787942E" w14:textId="77777777" w:rsidR="008C364F" w:rsidRDefault="008C364F" w:rsidP="005E3CE4">
            <w:pPr>
              <w:pStyle w:val="ListParagraph"/>
              <w:numPr>
                <w:ilvl w:val="0"/>
                <w:numId w:val="3"/>
              </w:numPr>
              <w:jc w:val="both"/>
              <w:rPr>
                <w:rFonts w:ascii="Arial" w:eastAsia="MS Mincho" w:hAnsi="Arial" w:cs="Arial"/>
              </w:rPr>
            </w:pPr>
            <w:r>
              <w:rPr>
                <w:rFonts w:ascii="Arial" w:eastAsia="MS Mincho" w:hAnsi="Arial" w:cs="Arial"/>
              </w:rPr>
              <w:t>Support patients through effective case management to facilitate advanced care planning and transition to a deteriorating health trajectory.</w:t>
            </w:r>
          </w:p>
          <w:p w14:paraId="774C4FBF" w14:textId="77777777" w:rsidR="008960F5" w:rsidRPr="00A81035" w:rsidRDefault="00DE208D" w:rsidP="005E3CE4">
            <w:pPr>
              <w:pStyle w:val="ListParagraph"/>
              <w:numPr>
                <w:ilvl w:val="0"/>
                <w:numId w:val="3"/>
              </w:numPr>
              <w:jc w:val="both"/>
              <w:rPr>
                <w:rFonts w:ascii="Arial" w:eastAsia="MS Mincho" w:hAnsi="Arial" w:cs="Arial"/>
              </w:rPr>
            </w:pPr>
            <w:r w:rsidRPr="00A81035">
              <w:rPr>
                <w:rFonts w:ascii="Arial" w:eastAsia="MS Mincho" w:hAnsi="Arial" w:cs="Arial"/>
              </w:rPr>
              <w:t>Signpost patients and their families / carers to specialist psychological support and bereavement support</w:t>
            </w:r>
            <w:r w:rsidR="00716490">
              <w:rPr>
                <w:rFonts w:ascii="Arial" w:eastAsia="MS Mincho" w:hAnsi="Arial" w:cs="Arial"/>
              </w:rPr>
              <w:t>.</w:t>
            </w:r>
          </w:p>
          <w:p w14:paraId="459C4494"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Work closely with colleagues in palliative care services (Care </w:t>
            </w:r>
            <w:r w:rsidR="003162DE">
              <w:rPr>
                <w:rFonts w:ascii="Arial" w:eastAsia="MS Mincho" w:hAnsi="Arial" w:cs="Arial"/>
              </w:rPr>
              <w:t>H</w:t>
            </w:r>
            <w:r w:rsidRPr="00A81035">
              <w:rPr>
                <w:rFonts w:ascii="Arial" w:eastAsia="MS Mincho" w:hAnsi="Arial" w:cs="Arial"/>
              </w:rPr>
              <w:t>omes, hospices, third sector, etc</w:t>
            </w:r>
            <w:r w:rsidR="008612EC" w:rsidRPr="00A81035">
              <w:rPr>
                <w:rFonts w:ascii="Arial" w:eastAsia="MS Mincho" w:hAnsi="Arial" w:cs="Arial"/>
              </w:rPr>
              <w:t>.</w:t>
            </w:r>
            <w:r w:rsidRPr="00A81035">
              <w:rPr>
                <w:rFonts w:ascii="Arial" w:eastAsia="MS Mincho" w:hAnsi="Arial" w:cs="Arial"/>
              </w:rPr>
              <w:t xml:space="preserve">) to ensure people get appropriate </w:t>
            </w:r>
            <w:r w:rsidR="008C364F">
              <w:rPr>
                <w:rFonts w:ascii="Arial" w:eastAsia="MS Mincho" w:hAnsi="Arial" w:cs="Arial"/>
              </w:rPr>
              <w:t xml:space="preserve">and timely </w:t>
            </w:r>
            <w:r w:rsidRPr="00A81035">
              <w:rPr>
                <w:rFonts w:ascii="Arial" w:eastAsia="MS Mincho" w:hAnsi="Arial" w:cs="Arial"/>
              </w:rPr>
              <w:t>end of life care services proactively</w:t>
            </w:r>
            <w:r w:rsidR="00716490">
              <w:rPr>
                <w:rFonts w:ascii="Arial" w:eastAsia="MS Mincho" w:hAnsi="Arial" w:cs="Arial"/>
              </w:rPr>
              <w:t>.</w:t>
            </w:r>
          </w:p>
          <w:p w14:paraId="16FFB4B7"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Provide end of life care coordination and attend relevant multi-disciplinary team palliative care meeting such as Gold Standard Framework</w:t>
            </w:r>
            <w:r w:rsidR="00716490">
              <w:rPr>
                <w:rFonts w:ascii="Arial" w:eastAsia="MS Mincho" w:hAnsi="Arial" w:cs="Arial"/>
              </w:rPr>
              <w:t>.</w:t>
            </w:r>
          </w:p>
          <w:p w14:paraId="6AC486E0"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Ensure the appropriate records / care plans are up to date and the relevant flags are ticked</w:t>
            </w:r>
            <w:r w:rsidR="00A16BBF" w:rsidRPr="00A81035">
              <w:rPr>
                <w:rFonts w:ascii="Arial" w:eastAsia="MS Mincho" w:hAnsi="Arial" w:cs="Arial"/>
              </w:rPr>
              <w:t xml:space="preserve">, this includes </w:t>
            </w:r>
            <w:proofErr w:type="spellStart"/>
            <w:r w:rsidR="00A16BBF" w:rsidRPr="00A81035">
              <w:rPr>
                <w:rFonts w:ascii="Arial" w:eastAsia="MS Mincho" w:hAnsi="Arial" w:cs="Arial"/>
              </w:rPr>
              <w:t>SystmOne</w:t>
            </w:r>
            <w:proofErr w:type="spellEnd"/>
            <w:r w:rsidR="00A16BBF" w:rsidRPr="00A81035">
              <w:rPr>
                <w:rFonts w:ascii="Arial" w:eastAsia="MS Mincho" w:hAnsi="Arial" w:cs="Arial"/>
              </w:rPr>
              <w:t xml:space="preserve"> and Coordinate My Care</w:t>
            </w:r>
            <w:r w:rsidR="00716490">
              <w:rPr>
                <w:rFonts w:ascii="Arial" w:eastAsia="MS Mincho" w:hAnsi="Arial" w:cs="Arial"/>
              </w:rPr>
              <w:t>.</w:t>
            </w:r>
          </w:p>
          <w:p w14:paraId="10773AA3"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Be aware of </w:t>
            </w:r>
            <w:proofErr w:type="gramStart"/>
            <w:r w:rsidRPr="00A81035">
              <w:rPr>
                <w:rFonts w:ascii="Arial" w:eastAsia="MS Mincho" w:hAnsi="Arial" w:cs="Arial"/>
              </w:rPr>
              <w:t>End of Life</w:t>
            </w:r>
            <w:proofErr w:type="gramEnd"/>
            <w:r w:rsidRPr="00A81035">
              <w:rPr>
                <w:rFonts w:ascii="Arial" w:eastAsia="MS Mincho" w:hAnsi="Arial" w:cs="Arial"/>
              </w:rPr>
              <w:t xml:space="preserve"> Gold Standard Framework and best practice, seeking specialist advice when appropriate</w:t>
            </w:r>
            <w:r w:rsidR="00716490">
              <w:rPr>
                <w:rFonts w:ascii="Arial" w:eastAsia="MS Mincho" w:hAnsi="Arial" w:cs="Arial"/>
              </w:rPr>
              <w:t>.</w:t>
            </w:r>
          </w:p>
          <w:p w14:paraId="49112B0C" w14:textId="77777777" w:rsidR="00C969C1" w:rsidRDefault="00C969C1" w:rsidP="005E3CE4">
            <w:pPr>
              <w:jc w:val="both"/>
              <w:rPr>
                <w:rFonts w:ascii="Arial" w:eastAsia="MS Mincho" w:hAnsi="Arial" w:cs="Arial"/>
                <w:szCs w:val="24"/>
              </w:rPr>
            </w:pPr>
          </w:p>
          <w:p w14:paraId="32AD4F2A" w14:textId="77777777" w:rsidR="00157748" w:rsidRPr="00A81035" w:rsidRDefault="003162DE" w:rsidP="005E3CE4">
            <w:pPr>
              <w:jc w:val="both"/>
              <w:rPr>
                <w:rFonts w:ascii="Arial" w:eastAsia="MS Mincho" w:hAnsi="Arial" w:cs="Arial"/>
                <w:szCs w:val="24"/>
              </w:rPr>
            </w:pPr>
            <w:r>
              <w:rPr>
                <w:rFonts w:ascii="Arial" w:eastAsia="MS Mincho" w:hAnsi="Arial" w:cs="Arial"/>
                <w:szCs w:val="24"/>
              </w:rPr>
              <w:t xml:space="preserve">E.O.L. </w:t>
            </w:r>
            <w:proofErr w:type="gramStart"/>
            <w:r>
              <w:rPr>
                <w:rFonts w:ascii="Arial" w:eastAsia="MS Mincho" w:hAnsi="Arial" w:cs="Arial"/>
                <w:szCs w:val="24"/>
              </w:rPr>
              <w:t>n</w:t>
            </w:r>
            <w:r w:rsidR="00157748" w:rsidRPr="00A81035">
              <w:rPr>
                <w:rFonts w:ascii="Arial" w:eastAsia="MS Mincho" w:hAnsi="Arial" w:cs="Arial"/>
                <w:szCs w:val="24"/>
              </w:rPr>
              <w:t>ursing :</w:t>
            </w:r>
            <w:proofErr w:type="gramEnd"/>
          </w:p>
          <w:p w14:paraId="3DC2D600" w14:textId="77777777" w:rsidR="00157748" w:rsidRPr="00A81035" w:rsidRDefault="00157748" w:rsidP="005E3CE4">
            <w:pPr>
              <w:pStyle w:val="ListParagraph"/>
              <w:numPr>
                <w:ilvl w:val="0"/>
                <w:numId w:val="3"/>
              </w:numPr>
              <w:jc w:val="both"/>
              <w:rPr>
                <w:rFonts w:ascii="Arial" w:eastAsia="MS Mincho" w:hAnsi="Arial" w:cs="Arial"/>
              </w:rPr>
            </w:pPr>
            <w:r w:rsidRPr="00A81035">
              <w:rPr>
                <w:rFonts w:ascii="Arial" w:eastAsia="MS Mincho" w:hAnsi="Arial" w:cs="Arial"/>
              </w:rPr>
              <w:t>Provide nursing care for Service Users who enter end of life care, for those Service Users with a cancer and non-cancer diagnosis</w:t>
            </w:r>
            <w:r w:rsidR="00716490">
              <w:rPr>
                <w:rFonts w:ascii="Arial" w:eastAsia="MS Mincho" w:hAnsi="Arial" w:cs="Arial"/>
              </w:rPr>
              <w:t>.</w:t>
            </w:r>
          </w:p>
          <w:p w14:paraId="76988C5F" w14:textId="77777777" w:rsidR="00DD2BDD"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Provi</w:t>
            </w:r>
            <w:r w:rsidR="00157748" w:rsidRPr="00A81035">
              <w:rPr>
                <w:rFonts w:ascii="Arial" w:eastAsia="MS Mincho" w:hAnsi="Arial" w:cs="Arial"/>
              </w:rPr>
              <w:t>de pain and symptom management</w:t>
            </w:r>
            <w:r w:rsidR="00716490">
              <w:rPr>
                <w:rFonts w:ascii="Arial" w:eastAsia="MS Mincho" w:hAnsi="Arial" w:cs="Arial"/>
              </w:rPr>
              <w:t>.</w:t>
            </w:r>
          </w:p>
          <w:p w14:paraId="554E1890" w14:textId="77777777" w:rsidR="003C2A16" w:rsidRPr="00A81035" w:rsidRDefault="003C2A16"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Respond promptly to changes in a </w:t>
            </w:r>
            <w:r w:rsidR="003B0C2B" w:rsidRPr="00A81035">
              <w:rPr>
                <w:rFonts w:ascii="Arial" w:eastAsia="MS Mincho" w:hAnsi="Arial" w:cs="Arial"/>
              </w:rPr>
              <w:t>Service User</w:t>
            </w:r>
            <w:r w:rsidRPr="00A81035">
              <w:rPr>
                <w:rFonts w:ascii="Arial" w:eastAsia="MS Mincho" w:hAnsi="Arial" w:cs="Arial"/>
              </w:rPr>
              <w:t xml:space="preserve">’s condition and ensure that the </w:t>
            </w:r>
            <w:r w:rsidR="003B0C2B" w:rsidRPr="00A81035">
              <w:rPr>
                <w:rFonts w:ascii="Arial" w:eastAsia="MS Mincho" w:hAnsi="Arial" w:cs="Arial"/>
              </w:rPr>
              <w:t>Service User</w:t>
            </w:r>
            <w:r w:rsidRPr="00A81035">
              <w:rPr>
                <w:rFonts w:ascii="Arial" w:eastAsia="MS Mincho" w:hAnsi="Arial" w:cs="Arial"/>
              </w:rPr>
              <w:t xml:space="preserve"> receives timely </w:t>
            </w:r>
            <w:r w:rsidR="005C2E3B" w:rsidRPr="00A81035">
              <w:rPr>
                <w:rFonts w:ascii="Arial" w:eastAsia="MS Mincho" w:hAnsi="Arial" w:cs="Arial"/>
              </w:rPr>
              <w:t>care appropriate to their needs.</w:t>
            </w:r>
            <w:r w:rsidRPr="00A81035">
              <w:rPr>
                <w:rFonts w:ascii="Arial" w:eastAsia="MS Mincho" w:hAnsi="Arial" w:cs="Arial"/>
              </w:rPr>
              <w:t xml:space="preserve"> Response time will be agreed with the referrer</w:t>
            </w:r>
            <w:r w:rsidR="00716490">
              <w:rPr>
                <w:rFonts w:ascii="Arial" w:eastAsia="MS Mincho" w:hAnsi="Arial" w:cs="Arial"/>
              </w:rPr>
              <w:t>.</w:t>
            </w:r>
          </w:p>
          <w:p w14:paraId="3011367D" w14:textId="77777777" w:rsidR="008960F5" w:rsidRPr="00A81035" w:rsidRDefault="00DD2BDD" w:rsidP="005E3CE4">
            <w:pPr>
              <w:pStyle w:val="ListParagraph"/>
              <w:numPr>
                <w:ilvl w:val="0"/>
                <w:numId w:val="3"/>
              </w:numPr>
              <w:jc w:val="both"/>
              <w:rPr>
                <w:rFonts w:ascii="Arial" w:eastAsia="MS Mincho" w:hAnsi="Arial" w:cs="Arial"/>
              </w:rPr>
            </w:pPr>
            <w:r w:rsidRPr="00A81035">
              <w:rPr>
                <w:rFonts w:ascii="Arial" w:eastAsia="MS Mincho" w:hAnsi="Arial" w:cs="Arial"/>
              </w:rPr>
              <w:t>P</w:t>
            </w:r>
            <w:r w:rsidR="008960F5" w:rsidRPr="00A81035">
              <w:rPr>
                <w:rFonts w:ascii="Arial" w:eastAsia="MS Mincho" w:hAnsi="Arial" w:cs="Arial"/>
              </w:rPr>
              <w:t>ressure area management and continence care</w:t>
            </w:r>
            <w:r w:rsidR="00716490">
              <w:rPr>
                <w:rFonts w:ascii="Arial" w:eastAsia="MS Mincho" w:hAnsi="Arial" w:cs="Arial"/>
              </w:rPr>
              <w:t>.</w:t>
            </w:r>
          </w:p>
          <w:p w14:paraId="1F641BA6"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Access appropriate equipmen</w:t>
            </w:r>
            <w:r w:rsidR="00157748" w:rsidRPr="00A81035">
              <w:rPr>
                <w:rFonts w:ascii="Arial" w:eastAsia="MS Mincho" w:hAnsi="Arial" w:cs="Arial"/>
              </w:rPr>
              <w:t xml:space="preserve">t for </w:t>
            </w:r>
            <w:proofErr w:type="gramStart"/>
            <w:r w:rsidR="00157748" w:rsidRPr="00A81035">
              <w:rPr>
                <w:rFonts w:ascii="Arial" w:eastAsia="MS Mincho" w:hAnsi="Arial" w:cs="Arial"/>
              </w:rPr>
              <w:t>end of life</w:t>
            </w:r>
            <w:proofErr w:type="gramEnd"/>
            <w:r w:rsidR="00157748" w:rsidRPr="00A81035">
              <w:rPr>
                <w:rFonts w:ascii="Arial" w:eastAsia="MS Mincho" w:hAnsi="Arial" w:cs="Arial"/>
              </w:rPr>
              <w:t xml:space="preserve"> care support</w:t>
            </w:r>
            <w:r w:rsidR="00716490">
              <w:rPr>
                <w:rFonts w:ascii="Arial" w:eastAsia="MS Mincho" w:hAnsi="Arial" w:cs="Arial"/>
              </w:rPr>
              <w:t>.</w:t>
            </w:r>
          </w:p>
          <w:p w14:paraId="5E8578A8" w14:textId="77777777" w:rsidR="008943DB" w:rsidRDefault="008943DB" w:rsidP="005E3CE4">
            <w:pPr>
              <w:spacing w:after="0"/>
              <w:jc w:val="both"/>
              <w:rPr>
                <w:rFonts w:ascii="Arial" w:eastAsia="MS Mincho" w:hAnsi="Arial" w:cs="Arial"/>
                <w:b/>
                <w:color w:val="009966"/>
                <w:szCs w:val="24"/>
              </w:rPr>
            </w:pPr>
          </w:p>
          <w:p w14:paraId="4172BE91" w14:textId="77777777" w:rsidR="008960F5"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t>3.3</w:t>
            </w:r>
            <w:r w:rsidR="005436AC" w:rsidRPr="00A81035">
              <w:rPr>
                <w:rFonts w:ascii="Arial" w:eastAsia="MS Mincho" w:hAnsi="Arial" w:cs="Arial"/>
                <w:b/>
                <w:color w:val="009966"/>
                <w:szCs w:val="24"/>
              </w:rPr>
              <w:t xml:space="preserve">.2 </w:t>
            </w:r>
            <w:r w:rsidR="003162DE">
              <w:rPr>
                <w:rFonts w:ascii="Arial" w:eastAsia="MS Mincho" w:hAnsi="Arial" w:cs="Arial"/>
                <w:b/>
                <w:color w:val="009966"/>
                <w:szCs w:val="24"/>
              </w:rPr>
              <w:t>Wound Care</w:t>
            </w:r>
          </w:p>
          <w:p w14:paraId="6A058BFA" w14:textId="77777777" w:rsidR="00C969C1" w:rsidRPr="00C969C1" w:rsidRDefault="00C969C1" w:rsidP="005E3CE4">
            <w:pPr>
              <w:spacing w:after="0"/>
              <w:jc w:val="both"/>
              <w:rPr>
                <w:rFonts w:ascii="Arial" w:eastAsia="MS Mincho" w:hAnsi="Arial" w:cs="Arial"/>
                <w:szCs w:val="24"/>
                <w:u w:val="single"/>
              </w:rPr>
            </w:pPr>
          </w:p>
          <w:p w14:paraId="71D7E4B6" w14:textId="77777777" w:rsidR="008960F5" w:rsidRPr="00A81035" w:rsidRDefault="00157748"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Assess surgical</w:t>
            </w:r>
            <w:r w:rsidR="003162DE">
              <w:rPr>
                <w:rFonts w:ascii="Arial" w:eastAsia="MS Mincho" w:hAnsi="Arial" w:cs="Arial"/>
              </w:rPr>
              <w:t xml:space="preserve"> and non-surgical </w:t>
            </w:r>
            <w:r w:rsidRPr="00A81035">
              <w:rPr>
                <w:rFonts w:ascii="Arial" w:eastAsia="MS Mincho" w:hAnsi="Arial" w:cs="Arial"/>
              </w:rPr>
              <w:t>wounds</w:t>
            </w:r>
            <w:r w:rsidR="00716490">
              <w:rPr>
                <w:rFonts w:ascii="Arial" w:eastAsia="MS Mincho" w:hAnsi="Arial" w:cs="Arial"/>
              </w:rPr>
              <w:t>.</w:t>
            </w:r>
          </w:p>
          <w:p w14:paraId="026E13BB" w14:textId="77777777" w:rsidR="008960F5" w:rsidRPr="00A81035" w:rsidRDefault="00157748"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Remove clips and sutures</w:t>
            </w:r>
            <w:r w:rsidR="00716490">
              <w:rPr>
                <w:rFonts w:ascii="Arial" w:eastAsia="MS Mincho" w:hAnsi="Arial" w:cs="Arial"/>
              </w:rPr>
              <w:t>.</w:t>
            </w:r>
          </w:p>
          <w:p w14:paraId="53F798EA" w14:textId="77777777" w:rsidR="008960F5" w:rsidRPr="00A81035" w:rsidRDefault="00157748"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Change drainage systems</w:t>
            </w:r>
            <w:r w:rsidR="00716490">
              <w:rPr>
                <w:rFonts w:ascii="Arial" w:eastAsia="MS Mincho" w:hAnsi="Arial" w:cs="Arial"/>
              </w:rPr>
              <w:t>.</w:t>
            </w:r>
          </w:p>
          <w:p w14:paraId="5CB23AC0" w14:textId="77777777" w:rsidR="008960F5" w:rsidRPr="00A81035" w:rsidRDefault="00157748"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Pack cavity wounds</w:t>
            </w:r>
            <w:r w:rsidR="00716490">
              <w:rPr>
                <w:rFonts w:ascii="Arial" w:eastAsia="MS Mincho" w:hAnsi="Arial" w:cs="Arial"/>
              </w:rPr>
              <w:t>.</w:t>
            </w:r>
          </w:p>
          <w:p w14:paraId="3C84BE41" w14:textId="77777777" w:rsidR="008960F5" w:rsidRPr="00A81035" w:rsidRDefault="008960F5" w:rsidP="005E3CE4">
            <w:pPr>
              <w:pStyle w:val="ListParagraph"/>
              <w:numPr>
                <w:ilvl w:val="0"/>
                <w:numId w:val="3"/>
              </w:numPr>
              <w:tabs>
                <w:tab w:val="left" w:pos="1155"/>
              </w:tabs>
              <w:jc w:val="both"/>
              <w:rPr>
                <w:rFonts w:ascii="Arial" w:eastAsia="MS Mincho" w:hAnsi="Arial" w:cs="Arial"/>
              </w:rPr>
            </w:pPr>
            <w:r w:rsidRPr="00A81035">
              <w:rPr>
                <w:rFonts w:ascii="Arial" w:eastAsia="MS Mincho" w:hAnsi="Arial" w:cs="Arial"/>
              </w:rPr>
              <w:t xml:space="preserve">Plan, coordinate and provide care to the wounds until the </w:t>
            </w:r>
            <w:r w:rsidR="003B0C2B" w:rsidRPr="00A81035">
              <w:rPr>
                <w:rFonts w:ascii="Arial" w:eastAsia="MS Mincho" w:hAnsi="Arial" w:cs="Arial"/>
              </w:rPr>
              <w:t>Service User</w:t>
            </w:r>
            <w:r w:rsidRPr="00A81035">
              <w:rPr>
                <w:rFonts w:ascii="Arial" w:eastAsia="MS Mincho" w:hAnsi="Arial" w:cs="Arial"/>
              </w:rPr>
              <w:t xml:space="preserve"> has healed or been discharged to the practice nurse or specialist service.</w:t>
            </w:r>
          </w:p>
          <w:p w14:paraId="4B8389AC" w14:textId="77777777" w:rsidR="008960F5" w:rsidRPr="00A81035" w:rsidRDefault="008960F5" w:rsidP="005E3CE4">
            <w:pPr>
              <w:pStyle w:val="ListParagraph"/>
              <w:jc w:val="both"/>
              <w:rPr>
                <w:rFonts w:ascii="Arial" w:eastAsia="MS Mincho" w:hAnsi="Arial" w:cs="Arial"/>
              </w:rPr>
            </w:pPr>
          </w:p>
          <w:p w14:paraId="10455EF5" w14:textId="77777777" w:rsidR="008960F5" w:rsidRPr="00C969C1"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t>3.3</w:t>
            </w:r>
            <w:r w:rsidR="00601BFE" w:rsidRPr="00A81035">
              <w:rPr>
                <w:rFonts w:ascii="Arial" w:eastAsia="MS Mincho" w:hAnsi="Arial" w:cs="Arial"/>
                <w:b/>
                <w:color w:val="009966"/>
                <w:szCs w:val="24"/>
              </w:rPr>
              <w:t>.3</w:t>
            </w:r>
            <w:r w:rsidR="003162DE">
              <w:rPr>
                <w:rFonts w:ascii="Arial" w:eastAsia="MS Mincho" w:hAnsi="Arial" w:cs="Arial"/>
                <w:b/>
                <w:color w:val="009966"/>
                <w:szCs w:val="24"/>
              </w:rPr>
              <w:t xml:space="preserve"> Prescribing</w:t>
            </w:r>
          </w:p>
          <w:p w14:paraId="50589DD1" w14:textId="77777777" w:rsidR="00C969C1" w:rsidRPr="00A81035" w:rsidRDefault="00C969C1" w:rsidP="005E3CE4">
            <w:pPr>
              <w:spacing w:after="0"/>
              <w:jc w:val="both"/>
              <w:rPr>
                <w:rFonts w:ascii="Arial" w:eastAsia="MS Mincho" w:hAnsi="Arial" w:cs="Arial"/>
                <w:b/>
                <w:szCs w:val="24"/>
              </w:rPr>
            </w:pPr>
          </w:p>
          <w:p w14:paraId="72AB3955" w14:textId="77777777" w:rsidR="008960F5" w:rsidRPr="00A81035" w:rsidRDefault="00111353" w:rsidP="005E3CE4">
            <w:pPr>
              <w:pStyle w:val="ListParagraph"/>
              <w:numPr>
                <w:ilvl w:val="0"/>
                <w:numId w:val="3"/>
              </w:numPr>
              <w:jc w:val="both"/>
              <w:rPr>
                <w:rFonts w:ascii="Arial" w:eastAsia="MS Mincho" w:hAnsi="Arial" w:cs="Arial"/>
              </w:rPr>
            </w:pPr>
            <w:r w:rsidRPr="00A81035">
              <w:rPr>
                <w:rFonts w:ascii="Arial" w:eastAsia="MS Mincho" w:hAnsi="Arial" w:cs="Arial"/>
              </w:rPr>
              <w:t>Team</w:t>
            </w:r>
            <w:r w:rsidR="008960F5" w:rsidRPr="00A81035">
              <w:rPr>
                <w:rFonts w:ascii="Arial" w:eastAsia="MS Mincho" w:hAnsi="Arial" w:cs="Arial"/>
              </w:rPr>
              <w:t xml:space="preserve"> to undertake supplementary prescribing to inc</w:t>
            </w:r>
            <w:r w:rsidR="009C21DC" w:rsidRPr="00A81035">
              <w:rPr>
                <w:rFonts w:ascii="Arial" w:eastAsia="MS Mincho" w:hAnsi="Arial" w:cs="Arial"/>
              </w:rPr>
              <w:t>lude medications and dressings</w:t>
            </w:r>
            <w:r w:rsidR="00716490">
              <w:rPr>
                <w:rFonts w:ascii="Arial" w:eastAsia="MS Mincho" w:hAnsi="Arial" w:cs="Arial"/>
              </w:rPr>
              <w:t>.</w:t>
            </w:r>
          </w:p>
          <w:p w14:paraId="2DC36CFD"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Reduce waste and improve efficiency by complying w</w:t>
            </w:r>
            <w:r w:rsidR="009C21DC" w:rsidRPr="00A81035">
              <w:rPr>
                <w:rFonts w:ascii="Arial" w:eastAsia="MS Mincho" w:hAnsi="Arial" w:cs="Arial"/>
              </w:rPr>
              <w:t>ith local wound care formulary</w:t>
            </w:r>
            <w:r w:rsidR="00716490">
              <w:rPr>
                <w:rFonts w:ascii="Arial" w:eastAsia="MS Mincho" w:hAnsi="Arial" w:cs="Arial"/>
              </w:rPr>
              <w:t>.</w:t>
            </w:r>
          </w:p>
          <w:p w14:paraId="3D38EA2C" w14:textId="77777777" w:rsidR="008960F5" w:rsidRPr="00A81035" w:rsidRDefault="003162DE" w:rsidP="005E3CE4">
            <w:pPr>
              <w:pStyle w:val="ListParagraph"/>
              <w:numPr>
                <w:ilvl w:val="0"/>
                <w:numId w:val="3"/>
              </w:numPr>
              <w:jc w:val="both"/>
              <w:rPr>
                <w:rFonts w:ascii="Arial" w:eastAsia="MS Mincho" w:hAnsi="Arial" w:cs="Arial"/>
              </w:rPr>
            </w:pPr>
            <w:r>
              <w:rPr>
                <w:rFonts w:ascii="Arial" w:eastAsia="MS Mincho" w:hAnsi="Arial" w:cs="Arial"/>
              </w:rPr>
              <w:t>All</w:t>
            </w:r>
            <w:r w:rsidR="008960F5" w:rsidRPr="00A81035">
              <w:rPr>
                <w:rFonts w:ascii="Arial" w:eastAsia="MS Mincho" w:hAnsi="Arial" w:cs="Arial"/>
              </w:rPr>
              <w:t xml:space="preserve"> </w:t>
            </w:r>
            <w:r>
              <w:rPr>
                <w:rFonts w:ascii="Arial" w:eastAsia="MS Mincho" w:hAnsi="Arial" w:cs="Arial"/>
              </w:rPr>
              <w:t>ICT members</w:t>
            </w:r>
            <w:r w:rsidR="004A6B2A" w:rsidRPr="00A81035">
              <w:rPr>
                <w:rFonts w:ascii="Arial" w:eastAsia="MS Mincho" w:hAnsi="Arial" w:cs="Arial"/>
              </w:rPr>
              <w:t xml:space="preserve"> </w:t>
            </w:r>
            <w:r>
              <w:rPr>
                <w:rFonts w:ascii="Arial" w:eastAsia="MS Mincho" w:hAnsi="Arial" w:cs="Arial"/>
              </w:rPr>
              <w:t xml:space="preserve">who </w:t>
            </w:r>
            <w:r w:rsidR="004A6B2A" w:rsidRPr="00A81035">
              <w:rPr>
                <w:rFonts w:ascii="Arial" w:eastAsia="MS Mincho" w:hAnsi="Arial" w:cs="Arial"/>
              </w:rPr>
              <w:t>ha</w:t>
            </w:r>
            <w:r>
              <w:rPr>
                <w:rFonts w:ascii="Arial" w:eastAsia="MS Mincho" w:hAnsi="Arial" w:cs="Arial"/>
              </w:rPr>
              <w:t>ve</w:t>
            </w:r>
            <w:r w:rsidR="008960F5" w:rsidRPr="00A81035">
              <w:rPr>
                <w:rFonts w:ascii="Arial" w:eastAsia="MS Mincho" w:hAnsi="Arial" w:cs="Arial"/>
              </w:rPr>
              <w:t xml:space="preserve"> their independent prescribing status must ensure th</w:t>
            </w:r>
            <w:r>
              <w:rPr>
                <w:rFonts w:ascii="Arial" w:eastAsia="MS Mincho" w:hAnsi="Arial" w:cs="Arial"/>
              </w:rPr>
              <w:t>ey</w:t>
            </w:r>
            <w:r w:rsidR="008960F5" w:rsidRPr="00A81035">
              <w:rPr>
                <w:rFonts w:ascii="Arial" w:eastAsia="MS Mincho" w:hAnsi="Arial" w:cs="Arial"/>
              </w:rPr>
              <w:t xml:space="preserve"> follow</w:t>
            </w:r>
            <w:r>
              <w:rPr>
                <w:rFonts w:ascii="Arial" w:eastAsia="MS Mincho" w:hAnsi="Arial" w:cs="Arial"/>
              </w:rPr>
              <w:t xml:space="preserve"> the</w:t>
            </w:r>
            <w:r w:rsidR="008960F5" w:rsidRPr="00A81035">
              <w:rPr>
                <w:rFonts w:ascii="Arial" w:eastAsia="MS Mincho" w:hAnsi="Arial" w:cs="Arial"/>
              </w:rPr>
              <w:t xml:space="preserve"> </w:t>
            </w:r>
            <w:proofErr w:type="gramStart"/>
            <w:r w:rsidR="00DD2BDD" w:rsidRPr="00A81035">
              <w:rPr>
                <w:rFonts w:ascii="Arial" w:eastAsia="MS Mincho" w:hAnsi="Arial" w:cs="Arial"/>
              </w:rPr>
              <w:t>North West</w:t>
            </w:r>
            <w:proofErr w:type="gramEnd"/>
            <w:r w:rsidR="008960F5" w:rsidRPr="00A81035">
              <w:rPr>
                <w:rFonts w:ascii="Arial" w:eastAsia="MS Mincho" w:hAnsi="Arial" w:cs="Arial"/>
              </w:rPr>
              <w:t xml:space="preserve"> Londo</w:t>
            </w:r>
            <w:r w:rsidR="009C21DC" w:rsidRPr="00A81035">
              <w:rPr>
                <w:rFonts w:ascii="Arial" w:eastAsia="MS Mincho" w:hAnsi="Arial" w:cs="Arial"/>
              </w:rPr>
              <w:t xml:space="preserve">n </w:t>
            </w:r>
            <w:r>
              <w:rPr>
                <w:rFonts w:ascii="Arial" w:eastAsia="MS Mincho" w:hAnsi="Arial" w:cs="Arial"/>
              </w:rPr>
              <w:t xml:space="preserve">prescribing </w:t>
            </w:r>
            <w:r w:rsidR="009C21DC" w:rsidRPr="00A81035">
              <w:rPr>
                <w:rFonts w:ascii="Arial" w:eastAsia="MS Mincho" w:hAnsi="Arial" w:cs="Arial"/>
              </w:rPr>
              <w:t>guidance and formulary</w:t>
            </w:r>
            <w:r w:rsidR="00716490">
              <w:rPr>
                <w:rFonts w:ascii="Arial" w:eastAsia="MS Mincho" w:hAnsi="Arial" w:cs="Arial"/>
              </w:rPr>
              <w:t>.</w:t>
            </w:r>
          </w:p>
          <w:p w14:paraId="4B7C5FAB" w14:textId="77777777" w:rsidR="00111353" w:rsidRPr="00A81035" w:rsidRDefault="008612EC" w:rsidP="005E3CE4">
            <w:pPr>
              <w:pStyle w:val="ListParagraph"/>
              <w:numPr>
                <w:ilvl w:val="0"/>
                <w:numId w:val="3"/>
              </w:numPr>
              <w:jc w:val="both"/>
              <w:rPr>
                <w:rFonts w:ascii="Arial" w:eastAsia="MS Mincho" w:hAnsi="Arial" w:cs="Arial"/>
              </w:rPr>
            </w:pPr>
            <w:r w:rsidRPr="00A81035">
              <w:rPr>
                <w:rFonts w:ascii="Arial" w:eastAsia="MS Mincho" w:hAnsi="Arial" w:cs="Arial"/>
              </w:rPr>
              <w:t>Liaise</w:t>
            </w:r>
            <w:r w:rsidR="00111353" w:rsidRPr="00A81035">
              <w:rPr>
                <w:rFonts w:ascii="Arial" w:eastAsia="MS Mincho" w:hAnsi="Arial" w:cs="Arial"/>
              </w:rPr>
              <w:t xml:space="preserve"> with </w:t>
            </w:r>
            <w:r w:rsidR="003162DE">
              <w:rPr>
                <w:rFonts w:ascii="Arial" w:eastAsia="MS Mincho" w:hAnsi="Arial" w:cs="Arial"/>
              </w:rPr>
              <w:t xml:space="preserve">ICC </w:t>
            </w:r>
            <w:r w:rsidR="00111353" w:rsidRPr="00A81035">
              <w:rPr>
                <w:rFonts w:ascii="Arial" w:eastAsia="MS Mincho" w:hAnsi="Arial" w:cs="Arial"/>
              </w:rPr>
              <w:t xml:space="preserve">hub pharmacist/GP where </w:t>
            </w:r>
            <w:r w:rsidRPr="00A81035">
              <w:rPr>
                <w:rFonts w:ascii="Arial" w:eastAsia="MS Mincho" w:hAnsi="Arial" w:cs="Arial"/>
              </w:rPr>
              <w:t>appropriate</w:t>
            </w:r>
            <w:r w:rsidR="00716490">
              <w:rPr>
                <w:rFonts w:ascii="Arial" w:eastAsia="MS Mincho" w:hAnsi="Arial" w:cs="Arial"/>
              </w:rPr>
              <w:t>.</w:t>
            </w:r>
          </w:p>
          <w:p w14:paraId="7D6EFA1C" w14:textId="77777777" w:rsidR="00252F83" w:rsidRPr="00A81035" w:rsidRDefault="00252F83" w:rsidP="005E3CE4">
            <w:pPr>
              <w:spacing w:after="0"/>
              <w:jc w:val="both"/>
              <w:rPr>
                <w:rFonts w:ascii="Arial" w:eastAsia="MS Mincho" w:hAnsi="Arial" w:cs="Arial"/>
                <w:b/>
                <w:color w:val="009966"/>
                <w:szCs w:val="24"/>
              </w:rPr>
            </w:pPr>
          </w:p>
          <w:p w14:paraId="257DFFF5" w14:textId="77777777" w:rsidR="008960F5" w:rsidRPr="00C969C1"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lastRenderedPageBreak/>
              <w:t>3.3</w:t>
            </w:r>
            <w:r w:rsidR="00601BFE" w:rsidRPr="00A81035">
              <w:rPr>
                <w:rFonts w:ascii="Arial" w:eastAsia="MS Mincho" w:hAnsi="Arial" w:cs="Arial"/>
                <w:b/>
                <w:color w:val="009966"/>
                <w:szCs w:val="24"/>
              </w:rPr>
              <w:t>.4</w:t>
            </w:r>
            <w:r w:rsidR="003162DE">
              <w:rPr>
                <w:rFonts w:ascii="Arial" w:eastAsia="MS Mincho" w:hAnsi="Arial" w:cs="Arial"/>
                <w:b/>
                <w:color w:val="009966"/>
                <w:szCs w:val="24"/>
              </w:rPr>
              <w:t xml:space="preserve"> Central Venous Access</w:t>
            </w:r>
          </w:p>
          <w:p w14:paraId="6DD1102D" w14:textId="77777777" w:rsidR="00C969C1" w:rsidRPr="00A81035" w:rsidRDefault="00C969C1" w:rsidP="005E3CE4">
            <w:pPr>
              <w:spacing w:after="0"/>
              <w:jc w:val="both"/>
              <w:rPr>
                <w:rFonts w:ascii="Arial" w:eastAsia="MS Mincho" w:hAnsi="Arial" w:cs="Arial"/>
                <w:b/>
                <w:color w:val="00B050"/>
                <w:szCs w:val="24"/>
              </w:rPr>
            </w:pPr>
          </w:p>
          <w:p w14:paraId="086674B4"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Administer Intravenous antibiotic therapy at home via PICC </w:t>
            </w:r>
            <w:r w:rsidR="004A6B2A" w:rsidRPr="00A81035">
              <w:rPr>
                <w:rFonts w:ascii="Arial" w:eastAsia="MS Mincho" w:hAnsi="Arial" w:cs="Arial"/>
              </w:rPr>
              <w:t>lines</w:t>
            </w:r>
            <w:r w:rsidR="00716490">
              <w:rPr>
                <w:rFonts w:ascii="Arial" w:eastAsia="MS Mincho" w:hAnsi="Arial" w:cs="Arial"/>
              </w:rPr>
              <w:t>.</w:t>
            </w:r>
          </w:p>
          <w:p w14:paraId="5D97D5A9"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Flus</w:t>
            </w:r>
            <w:r w:rsidR="009C21DC" w:rsidRPr="00A81035">
              <w:rPr>
                <w:rFonts w:ascii="Arial" w:eastAsia="MS Mincho" w:hAnsi="Arial" w:cs="Arial"/>
              </w:rPr>
              <w:t>h dormant lumens and site care</w:t>
            </w:r>
            <w:r w:rsidR="00716490">
              <w:rPr>
                <w:rFonts w:ascii="Arial" w:eastAsia="MS Mincho" w:hAnsi="Arial" w:cs="Arial"/>
              </w:rPr>
              <w:t>.</w:t>
            </w:r>
          </w:p>
          <w:p w14:paraId="24EC9E0C"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Take down chemotherapy pumps, which will support the pr</w:t>
            </w:r>
            <w:r w:rsidR="009C21DC" w:rsidRPr="00A81035">
              <w:rPr>
                <w:rFonts w:ascii="Arial" w:eastAsia="MS Mincho" w:hAnsi="Arial" w:cs="Arial"/>
              </w:rPr>
              <w:t>evention of hospital admissions</w:t>
            </w:r>
            <w:r w:rsidR="00716490">
              <w:rPr>
                <w:rFonts w:ascii="Arial" w:eastAsia="MS Mincho" w:hAnsi="Arial" w:cs="Arial"/>
              </w:rPr>
              <w:t>.</w:t>
            </w:r>
          </w:p>
          <w:p w14:paraId="2477EA2F" w14:textId="77777777" w:rsidR="008960F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Remove PICC lines for those </w:t>
            </w:r>
            <w:r w:rsidR="003B0C2B" w:rsidRPr="00A81035">
              <w:rPr>
                <w:rFonts w:ascii="Arial" w:eastAsia="MS Mincho" w:hAnsi="Arial" w:cs="Arial"/>
              </w:rPr>
              <w:t>Service User</w:t>
            </w:r>
            <w:r w:rsidRPr="00A81035">
              <w:rPr>
                <w:rFonts w:ascii="Arial" w:eastAsia="MS Mincho" w:hAnsi="Arial" w:cs="Arial"/>
              </w:rPr>
              <w:t>s who are end of life care and are in the active dying phas</w:t>
            </w:r>
            <w:r w:rsidR="009C21DC" w:rsidRPr="00A81035">
              <w:rPr>
                <w:rFonts w:ascii="Arial" w:eastAsia="MS Mincho" w:hAnsi="Arial" w:cs="Arial"/>
              </w:rPr>
              <w:t>e</w:t>
            </w:r>
            <w:r w:rsidR="008C364F">
              <w:rPr>
                <w:rFonts w:ascii="Arial" w:eastAsia="MS Mincho" w:hAnsi="Arial" w:cs="Arial"/>
              </w:rPr>
              <w:t xml:space="preserve">, either choosing to die at home or are </w:t>
            </w:r>
            <w:r w:rsidR="009C21DC" w:rsidRPr="00A81035">
              <w:rPr>
                <w:rFonts w:ascii="Arial" w:eastAsia="MS Mincho" w:hAnsi="Arial" w:cs="Arial"/>
              </w:rPr>
              <w:t>unable to get to hospital</w:t>
            </w:r>
            <w:r w:rsidR="00716490">
              <w:rPr>
                <w:rFonts w:ascii="Arial" w:eastAsia="MS Mincho" w:hAnsi="Arial" w:cs="Arial"/>
              </w:rPr>
              <w:t>.</w:t>
            </w:r>
          </w:p>
          <w:p w14:paraId="275FCCEA" w14:textId="77777777" w:rsidR="00201153" w:rsidRPr="00A81035" w:rsidRDefault="00201153" w:rsidP="005E3CE4">
            <w:pPr>
              <w:pStyle w:val="ListParagraph"/>
              <w:numPr>
                <w:ilvl w:val="0"/>
                <w:numId w:val="3"/>
              </w:numPr>
              <w:jc w:val="both"/>
              <w:rPr>
                <w:rFonts w:ascii="Arial" w:eastAsia="MS Mincho" w:hAnsi="Arial" w:cs="Arial"/>
              </w:rPr>
            </w:pPr>
            <w:r>
              <w:rPr>
                <w:rFonts w:ascii="Arial" w:eastAsia="MS Mincho" w:hAnsi="Arial" w:cs="Arial"/>
              </w:rPr>
              <w:t xml:space="preserve">Support Patient discharge from Acute settings with an </w:t>
            </w:r>
            <w:r w:rsidR="00EF2F2E">
              <w:rPr>
                <w:rFonts w:ascii="Arial" w:eastAsia="MS Mincho" w:hAnsi="Arial" w:cs="Arial"/>
              </w:rPr>
              <w:t>on-going</w:t>
            </w:r>
            <w:r>
              <w:rPr>
                <w:rFonts w:ascii="Arial" w:eastAsia="MS Mincho" w:hAnsi="Arial" w:cs="Arial"/>
              </w:rPr>
              <w:t xml:space="preserve"> need for I.V. Therapy  </w:t>
            </w:r>
          </w:p>
          <w:p w14:paraId="2144FD8F" w14:textId="77777777" w:rsidR="008960F5" w:rsidRPr="00A81035" w:rsidRDefault="008960F5" w:rsidP="005E3CE4">
            <w:pPr>
              <w:spacing w:after="0"/>
              <w:ind w:left="1168" w:hanging="283"/>
              <w:jc w:val="both"/>
              <w:rPr>
                <w:rFonts w:ascii="Arial" w:eastAsia="MS Mincho" w:hAnsi="Arial" w:cs="Arial"/>
                <w:szCs w:val="24"/>
              </w:rPr>
            </w:pPr>
          </w:p>
          <w:p w14:paraId="6EC0148A" w14:textId="77777777" w:rsidR="008960F5" w:rsidRPr="003162DE" w:rsidRDefault="00221153" w:rsidP="005E3CE4">
            <w:pPr>
              <w:spacing w:after="0"/>
              <w:jc w:val="both"/>
              <w:rPr>
                <w:rFonts w:ascii="Arial" w:eastAsia="MS Mincho" w:hAnsi="Arial" w:cs="Arial"/>
                <w:color w:val="009966"/>
                <w:szCs w:val="24"/>
              </w:rPr>
            </w:pPr>
            <w:r w:rsidRPr="00A81035">
              <w:rPr>
                <w:rFonts w:ascii="Arial" w:eastAsia="MS Mincho" w:hAnsi="Arial" w:cs="Arial"/>
                <w:b/>
                <w:color w:val="009966"/>
                <w:szCs w:val="24"/>
              </w:rPr>
              <w:t>3.3</w:t>
            </w:r>
            <w:r w:rsidR="00601BFE" w:rsidRPr="00A81035">
              <w:rPr>
                <w:rFonts w:ascii="Arial" w:eastAsia="MS Mincho" w:hAnsi="Arial" w:cs="Arial"/>
                <w:b/>
                <w:color w:val="009966"/>
                <w:szCs w:val="24"/>
              </w:rPr>
              <w:t>.</w:t>
            </w:r>
            <w:r w:rsidR="00601BFE" w:rsidRPr="003162DE">
              <w:rPr>
                <w:rFonts w:ascii="Arial" w:eastAsia="MS Mincho" w:hAnsi="Arial" w:cs="Arial"/>
                <w:color w:val="009966"/>
                <w:szCs w:val="24"/>
              </w:rPr>
              <w:t xml:space="preserve">5 </w:t>
            </w:r>
            <w:r w:rsidR="008960F5" w:rsidRPr="000922A4">
              <w:rPr>
                <w:rFonts w:ascii="Arial" w:eastAsia="MS Mincho" w:hAnsi="Arial" w:cs="Arial"/>
                <w:b/>
                <w:color w:val="009966"/>
                <w:szCs w:val="24"/>
              </w:rPr>
              <w:t xml:space="preserve">Chronic Disease </w:t>
            </w:r>
            <w:r w:rsidR="00601BFE" w:rsidRPr="000922A4">
              <w:rPr>
                <w:rFonts w:ascii="Arial" w:eastAsia="MS Mincho" w:hAnsi="Arial" w:cs="Arial"/>
                <w:b/>
                <w:color w:val="009966"/>
                <w:szCs w:val="24"/>
              </w:rPr>
              <w:t>Management support to practices</w:t>
            </w:r>
          </w:p>
          <w:p w14:paraId="59E0D7CF" w14:textId="77777777" w:rsidR="00C969C1" w:rsidRPr="00A81035" w:rsidRDefault="00C969C1" w:rsidP="005E3CE4">
            <w:pPr>
              <w:spacing w:after="0"/>
              <w:jc w:val="both"/>
              <w:rPr>
                <w:rFonts w:ascii="Arial" w:eastAsia="MS Mincho" w:hAnsi="Arial" w:cs="Arial"/>
                <w:b/>
                <w:szCs w:val="24"/>
              </w:rPr>
            </w:pPr>
          </w:p>
          <w:p w14:paraId="21C40CC6" w14:textId="77777777" w:rsidR="008943DB" w:rsidRDefault="008960F5" w:rsidP="005E3CE4">
            <w:pPr>
              <w:pStyle w:val="ListParagraph"/>
              <w:numPr>
                <w:ilvl w:val="0"/>
                <w:numId w:val="3"/>
              </w:numPr>
              <w:ind w:left="743" w:hanging="284"/>
              <w:jc w:val="both"/>
              <w:rPr>
                <w:rFonts w:ascii="Arial" w:eastAsia="MS Mincho" w:hAnsi="Arial" w:cs="Arial"/>
              </w:rPr>
            </w:pPr>
            <w:r w:rsidRPr="008943DB">
              <w:rPr>
                <w:rFonts w:ascii="Arial" w:eastAsia="MS Mincho" w:hAnsi="Arial" w:cs="Arial"/>
              </w:rPr>
              <w:t xml:space="preserve">The service will be provided to long term, unstable </w:t>
            </w:r>
            <w:r w:rsidR="003B0C2B" w:rsidRPr="008943DB">
              <w:rPr>
                <w:rFonts w:ascii="Arial" w:eastAsia="MS Mincho" w:hAnsi="Arial" w:cs="Arial"/>
              </w:rPr>
              <w:t>Service User</w:t>
            </w:r>
            <w:r w:rsidRPr="008943DB">
              <w:rPr>
                <w:rFonts w:ascii="Arial" w:eastAsia="MS Mincho" w:hAnsi="Arial" w:cs="Arial"/>
              </w:rPr>
              <w:t>s</w:t>
            </w:r>
            <w:r w:rsidR="009C21DC" w:rsidRPr="008943DB">
              <w:rPr>
                <w:rFonts w:ascii="Arial" w:eastAsia="MS Mincho" w:hAnsi="Arial" w:cs="Arial"/>
              </w:rPr>
              <w:t xml:space="preserve"> with the following long-</w:t>
            </w:r>
            <w:r w:rsidRPr="008943DB">
              <w:rPr>
                <w:rFonts w:ascii="Arial" w:eastAsia="MS Mincho" w:hAnsi="Arial" w:cs="Arial"/>
              </w:rPr>
              <w:t>term conditions:</w:t>
            </w:r>
            <w:r w:rsidR="008943DB" w:rsidRPr="008943DB">
              <w:rPr>
                <w:rFonts w:ascii="Arial" w:eastAsia="MS Mincho" w:hAnsi="Arial" w:cs="Arial"/>
              </w:rPr>
              <w:t xml:space="preserve"> </w:t>
            </w:r>
          </w:p>
          <w:p w14:paraId="792AC2F8" w14:textId="77777777" w:rsidR="008943DB" w:rsidRDefault="008960F5" w:rsidP="005E3CE4">
            <w:pPr>
              <w:pStyle w:val="ListParagraph"/>
              <w:numPr>
                <w:ilvl w:val="0"/>
                <w:numId w:val="25"/>
              </w:numPr>
              <w:jc w:val="both"/>
              <w:rPr>
                <w:rFonts w:ascii="Arial" w:eastAsia="MS Mincho" w:hAnsi="Arial" w:cs="Arial"/>
              </w:rPr>
            </w:pPr>
            <w:r w:rsidRPr="008943DB">
              <w:rPr>
                <w:rFonts w:ascii="Arial" w:eastAsia="MS Mincho" w:hAnsi="Arial" w:cs="Arial"/>
              </w:rPr>
              <w:t>Diabet</w:t>
            </w:r>
            <w:r w:rsidR="00DE208D" w:rsidRPr="008943DB">
              <w:rPr>
                <w:rFonts w:ascii="Arial" w:eastAsia="MS Mincho" w:hAnsi="Arial" w:cs="Arial"/>
              </w:rPr>
              <w:t>es</w:t>
            </w:r>
          </w:p>
          <w:p w14:paraId="7886A963" w14:textId="77777777" w:rsidR="008943DB" w:rsidRDefault="008960F5" w:rsidP="005E3CE4">
            <w:pPr>
              <w:pStyle w:val="ListParagraph"/>
              <w:numPr>
                <w:ilvl w:val="0"/>
                <w:numId w:val="25"/>
              </w:numPr>
              <w:jc w:val="both"/>
              <w:rPr>
                <w:rFonts w:ascii="Arial" w:eastAsia="MS Mincho" w:hAnsi="Arial" w:cs="Arial"/>
              </w:rPr>
            </w:pPr>
            <w:r w:rsidRPr="008943DB">
              <w:rPr>
                <w:rFonts w:ascii="Arial" w:eastAsia="MS Mincho" w:hAnsi="Arial" w:cs="Arial"/>
              </w:rPr>
              <w:t>Chronic</w:t>
            </w:r>
            <w:r w:rsidR="00DE208D" w:rsidRPr="008943DB">
              <w:rPr>
                <w:rFonts w:ascii="Arial" w:eastAsia="MS Mincho" w:hAnsi="Arial" w:cs="Arial"/>
              </w:rPr>
              <w:t xml:space="preserve"> Obstructive Pulmonary Disease</w:t>
            </w:r>
            <w:r w:rsidR="008943DB" w:rsidRPr="008943DB">
              <w:rPr>
                <w:rFonts w:ascii="Arial" w:eastAsia="MS Mincho" w:hAnsi="Arial" w:cs="Arial"/>
              </w:rPr>
              <w:t xml:space="preserve"> </w:t>
            </w:r>
          </w:p>
          <w:p w14:paraId="611D408F" w14:textId="77777777" w:rsidR="008943DB" w:rsidRDefault="00DE208D" w:rsidP="005E3CE4">
            <w:pPr>
              <w:pStyle w:val="ListParagraph"/>
              <w:numPr>
                <w:ilvl w:val="0"/>
                <w:numId w:val="25"/>
              </w:numPr>
              <w:jc w:val="both"/>
              <w:rPr>
                <w:rFonts w:ascii="Arial" w:eastAsia="MS Mincho" w:hAnsi="Arial" w:cs="Arial"/>
              </w:rPr>
            </w:pPr>
            <w:r w:rsidRPr="008943DB">
              <w:rPr>
                <w:rFonts w:ascii="Arial" w:eastAsia="MS Mincho" w:hAnsi="Arial" w:cs="Arial"/>
              </w:rPr>
              <w:t>Coronary Heart Disease</w:t>
            </w:r>
          </w:p>
          <w:p w14:paraId="3A42A90F" w14:textId="77777777" w:rsidR="008943DB" w:rsidRDefault="00DE208D" w:rsidP="005E3CE4">
            <w:pPr>
              <w:pStyle w:val="ListParagraph"/>
              <w:numPr>
                <w:ilvl w:val="0"/>
                <w:numId w:val="25"/>
              </w:numPr>
              <w:jc w:val="both"/>
              <w:rPr>
                <w:rFonts w:ascii="Arial" w:eastAsia="MS Mincho" w:hAnsi="Arial" w:cs="Arial"/>
              </w:rPr>
            </w:pPr>
            <w:r w:rsidRPr="008943DB">
              <w:rPr>
                <w:rFonts w:ascii="Arial" w:eastAsia="MS Mincho" w:hAnsi="Arial" w:cs="Arial"/>
              </w:rPr>
              <w:t>Ischemic Heart Disease</w:t>
            </w:r>
            <w:r w:rsidR="008943DB" w:rsidRPr="008943DB">
              <w:rPr>
                <w:rFonts w:ascii="Arial" w:eastAsia="MS Mincho" w:hAnsi="Arial" w:cs="Arial"/>
              </w:rPr>
              <w:t xml:space="preserve"> </w:t>
            </w:r>
          </w:p>
          <w:p w14:paraId="2A5C68A3" w14:textId="77777777" w:rsidR="008960F5" w:rsidRPr="008943DB" w:rsidRDefault="00DE208D" w:rsidP="005E3CE4">
            <w:pPr>
              <w:pStyle w:val="ListParagraph"/>
              <w:numPr>
                <w:ilvl w:val="0"/>
                <w:numId w:val="25"/>
              </w:numPr>
              <w:jc w:val="both"/>
              <w:rPr>
                <w:rFonts w:ascii="Arial" w:eastAsia="MS Mincho" w:hAnsi="Arial" w:cs="Arial"/>
              </w:rPr>
            </w:pPr>
            <w:r w:rsidRPr="008943DB">
              <w:rPr>
                <w:rFonts w:ascii="Arial" w:eastAsia="MS Mincho" w:hAnsi="Arial" w:cs="Arial"/>
              </w:rPr>
              <w:t>Dementia</w:t>
            </w:r>
          </w:p>
          <w:p w14:paraId="3626F3EE"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The care for these </w:t>
            </w:r>
            <w:r w:rsidR="003B0C2B" w:rsidRPr="00A81035">
              <w:rPr>
                <w:rFonts w:ascii="Arial" w:eastAsia="MS Mincho" w:hAnsi="Arial" w:cs="Arial"/>
              </w:rPr>
              <w:t>Service User</w:t>
            </w:r>
            <w:r w:rsidRPr="00A81035">
              <w:rPr>
                <w:rFonts w:ascii="Arial" w:eastAsia="MS Mincho" w:hAnsi="Arial" w:cs="Arial"/>
              </w:rPr>
              <w:t xml:space="preserve">s will be discussed at local MDTs and </w:t>
            </w:r>
            <w:r w:rsidR="00DE208D" w:rsidRPr="00A81035">
              <w:rPr>
                <w:rFonts w:ascii="Arial" w:eastAsia="MS Mincho" w:hAnsi="Arial" w:cs="Arial"/>
              </w:rPr>
              <w:t xml:space="preserve">work closely with the </w:t>
            </w:r>
            <w:r w:rsidR="00836E39" w:rsidRPr="00A81035">
              <w:rPr>
                <w:rFonts w:ascii="Arial" w:eastAsia="MS Mincho" w:hAnsi="Arial" w:cs="Arial"/>
              </w:rPr>
              <w:t xml:space="preserve">allocated </w:t>
            </w:r>
            <w:r w:rsidR="00DE208D" w:rsidRPr="00A81035">
              <w:rPr>
                <w:rFonts w:ascii="Arial" w:eastAsia="MS Mincho" w:hAnsi="Arial" w:cs="Arial"/>
              </w:rPr>
              <w:t>Case Manager so</w:t>
            </w:r>
            <w:r w:rsidRPr="00A81035">
              <w:rPr>
                <w:rFonts w:ascii="Arial" w:eastAsia="MS Mincho" w:hAnsi="Arial" w:cs="Arial"/>
              </w:rPr>
              <w:t xml:space="preserve"> the </w:t>
            </w:r>
            <w:r w:rsidR="003B0C2B" w:rsidRPr="00A81035">
              <w:rPr>
                <w:rFonts w:ascii="Arial" w:eastAsia="MS Mincho" w:hAnsi="Arial" w:cs="Arial"/>
              </w:rPr>
              <w:t>Service User</w:t>
            </w:r>
            <w:r w:rsidRPr="00A81035">
              <w:rPr>
                <w:rFonts w:ascii="Arial" w:eastAsia="MS Mincho" w:hAnsi="Arial" w:cs="Arial"/>
              </w:rPr>
              <w:t xml:space="preserve"> is at the </w:t>
            </w:r>
            <w:r w:rsidR="00DE208D" w:rsidRPr="00A81035">
              <w:rPr>
                <w:rFonts w:ascii="Arial" w:eastAsia="MS Mincho" w:hAnsi="Arial" w:cs="Arial"/>
              </w:rPr>
              <w:t>centre of any care plan</w:t>
            </w:r>
            <w:r w:rsidR="008943DB">
              <w:rPr>
                <w:rFonts w:ascii="Arial" w:eastAsia="MS Mincho" w:hAnsi="Arial" w:cs="Arial"/>
              </w:rPr>
              <w:t>.</w:t>
            </w:r>
          </w:p>
          <w:p w14:paraId="0F68CC94"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Work closely with </w:t>
            </w:r>
            <w:r w:rsidR="000922A4">
              <w:rPr>
                <w:rFonts w:ascii="Arial" w:eastAsia="MS Mincho" w:hAnsi="Arial" w:cs="Arial"/>
              </w:rPr>
              <w:t xml:space="preserve">social care and </w:t>
            </w:r>
            <w:r w:rsidRPr="00A81035">
              <w:rPr>
                <w:rFonts w:ascii="Arial" w:eastAsia="MS Mincho" w:hAnsi="Arial" w:cs="Arial"/>
              </w:rPr>
              <w:t>third sector partners</w:t>
            </w:r>
            <w:r w:rsidR="00836E39" w:rsidRPr="00A81035">
              <w:rPr>
                <w:rFonts w:ascii="Arial" w:eastAsia="MS Mincho" w:hAnsi="Arial" w:cs="Arial"/>
              </w:rPr>
              <w:t xml:space="preserve"> </w:t>
            </w:r>
            <w:r w:rsidRPr="00A81035">
              <w:rPr>
                <w:rFonts w:ascii="Arial" w:eastAsia="MS Mincho" w:hAnsi="Arial" w:cs="Arial"/>
              </w:rPr>
              <w:t xml:space="preserve">to ensure </w:t>
            </w:r>
            <w:r w:rsidR="003B0C2B" w:rsidRPr="00A81035">
              <w:rPr>
                <w:rFonts w:ascii="Arial" w:eastAsia="MS Mincho" w:hAnsi="Arial" w:cs="Arial"/>
              </w:rPr>
              <w:t>Service User</w:t>
            </w:r>
            <w:r w:rsidR="004A6B2A" w:rsidRPr="00A81035">
              <w:rPr>
                <w:rFonts w:ascii="Arial" w:eastAsia="MS Mincho" w:hAnsi="Arial" w:cs="Arial"/>
              </w:rPr>
              <w:t>’s</w:t>
            </w:r>
            <w:r w:rsidR="00DE208D" w:rsidRPr="00A81035">
              <w:rPr>
                <w:rFonts w:ascii="Arial" w:eastAsia="MS Mincho" w:hAnsi="Arial" w:cs="Arial"/>
              </w:rPr>
              <w:t xml:space="preserve"> social needs are met</w:t>
            </w:r>
            <w:r w:rsidR="008943DB">
              <w:rPr>
                <w:rFonts w:ascii="Arial" w:eastAsia="MS Mincho" w:hAnsi="Arial" w:cs="Arial"/>
              </w:rPr>
              <w:t>.</w:t>
            </w:r>
          </w:p>
          <w:p w14:paraId="427CF872" w14:textId="77777777" w:rsidR="00DE208D" w:rsidRPr="00A81035" w:rsidRDefault="00DE208D"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Proactively plan and manage the care in partnership with </w:t>
            </w:r>
            <w:r w:rsidR="009C21DC" w:rsidRPr="00A81035">
              <w:rPr>
                <w:rFonts w:ascii="Arial" w:eastAsia="MS Mincho" w:hAnsi="Arial" w:cs="Arial"/>
              </w:rPr>
              <w:t>GPs</w:t>
            </w:r>
            <w:r w:rsidRPr="00A81035">
              <w:rPr>
                <w:rFonts w:ascii="Arial" w:eastAsia="MS Mincho" w:hAnsi="Arial" w:cs="Arial"/>
              </w:rPr>
              <w:t xml:space="preserve">, to ensure that the most appropriate professional delivers care and that </w:t>
            </w:r>
            <w:r w:rsidR="00151E42" w:rsidRPr="00A81035">
              <w:rPr>
                <w:rFonts w:ascii="Arial" w:eastAsia="MS Mincho" w:hAnsi="Arial" w:cs="Arial"/>
              </w:rPr>
              <w:t>patients tell their story once</w:t>
            </w:r>
            <w:r w:rsidR="008943DB">
              <w:rPr>
                <w:rFonts w:ascii="Arial" w:eastAsia="MS Mincho" w:hAnsi="Arial" w:cs="Arial"/>
              </w:rPr>
              <w:t>.</w:t>
            </w:r>
          </w:p>
          <w:p w14:paraId="4F540D79" w14:textId="77777777" w:rsidR="00081E46" w:rsidRPr="00A81035" w:rsidRDefault="00081E46" w:rsidP="005E3CE4">
            <w:pPr>
              <w:spacing w:after="0"/>
              <w:jc w:val="both"/>
              <w:rPr>
                <w:rFonts w:ascii="Arial" w:eastAsia="MS Mincho" w:hAnsi="Arial" w:cs="Arial"/>
                <w:szCs w:val="24"/>
              </w:rPr>
            </w:pPr>
          </w:p>
          <w:p w14:paraId="6695AF8D" w14:textId="77777777" w:rsidR="008960F5" w:rsidRPr="000922A4" w:rsidRDefault="00221153" w:rsidP="005E3CE4">
            <w:pPr>
              <w:spacing w:after="0"/>
              <w:jc w:val="both"/>
              <w:rPr>
                <w:rFonts w:ascii="Arial" w:eastAsia="MS Mincho" w:hAnsi="Arial" w:cs="Arial"/>
                <w:b/>
                <w:color w:val="00B050"/>
                <w:szCs w:val="24"/>
              </w:rPr>
            </w:pPr>
            <w:r w:rsidRPr="000922A4">
              <w:rPr>
                <w:rFonts w:ascii="Arial" w:eastAsia="MS Mincho" w:hAnsi="Arial" w:cs="Arial"/>
                <w:b/>
                <w:color w:val="00B050"/>
                <w:szCs w:val="24"/>
              </w:rPr>
              <w:t>3.3</w:t>
            </w:r>
            <w:r w:rsidR="00601BFE" w:rsidRPr="000922A4">
              <w:rPr>
                <w:rFonts w:ascii="Arial" w:eastAsia="MS Mincho" w:hAnsi="Arial" w:cs="Arial"/>
                <w:b/>
                <w:color w:val="00B050"/>
                <w:szCs w:val="24"/>
              </w:rPr>
              <w:t>.6 Continence</w:t>
            </w:r>
          </w:p>
          <w:p w14:paraId="177C90D6" w14:textId="77777777" w:rsidR="00C969C1" w:rsidRPr="00A81035" w:rsidRDefault="00C969C1" w:rsidP="005E3CE4">
            <w:pPr>
              <w:spacing w:after="0"/>
              <w:jc w:val="both"/>
              <w:rPr>
                <w:rFonts w:ascii="Arial" w:eastAsia="MS Mincho" w:hAnsi="Arial" w:cs="Arial"/>
                <w:b/>
                <w:szCs w:val="24"/>
              </w:rPr>
            </w:pPr>
          </w:p>
          <w:p w14:paraId="20CD28B4"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Assessment and manageme</w:t>
            </w:r>
            <w:r w:rsidR="00F70513" w:rsidRPr="00A81035">
              <w:rPr>
                <w:rFonts w:ascii="Arial" w:eastAsia="MS Mincho" w:hAnsi="Arial" w:cs="Arial"/>
              </w:rPr>
              <w:t>nt of the housebound population</w:t>
            </w:r>
            <w:r w:rsidR="008943DB">
              <w:rPr>
                <w:rFonts w:ascii="Arial" w:eastAsia="MS Mincho" w:hAnsi="Arial" w:cs="Arial"/>
              </w:rPr>
              <w:t xml:space="preserve">. </w:t>
            </w:r>
          </w:p>
          <w:p w14:paraId="799F3563"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Management</w:t>
            </w:r>
            <w:r w:rsidR="00F70513" w:rsidRPr="00A81035">
              <w:rPr>
                <w:rFonts w:ascii="Arial" w:eastAsia="MS Mincho" w:hAnsi="Arial" w:cs="Arial"/>
              </w:rPr>
              <w:t xml:space="preserve"> and treatment of the condition</w:t>
            </w:r>
            <w:r w:rsidR="008943DB">
              <w:rPr>
                <w:rFonts w:ascii="Arial" w:eastAsia="MS Mincho" w:hAnsi="Arial" w:cs="Arial"/>
              </w:rPr>
              <w:t>.</w:t>
            </w:r>
          </w:p>
          <w:p w14:paraId="6BD0196A"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Prescribe containment equipment (pads, sheaths </w:t>
            </w:r>
            <w:r w:rsidR="004A6B2A" w:rsidRPr="00A81035">
              <w:rPr>
                <w:rFonts w:ascii="Arial" w:eastAsia="MS Mincho" w:hAnsi="Arial" w:cs="Arial"/>
              </w:rPr>
              <w:t>etc.</w:t>
            </w:r>
            <w:r w:rsidRPr="00A81035">
              <w:rPr>
                <w:rFonts w:ascii="Arial" w:eastAsia="MS Mincho" w:hAnsi="Arial" w:cs="Arial"/>
              </w:rPr>
              <w:t>)</w:t>
            </w:r>
            <w:r w:rsidR="008943DB">
              <w:rPr>
                <w:rFonts w:ascii="Arial" w:eastAsia="MS Mincho" w:hAnsi="Arial" w:cs="Arial"/>
              </w:rPr>
              <w:t>.</w:t>
            </w:r>
          </w:p>
          <w:p w14:paraId="296BDA7D" w14:textId="77777777" w:rsidR="00177472"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The service to undertake </w:t>
            </w:r>
            <w:proofErr w:type="gramStart"/>
            <w:r w:rsidRPr="00A81035">
              <w:rPr>
                <w:rFonts w:ascii="Arial" w:eastAsia="MS Mincho" w:hAnsi="Arial" w:cs="Arial"/>
              </w:rPr>
              <w:t>6 and 12 month</w:t>
            </w:r>
            <w:proofErr w:type="gramEnd"/>
            <w:r w:rsidRPr="00A81035">
              <w:rPr>
                <w:rFonts w:ascii="Arial" w:eastAsia="MS Mincho" w:hAnsi="Arial" w:cs="Arial"/>
              </w:rPr>
              <w:t xml:space="preserve"> reviews, v</w:t>
            </w:r>
            <w:r w:rsidR="00F70513" w:rsidRPr="00A81035">
              <w:rPr>
                <w:rFonts w:ascii="Arial" w:eastAsia="MS Mincho" w:hAnsi="Arial" w:cs="Arial"/>
              </w:rPr>
              <w:t>ia telephone where appropriate.</w:t>
            </w:r>
          </w:p>
          <w:p w14:paraId="29A9C54D" w14:textId="77777777" w:rsidR="008C364F" w:rsidRPr="008C364F" w:rsidRDefault="008C364F" w:rsidP="005E3CE4">
            <w:pPr>
              <w:pStyle w:val="ListParagraph"/>
              <w:numPr>
                <w:ilvl w:val="0"/>
                <w:numId w:val="3"/>
              </w:numPr>
              <w:jc w:val="both"/>
              <w:rPr>
                <w:rFonts w:ascii="Arial" w:eastAsia="MS Mincho" w:hAnsi="Arial" w:cs="Arial"/>
              </w:rPr>
            </w:pPr>
            <w:r>
              <w:rPr>
                <w:rFonts w:ascii="Arial" w:eastAsia="MS Mincho" w:hAnsi="Arial" w:cs="Arial"/>
              </w:rPr>
              <w:t>E</w:t>
            </w:r>
            <w:r w:rsidRPr="008C364F">
              <w:rPr>
                <w:rFonts w:ascii="Arial" w:eastAsia="MS Mincho" w:hAnsi="Arial" w:cs="Arial"/>
              </w:rPr>
              <w:t>ducat</w:t>
            </w:r>
            <w:r>
              <w:rPr>
                <w:rFonts w:ascii="Arial" w:eastAsia="MS Mincho" w:hAnsi="Arial" w:cs="Arial"/>
              </w:rPr>
              <w:t>e</w:t>
            </w:r>
            <w:r w:rsidRPr="008C364F">
              <w:rPr>
                <w:rFonts w:ascii="Arial" w:eastAsia="MS Mincho" w:hAnsi="Arial" w:cs="Arial"/>
              </w:rPr>
              <w:t xml:space="preserve"> patients and carers in continence management and the prevention of pressure ulcers and ensuring patient and carer access to a case manager when required.</w:t>
            </w:r>
          </w:p>
          <w:p w14:paraId="7102F748" w14:textId="77777777" w:rsidR="008C364F" w:rsidRPr="008C364F" w:rsidRDefault="008C364F" w:rsidP="005E3CE4">
            <w:pPr>
              <w:pStyle w:val="ListParagraph"/>
              <w:numPr>
                <w:ilvl w:val="0"/>
                <w:numId w:val="3"/>
              </w:numPr>
              <w:jc w:val="both"/>
              <w:rPr>
                <w:rFonts w:ascii="Arial" w:eastAsia="MS Mincho" w:hAnsi="Arial" w:cs="Arial"/>
              </w:rPr>
            </w:pPr>
            <w:r w:rsidRPr="008C364F">
              <w:rPr>
                <w:rFonts w:ascii="Arial" w:hAnsi="Arial" w:cs="Arial"/>
              </w:rPr>
              <w:t>If not housebound then referring patients to a patient education group</w:t>
            </w:r>
            <w:r w:rsidR="00AC0A0E">
              <w:rPr>
                <w:rFonts w:ascii="Arial" w:hAnsi="Arial" w:cs="Arial"/>
              </w:rPr>
              <w:t>,</w:t>
            </w:r>
            <w:r w:rsidRPr="008C364F">
              <w:rPr>
                <w:rFonts w:ascii="Arial" w:hAnsi="Arial" w:cs="Arial"/>
              </w:rPr>
              <w:t xml:space="preserve"> </w:t>
            </w:r>
            <w:r w:rsidR="00DD62F4" w:rsidRPr="008C364F">
              <w:rPr>
                <w:rFonts w:ascii="Arial" w:hAnsi="Arial" w:cs="Arial"/>
              </w:rPr>
              <w:t>self</w:t>
            </w:r>
            <w:r w:rsidR="00DD62F4">
              <w:rPr>
                <w:rFonts w:ascii="Arial" w:hAnsi="Arial" w:cs="Arial"/>
              </w:rPr>
              <w:t>-</w:t>
            </w:r>
            <w:r w:rsidR="00DD62F4" w:rsidRPr="008C364F">
              <w:rPr>
                <w:rFonts w:ascii="Arial" w:hAnsi="Arial" w:cs="Arial"/>
              </w:rPr>
              <w:t>help</w:t>
            </w:r>
            <w:r w:rsidR="00AC0A0E">
              <w:rPr>
                <w:rFonts w:ascii="Arial" w:hAnsi="Arial" w:cs="Arial"/>
              </w:rPr>
              <w:t xml:space="preserve"> and/or </w:t>
            </w:r>
            <w:r w:rsidR="00DD62F4">
              <w:rPr>
                <w:rFonts w:ascii="Arial" w:hAnsi="Arial" w:cs="Arial"/>
              </w:rPr>
              <w:t>self-care</w:t>
            </w:r>
            <w:r w:rsidRPr="008C364F">
              <w:rPr>
                <w:rFonts w:ascii="Arial" w:hAnsi="Arial" w:cs="Arial"/>
              </w:rPr>
              <w:t xml:space="preserve"> group</w:t>
            </w:r>
            <w:r w:rsidR="00AC0A0E">
              <w:rPr>
                <w:rFonts w:ascii="Arial" w:hAnsi="Arial" w:cs="Arial"/>
              </w:rPr>
              <w:t>.</w:t>
            </w:r>
          </w:p>
          <w:p w14:paraId="19D57CF8" w14:textId="77777777" w:rsidR="004C4742" w:rsidRDefault="004C4742" w:rsidP="005E3CE4">
            <w:pPr>
              <w:spacing w:after="0"/>
              <w:jc w:val="both"/>
              <w:rPr>
                <w:rFonts w:ascii="Arial" w:eastAsia="MS Mincho" w:hAnsi="Arial" w:cs="Arial"/>
                <w:szCs w:val="24"/>
              </w:rPr>
            </w:pPr>
          </w:p>
          <w:p w14:paraId="2E27FAA8" w14:textId="77777777" w:rsidR="008960F5" w:rsidRPr="00C969C1" w:rsidRDefault="00221153" w:rsidP="005E3CE4">
            <w:pPr>
              <w:spacing w:after="0"/>
              <w:jc w:val="both"/>
              <w:rPr>
                <w:rFonts w:ascii="Arial" w:eastAsia="MS Mincho" w:hAnsi="Arial" w:cs="Arial"/>
                <w:szCs w:val="24"/>
                <w:u w:val="single"/>
              </w:rPr>
            </w:pPr>
            <w:r w:rsidRPr="000922A4">
              <w:rPr>
                <w:rFonts w:ascii="Arial" w:eastAsia="MS Mincho" w:hAnsi="Arial" w:cs="Arial"/>
                <w:b/>
                <w:color w:val="009966"/>
                <w:szCs w:val="24"/>
              </w:rPr>
              <w:t>3.3</w:t>
            </w:r>
            <w:r w:rsidR="00601BFE" w:rsidRPr="000922A4">
              <w:rPr>
                <w:rFonts w:ascii="Arial" w:eastAsia="MS Mincho" w:hAnsi="Arial" w:cs="Arial"/>
                <w:b/>
                <w:color w:val="009966"/>
                <w:szCs w:val="24"/>
              </w:rPr>
              <w:t xml:space="preserve">.7 </w:t>
            </w:r>
            <w:r w:rsidR="008960F5" w:rsidRPr="000922A4">
              <w:rPr>
                <w:rFonts w:ascii="Arial" w:eastAsia="MS Mincho" w:hAnsi="Arial" w:cs="Arial"/>
                <w:b/>
                <w:color w:val="009966"/>
                <w:szCs w:val="24"/>
              </w:rPr>
              <w:t>Catheter Care</w:t>
            </w:r>
          </w:p>
          <w:p w14:paraId="4EC7BA39" w14:textId="77777777" w:rsidR="00C969C1" w:rsidRPr="00A81035" w:rsidRDefault="00C969C1" w:rsidP="005E3CE4">
            <w:pPr>
              <w:spacing w:after="0"/>
              <w:jc w:val="both"/>
              <w:rPr>
                <w:rFonts w:ascii="Arial" w:eastAsia="MS Mincho" w:hAnsi="Arial" w:cs="Arial"/>
                <w:b/>
                <w:szCs w:val="24"/>
              </w:rPr>
            </w:pPr>
          </w:p>
          <w:p w14:paraId="5F400994"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Provide care for the housebound population for uret</w:t>
            </w:r>
            <w:r w:rsidR="00F70513" w:rsidRPr="00A81035">
              <w:rPr>
                <w:rFonts w:ascii="Arial" w:eastAsia="MS Mincho" w:hAnsi="Arial" w:cs="Arial"/>
              </w:rPr>
              <w:t>hral and supra pubic catheters</w:t>
            </w:r>
            <w:r w:rsidR="008943DB">
              <w:rPr>
                <w:rFonts w:ascii="Arial" w:eastAsia="MS Mincho" w:hAnsi="Arial" w:cs="Arial"/>
              </w:rPr>
              <w:t>.</w:t>
            </w:r>
          </w:p>
          <w:p w14:paraId="36BC49AF" w14:textId="77777777" w:rsidR="008960F5" w:rsidRPr="00A81035" w:rsidRDefault="003B0C2B" w:rsidP="005E3CE4">
            <w:pPr>
              <w:pStyle w:val="ListParagraph"/>
              <w:numPr>
                <w:ilvl w:val="0"/>
                <w:numId w:val="3"/>
              </w:numPr>
              <w:jc w:val="both"/>
              <w:rPr>
                <w:rFonts w:ascii="Arial" w:eastAsia="MS Mincho" w:hAnsi="Arial" w:cs="Arial"/>
              </w:rPr>
            </w:pPr>
            <w:r w:rsidRPr="00A81035">
              <w:rPr>
                <w:rFonts w:ascii="Arial" w:eastAsia="MS Mincho" w:hAnsi="Arial" w:cs="Arial"/>
              </w:rPr>
              <w:t>Service User</w:t>
            </w:r>
            <w:r w:rsidR="008960F5" w:rsidRPr="00A81035">
              <w:rPr>
                <w:rFonts w:ascii="Arial" w:eastAsia="MS Mincho" w:hAnsi="Arial" w:cs="Arial"/>
              </w:rPr>
              <w:t xml:space="preserve"> </w:t>
            </w:r>
            <w:r w:rsidR="004A6B2A" w:rsidRPr="00A81035">
              <w:rPr>
                <w:rFonts w:ascii="Arial" w:eastAsia="MS Mincho" w:hAnsi="Arial" w:cs="Arial"/>
              </w:rPr>
              <w:t>education</w:t>
            </w:r>
            <w:r w:rsidR="008943DB">
              <w:rPr>
                <w:rFonts w:ascii="Arial" w:eastAsia="MS Mincho" w:hAnsi="Arial" w:cs="Arial"/>
              </w:rPr>
              <w:t>.</w:t>
            </w:r>
          </w:p>
          <w:p w14:paraId="70638D06"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Chang</w:t>
            </w:r>
            <w:r w:rsidR="00F70513" w:rsidRPr="00A81035">
              <w:rPr>
                <w:rFonts w:ascii="Arial" w:eastAsia="MS Mincho" w:hAnsi="Arial" w:cs="Arial"/>
              </w:rPr>
              <w:t>e parts of the drainage system</w:t>
            </w:r>
            <w:r w:rsidR="008943DB">
              <w:rPr>
                <w:rFonts w:ascii="Arial" w:eastAsia="MS Mincho" w:hAnsi="Arial" w:cs="Arial"/>
              </w:rPr>
              <w:t>.</w:t>
            </w:r>
          </w:p>
          <w:p w14:paraId="3625FFD7"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Educate </w:t>
            </w:r>
            <w:r w:rsidR="003B0C2B" w:rsidRPr="00A81035">
              <w:rPr>
                <w:rFonts w:ascii="Arial" w:eastAsia="MS Mincho" w:hAnsi="Arial" w:cs="Arial"/>
              </w:rPr>
              <w:t>Service User</w:t>
            </w:r>
            <w:r w:rsidRPr="00A81035">
              <w:rPr>
                <w:rFonts w:ascii="Arial" w:eastAsia="MS Mincho" w:hAnsi="Arial" w:cs="Arial"/>
              </w:rPr>
              <w:t xml:space="preserve">s and their </w:t>
            </w:r>
            <w:r w:rsidR="00F70513" w:rsidRPr="00A81035">
              <w:rPr>
                <w:rFonts w:ascii="Arial" w:eastAsia="MS Mincho" w:hAnsi="Arial" w:cs="Arial"/>
              </w:rPr>
              <w:t>carers to promote independence</w:t>
            </w:r>
            <w:r w:rsidR="008943DB">
              <w:rPr>
                <w:rFonts w:ascii="Arial" w:eastAsia="MS Mincho" w:hAnsi="Arial" w:cs="Arial"/>
              </w:rPr>
              <w:t>.</w:t>
            </w:r>
          </w:p>
          <w:p w14:paraId="6AD49ADE" w14:textId="77777777" w:rsidR="00111353" w:rsidRPr="00494509" w:rsidRDefault="00901C00" w:rsidP="005E3CE4">
            <w:pPr>
              <w:pStyle w:val="ListParagraph"/>
              <w:numPr>
                <w:ilvl w:val="0"/>
                <w:numId w:val="3"/>
              </w:numPr>
              <w:jc w:val="both"/>
              <w:rPr>
                <w:rFonts w:ascii="Arial" w:eastAsia="MS Mincho" w:hAnsi="Arial" w:cs="Arial"/>
              </w:rPr>
            </w:pPr>
            <w:r w:rsidRPr="00494509">
              <w:rPr>
                <w:rFonts w:ascii="Arial" w:eastAsia="MS Mincho" w:hAnsi="Arial" w:cs="Arial"/>
              </w:rPr>
              <w:t>To provide complete catheter care for all known patients</w:t>
            </w:r>
            <w:r w:rsidR="00132DA5" w:rsidRPr="00494509">
              <w:rPr>
                <w:rFonts w:ascii="Arial" w:eastAsia="MS Mincho" w:hAnsi="Arial" w:cs="Arial"/>
              </w:rPr>
              <w:t>, including urgent responses between 2-24 hours</w:t>
            </w:r>
            <w:r w:rsidR="008943DB">
              <w:rPr>
                <w:rFonts w:ascii="Arial" w:eastAsia="MS Mincho" w:hAnsi="Arial" w:cs="Arial"/>
              </w:rPr>
              <w:t>.</w:t>
            </w:r>
            <w:r w:rsidR="00AC0A0E">
              <w:rPr>
                <w:rFonts w:ascii="Arial" w:eastAsia="MS Mincho" w:hAnsi="Arial" w:cs="Arial"/>
              </w:rPr>
              <w:t xml:space="preserve"> Urgent responses must be coordinated with other </w:t>
            </w:r>
            <w:r w:rsidR="00AC0A0E">
              <w:rPr>
                <w:rFonts w:ascii="Arial" w:eastAsia="MS Mincho" w:hAnsi="Arial" w:cs="Arial"/>
              </w:rPr>
              <w:lastRenderedPageBreak/>
              <w:t>staff across the ICT to ensure that the correct intervention is made in a timely fashion to avoid inappropriate admissions.</w:t>
            </w:r>
          </w:p>
          <w:p w14:paraId="79462697" w14:textId="77777777" w:rsidR="008960F5" w:rsidRPr="00A81035" w:rsidRDefault="008960F5" w:rsidP="005E3CE4">
            <w:pPr>
              <w:spacing w:after="0"/>
              <w:jc w:val="both"/>
              <w:rPr>
                <w:rFonts w:ascii="Arial" w:eastAsia="MS Mincho" w:hAnsi="Arial" w:cs="Arial"/>
                <w:szCs w:val="24"/>
              </w:rPr>
            </w:pPr>
          </w:p>
          <w:p w14:paraId="13435715" w14:textId="77777777" w:rsidR="008960F5"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t>3.</w:t>
            </w:r>
            <w:r w:rsidRPr="000922A4">
              <w:rPr>
                <w:rFonts w:ascii="Arial" w:eastAsia="MS Mincho" w:hAnsi="Arial" w:cs="Arial"/>
                <w:b/>
                <w:color w:val="009966"/>
                <w:szCs w:val="24"/>
              </w:rPr>
              <w:t>3</w:t>
            </w:r>
            <w:r w:rsidR="00601BFE" w:rsidRPr="000922A4">
              <w:rPr>
                <w:rFonts w:ascii="Arial" w:eastAsia="MS Mincho" w:hAnsi="Arial" w:cs="Arial"/>
                <w:b/>
                <w:color w:val="009966"/>
                <w:szCs w:val="24"/>
              </w:rPr>
              <w:t>.8 Diagnostics</w:t>
            </w:r>
          </w:p>
          <w:p w14:paraId="19708D95" w14:textId="77777777" w:rsidR="00C969C1" w:rsidRPr="00C969C1" w:rsidRDefault="00C969C1" w:rsidP="005E3CE4">
            <w:pPr>
              <w:spacing w:after="0"/>
              <w:jc w:val="both"/>
              <w:rPr>
                <w:rFonts w:ascii="Arial" w:eastAsia="MS Mincho" w:hAnsi="Arial" w:cs="Arial"/>
                <w:szCs w:val="24"/>
                <w:u w:val="single"/>
              </w:rPr>
            </w:pPr>
          </w:p>
          <w:p w14:paraId="0DF45583"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Provide testing relating to</w:t>
            </w:r>
            <w:r w:rsidR="0069484B" w:rsidRPr="00A81035">
              <w:rPr>
                <w:rFonts w:ascii="Arial" w:eastAsia="MS Mincho" w:hAnsi="Arial" w:cs="Arial"/>
              </w:rPr>
              <w:t xml:space="preserve"> the management of chronic long-</w:t>
            </w:r>
            <w:r w:rsidRPr="00A81035">
              <w:rPr>
                <w:rFonts w:ascii="Arial" w:eastAsia="MS Mincho" w:hAnsi="Arial" w:cs="Arial"/>
              </w:rPr>
              <w:t>term conditions,</w:t>
            </w:r>
            <w:r w:rsidR="00DE208D" w:rsidRPr="00A81035">
              <w:rPr>
                <w:rFonts w:ascii="Arial" w:eastAsia="MS Mincho" w:hAnsi="Arial" w:cs="Arial"/>
              </w:rPr>
              <w:t xml:space="preserve"> for the housebound population:</w:t>
            </w:r>
          </w:p>
          <w:p w14:paraId="718147E5" w14:textId="77777777" w:rsidR="008960F5" w:rsidRPr="00A81035" w:rsidRDefault="008960F5" w:rsidP="005E3CE4">
            <w:pPr>
              <w:pStyle w:val="ListParagraph"/>
              <w:numPr>
                <w:ilvl w:val="0"/>
                <w:numId w:val="24"/>
              </w:numPr>
              <w:jc w:val="both"/>
              <w:rPr>
                <w:rFonts w:ascii="Arial" w:eastAsia="MS Mincho" w:hAnsi="Arial" w:cs="Arial"/>
              </w:rPr>
            </w:pPr>
            <w:r w:rsidRPr="00A81035">
              <w:rPr>
                <w:rFonts w:ascii="Arial" w:eastAsia="MS Mincho" w:hAnsi="Arial" w:cs="Arial"/>
              </w:rPr>
              <w:t>Bl</w:t>
            </w:r>
            <w:r w:rsidR="00DE208D" w:rsidRPr="00A81035">
              <w:rPr>
                <w:rFonts w:ascii="Arial" w:eastAsia="MS Mincho" w:hAnsi="Arial" w:cs="Arial"/>
              </w:rPr>
              <w:t>ood glucose</w:t>
            </w:r>
            <w:r w:rsidR="008943DB">
              <w:rPr>
                <w:rFonts w:ascii="Arial" w:eastAsia="MS Mincho" w:hAnsi="Arial" w:cs="Arial"/>
              </w:rPr>
              <w:t>.</w:t>
            </w:r>
          </w:p>
          <w:p w14:paraId="07B01D12" w14:textId="77777777" w:rsidR="008960F5" w:rsidRPr="00A81035" w:rsidRDefault="00DE208D" w:rsidP="005E3CE4">
            <w:pPr>
              <w:pStyle w:val="ListParagraph"/>
              <w:numPr>
                <w:ilvl w:val="0"/>
                <w:numId w:val="24"/>
              </w:numPr>
              <w:jc w:val="both"/>
              <w:rPr>
                <w:rFonts w:ascii="Arial" w:eastAsia="MS Mincho" w:hAnsi="Arial" w:cs="Arial"/>
              </w:rPr>
            </w:pPr>
            <w:r w:rsidRPr="00A81035">
              <w:rPr>
                <w:rFonts w:ascii="Arial" w:eastAsia="MS Mincho" w:hAnsi="Arial" w:cs="Arial"/>
              </w:rPr>
              <w:t>Blood pressure testing</w:t>
            </w:r>
            <w:r w:rsidR="008943DB">
              <w:rPr>
                <w:rFonts w:ascii="Arial" w:eastAsia="MS Mincho" w:hAnsi="Arial" w:cs="Arial"/>
              </w:rPr>
              <w:t>.</w:t>
            </w:r>
          </w:p>
          <w:p w14:paraId="0A57FF34" w14:textId="77777777" w:rsidR="008960F5" w:rsidRPr="00A81035" w:rsidRDefault="00DE208D" w:rsidP="005E3CE4">
            <w:pPr>
              <w:pStyle w:val="ListParagraph"/>
              <w:numPr>
                <w:ilvl w:val="0"/>
                <w:numId w:val="24"/>
              </w:numPr>
              <w:jc w:val="both"/>
              <w:rPr>
                <w:rFonts w:ascii="Arial" w:eastAsia="MS Mincho" w:hAnsi="Arial" w:cs="Arial"/>
              </w:rPr>
            </w:pPr>
            <w:r w:rsidRPr="00A81035">
              <w:rPr>
                <w:rFonts w:ascii="Arial" w:eastAsia="MS Mincho" w:hAnsi="Arial" w:cs="Arial"/>
              </w:rPr>
              <w:t>Urinalysis</w:t>
            </w:r>
            <w:r w:rsidR="008943DB">
              <w:rPr>
                <w:rFonts w:ascii="Arial" w:eastAsia="MS Mincho" w:hAnsi="Arial" w:cs="Arial"/>
              </w:rPr>
              <w:t>.</w:t>
            </w:r>
          </w:p>
          <w:p w14:paraId="6CE62230" w14:textId="77777777" w:rsidR="008960F5" w:rsidRPr="00A81035" w:rsidRDefault="008960F5" w:rsidP="005E3CE4">
            <w:pPr>
              <w:pStyle w:val="ListParagraph"/>
              <w:numPr>
                <w:ilvl w:val="0"/>
                <w:numId w:val="24"/>
              </w:numPr>
              <w:jc w:val="both"/>
              <w:rPr>
                <w:rFonts w:ascii="Arial" w:eastAsia="MS Mincho" w:hAnsi="Arial" w:cs="Arial"/>
              </w:rPr>
            </w:pPr>
            <w:r w:rsidRPr="00A81035">
              <w:rPr>
                <w:rFonts w:ascii="Arial" w:eastAsia="MS Mincho" w:hAnsi="Arial" w:cs="Arial"/>
              </w:rPr>
              <w:t xml:space="preserve">Doppler testing- </w:t>
            </w:r>
            <w:r w:rsidRPr="00A81035">
              <w:rPr>
                <w:rFonts w:ascii="Arial" w:eastAsia="MS Mincho" w:hAnsi="Arial" w:cs="Arial"/>
                <w:i/>
              </w:rPr>
              <w:t xml:space="preserve">to be provided for the housebound </w:t>
            </w:r>
            <w:r w:rsidR="003B0C2B" w:rsidRPr="00A81035">
              <w:rPr>
                <w:rFonts w:ascii="Arial" w:eastAsia="MS Mincho" w:hAnsi="Arial" w:cs="Arial"/>
                <w:i/>
              </w:rPr>
              <w:t>Service User</w:t>
            </w:r>
            <w:r w:rsidRPr="00A81035">
              <w:rPr>
                <w:rFonts w:ascii="Arial" w:eastAsia="MS Mincho" w:hAnsi="Arial" w:cs="Arial"/>
                <w:i/>
              </w:rPr>
              <w:t xml:space="preserve">s that have tissue viability problems, </w:t>
            </w:r>
            <w:r w:rsidR="00882338" w:rsidRPr="00A81035">
              <w:rPr>
                <w:rFonts w:ascii="Arial" w:eastAsia="MS Mincho" w:hAnsi="Arial" w:cs="Arial"/>
                <w:i/>
              </w:rPr>
              <w:t>(or clinic</w:t>
            </w:r>
            <w:r w:rsidR="00132DA5" w:rsidRPr="00A81035">
              <w:rPr>
                <w:rFonts w:ascii="Arial" w:eastAsia="MS Mincho" w:hAnsi="Arial" w:cs="Arial"/>
                <w:i/>
              </w:rPr>
              <w:t>s</w:t>
            </w:r>
            <w:r w:rsidR="00882338" w:rsidRPr="00A81035">
              <w:rPr>
                <w:rFonts w:ascii="Arial" w:eastAsia="MS Mincho" w:hAnsi="Arial" w:cs="Arial"/>
                <w:i/>
              </w:rPr>
              <w:t xml:space="preserve"> for non-housebound leg ulcers)</w:t>
            </w:r>
            <w:r w:rsidR="00132DA5" w:rsidRPr="00A81035">
              <w:rPr>
                <w:rFonts w:ascii="Arial" w:eastAsia="MS Mincho" w:hAnsi="Arial" w:cs="Arial"/>
                <w:i/>
              </w:rPr>
              <w:t>.</w:t>
            </w:r>
          </w:p>
          <w:p w14:paraId="53BA8366" w14:textId="77777777" w:rsidR="00A16BBF" w:rsidRPr="00A81035" w:rsidRDefault="00DE208D" w:rsidP="005E3CE4">
            <w:pPr>
              <w:pStyle w:val="ListParagraph"/>
              <w:numPr>
                <w:ilvl w:val="0"/>
                <w:numId w:val="24"/>
              </w:numPr>
              <w:jc w:val="both"/>
              <w:rPr>
                <w:rFonts w:ascii="Arial" w:eastAsia="MS Mincho" w:hAnsi="Arial" w:cs="Arial"/>
              </w:rPr>
            </w:pPr>
            <w:r w:rsidRPr="00A81035">
              <w:rPr>
                <w:rFonts w:ascii="Arial" w:eastAsia="MS Mincho" w:hAnsi="Arial" w:cs="Arial"/>
              </w:rPr>
              <w:t>Phlebotomy</w:t>
            </w:r>
            <w:r w:rsidR="008943DB">
              <w:rPr>
                <w:rFonts w:ascii="Arial" w:eastAsia="MS Mincho" w:hAnsi="Arial" w:cs="Arial"/>
              </w:rPr>
              <w:t>.</w:t>
            </w:r>
          </w:p>
          <w:p w14:paraId="354FB28D" w14:textId="77777777" w:rsidR="00DE208D" w:rsidRPr="00A81035" w:rsidRDefault="00DE208D" w:rsidP="005E3CE4">
            <w:pPr>
              <w:pStyle w:val="ListParagraph"/>
              <w:numPr>
                <w:ilvl w:val="0"/>
                <w:numId w:val="24"/>
              </w:numPr>
              <w:jc w:val="both"/>
              <w:rPr>
                <w:rFonts w:ascii="Arial" w:eastAsia="MS Mincho" w:hAnsi="Arial" w:cs="Arial"/>
              </w:rPr>
            </w:pPr>
            <w:r w:rsidRPr="00A81035">
              <w:rPr>
                <w:rFonts w:ascii="Arial" w:eastAsia="MS Mincho" w:hAnsi="Arial" w:cs="Arial"/>
              </w:rPr>
              <w:t>Liaise with</w:t>
            </w:r>
            <w:r w:rsidR="00151E42" w:rsidRPr="00A81035">
              <w:rPr>
                <w:rFonts w:ascii="Arial" w:eastAsia="MS Mincho" w:hAnsi="Arial" w:cs="Arial"/>
              </w:rPr>
              <w:t xml:space="preserve"> </w:t>
            </w:r>
            <w:r w:rsidR="00A16BBF" w:rsidRPr="00A81035">
              <w:rPr>
                <w:rFonts w:ascii="Arial" w:eastAsia="MS Mincho" w:hAnsi="Arial" w:cs="Arial"/>
              </w:rPr>
              <w:t>any</w:t>
            </w:r>
            <w:r w:rsidRPr="00A81035">
              <w:rPr>
                <w:rFonts w:ascii="Arial" w:eastAsia="MS Mincho" w:hAnsi="Arial" w:cs="Arial"/>
              </w:rPr>
              <w:t xml:space="preserve"> professionals who see a Service User, to establish the best way to administer diagnostics</w:t>
            </w:r>
            <w:r w:rsidR="008943DB">
              <w:rPr>
                <w:rFonts w:ascii="Arial" w:eastAsia="MS Mincho" w:hAnsi="Arial" w:cs="Arial"/>
              </w:rPr>
              <w:t>.</w:t>
            </w:r>
          </w:p>
          <w:p w14:paraId="4D81A489" w14:textId="77777777" w:rsidR="00AC0A0E" w:rsidRDefault="00132DA5" w:rsidP="005E3CE4">
            <w:pPr>
              <w:pStyle w:val="ListParagraph"/>
              <w:numPr>
                <w:ilvl w:val="0"/>
                <w:numId w:val="24"/>
              </w:numPr>
              <w:jc w:val="both"/>
              <w:rPr>
                <w:rFonts w:ascii="Arial" w:eastAsia="MS Mincho" w:hAnsi="Arial" w:cs="Arial"/>
              </w:rPr>
            </w:pPr>
            <w:r w:rsidRPr="00A81035">
              <w:rPr>
                <w:rFonts w:ascii="Arial" w:eastAsia="MS Mincho" w:hAnsi="Arial" w:cs="Arial"/>
              </w:rPr>
              <w:t>Undertake</w:t>
            </w:r>
            <w:r w:rsidR="00482B2B" w:rsidRPr="00A81035">
              <w:rPr>
                <w:rFonts w:ascii="Arial" w:eastAsia="MS Mincho" w:hAnsi="Arial" w:cs="Arial"/>
              </w:rPr>
              <w:t xml:space="preserve"> PEFR, Spirometry and ECG</w:t>
            </w:r>
            <w:r w:rsidRPr="00A81035">
              <w:rPr>
                <w:rFonts w:ascii="Arial" w:eastAsia="MS Mincho" w:hAnsi="Arial" w:cs="Arial"/>
              </w:rPr>
              <w:t xml:space="preserve"> with appropriate clinical training and support</w:t>
            </w:r>
            <w:r w:rsidR="008943DB">
              <w:rPr>
                <w:rFonts w:ascii="Arial" w:eastAsia="MS Mincho" w:hAnsi="Arial" w:cs="Arial"/>
              </w:rPr>
              <w:t>.</w:t>
            </w:r>
          </w:p>
          <w:p w14:paraId="01920965" w14:textId="77777777" w:rsidR="00AC0A0E" w:rsidRPr="00945E97" w:rsidRDefault="00AC0A0E" w:rsidP="005E3CE4">
            <w:pPr>
              <w:pStyle w:val="ListParagraph"/>
              <w:numPr>
                <w:ilvl w:val="0"/>
                <w:numId w:val="3"/>
              </w:numPr>
              <w:jc w:val="both"/>
              <w:rPr>
                <w:rFonts w:ascii="Arial" w:eastAsia="MS Mincho" w:hAnsi="Arial" w:cs="Arial"/>
              </w:rPr>
            </w:pPr>
            <w:r>
              <w:rPr>
                <w:rFonts w:ascii="Arial" w:eastAsia="MS Mincho" w:hAnsi="Arial" w:cs="Arial"/>
              </w:rPr>
              <w:t>For housebound patients, the most up to date diagnostic results and patient observations should be made available (</w:t>
            </w:r>
            <w:proofErr w:type="gramStart"/>
            <w:r>
              <w:rPr>
                <w:rFonts w:ascii="Arial" w:eastAsia="MS Mincho" w:hAnsi="Arial" w:cs="Arial"/>
              </w:rPr>
              <w:t>e.g.</w:t>
            </w:r>
            <w:proofErr w:type="gramEnd"/>
            <w:r>
              <w:rPr>
                <w:rFonts w:ascii="Arial" w:eastAsia="MS Mincho" w:hAnsi="Arial" w:cs="Arial"/>
              </w:rPr>
              <w:t xml:space="preserve"> via the ‘Message in a </w:t>
            </w:r>
            <w:r w:rsidR="00945E97">
              <w:rPr>
                <w:rFonts w:ascii="Arial" w:eastAsia="MS Mincho" w:hAnsi="Arial" w:cs="Arial"/>
              </w:rPr>
              <w:t>B</w:t>
            </w:r>
            <w:r>
              <w:rPr>
                <w:rFonts w:ascii="Arial" w:eastAsia="MS Mincho" w:hAnsi="Arial" w:cs="Arial"/>
              </w:rPr>
              <w:t xml:space="preserve">ottle’) to other health and care professionals that may be visiting the patient’s house, to enable them to assess what is ‘normal for the patient’. </w:t>
            </w:r>
          </w:p>
          <w:p w14:paraId="5A7F1133" w14:textId="77777777" w:rsidR="008960F5" w:rsidRPr="00A81035" w:rsidRDefault="008960F5" w:rsidP="005E3CE4">
            <w:pPr>
              <w:pStyle w:val="ListParagraph"/>
              <w:jc w:val="both"/>
              <w:rPr>
                <w:rFonts w:ascii="Arial" w:eastAsia="MS Mincho" w:hAnsi="Arial" w:cs="Arial"/>
                <w:b/>
              </w:rPr>
            </w:pPr>
          </w:p>
          <w:p w14:paraId="57C3C37E" w14:textId="77777777" w:rsidR="008960F5" w:rsidRDefault="00221153" w:rsidP="005E3CE4">
            <w:pPr>
              <w:spacing w:after="0"/>
              <w:jc w:val="both"/>
              <w:rPr>
                <w:rFonts w:ascii="Arial" w:eastAsia="MS Mincho" w:hAnsi="Arial" w:cs="Arial"/>
                <w:szCs w:val="24"/>
                <w:u w:val="single"/>
              </w:rPr>
            </w:pPr>
            <w:r w:rsidRPr="00A81035">
              <w:rPr>
                <w:rFonts w:ascii="Arial" w:eastAsia="MS Mincho" w:hAnsi="Arial" w:cs="Arial"/>
                <w:b/>
                <w:color w:val="009966"/>
                <w:szCs w:val="24"/>
              </w:rPr>
              <w:t>3.3</w:t>
            </w:r>
            <w:r w:rsidR="00601BFE" w:rsidRPr="000922A4">
              <w:rPr>
                <w:rFonts w:ascii="Arial" w:eastAsia="MS Mincho" w:hAnsi="Arial" w:cs="Arial"/>
                <w:b/>
                <w:color w:val="009966"/>
                <w:szCs w:val="24"/>
              </w:rPr>
              <w:t xml:space="preserve">.9 </w:t>
            </w:r>
            <w:r w:rsidR="008960F5" w:rsidRPr="000922A4">
              <w:rPr>
                <w:rFonts w:ascii="Arial" w:eastAsia="MS Mincho" w:hAnsi="Arial" w:cs="Arial"/>
                <w:b/>
                <w:color w:val="009966"/>
                <w:szCs w:val="24"/>
              </w:rPr>
              <w:t>Community Equ</w:t>
            </w:r>
            <w:r w:rsidR="00CC3B89" w:rsidRPr="000922A4">
              <w:rPr>
                <w:rFonts w:ascii="Arial" w:eastAsia="MS Mincho" w:hAnsi="Arial" w:cs="Arial"/>
                <w:b/>
                <w:color w:val="009966"/>
                <w:szCs w:val="24"/>
              </w:rPr>
              <w:t>ipment assessment and provision</w:t>
            </w:r>
          </w:p>
          <w:p w14:paraId="0C2FA8A5" w14:textId="77777777" w:rsidR="00C969C1" w:rsidRPr="00A81035" w:rsidRDefault="00C969C1" w:rsidP="005E3CE4">
            <w:pPr>
              <w:spacing w:after="0"/>
              <w:jc w:val="both"/>
              <w:rPr>
                <w:rFonts w:ascii="Arial" w:eastAsia="MS Mincho" w:hAnsi="Arial" w:cs="Arial"/>
                <w:b/>
                <w:szCs w:val="24"/>
              </w:rPr>
            </w:pPr>
          </w:p>
          <w:p w14:paraId="1B657CB0"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Assess and provide equipm</w:t>
            </w:r>
            <w:r w:rsidR="00DE208D" w:rsidRPr="00A81035">
              <w:rPr>
                <w:rFonts w:ascii="Arial" w:eastAsia="MS Mincho" w:hAnsi="Arial" w:cs="Arial"/>
              </w:rPr>
              <w:t>ent to support early discharge</w:t>
            </w:r>
            <w:r w:rsidR="008943DB">
              <w:rPr>
                <w:rFonts w:ascii="Arial" w:eastAsia="MS Mincho" w:hAnsi="Arial" w:cs="Arial"/>
              </w:rPr>
              <w:t>.</w:t>
            </w:r>
          </w:p>
          <w:p w14:paraId="1F6D2F00"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Equipment provided to support ind</w:t>
            </w:r>
            <w:r w:rsidR="00DE208D" w:rsidRPr="00A81035">
              <w:rPr>
                <w:rFonts w:ascii="Arial" w:eastAsia="MS Mincho" w:hAnsi="Arial" w:cs="Arial"/>
              </w:rPr>
              <w:t xml:space="preserve">ependence and </w:t>
            </w:r>
            <w:proofErr w:type="gramStart"/>
            <w:r w:rsidR="00DE208D" w:rsidRPr="00A81035">
              <w:rPr>
                <w:rFonts w:ascii="Arial" w:eastAsia="MS Mincho" w:hAnsi="Arial" w:cs="Arial"/>
              </w:rPr>
              <w:t>promote</w:t>
            </w:r>
            <w:proofErr w:type="gramEnd"/>
            <w:r w:rsidR="00DE208D" w:rsidRPr="00A81035">
              <w:rPr>
                <w:rFonts w:ascii="Arial" w:eastAsia="MS Mincho" w:hAnsi="Arial" w:cs="Arial"/>
              </w:rPr>
              <w:t xml:space="preserve"> wellness</w:t>
            </w:r>
            <w:r w:rsidR="00A16BBF" w:rsidRPr="00A81035">
              <w:rPr>
                <w:rFonts w:ascii="Arial" w:eastAsia="MS Mincho" w:hAnsi="Arial" w:cs="Arial"/>
              </w:rPr>
              <w:t>, as per training competency</w:t>
            </w:r>
            <w:r w:rsidR="008943DB">
              <w:rPr>
                <w:rFonts w:ascii="Arial" w:eastAsia="MS Mincho" w:hAnsi="Arial" w:cs="Arial"/>
              </w:rPr>
              <w:t>.</w:t>
            </w:r>
          </w:p>
          <w:p w14:paraId="3AB0DC48" w14:textId="77777777" w:rsidR="008960F5" w:rsidRPr="00A81035"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In line with </w:t>
            </w:r>
            <w:proofErr w:type="spellStart"/>
            <w:r w:rsidRPr="00A81035">
              <w:rPr>
                <w:rFonts w:ascii="Arial" w:eastAsia="MS Mincho" w:hAnsi="Arial" w:cs="Arial"/>
              </w:rPr>
              <w:t>Med</w:t>
            </w:r>
            <w:r w:rsidR="00252F83" w:rsidRPr="00A81035">
              <w:rPr>
                <w:rFonts w:ascii="Arial" w:eastAsia="MS Mincho" w:hAnsi="Arial" w:cs="Arial"/>
              </w:rPr>
              <w:t>i</w:t>
            </w:r>
            <w:r w:rsidRPr="00A81035">
              <w:rPr>
                <w:rFonts w:ascii="Arial" w:eastAsia="MS Mincho" w:hAnsi="Arial" w:cs="Arial"/>
              </w:rPr>
              <w:t>quip</w:t>
            </w:r>
            <w:proofErr w:type="spellEnd"/>
            <w:r w:rsidRPr="00A81035">
              <w:rPr>
                <w:rFonts w:ascii="Arial" w:eastAsia="MS Mincho" w:hAnsi="Arial" w:cs="Arial"/>
              </w:rPr>
              <w:t xml:space="preserve"> guidance, annual assessments to be provided for </w:t>
            </w:r>
            <w:r w:rsidR="003B0C2B" w:rsidRPr="00A81035">
              <w:rPr>
                <w:rFonts w:ascii="Arial" w:eastAsia="MS Mincho" w:hAnsi="Arial" w:cs="Arial"/>
              </w:rPr>
              <w:t>Service User</w:t>
            </w:r>
            <w:r w:rsidR="00DE208D" w:rsidRPr="00A81035">
              <w:rPr>
                <w:rFonts w:ascii="Arial" w:eastAsia="MS Mincho" w:hAnsi="Arial" w:cs="Arial"/>
              </w:rPr>
              <w:t>s</w:t>
            </w:r>
            <w:r w:rsidR="008943DB">
              <w:rPr>
                <w:rFonts w:ascii="Arial" w:eastAsia="MS Mincho" w:hAnsi="Arial" w:cs="Arial"/>
              </w:rPr>
              <w:t>.</w:t>
            </w:r>
          </w:p>
          <w:p w14:paraId="2DFF825C" w14:textId="77777777" w:rsidR="008960F5" w:rsidRPr="00A81035" w:rsidRDefault="00E01337" w:rsidP="005E3CE4">
            <w:pPr>
              <w:pStyle w:val="ListParagraph"/>
              <w:numPr>
                <w:ilvl w:val="0"/>
                <w:numId w:val="3"/>
              </w:numPr>
              <w:jc w:val="both"/>
              <w:rPr>
                <w:rFonts w:ascii="Arial" w:eastAsia="MS Mincho" w:hAnsi="Arial" w:cs="Arial"/>
              </w:rPr>
            </w:pPr>
            <w:r w:rsidRPr="00A81035">
              <w:rPr>
                <w:rFonts w:ascii="Arial" w:eastAsia="MS Mincho" w:hAnsi="Arial" w:cs="Arial"/>
              </w:rPr>
              <w:t>For specialist equipment, w</w:t>
            </w:r>
            <w:r w:rsidR="008960F5" w:rsidRPr="00A81035">
              <w:rPr>
                <w:rFonts w:ascii="Arial" w:eastAsia="MS Mincho" w:hAnsi="Arial" w:cs="Arial"/>
              </w:rPr>
              <w:t xml:space="preserve">ork with partner organisation such as </w:t>
            </w:r>
            <w:r w:rsidRPr="00A81035">
              <w:rPr>
                <w:rFonts w:ascii="Arial" w:eastAsia="MS Mincho" w:hAnsi="Arial" w:cs="Arial"/>
              </w:rPr>
              <w:t>CIS</w:t>
            </w:r>
            <w:r w:rsidR="008960F5" w:rsidRPr="00A81035">
              <w:rPr>
                <w:rFonts w:ascii="Arial" w:eastAsia="MS Mincho" w:hAnsi="Arial" w:cs="Arial"/>
              </w:rPr>
              <w:t xml:space="preserve"> to ensure appropriate equipment is o</w:t>
            </w:r>
            <w:r w:rsidR="00F70513" w:rsidRPr="00A81035">
              <w:rPr>
                <w:rFonts w:ascii="Arial" w:eastAsia="MS Mincho" w:hAnsi="Arial" w:cs="Arial"/>
              </w:rPr>
              <w:t>rdered to promote independence</w:t>
            </w:r>
            <w:r w:rsidR="008943DB">
              <w:rPr>
                <w:rFonts w:ascii="Arial" w:eastAsia="MS Mincho" w:hAnsi="Arial" w:cs="Arial"/>
              </w:rPr>
              <w:t>.</w:t>
            </w:r>
          </w:p>
          <w:p w14:paraId="3E38D2D9" w14:textId="77777777" w:rsidR="008960F5" w:rsidRPr="00A81035" w:rsidRDefault="008960F5" w:rsidP="005E3CE4">
            <w:pPr>
              <w:spacing w:after="0"/>
              <w:jc w:val="both"/>
              <w:rPr>
                <w:rFonts w:ascii="Arial" w:eastAsia="MS Mincho" w:hAnsi="Arial" w:cs="Arial"/>
                <w:szCs w:val="24"/>
              </w:rPr>
            </w:pPr>
          </w:p>
          <w:p w14:paraId="24FD96FD" w14:textId="77777777" w:rsidR="008960F5" w:rsidRPr="000922A4" w:rsidRDefault="00221153" w:rsidP="005E3CE4">
            <w:pPr>
              <w:spacing w:after="0"/>
              <w:jc w:val="both"/>
              <w:rPr>
                <w:rFonts w:ascii="Arial" w:eastAsia="MS Mincho" w:hAnsi="Arial" w:cs="Arial"/>
                <w:b/>
                <w:color w:val="009966"/>
                <w:szCs w:val="24"/>
              </w:rPr>
            </w:pPr>
            <w:r w:rsidRPr="00A81035">
              <w:rPr>
                <w:rFonts w:ascii="Arial" w:eastAsia="MS Mincho" w:hAnsi="Arial" w:cs="Arial"/>
                <w:b/>
                <w:color w:val="009966"/>
                <w:szCs w:val="24"/>
              </w:rPr>
              <w:t>3.3</w:t>
            </w:r>
            <w:r w:rsidR="00601BFE" w:rsidRPr="000922A4">
              <w:rPr>
                <w:rFonts w:ascii="Arial" w:eastAsia="MS Mincho" w:hAnsi="Arial" w:cs="Arial"/>
                <w:b/>
                <w:color w:val="009966"/>
                <w:szCs w:val="24"/>
              </w:rPr>
              <w:t xml:space="preserve">.10 </w:t>
            </w:r>
            <w:r w:rsidR="00A16BBF" w:rsidRPr="000922A4">
              <w:rPr>
                <w:rFonts w:ascii="Arial" w:eastAsia="MS Mincho" w:hAnsi="Arial" w:cs="Arial"/>
                <w:b/>
                <w:color w:val="009966"/>
                <w:szCs w:val="24"/>
              </w:rPr>
              <w:t xml:space="preserve">Administration of </w:t>
            </w:r>
            <w:r w:rsidR="000922A4">
              <w:rPr>
                <w:rFonts w:ascii="Arial" w:eastAsia="MS Mincho" w:hAnsi="Arial" w:cs="Arial"/>
                <w:b/>
                <w:color w:val="009966"/>
                <w:szCs w:val="24"/>
              </w:rPr>
              <w:t>M</w:t>
            </w:r>
            <w:r w:rsidR="00A16BBF" w:rsidRPr="000922A4">
              <w:rPr>
                <w:rFonts w:ascii="Arial" w:eastAsia="MS Mincho" w:hAnsi="Arial" w:cs="Arial"/>
                <w:b/>
                <w:color w:val="009966"/>
                <w:szCs w:val="24"/>
              </w:rPr>
              <w:t>edication</w:t>
            </w:r>
          </w:p>
          <w:p w14:paraId="2F963EAE" w14:textId="77777777" w:rsidR="00C969C1" w:rsidRPr="00A81035" w:rsidRDefault="00C969C1" w:rsidP="005E3CE4">
            <w:pPr>
              <w:spacing w:after="0"/>
              <w:jc w:val="both"/>
              <w:rPr>
                <w:rFonts w:ascii="Arial" w:eastAsia="MS Mincho" w:hAnsi="Arial" w:cs="Arial"/>
                <w:b/>
                <w:szCs w:val="24"/>
              </w:rPr>
            </w:pPr>
          </w:p>
          <w:p w14:paraId="31EF59BA" w14:textId="77777777" w:rsidR="008960F5" w:rsidRPr="00797ED7" w:rsidRDefault="008960F5"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Administer medication to the housebound population where clinical skill is required for the route of administration </w:t>
            </w:r>
            <w:r w:rsidR="00AC0A0E">
              <w:rPr>
                <w:rFonts w:ascii="Arial" w:eastAsia="MS Mincho" w:hAnsi="Arial" w:cs="Arial"/>
              </w:rPr>
              <w:t>(</w:t>
            </w:r>
            <w:proofErr w:type="gramStart"/>
            <w:r w:rsidRPr="00A81035">
              <w:rPr>
                <w:rFonts w:ascii="Arial" w:eastAsia="MS Mincho" w:hAnsi="Arial" w:cs="Arial"/>
              </w:rPr>
              <w:t>e.g.</w:t>
            </w:r>
            <w:proofErr w:type="gramEnd"/>
            <w:r w:rsidRPr="00A81035">
              <w:rPr>
                <w:rFonts w:ascii="Arial" w:eastAsia="MS Mincho" w:hAnsi="Arial" w:cs="Arial"/>
              </w:rPr>
              <w:t xml:space="preserve"> injections, infusions, intraveno</w:t>
            </w:r>
            <w:r w:rsidR="00F70513" w:rsidRPr="00A81035">
              <w:rPr>
                <w:rFonts w:ascii="Arial" w:eastAsia="MS Mincho" w:hAnsi="Arial" w:cs="Arial"/>
              </w:rPr>
              <w:t>us drugs, eye drops and enemas</w:t>
            </w:r>
            <w:r w:rsidR="00132DA5" w:rsidRPr="00A81035">
              <w:rPr>
                <w:rFonts w:ascii="Arial" w:eastAsia="MS Mincho" w:hAnsi="Arial" w:cs="Arial"/>
              </w:rPr>
              <w:t xml:space="preserve"> and </w:t>
            </w:r>
            <w:r w:rsidR="00482B2B" w:rsidRPr="00A81035">
              <w:rPr>
                <w:rFonts w:ascii="Arial" w:eastAsia="MS Mincho" w:hAnsi="Arial" w:cs="Arial"/>
              </w:rPr>
              <w:t>where possible</w:t>
            </w:r>
            <w:r w:rsidR="00132DA5" w:rsidRPr="00A81035">
              <w:rPr>
                <w:rFonts w:ascii="Arial" w:eastAsia="MS Mincho" w:hAnsi="Arial" w:cs="Arial"/>
              </w:rPr>
              <w:t>,</w:t>
            </w:r>
            <w:r w:rsidR="00482B2B" w:rsidRPr="00A81035">
              <w:rPr>
                <w:rFonts w:ascii="Arial" w:eastAsia="MS Mincho" w:hAnsi="Arial" w:cs="Arial"/>
              </w:rPr>
              <w:t xml:space="preserve"> to rationalise the administration of regular medication, such as once daily regimes or the use of </w:t>
            </w:r>
            <w:r w:rsidR="00482B2B" w:rsidRPr="00797ED7">
              <w:rPr>
                <w:rFonts w:ascii="Arial" w:eastAsia="MS Mincho" w:hAnsi="Arial" w:cs="Arial"/>
              </w:rPr>
              <w:t>automated dispensing, to ensure cost-effective health care</w:t>
            </w:r>
            <w:r w:rsidR="00AC0A0E">
              <w:rPr>
                <w:rFonts w:ascii="Arial" w:eastAsia="MS Mincho" w:hAnsi="Arial" w:cs="Arial"/>
              </w:rPr>
              <w:t>)</w:t>
            </w:r>
            <w:r w:rsidR="00482B2B" w:rsidRPr="00797ED7">
              <w:rPr>
                <w:rFonts w:ascii="Arial" w:eastAsia="MS Mincho" w:hAnsi="Arial" w:cs="Arial"/>
              </w:rPr>
              <w:t>.</w:t>
            </w:r>
          </w:p>
          <w:p w14:paraId="4651F71B" w14:textId="77777777" w:rsidR="00473621" w:rsidRPr="00797ED7" w:rsidRDefault="008960F5" w:rsidP="005E3CE4">
            <w:pPr>
              <w:pStyle w:val="ListParagraph"/>
              <w:numPr>
                <w:ilvl w:val="0"/>
                <w:numId w:val="3"/>
              </w:numPr>
              <w:jc w:val="both"/>
              <w:rPr>
                <w:rFonts w:ascii="Arial" w:eastAsia="MS Mincho" w:hAnsi="Arial" w:cs="Arial"/>
              </w:rPr>
            </w:pPr>
            <w:r w:rsidRPr="00797ED7">
              <w:rPr>
                <w:rFonts w:ascii="Arial" w:eastAsia="MS Mincho" w:hAnsi="Arial" w:cs="Arial"/>
              </w:rPr>
              <w:t>Where required, provide treatment through specialised equipment</w:t>
            </w:r>
            <w:r w:rsidR="008943DB" w:rsidRPr="00797ED7">
              <w:rPr>
                <w:rFonts w:ascii="Arial" w:eastAsia="MS Mincho" w:hAnsi="Arial" w:cs="Arial"/>
              </w:rPr>
              <w:t>.</w:t>
            </w:r>
          </w:p>
          <w:p w14:paraId="5181AC09" w14:textId="77777777" w:rsidR="00836E39" w:rsidRPr="00797ED7" w:rsidRDefault="00836E39" w:rsidP="005E3CE4">
            <w:pPr>
              <w:pStyle w:val="ListParagraph"/>
              <w:numPr>
                <w:ilvl w:val="0"/>
                <w:numId w:val="3"/>
              </w:numPr>
              <w:jc w:val="both"/>
              <w:rPr>
                <w:rFonts w:ascii="Arial" w:eastAsia="MS Mincho" w:hAnsi="Arial" w:cs="Arial"/>
              </w:rPr>
            </w:pPr>
            <w:r w:rsidRPr="00797ED7">
              <w:rPr>
                <w:rFonts w:ascii="Arial" w:eastAsia="MS Mincho" w:hAnsi="Arial" w:cs="Arial"/>
              </w:rPr>
              <w:t xml:space="preserve">Check for medication compliance by </w:t>
            </w:r>
            <w:r w:rsidR="001631A9">
              <w:rPr>
                <w:rFonts w:ascii="Arial" w:eastAsia="MS Mincho" w:hAnsi="Arial" w:cs="Arial"/>
              </w:rPr>
              <w:t>S</w:t>
            </w:r>
            <w:r w:rsidRPr="00797ED7">
              <w:rPr>
                <w:rFonts w:ascii="Arial" w:eastAsia="MS Mincho" w:hAnsi="Arial" w:cs="Arial"/>
              </w:rPr>
              <w:t xml:space="preserve">ervice Users and </w:t>
            </w:r>
            <w:proofErr w:type="gramStart"/>
            <w:r w:rsidRPr="00797ED7">
              <w:rPr>
                <w:rFonts w:ascii="Arial" w:eastAsia="MS Mincho" w:hAnsi="Arial" w:cs="Arial"/>
              </w:rPr>
              <w:t>provide assistance</w:t>
            </w:r>
            <w:proofErr w:type="gramEnd"/>
            <w:r w:rsidRPr="00797ED7">
              <w:rPr>
                <w:rFonts w:ascii="Arial" w:eastAsia="MS Mincho" w:hAnsi="Arial" w:cs="Arial"/>
              </w:rPr>
              <w:t xml:space="preserve"> when compliance in poor</w:t>
            </w:r>
            <w:r w:rsidR="008943DB" w:rsidRPr="00797ED7">
              <w:rPr>
                <w:rFonts w:ascii="Arial" w:eastAsia="MS Mincho" w:hAnsi="Arial" w:cs="Arial"/>
              </w:rPr>
              <w:t>.</w:t>
            </w:r>
            <w:r w:rsidRPr="00797ED7">
              <w:rPr>
                <w:rFonts w:ascii="Arial" w:eastAsia="MS Mincho" w:hAnsi="Arial" w:cs="Arial"/>
              </w:rPr>
              <w:t xml:space="preserve"> </w:t>
            </w:r>
          </w:p>
          <w:p w14:paraId="76B1BE51" w14:textId="77777777" w:rsidR="00797ED7" w:rsidRPr="00797ED7" w:rsidRDefault="00797ED7" w:rsidP="005E3CE4">
            <w:pPr>
              <w:pStyle w:val="ListParagraph"/>
              <w:numPr>
                <w:ilvl w:val="0"/>
                <w:numId w:val="3"/>
              </w:numPr>
              <w:jc w:val="both"/>
              <w:rPr>
                <w:rFonts w:ascii="Arial" w:eastAsia="MS Mincho" w:hAnsi="Arial" w:cs="Arial"/>
              </w:rPr>
            </w:pPr>
            <w:r w:rsidRPr="00797ED7">
              <w:rPr>
                <w:rFonts w:ascii="Arial" w:hAnsi="Arial" w:cs="Arial"/>
              </w:rPr>
              <w:t xml:space="preserve">Working with pharmacists to adjust medication administration to the functional and cognitive abilities of the </w:t>
            </w:r>
            <w:proofErr w:type="gramStart"/>
            <w:r w:rsidRPr="00797ED7">
              <w:rPr>
                <w:rFonts w:ascii="Arial" w:hAnsi="Arial" w:cs="Arial"/>
              </w:rPr>
              <w:t>patient</w:t>
            </w:r>
            <w:proofErr w:type="gramEnd"/>
          </w:p>
          <w:p w14:paraId="1BDF1C98" w14:textId="77777777" w:rsidR="008960F5" w:rsidRPr="00A81035" w:rsidRDefault="008960F5" w:rsidP="005E3CE4">
            <w:pPr>
              <w:spacing w:after="0"/>
              <w:jc w:val="both"/>
              <w:rPr>
                <w:rFonts w:ascii="Arial" w:eastAsia="MS Mincho" w:hAnsi="Arial" w:cs="Arial"/>
                <w:szCs w:val="24"/>
              </w:rPr>
            </w:pPr>
          </w:p>
          <w:p w14:paraId="5958ADBD" w14:textId="77777777" w:rsidR="00111353" w:rsidRPr="00C969C1" w:rsidRDefault="00111353" w:rsidP="005E3CE4">
            <w:pPr>
              <w:spacing w:after="0"/>
              <w:jc w:val="both"/>
              <w:rPr>
                <w:rFonts w:ascii="Arial" w:eastAsia="MS Mincho" w:hAnsi="Arial" w:cs="Arial"/>
                <w:szCs w:val="24"/>
                <w:u w:val="single"/>
              </w:rPr>
            </w:pPr>
            <w:r w:rsidRPr="00A81035">
              <w:rPr>
                <w:rFonts w:ascii="Arial" w:eastAsia="MS Mincho" w:hAnsi="Arial" w:cs="Arial"/>
                <w:b/>
                <w:color w:val="00B050"/>
                <w:szCs w:val="24"/>
              </w:rPr>
              <w:t>3.3</w:t>
            </w:r>
            <w:r w:rsidRPr="000922A4">
              <w:rPr>
                <w:rFonts w:ascii="Arial" w:eastAsia="MS Mincho" w:hAnsi="Arial" w:cs="Arial"/>
                <w:b/>
                <w:color w:val="00B050"/>
                <w:szCs w:val="24"/>
              </w:rPr>
              <w:t xml:space="preserve">.11 </w:t>
            </w:r>
            <w:r w:rsidR="00A27127">
              <w:rPr>
                <w:rFonts w:ascii="Arial" w:eastAsia="MS Mincho" w:hAnsi="Arial" w:cs="Arial"/>
                <w:b/>
                <w:color w:val="00B050"/>
                <w:szCs w:val="24"/>
              </w:rPr>
              <w:t xml:space="preserve">Nursing </w:t>
            </w:r>
            <w:r w:rsidRPr="000922A4">
              <w:rPr>
                <w:rFonts w:ascii="Arial" w:eastAsia="MS Mincho" w:hAnsi="Arial" w:cs="Arial"/>
                <w:b/>
                <w:color w:val="00B050"/>
                <w:szCs w:val="24"/>
              </w:rPr>
              <w:t xml:space="preserve">Support in </w:t>
            </w:r>
            <w:r w:rsidR="00836E39" w:rsidRPr="000922A4">
              <w:rPr>
                <w:rFonts w:ascii="Arial" w:eastAsia="MS Mincho" w:hAnsi="Arial" w:cs="Arial"/>
                <w:b/>
                <w:color w:val="00B050"/>
                <w:szCs w:val="24"/>
              </w:rPr>
              <w:t xml:space="preserve">Extra Care </w:t>
            </w:r>
            <w:r w:rsidR="00252F83" w:rsidRPr="000922A4">
              <w:rPr>
                <w:rFonts w:ascii="Arial" w:eastAsia="MS Mincho" w:hAnsi="Arial" w:cs="Arial"/>
                <w:b/>
                <w:color w:val="00B050"/>
                <w:szCs w:val="24"/>
              </w:rPr>
              <w:t xml:space="preserve">facilities </w:t>
            </w:r>
            <w:r w:rsidR="00836E39" w:rsidRPr="000922A4">
              <w:rPr>
                <w:rFonts w:ascii="Arial" w:eastAsia="MS Mincho" w:hAnsi="Arial" w:cs="Arial"/>
                <w:b/>
                <w:color w:val="00B050"/>
                <w:szCs w:val="24"/>
              </w:rPr>
              <w:t xml:space="preserve">and </w:t>
            </w:r>
            <w:r w:rsidR="00252F83" w:rsidRPr="000922A4">
              <w:rPr>
                <w:rFonts w:ascii="Arial" w:eastAsia="MS Mincho" w:hAnsi="Arial" w:cs="Arial"/>
                <w:b/>
                <w:color w:val="00B050"/>
                <w:szCs w:val="24"/>
              </w:rPr>
              <w:t>C</w:t>
            </w:r>
            <w:r w:rsidR="00836E39" w:rsidRPr="000922A4">
              <w:rPr>
                <w:rFonts w:ascii="Arial" w:eastAsia="MS Mincho" w:hAnsi="Arial" w:cs="Arial"/>
                <w:b/>
                <w:color w:val="00B050"/>
                <w:szCs w:val="24"/>
              </w:rPr>
              <w:t>are Homes</w:t>
            </w:r>
          </w:p>
          <w:p w14:paraId="3A0E002E" w14:textId="77777777" w:rsidR="00C969C1" w:rsidRPr="00A81035" w:rsidRDefault="00C969C1" w:rsidP="005E3CE4">
            <w:pPr>
              <w:spacing w:after="0"/>
              <w:jc w:val="both"/>
              <w:rPr>
                <w:rFonts w:ascii="Arial" w:eastAsia="MS Mincho" w:hAnsi="Arial" w:cs="Arial"/>
                <w:szCs w:val="24"/>
              </w:rPr>
            </w:pPr>
          </w:p>
          <w:p w14:paraId="4629BA5B" w14:textId="77777777" w:rsidR="00111353" w:rsidRDefault="00836E39" w:rsidP="005E3CE4">
            <w:pPr>
              <w:pStyle w:val="ListParagraph"/>
              <w:numPr>
                <w:ilvl w:val="0"/>
                <w:numId w:val="5"/>
              </w:numPr>
              <w:jc w:val="both"/>
              <w:rPr>
                <w:rFonts w:ascii="Arial" w:eastAsia="MS Mincho" w:hAnsi="Arial" w:cs="Arial"/>
              </w:rPr>
            </w:pPr>
            <w:r w:rsidRPr="00A81035">
              <w:rPr>
                <w:rFonts w:ascii="Arial" w:eastAsia="MS Mincho" w:hAnsi="Arial" w:cs="Arial"/>
              </w:rPr>
              <w:t xml:space="preserve">All </w:t>
            </w:r>
            <w:r w:rsidR="00A27127">
              <w:rPr>
                <w:rFonts w:ascii="Arial" w:eastAsia="MS Mincho" w:hAnsi="Arial" w:cs="Arial"/>
              </w:rPr>
              <w:t xml:space="preserve">nursing </w:t>
            </w:r>
            <w:r w:rsidRPr="00A81035">
              <w:rPr>
                <w:rFonts w:ascii="Arial" w:eastAsia="MS Mincho" w:hAnsi="Arial" w:cs="Arial"/>
              </w:rPr>
              <w:t xml:space="preserve">services to </w:t>
            </w:r>
            <w:r w:rsidR="00252F83" w:rsidRPr="00A81035">
              <w:rPr>
                <w:rFonts w:ascii="Arial" w:eastAsia="MS Mincho" w:hAnsi="Arial" w:cs="Arial"/>
              </w:rPr>
              <w:t xml:space="preserve">equally be </w:t>
            </w:r>
            <w:r w:rsidRPr="00A81035">
              <w:rPr>
                <w:rFonts w:ascii="Arial" w:eastAsia="MS Mincho" w:hAnsi="Arial" w:cs="Arial"/>
              </w:rPr>
              <w:t xml:space="preserve">provided in Extra </w:t>
            </w:r>
            <w:r w:rsidR="00252F83" w:rsidRPr="00A81035">
              <w:rPr>
                <w:rFonts w:ascii="Arial" w:eastAsia="MS Mincho" w:hAnsi="Arial" w:cs="Arial"/>
              </w:rPr>
              <w:t>C</w:t>
            </w:r>
            <w:r w:rsidRPr="00A81035">
              <w:rPr>
                <w:rFonts w:ascii="Arial" w:eastAsia="MS Mincho" w:hAnsi="Arial" w:cs="Arial"/>
              </w:rPr>
              <w:t>are</w:t>
            </w:r>
            <w:r w:rsidR="00252F83" w:rsidRPr="00A81035">
              <w:rPr>
                <w:rFonts w:ascii="Arial" w:eastAsia="MS Mincho" w:hAnsi="Arial" w:cs="Arial"/>
              </w:rPr>
              <w:t xml:space="preserve"> facilities</w:t>
            </w:r>
            <w:r w:rsidRPr="00A81035">
              <w:rPr>
                <w:rFonts w:ascii="Arial" w:eastAsia="MS Mincho" w:hAnsi="Arial" w:cs="Arial"/>
              </w:rPr>
              <w:t xml:space="preserve"> and Care </w:t>
            </w:r>
            <w:r w:rsidR="00252F83" w:rsidRPr="00A81035">
              <w:rPr>
                <w:rFonts w:ascii="Arial" w:eastAsia="MS Mincho" w:hAnsi="Arial" w:cs="Arial"/>
              </w:rPr>
              <w:t>H</w:t>
            </w:r>
            <w:r w:rsidRPr="00A81035">
              <w:rPr>
                <w:rFonts w:ascii="Arial" w:eastAsia="MS Mincho" w:hAnsi="Arial" w:cs="Arial"/>
              </w:rPr>
              <w:t>ome</w:t>
            </w:r>
            <w:r w:rsidR="00252F83" w:rsidRPr="00A81035">
              <w:rPr>
                <w:rFonts w:ascii="Arial" w:eastAsia="MS Mincho" w:hAnsi="Arial" w:cs="Arial"/>
              </w:rPr>
              <w:t>s</w:t>
            </w:r>
            <w:r w:rsidRPr="00A81035">
              <w:rPr>
                <w:rFonts w:ascii="Arial" w:eastAsia="MS Mincho" w:hAnsi="Arial" w:cs="Arial"/>
              </w:rPr>
              <w:t xml:space="preserve"> in WLCCG</w:t>
            </w:r>
            <w:r w:rsidR="008943DB">
              <w:rPr>
                <w:rFonts w:ascii="Arial" w:eastAsia="MS Mincho" w:hAnsi="Arial" w:cs="Arial"/>
              </w:rPr>
              <w:t>.</w:t>
            </w:r>
          </w:p>
          <w:p w14:paraId="49DF0023" w14:textId="77777777" w:rsidR="00AC0A0E" w:rsidRDefault="00AC0A0E" w:rsidP="005E3CE4">
            <w:pPr>
              <w:pStyle w:val="ListParagraph"/>
              <w:numPr>
                <w:ilvl w:val="0"/>
                <w:numId w:val="5"/>
              </w:numPr>
              <w:jc w:val="both"/>
              <w:rPr>
                <w:rFonts w:ascii="Arial" w:eastAsia="MS Mincho" w:hAnsi="Arial" w:cs="Arial"/>
              </w:rPr>
            </w:pPr>
            <w:r>
              <w:rPr>
                <w:rFonts w:ascii="Arial" w:eastAsia="MS Mincho" w:hAnsi="Arial" w:cs="Arial"/>
              </w:rPr>
              <w:t xml:space="preserve">Working with extra care </w:t>
            </w:r>
            <w:r w:rsidR="00436E30">
              <w:rPr>
                <w:rFonts w:ascii="Arial" w:eastAsia="MS Mincho" w:hAnsi="Arial" w:cs="Arial"/>
              </w:rPr>
              <w:t xml:space="preserve">facilities </w:t>
            </w:r>
            <w:r>
              <w:rPr>
                <w:rFonts w:ascii="Arial" w:eastAsia="MS Mincho" w:hAnsi="Arial" w:cs="Arial"/>
              </w:rPr>
              <w:t xml:space="preserve">and care homes to understand what training needs home staff may have to support </w:t>
            </w:r>
            <w:r w:rsidR="009F70D4">
              <w:rPr>
                <w:rFonts w:ascii="Arial" w:eastAsia="MS Mincho" w:hAnsi="Arial" w:cs="Arial"/>
              </w:rPr>
              <w:t>up skilling</w:t>
            </w:r>
            <w:r>
              <w:rPr>
                <w:rFonts w:ascii="Arial" w:eastAsia="MS Mincho" w:hAnsi="Arial" w:cs="Arial"/>
              </w:rPr>
              <w:t xml:space="preserve"> </w:t>
            </w:r>
            <w:proofErr w:type="gramStart"/>
            <w:r>
              <w:rPr>
                <w:rFonts w:ascii="Arial" w:eastAsia="MS Mincho" w:hAnsi="Arial" w:cs="Arial"/>
              </w:rPr>
              <w:t>of  staff</w:t>
            </w:r>
            <w:proofErr w:type="gramEnd"/>
            <w:r>
              <w:rPr>
                <w:rFonts w:ascii="Arial" w:eastAsia="MS Mincho" w:hAnsi="Arial" w:cs="Arial"/>
              </w:rPr>
              <w:t xml:space="preserve"> and enhance staff experience and capability.</w:t>
            </w:r>
          </w:p>
          <w:p w14:paraId="0B1518B5" w14:textId="77777777" w:rsidR="00C969C1" w:rsidRDefault="00C969C1" w:rsidP="005E3CE4">
            <w:pPr>
              <w:jc w:val="both"/>
              <w:rPr>
                <w:rFonts w:ascii="Arial" w:eastAsia="MS Mincho" w:hAnsi="Arial" w:cs="Arial"/>
              </w:rPr>
            </w:pPr>
          </w:p>
          <w:p w14:paraId="43619100" w14:textId="77777777" w:rsidR="00B2339A" w:rsidRDefault="00B2339A" w:rsidP="005E3CE4">
            <w:pPr>
              <w:spacing w:after="0"/>
              <w:jc w:val="both"/>
              <w:rPr>
                <w:rFonts w:ascii="Arial" w:eastAsia="MS Mincho" w:hAnsi="Arial" w:cs="Arial"/>
                <w:b/>
                <w:color w:val="00B050"/>
                <w:szCs w:val="24"/>
              </w:rPr>
            </w:pPr>
            <w:proofErr w:type="gramStart"/>
            <w:r w:rsidRPr="00A81035">
              <w:rPr>
                <w:rFonts w:ascii="Arial" w:eastAsia="MS Mincho" w:hAnsi="Arial" w:cs="Arial"/>
                <w:b/>
                <w:color w:val="00B050"/>
                <w:szCs w:val="24"/>
              </w:rPr>
              <w:t>3.3</w:t>
            </w:r>
            <w:r w:rsidRPr="000922A4">
              <w:rPr>
                <w:rFonts w:ascii="Arial" w:eastAsia="MS Mincho" w:hAnsi="Arial" w:cs="Arial"/>
                <w:b/>
                <w:color w:val="00B050"/>
                <w:szCs w:val="24"/>
              </w:rPr>
              <w:t>.1</w:t>
            </w:r>
            <w:r>
              <w:rPr>
                <w:rFonts w:ascii="Arial" w:eastAsia="MS Mincho" w:hAnsi="Arial" w:cs="Arial"/>
                <w:b/>
                <w:color w:val="00B050"/>
                <w:szCs w:val="24"/>
              </w:rPr>
              <w:t>2</w:t>
            </w:r>
            <w:r w:rsidRPr="000922A4">
              <w:rPr>
                <w:rFonts w:ascii="Arial" w:eastAsia="MS Mincho" w:hAnsi="Arial" w:cs="Arial"/>
                <w:b/>
                <w:color w:val="00B050"/>
                <w:szCs w:val="24"/>
              </w:rPr>
              <w:t xml:space="preserve"> </w:t>
            </w:r>
            <w:r>
              <w:rPr>
                <w:rFonts w:ascii="Arial" w:eastAsia="MS Mincho" w:hAnsi="Arial" w:cs="Arial"/>
                <w:b/>
                <w:color w:val="00B050"/>
                <w:szCs w:val="24"/>
              </w:rPr>
              <w:t xml:space="preserve"> Triage</w:t>
            </w:r>
            <w:proofErr w:type="gramEnd"/>
            <w:r>
              <w:rPr>
                <w:rFonts w:ascii="Arial" w:eastAsia="MS Mincho" w:hAnsi="Arial" w:cs="Arial"/>
                <w:b/>
                <w:color w:val="00B050"/>
                <w:szCs w:val="24"/>
              </w:rPr>
              <w:t xml:space="preserve"> and Risk Assessing</w:t>
            </w:r>
          </w:p>
          <w:p w14:paraId="11047E27" w14:textId="77777777" w:rsidR="00B2339A" w:rsidRDefault="00B2339A" w:rsidP="005E3CE4">
            <w:pPr>
              <w:spacing w:after="0"/>
              <w:jc w:val="both"/>
              <w:rPr>
                <w:rFonts w:ascii="Arial" w:eastAsia="MS Mincho" w:hAnsi="Arial" w:cs="Arial"/>
                <w:b/>
                <w:color w:val="00B050"/>
                <w:szCs w:val="24"/>
              </w:rPr>
            </w:pPr>
          </w:p>
          <w:p w14:paraId="746846C7" w14:textId="77777777" w:rsidR="00B2339A" w:rsidRPr="003455B2" w:rsidRDefault="00604231" w:rsidP="005E3CE4">
            <w:pPr>
              <w:spacing w:after="0"/>
              <w:jc w:val="both"/>
              <w:rPr>
                <w:rFonts w:ascii="Arial" w:eastAsia="MS Mincho" w:hAnsi="Arial" w:cs="Arial"/>
                <w:szCs w:val="24"/>
              </w:rPr>
            </w:pPr>
            <w:r w:rsidRPr="003455B2">
              <w:rPr>
                <w:rFonts w:ascii="Arial" w:eastAsia="MS Mincho" w:hAnsi="Arial" w:cs="Arial"/>
                <w:szCs w:val="24"/>
              </w:rPr>
              <w:t>External r</w:t>
            </w:r>
            <w:r w:rsidR="00B2339A" w:rsidRPr="003455B2">
              <w:rPr>
                <w:rFonts w:ascii="Arial" w:eastAsia="MS Mincho" w:hAnsi="Arial" w:cs="Arial"/>
                <w:szCs w:val="24"/>
              </w:rPr>
              <w:t>eferrals for Community Nursing support will go via the SPA. Referrals are triaged and appropriate responses given (see 3.10 for response times etc.)</w:t>
            </w:r>
            <w:r w:rsidRPr="003455B2">
              <w:rPr>
                <w:rFonts w:ascii="Arial" w:eastAsia="MS Mincho" w:hAnsi="Arial" w:cs="Arial"/>
                <w:szCs w:val="24"/>
              </w:rPr>
              <w:t>.</w:t>
            </w:r>
          </w:p>
          <w:p w14:paraId="5F702B5D" w14:textId="77777777" w:rsidR="00B2339A" w:rsidRPr="003455B2" w:rsidRDefault="00B2339A" w:rsidP="005E3CE4">
            <w:pPr>
              <w:spacing w:after="0"/>
              <w:jc w:val="both"/>
              <w:rPr>
                <w:rFonts w:ascii="Arial" w:eastAsia="MS Mincho" w:hAnsi="Arial" w:cs="Arial"/>
                <w:szCs w:val="24"/>
              </w:rPr>
            </w:pPr>
          </w:p>
          <w:p w14:paraId="6D3C7E5A" w14:textId="77777777" w:rsidR="00B2339A" w:rsidRPr="003455B2" w:rsidRDefault="00B2339A" w:rsidP="005E3CE4">
            <w:pPr>
              <w:spacing w:after="0"/>
              <w:jc w:val="both"/>
              <w:rPr>
                <w:rFonts w:ascii="Arial" w:eastAsia="MS Mincho" w:hAnsi="Arial" w:cs="Arial"/>
                <w:szCs w:val="24"/>
              </w:rPr>
            </w:pPr>
            <w:r w:rsidRPr="003455B2">
              <w:rPr>
                <w:rFonts w:ascii="Arial" w:eastAsia="MS Mincho" w:hAnsi="Arial" w:cs="Arial"/>
                <w:szCs w:val="24"/>
              </w:rPr>
              <w:t>Referrals for case management will be via the GP</w:t>
            </w:r>
            <w:r w:rsidR="00604231" w:rsidRPr="003455B2">
              <w:rPr>
                <w:rFonts w:ascii="Arial" w:eastAsia="MS Mincho" w:hAnsi="Arial" w:cs="Arial"/>
                <w:szCs w:val="24"/>
              </w:rPr>
              <w:t>.</w:t>
            </w:r>
            <w:r w:rsidR="00604231" w:rsidRPr="003455B2">
              <w:t xml:space="preserve"> </w:t>
            </w:r>
            <w:r w:rsidR="00604231" w:rsidRPr="003455B2">
              <w:rPr>
                <w:rFonts w:ascii="Arial" w:eastAsia="MS Mincho" w:hAnsi="Arial" w:cs="Arial"/>
                <w:szCs w:val="24"/>
              </w:rPr>
              <w:t xml:space="preserve">Once practices have identified patients who would benefit from the ICT case management service and gained consent, patients should be referred using the electronic referral form on </w:t>
            </w:r>
            <w:proofErr w:type="spellStart"/>
            <w:r w:rsidR="00604231" w:rsidRPr="003455B2">
              <w:rPr>
                <w:rFonts w:ascii="Arial" w:eastAsia="MS Mincho" w:hAnsi="Arial" w:cs="Arial"/>
                <w:szCs w:val="24"/>
              </w:rPr>
              <w:t>SystmOne</w:t>
            </w:r>
            <w:proofErr w:type="spellEnd"/>
            <w:r w:rsidR="00604231" w:rsidRPr="003455B2">
              <w:rPr>
                <w:rFonts w:ascii="Arial" w:eastAsia="MS Mincho" w:hAnsi="Arial" w:cs="Arial"/>
                <w:szCs w:val="24"/>
              </w:rPr>
              <w:t xml:space="preserve">. </w:t>
            </w:r>
            <w:proofErr w:type="gramStart"/>
            <w:r w:rsidR="00604231" w:rsidRPr="003455B2">
              <w:rPr>
                <w:rFonts w:ascii="Arial" w:eastAsia="MS Mincho" w:hAnsi="Arial" w:cs="Arial"/>
                <w:szCs w:val="24"/>
              </w:rPr>
              <w:t>Where ever</w:t>
            </w:r>
            <w:proofErr w:type="gramEnd"/>
            <w:r w:rsidR="00604231" w:rsidRPr="003455B2">
              <w:rPr>
                <w:rFonts w:ascii="Arial" w:eastAsia="MS Mincho" w:hAnsi="Arial" w:cs="Arial"/>
                <w:szCs w:val="24"/>
              </w:rPr>
              <w:t xml:space="preserve"> possible, any additional information or reasons for the referral should be stated e.g. Is the patient’s condition complicated by a drug and alcohol problem? Are they being referred because of high A&amp;E attendance which might benefit from case management by an advanced practitioner?</w:t>
            </w:r>
            <w:r w:rsidR="003455B2">
              <w:rPr>
                <w:rFonts w:ascii="Arial" w:eastAsia="MS Mincho" w:hAnsi="Arial" w:cs="Arial"/>
                <w:szCs w:val="24"/>
              </w:rPr>
              <w:t xml:space="preserve"> </w:t>
            </w:r>
            <w:r w:rsidR="00604231" w:rsidRPr="003455B2">
              <w:rPr>
                <w:rFonts w:ascii="Arial" w:eastAsia="MS Mincho" w:hAnsi="Arial" w:cs="Arial"/>
                <w:szCs w:val="24"/>
              </w:rPr>
              <w:t>These referrals will be triaged by the ICT and allocated to an appropriate staff member.</w:t>
            </w:r>
            <w:r w:rsidRPr="003455B2">
              <w:rPr>
                <w:rFonts w:ascii="Arial" w:eastAsia="MS Mincho" w:hAnsi="Arial" w:cs="Arial"/>
                <w:szCs w:val="24"/>
              </w:rPr>
              <w:t xml:space="preserve"> </w:t>
            </w:r>
          </w:p>
          <w:p w14:paraId="44C82E4B" w14:textId="77777777" w:rsidR="00604231" w:rsidRPr="003455B2" w:rsidRDefault="00604231" w:rsidP="005E3CE4">
            <w:pPr>
              <w:spacing w:after="0"/>
              <w:jc w:val="both"/>
              <w:rPr>
                <w:rFonts w:ascii="Arial" w:eastAsia="MS Mincho" w:hAnsi="Arial" w:cs="Arial"/>
                <w:szCs w:val="24"/>
              </w:rPr>
            </w:pPr>
          </w:p>
          <w:p w14:paraId="4EA4C6CA" w14:textId="77777777" w:rsidR="00604231" w:rsidRPr="003455B2" w:rsidRDefault="00604231" w:rsidP="005E3CE4">
            <w:pPr>
              <w:spacing w:after="0"/>
              <w:jc w:val="both"/>
              <w:rPr>
                <w:rFonts w:ascii="Arial" w:eastAsia="MS Mincho" w:hAnsi="Arial" w:cs="Arial"/>
                <w:szCs w:val="24"/>
              </w:rPr>
            </w:pPr>
            <w:r w:rsidRPr="003455B2">
              <w:rPr>
                <w:rFonts w:ascii="Arial" w:eastAsia="MS Mincho" w:hAnsi="Arial" w:cs="Arial"/>
                <w:szCs w:val="24"/>
              </w:rPr>
              <w:t xml:space="preserve">Internal referrals will, following management discussion, be made via ‘tasking’ on </w:t>
            </w:r>
            <w:proofErr w:type="spellStart"/>
            <w:r w:rsidRPr="003455B2">
              <w:rPr>
                <w:rFonts w:ascii="Arial" w:eastAsia="MS Mincho" w:hAnsi="Arial" w:cs="Arial"/>
                <w:szCs w:val="24"/>
              </w:rPr>
              <w:t>SystmOne</w:t>
            </w:r>
            <w:proofErr w:type="spellEnd"/>
            <w:r w:rsidRPr="003455B2">
              <w:rPr>
                <w:rFonts w:ascii="Arial" w:eastAsia="MS Mincho" w:hAnsi="Arial" w:cs="Arial"/>
                <w:szCs w:val="24"/>
              </w:rPr>
              <w:t xml:space="preserve"> to the appropriate professional. </w:t>
            </w:r>
          </w:p>
          <w:p w14:paraId="226B2188" w14:textId="77777777" w:rsidR="00604231" w:rsidRPr="003455B2" w:rsidRDefault="00604231" w:rsidP="005E3CE4">
            <w:pPr>
              <w:spacing w:after="0"/>
              <w:jc w:val="both"/>
              <w:rPr>
                <w:rFonts w:ascii="Arial" w:eastAsia="MS Mincho" w:hAnsi="Arial" w:cs="Arial"/>
                <w:szCs w:val="24"/>
              </w:rPr>
            </w:pPr>
          </w:p>
          <w:p w14:paraId="02F21256" w14:textId="77777777" w:rsidR="00604231" w:rsidRPr="003455B2" w:rsidRDefault="00604231" w:rsidP="005E3CE4">
            <w:pPr>
              <w:spacing w:after="0"/>
              <w:jc w:val="both"/>
              <w:rPr>
                <w:rFonts w:ascii="Arial" w:eastAsia="MS Mincho" w:hAnsi="Arial" w:cs="Arial"/>
                <w:szCs w:val="24"/>
                <w:u w:val="single"/>
              </w:rPr>
            </w:pPr>
            <w:r w:rsidRPr="003455B2">
              <w:rPr>
                <w:rFonts w:ascii="Arial" w:eastAsia="MS Mincho" w:hAnsi="Arial" w:cs="Arial"/>
                <w:szCs w:val="24"/>
              </w:rPr>
              <w:t xml:space="preserve">Going forward it will be expected that all </w:t>
            </w:r>
            <w:r w:rsidR="003455B2" w:rsidRPr="003455B2">
              <w:rPr>
                <w:rFonts w:ascii="Arial" w:eastAsia="MS Mincho" w:hAnsi="Arial" w:cs="Arial"/>
                <w:szCs w:val="24"/>
              </w:rPr>
              <w:t xml:space="preserve">external </w:t>
            </w:r>
            <w:r w:rsidRPr="003455B2">
              <w:rPr>
                <w:rFonts w:ascii="Arial" w:eastAsia="MS Mincho" w:hAnsi="Arial" w:cs="Arial"/>
                <w:szCs w:val="24"/>
              </w:rPr>
              <w:t xml:space="preserve">referrals for the ICT will go </w:t>
            </w:r>
            <w:r w:rsidR="003455B2" w:rsidRPr="003455B2">
              <w:rPr>
                <w:rFonts w:ascii="Arial" w:eastAsia="MS Mincho" w:hAnsi="Arial" w:cs="Arial"/>
                <w:szCs w:val="24"/>
              </w:rPr>
              <w:t>via a single point</w:t>
            </w:r>
            <w:r w:rsidRPr="003455B2">
              <w:rPr>
                <w:rFonts w:ascii="Arial" w:eastAsia="MS Mincho" w:hAnsi="Arial" w:cs="Arial"/>
                <w:szCs w:val="24"/>
              </w:rPr>
              <w:t xml:space="preserve"> of </w:t>
            </w:r>
            <w:proofErr w:type="gramStart"/>
            <w:r w:rsidRPr="003455B2">
              <w:rPr>
                <w:rFonts w:ascii="Arial" w:eastAsia="MS Mincho" w:hAnsi="Arial" w:cs="Arial"/>
                <w:szCs w:val="24"/>
              </w:rPr>
              <w:t>access, once</w:t>
            </w:r>
            <w:proofErr w:type="gramEnd"/>
            <w:r w:rsidRPr="003455B2">
              <w:rPr>
                <w:rFonts w:ascii="Arial" w:eastAsia="MS Mincho" w:hAnsi="Arial" w:cs="Arial"/>
                <w:szCs w:val="24"/>
              </w:rPr>
              <w:t xml:space="preserve"> the existing access points have been aligned and simplified. </w:t>
            </w:r>
          </w:p>
          <w:p w14:paraId="1BB61C00" w14:textId="77777777" w:rsidR="003455B2" w:rsidRDefault="003455B2" w:rsidP="005E3CE4">
            <w:pPr>
              <w:jc w:val="both"/>
              <w:rPr>
                <w:rFonts w:ascii="Arial" w:eastAsia="MS Mincho" w:hAnsi="Arial" w:cs="Arial"/>
              </w:rPr>
            </w:pPr>
          </w:p>
          <w:p w14:paraId="345CECAB" w14:textId="77777777" w:rsidR="003455B2" w:rsidRPr="00C969C1" w:rsidRDefault="003455B2" w:rsidP="005E3CE4">
            <w:pPr>
              <w:jc w:val="both"/>
              <w:rPr>
                <w:rFonts w:ascii="Arial" w:eastAsia="MS Mincho" w:hAnsi="Arial" w:cs="Arial"/>
              </w:rPr>
            </w:pPr>
            <w:r>
              <w:rPr>
                <w:rFonts w:ascii="Arial" w:eastAsia="MS Mincho" w:hAnsi="Arial" w:cs="Arial"/>
              </w:rPr>
              <w:t xml:space="preserve">All </w:t>
            </w:r>
            <w:r w:rsidRPr="003455B2">
              <w:rPr>
                <w:rFonts w:ascii="Arial" w:eastAsia="MS Mincho" w:hAnsi="Arial" w:cs="Arial"/>
              </w:rPr>
              <w:t xml:space="preserve">ICT staff will be expected to risk assess patients </w:t>
            </w:r>
            <w:r>
              <w:rPr>
                <w:rFonts w:ascii="Arial" w:eastAsia="MS Mincho" w:hAnsi="Arial" w:cs="Arial"/>
              </w:rPr>
              <w:t>regularly</w:t>
            </w:r>
            <w:r w:rsidRPr="003455B2">
              <w:rPr>
                <w:rFonts w:ascii="Arial" w:eastAsia="MS Mincho" w:hAnsi="Arial" w:cs="Arial"/>
              </w:rPr>
              <w:t xml:space="preserve"> to </w:t>
            </w:r>
            <w:r>
              <w:rPr>
                <w:rFonts w:ascii="Arial" w:eastAsia="MS Mincho" w:hAnsi="Arial" w:cs="Arial"/>
              </w:rPr>
              <w:t xml:space="preserve">identify risks and </w:t>
            </w:r>
            <w:r w:rsidRPr="003455B2">
              <w:rPr>
                <w:rFonts w:ascii="Arial" w:eastAsia="MS Mincho" w:hAnsi="Arial" w:cs="Arial"/>
              </w:rPr>
              <w:t>prevent deterioration</w:t>
            </w:r>
            <w:r>
              <w:rPr>
                <w:rFonts w:ascii="Arial" w:eastAsia="MS Mincho" w:hAnsi="Arial" w:cs="Arial"/>
              </w:rPr>
              <w:t>, putting in place measures to mitigate risk, ensuring any such actions are clearly documented.</w:t>
            </w:r>
            <w:r w:rsidRPr="003455B2">
              <w:rPr>
                <w:rFonts w:ascii="Arial" w:eastAsia="MS Mincho" w:hAnsi="Arial" w:cs="Arial"/>
              </w:rPr>
              <w:t xml:space="preserve"> </w:t>
            </w:r>
          </w:p>
          <w:p w14:paraId="6BF01D3B" w14:textId="77777777" w:rsidR="004D5EC3" w:rsidRDefault="004D5EC3" w:rsidP="005E3CE4">
            <w:pPr>
              <w:tabs>
                <w:tab w:val="left" w:pos="829"/>
              </w:tabs>
              <w:spacing w:after="0"/>
              <w:jc w:val="both"/>
              <w:rPr>
                <w:rFonts w:ascii="Arial" w:eastAsia="MS Mincho" w:hAnsi="Arial" w:cs="Arial"/>
                <w:b/>
                <w:color w:val="009966"/>
                <w:szCs w:val="24"/>
              </w:rPr>
            </w:pPr>
            <w:r w:rsidRPr="00A81035">
              <w:rPr>
                <w:rFonts w:ascii="Arial" w:eastAsia="MS Mincho" w:hAnsi="Arial" w:cs="Arial"/>
                <w:b/>
                <w:color w:val="009966"/>
                <w:szCs w:val="24"/>
              </w:rPr>
              <w:t>3.</w:t>
            </w:r>
            <w:r w:rsidR="000922A4">
              <w:rPr>
                <w:rFonts w:ascii="Arial" w:eastAsia="MS Mincho" w:hAnsi="Arial" w:cs="Arial"/>
                <w:b/>
                <w:color w:val="009966"/>
                <w:szCs w:val="24"/>
              </w:rPr>
              <w:t>4</w:t>
            </w:r>
            <w:r w:rsidRPr="00A81035">
              <w:rPr>
                <w:rFonts w:ascii="Arial" w:eastAsia="MS Mincho" w:hAnsi="Arial" w:cs="Arial"/>
                <w:b/>
                <w:color w:val="009966"/>
                <w:szCs w:val="24"/>
              </w:rPr>
              <w:t xml:space="preserve"> Self Care and </w:t>
            </w:r>
            <w:r w:rsidR="00D521F5">
              <w:rPr>
                <w:rFonts w:ascii="Arial" w:eastAsia="MS Mincho" w:hAnsi="Arial" w:cs="Arial"/>
                <w:b/>
                <w:color w:val="009966"/>
                <w:szCs w:val="24"/>
              </w:rPr>
              <w:t>P</w:t>
            </w:r>
            <w:r w:rsidRPr="00A81035">
              <w:rPr>
                <w:rFonts w:ascii="Arial" w:eastAsia="MS Mincho" w:hAnsi="Arial" w:cs="Arial"/>
                <w:b/>
                <w:color w:val="009966"/>
                <w:szCs w:val="24"/>
              </w:rPr>
              <w:t>revention</w:t>
            </w:r>
          </w:p>
          <w:p w14:paraId="759E5AB7" w14:textId="77777777" w:rsidR="009F70D4" w:rsidRPr="00A81035" w:rsidRDefault="009F70D4" w:rsidP="005E3CE4">
            <w:pPr>
              <w:tabs>
                <w:tab w:val="left" w:pos="829"/>
              </w:tabs>
              <w:spacing w:after="0"/>
              <w:jc w:val="both"/>
              <w:rPr>
                <w:rFonts w:ascii="Arial" w:eastAsia="MS Mincho" w:hAnsi="Arial" w:cs="Arial"/>
                <w:b/>
                <w:color w:val="009966"/>
                <w:szCs w:val="24"/>
              </w:rPr>
            </w:pPr>
          </w:p>
          <w:p w14:paraId="570B091A" w14:textId="77777777" w:rsidR="004D5EC3" w:rsidRDefault="000222B4" w:rsidP="005E3CE4">
            <w:pPr>
              <w:tabs>
                <w:tab w:val="left" w:pos="829"/>
              </w:tabs>
              <w:spacing w:after="0"/>
              <w:jc w:val="both"/>
              <w:rPr>
                <w:rFonts w:ascii="Arial" w:eastAsia="MS Mincho" w:hAnsi="Arial" w:cs="Arial"/>
                <w:b/>
                <w:color w:val="009966"/>
                <w:szCs w:val="24"/>
              </w:rPr>
            </w:pPr>
            <w:r w:rsidRPr="00A81035">
              <w:rPr>
                <w:rFonts w:ascii="Arial" w:eastAsia="MS Mincho" w:hAnsi="Arial" w:cs="Arial"/>
                <w:b/>
                <w:color w:val="009966"/>
                <w:szCs w:val="24"/>
              </w:rPr>
              <w:t>3.</w:t>
            </w:r>
            <w:r>
              <w:rPr>
                <w:rFonts w:ascii="Arial" w:eastAsia="MS Mincho" w:hAnsi="Arial" w:cs="Arial"/>
                <w:b/>
                <w:color w:val="009966"/>
                <w:szCs w:val="24"/>
              </w:rPr>
              <w:t>4.1</w:t>
            </w:r>
            <w:r w:rsidRPr="00A81035">
              <w:rPr>
                <w:rFonts w:ascii="Arial" w:eastAsia="MS Mincho" w:hAnsi="Arial" w:cs="Arial"/>
                <w:b/>
                <w:color w:val="009966"/>
                <w:szCs w:val="24"/>
              </w:rPr>
              <w:t xml:space="preserve"> S</w:t>
            </w:r>
            <w:r>
              <w:rPr>
                <w:rFonts w:ascii="Arial" w:eastAsia="MS Mincho" w:hAnsi="Arial" w:cs="Arial"/>
                <w:b/>
                <w:color w:val="009966"/>
                <w:szCs w:val="24"/>
              </w:rPr>
              <w:t>upporting S</w:t>
            </w:r>
            <w:r w:rsidRPr="00A81035">
              <w:rPr>
                <w:rFonts w:ascii="Arial" w:eastAsia="MS Mincho" w:hAnsi="Arial" w:cs="Arial"/>
                <w:b/>
                <w:color w:val="009966"/>
                <w:szCs w:val="24"/>
              </w:rPr>
              <w:t xml:space="preserve">elf Care </w:t>
            </w:r>
            <w:r>
              <w:rPr>
                <w:rFonts w:ascii="Arial" w:eastAsia="MS Mincho" w:hAnsi="Arial" w:cs="Arial"/>
                <w:b/>
                <w:color w:val="009966"/>
                <w:szCs w:val="24"/>
              </w:rPr>
              <w:t>and Prevention with</w:t>
            </w:r>
            <w:r w:rsidRPr="00A81035">
              <w:rPr>
                <w:rFonts w:ascii="Arial" w:eastAsia="MS Mincho" w:hAnsi="Arial" w:cs="Arial"/>
                <w:b/>
                <w:color w:val="009966"/>
                <w:szCs w:val="24"/>
              </w:rPr>
              <w:t xml:space="preserve"> </w:t>
            </w:r>
            <w:r>
              <w:rPr>
                <w:rFonts w:ascii="Arial" w:eastAsia="MS Mincho" w:hAnsi="Arial" w:cs="Arial"/>
                <w:b/>
                <w:color w:val="009966"/>
                <w:szCs w:val="24"/>
              </w:rPr>
              <w:t xml:space="preserve">Social Prescribing </w:t>
            </w:r>
          </w:p>
          <w:p w14:paraId="5D691691" w14:textId="77777777" w:rsidR="003455B2" w:rsidRPr="00A81035" w:rsidRDefault="003455B2" w:rsidP="005E3CE4">
            <w:pPr>
              <w:tabs>
                <w:tab w:val="left" w:pos="829"/>
              </w:tabs>
              <w:spacing w:after="0"/>
              <w:jc w:val="both"/>
              <w:rPr>
                <w:rFonts w:ascii="Arial" w:hAnsi="Arial" w:cs="Arial"/>
                <w:szCs w:val="24"/>
                <w:u w:val="single"/>
              </w:rPr>
            </w:pPr>
          </w:p>
          <w:p w14:paraId="239396A3" w14:textId="77777777" w:rsidR="004D5EC3" w:rsidRPr="00A81035" w:rsidRDefault="004D5EC3"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Self-care is a broad set of activities that aim to empower patients and families to manage their own health. </w:t>
            </w:r>
            <w:r w:rsidRPr="00A81035">
              <w:rPr>
                <w:rFonts w:ascii="Arial" w:eastAsia="Times New Roman" w:hAnsi="Arial" w:cs="Arial"/>
                <w:szCs w:val="24"/>
                <w:shd w:val="clear" w:color="auto" w:fill="FFFFFF"/>
                <w:lang w:val="en-GB" w:eastAsia="en-GB"/>
              </w:rPr>
              <w:t>Self-care is making simple changes and must be reflective of where the patient is at any given time – self-care can be as simple as getting dressed every morning, or taking a walk around the house, it does not necessarily mean a referral into a service if the patient is not ready.</w:t>
            </w:r>
          </w:p>
          <w:p w14:paraId="7006BC82" w14:textId="77777777" w:rsidR="004D5EC3" w:rsidRPr="00A81035" w:rsidRDefault="004D5EC3" w:rsidP="005E3CE4">
            <w:pPr>
              <w:spacing w:after="0"/>
              <w:jc w:val="both"/>
              <w:rPr>
                <w:rFonts w:ascii="Arial" w:eastAsia="Times New Roman" w:hAnsi="Arial" w:cs="Arial"/>
                <w:szCs w:val="24"/>
                <w:lang w:val="en-GB" w:eastAsia="en-GB"/>
              </w:rPr>
            </w:pPr>
          </w:p>
          <w:p w14:paraId="4D7ACA80" w14:textId="77777777" w:rsidR="004D5EC3" w:rsidRPr="00A81035" w:rsidRDefault="004D5EC3"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The </w:t>
            </w:r>
            <w:r w:rsidR="000222B4">
              <w:rPr>
                <w:rFonts w:ascii="Arial" w:eastAsia="Times New Roman" w:hAnsi="Arial" w:cs="Arial"/>
                <w:szCs w:val="24"/>
                <w:lang w:val="en-GB" w:eastAsia="en-GB"/>
              </w:rPr>
              <w:t>ICT</w:t>
            </w:r>
            <w:r w:rsidRPr="00A81035">
              <w:rPr>
                <w:rFonts w:ascii="Arial" w:eastAsia="Times New Roman" w:hAnsi="Arial" w:cs="Arial"/>
                <w:szCs w:val="24"/>
                <w:lang w:val="en-GB" w:eastAsia="en-GB"/>
              </w:rPr>
              <w:t xml:space="preserve"> have a set of tools they can use to support patients to self-care. They include motivational interviewing skills and health coaching to change behaviours and </w:t>
            </w:r>
            <w:r w:rsidR="007442A6">
              <w:rPr>
                <w:rFonts w:ascii="Arial" w:eastAsia="Times New Roman" w:hAnsi="Arial" w:cs="Arial"/>
                <w:szCs w:val="24"/>
                <w:lang w:val="en-GB" w:eastAsia="en-GB"/>
              </w:rPr>
              <w:t xml:space="preserve">to </w:t>
            </w:r>
            <w:r w:rsidR="001631A9" w:rsidRPr="00A81035">
              <w:rPr>
                <w:rFonts w:ascii="Arial" w:eastAsia="Times New Roman" w:hAnsi="Arial" w:cs="Arial"/>
                <w:szCs w:val="24"/>
                <w:lang w:val="en-GB" w:eastAsia="en-GB"/>
              </w:rPr>
              <w:t>build</w:t>
            </w:r>
            <w:r w:rsidR="001631A9">
              <w:rPr>
                <w:rFonts w:ascii="Arial" w:eastAsia="Times New Roman" w:hAnsi="Arial" w:cs="Arial"/>
                <w:szCs w:val="24"/>
                <w:lang w:val="en-GB" w:eastAsia="en-GB"/>
              </w:rPr>
              <w:t xml:space="preserve"> patients’</w:t>
            </w:r>
            <w:r w:rsidRPr="00A81035">
              <w:rPr>
                <w:rFonts w:ascii="Arial" w:eastAsia="Times New Roman" w:hAnsi="Arial" w:cs="Arial"/>
                <w:szCs w:val="24"/>
                <w:lang w:val="en-GB" w:eastAsia="en-GB"/>
              </w:rPr>
              <w:t xml:space="preserve"> understanding and confidence.  This can be useful at any time in a patient’s care but mostly as part of the care planning or review process.</w:t>
            </w:r>
          </w:p>
          <w:p w14:paraId="7AB77354" w14:textId="77777777" w:rsidR="000222B4" w:rsidRPr="00A81035" w:rsidRDefault="000222B4"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The </w:t>
            </w:r>
            <w:r>
              <w:rPr>
                <w:rFonts w:ascii="Arial" w:eastAsia="Times New Roman" w:hAnsi="Arial" w:cs="Arial"/>
                <w:szCs w:val="24"/>
                <w:lang w:val="en-GB" w:eastAsia="en-GB"/>
              </w:rPr>
              <w:t>ICT</w:t>
            </w:r>
            <w:r w:rsidRPr="00A81035">
              <w:rPr>
                <w:rFonts w:ascii="Arial" w:eastAsia="Times New Roman" w:hAnsi="Arial" w:cs="Arial"/>
                <w:szCs w:val="24"/>
                <w:lang w:val="en-GB" w:eastAsia="en-GB"/>
              </w:rPr>
              <w:t xml:space="preserve"> will carry out social prescribing as part of the care planning and review process.</w:t>
            </w:r>
          </w:p>
          <w:p w14:paraId="6AD04DC2" w14:textId="77777777" w:rsidR="000222B4" w:rsidRPr="00CC4A02" w:rsidRDefault="000222B4"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Kensington and Chelsea Social Council co-ordinate and work with the voluntary and community sector in the </w:t>
            </w:r>
            <w:r>
              <w:rPr>
                <w:rFonts w:ascii="Arial" w:eastAsia="Times New Roman" w:hAnsi="Arial" w:cs="Arial"/>
                <w:szCs w:val="24"/>
                <w:lang w:val="en-GB" w:eastAsia="en-GB"/>
              </w:rPr>
              <w:t>WLCCG area</w:t>
            </w:r>
          </w:p>
          <w:p w14:paraId="5443E936" w14:textId="77777777" w:rsidR="000222B4" w:rsidRPr="00A81035" w:rsidRDefault="000222B4"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Voluntary and community sector organisations provide activities and work with the </w:t>
            </w:r>
            <w:r>
              <w:rPr>
                <w:rFonts w:ascii="Arial" w:eastAsia="Times New Roman" w:hAnsi="Arial" w:cs="Arial"/>
                <w:szCs w:val="24"/>
                <w:lang w:val="en-GB" w:eastAsia="en-GB"/>
              </w:rPr>
              <w:t>ICT</w:t>
            </w:r>
            <w:r w:rsidRPr="00A81035">
              <w:rPr>
                <w:rFonts w:ascii="Arial" w:eastAsia="Times New Roman" w:hAnsi="Arial" w:cs="Arial"/>
                <w:szCs w:val="24"/>
                <w:lang w:val="en-GB" w:eastAsia="en-GB"/>
              </w:rPr>
              <w:t xml:space="preserve"> to problem solve </w:t>
            </w:r>
            <w:proofErr w:type="gramStart"/>
            <w:r w:rsidRPr="00A81035">
              <w:rPr>
                <w:rFonts w:ascii="Arial" w:eastAsia="Times New Roman" w:hAnsi="Arial" w:cs="Arial"/>
                <w:szCs w:val="24"/>
                <w:lang w:val="en-GB" w:eastAsia="en-GB"/>
              </w:rPr>
              <w:t>issues</w:t>
            </w:r>
            <w:proofErr w:type="gramEnd"/>
          </w:p>
          <w:p w14:paraId="4C569F72" w14:textId="77777777" w:rsidR="000222B4" w:rsidRPr="00A81035" w:rsidRDefault="000222B4" w:rsidP="005E3CE4">
            <w:pPr>
              <w:numPr>
                <w:ilvl w:val="0"/>
                <w:numId w:val="3"/>
              </w:numPr>
              <w:spacing w:after="0"/>
              <w:jc w:val="both"/>
              <w:textAlignment w:val="baseline"/>
              <w:rPr>
                <w:rFonts w:ascii="Arial" w:eastAsia="Times New Roman" w:hAnsi="Arial" w:cs="Arial"/>
                <w:szCs w:val="24"/>
                <w:lang w:val="en-GB" w:eastAsia="en-GB"/>
              </w:rPr>
            </w:pPr>
            <w:r w:rsidRPr="00A81035">
              <w:rPr>
                <w:rFonts w:ascii="Arial" w:eastAsia="Times New Roman" w:hAnsi="Arial" w:cs="Arial"/>
                <w:szCs w:val="24"/>
                <w:lang w:val="en-GB" w:eastAsia="en-GB"/>
              </w:rPr>
              <w:t xml:space="preserve">The </w:t>
            </w:r>
            <w:r>
              <w:rPr>
                <w:rFonts w:ascii="Arial" w:eastAsia="Times New Roman" w:hAnsi="Arial" w:cs="Arial"/>
                <w:szCs w:val="24"/>
                <w:lang w:val="en-GB" w:eastAsia="en-GB"/>
              </w:rPr>
              <w:t>ICT</w:t>
            </w:r>
            <w:r w:rsidRPr="00A81035">
              <w:rPr>
                <w:rFonts w:ascii="Arial" w:eastAsia="Times New Roman" w:hAnsi="Arial" w:cs="Arial"/>
                <w:szCs w:val="24"/>
                <w:lang w:val="en-GB" w:eastAsia="en-GB"/>
              </w:rPr>
              <w:t xml:space="preserve">, GPs, </w:t>
            </w:r>
            <w:proofErr w:type="gramStart"/>
            <w:r w:rsidRPr="00A81035">
              <w:rPr>
                <w:rFonts w:ascii="Arial" w:eastAsia="Times New Roman" w:hAnsi="Arial" w:cs="Arial"/>
                <w:szCs w:val="24"/>
                <w:lang w:val="en-GB" w:eastAsia="en-GB"/>
              </w:rPr>
              <w:t>receptionists</w:t>
            </w:r>
            <w:proofErr w:type="gramEnd"/>
            <w:r w:rsidRPr="00A81035">
              <w:rPr>
                <w:rFonts w:ascii="Arial" w:eastAsia="Times New Roman" w:hAnsi="Arial" w:cs="Arial"/>
                <w:szCs w:val="24"/>
                <w:lang w:val="en-GB" w:eastAsia="en-GB"/>
              </w:rPr>
              <w:t xml:space="preserve"> and practice staff should be aware of social prescribing and be able to signpost.</w:t>
            </w:r>
          </w:p>
          <w:p w14:paraId="322FC8A8" w14:textId="77777777" w:rsidR="000222B4" w:rsidRPr="00A81035" w:rsidRDefault="000222B4"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Refer people to appropriate CVS </w:t>
            </w:r>
            <w:proofErr w:type="gramStart"/>
            <w:r w:rsidRPr="00A81035">
              <w:rPr>
                <w:rFonts w:ascii="Arial" w:eastAsia="MS Mincho" w:hAnsi="Arial" w:cs="Arial"/>
              </w:rPr>
              <w:t>organisations</w:t>
            </w:r>
            <w:proofErr w:type="gramEnd"/>
          </w:p>
          <w:p w14:paraId="6E31B29D" w14:textId="77777777" w:rsidR="004D5EC3" w:rsidRPr="00A81035" w:rsidRDefault="004D5EC3" w:rsidP="005E3CE4">
            <w:pPr>
              <w:spacing w:after="0"/>
              <w:jc w:val="both"/>
              <w:rPr>
                <w:rFonts w:ascii="Arial" w:eastAsia="Times New Roman" w:hAnsi="Arial" w:cs="Arial"/>
                <w:szCs w:val="24"/>
                <w:lang w:val="en-GB" w:eastAsia="en-GB"/>
              </w:rPr>
            </w:pPr>
          </w:p>
          <w:p w14:paraId="039E2C39" w14:textId="77777777" w:rsidR="000222B4" w:rsidRDefault="000222B4" w:rsidP="005E3CE4">
            <w:pPr>
              <w:tabs>
                <w:tab w:val="left" w:pos="829"/>
              </w:tabs>
              <w:spacing w:after="0"/>
              <w:jc w:val="both"/>
              <w:rPr>
                <w:rFonts w:ascii="Arial" w:eastAsia="MS Mincho" w:hAnsi="Arial" w:cs="Arial"/>
                <w:b/>
                <w:color w:val="009966"/>
                <w:szCs w:val="24"/>
              </w:rPr>
            </w:pPr>
            <w:r w:rsidRPr="00A81035">
              <w:rPr>
                <w:rFonts w:ascii="Arial" w:eastAsia="MS Mincho" w:hAnsi="Arial" w:cs="Arial"/>
                <w:b/>
                <w:color w:val="009966"/>
                <w:szCs w:val="24"/>
              </w:rPr>
              <w:t>3.</w:t>
            </w:r>
            <w:r>
              <w:rPr>
                <w:rFonts w:ascii="Arial" w:eastAsia="MS Mincho" w:hAnsi="Arial" w:cs="Arial"/>
                <w:b/>
                <w:color w:val="009966"/>
                <w:szCs w:val="24"/>
              </w:rPr>
              <w:t>4.2</w:t>
            </w:r>
            <w:r w:rsidRPr="00A81035">
              <w:rPr>
                <w:rFonts w:ascii="Arial" w:eastAsia="MS Mincho" w:hAnsi="Arial" w:cs="Arial"/>
                <w:b/>
                <w:color w:val="009966"/>
                <w:szCs w:val="24"/>
              </w:rPr>
              <w:t xml:space="preserve"> </w:t>
            </w:r>
            <w:r>
              <w:rPr>
                <w:rFonts w:ascii="Arial" w:eastAsia="MS Mincho" w:hAnsi="Arial" w:cs="Arial"/>
                <w:b/>
                <w:color w:val="009966"/>
                <w:szCs w:val="24"/>
              </w:rPr>
              <w:t>Patient Activation Measurements</w:t>
            </w:r>
          </w:p>
          <w:p w14:paraId="66132B7F" w14:textId="77777777" w:rsidR="003455B2" w:rsidRDefault="003455B2" w:rsidP="005E3CE4">
            <w:pPr>
              <w:tabs>
                <w:tab w:val="left" w:pos="829"/>
              </w:tabs>
              <w:spacing w:after="0"/>
              <w:jc w:val="both"/>
              <w:rPr>
                <w:rFonts w:ascii="Arial" w:eastAsia="MS Mincho" w:hAnsi="Arial" w:cs="Arial"/>
                <w:b/>
                <w:color w:val="009966"/>
                <w:szCs w:val="24"/>
              </w:rPr>
            </w:pPr>
          </w:p>
          <w:p w14:paraId="08788819" w14:textId="77777777" w:rsidR="004D5EC3" w:rsidRPr="00A81035" w:rsidRDefault="004D5EC3" w:rsidP="005E3CE4">
            <w:pPr>
              <w:spacing w:after="0"/>
              <w:jc w:val="both"/>
              <w:rPr>
                <w:rFonts w:ascii="Arial" w:eastAsia="Times New Roman" w:hAnsi="Arial" w:cs="Arial"/>
                <w:szCs w:val="24"/>
                <w:lang w:val="en-GB" w:eastAsia="en-GB"/>
              </w:rPr>
            </w:pPr>
            <w:r w:rsidRPr="00A81035">
              <w:rPr>
                <w:rFonts w:ascii="Arial" w:eastAsia="Times New Roman" w:hAnsi="Arial" w:cs="Arial"/>
                <w:szCs w:val="24"/>
                <w:lang w:val="en-GB" w:eastAsia="en-GB"/>
              </w:rPr>
              <w:lastRenderedPageBreak/>
              <w:t xml:space="preserve">The </w:t>
            </w:r>
            <w:r w:rsidR="000222B4">
              <w:rPr>
                <w:rFonts w:ascii="Arial" w:eastAsia="Times New Roman" w:hAnsi="Arial" w:cs="Arial"/>
                <w:szCs w:val="24"/>
                <w:lang w:val="en-GB" w:eastAsia="en-GB"/>
              </w:rPr>
              <w:t>ICT</w:t>
            </w:r>
            <w:r w:rsidRPr="00A81035">
              <w:rPr>
                <w:rFonts w:ascii="Arial" w:eastAsia="Times New Roman" w:hAnsi="Arial" w:cs="Arial"/>
                <w:szCs w:val="24"/>
                <w:lang w:val="en-GB" w:eastAsia="en-GB"/>
              </w:rPr>
              <w:t xml:space="preserve"> will use PAM assessments to identify the confidence and ability of patients to benefit from the variety of self</w:t>
            </w:r>
            <w:r w:rsidR="00E01337" w:rsidRPr="00A81035">
              <w:rPr>
                <w:rFonts w:ascii="Arial" w:eastAsia="Times New Roman" w:hAnsi="Arial" w:cs="Arial"/>
                <w:szCs w:val="24"/>
                <w:lang w:val="en-GB" w:eastAsia="en-GB"/>
              </w:rPr>
              <w:t>-</w:t>
            </w:r>
            <w:r w:rsidRPr="00A81035">
              <w:rPr>
                <w:rFonts w:ascii="Arial" w:eastAsia="Times New Roman" w:hAnsi="Arial" w:cs="Arial"/>
                <w:szCs w:val="24"/>
                <w:lang w:val="en-GB" w:eastAsia="en-GB"/>
              </w:rPr>
              <w:t xml:space="preserve">care provision. The Team will enable self-care using social prescribing, </w:t>
            </w:r>
            <w:proofErr w:type="gramStart"/>
            <w:r w:rsidRPr="00A81035">
              <w:rPr>
                <w:rFonts w:ascii="Arial" w:eastAsia="Times New Roman" w:hAnsi="Arial" w:cs="Arial"/>
                <w:szCs w:val="24"/>
                <w:lang w:val="en-GB" w:eastAsia="en-GB"/>
              </w:rPr>
              <w:t>i.e.</w:t>
            </w:r>
            <w:proofErr w:type="gramEnd"/>
            <w:r w:rsidRPr="00A81035">
              <w:rPr>
                <w:rFonts w:ascii="Arial" w:eastAsia="Times New Roman" w:hAnsi="Arial" w:cs="Arial"/>
                <w:szCs w:val="24"/>
                <w:lang w:val="en-GB" w:eastAsia="en-GB"/>
              </w:rPr>
              <w:t xml:space="preserve"> recommending and referring to community-based activities and support to patients. Social prescribing is for all patients, KCSC have been contracted to provide additional capacity in the voluntary and community sector.</w:t>
            </w:r>
          </w:p>
          <w:p w14:paraId="1309DC36" w14:textId="77777777" w:rsidR="004D5EC3" w:rsidRPr="00A81035" w:rsidRDefault="004D5EC3" w:rsidP="005E3CE4">
            <w:pPr>
              <w:spacing w:after="0"/>
              <w:jc w:val="both"/>
              <w:rPr>
                <w:rFonts w:ascii="Arial" w:eastAsia="Times New Roman" w:hAnsi="Arial" w:cs="Arial"/>
                <w:szCs w:val="24"/>
                <w:lang w:val="en-GB" w:eastAsia="en-GB"/>
              </w:rPr>
            </w:pPr>
          </w:p>
          <w:p w14:paraId="7C51AEC6" w14:textId="77777777" w:rsidR="0079128B" w:rsidRPr="0079128B" w:rsidRDefault="0079128B" w:rsidP="005E3CE4">
            <w:pPr>
              <w:pStyle w:val="ListParagraph"/>
              <w:numPr>
                <w:ilvl w:val="0"/>
                <w:numId w:val="3"/>
              </w:numPr>
              <w:jc w:val="both"/>
              <w:rPr>
                <w:rFonts w:ascii="Arial" w:eastAsia="MS Mincho" w:hAnsi="Arial" w:cs="Arial"/>
              </w:rPr>
            </w:pPr>
            <w:r w:rsidRPr="0079128B">
              <w:rPr>
                <w:rFonts w:ascii="Arial" w:eastAsia="MS Mincho" w:hAnsi="Arial" w:cs="Arial"/>
              </w:rPr>
              <w:t xml:space="preserve">Undertake PAM assessments for all patients including regular reassessment of PAM at </w:t>
            </w:r>
            <w:r w:rsidR="000222B4">
              <w:rPr>
                <w:rFonts w:ascii="Arial" w:eastAsia="MS Mincho" w:hAnsi="Arial" w:cs="Arial"/>
              </w:rPr>
              <w:t xml:space="preserve">yearly </w:t>
            </w:r>
            <w:r w:rsidRPr="0079128B">
              <w:rPr>
                <w:rFonts w:ascii="Arial" w:eastAsia="MS Mincho" w:hAnsi="Arial" w:cs="Arial"/>
              </w:rPr>
              <w:t>review stage and use Charity Log to track referrals and support Service Users to complete sessions.</w:t>
            </w:r>
          </w:p>
          <w:p w14:paraId="64AAD3BE" w14:textId="77777777" w:rsidR="0079128B" w:rsidRPr="0079128B" w:rsidRDefault="0079128B" w:rsidP="005E3CE4">
            <w:pPr>
              <w:pStyle w:val="ListParagraph"/>
              <w:numPr>
                <w:ilvl w:val="0"/>
                <w:numId w:val="3"/>
              </w:numPr>
              <w:jc w:val="both"/>
              <w:rPr>
                <w:rFonts w:ascii="Arial" w:eastAsia="MS Mincho" w:hAnsi="Arial" w:cs="Arial"/>
              </w:rPr>
            </w:pPr>
            <w:r w:rsidRPr="0079128B">
              <w:rPr>
                <w:rFonts w:ascii="Arial" w:eastAsia="MS Mincho" w:hAnsi="Arial" w:cs="Arial"/>
              </w:rPr>
              <w:t xml:space="preserve">Be aware of and keep up to date with existing local self-care and preventative options/ </w:t>
            </w:r>
            <w:proofErr w:type="gramStart"/>
            <w:r w:rsidRPr="0079128B">
              <w:rPr>
                <w:rFonts w:ascii="Arial" w:eastAsia="MS Mincho" w:hAnsi="Arial" w:cs="Arial"/>
              </w:rPr>
              <w:t>offers</w:t>
            </w:r>
            <w:proofErr w:type="gramEnd"/>
          </w:p>
          <w:p w14:paraId="088A1CEF" w14:textId="77777777" w:rsidR="0079128B" w:rsidRPr="0079128B" w:rsidRDefault="0079128B" w:rsidP="005E3CE4">
            <w:pPr>
              <w:pStyle w:val="ListParagraph"/>
              <w:numPr>
                <w:ilvl w:val="0"/>
                <w:numId w:val="3"/>
              </w:numPr>
              <w:jc w:val="both"/>
              <w:rPr>
                <w:rFonts w:ascii="Arial" w:eastAsia="MS Mincho" w:hAnsi="Arial" w:cs="Arial"/>
              </w:rPr>
            </w:pPr>
            <w:r w:rsidRPr="0079128B">
              <w:rPr>
                <w:rFonts w:ascii="Arial" w:eastAsia="MS Mincho" w:hAnsi="Arial" w:cs="Arial"/>
              </w:rPr>
              <w:t>Actively publicise and support patients to access approved digital applications that have been proven to promote health and support self-care (</w:t>
            </w:r>
            <w:proofErr w:type="gramStart"/>
            <w:r w:rsidRPr="0079128B">
              <w:rPr>
                <w:rFonts w:ascii="Arial" w:eastAsia="MS Mincho" w:hAnsi="Arial" w:cs="Arial"/>
              </w:rPr>
              <w:t>e.g.</w:t>
            </w:r>
            <w:proofErr w:type="gramEnd"/>
            <w:r w:rsidRPr="0079128B">
              <w:rPr>
                <w:rFonts w:ascii="Arial" w:eastAsia="MS Mincho" w:hAnsi="Arial" w:cs="Arial"/>
              </w:rPr>
              <w:t xml:space="preserve"> My COPD app).</w:t>
            </w:r>
          </w:p>
          <w:p w14:paraId="3584A86F" w14:textId="77777777" w:rsidR="0079128B" w:rsidRPr="0079128B" w:rsidRDefault="0079128B" w:rsidP="005E3CE4">
            <w:pPr>
              <w:pStyle w:val="ListParagraph"/>
              <w:numPr>
                <w:ilvl w:val="0"/>
                <w:numId w:val="3"/>
              </w:numPr>
              <w:jc w:val="both"/>
              <w:rPr>
                <w:rFonts w:ascii="Arial" w:eastAsia="MS Mincho" w:hAnsi="Arial" w:cs="Arial"/>
              </w:rPr>
            </w:pPr>
            <w:r w:rsidRPr="0079128B">
              <w:rPr>
                <w:rFonts w:ascii="Arial" w:eastAsia="MS Mincho" w:hAnsi="Arial" w:cs="Arial"/>
              </w:rPr>
              <w:t>Roll out the use of ‘Message in a Bottle’ to support patients in blue light circumstances.</w:t>
            </w:r>
          </w:p>
          <w:p w14:paraId="3D3E7939" w14:textId="77777777" w:rsidR="0079128B" w:rsidRDefault="0079128B" w:rsidP="005E3CE4">
            <w:pPr>
              <w:pStyle w:val="ListParagraph"/>
              <w:numPr>
                <w:ilvl w:val="0"/>
                <w:numId w:val="3"/>
              </w:numPr>
              <w:jc w:val="both"/>
              <w:rPr>
                <w:rFonts w:ascii="Arial" w:eastAsia="MS Mincho" w:hAnsi="Arial" w:cs="Arial"/>
              </w:rPr>
            </w:pPr>
            <w:r w:rsidRPr="000222B4">
              <w:rPr>
                <w:rFonts w:ascii="Arial" w:eastAsia="MS Mincho" w:hAnsi="Arial" w:cs="Arial"/>
              </w:rPr>
              <w:t>Actively use any newly developed pathways to support self-care (</w:t>
            </w:r>
            <w:proofErr w:type="gramStart"/>
            <w:r w:rsidRPr="000222B4">
              <w:rPr>
                <w:rFonts w:ascii="Arial" w:eastAsia="MS Mincho" w:hAnsi="Arial" w:cs="Arial"/>
              </w:rPr>
              <w:t>e.g.</w:t>
            </w:r>
            <w:proofErr w:type="gramEnd"/>
            <w:r w:rsidRPr="000222B4">
              <w:rPr>
                <w:rFonts w:ascii="Arial" w:eastAsia="MS Mincho" w:hAnsi="Arial" w:cs="Arial"/>
              </w:rPr>
              <w:t xml:space="preserve"> use of PAM and PHQ4 to identify those with mental health issues)</w:t>
            </w:r>
          </w:p>
          <w:p w14:paraId="20BD63D0" w14:textId="77777777" w:rsidR="007442A6" w:rsidRPr="007442A6" w:rsidRDefault="007442A6" w:rsidP="007442A6">
            <w:pPr>
              <w:ind w:left="413"/>
              <w:jc w:val="both"/>
              <w:rPr>
                <w:rFonts w:ascii="Arial" w:eastAsia="MS Mincho" w:hAnsi="Arial" w:cs="Arial"/>
              </w:rPr>
            </w:pPr>
          </w:p>
          <w:p w14:paraId="1CAAEFD1" w14:textId="77777777" w:rsidR="00E01337" w:rsidRPr="00A81035" w:rsidRDefault="00E01337" w:rsidP="005E3CE4">
            <w:pPr>
              <w:spacing w:after="0"/>
              <w:ind w:left="413"/>
              <w:jc w:val="both"/>
              <w:textAlignment w:val="baseline"/>
              <w:rPr>
                <w:rFonts w:ascii="Arial" w:eastAsia="Times New Roman" w:hAnsi="Arial" w:cs="Arial"/>
                <w:szCs w:val="24"/>
                <w:lang w:val="en-GB" w:eastAsia="en-GB"/>
              </w:rPr>
            </w:pPr>
          </w:p>
          <w:p w14:paraId="64BEE2D1" w14:textId="77777777" w:rsidR="00111353" w:rsidRPr="00A81035" w:rsidRDefault="00D521F5" w:rsidP="005E3CE4">
            <w:pPr>
              <w:spacing w:after="0"/>
              <w:jc w:val="both"/>
              <w:rPr>
                <w:rFonts w:ascii="Arial" w:eastAsia="MS Mincho" w:hAnsi="Arial" w:cs="Arial"/>
                <w:b/>
                <w:color w:val="00B050"/>
                <w:szCs w:val="24"/>
              </w:rPr>
            </w:pPr>
            <w:proofErr w:type="gramStart"/>
            <w:r>
              <w:rPr>
                <w:rFonts w:ascii="Arial" w:eastAsia="MS Mincho" w:hAnsi="Arial" w:cs="Arial"/>
                <w:b/>
                <w:color w:val="009966"/>
                <w:szCs w:val="24"/>
              </w:rPr>
              <w:t>3.5</w:t>
            </w:r>
            <w:r w:rsidRPr="00A81035">
              <w:rPr>
                <w:rFonts w:ascii="Arial" w:eastAsia="MS Mincho" w:hAnsi="Arial" w:cs="Arial"/>
                <w:b/>
                <w:color w:val="009966"/>
                <w:szCs w:val="24"/>
              </w:rPr>
              <w:t xml:space="preserve"> </w:t>
            </w:r>
            <w:r>
              <w:rPr>
                <w:rFonts w:ascii="Arial" w:eastAsia="MS Mincho" w:hAnsi="Arial" w:cs="Arial"/>
                <w:b/>
                <w:color w:val="009966"/>
                <w:szCs w:val="24"/>
              </w:rPr>
              <w:t xml:space="preserve"> Caseloads</w:t>
            </w:r>
            <w:proofErr w:type="gramEnd"/>
          </w:p>
          <w:p w14:paraId="0A10471E" w14:textId="77777777" w:rsidR="00111353" w:rsidRPr="00A81035" w:rsidRDefault="00111353" w:rsidP="005E3CE4">
            <w:pPr>
              <w:spacing w:after="0"/>
              <w:jc w:val="both"/>
              <w:rPr>
                <w:rFonts w:ascii="Arial" w:eastAsia="MS Mincho" w:hAnsi="Arial" w:cs="Arial"/>
                <w:szCs w:val="24"/>
              </w:rPr>
            </w:pPr>
          </w:p>
          <w:p w14:paraId="2D84FF8C" w14:textId="77777777" w:rsidR="00111353" w:rsidRPr="00A81035" w:rsidRDefault="003455B2" w:rsidP="005E3CE4">
            <w:pPr>
              <w:spacing w:after="0"/>
              <w:jc w:val="both"/>
              <w:rPr>
                <w:rFonts w:ascii="Arial" w:eastAsia="MS Mincho" w:hAnsi="Arial" w:cs="Arial"/>
                <w:szCs w:val="24"/>
              </w:rPr>
            </w:pPr>
            <w:r>
              <w:rPr>
                <w:rFonts w:ascii="Arial" w:eastAsia="MS Mincho" w:hAnsi="Arial" w:cs="Arial"/>
                <w:szCs w:val="24"/>
              </w:rPr>
              <w:t>SCM’s, CM’s</w:t>
            </w:r>
            <w:r w:rsidR="004D3C84" w:rsidRPr="00A81035">
              <w:rPr>
                <w:rFonts w:ascii="Arial" w:eastAsia="MS Mincho" w:hAnsi="Arial" w:cs="Arial"/>
                <w:szCs w:val="24"/>
              </w:rPr>
              <w:t xml:space="preserve"> and HSCA’s</w:t>
            </w:r>
            <w:r w:rsidR="00A73092" w:rsidRPr="00A81035">
              <w:rPr>
                <w:rFonts w:ascii="Arial" w:eastAsia="MS Mincho" w:hAnsi="Arial" w:cs="Arial"/>
                <w:szCs w:val="24"/>
              </w:rPr>
              <w:t xml:space="preserve"> should be pro-active in managing caseloads of around 60 Service Users</w:t>
            </w:r>
            <w:r w:rsidR="008B1CB1" w:rsidRPr="00A81035">
              <w:rPr>
                <w:rFonts w:ascii="Arial" w:eastAsia="MS Mincho" w:hAnsi="Arial" w:cs="Arial"/>
                <w:szCs w:val="24"/>
              </w:rPr>
              <w:t xml:space="preserve"> per FTE at any one time.</w:t>
            </w:r>
            <w:r w:rsidR="004D3C84" w:rsidRPr="00A81035">
              <w:rPr>
                <w:rFonts w:ascii="Arial" w:eastAsia="MS Mincho" w:hAnsi="Arial" w:cs="Arial"/>
                <w:color w:val="FF0000"/>
                <w:szCs w:val="24"/>
              </w:rPr>
              <w:t xml:space="preserve"> </w:t>
            </w:r>
            <w:r w:rsidR="00111353" w:rsidRPr="00A81035">
              <w:rPr>
                <w:rFonts w:ascii="Arial" w:eastAsia="MS Mincho" w:hAnsi="Arial" w:cs="Arial"/>
                <w:color w:val="FF0000"/>
                <w:szCs w:val="24"/>
              </w:rPr>
              <w:t xml:space="preserve"> </w:t>
            </w:r>
            <w:r w:rsidR="00A73092" w:rsidRPr="00A81035">
              <w:rPr>
                <w:rFonts w:ascii="Arial" w:eastAsia="MS Mincho" w:hAnsi="Arial" w:cs="Arial"/>
                <w:szCs w:val="24"/>
              </w:rPr>
              <w:t xml:space="preserve">The </w:t>
            </w:r>
            <w:r>
              <w:rPr>
                <w:rFonts w:ascii="Arial" w:eastAsia="MS Mincho" w:hAnsi="Arial" w:cs="Arial"/>
                <w:szCs w:val="24"/>
              </w:rPr>
              <w:t>ICT</w:t>
            </w:r>
            <w:r w:rsidR="00A73092" w:rsidRPr="00A81035">
              <w:rPr>
                <w:rFonts w:ascii="Arial" w:eastAsia="MS Mincho" w:hAnsi="Arial" w:cs="Arial"/>
                <w:szCs w:val="24"/>
              </w:rPr>
              <w:t xml:space="preserve"> should follow the </w:t>
            </w:r>
            <w:r w:rsidR="007B59AE" w:rsidRPr="00A81035">
              <w:rPr>
                <w:rFonts w:ascii="Arial" w:eastAsia="MS Mincho" w:hAnsi="Arial" w:cs="Arial"/>
                <w:szCs w:val="24"/>
              </w:rPr>
              <w:t>S</w:t>
            </w:r>
            <w:r w:rsidR="00A73092" w:rsidRPr="00A81035">
              <w:rPr>
                <w:rFonts w:ascii="Arial" w:eastAsia="MS Mincho" w:hAnsi="Arial" w:cs="Arial"/>
                <w:szCs w:val="24"/>
              </w:rPr>
              <w:t>tandard Operating Procedures to</w:t>
            </w:r>
            <w:r w:rsidR="00111353" w:rsidRPr="00A81035">
              <w:rPr>
                <w:rFonts w:ascii="Arial" w:eastAsia="MS Mincho" w:hAnsi="Arial" w:cs="Arial"/>
                <w:szCs w:val="24"/>
              </w:rPr>
              <w:t xml:space="preserve"> </w:t>
            </w:r>
            <w:r w:rsidR="007B59AE" w:rsidRPr="00A81035">
              <w:rPr>
                <w:rFonts w:ascii="Arial" w:eastAsia="MS Mincho" w:hAnsi="Arial" w:cs="Arial"/>
                <w:szCs w:val="24"/>
              </w:rPr>
              <w:t>‘</w:t>
            </w:r>
            <w:r w:rsidR="00111353" w:rsidRPr="00A81035">
              <w:rPr>
                <w:rFonts w:ascii="Arial" w:eastAsia="MS Mincho" w:hAnsi="Arial" w:cs="Arial"/>
                <w:szCs w:val="24"/>
              </w:rPr>
              <w:t>step</w:t>
            </w:r>
            <w:r w:rsidR="007B59AE" w:rsidRPr="00A81035">
              <w:rPr>
                <w:rFonts w:ascii="Arial" w:eastAsia="MS Mincho" w:hAnsi="Arial" w:cs="Arial"/>
                <w:szCs w:val="24"/>
              </w:rPr>
              <w:t>’</w:t>
            </w:r>
            <w:r w:rsidR="00111353" w:rsidRPr="00A81035">
              <w:rPr>
                <w:rFonts w:ascii="Arial" w:eastAsia="MS Mincho" w:hAnsi="Arial" w:cs="Arial"/>
                <w:szCs w:val="24"/>
              </w:rPr>
              <w:t xml:space="preserve"> people up and down</w:t>
            </w:r>
            <w:r w:rsidR="00A73092" w:rsidRPr="00A81035">
              <w:rPr>
                <w:rFonts w:ascii="Arial" w:eastAsia="MS Mincho" w:hAnsi="Arial" w:cs="Arial"/>
                <w:szCs w:val="24"/>
              </w:rPr>
              <w:t xml:space="preserve"> for case management</w:t>
            </w:r>
            <w:r w:rsidR="007B59AE" w:rsidRPr="00A81035">
              <w:rPr>
                <w:rFonts w:ascii="Arial" w:eastAsia="MS Mincho" w:hAnsi="Arial" w:cs="Arial"/>
                <w:szCs w:val="24"/>
              </w:rPr>
              <w:t>.</w:t>
            </w:r>
          </w:p>
          <w:p w14:paraId="624C79CB" w14:textId="77777777" w:rsidR="00497D4A" w:rsidRDefault="00497D4A" w:rsidP="005E3CE4">
            <w:pPr>
              <w:spacing w:after="0"/>
              <w:jc w:val="both"/>
              <w:rPr>
                <w:rFonts w:ascii="Arial" w:eastAsia="MS Mincho" w:hAnsi="Arial" w:cs="Arial"/>
                <w:b/>
                <w:color w:val="009966"/>
                <w:szCs w:val="24"/>
              </w:rPr>
            </w:pPr>
          </w:p>
          <w:p w14:paraId="2AE95C14" w14:textId="77777777" w:rsidR="00497D4A" w:rsidRDefault="00497D4A" w:rsidP="005E3CE4">
            <w:pPr>
              <w:spacing w:after="0"/>
              <w:jc w:val="both"/>
              <w:rPr>
                <w:rFonts w:ascii="Arial" w:eastAsia="MS Mincho" w:hAnsi="Arial" w:cs="Arial"/>
                <w:b/>
                <w:color w:val="009966"/>
                <w:szCs w:val="24"/>
              </w:rPr>
            </w:pPr>
            <w:proofErr w:type="gramStart"/>
            <w:r>
              <w:rPr>
                <w:rFonts w:ascii="Arial" w:eastAsia="MS Mincho" w:hAnsi="Arial" w:cs="Arial"/>
                <w:b/>
                <w:color w:val="009966"/>
                <w:szCs w:val="24"/>
              </w:rPr>
              <w:t>3.6</w:t>
            </w:r>
            <w:r w:rsidRPr="00A81035">
              <w:rPr>
                <w:rFonts w:ascii="Arial" w:eastAsia="MS Mincho" w:hAnsi="Arial" w:cs="Arial"/>
                <w:b/>
                <w:color w:val="009966"/>
                <w:szCs w:val="24"/>
              </w:rPr>
              <w:t xml:space="preserve"> </w:t>
            </w:r>
            <w:r>
              <w:rPr>
                <w:rFonts w:ascii="Arial" w:eastAsia="MS Mincho" w:hAnsi="Arial" w:cs="Arial"/>
                <w:b/>
                <w:color w:val="009966"/>
                <w:szCs w:val="24"/>
              </w:rPr>
              <w:t xml:space="preserve"> </w:t>
            </w:r>
            <w:r w:rsidRPr="00A81035">
              <w:rPr>
                <w:rFonts w:ascii="Arial" w:eastAsia="MS Mincho" w:hAnsi="Arial" w:cs="Arial"/>
                <w:b/>
                <w:color w:val="009966"/>
                <w:szCs w:val="24"/>
              </w:rPr>
              <w:t>Practice</w:t>
            </w:r>
            <w:proofErr w:type="gramEnd"/>
            <w:r>
              <w:rPr>
                <w:rFonts w:ascii="Arial" w:eastAsia="MS Mincho" w:hAnsi="Arial" w:cs="Arial"/>
                <w:b/>
                <w:color w:val="009966"/>
                <w:szCs w:val="24"/>
              </w:rPr>
              <w:t>-</w:t>
            </w:r>
            <w:r w:rsidRPr="00A81035">
              <w:rPr>
                <w:rFonts w:ascii="Arial" w:eastAsia="MS Mincho" w:hAnsi="Arial" w:cs="Arial"/>
                <w:b/>
                <w:color w:val="009966"/>
                <w:szCs w:val="24"/>
              </w:rPr>
              <w:t xml:space="preserve">based </w:t>
            </w:r>
            <w:r w:rsidR="00D521F5">
              <w:rPr>
                <w:rFonts w:ascii="Arial" w:eastAsia="MS Mincho" w:hAnsi="Arial" w:cs="Arial"/>
                <w:b/>
                <w:color w:val="009966"/>
                <w:szCs w:val="24"/>
              </w:rPr>
              <w:t>S</w:t>
            </w:r>
            <w:r w:rsidRPr="00A81035">
              <w:rPr>
                <w:rFonts w:ascii="Arial" w:eastAsia="MS Mincho" w:hAnsi="Arial" w:cs="Arial"/>
                <w:b/>
                <w:color w:val="009966"/>
                <w:szCs w:val="24"/>
              </w:rPr>
              <w:t xml:space="preserve">taff and </w:t>
            </w:r>
            <w:r>
              <w:rPr>
                <w:rFonts w:ascii="Arial" w:eastAsia="MS Mincho" w:hAnsi="Arial" w:cs="Arial"/>
                <w:b/>
                <w:color w:val="009966"/>
                <w:szCs w:val="24"/>
              </w:rPr>
              <w:t>C</w:t>
            </w:r>
            <w:r w:rsidRPr="00A81035">
              <w:rPr>
                <w:rFonts w:ascii="Arial" w:eastAsia="MS Mincho" w:hAnsi="Arial" w:cs="Arial"/>
                <w:b/>
                <w:color w:val="009966"/>
                <w:szCs w:val="24"/>
              </w:rPr>
              <w:t>o-location</w:t>
            </w:r>
          </w:p>
          <w:p w14:paraId="557E445B" w14:textId="77777777" w:rsidR="00497D4A" w:rsidRPr="00A81035" w:rsidRDefault="00497D4A" w:rsidP="005E3CE4">
            <w:pPr>
              <w:spacing w:after="0"/>
              <w:jc w:val="both"/>
              <w:rPr>
                <w:rFonts w:ascii="Arial" w:eastAsia="MS Mincho" w:hAnsi="Arial" w:cs="Arial"/>
                <w:b/>
                <w:color w:val="009966"/>
                <w:szCs w:val="24"/>
              </w:rPr>
            </w:pPr>
          </w:p>
          <w:p w14:paraId="68112FC6" w14:textId="77777777" w:rsidR="0075646E" w:rsidRPr="0075646E" w:rsidRDefault="0075646E" w:rsidP="005E3CE4">
            <w:pPr>
              <w:pStyle w:val="ListParagraph"/>
              <w:numPr>
                <w:ilvl w:val="0"/>
                <w:numId w:val="38"/>
              </w:numPr>
              <w:jc w:val="both"/>
              <w:rPr>
                <w:rFonts w:ascii="Arial" w:eastAsia="MS Mincho" w:hAnsi="Arial" w:cs="Arial"/>
              </w:rPr>
            </w:pPr>
            <w:r w:rsidRPr="0075646E">
              <w:rPr>
                <w:rFonts w:ascii="Arial" w:eastAsia="MS Mincho" w:hAnsi="Arial" w:cs="Arial"/>
              </w:rPr>
              <w:t>Staff must ensure that they have a strong GP Practice focus</w:t>
            </w:r>
            <w:r>
              <w:rPr>
                <w:rFonts w:ascii="Arial" w:eastAsia="MS Mincho" w:hAnsi="Arial" w:cs="Arial"/>
              </w:rPr>
              <w:t xml:space="preserve"> </w:t>
            </w:r>
            <w:r w:rsidRPr="0075646E">
              <w:rPr>
                <w:rFonts w:ascii="Arial" w:eastAsia="MS Mincho" w:hAnsi="Arial" w:cs="Arial"/>
              </w:rPr>
              <w:t>being active, visible members of the wider primary care teams.</w:t>
            </w:r>
          </w:p>
          <w:p w14:paraId="76629B2A" w14:textId="77777777" w:rsidR="00497D4A" w:rsidRPr="00A51849" w:rsidRDefault="000222B4" w:rsidP="005E3CE4">
            <w:pPr>
              <w:pStyle w:val="ListParagraph"/>
              <w:numPr>
                <w:ilvl w:val="0"/>
                <w:numId w:val="38"/>
              </w:numPr>
              <w:jc w:val="both"/>
              <w:rPr>
                <w:rFonts w:ascii="Arial" w:eastAsia="MS Mincho" w:hAnsi="Arial" w:cs="Arial"/>
              </w:rPr>
            </w:pPr>
            <w:r>
              <w:rPr>
                <w:rFonts w:ascii="Arial" w:eastAsia="MS Mincho" w:hAnsi="Arial" w:cs="Arial"/>
              </w:rPr>
              <w:t xml:space="preserve">SCM, </w:t>
            </w:r>
            <w:r w:rsidR="00497D4A" w:rsidRPr="00A51849">
              <w:rPr>
                <w:rFonts w:ascii="Arial" w:eastAsia="MS Mincho" w:hAnsi="Arial" w:cs="Arial"/>
              </w:rPr>
              <w:t>CM and HSCA will</w:t>
            </w:r>
            <w:r>
              <w:rPr>
                <w:rFonts w:ascii="Arial" w:eastAsia="MS Mincho" w:hAnsi="Arial" w:cs="Arial"/>
              </w:rPr>
              <w:t>,</w:t>
            </w:r>
            <w:r w:rsidR="00497D4A" w:rsidRPr="00A51849">
              <w:rPr>
                <w:rFonts w:ascii="Arial" w:eastAsia="MS Mincho" w:hAnsi="Arial" w:cs="Arial"/>
              </w:rPr>
              <w:t xml:space="preserve"> where possible</w:t>
            </w:r>
            <w:r>
              <w:rPr>
                <w:rFonts w:ascii="Arial" w:eastAsia="MS Mincho" w:hAnsi="Arial" w:cs="Arial"/>
              </w:rPr>
              <w:t>,</w:t>
            </w:r>
            <w:r w:rsidR="00497D4A" w:rsidRPr="00A51849">
              <w:rPr>
                <w:rFonts w:ascii="Arial" w:eastAsia="MS Mincho" w:hAnsi="Arial" w:cs="Arial"/>
              </w:rPr>
              <w:t xml:space="preserve"> be predominantly practice based and where this is not </w:t>
            </w:r>
            <w:proofErr w:type="gramStart"/>
            <w:r w:rsidR="00497D4A" w:rsidRPr="00A51849">
              <w:rPr>
                <w:rFonts w:ascii="Arial" w:eastAsia="MS Mincho" w:hAnsi="Arial" w:cs="Arial"/>
              </w:rPr>
              <w:t>possible</w:t>
            </w:r>
            <w:proofErr w:type="gramEnd"/>
            <w:r w:rsidR="00497D4A" w:rsidRPr="00A51849">
              <w:rPr>
                <w:rFonts w:ascii="Arial" w:eastAsia="MS Mincho" w:hAnsi="Arial" w:cs="Arial"/>
              </w:rPr>
              <w:t xml:space="preserve"> they will ensure </w:t>
            </w:r>
            <w:r w:rsidR="00497D4A" w:rsidRPr="00A51849">
              <w:rPr>
                <w:rFonts w:ascii="Arial" w:eastAsia="MS Mincho" w:hAnsi="Arial" w:cs="Arial"/>
                <w:b/>
              </w:rPr>
              <w:t xml:space="preserve">daily </w:t>
            </w:r>
            <w:r w:rsidR="00497D4A" w:rsidRPr="00A51849">
              <w:rPr>
                <w:rFonts w:ascii="Arial" w:eastAsia="MS Mincho" w:hAnsi="Arial" w:cs="Arial"/>
              </w:rPr>
              <w:t>contact with the practice, attending practice meetings as required and ensuring the practice is aware if they are on leave</w:t>
            </w:r>
            <w:r w:rsidR="0075646E">
              <w:rPr>
                <w:rFonts w:ascii="Arial" w:eastAsia="MS Mincho" w:hAnsi="Arial" w:cs="Arial"/>
              </w:rPr>
              <w:t xml:space="preserve"> or</w:t>
            </w:r>
            <w:r w:rsidR="00497D4A" w:rsidRPr="00A51849">
              <w:rPr>
                <w:rFonts w:ascii="Arial" w:eastAsia="MS Mincho" w:hAnsi="Arial" w:cs="Arial"/>
              </w:rPr>
              <w:t xml:space="preserve"> on training etc. </w:t>
            </w:r>
          </w:p>
          <w:p w14:paraId="3FE78B1A" w14:textId="77777777" w:rsidR="00497D4A" w:rsidRPr="00A51849" w:rsidRDefault="00497D4A" w:rsidP="005E3CE4">
            <w:pPr>
              <w:pStyle w:val="ListParagraph"/>
              <w:numPr>
                <w:ilvl w:val="0"/>
                <w:numId w:val="38"/>
              </w:numPr>
              <w:jc w:val="both"/>
              <w:rPr>
                <w:rFonts w:ascii="Arial" w:eastAsia="MS Mincho" w:hAnsi="Arial" w:cs="Arial"/>
              </w:rPr>
            </w:pPr>
            <w:r w:rsidRPr="00A51849">
              <w:rPr>
                <w:rFonts w:ascii="Arial" w:eastAsia="MS Mincho" w:hAnsi="Arial" w:cs="Arial"/>
              </w:rPr>
              <w:t xml:space="preserve">Professionals within the </w:t>
            </w:r>
            <w:r w:rsidR="0075646E">
              <w:rPr>
                <w:rFonts w:ascii="Arial" w:eastAsia="MS Mincho" w:hAnsi="Arial" w:cs="Arial"/>
              </w:rPr>
              <w:t>ICT</w:t>
            </w:r>
            <w:r w:rsidRPr="00A51849">
              <w:rPr>
                <w:rFonts w:ascii="Arial" w:eastAsia="MS Mincho" w:hAnsi="Arial" w:cs="Arial"/>
              </w:rPr>
              <w:t xml:space="preserve"> share office and clinical space, using the principles of hot-desking. </w:t>
            </w:r>
          </w:p>
          <w:p w14:paraId="30D02D34" w14:textId="77777777" w:rsidR="00497D4A" w:rsidRPr="00A51849" w:rsidRDefault="00497D4A" w:rsidP="005E3CE4">
            <w:pPr>
              <w:pStyle w:val="ListParagraph"/>
              <w:numPr>
                <w:ilvl w:val="0"/>
                <w:numId w:val="38"/>
              </w:numPr>
              <w:jc w:val="both"/>
              <w:rPr>
                <w:rFonts w:ascii="Arial" w:eastAsia="MS Mincho" w:hAnsi="Arial" w:cs="Arial"/>
              </w:rPr>
            </w:pPr>
            <w:r w:rsidRPr="00A51849">
              <w:rPr>
                <w:rFonts w:ascii="Arial" w:eastAsia="MS Mincho" w:hAnsi="Arial" w:cs="Arial"/>
              </w:rPr>
              <w:t xml:space="preserve">As the ICT develops, co-location will involve other </w:t>
            </w:r>
            <w:r w:rsidR="0075646E">
              <w:rPr>
                <w:rFonts w:ascii="Arial" w:eastAsia="MS Mincho" w:hAnsi="Arial" w:cs="Arial"/>
              </w:rPr>
              <w:t xml:space="preserve">professional and </w:t>
            </w:r>
            <w:r w:rsidRPr="00A51849">
              <w:rPr>
                <w:rFonts w:ascii="Arial" w:eastAsia="MS Mincho" w:hAnsi="Arial" w:cs="Arial"/>
              </w:rPr>
              <w:t xml:space="preserve">services. </w:t>
            </w:r>
          </w:p>
          <w:p w14:paraId="3D62E5AE" w14:textId="77777777" w:rsidR="009F70D4" w:rsidRDefault="009F70D4" w:rsidP="005E3CE4">
            <w:pPr>
              <w:spacing w:after="0"/>
              <w:jc w:val="both"/>
              <w:rPr>
                <w:rFonts w:ascii="Arial" w:eastAsia="MS Mincho" w:hAnsi="Arial" w:cs="Arial"/>
                <w:b/>
                <w:color w:val="009966"/>
                <w:szCs w:val="24"/>
              </w:rPr>
            </w:pPr>
          </w:p>
          <w:p w14:paraId="16120A1F" w14:textId="77777777" w:rsidR="00DF0262" w:rsidRPr="00A81035" w:rsidRDefault="00497D4A" w:rsidP="005E3CE4">
            <w:pPr>
              <w:spacing w:after="0"/>
              <w:jc w:val="both"/>
              <w:rPr>
                <w:rFonts w:ascii="Arial" w:eastAsia="MS Mincho" w:hAnsi="Arial" w:cs="Arial"/>
                <w:b/>
                <w:color w:val="009966"/>
                <w:szCs w:val="24"/>
              </w:rPr>
            </w:pPr>
            <w:r>
              <w:rPr>
                <w:rFonts w:ascii="Arial" w:eastAsia="MS Mincho" w:hAnsi="Arial" w:cs="Arial"/>
                <w:b/>
                <w:color w:val="009966"/>
                <w:szCs w:val="24"/>
              </w:rPr>
              <w:t>3.7</w:t>
            </w:r>
            <w:r w:rsidR="00DF0262" w:rsidRPr="00A81035">
              <w:rPr>
                <w:rFonts w:ascii="Arial" w:eastAsia="MS Mincho" w:hAnsi="Arial" w:cs="Arial"/>
                <w:b/>
                <w:color w:val="009966"/>
                <w:szCs w:val="24"/>
              </w:rPr>
              <w:tab/>
              <w:t xml:space="preserve">Population </w:t>
            </w:r>
            <w:r w:rsidR="00D521F5">
              <w:rPr>
                <w:rFonts w:ascii="Arial" w:eastAsia="MS Mincho" w:hAnsi="Arial" w:cs="Arial"/>
                <w:b/>
                <w:color w:val="009966"/>
                <w:szCs w:val="24"/>
              </w:rPr>
              <w:t>C</w:t>
            </w:r>
            <w:r w:rsidR="00DF0262" w:rsidRPr="00A81035">
              <w:rPr>
                <w:rFonts w:ascii="Arial" w:eastAsia="MS Mincho" w:hAnsi="Arial" w:cs="Arial"/>
                <w:b/>
                <w:color w:val="009966"/>
                <w:szCs w:val="24"/>
              </w:rPr>
              <w:t>overed</w:t>
            </w:r>
          </w:p>
          <w:p w14:paraId="4D1B0CCB" w14:textId="77777777" w:rsidR="00DF0262" w:rsidRPr="00A81035" w:rsidRDefault="00DF0262" w:rsidP="005E3CE4">
            <w:pPr>
              <w:spacing w:after="0"/>
              <w:jc w:val="both"/>
              <w:rPr>
                <w:rFonts w:ascii="Arial" w:eastAsia="MS Mincho" w:hAnsi="Arial" w:cs="Arial"/>
                <w:color w:val="009966"/>
                <w:szCs w:val="24"/>
              </w:rPr>
            </w:pPr>
          </w:p>
          <w:p w14:paraId="21C6B72B" w14:textId="77777777" w:rsidR="00DF0262" w:rsidRPr="00A81035" w:rsidRDefault="00092A08" w:rsidP="00655DE3">
            <w:pPr>
              <w:tabs>
                <w:tab w:val="left" w:pos="857"/>
                <w:tab w:val="left" w:pos="885"/>
              </w:tabs>
              <w:spacing w:after="0"/>
              <w:jc w:val="both"/>
              <w:rPr>
                <w:rFonts w:ascii="Arial" w:hAnsi="Arial" w:cs="Arial"/>
                <w:b/>
                <w:szCs w:val="24"/>
              </w:rPr>
            </w:pPr>
            <w:r w:rsidRPr="00A81035">
              <w:rPr>
                <w:rFonts w:ascii="Arial" w:hAnsi="Arial" w:cs="Arial"/>
                <w:szCs w:val="24"/>
              </w:rPr>
              <w:t xml:space="preserve">For </w:t>
            </w:r>
            <w:r w:rsidR="006E72B5">
              <w:rPr>
                <w:rFonts w:ascii="Arial" w:hAnsi="Arial" w:cs="Arial"/>
                <w:szCs w:val="24"/>
              </w:rPr>
              <w:t>n</w:t>
            </w:r>
            <w:r w:rsidRPr="00A81035">
              <w:rPr>
                <w:rFonts w:ascii="Arial" w:hAnsi="Arial" w:cs="Arial"/>
                <w:szCs w:val="24"/>
              </w:rPr>
              <w:t xml:space="preserve">ursing services, the </w:t>
            </w:r>
            <w:r w:rsidR="006E72B5">
              <w:rPr>
                <w:rFonts w:ascii="Arial" w:hAnsi="Arial" w:cs="Arial"/>
                <w:szCs w:val="24"/>
              </w:rPr>
              <w:t>ICT</w:t>
            </w:r>
            <w:r w:rsidR="00DF0262" w:rsidRPr="00A81035">
              <w:rPr>
                <w:rFonts w:ascii="Arial" w:hAnsi="Arial" w:cs="Arial"/>
                <w:szCs w:val="24"/>
              </w:rPr>
              <w:t xml:space="preserve"> is for Service Users </w:t>
            </w:r>
            <w:proofErr w:type="gramStart"/>
            <w:r w:rsidR="00DF0262" w:rsidRPr="00A81035">
              <w:rPr>
                <w:rFonts w:ascii="Arial" w:hAnsi="Arial" w:cs="Arial"/>
                <w:szCs w:val="24"/>
              </w:rPr>
              <w:t>age</w:t>
            </w:r>
            <w:proofErr w:type="gramEnd"/>
            <w:r w:rsidR="00DF0262" w:rsidRPr="00A81035">
              <w:rPr>
                <w:rFonts w:ascii="Arial" w:hAnsi="Arial" w:cs="Arial"/>
                <w:szCs w:val="24"/>
              </w:rPr>
              <w:t xml:space="preserve"> </w:t>
            </w:r>
            <w:r w:rsidR="000163DD" w:rsidRPr="000163DD">
              <w:rPr>
                <w:rFonts w:ascii="Arial" w:hAnsi="Arial" w:cs="Arial"/>
                <w:szCs w:val="24"/>
              </w:rPr>
              <w:t>18</w:t>
            </w:r>
            <w:r w:rsidR="00DF0262" w:rsidRPr="000163DD">
              <w:rPr>
                <w:rFonts w:ascii="Arial" w:hAnsi="Arial" w:cs="Arial"/>
                <w:szCs w:val="24"/>
              </w:rPr>
              <w:t xml:space="preserve"> years and </w:t>
            </w:r>
            <w:r w:rsidR="00DF0262" w:rsidRPr="00A81035">
              <w:rPr>
                <w:rFonts w:ascii="Arial" w:hAnsi="Arial" w:cs="Arial"/>
                <w:szCs w:val="24"/>
              </w:rPr>
              <w:t xml:space="preserve">over </w:t>
            </w:r>
            <w:r w:rsidR="000163DD">
              <w:rPr>
                <w:rFonts w:ascii="Arial" w:hAnsi="Arial" w:cs="Arial"/>
                <w:szCs w:val="24"/>
              </w:rPr>
              <w:t xml:space="preserve">(or 16 plus but in transition from children’s services) between </w:t>
            </w:r>
            <w:r w:rsidR="00DF0262" w:rsidRPr="00A81035">
              <w:rPr>
                <w:rFonts w:ascii="Arial" w:hAnsi="Arial" w:cs="Arial"/>
                <w:szCs w:val="24"/>
              </w:rPr>
              <w:t xml:space="preserve">registered with a GP Practice of NHS West London </w:t>
            </w:r>
            <w:r w:rsidR="00032654">
              <w:rPr>
                <w:rFonts w:ascii="Arial" w:hAnsi="Arial" w:cs="Arial"/>
                <w:szCs w:val="24"/>
              </w:rPr>
              <w:t xml:space="preserve">CCG </w:t>
            </w:r>
            <w:r w:rsidR="00DF0262" w:rsidRPr="00A81035">
              <w:rPr>
                <w:rFonts w:ascii="Arial" w:hAnsi="Arial" w:cs="Arial"/>
                <w:szCs w:val="24"/>
              </w:rPr>
              <w:t xml:space="preserve">and in accordance with </w:t>
            </w:r>
            <w:r w:rsidR="00DF0262" w:rsidRPr="00A81035">
              <w:rPr>
                <w:rFonts w:ascii="Arial" w:hAnsi="Arial" w:cs="Arial"/>
                <w:b/>
                <w:szCs w:val="24"/>
              </w:rPr>
              <w:t>‘Who Pays? Determining responsibility for payments to providers’ (NHS England, August 2013).</w:t>
            </w:r>
          </w:p>
          <w:p w14:paraId="5F6DA3EB" w14:textId="77777777" w:rsidR="00092A08" w:rsidRPr="00A81035" w:rsidRDefault="00092A08" w:rsidP="00655DE3">
            <w:pPr>
              <w:tabs>
                <w:tab w:val="left" w:pos="857"/>
                <w:tab w:val="left" w:pos="885"/>
              </w:tabs>
              <w:spacing w:after="0"/>
              <w:jc w:val="both"/>
              <w:rPr>
                <w:rFonts w:ascii="Arial" w:hAnsi="Arial" w:cs="Arial"/>
                <w:b/>
                <w:szCs w:val="24"/>
              </w:rPr>
            </w:pPr>
          </w:p>
          <w:p w14:paraId="0C364A29" w14:textId="77777777" w:rsidR="0075646E" w:rsidRDefault="00092A08" w:rsidP="00655DE3">
            <w:pPr>
              <w:tabs>
                <w:tab w:val="left" w:pos="857"/>
                <w:tab w:val="left" w:pos="885"/>
              </w:tabs>
              <w:spacing w:after="0"/>
              <w:jc w:val="both"/>
              <w:rPr>
                <w:rFonts w:ascii="Arial" w:hAnsi="Arial" w:cs="Arial"/>
                <w:szCs w:val="24"/>
              </w:rPr>
            </w:pPr>
            <w:r w:rsidRPr="00A81035">
              <w:rPr>
                <w:rFonts w:ascii="Arial" w:hAnsi="Arial" w:cs="Arial"/>
                <w:szCs w:val="24"/>
              </w:rPr>
              <w:t xml:space="preserve">For </w:t>
            </w:r>
            <w:r w:rsidR="006E72B5">
              <w:rPr>
                <w:rFonts w:ascii="Arial" w:hAnsi="Arial" w:cs="Arial"/>
                <w:szCs w:val="24"/>
              </w:rPr>
              <w:t>c</w:t>
            </w:r>
            <w:r w:rsidRPr="00A81035">
              <w:rPr>
                <w:rFonts w:ascii="Arial" w:hAnsi="Arial" w:cs="Arial"/>
                <w:szCs w:val="24"/>
              </w:rPr>
              <w:t xml:space="preserve">ase </w:t>
            </w:r>
            <w:r w:rsidR="006E72B5">
              <w:rPr>
                <w:rFonts w:ascii="Arial" w:hAnsi="Arial" w:cs="Arial"/>
                <w:szCs w:val="24"/>
              </w:rPr>
              <w:t>m</w:t>
            </w:r>
            <w:r w:rsidRPr="00A81035">
              <w:rPr>
                <w:rFonts w:ascii="Arial" w:hAnsi="Arial" w:cs="Arial"/>
                <w:szCs w:val="24"/>
              </w:rPr>
              <w:t xml:space="preserve">anagement, the </w:t>
            </w:r>
            <w:r w:rsidR="0075646E">
              <w:rPr>
                <w:rFonts w:ascii="Arial" w:hAnsi="Arial" w:cs="Arial"/>
                <w:szCs w:val="24"/>
              </w:rPr>
              <w:t>ICT</w:t>
            </w:r>
            <w:r w:rsidRPr="00A81035">
              <w:rPr>
                <w:rFonts w:ascii="Arial" w:hAnsi="Arial" w:cs="Arial"/>
                <w:szCs w:val="24"/>
              </w:rPr>
              <w:t xml:space="preserve"> is </w:t>
            </w:r>
            <w:r w:rsidR="00735312">
              <w:rPr>
                <w:rFonts w:ascii="Arial" w:hAnsi="Arial" w:cs="Arial"/>
                <w:szCs w:val="24"/>
              </w:rPr>
              <w:t xml:space="preserve">currently </w:t>
            </w:r>
            <w:r w:rsidRPr="00A81035">
              <w:rPr>
                <w:rFonts w:ascii="Arial" w:hAnsi="Arial" w:cs="Arial"/>
                <w:szCs w:val="24"/>
              </w:rPr>
              <w:t>for Services Users aged 65 and over registered with a WLCCG GP</w:t>
            </w:r>
            <w:r w:rsidR="00797ED7">
              <w:rPr>
                <w:rFonts w:ascii="Arial" w:hAnsi="Arial" w:cs="Arial"/>
                <w:szCs w:val="24"/>
              </w:rPr>
              <w:t xml:space="preserve"> with complex needs</w:t>
            </w:r>
            <w:r w:rsidRPr="00A81035">
              <w:rPr>
                <w:rFonts w:ascii="Arial" w:hAnsi="Arial" w:cs="Arial"/>
                <w:szCs w:val="24"/>
              </w:rPr>
              <w:t xml:space="preserve">. </w:t>
            </w:r>
            <w:r w:rsidR="00436E30">
              <w:rPr>
                <w:rFonts w:ascii="Arial" w:hAnsi="Arial" w:cs="Arial"/>
                <w:szCs w:val="24"/>
              </w:rPr>
              <w:t xml:space="preserve">As part of the WL CCG transformation </w:t>
            </w:r>
            <w:proofErr w:type="spellStart"/>
            <w:proofErr w:type="gramStart"/>
            <w:r w:rsidR="00436E30">
              <w:rPr>
                <w:rFonts w:ascii="Arial" w:hAnsi="Arial" w:cs="Arial"/>
                <w:szCs w:val="24"/>
              </w:rPr>
              <w:t>programme</w:t>
            </w:r>
            <w:proofErr w:type="spellEnd"/>
            <w:proofErr w:type="gramEnd"/>
            <w:r w:rsidR="00436E30">
              <w:rPr>
                <w:rFonts w:ascii="Arial" w:hAnsi="Arial" w:cs="Arial"/>
                <w:szCs w:val="24"/>
              </w:rPr>
              <w:t xml:space="preserve"> it is anticipated the services specifications will</w:t>
            </w:r>
            <w:r w:rsidR="001631A9">
              <w:rPr>
                <w:rFonts w:ascii="Arial" w:hAnsi="Arial" w:cs="Arial"/>
                <w:szCs w:val="24"/>
              </w:rPr>
              <w:t xml:space="preserve"> be refined to include all adults with complex needs.</w:t>
            </w:r>
          </w:p>
          <w:p w14:paraId="19C7CDEE" w14:textId="77777777" w:rsidR="0075646E" w:rsidRDefault="0075646E" w:rsidP="00655DE3">
            <w:pPr>
              <w:tabs>
                <w:tab w:val="left" w:pos="857"/>
                <w:tab w:val="left" w:pos="885"/>
              </w:tabs>
              <w:spacing w:after="0"/>
              <w:jc w:val="both"/>
              <w:rPr>
                <w:rFonts w:ascii="Arial" w:hAnsi="Arial" w:cs="Arial"/>
                <w:szCs w:val="24"/>
              </w:rPr>
            </w:pPr>
          </w:p>
          <w:p w14:paraId="2133DE6F" w14:textId="77777777" w:rsidR="006E72B5" w:rsidRDefault="00092A08" w:rsidP="00655DE3">
            <w:pPr>
              <w:tabs>
                <w:tab w:val="left" w:pos="857"/>
                <w:tab w:val="left" w:pos="885"/>
              </w:tabs>
              <w:spacing w:after="0"/>
              <w:jc w:val="both"/>
              <w:rPr>
                <w:rFonts w:ascii="Arial" w:hAnsi="Arial" w:cs="Arial"/>
                <w:szCs w:val="24"/>
              </w:rPr>
            </w:pPr>
            <w:r w:rsidRPr="00A81035">
              <w:rPr>
                <w:rFonts w:ascii="Arial" w:hAnsi="Arial" w:cs="Arial"/>
                <w:szCs w:val="24"/>
              </w:rPr>
              <w:lastRenderedPageBreak/>
              <w:t xml:space="preserve">In exception, </w:t>
            </w:r>
            <w:r w:rsidR="00436E30">
              <w:rPr>
                <w:rFonts w:ascii="Arial" w:hAnsi="Arial" w:cs="Arial"/>
                <w:szCs w:val="24"/>
              </w:rPr>
              <w:t>s</w:t>
            </w:r>
            <w:r w:rsidRPr="00A81035">
              <w:rPr>
                <w:rFonts w:ascii="Arial" w:hAnsi="Arial" w:cs="Arial"/>
                <w:szCs w:val="24"/>
              </w:rPr>
              <w:t xml:space="preserve">ervice </w:t>
            </w:r>
            <w:r w:rsidR="00436E30">
              <w:rPr>
                <w:rFonts w:ascii="Arial" w:hAnsi="Arial" w:cs="Arial"/>
                <w:szCs w:val="24"/>
              </w:rPr>
              <w:t>u</w:t>
            </w:r>
            <w:r w:rsidRPr="00A81035">
              <w:rPr>
                <w:rFonts w:ascii="Arial" w:hAnsi="Arial" w:cs="Arial"/>
                <w:szCs w:val="24"/>
              </w:rPr>
              <w:t xml:space="preserve">sers </w:t>
            </w:r>
            <w:r w:rsidR="00797ED7">
              <w:rPr>
                <w:rFonts w:ascii="Arial" w:hAnsi="Arial" w:cs="Arial"/>
                <w:szCs w:val="24"/>
              </w:rPr>
              <w:t xml:space="preserve">under 65 </w:t>
            </w:r>
            <w:r w:rsidRPr="00A81035">
              <w:rPr>
                <w:rFonts w:ascii="Arial" w:hAnsi="Arial" w:cs="Arial"/>
                <w:szCs w:val="24"/>
              </w:rPr>
              <w:t xml:space="preserve">with complex needs </w:t>
            </w:r>
            <w:r w:rsidR="006E72B5">
              <w:rPr>
                <w:rFonts w:ascii="Arial" w:hAnsi="Arial" w:cs="Arial"/>
                <w:szCs w:val="24"/>
              </w:rPr>
              <w:t xml:space="preserve">who </w:t>
            </w:r>
            <w:r w:rsidRPr="00A81035">
              <w:rPr>
                <w:rFonts w:ascii="Arial" w:hAnsi="Arial" w:cs="Arial"/>
                <w:szCs w:val="24"/>
              </w:rPr>
              <w:t>would benefit from case management may be eligible</w:t>
            </w:r>
            <w:r w:rsidR="006E72B5">
              <w:rPr>
                <w:rFonts w:ascii="Arial" w:hAnsi="Arial" w:cs="Arial"/>
                <w:szCs w:val="24"/>
              </w:rPr>
              <w:t>.</w:t>
            </w:r>
          </w:p>
          <w:p w14:paraId="5DE8F9ED" w14:textId="77777777" w:rsidR="006E72B5" w:rsidRDefault="006E72B5" w:rsidP="00655DE3">
            <w:pPr>
              <w:tabs>
                <w:tab w:val="left" w:pos="857"/>
                <w:tab w:val="left" w:pos="885"/>
              </w:tabs>
              <w:spacing w:after="0"/>
              <w:jc w:val="both"/>
              <w:rPr>
                <w:rFonts w:ascii="Arial" w:hAnsi="Arial" w:cs="Arial"/>
                <w:szCs w:val="24"/>
              </w:rPr>
            </w:pPr>
          </w:p>
          <w:p w14:paraId="4DC8DC61" w14:textId="77777777" w:rsidR="00DF0262" w:rsidRDefault="006E72B5" w:rsidP="00655DE3">
            <w:pPr>
              <w:tabs>
                <w:tab w:val="left" w:pos="857"/>
                <w:tab w:val="left" w:pos="885"/>
              </w:tabs>
              <w:spacing w:after="0"/>
              <w:jc w:val="both"/>
              <w:rPr>
                <w:rFonts w:ascii="Arial" w:eastAsia="MS Mincho" w:hAnsi="Arial" w:cs="Arial"/>
                <w:color w:val="009966"/>
                <w:szCs w:val="24"/>
              </w:rPr>
            </w:pPr>
            <w:r>
              <w:rPr>
                <w:rFonts w:ascii="Arial" w:hAnsi="Arial" w:cs="Arial"/>
                <w:szCs w:val="24"/>
              </w:rPr>
              <w:t xml:space="preserve">Also, </w:t>
            </w:r>
            <w:r w:rsidR="0075646E" w:rsidRPr="006E72B5">
              <w:rPr>
                <w:rFonts w:ascii="Arial" w:hAnsi="Arial" w:cs="Arial"/>
                <w:szCs w:val="24"/>
              </w:rPr>
              <w:t xml:space="preserve">where </w:t>
            </w:r>
            <w:r w:rsidR="00436E30" w:rsidRPr="006E72B5">
              <w:rPr>
                <w:rFonts w:ascii="Arial" w:hAnsi="Arial" w:cs="Arial"/>
                <w:szCs w:val="24"/>
              </w:rPr>
              <w:t>staffs are</w:t>
            </w:r>
            <w:r w:rsidR="0075646E" w:rsidRPr="006E72B5">
              <w:rPr>
                <w:rFonts w:ascii="Arial" w:hAnsi="Arial" w:cs="Arial"/>
                <w:szCs w:val="24"/>
              </w:rPr>
              <w:t xml:space="preserve"> </w:t>
            </w:r>
            <w:r w:rsidR="00C969C1" w:rsidRPr="006E72B5">
              <w:rPr>
                <w:rFonts w:ascii="Arial" w:hAnsi="Arial" w:cs="Arial"/>
                <w:szCs w:val="24"/>
              </w:rPr>
              <w:t>based in one of the North Kensington practices</w:t>
            </w:r>
            <w:r w:rsidR="0075646E" w:rsidRPr="006E72B5">
              <w:rPr>
                <w:rFonts w:ascii="Arial" w:hAnsi="Arial" w:cs="Arial"/>
                <w:szCs w:val="24"/>
              </w:rPr>
              <w:t>,</w:t>
            </w:r>
            <w:r w:rsidRPr="006E72B5">
              <w:rPr>
                <w:rFonts w:ascii="Arial" w:hAnsi="Arial" w:cs="Arial"/>
                <w:szCs w:val="24"/>
              </w:rPr>
              <w:t xml:space="preserve"> </w:t>
            </w:r>
            <w:r>
              <w:rPr>
                <w:rFonts w:ascii="Arial" w:hAnsi="Arial" w:cs="Arial"/>
                <w:szCs w:val="24"/>
              </w:rPr>
              <w:t xml:space="preserve">all adult </w:t>
            </w:r>
            <w:r w:rsidRPr="006E72B5">
              <w:rPr>
                <w:rFonts w:ascii="Arial" w:hAnsi="Arial" w:cs="Arial"/>
                <w:szCs w:val="24"/>
              </w:rPr>
              <w:t>Service Users impacted by the Grenfell fire will also be eligible for case management and preventative support.</w:t>
            </w:r>
          </w:p>
          <w:p w14:paraId="2DBB4291" w14:textId="77777777" w:rsidR="009F70D4" w:rsidRPr="00A81035" w:rsidRDefault="009F70D4" w:rsidP="005E3CE4">
            <w:pPr>
              <w:spacing w:after="0"/>
              <w:jc w:val="both"/>
              <w:rPr>
                <w:rFonts w:ascii="Arial" w:eastAsia="MS Mincho" w:hAnsi="Arial" w:cs="Arial"/>
                <w:color w:val="009966"/>
                <w:szCs w:val="24"/>
              </w:rPr>
            </w:pPr>
          </w:p>
          <w:p w14:paraId="03F5798A" w14:textId="77777777" w:rsidR="00DF0262" w:rsidRPr="00A81035" w:rsidRDefault="00497D4A" w:rsidP="005E3CE4">
            <w:pPr>
              <w:spacing w:after="0"/>
              <w:jc w:val="both"/>
              <w:rPr>
                <w:rFonts w:ascii="Arial" w:hAnsi="Arial" w:cs="Arial"/>
                <w:b/>
                <w:bCs/>
                <w:color w:val="009966"/>
                <w:szCs w:val="24"/>
              </w:rPr>
            </w:pPr>
            <w:r>
              <w:rPr>
                <w:rFonts w:ascii="Arial" w:hAnsi="Arial" w:cs="Arial"/>
                <w:b/>
                <w:bCs/>
                <w:color w:val="009966"/>
                <w:szCs w:val="24"/>
              </w:rPr>
              <w:t>3.8</w:t>
            </w:r>
            <w:r w:rsidR="00DF0262" w:rsidRPr="00A81035">
              <w:rPr>
                <w:rFonts w:ascii="Arial" w:hAnsi="Arial" w:cs="Arial"/>
                <w:b/>
                <w:bCs/>
                <w:color w:val="009966"/>
                <w:szCs w:val="24"/>
              </w:rPr>
              <w:t xml:space="preserve"> Accessibility</w:t>
            </w:r>
            <w:r w:rsidR="004E4714">
              <w:rPr>
                <w:rFonts w:ascii="Arial" w:hAnsi="Arial" w:cs="Arial"/>
                <w:b/>
                <w:bCs/>
                <w:color w:val="009966"/>
                <w:szCs w:val="24"/>
              </w:rPr>
              <w:t xml:space="preserve"> and </w:t>
            </w:r>
            <w:r w:rsidR="00DF0262" w:rsidRPr="00A81035">
              <w:rPr>
                <w:rFonts w:ascii="Arial" w:hAnsi="Arial" w:cs="Arial"/>
                <w:b/>
                <w:bCs/>
                <w:color w:val="009966"/>
                <w:szCs w:val="24"/>
              </w:rPr>
              <w:t xml:space="preserve">Acceptability </w:t>
            </w:r>
            <w:r w:rsidR="004E4714">
              <w:rPr>
                <w:rFonts w:ascii="Arial" w:hAnsi="Arial" w:cs="Arial"/>
                <w:b/>
                <w:bCs/>
                <w:color w:val="009966"/>
                <w:szCs w:val="24"/>
              </w:rPr>
              <w:t>C</w:t>
            </w:r>
            <w:r w:rsidR="00DF0262" w:rsidRPr="00A81035">
              <w:rPr>
                <w:rFonts w:ascii="Arial" w:hAnsi="Arial" w:cs="Arial"/>
                <w:b/>
                <w:bCs/>
                <w:color w:val="009966"/>
                <w:szCs w:val="24"/>
              </w:rPr>
              <w:t xml:space="preserve">riteria and </w:t>
            </w:r>
            <w:r w:rsidR="004E4714">
              <w:rPr>
                <w:rFonts w:ascii="Arial" w:hAnsi="Arial" w:cs="Arial"/>
                <w:b/>
                <w:bCs/>
                <w:color w:val="009966"/>
                <w:szCs w:val="24"/>
              </w:rPr>
              <w:t>T</w:t>
            </w:r>
            <w:r w:rsidR="00DF0262" w:rsidRPr="00A81035">
              <w:rPr>
                <w:rFonts w:ascii="Arial" w:hAnsi="Arial" w:cs="Arial"/>
                <w:b/>
                <w:bCs/>
                <w:color w:val="009966"/>
                <w:szCs w:val="24"/>
              </w:rPr>
              <w:t>hresholds</w:t>
            </w:r>
          </w:p>
          <w:p w14:paraId="7B4453D5" w14:textId="77777777" w:rsidR="00DF0262" w:rsidRPr="00A81035" w:rsidRDefault="00DF0262" w:rsidP="005E3CE4">
            <w:pPr>
              <w:spacing w:after="0"/>
              <w:jc w:val="both"/>
              <w:rPr>
                <w:rFonts w:ascii="Arial" w:hAnsi="Arial" w:cs="Arial"/>
                <w:b/>
                <w:bCs/>
                <w:color w:val="009966"/>
                <w:szCs w:val="24"/>
              </w:rPr>
            </w:pPr>
          </w:p>
          <w:p w14:paraId="07511522" w14:textId="77777777" w:rsidR="00DF0262" w:rsidRPr="00A81035" w:rsidRDefault="007B59AE" w:rsidP="00655DE3">
            <w:pPr>
              <w:ind w:left="34"/>
              <w:jc w:val="both"/>
              <w:rPr>
                <w:rFonts w:ascii="Arial" w:hAnsi="Arial" w:cs="Arial"/>
              </w:rPr>
            </w:pPr>
            <w:r w:rsidRPr="00A81035">
              <w:rPr>
                <w:rFonts w:ascii="Arial" w:hAnsi="Arial" w:cs="Arial"/>
              </w:rPr>
              <w:t xml:space="preserve">For Nursing Services, </w:t>
            </w:r>
            <w:r w:rsidR="00DF0262" w:rsidRPr="00A81035">
              <w:rPr>
                <w:rFonts w:ascii="Arial" w:hAnsi="Arial" w:cs="Arial"/>
              </w:rPr>
              <w:t xml:space="preserve">Service Users will be </w:t>
            </w:r>
            <w:r w:rsidR="00DF0262" w:rsidRPr="000163DD">
              <w:rPr>
                <w:rFonts w:ascii="Arial" w:hAnsi="Arial" w:cs="Arial"/>
              </w:rPr>
              <w:t xml:space="preserve">18 years </w:t>
            </w:r>
            <w:r w:rsidR="00DF0262" w:rsidRPr="00A81035">
              <w:rPr>
                <w:rFonts w:ascii="Arial" w:hAnsi="Arial" w:cs="Arial"/>
              </w:rPr>
              <w:t xml:space="preserve">or older except for those in transition from children’s </w:t>
            </w:r>
            <w:proofErr w:type="gramStart"/>
            <w:r w:rsidR="00DF0262" w:rsidRPr="00A81035">
              <w:rPr>
                <w:rFonts w:ascii="Arial" w:hAnsi="Arial" w:cs="Arial"/>
              </w:rPr>
              <w:t>services</w:t>
            </w:r>
            <w:proofErr w:type="gramEnd"/>
          </w:p>
          <w:p w14:paraId="4CA46B7A" w14:textId="77777777" w:rsidR="00DF0262" w:rsidRDefault="00DF0262" w:rsidP="00655DE3">
            <w:pPr>
              <w:spacing w:after="0"/>
              <w:jc w:val="both"/>
              <w:rPr>
                <w:rFonts w:ascii="Arial" w:hAnsi="Arial" w:cs="Arial"/>
                <w:szCs w:val="24"/>
              </w:rPr>
            </w:pPr>
            <w:r w:rsidRPr="00A81035">
              <w:rPr>
                <w:rFonts w:ascii="Arial" w:hAnsi="Arial" w:cs="Arial"/>
                <w:szCs w:val="24"/>
              </w:rPr>
              <w:t xml:space="preserve">The Service operates 365 days of the year including weekends and bank holidays. The Service is supported </w:t>
            </w:r>
            <w:r w:rsidR="00CC4A02">
              <w:rPr>
                <w:rFonts w:ascii="Arial" w:hAnsi="Arial" w:cs="Arial"/>
                <w:szCs w:val="24"/>
              </w:rPr>
              <w:t>O</w:t>
            </w:r>
            <w:r w:rsidRPr="00A81035">
              <w:rPr>
                <w:rFonts w:ascii="Arial" w:hAnsi="Arial" w:cs="Arial"/>
                <w:szCs w:val="24"/>
              </w:rPr>
              <w:t xml:space="preserve">ut of </w:t>
            </w:r>
            <w:r w:rsidR="00CC4A02">
              <w:rPr>
                <w:rFonts w:ascii="Arial" w:hAnsi="Arial" w:cs="Arial"/>
                <w:szCs w:val="24"/>
              </w:rPr>
              <w:t>H</w:t>
            </w:r>
            <w:r w:rsidRPr="00A81035">
              <w:rPr>
                <w:rFonts w:ascii="Arial" w:hAnsi="Arial" w:cs="Arial"/>
                <w:szCs w:val="24"/>
              </w:rPr>
              <w:t>ours by the evening and night services. The hours of the Service will be continuous.</w:t>
            </w:r>
          </w:p>
          <w:p w14:paraId="5ABC1504" w14:textId="77777777" w:rsidR="006E72B5" w:rsidRPr="00A81035" w:rsidRDefault="006E72B5" w:rsidP="00655DE3">
            <w:pPr>
              <w:spacing w:after="0"/>
              <w:jc w:val="both"/>
              <w:rPr>
                <w:rFonts w:ascii="Arial" w:hAnsi="Arial" w:cs="Arial"/>
                <w:szCs w:val="24"/>
              </w:rPr>
            </w:pPr>
          </w:p>
          <w:p w14:paraId="7C7F114B" w14:textId="77777777" w:rsidR="00DF0262" w:rsidRPr="00A81035" w:rsidRDefault="00DF0262" w:rsidP="005E3CE4">
            <w:pPr>
              <w:pStyle w:val="BodyText"/>
              <w:numPr>
                <w:ilvl w:val="0"/>
                <w:numId w:val="14"/>
              </w:numPr>
              <w:ind w:left="601" w:hanging="283"/>
              <w:jc w:val="both"/>
              <w:rPr>
                <w:b w:val="0"/>
                <w:sz w:val="24"/>
                <w:szCs w:val="24"/>
              </w:rPr>
            </w:pPr>
            <w:r w:rsidRPr="00A81035">
              <w:rPr>
                <w:b w:val="0"/>
                <w:sz w:val="24"/>
                <w:szCs w:val="24"/>
              </w:rPr>
              <w:t>Community</w:t>
            </w:r>
            <w:r w:rsidRPr="00A81035">
              <w:rPr>
                <w:b w:val="0"/>
                <w:spacing w:val="47"/>
                <w:sz w:val="24"/>
                <w:szCs w:val="24"/>
              </w:rPr>
              <w:t xml:space="preserve"> </w:t>
            </w:r>
            <w:r w:rsidRPr="00A81035">
              <w:rPr>
                <w:b w:val="0"/>
                <w:sz w:val="24"/>
                <w:szCs w:val="24"/>
              </w:rPr>
              <w:t>Nursing</w:t>
            </w:r>
            <w:r w:rsidRPr="00A81035">
              <w:rPr>
                <w:b w:val="0"/>
                <w:spacing w:val="29"/>
                <w:sz w:val="24"/>
                <w:szCs w:val="24"/>
              </w:rPr>
              <w:t xml:space="preserve"> </w:t>
            </w:r>
            <w:r w:rsidRPr="00A81035">
              <w:rPr>
                <w:b w:val="0"/>
                <w:sz w:val="24"/>
                <w:szCs w:val="24"/>
              </w:rPr>
              <w:t>Day</w:t>
            </w:r>
            <w:r w:rsidRPr="00A81035">
              <w:rPr>
                <w:b w:val="0"/>
                <w:spacing w:val="22"/>
                <w:sz w:val="24"/>
                <w:szCs w:val="24"/>
              </w:rPr>
              <w:t xml:space="preserve"> </w:t>
            </w:r>
            <w:r w:rsidRPr="00A81035">
              <w:rPr>
                <w:b w:val="0"/>
                <w:sz w:val="24"/>
                <w:szCs w:val="24"/>
              </w:rPr>
              <w:t xml:space="preserve">Service - </w:t>
            </w:r>
            <w:r w:rsidRPr="00A81035">
              <w:rPr>
                <w:b w:val="0"/>
                <w:w w:val="105"/>
                <w:sz w:val="24"/>
                <w:szCs w:val="24"/>
              </w:rPr>
              <w:t>0800</w:t>
            </w:r>
            <w:r w:rsidRPr="00A81035">
              <w:rPr>
                <w:b w:val="0"/>
                <w:spacing w:val="-1"/>
                <w:w w:val="105"/>
                <w:sz w:val="24"/>
                <w:szCs w:val="24"/>
              </w:rPr>
              <w:t xml:space="preserve"> </w:t>
            </w:r>
            <w:r w:rsidRPr="00A81035">
              <w:rPr>
                <w:rFonts w:eastAsia="Arial"/>
                <w:b w:val="0"/>
                <w:w w:val="105"/>
                <w:sz w:val="24"/>
                <w:szCs w:val="24"/>
              </w:rPr>
              <w:t>to</w:t>
            </w:r>
            <w:r w:rsidRPr="00A81035">
              <w:rPr>
                <w:rFonts w:eastAsia="Arial"/>
                <w:b w:val="0"/>
                <w:spacing w:val="20"/>
                <w:w w:val="105"/>
                <w:sz w:val="24"/>
                <w:szCs w:val="24"/>
              </w:rPr>
              <w:t xml:space="preserve"> </w:t>
            </w:r>
            <w:r w:rsidRPr="00A81035">
              <w:rPr>
                <w:b w:val="0"/>
                <w:w w:val="105"/>
                <w:sz w:val="24"/>
                <w:szCs w:val="24"/>
              </w:rPr>
              <w:t>2000 hours</w:t>
            </w:r>
          </w:p>
          <w:p w14:paraId="31C75818" w14:textId="77777777" w:rsidR="00DF0262" w:rsidRPr="00A81035" w:rsidRDefault="00DF0262" w:rsidP="005E3CE4">
            <w:pPr>
              <w:pStyle w:val="BodyText"/>
              <w:numPr>
                <w:ilvl w:val="0"/>
                <w:numId w:val="14"/>
              </w:numPr>
              <w:ind w:left="601" w:hanging="283"/>
              <w:jc w:val="both"/>
              <w:rPr>
                <w:b w:val="0"/>
                <w:w w:val="105"/>
                <w:sz w:val="24"/>
                <w:szCs w:val="24"/>
              </w:rPr>
            </w:pPr>
            <w:r w:rsidRPr="00A81035">
              <w:rPr>
                <w:b w:val="0"/>
                <w:sz w:val="24"/>
                <w:szCs w:val="24"/>
              </w:rPr>
              <w:t>Out of Hours Nursing</w:t>
            </w:r>
            <w:r w:rsidRPr="00A81035">
              <w:rPr>
                <w:b w:val="0"/>
                <w:spacing w:val="22"/>
                <w:sz w:val="24"/>
                <w:szCs w:val="24"/>
              </w:rPr>
              <w:t xml:space="preserve"> </w:t>
            </w:r>
            <w:r w:rsidRPr="00A81035">
              <w:rPr>
                <w:b w:val="0"/>
                <w:sz w:val="24"/>
                <w:szCs w:val="24"/>
              </w:rPr>
              <w:t>Night</w:t>
            </w:r>
            <w:r w:rsidRPr="00A81035">
              <w:rPr>
                <w:b w:val="0"/>
                <w:spacing w:val="16"/>
                <w:sz w:val="24"/>
                <w:szCs w:val="24"/>
              </w:rPr>
              <w:t xml:space="preserve"> </w:t>
            </w:r>
            <w:r w:rsidRPr="00A81035">
              <w:rPr>
                <w:b w:val="0"/>
                <w:sz w:val="24"/>
                <w:szCs w:val="24"/>
              </w:rPr>
              <w:t xml:space="preserve">Service - </w:t>
            </w:r>
            <w:r w:rsidRPr="00A81035">
              <w:rPr>
                <w:b w:val="0"/>
                <w:w w:val="105"/>
                <w:sz w:val="24"/>
                <w:szCs w:val="24"/>
              </w:rPr>
              <w:t>2000</w:t>
            </w:r>
            <w:r w:rsidRPr="00A81035">
              <w:rPr>
                <w:b w:val="0"/>
                <w:spacing w:val="-22"/>
                <w:w w:val="105"/>
                <w:sz w:val="24"/>
                <w:szCs w:val="24"/>
              </w:rPr>
              <w:t xml:space="preserve"> </w:t>
            </w:r>
            <w:r w:rsidRPr="00A81035">
              <w:rPr>
                <w:rFonts w:eastAsia="Arial"/>
                <w:b w:val="0"/>
                <w:w w:val="105"/>
                <w:sz w:val="24"/>
                <w:szCs w:val="24"/>
              </w:rPr>
              <w:t>to</w:t>
            </w:r>
            <w:r w:rsidRPr="00A81035">
              <w:rPr>
                <w:rFonts w:eastAsia="Arial"/>
                <w:b w:val="0"/>
                <w:spacing w:val="7"/>
                <w:w w:val="105"/>
                <w:sz w:val="24"/>
                <w:szCs w:val="24"/>
              </w:rPr>
              <w:t xml:space="preserve"> </w:t>
            </w:r>
            <w:r w:rsidRPr="00A81035">
              <w:rPr>
                <w:b w:val="0"/>
                <w:w w:val="105"/>
                <w:sz w:val="24"/>
                <w:szCs w:val="24"/>
              </w:rPr>
              <w:t>0800 hours</w:t>
            </w:r>
          </w:p>
          <w:p w14:paraId="478B4F49" w14:textId="77777777" w:rsidR="00DF0262" w:rsidRPr="00A81035" w:rsidRDefault="00DF0262" w:rsidP="005E3CE4">
            <w:pPr>
              <w:spacing w:after="0" w:line="276" w:lineRule="auto"/>
              <w:jc w:val="both"/>
              <w:rPr>
                <w:rFonts w:ascii="Arial" w:eastAsia="Times New Roman" w:hAnsi="Arial" w:cs="Arial"/>
                <w:bCs/>
                <w:color w:val="FF0000"/>
                <w:w w:val="105"/>
                <w:szCs w:val="24"/>
                <w:lang w:val="en-GB" w:eastAsia="en-US"/>
              </w:rPr>
            </w:pPr>
          </w:p>
          <w:p w14:paraId="466D70B2" w14:textId="77777777" w:rsidR="00DF0262" w:rsidRDefault="00CC4A02" w:rsidP="005E3CE4">
            <w:pPr>
              <w:spacing w:after="0"/>
              <w:jc w:val="both"/>
              <w:rPr>
                <w:rFonts w:ascii="Arial" w:eastAsia="Times New Roman" w:hAnsi="Arial" w:cs="Arial"/>
                <w:bCs/>
                <w:w w:val="105"/>
                <w:szCs w:val="24"/>
                <w:lang w:val="en-GB" w:eastAsia="en-US"/>
              </w:rPr>
            </w:pPr>
            <w:r>
              <w:rPr>
                <w:rFonts w:ascii="Arial" w:hAnsi="Arial" w:cs="Arial"/>
                <w:szCs w:val="24"/>
              </w:rPr>
              <w:t>O</w:t>
            </w:r>
            <w:r w:rsidRPr="00A81035">
              <w:rPr>
                <w:rFonts w:ascii="Arial" w:hAnsi="Arial" w:cs="Arial"/>
                <w:szCs w:val="24"/>
              </w:rPr>
              <w:t xml:space="preserve">ut of </w:t>
            </w:r>
            <w:r>
              <w:rPr>
                <w:rFonts w:ascii="Arial" w:hAnsi="Arial" w:cs="Arial"/>
                <w:szCs w:val="24"/>
              </w:rPr>
              <w:t>H</w:t>
            </w:r>
            <w:r w:rsidRPr="00A81035">
              <w:rPr>
                <w:rFonts w:ascii="Arial" w:hAnsi="Arial" w:cs="Arial"/>
                <w:szCs w:val="24"/>
              </w:rPr>
              <w:t>ours</w:t>
            </w:r>
            <w:r w:rsidR="00DF0262" w:rsidRPr="00A81035">
              <w:rPr>
                <w:rFonts w:ascii="Arial" w:eastAsia="Times New Roman" w:hAnsi="Arial" w:cs="Arial"/>
                <w:bCs/>
                <w:w w:val="105"/>
                <w:szCs w:val="24"/>
                <w:lang w:val="en-GB" w:eastAsia="en-US"/>
              </w:rPr>
              <w:t>, 2000 to 0800 hours contact will be via the Out of Hours Night Nursing Service.</w:t>
            </w:r>
          </w:p>
          <w:p w14:paraId="6F8939F2" w14:textId="77777777" w:rsidR="00797ED7" w:rsidRPr="00A81035" w:rsidRDefault="00797ED7" w:rsidP="005E3CE4">
            <w:pPr>
              <w:spacing w:after="0"/>
              <w:jc w:val="both"/>
              <w:rPr>
                <w:rFonts w:ascii="Arial" w:eastAsia="Times New Roman" w:hAnsi="Arial" w:cs="Arial"/>
                <w:bCs/>
                <w:w w:val="105"/>
                <w:szCs w:val="24"/>
                <w:lang w:val="en-GB" w:eastAsia="en-US"/>
              </w:rPr>
            </w:pPr>
          </w:p>
          <w:p w14:paraId="7E80FE95" w14:textId="77777777" w:rsidR="00DF0262" w:rsidRPr="00A81035" w:rsidRDefault="00797ED7" w:rsidP="005E3CE4">
            <w:pPr>
              <w:pStyle w:val="CommentText"/>
              <w:jc w:val="both"/>
              <w:rPr>
                <w:rFonts w:ascii="Arial" w:eastAsia="Times New Roman" w:hAnsi="Arial" w:cs="Arial"/>
                <w:bCs/>
                <w:w w:val="105"/>
                <w:szCs w:val="24"/>
                <w:lang w:val="en-GB" w:eastAsia="en-US"/>
              </w:rPr>
            </w:pPr>
            <w:r w:rsidRPr="00797ED7">
              <w:rPr>
                <w:rFonts w:ascii="Arial" w:hAnsi="Arial" w:cs="Arial"/>
                <w:sz w:val="24"/>
                <w:szCs w:val="24"/>
              </w:rPr>
              <w:t xml:space="preserve">Patients under the care of the ICT in West London CCG will be provided with district nursing services from the core ICT team. An </w:t>
            </w:r>
            <w:r w:rsidR="00CC4A02" w:rsidRPr="00CC4A02">
              <w:rPr>
                <w:rFonts w:ascii="Arial" w:hAnsi="Arial" w:cs="Arial"/>
                <w:sz w:val="24"/>
                <w:szCs w:val="24"/>
              </w:rPr>
              <w:t>Out of Hours</w:t>
            </w:r>
            <w:r w:rsidR="00CC4A02" w:rsidRPr="00A81035">
              <w:rPr>
                <w:rFonts w:ascii="Arial" w:hAnsi="Arial" w:cs="Arial"/>
                <w:szCs w:val="24"/>
              </w:rPr>
              <w:t xml:space="preserve"> </w:t>
            </w:r>
            <w:r w:rsidRPr="00797ED7">
              <w:rPr>
                <w:rFonts w:ascii="Arial" w:hAnsi="Arial" w:cs="Arial"/>
                <w:sz w:val="24"/>
                <w:szCs w:val="24"/>
              </w:rPr>
              <w:t xml:space="preserve">specification will be drawn up for ICT patients ensuring data and information sharing to enable the principles of ICT to be implemented by the out of hours services. The ICT will implement patient and carer education and anticipatory care plans to reduce as far as possible the need for ICT patients to use </w:t>
            </w:r>
            <w:r w:rsidR="00CC4A02" w:rsidRPr="00CC4A02">
              <w:rPr>
                <w:rFonts w:ascii="Arial" w:hAnsi="Arial" w:cs="Arial"/>
                <w:sz w:val="24"/>
                <w:szCs w:val="24"/>
              </w:rPr>
              <w:t xml:space="preserve">Out of Hours </w:t>
            </w:r>
            <w:r w:rsidRPr="00797ED7">
              <w:rPr>
                <w:rFonts w:ascii="Arial" w:hAnsi="Arial" w:cs="Arial"/>
                <w:sz w:val="24"/>
                <w:szCs w:val="24"/>
              </w:rPr>
              <w:t xml:space="preserve">services. As far as possible ICT patients will be cared for exclusively by the ICT team. </w:t>
            </w:r>
          </w:p>
          <w:p w14:paraId="35B39C21" w14:textId="77777777" w:rsidR="00DF0262" w:rsidRPr="00A81035" w:rsidRDefault="00DF0262" w:rsidP="005E3CE4">
            <w:pPr>
              <w:spacing w:after="0"/>
              <w:jc w:val="both"/>
              <w:rPr>
                <w:rFonts w:ascii="Arial" w:eastAsia="Times New Roman" w:hAnsi="Arial" w:cs="Arial"/>
                <w:bCs/>
                <w:w w:val="105"/>
                <w:szCs w:val="24"/>
                <w:lang w:val="en-GB" w:eastAsia="en-US"/>
              </w:rPr>
            </w:pPr>
            <w:r w:rsidRPr="00A81035">
              <w:rPr>
                <w:rFonts w:ascii="Arial" w:eastAsia="Times New Roman" w:hAnsi="Arial" w:cs="Arial"/>
                <w:bCs/>
                <w:w w:val="105"/>
                <w:szCs w:val="24"/>
                <w:lang w:val="en-GB" w:eastAsia="en-US"/>
              </w:rPr>
              <w:t xml:space="preserve">The contact details, including mobile telephone numbers, must be shared with all GP </w:t>
            </w:r>
            <w:proofErr w:type="gramStart"/>
            <w:r w:rsidRPr="00A81035">
              <w:rPr>
                <w:rFonts w:ascii="Arial" w:eastAsia="Times New Roman" w:hAnsi="Arial" w:cs="Arial"/>
                <w:bCs/>
                <w:w w:val="105"/>
                <w:szCs w:val="24"/>
                <w:lang w:val="en-GB" w:eastAsia="en-US"/>
              </w:rPr>
              <w:t>practices</w:t>
            </w:r>
            <w:proofErr w:type="gramEnd"/>
            <w:r w:rsidRPr="00A81035">
              <w:rPr>
                <w:rFonts w:ascii="Arial" w:eastAsia="Times New Roman" w:hAnsi="Arial" w:cs="Arial"/>
                <w:bCs/>
                <w:w w:val="105"/>
                <w:szCs w:val="24"/>
                <w:lang w:val="en-GB" w:eastAsia="en-US"/>
              </w:rPr>
              <w:t xml:space="preserve"> and updated as required.</w:t>
            </w:r>
          </w:p>
          <w:p w14:paraId="46797D86" w14:textId="77777777" w:rsidR="00DF0262" w:rsidRDefault="00DF0262" w:rsidP="005E3CE4">
            <w:pPr>
              <w:spacing w:after="0"/>
              <w:jc w:val="both"/>
              <w:rPr>
                <w:rFonts w:ascii="Arial" w:eastAsia="MS Mincho" w:hAnsi="Arial" w:cs="Arial"/>
                <w:b/>
                <w:color w:val="009966"/>
                <w:szCs w:val="24"/>
              </w:rPr>
            </w:pPr>
          </w:p>
          <w:p w14:paraId="3DD147DC" w14:textId="77777777" w:rsidR="00DF0262" w:rsidRPr="00A81035" w:rsidRDefault="00497D4A" w:rsidP="005E3CE4">
            <w:pPr>
              <w:tabs>
                <w:tab w:val="left" w:pos="815"/>
              </w:tabs>
              <w:spacing w:after="0"/>
              <w:jc w:val="both"/>
              <w:rPr>
                <w:rFonts w:ascii="Arial" w:eastAsia="MS Mincho" w:hAnsi="Arial" w:cs="Arial"/>
                <w:b/>
                <w:color w:val="009966"/>
                <w:szCs w:val="24"/>
              </w:rPr>
            </w:pPr>
            <w:r>
              <w:rPr>
                <w:rFonts w:ascii="Arial" w:eastAsia="MS Mincho" w:hAnsi="Arial" w:cs="Arial"/>
                <w:b/>
                <w:color w:val="009966"/>
                <w:szCs w:val="24"/>
              </w:rPr>
              <w:t>3.8.1</w:t>
            </w:r>
            <w:r w:rsidR="00DF0262" w:rsidRPr="00A81035">
              <w:rPr>
                <w:rFonts w:ascii="Arial" w:eastAsia="MS Mincho" w:hAnsi="Arial" w:cs="Arial"/>
                <w:b/>
                <w:color w:val="009966"/>
                <w:szCs w:val="24"/>
              </w:rPr>
              <w:t xml:space="preserve"> Any </w:t>
            </w:r>
            <w:r w:rsidR="004E4714">
              <w:rPr>
                <w:rFonts w:ascii="Arial" w:eastAsia="MS Mincho" w:hAnsi="Arial" w:cs="Arial"/>
                <w:b/>
                <w:color w:val="009966"/>
                <w:szCs w:val="24"/>
              </w:rPr>
              <w:t>E</w:t>
            </w:r>
            <w:r w:rsidR="00DF0262" w:rsidRPr="00A81035">
              <w:rPr>
                <w:rFonts w:ascii="Arial" w:eastAsia="MS Mincho" w:hAnsi="Arial" w:cs="Arial"/>
                <w:b/>
                <w:color w:val="009966"/>
                <w:szCs w:val="24"/>
              </w:rPr>
              <w:t xml:space="preserve">xclusion </w:t>
            </w:r>
            <w:r w:rsidR="004E4714">
              <w:rPr>
                <w:rFonts w:ascii="Arial" w:eastAsia="MS Mincho" w:hAnsi="Arial" w:cs="Arial"/>
                <w:b/>
                <w:color w:val="009966"/>
                <w:szCs w:val="24"/>
              </w:rPr>
              <w:t>C</w:t>
            </w:r>
            <w:r w:rsidR="00DF0262" w:rsidRPr="00A81035">
              <w:rPr>
                <w:rFonts w:ascii="Arial" w:eastAsia="MS Mincho" w:hAnsi="Arial" w:cs="Arial"/>
                <w:b/>
                <w:color w:val="009966"/>
                <w:szCs w:val="24"/>
              </w:rPr>
              <w:t xml:space="preserve">riteria and </w:t>
            </w:r>
            <w:r w:rsidR="004E4714">
              <w:rPr>
                <w:rFonts w:ascii="Arial" w:eastAsia="MS Mincho" w:hAnsi="Arial" w:cs="Arial"/>
                <w:b/>
                <w:color w:val="009966"/>
                <w:szCs w:val="24"/>
              </w:rPr>
              <w:t>T</w:t>
            </w:r>
            <w:r w:rsidR="00DF0262" w:rsidRPr="00A81035">
              <w:rPr>
                <w:rFonts w:ascii="Arial" w:eastAsia="MS Mincho" w:hAnsi="Arial" w:cs="Arial"/>
                <w:b/>
                <w:color w:val="009966"/>
                <w:szCs w:val="24"/>
              </w:rPr>
              <w:t>hresholds</w:t>
            </w:r>
          </w:p>
          <w:p w14:paraId="20BE9605" w14:textId="77777777" w:rsidR="00DF0262" w:rsidRPr="00A81035" w:rsidRDefault="00DF0262" w:rsidP="005E3CE4">
            <w:pPr>
              <w:spacing w:after="0"/>
              <w:jc w:val="both"/>
              <w:rPr>
                <w:rFonts w:ascii="Arial" w:eastAsia="MS Mincho" w:hAnsi="Arial" w:cs="Arial"/>
                <w:b/>
                <w:color w:val="009966"/>
                <w:szCs w:val="24"/>
              </w:rPr>
            </w:pPr>
          </w:p>
          <w:p w14:paraId="4A8E0227" w14:textId="77777777" w:rsidR="00DF0262" w:rsidRPr="000163DD" w:rsidRDefault="000163DD" w:rsidP="005E3CE4">
            <w:pPr>
              <w:pStyle w:val="ListParagraph"/>
              <w:numPr>
                <w:ilvl w:val="0"/>
                <w:numId w:val="15"/>
              </w:numPr>
              <w:ind w:left="601" w:hanging="283"/>
              <w:jc w:val="both"/>
              <w:rPr>
                <w:rFonts w:ascii="Arial" w:eastAsia="MS Mincho" w:hAnsi="Arial" w:cs="Arial"/>
              </w:rPr>
            </w:pPr>
            <w:r w:rsidRPr="000163DD">
              <w:rPr>
                <w:rFonts w:ascii="Arial" w:eastAsia="MS Mincho" w:hAnsi="Arial" w:cs="Arial"/>
              </w:rPr>
              <w:t>Service Users who are under 18 but not in transition from Children’s Services</w:t>
            </w:r>
          </w:p>
          <w:p w14:paraId="44F55ED2" w14:textId="77777777" w:rsidR="00DF0262" w:rsidRPr="00A81035" w:rsidRDefault="00DF0262" w:rsidP="005E3CE4">
            <w:pPr>
              <w:pStyle w:val="ListParagraph"/>
              <w:numPr>
                <w:ilvl w:val="0"/>
                <w:numId w:val="15"/>
              </w:numPr>
              <w:ind w:left="601" w:hanging="283"/>
              <w:jc w:val="both"/>
              <w:rPr>
                <w:rFonts w:ascii="Arial" w:hAnsi="Arial" w:cs="Arial"/>
                <w:bCs/>
                <w:w w:val="105"/>
                <w:lang w:eastAsia="en-US"/>
              </w:rPr>
            </w:pPr>
            <w:r w:rsidRPr="00A81035">
              <w:rPr>
                <w:rFonts w:ascii="Arial" w:eastAsia="MS Mincho" w:hAnsi="Arial" w:cs="Arial"/>
              </w:rPr>
              <w:t xml:space="preserve">Service Users not entitled to NHS </w:t>
            </w:r>
            <w:proofErr w:type="gramStart"/>
            <w:r w:rsidRPr="00A81035">
              <w:rPr>
                <w:rFonts w:ascii="Arial" w:eastAsia="MS Mincho" w:hAnsi="Arial" w:cs="Arial"/>
              </w:rPr>
              <w:t>care</w:t>
            </w:r>
            <w:proofErr w:type="gramEnd"/>
          </w:p>
          <w:p w14:paraId="1443712A" w14:textId="77777777" w:rsidR="00DF0262" w:rsidRPr="00A81035" w:rsidRDefault="00DF0262" w:rsidP="005E3CE4">
            <w:pPr>
              <w:pStyle w:val="BodyText"/>
              <w:jc w:val="both"/>
              <w:rPr>
                <w:b w:val="0"/>
                <w:color w:val="948A54" w:themeColor="background2" w:themeShade="80"/>
                <w:sz w:val="24"/>
                <w:szCs w:val="24"/>
              </w:rPr>
            </w:pPr>
          </w:p>
          <w:p w14:paraId="7A5907AF" w14:textId="77777777" w:rsidR="00DF0262" w:rsidRPr="00A81035" w:rsidRDefault="00497D4A" w:rsidP="00655DE3">
            <w:pPr>
              <w:spacing w:after="0"/>
              <w:jc w:val="both"/>
              <w:rPr>
                <w:rFonts w:ascii="Arial" w:hAnsi="Arial" w:cs="Arial"/>
                <w:b/>
                <w:bCs/>
                <w:color w:val="009966"/>
                <w:szCs w:val="24"/>
              </w:rPr>
            </w:pPr>
            <w:proofErr w:type="gramStart"/>
            <w:r>
              <w:rPr>
                <w:rFonts w:ascii="Arial" w:hAnsi="Arial" w:cs="Arial"/>
                <w:b/>
                <w:bCs/>
                <w:color w:val="009966"/>
                <w:szCs w:val="24"/>
              </w:rPr>
              <w:t xml:space="preserve">3.8.2 </w:t>
            </w:r>
            <w:r w:rsidR="00DF0262" w:rsidRPr="00A81035">
              <w:rPr>
                <w:rFonts w:ascii="Arial" w:hAnsi="Arial" w:cs="Arial"/>
                <w:b/>
                <w:bCs/>
                <w:color w:val="009966"/>
                <w:szCs w:val="24"/>
              </w:rPr>
              <w:t xml:space="preserve"> Referral</w:t>
            </w:r>
            <w:proofErr w:type="gramEnd"/>
            <w:r w:rsidR="00DF0262" w:rsidRPr="00A81035">
              <w:rPr>
                <w:rFonts w:ascii="Arial" w:hAnsi="Arial" w:cs="Arial"/>
                <w:b/>
                <w:bCs/>
                <w:color w:val="009966"/>
                <w:szCs w:val="24"/>
              </w:rPr>
              <w:t xml:space="preserve"> </w:t>
            </w:r>
            <w:r w:rsidR="004E4714">
              <w:rPr>
                <w:rFonts w:ascii="Arial" w:hAnsi="Arial" w:cs="Arial"/>
                <w:b/>
                <w:bCs/>
                <w:color w:val="009966"/>
                <w:szCs w:val="24"/>
              </w:rPr>
              <w:t>C</w:t>
            </w:r>
            <w:r w:rsidR="00DF0262" w:rsidRPr="00A81035">
              <w:rPr>
                <w:rFonts w:ascii="Arial" w:hAnsi="Arial" w:cs="Arial"/>
                <w:b/>
                <w:bCs/>
                <w:color w:val="009966"/>
                <w:szCs w:val="24"/>
              </w:rPr>
              <w:t>riteria</w:t>
            </w:r>
            <w:r w:rsidR="007B59AE" w:rsidRPr="00A81035">
              <w:rPr>
                <w:rFonts w:ascii="Arial" w:hAnsi="Arial" w:cs="Arial"/>
                <w:b/>
                <w:bCs/>
                <w:color w:val="009966"/>
                <w:szCs w:val="24"/>
              </w:rPr>
              <w:t xml:space="preserve"> for Nursing Services</w:t>
            </w:r>
            <w:r w:rsidR="00DF0262" w:rsidRPr="00A81035">
              <w:rPr>
                <w:rFonts w:ascii="Arial" w:hAnsi="Arial" w:cs="Arial"/>
                <w:b/>
                <w:bCs/>
                <w:color w:val="009966"/>
                <w:szCs w:val="24"/>
              </w:rPr>
              <w:t xml:space="preserve"> </w:t>
            </w:r>
          </w:p>
          <w:p w14:paraId="4488C3F4" w14:textId="77777777" w:rsidR="00DF0262" w:rsidRPr="00A81035" w:rsidRDefault="00DF0262" w:rsidP="00655DE3">
            <w:pPr>
              <w:spacing w:after="0"/>
              <w:jc w:val="both"/>
              <w:rPr>
                <w:rFonts w:ascii="Arial" w:hAnsi="Arial" w:cs="Arial"/>
                <w:b/>
                <w:bCs/>
                <w:color w:val="009966"/>
                <w:szCs w:val="24"/>
              </w:rPr>
            </w:pPr>
          </w:p>
          <w:p w14:paraId="4DD23963" w14:textId="77777777" w:rsidR="00DF0262" w:rsidRPr="00A81035" w:rsidRDefault="00DF0262" w:rsidP="00655DE3">
            <w:pPr>
              <w:pStyle w:val="ListParagraph"/>
              <w:numPr>
                <w:ilvl w:val="0"/>
                <w:numId w:val="16"/>
              </w:numPr>
              <w:ind w:left="601" w:hanging="283"/>
              <w:contextualSpacing/>
              <w:jc w:val="both"/>
              <w:rPr>
                <w:rFonts w:ascii="Arial" w:hAnsi="Arial" w:cs="Arial"/>
              </w:rPr>
            </w:pPr>
            <w:r w:rsidRPr="00A81035">
              <w:rPr>
                <w:rFonts w:ascii="Arial" w:hAnsi="Arial" w:cs="Arial"/>
              </w:rPr>
              <w:t xml:space="preserve">A professional, </w:t>
            </w:r>
            <w:proofErr w:type="gramStart"/>
            <w:r w:rsidRPr="00A81035">
              <w:rPr>
                <w:rFonts w:ascii="Arial" w:hAnsi="Arial" w:cs="Arial"/>
              </w:rPr>
              <w:t>high quality</w:t>
            </w:r>
            <w:proofErr w:type="gramEnd"/>
            <w:r w:rsidRPr="00A81035">
              <w:rPr>
                <w:rFonts w:ascii="Arial" w:hAnsi="Arial" w:cs="Arial"/>
              </w:rPr>
              <w:t xml:space="preserve"> service will be provided, without discrimination of place or individual for people who are referred with a specific community nursing need, or meet one or more of the following criteria: Post-operative Service Users who are unable to travel,</w:t>
            </w:r>
          </w:p>
          <w:p w14:paraId="14F06B53" w14:textId="77777777" w:rsidR="00DF0262" w:rsidRPr="00A81035" w:rsidRDefault="00DF0262" w:rsidP="00655DE3">
            <w:pPr>
              <w:pStyle w:val="ListParagraph"/>
              <w:numPr>
                <w:ilvl w:val="0"/>
                <w:numId w:val="16"/>
              </w:numPr>
              <w:ind w:left="601" w:hanging="283"/>
              <w:contextualSpacing/>
              <w:jc w:val="both"/>
              <w:rPr>
                <w:rFonts w:ascii="Arial" w:hAnsi="Arial" w:cs="Arial"/>
              </w:rPr>
            </w:pPr>
            <w:r w:rsidRPr="00A81035">
              <w:rPr>
                <w:rFonts w:ascii="Arial" w:hAnsi="Arial" w:cs="Arial"/>
              </w:rPr>
              <w:t>Service Users who are undergoing treatment whose health condition would be compromised by having to travel,</w:t>
            </w:r>
          </w:p>
          <w:p w14:paraId="66521941" w14:textId="77777777" w:rsidR="00DF0262" w:rsidRPr="00A81035" w:rsidRDefault="00DF0262" w:rsidP="00655DE3">
            <w:pPr>
              <w:pStyle w:val="ListParagraph"/>
              <w:numPr>
                <w:ilvl w:val="0"/>
                <w:numId w:val="16"/>
              </w:numPr>
              <w:ind w:left="601" w:hanging="283"/>
              <w:contextualSpacing/>
              <w:jc w:val="both"/>
              <w:rPr>
                <w:rFonts w:ascii="Arial" w:hAnsi="Arial" w:cs="Arial"/>
              </w:rPr>
            </w:pPr>
            <w:r w:rsidRPr="00A81035">
              <w:rPr>
                <w:rFonts w:ascii="Arial" w:hAnsi="Arial" w:cs="Arial"/>
              </w:rPr>
              <w:t xml:space="preserve">Service Users over the age of 18 who require complex wound care treatment and are housebound. </w:t>
            </w:r>
          </w:p>
          <w:p w14:paraId="769FC51A" w14:textId="77777777" w:rsidR="00DF0262" w:rsidRPr="00A81035" w:rsidRDefault="00DF0262" w:rsidP="00655DE3">
            <w:pPr>
              <w:spacing w:after="0"/>
              <w:ind w:left="1168" w:hanging="283"/>
              <w:jc w:val="both"/>
              <w:rPr>
                <w:rFonts w:ascii="Arial" w:hAnsi="Arial" w:cs="Arial"/>
                <w:bCs/>
                <w:szCs w:val="24"/>
              </w:rPr>
            </w:pPr>
          </w:p>
          <w:p w14:paraId="6A596543" w14:textId="77777777" w:rsidR="00CC4A02" w:rsidRDefault="00DF0262" w:rsidP="00655DE3">
            <w:pPr>
              <w:spacing w:after="0"/>
              <w:jc w:val="both"/>
              <w:rPr>
                <w:rFonts w:ascii="Arial" w:hAnsi="Arial" w:cs="Arial"/>
                <w:bCs/>
                <w:szCs w:val="24"/>
              </w:rPr>
            </w:pPr>
            <w:r w:rsidRPr="00A81035">
              <w:rPr>
                <w:rFonts w:ascii="Arial" w:hAnsi="Arial" w:cs="Arial"/>
                <w:bCs/>
                <w:szCs w:val="24"/>
              </w:rPr>
              <w:t xml:space="preserve">The </w:t>
            </w:r>
            <w:r w:rsidR="007B59AE" w:rsidRPr="00A81035">
              <w:rPr>
                <w:rFonts w:ascii="Arial" w:hAnsi="Arial" w:cs="Arial"/>
                <w:bCs/>
                <w:szCs w:val="24"/>
              </w:rPr>
              <w:t>Team</w:t>
            </w:r>
            <w:r w:rsidRPr="00A81035">
              <w:rPr>
                <w:rFonts w:ascii="Arial" w:hAnsi="Arial" w:cs="Arial"/>
                <w:bCs/>
                <w:szCs w:val="24"/>
              </w:rPr>
              <w:t xml:space="preserve"> will </w:t>
            </w:r>
            <w:r w:rsidR="00F33927" w:rsidRPr="00A81035">
              <w:rPr>
                <w:rFonts w:ascii="Arial" w:hAnsi="Arial" w:cs="Arial"/>
                <w:bCs/>
                <w:szCs w:val="24"/>
              </w:rPr>
              <w:t>take referrals for</w:t>
            </w:r>
            <w:r w:rsidRPr="00A81035">
              <w:rPr>
                <w:rFonts w:ascii="Arial" w:hAnsi="Arial" w:cs="Arial"/>
                <w:bCs/>
                <w:szCs w:val="24"/>
              </w:rPr>
              <w:t xml:space="preserve"> Service Users discharged from hospital in need of follow up care </w:t>
            </w:r>
            <w:r w:rsidR="00F33927" w:rsidRPr="00A81035">
              <w:rPr>
                <w:rFonts w:ascii="Arial" w:hAnsi="Arial" w:cs="Arial"/>
                <w:bCs/>
                <w:szCs w:val="24"/>
              </w:rPr>
              <w:t>where routine DN support is required (</w:t>
            </w:r>
            <w:proofErr w:type="gramStart"/>
            <w:r w:rsidR="00F33927" w:rsidRPr="00A81035">
              <w:rPr>
                <w:rFonts w:ascii="Arial" w:hAnsi="Arial" w:cs="Arial"/>
                <w:bCs/>
                <w:szCs w:val="24"/>
              </w:rPr>
              <w:t>e.g.</w:t>
            </w:r>
            <w:proofErr w:type="gramEnd"/>
            <w:r w:rsidR="00F33927" w:rsidRPr="00A81035">
              <w:rPr>
                <w:rFonts w:ascii="Arial" w:hAnsi="Arial" w:cs="Arial"/>
                <w:bCs/>
                <w:szCs w:val="24"/>
              </w:rPr>
              <w:t xml:space="preserve"> dressings, LTC management). </w:t>
            </w:r>
          </w:p>
          <w:p w14:paraId="028EAE0F" w14:textId="77777777" w:rsidR="00DF0262" w:rsidRPr="00A81035" w:rsidRDefault="00DF0262" w:rsidP="00655DE3">
            <w:pPr>
              <w:spacing w:after="0"/>
              <w:jc w:val="both"/>
              <w:rPr>
                <w:rFonts w:ascii="Arial" w:hAnsi="Arial" w:cs="Arial"/>
                <w:bCs/>
                <w:szCs w:val="24"/>
              </w:rPr>
            </w:pPr>
          </w:p>
          <w:p w14:paraId="36B82C73" w14:textId="77777777" w:rsidR="00DF0262" w:rsidRPr="00497D4A" w:rsidRDefault="00497D4A" w:rsidP="005E3CE4">
            <w:pPr>
              <w:spacing w:after="0"/>
              <w:jc w:val="both"/>
              <w:rPr>
                <w:rFonts w:ascii="Arial" w:hAnsi="Arial" w:cs="Arial"/>
                <w:b/>
                <w:bCs/>
                <w:color w:val="009966"/>
                <w:szCs w:val="24"/>
              </w:rPr>
            </w:pPr>
            <w:r w:rsidRPr="00497D4A">
              <w:rPr>
                <w:rFonts w:ascii="Arial" w:hAnsi="Arial" w:cs="Arial"/>
                <w:b/>
                <w:bCs/>
                <w:color w:val="009966"/>
                <w:szCs w:val="24"/>
              </w:rPr>
              <w:t>3.9</w:t>
            </w:r>
            <w:r w:rsidR="00DF0262" w:rsidRPr="00497D4A">
              <w:rPr>
                <w:rFonts w:ascii="Arial" w:hAnsi="Arial" w:cs="Arial"/>
                <w:b/>
                <w:bCs/>
                <w:color w:val="009966"/>
                <w:szCs w:val="24"/>
              </w:rPr>
              <w:t xml:space="preserve"> Referral </w:t>
            </w:r>
            <w:r w:rsidR="004E4714">
              <w:rPr>
                <w:rFonts w:ascii="Arial" w:hAnsi="Arial" w:cs="Arial"/>
                <w:b/>
                <w:bCs/>
                <w:color w:val="009966"/>
                <w:szCs w:val="24"/>
              </w:rPr>
              <w:t>R</w:t>
            </w:r>
            <w:r w:rsidR="00DF0262" w:rsidRPr="00497D4A">
              <w:rPr>
                <w:rFonts w:ascii="Arial" w:hAnsi="Arial" w:cs="Arial"/>
                <w:b/>
                <w:bCs/>
                <w:color w:val="009966"/>
                <w:szCs w:val="24"/>
              </w:rPr>
              <w:t>oute</w:t>
            </w:r>
          </w:p>
          <w:p w14:paraId="528DF7B1" w14:textId="77777777" w:rsidR="00DF0262" w:rsidRPr="00A81035" w:rsidRDefault="00DF0262" w:rsidP="005E3CE4">
            <w:pPr>
              <w:spacing w:after="0"/>
              <w:jc w:val="both"/>
              <w:rPr>
                <w:rFonts w:ascii="Arial" w:hAnsi="Arial" w:cs="Arial"/>
                <w:b/>
                <w:bCs/>
                <w:color w:val="009966"/>
                <w:szCs w:val="24"/>
              </w:rPr>
            </w:pPr>
          </w:p>
          <w:p w14:paraId="2B642FD2" w14:textId="77777777" w:rsidR="00482B2B" w:rsidRDefault="00DF0262" w:rsidP="00655DE3">
            <w:pPr>
              <w:spacing w:after="0"/>
              <w:jc w:val="both"/>
              <w:rPr>
                <w:rFonts w:ascii="Arial" w:hAnsi="Arial" w:cs="Arial"/>
                <w:szCs w:val="24"/>
              </w:rPr>
            </w:pPr>
            <w:r w:rsidRPr="00A81035">
              <w:rPr>
                <w:rFonts w:ascii="Arial" w:hAnsi="Arial" w:cs="Arial"/>
                <w:szCs w:val="24"/>
              </w:rPr>
              <w:t>The referral process will be uncomplicated and auditable</w:t>
            </w:r>
            <w:r w:rsidR="00F33927" w:rsidRPr="00A81035">
              <w:rPr>
                <w:rFonts w:ascii="Arial" w:hAnsi="Arial" w:cs="Arial"/>
                <w:szCs w:val="24"/>
              </w:rPr>
              <w:t xml:space="preserve"> with clear escalation routes advertised widely</w:t>
            </w:r>
            <w:r w:rsidR="00482B2B" w:rsidRPr="00A81035">
              <w:rPr>
                <w:rFonts w:ascii="Arial" w:hAnsi="Arial" w:cs="Arial"/>
                <w:szCs w:val="24"/>
              </w:rPr>
              <w:t xml:space="preserve"> (</w:t>
            </w:r>
            <w:proofErr w:type="gramStart"/>
            <w:r w:rsidR="00482B2B" w:rsidRPr="00A81035">
              <w:rPr>
                <w:rFonts w:ascii="Arial" w:hAnsi="Arial" w:cs="Arial"/>
                <w:szCs w:val="24"/>
              </w:rPr>
              <w:t>e.g.</w:t>
            </w:r>
            <w:proofErr w:type="gramEnd"/>
            <w:r w:rsidR="00F33927" w:rsidRPr="00A81035">
              <w:rPr>
                <w:rFonts w:ascii="Arial" w:hAnsi="Arial" w:cs="Arial"/>
                <w:szCs w:val="24"/>
              </w:rPr>
              <w:t xml:space="preserve"> </w:t>
            </w:r>
            <w:r w:rsidR="00482B2B" w:rsidRPr="00A81035">
              <w:rPr>
                <w:rFonts w:ascii="Arial" w:hAnsi="Arial" w:cs="Arial"/>
                <w:szCs w:val="24"/>
              </w:rPr>
              <w:t xml:space="preserve">using “Tasking” on </w:t>
            </w:r>
            <w:proofErr w:type="spellStart"/>
            <w:r w:rsidR="00482B2B" w:rsidRPr="00A81035">
              <w:rPr>
                <w:rFonts w:ascii="Arial" w:hAnsi="Arial" w:cs="Arial"/>
                <w:szCs w:val="24"/>
              </w:rPr>
              <w:t>SystmOne</w:t>
            </w:r>
            <w:proofErr w:type="spellEnd"/>
            <w:r w:rsidR="00482B2B" w:rsidRPr="00A81035">
              <w:rPr>
                <w:rFonts w:ascii="Arial" w:hAnsi="Arial" w:cs="Arial"/>
                <w:szCs w:val="24"/>
              </w:rPr>
              <w:t>”)</w:t>
            </w:r>
            <w:r w:rsidR="00921261">
              <w:rPr>
                <w:rFonts w:ascii="Arial" w:hAnsi="Arial" w:cs="Arial"/>
                <w:szCs w:val="24"/>
              </w:rPr>
              <w:t>.</w:t>
            </w:r>
          </w:p>
          <w:p w14:paraId="3D8B620E" w14:textId="77777777" w:rsidR="00921261" w:rsidRDefault="00921261" w:rsidP="00655DE3">
            <w:pPr>
              <w:spacing w:after="0"/>
              <w:jc w:val="both"/>
              <w:rPr>
                <w:rFonts w:ascii="Arial" w:hAnsi="Arial" w:cs="Arial"/>
                <w:szCs w:val="24"/>
              </w:rPr>
            </w:pPr>
          </w:p>
          <w:p w14:paraId="273D99F7" w14:textId="77777777" w:rsidR="00921261" w:rsidRPr="00945E97" w:rsidRDefault="00921261" w:rsidP="005E3CE4">
            <w:pPr>
              <w:spacing w:after="120"/>
              <w:jc w:val="both"/>
              <w:rPr>
                <w:rFonts w:ascii="Arial" w:hAnsi="Arial" w:cs="Arial"/>
                <w:szCs w:val="24"/>
              </w:rPr>
            </w:pPr>
            <w:r>
              <w:rPr>
                <w:rFonts w:ascii="Arial" w:hAnsi="Arial" w:cs="Arial"/>
                <w:bCs/>
                <w:szCs w:val="24"/>
              </w:rPr>
              <w:t xml:space="preserve">All referrals will be subject to the </w:t>
            </w:r>
            <w:r>
              <w:rPr>
                <w:rFonts w:ascii="Arial" w:hAnsi="Arial" w:cs="Arial"/>
                <w:szCs w:val="24"/>
              </w:rPr>
              <w:t xml:space="preserve">single clinical governance framework (and clinical </w:t>
            </w:r>
            <w:proofErr w:type="gramStart"/>
            <w:r>
              <w:rPr>
                <w:rFonts w:ascii="Arial" w:hAnsi="Arial" w:cs="Arial"/>
                <w:szCs w:val="24"/>
              </w:rPr>
              <w:t>decision making</w:t>
            </w:r>
            <w:proofErr w:type="gramEnd"/>
            <w:r>
              <w:rPr>
                <w:rFonts w:ascii="Arial" w:hAnsi="Arial" w:cs="Arial"/>
                <w:szCs w:val="24"/>
              </w:rPr>
              <w:t xml:space="preserve"> protocols) agreed with and shared between all ICT services.</w:t>
            </w:r>
          </w:p>
          <w:p w14:paraId="01485B45" w14:textId="77777777" w:rsidR="00DF0262" w:rsidRPr="00A81035" w:rsidRDefault="00DF0262" w:rsidP="00655DE3">
            <w:pPr>
              <w:spacing w:after="0"/>
              <w:jc w:val="both"/>
              <w:rPr>
                <w:rFonts w:ascii="Arial" w:hAnsi="Arial" w:cs="Arial"/>
                <w:szCs w:val="24"/>
              </w:rPr>
            </w:pPr>
          </w:p>
          <w:p w14:paraId="4FE224EE" w14:textId="77777777" w:rsidR="00DF0262" w:rsidRPr="00A81035" w:rsidRDefault="00497D4A" w:rsidP="005E3CE4">
            <w:pPr>
              <w:tabs>
                <w:tab w:val="left" w:pos="885"/>
              </w:tabs>
              <w:spacing w:after="0"/>
              <w:jc w:val="both"/>
              <w:rPr>
                <w:rFonts w:ascii="Arial" w:hAnsi="Arial" w:cs="Arial"/>
                <w:b/>
                <w:bCs/>
                <w:color w:val="009966"/>
                <w:szCs w:val="24"/>
              </w:rPr>
            </w:pPr>
            <w:r>
              <w:rPr>
                <w:rFonts w:ascii="Arial" w:hAnsi="Arial" w:cs="Arial"/>
                <w:b/>
                <w:bCs/>
                <w:color w:val="009966"/>
                <w:szCs w:val="24"/>
              </w:rPr>
              <w:t>3.</w:t>
            </w:r>
            <w:r w:rsidRPr="00497D4A">
              <w:rPr>
                <w:rFonts w:ascii="Arial" w:hAnsi="Arial" w:cs="Arial"/>
                <w:b/>
                <w:bCs/>
                <w:color w:val="009966"/>
                <w:szCs w:val="24"/>
              </w:rPr>
              <w:t>10</w:t>
            </w:r>
            <w:r w:rsidR="00DF0262" w:rsidRPr="00497D4A">
              <w:rPr>
                <w:rFonts w:ascii="Arial" w:hAnsi="Arial" w:cs="Arial"/>
                <w:b/>
                <w:bCs/>
                <w:color w:val="009966"/>
                <w:szCs w:val="24"/>
              </w:rPr>
              <w:t xml:space="preserve"> Response </w:t>
            </w:r>
            <w:r>
              <w:rPr>
                <w:rFonts w:ascii="Arial" w:hAnsi="Arial" w:cs="Arial"/>
                <w:b/>
                <w:bCs/>
                <w:color w:val="009966"/>
                <w:szCs w:val="24"/>
              </w:rPr>
              <w:t>T</w:t>
            </w:r>
            <w:r w:rsidR="00DF0262" w:rsidRPr="00497D4A">
              <w:rPr>
                <w:rFonts w:ascii="Arial" w:hAnsi="Arial" w:cs="Arial"/>
                <w:b/>
                <w:bCs/>
                <w:color w:val="009966"/>
                <w:szCs w:val="24"/>
              </w:rPr>
              <w:t>ime</w:t>
            </w:r>
            <w:r w:rsidR="00E8686D" w:rsidRPr="00497D4A">
              <w:rPr>
                <w:rFonts w:ascii="Arial" w:hAnsi="Arial" w:cs="Arial"/>
                <w:b/>
                <w:bCs/>
                <w:color w:val="009966"/>
                <w:szCs w:val="24"/>
              </w:rPr>
              <w:t xml:space="preserve">s, </w:t>
            </w:r>
            <w:r>
              <w:rPr>
                <w:rFonts w:ascii="Arial" w:hAnsi="Arial" w:cs="Arial"/>
                <w:b/>
                <w:bCs/>
                <w:color w:val="009966"/>
                <w:szCs w:val="24"/>
              </w:rPr>
              <w:t>D</w:t>
            </w:r>
            <w:r w:rsidR="00DF0262" w:rsidRPr="00497D4A">
              <w:rPr>
                <w:rFonts w:ascii="Arial" w:hAnsi="Arial" w:cs="Arial"/>
                <w:b/>
                <w:bCs/>
                <w:color w:val="009966"/>
                <w:szCs w:val="24"/>
              </w:rPr>
              <w:t xml:space="preserve">etail and </w:t>
            </w:r>
            <w:proofErr w:type="spellStart"/>
            <w:r>
              <w:rPr>
                <w:rFonts w:ascii="Arial" w:hAnsi="Arial" w:cs="Arial"/>
                <w:b/>
                <w:bCs/>
                <w:color w:val="009966"/>
                <w:szCs w:val="24"/>
              </w:rPr>
              <w:t>P</w:t>
            </w:r>
            <w:r w:rsidR="00DF0262" w:rsidRPr="00497D4A">
              <w:rPr>
                <w:rFonts w:ascii="Arial" w:hAnsi="Arial" w:cs="Arial"/>
                <w:b/>
                <w:bCs/>
                <w:color w:val="009966"/>
                <w:szCs w:val="24"/>
              </w:rPr>
              <w:t>rioritisation</w:t>
            </w:r>
            <w:proofErr w:type="spellEnd"/>
            <w:r w:rsidR="00DF0262" w:rsidRPr="00497D4A">
              <w:rPr>
                <w:rFonts w:ascii="Arial" w:hAnsi="Arial" w:cs="Arial"/>
                <w:b/>
                <w:bCs/>
                <w:color w:val="009966"/>
                <w:szCs w:val="24"/>
              </w:rPr>
              <w:t xml:space="preserve"> </w:t>
            </w:r>
          </w:p>
          <w:p w14:paraId="31AFA783" w14:textId="77777777" w:rsidR="00DF0262" w:rsidRPr="00A81035" w:rsidRDefault="00DF0262" w:rsidP="005E3CE4">
            <w:pPr>
              <w:spacing w:after="0"/>
              <w:jc w:val="both"/>
              <w:rPr>
                <w:rFonts w:ascii="Arial" w:hAnsi="Arial" w:cs="Arial"/>
                <w:b/>
                <w:bCs/>
                <w:color w:val="009966"/>
                <w:szCs w:val="24"/>
              </w:rPr>
            </w:pPr>
          </w:p>
          <w:p w14:paraId="3ABA24DB" w14:textId="77777777" w:rsidR="00871047" w:rsidRDefault="00E8686D" w:rsidP="00655DE3">
            <w:pPr>
              <w:spacing w:after="0"/>
              <w:jc w:val="both"/>
              <w:rPr>
                <w:rFonts w:ascii="Arial" w:hAnsi="Arial" w:cs="Arial"/>
                <w:szCs w:val="24"/>
              </w:rPr>
            </w:pPr>
            <w:r>
              <w:rPr>
                <w:rFonts w:ascii="Arial" w:hAnsi="Arial" w:cs="Arial"/>
                <w:szCs w:val="24"/>
              </w:rPr>
              <w:t>As a function of the single management function, a</w:t>
            </w:r>
            <w:r w:rsidR="00F33927" w:rsidRPr="00A81035">
              <w:rPr>
                <w:rFonts w:ascii="Arial" w:hAnsi="Arial" w:cs="Arial"/>
                <w:szCs w:val="24"/>
              </w:rPr>
              <w:t xml:space="preserve">ll referrals to the service are triaged, prioritized, acted </w:t>
            </w:r>
            <w:proofErr w:type="gramStart"/>
            <w:r w:rsidR="00F33927" w:rsidRPr="00A81035">
              <w:rPr>
                <w:rFonts w:ascii="Arial" w:hAnsi="Arial" w:cs="Arial"/>
                <w:szCs w:val="24"/>
              </w:rPr>
              <w:t>upon</w:t>
            </w:r>
            <w:proofErr w:type="gramEnd"/>
            <w:r w:rsidR="00F33927" w:rsidRPr="00A81035">
              <w:rPr>
                <w:rFonts w:ascii="Arial" w:hAnsi="Arial" w:cs="Arial"/>
                <w:szCs w:val="24"/>
              </w:rPr>
              <w:t xml:space="preserve"> and noted on </w:t>
            </w:r>
            <w:proofErr w:type="spellStart"/>
            <w:r w:rsidR="00F33927" w:rsidRPr="00A81035">
              <w:rPr>
                <w:rFonts w:ascii="Arial" w:hAnsi="Arial" w:cs="Arial"/>
                <w:szCs w:val="24"/>
              </w:rPr>
              <w:t>SystmOne</w:t>
            </w:r>
            <w:proofErr w:type="spellEnd"/>
            <w:r w:rsidR="00A81035" w:rsidRPr="00A81035">
              <w:rPr>
                <w:rFonts w:ascii="Arial" w:hAnsi="Arial" w:cs="Arial"/>
                <w:szCs w:val="24"/>
              </w:rPr>
              <w:t>,</w:t>
            </w:r>
            <w:r w:rsidR="00F33927" w:rsidRPr="00A81035">
              <w:rPr>
                <w:rFonts w:ascii="Arial" w:hAnsi="Arial" w:cs="Arial"/>
                <w:szCs w:val="24"/>
              </w:rPr>
              <w:t xml:space="preserve"> the response time being dependent on the information received</w:t>
            </w:r>
            <w:r>
              <w:rPr>
                <w:rFonts w:ascii="Arial" w:hAnsi="Arial" w:cs="Arial"/>
                <w:szCs w:val="24"/>
              </w:rPr>
              <w:t xml:space="preserve"> and the </w:t>
            </w:r>
            <w:proofErr w:type="spellStart"/>
            <w:r>
              <w:rPr>
                <w:rFonts w:ascii="Arial" w:hAnsi="Arial" w:cs="Arial"/>
                <w:szCs w:val="24"/>
              </w:rPr>
              <w:t>prioritisation</w:t>
            </w:r>
            <w:proofErr w:type="spellEnd"/>
            <w:r>
              <w:rPr>
                <w:rFonts w:ascii="Arial" w:hAnsi="Arial" w:cs="Arial"/>
                <w:szCs w:val="24"/>
              </w:rPr>
              <w:t xml:space="preserve"> of the need</w:t>
            </w:r>
            <w:r w:rsidR="00A81035" w:rsidRPr="00A81035">
              <w:rPr>
                <w:rFonts w:ascii="Arial" w:hAnsi="Arial" w:cs="Arial"/>
                <w:szCs w:val="24"/>
              </w:rPr>
              <w:t xml:space="preserve">. </w:t>
            </w:r>
          </w:p>
          <w:p w14:paraId="1224BE5A" w14:textId="77777777" w:rsidR="00871047" w:rsidRDefault="00871047" w:rsidP="00655DE3">
            <w:pPr>
              <w:spacing w:after="0"/>
              <w:jc w:val="both"/>
              <w:rPr>
                <w:rFonts w:ascii="Arial" w:hAnsi="Arial" w:cs="Arial"/>
                <w:szCs w:val="24"/>
              </w:rPr>
            </w:pPr>
          </w:p>
          <w:p w14:paraId="26A73F8A" w14:textId="77777777" w:rsidR="00F33927" w:rsidRDefault="00A81035" w:rsidP="00655DE3">
            <w:pPr>
              <w:spacing w:after="0"/>
              <w:jc w:val="both"/>
              <w:rPr>
                <w:rFonts w:ascii="Arial" w:hAnsi="Arial" w:cs="Arial"/>
                <w:szCs w:val="24"/>
              </w:rPr>
            </w:pPr>
            <w:r w:rsidRPr="00A81035">
              <w:rPr>
                <w:rFonts w:ascii="Arial" w:hAnsi="Arial" w:cs="Arial"/>
                <w:szCs w:val="24"/>
              </w:rPr>
              <w:t xml:space="preserve">Feedback is given to the referrer </w:t>
            </w:r>
            <w:r w:rsidR="00F33927" w:rsidRPr="00A81035">
              <w:rPr>
                <w:rFonts w:ascii="Arial" w:hAnsi="Arial" w:cs="Arial"/>
                <w:szCs w:val="24"/>
              </w:rPr>
              <w:t>within 24 hours</w:t>
            </w:r>
            <w:r w:rsidRPr="00A81035">
              <w:rPr>
                <w:rFonts w:ascii="Arial" w:hAnsi="Arial" w:cs="Arial"/>
                <w:szCs w:val="24"/>
              </w:rPr>
              <w:t xml:space="preserve"> of referral.</w:t>
            </w:r>
          </w:p>
          <w:p w14:paraId="793D577D" w14:textId="77777777" w:rsidR="00F33927" w:rsidRPr="00A81035" w:rsidRDefault="00F33927" w:rsidP="00655DE3">
            <w:pPr>
              <w:spacing w:after="0"/>
              <w:jc w:val="both"/>
              <w:rPr>
                <w:rFonts w:ascii="Arial" w:hAnsi="Arial" w:cs="Arial"/>
                <w:szCs w:val="24"/>
              </w:rPr>
            </w:pPr>
          </w:p>
          <w:p w14:paraId="415245C1" w14:textId="77777777" w:rsidR="00797ED7" w:rsidRPr="004E4714" w:rsidRDefault="004E4714" w:rsidP="00655DE3">
            <w:pPr>
              <w:widowControl w:val="0"/>
              <w:autoSpaceDE w:val="0"/>
              <w:autoSpaceDN w:val="0"/>
              <w:jc w:val="both"/>
              <w:rPr>
                <w:rFonts w:ascii="Arial" w:hAnsi="Arial" w:cs="Arial"/>
                <w:b/>
                <w:color w:val="009966"/>
                <w:szCs w:val="24"/>
              </w:rPr>
            </w:pPr>
            <w:r>
              <w:rPr>
                <w:rFonts w:ascii="Arial" w:hAnsi="Arial" w:cs="Arial"/>
                <w:b/>
                <w:bCs/>
                <w:color w:val="009966"/>
                <w:szCs w:val="24"/>
              </w:rPr>
              <w:t>3.</w:t>
            </w:r>
            <w:r w:rsidRPr="004E4714">
              <w:rPr>
                <w:rFonts w:ascii="Arial" w:hAnsi="Arial" w:cs="Arial"/>
                <w:b/>
                <w:bCs/>
                <w:color w:val="009966"/>
                <w:szCs w:val="24"/>
              </w:rPr>
              <w:t>10</w:t>
            </w:r>
            <w:r w:rsidR="00497D4A" w:rsidRPr="004E4714">
              <w:rPr>
                <w:rFonts w:ascii="Arial" w:hAnsi="Arial" w:cs="Arial"/>
                <w:b/>
                <w:bCs/>
                <w:color w:val="009966"/>
                <w:szCs w:val="24"/>
              </w:rPr>
              <w:t>.1</w:t>
            </w:r>
            <w:r w:rsidR="00DF0262" w:rsidRPr="004E4714">
              <w:rPr>
                <w:rFonts w:ascii="Arial" w:hAnsi="Arial" w:cs="Arial"/>
                <w:b/>
                <w:color w:val="009966"/>
                <w:szCs w:val="24"/>
              </w:rPr>
              <w:t xml:space="preserve"> </w:t>
            </w:r>
            <w:r w:rsidR="00E8686D" w:rsidRPr="004E4714">
              <w:rPr>
                <w:rFonts w:ascii="Arial" w:hAnsi="Arial" w:cs="Arial"/>
                <w:b/>
                <w:color w:val="009966"/>
                <w:szCs w:val="24"/>
              </w:rPr>
              <w:t xml:space="preserve">Unplanned </w:t>
            </w:r>
            <w:r>
              <w:rPr>
                <w:rFonts w:ascii="Arial" w:hAnsi="Arial" w:cs="Arial"/>
                <w:b/>
                <w:color w:val="009966"/>
                <w:szCs w:val="24"/>
              </w:rPr>
              <w:t>C</w:t>
            </w:r>
            <w:r w:rsidR="00E8686D" w:rsidRPr="004E4714">
              <w:rPr>
                <w:rFonts w:ascii="Arial" w:hAnsi="Arial" w:cs="Arial"/>
                <w:b/>
                <w:color w:val="009966"/>
                <w:szCs w:val="24"/>
              </w:rPr>
              <w:t>are: Urgent response required</w:t>
            </w:r>
            <w:r w:rsidR="00DF0262" w:rsidRPr="004E4714">
              <w:rPr>
                <w:rFonts w:ascii="Arial" w:hAnsi="Arial" w:cs="Arial"/>
                <w:b/>
                <w:color w:val="009966"/>
                <w:szCs w:val="24"/>
              </w:rPr>
              <w:t xml:space="preserve"> to be signposted to </w:t>
            </w:r>
            <w:proofErr w:type="gramStart"/>
            <w:r w:rsidR="00DF0262" w:rsidRPr="004E4714">
              <w:rPr>
                <w:rFonts w:ascii="Arial" w:hAnsi="Arial" w:cs="Arial"/>
                <w:b/>
                <w:color w:val="009966"/>
                <w:szCs w:val="24"/>
              </w:rPr>
              <w:t>CIS</w:t>
            </w:r>
            <w:proofErr w:type="gramEnd"/>
          </w:p>
          <w:p w14:paraId="0C4AD3F5" w14:textId="77777777" w:rsidR="00DF0262" w:rsidRPr="00A81035" w:rsidRDefault="00DF0262" w:rsidP="00655DE3">
            <w:pPr>
              <w:widowControl w:val="0"/>
              <w:autoSpaceDE w:val="0"/>
              <w:autoSpaceDN w:val="0"/>
              <w:jc w:val="both"/>
              <w:rPr>
                <w:rFonts w:ascii="Arial" w:hAnsi="Arial" w:cs="Arial"/>
                <w:szCs w:val="24"/>
              </w:rPr>
            </w:pPr>
            <w:r w:rsidRPr="00A81035">
              <w:rPr>
                <w:rFonts w:ascii="Arial" w:hAnsi="Arial" w:cs="Arial"/>
                <w:szCs w:val="24"/>
              </w:rPr>
              <w:t xml:space="preserve">Rapid </w:t>
            </w:r>
            <w:r w:rsidR="00797ED7">
              <w:rPr>
                <w:rFonts w:ascii="Arial" w:hAnsi="Arial" w:cs="Arial"/>
                <w:szCs w:val="24"/>
              </w:rPr>
              <w:t>R</w:t>
            </w:r>
            <w:r w:rsidRPr="00A81035">
              <w:rPr>
                <w:rFonts w:ascii="Arial" w:hAnsi="Arial" w:cs="Arial"/>
                <w:szCs w:val="24"/>
              </w:rPr>
              <w:t xml:space="preserve">esponse is </w:t>
            </w:r>
            <w:r w:rsidR="00945E97" w:rsidRPr="00A81035">
              <w:rPr>
                <w:rFonts w:ascii="Arial" w:hAnsi="Arial" w:cs="Arial"/>
                <w:szCs w:val="24"/>
              </w:rPr>
              <w:t xml:space="preserve">a service that responds to a variety of clinical conditions that are </w:t>
            </w:r>
            <w:r w:rsidR="00945E97" w:rsidRPr="00E8686D">
              <w:rPr>
                <w:rFonts w:ascii="Arial" w:hAnsi="Arial" w:cs="Arial"/>
                <w:b/>
                <w:szCs w:val="24"/>
              </w:rPr>
              <w:t>likely to result in a hospital admission if not responded to within 2 hours</w:t>
            </w:r>
            <w:r w:rsidR="00945E97" w:rsidRPr="00A81035">
              <w:rPr>
                <w:rFonts w:ascii="Arial" w:hAnsi="Arial" w:cs="Arial"/>
                <w:szCs w:val="24"/>
              </w:rPr>
              <w:t xml:space="preserve"> and includes</w:t>
            </w:r>
            <w:r w:rsidRPr="00A81035">
              <w:rPr>
                <w:rFonts w:ascii="Arial" w:hAnsi="Arial" w:cs="Arial"/>
                <w:szCs w:val="24"/>
              </w:rPr>
              <w:t xml:space="preserve"> conditions such as those listed below. This list is not exhaustive but illustrative of the service provision:</w:t>
            </w:r>
          </w:p>
          <w:p w14:paraId="2DB2257D"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 xml:space="preserve">Short term minor illnesses causing reduced mobility or functional decline </w:t>
            </w:r>
            <w:r w:rsidR="00871047">
              <w:rPr>
                <w:rFonts w:ascii="Arial" w:eastAsia="Times New Roman" w:hAnsi="Arial" w:cs="Arial"/>
                <w:szCs w:val="24"/>
                <w:lang w:eastAsia="en-GB"/>
              </w:rPr>
              <w:t>(</w:t>
            </w:r>
            <w:proofErr w:type="gramStart"/>
            <w:r w:rsidRPr="00A81035">
              <w:rPr>
                <w:rFonts w:ascii="Arial" w:eastAsia="Times New Roman" w:hAnsi="Arial" w:cs="Arial"/>
                <w:szCs w:val="24"/>
                <w:lang w:eastAsia="en-GB"/>
              </w:rPr>
              <w:t>e.g.</w:t>
            </w:r>
            <w:proofErr w:type="gramEnd"/>
            <w:r w:rsidRPr="00A81035">
              <w:rPr>
                <w:rFonts w:ascii="Arial" w:eastAsia="Times New Roman" w:hAnsi="Arial" w:cs="Arial"/>
                <w:szCs w:val="24"/>
                <w:lang w:eastAsia="en-GB"/>
              </w:rPr>
              <w:t xml:space="preserve"> respiratory infection</w:t>
            </w:r>
            <w:r w:rsidR="00871047">
              <w:rPr>
                <w:rFonts w:ascii="Arial" w:eastAsia="Times New Roman" w:hAnsi="Arial" w:cs="Arial"/>
                <w:szCs w:val="24"/>
                <w:lang w:eastAsia="en-GB"/>
              </w:rPr>
              <w:t>)</w:t>
            </w:r>
            <w:r w:rsidRPr="00A81035">
              <w:rPr>
                <w:rFonts w:ascii="Arial" w:eastAsia="Times New Roman" w:hAnsi="Arial" w:cs="Arial"/>
                <w:szCs w:val="24"/>
                <w:lang w:eastAsia="en-GB"/>
              </w:rPr>
              <w:t>,</w:t>
            </w:r>
          </w:p>
          <w:p w14:paraId="2654EAD4" w14:textId="77777777" w:rsidR="00DF0262" w:rsidRPr="00A81035" w:rsidRDefault="00871047"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Pr>
                <w:rFonts w:ascii="Arial" w:eastAsia="Times New Roman" w:hAnsi="Arial" w:cs="Arial"/>
                <w:szCs w:val="24"/>
                <w:lang w:eastAsia="en-GB"/>
              </w:rPr>
              <w:t>U</w:t>
            </w:r>
            <w:r w:rsidR="00DF0262" w:rsidRPr="00A81035">
              <w:rPr>
                <w:rFonts w:ascii="Arial" w:eastAsia="Times New Roman" w:hAnsi="Arial" w:cs="Arial"/>
                <w:szCs w:val="24"/>
                <w:lang w:eastAsia="en-GB"/>
              </w:rPr>
              <w:t>rinary tract infection</w:t>
            </w:r>
            <w:r>
              <w:rPr>
                <w:rFonts w:ascii="Arial" w:eastAsia="Times New Roman" w:hAnsi="Arial" w:cs="Arial"/>
                <w:szCs w:val="24"/>
                <w:lang w:eastAsia="en-GB"/>
              </w:rPr>
              <w:t xml:space="preserve"> </w:t>
            </w:r>
          </w:p>
          <w:p w14:paraId="22C18642"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Exacerbations of COPD (where Service User is stable)</w:t>
            </w:r>
          </w:p>
          <w:p w14:paraId="75485123" w14:textId="77777777" w:rsidR="00DF0262" w:rsidRPr="00A81035" w:rsidRDefault="00945E97"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Diarrhea</w:t>
            </w:r>
            <w:r w:rsidR="00DF0262" w:rsidRPr="00A81035">
              <w:rPr>
                <w:rFonts w:ascii="Arial" w:eastAsia="Times New Roman" w:hAnsi="Arial" w:cs="Arial"/>
                <w:szCs w:val="24"/>
                <w:lang w:eastAsia="en-GB"/>
              </w:rPr>
              <w:t>/Constipation/Vomiting</w:t>
            </w:r>
          </w:p>
          <w:p w14:paraId="725DB0A3"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Heart Failure (known)</w:t>
            </w:r>
          </w:p>
          <w:p w14:paraId="0F4E400C"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Acute confusion with an identifiable cause (dehydration or infection) manageable at home (CVA ruled out)</w:t>
            </w:r>
          </w:p>
          <w:p w14:paraId="47FBD650"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Interim support for Unstable Diabetes (where admission not required)</w:t>
            </w:r>
          </w:p>
          <w:p w14:paraId="23599F9E" w14:textId="77777777" w:rsidR="00DF0262" w:rsidRPr="00A81035" w:rsidRDefault="00DF0262" w:rsidP="005E3CE4">
            <w:pPr>
              <w:numPr>
                <w:ilvl w:val="0"/>
                <w:numId w:val="17"/>
              </w:numPr>
              <w:autoSpaceDE w:val="0"/>
              <w:autoSpaceDN w:val="0"/>
              <w:adjustRightInd w:val="0"/>
              <w:ind w:left="601" w:hanging="283"/>
              <w:contextualSpacing/>
              <w:jc w:val="both"/>
              <w:rPr>
                <w:rFonts w:ascii="Arial" w:eastAsia="Times New Roman" w:hAnsi="Arial" w:cs="Arial"/>
                <w:szCs w:val="24"/>
                <w:lang w:eastAsia="en-GB"/>
              </w:rPr>
            </w:pPr>
            <w:r w:rsidRPr="00A81035">
              <w:rPr>
                <w:rFonts w:ascii="Arial" w:eastAsia="Times New Roman" w:hAnsi="Arial" w:cs="Arial"/>
                <w:szCs w:val="24"/>
                <w:lang w:eastAsia="en-GB"/>
              </w:rPr>
              <w:t xml:space="preserve">New falls to ensure Service User is </w:t>
            </w:r>
            <w:proofErr w:type="spellStart"/>
            <w:r w:rsidRPr="00A81035">
              <w:rPr>
                <w:rFonts w:ascii="Arial" w:eastAsia="Times New Roman" w:hAnsi="Arial" w:cs="Arial"/>
                <w:szCs w:val="24"/>
                <w:lang w:eastAsia="en-GB"/>
              </w:rPr>
              <w:t>stabilised</w:t>
            </w:r>
            <w:proofErr w:type="spellEnd"/>
            <w:r w:rsidRPr="00A81035">
              <w:rPr>
                <w:rFonts w:ascii="Arial" w:eastAsia="Times New Roman" w:hAnsi="Arial" w:cs="Arial"/>
                <w:szCs w:val="24"/>
                <w:lang w:eastAsia="en-GB"/>
              </w:rPr>
              <w:t xml:space="preserve"> before accessing specialist services (no fracture or acute cause).</w:t>
            </w:r>
          </w:p>
          <w:p w14:paraId="404D4119" w14:textId="77777777" w:rsidR="00797ED7" w:rsidRDefault="00797ED7" w:rsidP="00655DE3">
            <w:pPr>
              <w:widowControl w:val="0"/>
              <w:autoSpaceDE w:val="0"/>
              <w:autoSpaceDN w:val="0"/>
              <w:spacing w:after="0"/>
              <w:jc w:val="both"/>
              <w:rPr>
                <w:rFonts w:ascii="Arial" w:hAnsi="Arial" w:cs="Arial"/>
                <w:szCs w:val="24"/>
              </w:rPr>
            </w:pPr>
          </w:p>
          <w:p w14:paraId="6EC7279B" w14:textId="77777777" w:rsidR="006947E7" w:rsidRDefault="006947E7" w:rsidP="00655DE3">
            <w:pPr>
              <w:widowControl w:val="0"/>
              <w:autoSpaceDE w:val="0"/>
              <w:autoSpaceDN w:val="0"/>
              <w:spacing w:after="0"/>
              <w:jc w:val="both"/>
              <w:rPr>
                <w:rFonts w:ascii="Arial" w:hAnsi="Arial" w:cs="Arial"/>
                <w:szCs w:val="24"/>
              </w:rPr>
            </w:pPr>
            <w:r>
              <w:rPr>
                <w:rFonts w:ascii="Arial" w:hAnsi="Arial" w:cs="Arial"/>
                <w:szCs w:val="24"/>
              </w:rPr>
              <w:t xml:space="preserve">ICT staff will be expected to work across many pathways, dependent on competency, </w:t>
            </w:r>
            <w:proofErr w:type="gramStart"/>
            <w:r>
              <w:rPr>
                <w:rFonts w:ascii="Arial" w:hAnsi="Arial" w:cs="Arial"/>
                <w:szCs w:val="24"/>
              </w:rPr>
              <w:t>in order to</w:t>
            </w:r>
            <w:proofErr w:type="gramEnd"/>
            <w:r>
              <w:rPr>
                <w:rFonts w:ascii="Arial" w:hAnsi="Arial" w:cs="Arial"/>
                <w:szCs w:val="24"/>
              </w:rPr>
              <w:t xml:space="preserve"> maximise the beneficial impact on patients</w:t>
            </w:r>
            <w:r w:rsidR="00436E30">
              <w:rPr>
                <w:rFonts w:ascii="Arial" w:hAnsi="Arial" w:cs="Arial"/>
                <w:szCs w:val="24"/>
              </w:rPr>
              <w:t>.</w:t>
            </w:r>
            <w:r>
              <w:rPr>
                <w:rFonts w:ascii="Arial" w:hAnsi="Arial" w:cs="Arial"/>
                <w:szCs w:val="24"/>
              </w:rPr>
              <w:t xml:space="preserve"> </w:t>
            </w:r>
          </w:p>
          <w:p w14:paraId="6947691B" w14:textId="77777777" w:rsidR="00436E30" w:rsidRDefault="00436E30" w:rsidP="00655DE3">
            <w:pPr>
              <w:widowControl w:val="0"/>
              <w:autoSpaceDE w:val="0"/>
              <w:autoSpaceDN w:val="0"/>
              <w:spacing w:after="0"/>
              <w:jc w:val="both"/>
              <w:rPr>
                <w:rFonts w:ascii="Arial" w:hAnsi="Arial" w:cs="Arial"/>
                <w:szCs w:val="24"/>
              </w:rPr>
            </w:pPr>
          </w:p>
          <w:p w14:paraId="73981E20" w14:textId="77777777" w:rsidR="00797ED7" w:rsidRDefault="004E4714" w:rsidP="005E3CE4">
            <w:pPr>
              <w:widowControl w:val="0"/>
              <w:autoSpaceDE w:val="0"/>
              <w:autoSpaceDN w:val="0"/>
              <w:spacing w:after="0"/>
              <w:jc w:val="both"/>
              <w:rPr>
                <w:rFonts w:ascii="Arial" w:hAnsi="Arial" w:cs="Arial"/>
                <w:b/>
                <w:szCs w:val="24"/>
              </w:rPr>
            </w:pPr>
            <w:r>
              <w:rPr>
                <w:rFonts w:ascii="Arial" w:hAnsi="Arial" w:cs="Arial"/>
                <w:b/>
                <w:color w:val="009966"/>
                <w:szCs w:val="24"/>
              </w:rPr>
              <w:t>3.1</w:t>
            </w:r>
            <w:r w:rsidRPr="004E4714">
              <w:rPr>
                <w:rFonts w:ascii="Arial" w:hAnsi="Arial" w:cs="Arial"/>
                <w:b/>
                <w:color w:val="009966"/>
                <w:szCs w:val="24"/>
              </w:rPr>
              <w:t>0</w:t>
            </w:r>
            <w:r w:rsidR="00497D4A" w:rsidRPr="004E4714">
              <w:rPr>
                <w:rFonts w:ascii="Arial" w:hAnsi="Arial" w:cs="Arial"/>
                <w:b/>
                <w:color w:val="009966"/>
                <w:szCs w:val="24"/>
              </w:rPr>
              <w:t>.2</w:t>
            </w:r>
            <w:r w:rsidR="00DF0262" w:rsidRPr="004E4714">
              <w:rPr>
                <w:rFonts w:ascii="Arial" w:hAnsi="Arial" w:cs="Arial"/>
                <w:b/>
                <w:color w:val="009966"/>
                <w:szCs w:val="24"/>
              </w:rPr>
              <w:t xml:space="preserve"> Unplanned </w:t>
            </w:r>
            <w:r w:rsidR="00497D4A" w:rsidRPr="004E4714">
              <w:rPr>
                <w:rFonts w:ascii="Arial" w:hAnsi="Arial" w:cs="Arial"/>
                <w:b/>
                <w:color w:val="009966"/>
                <w:szCs w:val="24"/>
              </w:rPr>
              <w:t>C</w:t>
            </w:r>
            <w:r w:rsidR="00DF0262" w:rsidRPr="004E4714">
              <w:rPr>
                <w:rFonts w:ascii="Arial" w:hAnsi="Arial" w:cs="Arial"/>
                <w:b/>
                <w:color w:val="009966"/>
                <w:szCs w:val="24"/>
              </w:rPr>
              <w:t xml:space="preserve">are: </w:t>
            </w:r>
            <w:r w:rsidR="00E8686D" w:rsidRPr="004E4714">
              <w:rPr>
                <w:rFonts w:ascii="Arial" w:hAnsi="Arial" w:cs="Arial"/>
                <w:b/>
                <w:color w:val="009966"/>
                <w:szCs w:val="24"/>
              </w:rPr>
              <w:t>Response required between 2-24 hours.</w:t>
            </w:r>
          </w:p>
          <w:p w14:paraId="2DC8B25A" w14:textId="77777777" w:rsidR="00797ED7" w:rsidRDefault="00797ED7" w:rsidP="005E3CE4">
            <w:pPr>
              <w:widowControl w:val="0"/>
              <w:autoSpaceDE w:val="0"/>
              <w:autoSpaceDN w:val="0"/>
              <w:spacing w:after="0"/>
              <w:jc w:val="both"/>
              <w:rPr>
                <w:rFonts w:ascii="Arial" w:hAnsi="Arial" w:cs="Arial"/>
                <w:b/>
                <w:szCs w:val="24"/>
              </w:rPr>
            </w:pPr>
          </w:p>
          <w:p w14:paraId="076F02F0" w14:textId="77777777" w:rsidR="00DF0262" w:rsidRPr="00A81035" w:rsidRDefault="00E8686D" w:rsidP="005E3CE4">
            <w:pPr>
              <w:widowControl w:val="0"/>
              <w:autoSpaceDE w:val="0"/>
              <w:autoSpaceDN w:val="0"/>
              <w:spacing w:after="0"/>
              <w:jc w:val="both"/>
              <w:rPr>
                <w:rFonts w:ascii="Arial" w:hAnsi="Arial" w:cs="Arial"/>
                <w:szCs w:val="24"/>
              </w:rPr>
            </w:pPr>
            <w:r>
              <w:rPr>
                <w:rFonts w:ascii="Arial" w:hAnsi="Arial" w:cs="Arial"/>
                <w:szCs w:val="24"/>
              </w:rPr>
              <w:t xml:space="preserve">Referrals indicate </w:t>
            </w:r>
            <w:r w:rsidR="00DF0262" w:rsidRPr="00A81035">
              <w:rPr>
                <w:rFonts w:ascii="Arial" w:hAnsi="Arial" w:cs="Arial"/>
                <w:szCs w:val="24"/>
              </w:rPr>
              <w:t>actual risk of deterioration of Service User’s condition if nursing intervention is not provided.</w:t>
            </w:r>
          </w:p>
          <w:p w14:paraId="48D0554D" w14:textId="77777777" w:rsidR="00871047" w:rsidRDefault="00871047" w:rsidP="005E3CE4">
            <w:pPr>
              <w:contextualSpacing/>
              <w:jc w:val="both"/>
              <w:rPr>
                <w:rFonts w:ascii="Arial" w:hAnsi="Arial" w:cs="Arial"/>
                <w:bCs/>
                <w:kern w:val="24"/>
              </w:rPr>
            </w:pPr>
          </w:p>
          <w:p w14:paraId="7B6559F0" w14:textId="77777777" w:rsidR="00DF0262" w:rsidRPr="00945E97" w:rsidRDefault="00DF0262" w:rsidP="005E3CE4">
            <w:pPr>
              <w:contextualSpacing/>
              <w:jc w:val="both"/>
              <w:rPr>
                <w:rFonts w:ascii="Arial" w:hAnsi="Arial" w:cs="Arial"/>
              </w:rPr>
            </w:pPr>
            <w:r w:rsidRPr="00945E97">
              <w:rPr>
                <w:rFonts w:ascii="Arial" w:hAnsi="Arial" w:cs="Arial"/>
                <w:bCs/>
                <w:kern w:val="24"/>
              </w:rPr>
              <w:t xml:space="preserve">For those Service Users who require an urgent </w:t>
            </w:r>
            <w:proofErr w:type="gramStart"/>
            <w:r w:rsidRPr="00945E97">
              <w:rPr>
                <w:rFonts w:ascii="Arial" w:hAnsi="Arial" w:cs="Arial"/>
                <w:bCs/>
                <w:kern w:val="24"/>
              </w:rPr>
              <w:t>response</w:t>
            </w:r>
            <w:proofErr w:type="gramEnd"/>
            <w:r w:rsidRPr="00945E97">
              <w:rPr>
                <w:rFonts w:ascii="Arial" w:hAnsi="Arial" w:cs="Arial"/>
                <w:bCs/>
                <w:kern w:val="24"/>
              </w:rPr>
              <w:t xml:space="preserve"> and it is considered unsafe or holistically inappropriate for them not to be seen until the following day the referrer and the district nurse team leader will discuss the needs of the Service User and agreement reached as to how quickly the Service User should be seen.   The team leader</w:t>
            </w:r>
            <w:r w:rsidR="00E8686D">
              <w:rPr>
                <w:rFonts w:ascii="Arial" w:hAnsi="Arial" w:cs="Arial"/>
                <w:bCs/>
                <w:kern w:val="24"/>
              </w:rPr>
              <w:t>, as part of the triage function</w:t>
            </w:r>
            <w:r w:rsidRPr="00945E97">
              <w:rPr>
                <w:rFonts w:ascii="Arial" w:hAnsi="Arial" w:cs="Arial"/>
                <w:bCs/>
                <w:kern w:val="24"/>
              </w:rPr>
              <w:t xml:space="preserve"> will then arrange for the Service User to be seen within the timescale agreed with the referrer.</w:t>
            </w:r>
          </w:p>
          <w:p w14:paraId="7A384CC3" w14:textId="77777777" w:rsidR="00DF0262" w:rsidRDefault="00DF0262" w:rsidP="005E3CE4">
            <w:pPr>
              <w:contextualSpacing/>
              <w:jc w:val="both"/>
              <w:rPr>
                <w:rFonts w:ascii="Arial" w:hAnsi="Arial" w:cs="Arial"/>
              </w:rPr>
            </w:pPr>
          </w:p>
          <w:p w14:paraId="5CE5C95A" w14:textId="77777777" w:rsidR="00871047" w:rsidRPr="00A81035" w:rsidRDefault="00871047" w:rsidP="00655DE3">
            <w:pPr>
              <w:spacing w:after="0"/>
              <w:jc w:val="both"/>
              <w:rPr>
                <w:rFonts w:ascii="Arial" w:hAnsi="Arial" w:cs="Arial"/>
                <w:szCs w:val="24"/>
              </w:rPr>
            </w:pPr>
            <w:r>
              <w:rPr>
                <w:rFonts w:ascii="Arial" w:hAnsi="Arial" w:cs="Arial"/>
                <w:szCs w:val="24"/>
              </w:rPr>
              <w:t>Close coordination is required between local partners (</w:t>
            </w:r>
            <w:proofErr w:type="gramStart"/>
            <w:r>
              <w:rPr>
                <w:rFonts w:ascii="Arial" w:hAnsi="Arial" w:cs="Arial"/>
                <w:szCs w:val="24"/>
              </w:rPr>
              <w:t>e.g.</w:t>
            </w:r>
            <w:proofErr w:type="gramEnd"/>
            <w:r>
              <w:rPr>
                <w:rFonts w:ascii="Arial" w:hAnsi="Arial" w:cs="Arial"/>
                <w:szCs w:val="24"/>
              </w:rPr>
              <w:t xml:space="preserve"> CIS</w:t>
            </w:r>
            <w:r w:rsidR="006947E7">
              <w:rPr>
                <w:rFonts w:ascii="Arial" w:hAnsi="Arial" w:cs="Arial"/>
                <w:szCs w:val="24"/>
              </w:rPr>
              <w:t xml:space="preserve">, </w:t>
            </w:r>
            <w:r>
              <w:rPr>
                <w:rFonts w:ascii="Arial" w:hAnsi="Arial" w:cs="Arial"/>
                <w:szCs w:val="24"/>
              </w:rPr>
              <w:t>LAS</w:t>
            </w:r>
            <w:r w:rsidR="006947E7">
              <w:rPr>
                <w:rFonts w:ascii="Arial" w:hAnsi="Arial" w:cs="Arial"/>
                <w:szCs w:val="24"/>
              </w:rPr>
              <w:t>, ASC</w:t>
            </w:r>
            <w:r>
              <w:rPr>
                <w:rFonts w:ascii="Arial" w:hAnsi="Arial" w:cs="Arial"/>
                <w:szCs w:val="24"/>
              </w:rPr>
              <w:t>) to ensure that response times are timely and appropriate to patient need.</w:t>
            </w:r>
          </w:p>
          <w:p w14:paraId="766A6CEA" w14:textId="77777777" w:rsidR="00871047" w:rsidRPr="00945E97" w:rsidRDefault="00871047" w:rsidP="005E3CE4">
            <w:pPr>
              <w:contextualSpacing/>
              <w:jc w:val="both"/>
              <w:rPr>
                <w:rFonts w:ascii="Arial" w:hAnsi="Arial" w:cs="Arial"/>
              </w:rPr>
            </w:pPr>
          </w:p>
          <w:p w14:paraId="6BE14A6F" w14:textId="77777777" w:rsidR="009F70D4" w:rsidRDefault="004E4714" w:rsidP="005E3CE4">
            <w:pPr>
              <w:widowControl w:val="0"/>
              <w:tabs>
                <w:tab w:val="left" w:pos="829"/>
              </w:tabs>
              <w:autoSpaceDE w:val="0"/>
              <w:autoSpaceDN w:val="0"/>
              <w:jc w:val="both"/>
              <w:rPr>
                <w:rFonts w:ascii="Arial" w:hAnsi="Arial" w:cs="Arial"/>
                <w:b/>
                <w:szCs w:val="24"/>
              </w:rPr>
            </w:pPr>
            <w:r>
              <w:rPr>
                <w:rFonts w:ascii="Arial" w:hAnsi="Arial" w:cs="Arial"/>
                <w:b/>
                <w:color w:val="009966"/>
                <w:szCs w:val="24"/>
              </w:rPr>
              <w:lastRenderedPageBreak/>
              <w:t>3.</w:t>
            </w:r>
            <w:r w:rsidRPr="004E4714">
              <w:rPr>
                <w:rFonts w:ascii="Arial" w:hAnsi="Arial" w:cs="Arial"/>
                <w:b/>
                <w:color w:val="009966"/>
                <w:szCs w:val="24"/>
              </w:rPr>
              <w:t>10.</w:t>
            </w:r>
            <w:r w:rsidR="00497D4A" w:rsidRPr="004E4714">
              <w:rPr>
                <w:rFonts w:ascii="Arial" w:hAnsi="Arial" w:cs="Arial"/>
                <w:b/>
                <w:color w:val="009966"/>
                <w:szCs w:val="24"/>
              </w:rPr>
              <w:t>3</w:t>
            </w:r>
            <w:r w:rsidR="00DF0262" w:rsidRPr="004E4714">
              <w:rPr>
                <w:rFonts w:ascii="Arial" w:hAnsi="Arial" w:cs="Arial"/>
                <w:b/>
                <w:color w:val="009966"/>
                <w:szCs w:val="24"/>
              </w:rPr>
              <w:t xml:space="preserve"> </w:t>
            </w:r>
            <w:r w:rsidR="009F70D4" w:rsidRPr="004E4714">
              <w:rPr>
                <w:rFonts w:ascii="Arial" w:hAnsi="Arial" w:cs="Arial"/>
                <w:b/>
                <w:color w:val="009966"/>
                <w:szCs w:val="24"/>
              </w:rPr>
              <w:t xml:space="preserve">Planned and </w:t>
            </w:r>
            <w:r>
              <w:rPr>
                <w:rFonts w:ascii="Arial" w:hAnsi="Arial" w:cs="Arial"/>
                <w:b/>
                <w:color w:val="009966"/>
                <w:szCs w:val="24"/>
              </w:rPr>
              <w:t>N</w:t>
            </w:r>
            <w:r w:rsidR="009F70D4" w:rsidRPr="004E4714">
              <w:rPr>
                <w:rFonts w:ascii="Arial" w:hAnsi="Arial" w:cs="Arial"/>
                <w:b/>
                <w:color w:val="009966"/>
                <w:szCs w:val="24"/>
              </w:rPr>
              <w:t>on-</w:t>
            </w:r>
            <w:r>
              <w:rPr>
                <w:rFonts w:ascii="Arial" w:hAnsi="Arial" w:cs="Arial"/>
                <w:b/>
                <w:color w:val="009966"/>
                <w:szCs w:val="24"/>
              </w:rPr>
              <w:t>U</w:t>
            </w:r>
            <w:r w:rsidR="009F70D4" w:rsidRPr="004E4714">
              <w:rPr>
                <w:rFonts w:ascii="Arial" w:hAnsi="Arial" w:cs="Arial"/>
                <w:b/>
                <w:color w:val="009966"/>
                <w:szCs w:val="24"/>
              </w:rPr>
              <w:t xml:space="preserve">rgent </w:t>
            </w:r>
            <w:r>
              <w:rPr>
                <w:rFonts w:ascii="Arial" w:hAnsi="Arial" w:cs="Arial"/>
                <w:b/>
                <w:color w:val="009966"/>
                <w:szCs w:val="24"/>
              </w:rPr>
              <w:t>C</w:t>
            </w:r>
            <w:r w:rsidR="009F70D4" w:rsidRPr="004E4714">
              <w:rPr>
                <w:rFonts w:ascii="Arial" w:hAnsi="Arial" w:cs="Arial"/>
                <w:b/>
                <w:color w:val="009966"/>
                <w:szCs w:val="24"/>
              </w:rPr>
              <w:t>are</w:t>
            </w:r>
          </w:p>
          <w:p w14:paraId="3CF18739" w14:textId="77777777" w:rsidR="00DF0262" w:rsidRPr="00A81035" w:rsidRDefault="00DF0262" w:rsidP="005E3CE4">
            <w:pPr>
              <w:widowControl w:val="0"/>
              <w:tabs>
                <w:tab w:val="left" w:pos="829"/>
              </w:tabs>
              <w:autoSpaceDE w:val="0"/>
              <w:autoSpaceDN w:val="0"/>
              <w:jc w:val="both"/>
              <w:rPr>
                <w:rFonts w:ascii="Arial" w:hAnsi="Arial" w:cs="Arial"/>
                <w:szCs w:val="24"/>
              </w:rPr>
            </w:pPr>
            <w:r w:rsidRPr="00A81035">
              <w:rPr>
                <w:rFonts w:ascii="Arial" w:hAnsi="Arial" w:cs="Arial"/>
                <w:b/>
                <w:szCs w:val="24"/>
              </w:rPr>
              <w:t>Non-urgent care: telephone contact within 72 hours and visit within 7 days or ear</w:t>
            </w:r>
            <w:r w:rsidR="003B6F66" w:rsidRPr="00A81035">
              <w:rPr>
                <w:rFonts w:ascii="Arial" w:hAnsi="Arial" w:cs="Arial"/>
                <w:b/>
                <w:szCs w:val="24"/>
              </w:rPr>
              <w:t>lier as clinically indicated</w:t>
            </w:r>
            <w:r w:rsidR="009F70D4">
              <w:rPr>
                <w:rFonts w:ascii="Arial" w:hAnsi="Arial" w:cs="Arial"/>
                <w:b/>
                <w:szCs w:val="24"/>
              </w:rPr>
              <w:t xml:space="preserve">. </w:t>
            </w:r>
            <w:r w:rsidRPr="00A81035">
              <w:rPr>
                <w:rFonts w:ascii="Arial" w:hAnsi="Arial" w:cs="Arial"/>
                <w:szCs w:val="24"/>
              </w:rPr>
              <w:t>Nursing needs are clearly identified indicating potential deterioration without nursing intervention/monitoring.</w:t>
            </w:r>
          </w:p>
          <w:p w14:paraId="18DD7C23" w14:textId="77777777" w:rsidR="00DF0262" w:rsidRPr="00797ED7" w:rsidRDefault="00DF0262" w:rsidP="00655DE3">
            <w:pPr>
              <w:widowControl w:val="0"/>
              <w:tabs>
                <w:tab w:val="left" w:pos="34"/>
              </w:tabs>
              <w:autoSpaceDE w:val="0"/>
              <w:autoSpaceDN w:val="0"/>
              <w:jc w:val="both"/>
              <w:rPr>
                <w:rFonts w:ascii="Arial" w:hAnsi="Arial" w:cs="Arial"/>
              </w:rPr>
            </w:pPr>
            <w:r w:rsidRPr="009F70D4">
              <w:rPr>
                <w:rFonts w:ascii="Arial" w:hAnsi="Arial" w:cs="Arial"/>
                <w:b/>
              </w:rPr>
              <w:t>Planned care: telephone contact within 72 hours and planned visit arranged within 4 weeks</w:t>
            </w:r>
            <w:r w:rsidR="009F70D4" w:rsidRPr="009F70D4">
              <w:rPr>
                <w:rFonts w:ascii="Arial" w:hAnsi="Arial" w:cs="Arial"/>
                <w:b/>
              </w:rPr>
              <w:t>.</w:t>
            </w:r>
            <w:r w:rsidR="009F70D4">
              <w:rPr>
                <w:rFonts w:ascii="Arial" w:hAnsi="Arial" w:cs="Arial"/>
                <w:b/>
              </w:rPr>
              <w:t xml:space="preserve"> </w:t>
            </w:r>
            <w:r w:rsidRPr="00797ED7">
              <w:rPr>
                <w:rFonts w:ascii="Arial" w:hAnsi="Arial" w:cs="Arial"/>
              </w:rPr>
              <w:t xml:space="preserve">To undertake a </w:t>
            </w:r>
            <w:proofErr w:type="gramStart"/>
            <w:r w:rsidRPr="00797ED7">
              <w:rPr>
                <w:rFonts w:ascii="Arial" w:hAnsi="Arial" w:cs="Arial"/>
              </w:rPr>
              <w:t>specialist needs</w:t>
            </w:r>
            <w:proofErr w:type="gramEnd"/>
            <w:r w:rsidRPr="00797ED7">
              <w:rPr>
                <w:rFonts w:ascii="Arial" w:hAnsi="Arial" w:cs="Arial"/>
              </w:rPr>
              <w:t xml:space="preserve"> led assessment/health screening where advice/support will maximise the continued independence of Service User/</w:t>
            </w:r>
            <w:r w:rsidR="00945E97">
              <w:rPr>
                <w:rFonts w:ascii="Arial" w:hAnsi="Arial" w:cs="Arial"/>
              </w:rPr>
              <w:t>C</w:t>
            </w:r>
            <w:r w:rsidRPr="00797ED7">
              <w:rPr>
                <w:rFonts w:ascii="Arial" w:hAnsi="Arial" w:cs="Arial"/>
              </w:rPr>
              <w:t xml:space="preserve">arer. </w:t>
            </w:r>
          </w:p>
          <w:p w14:paraId="03F009CF" w14:textId="77777777" w:rsidR="00DF0262" w:rsidRPr="00A81035" w:rsidRDefault="00DF0262" w:rsidP="005E3CE4">
            <w:pPr>
              <w:spacing w:after="0"/>
              <w:jc w:val="both"/>
              <w:rPr>
                <w:rFonts w:ascii="Arial" w:hAnsi="Arial" w:cs="Arial"/>
                <w:b/>
                <w:szCs w:val="24"/>
              </w:rPr>
            </w:pPr>
          </w:p>
          <w:p w14:paraId="2AB4FB6E" w14:textId="77777777" w:rsidR="00DF0262" w:rsidRDefault="004E4714" w:rsidP="005E3CE4">
            <w:pPr>
              <w:tabs>
                <w:tab w:val="left" w:pos="885"/>
              </w:tabs>
              <w:spacing w:after="0"/>
              <w:jc w:val="both"/>
              <w:rPr>
                <w:rFonts w:ascii="Arial" w:hAnsi="Arial" w:cs="Arial"/>
                <w:b/>
                <w:color w:val="009966"/>
                <w:szCs w:val="24"/>
              </w:rPr>
            </w:pPr>
            <w:r>
              <w:rPr>
                <w:rFonts w:ascii="Arial" w:hAnsi="Arial" w:cs="Arial"/>
                <w:b/>
                <w:color w:val="009966"/>
                <w:szCs w:val="24"/>
              </w:rPr>
              <w:t>3.11</w:t>
            </w:r>
            <w:r w:rsidR="00DF0262" w:rsidRPr="00A81035">
              <w:rPr>
                <w:rFonts w:ascii="Arial" w:hAnsi="Arial" w:cs="Arial"/>
                <w:b/>
                <w:color w:val="009966"/>
                <w:szCs w:val="24"/>
              </w:rPr>
              <w:t xml:space="preserve"> Record Keeping</w:t>
            </w:r>
          </w:p>
          <w:p w14:paraId="7C1E6B65" w14:textId="77777777" w:rsidR="00F53ABA" w:rsidRPr="00A81035" w:rsidRDefault="00F53ABA" w:rsidP="005E3CE4">
            <w:pPr>
              <w:tabs>
                <w:tab w:val="left" w:pos="885"/>
              </w:tabs>
              <w:spacing w:after="0"/>
              <w:jc w:val="both"/>
              <w:rPr>
                <w:rFonts w:ascii="Arial" w:hAnsi="Arial" w:cs="Arial"/>
                <w:b/>
                <w:szCs w:val="24"/>
              </w:rPr>
            </w:pPr>
          </w:p>
          <w:p w14:paraId="360B09FD" w14:textId="77777777" w:rsidR="00DF0262" w:rsidRPr="00A81035" w:rsidRDefault="00DF0262" w:rsidP="005E3CE4">
            <w:pPr>
              <w:jc w:val="both"/>
              <w:rPr>
                <w:rFonts w:ascii="Arial" w:hAnsi="Arial" w:cs="Arial"/>
                <w:szCs w:val="24"/>
              </w:rPr>
            </w:pPr>
            <w:r w:rsidRPr="00A81035">
              <w:rPr>
                <w:rFonts w:ascii="Arial" w:hAnsi="Arial" w:cs="Arial"/>
                <w:szCs w:val="24"/>
              </w:rPr>
              <w:t xml:space="preserve">There will be a system of record keeping which is integrated via </w:t>
            </w:r>
            <w:proofErr w:type="spellStart"/>
            <w:r w:rsidRPr="00A81035">
              <w:rPr>
                <w:rFonts w:ascii="Arial" w:hAnsi="Arial" w:cs="Arial"/>
                <w:szCs w:val="24"/>
              </w:rPr>
              <w:t>SystmOne</w:t>
            </w:r>
            <w:proofErr w:type="spellEnd"/>
            <w:r w:rsidRPr="00A81035">
              <w:rPr>
                <w:rFonts w:ascii="Arial" w:hAnsi="Arial" w:cs="Arial"/>
                <w:szCs w:val="24"/>
              </w:rPr>
              <w:t>, to ensure all Service User contact is recorded in one place, with all care needs documented within one care plan</w:t>
            </w:r>
            <w:r w:rsidR="00A81035">
              <w:rPr>
                <w:rFonts w:ascii="Arial" w:hAnsi="Arial" w:cs="Arial"/>
                <w:szCs w:val="24"/>
              </w:rPr>
              <w:t xml:space="preserve"> and</w:t>
            </w:r>
            <w:r w:rsidRPr="00A81035">
              <w:rPr>
                <w:rFonts w:ascii="Arial" w:hAnsi="Arial" w:cs="Arial"/>
                <w:szCs w:val="24"/>
              </w:rPr>
              <w:t xml:space="preserve"> which is managed via local MDTs (to include general practice).</w:t>
            </w:r>
          </w:p>
          <w:p w14:paraId="608AF1F8" w14:textId="77777777" w:rsidR="00A81035" w:rsidRPr="00A81035" w:rsidRDefault="00DF0262" w:rsidP="005E3CE4">
            <w:pPr>
              <w:jc w:val="both"/>
              <w:rPr>
                <w:rFonts w:ascii="Arial" w:hAnsi="Arial" w:cs="Arial"/>
                <w:szCs w:val="24"/>
              </w:rPr>
            </w:pPr>
            <w:r w:rsidRPr="00A81035">
              <w:rPr>
                <w:rFonts w:ascii="Arial" w:hAnsi="Arial" w:cs="Arial"/>
                <w:szCs w:val="24"/>
              </w:rPr>
              <w:t xml:space="preserve">The outcomes of all contacts will be documented on </w:t>
            </w:r>
            <w:proofErr w:type="spellStart"/>
            <w:r w:rsidRPr="00A81035">
              <w:rPr>
                <w:rFonts w:ascii="Arial" w:hAnsi="Arial" w:cs="Arial"/>
                <w:szCs w:val="24"/>
              </w:rPr>
              <w:t>SystmOne</w:t>
            </w:r>
            <w:proofErr w:type="spellEnd"/>
            <w:r w:rsidRPr="00A81035">
              <w:rPr>
                <w:rFonts w:ascii="Arial" w:hAnsi="Arial" w:cs="Arial"/>
                <w:szCs w:val="24"/>
              </w:rPr>
              <w:t xml:space="preserve"> to enable all contacts to be audited, </w:t>
            </w:r>
            <w:r w:rsidR="00A81035" w:rsidRPr="00A81035">
              <w:rPr>
                <w:rFonts w:ascii="Arial" w:hAnsi="Arial" w:cs="Arial"/>
                <w:szCs w:val="24"/>
              </w:rPr>
              <w:t xml:space="preserve">the exact </w:t>
            </w:r>
            <w:r w:rsidRPr="00A81035">
              <w:rPr>
                <w:rFonts w:ascii="Arial" w:hAnsi="Arial" w:cs="Arial"/>
                <w:szCs w:val="24"/>
              </w:rPr>
              <w:t>mode to be agreed upon.</w:t>
            </w:r>
            <w:r w:rsidR="00A81035" w:rsidRPr="00A81035">
              <w:rPr>
                <w:rFonts w:ascii="Arial" w:hAnsi="Arial" w:cs="Arial"/>
                <w:szCs w:val="24"/>
              </w:rPr>
              <w:t xml:space="preserve"> The Team will work towards a standardized approach to highlighting management/care plans and anticipatory care plans for ease of access of all.</w:t>
            </w:r>
          </w:p>
          <w:p w14:paraId="4D71A6BD" w14:textId="77777777" w:rsidR="00DF0262" w:rsidRDefault="00DF0262" w:rsidP="005E3CE4">
            <w:pPr>
              <w:jc w:val="both"/>
              <w:rPr>
                <w:rFonts w:ascii="Arial" w:hAnsi="Arial" w:cs="Arial"/>
                <w:szCs w:val="24"/>
              </w:rPr>
            </w:pPr>
            <w:r w:rsidRPr="00A81035">
              <w:rPr>
                <w:rFonts w:ascii="Arial" w:hAnsi="Arial" w:cs="Arial"/>
                <w:szCs w:val="24"/>
              </w:rPr>
              <w:t xml:space="preserve">It is expected that the improved system will eliminate duplication and improve the level of </w:t>
            </w:r>
            <w:proofErr w:type="gramStart"/>
            <w:r w:rsidRPr="00A81035">
              <w:rPr>
                <w:rFonts w:ascii="Arial" w:hAnsi="Arial" w:cs="Arial"/>
                <w:szCs w:val="24"/>
              </w:rPr>
              <w:t>face to face</w:t>
            </w:r>
            <w:proofErr w:type="gramEnd"/>
            <w:r w:rsidRPr="00A81035">
              <w:rPr>
                <w:rFonts w:ascii="Arial" w:hAnsi="Arial" w:cs="Arial"/>
                <w:szCs w:val="24"/>
              </w:rPr>
              <w:t xml:space="preserve"> contact time with Service Users.</w:t>
            </w:r>
          </w:p>
          <w:p w14:paraId="7B5BF345" w14:textId="77777777" w:rsidR="004D3C84" w:rsidRPr="00A81035" w:rsidRDefault="004E4714" w:rsidP="005E3CE4">
            <w:pPr>
              <w:spacing w:after="0"/>
              <w:jc w:val="both"/>
              <w:rPr>
                <w:rFonts w:ascii="Arial" w:eastAsia="MS Mincho" w:hAnsi="Arial" w:cs="Arial"/>
                <w:b/>
                <w:szCs w:val="24"/>
              </w:rPr>
            </w:pPr>
            <w:r>
              <w:rPr>
                <w:rFonts w:ascii="Arial" w:eastAsia="MS Mincho" w:hAnsi="Arial" w:cs="Arial"/>
                <w:b/>
                <w:color w:val="00B050"/>
                <w:szCs w:val="24"/>
              </w:rPr>
              <w:t>3.12</w:t>
            </w:r>
            <w:r w:rsidR="00783CA9" w:rsidRPr="00A81035">
              <w:rPr>
                <w:rFonts w:ascii="Arial" w:eastAsia="MS Mincho" w:hAnsi="Arial" w:cs="Arial"/>
                <w:b/>
                <w:color w:val="00B050"/>
                <w:szCs w:val="24"/>
              </w:rPr>
              <w:t xml:space="preserve"> </w:t>
            </w:r>
            <w:r w:rsidR="004D3C84" w:rsidRPr="008943DB">
              <w:rPr>
                <w:rFonts w:ascii="Arial" w:eastAsia="MS Mincho" w:hAnsi="Arial" w:cs="Arial"/>
                <w:b/>
                <w:color w:val="00B050"/>
                <w:szCs w:val="24"/>
              </w:rPr>
              <w:t>KPI</w:t>
            </w:r>
            <w:r w:rsidR="00CD7EAC">
              <w:rPr>
                <w:rFonts w:ascii="Arial" w:eastAsia="MS Mincho" w:hAnsi="Arial" w:cs="Arial"/>
                <w:b/>
                <w:color w:val="00B050"/>
                <w:szCs w:val="24"/>
              </w:rPr>
              <w:t>’</w:t>
            </w:r>
            <w:r w:rsidR="004D3C84" w:rsidRPr="008943DB">
              <w:rPr>
                <w:rFonts w:ascii="Arial" w:eastAsia="MS Mincho" w:hAnsi="Arial" w:cs="Arial"/>
                <w:b/>
                <w:color w:val="00B050"/>
                <w:szCs w:val="24"/>
              </w:rPr>
              <w:t xml:space="preserve">s </w:t>
            </w:r>
            <w:r w:rsidR="00CD7EAC">
              <w:rPr>
                <w:rFonts w:ascii="Arial" w:eastAsia="MS Mincho" w:hAnsi="Arial" w:cs="Arial"/>
                <w:b/>
                <w:color w:val="00B050"/>
                <w:szCs w:val="24"/>
              </w:rPr>
              <w:t>and the Single Outcomes Framework for the ICT</w:t>
            </w:r>
          </w:p>
          <w:p w14:paraId="11909B33" w14:textId="77777777" w:rsidR="004D3C84" w:rsidRPr="00A81035" w:rsidRDefault="004D3C84" w:rsidP="005E3CE4">
            <w:pPr>
              <w:spacing w:after="0"/>
              <w:jc w:val="both"/>
              <w:rPr>
                <w:rFonts w:ascii="Arial" w:eastAsia="MS Mincho" w:hAnsi="Arial" w:cs="Arial"/>
                <w:szCs w:val="24"/>
              </w:rPr>
            </w:pPr>
          </w:p>
          <w:p w14:paraId="739EB430" w14:textId="77777777" w:rsidR="007B59AE" w:rsidRPr="0090487E" w:rsidRDefault="004D3C84" w:rsidP="005E3CE4">
            <w:pPr>
              <w:spacing w:after="0"/>
              <w:jc w:val="both"/>
              <w:rPr>
                <w:rFonts w:ascii="Arial" w:eastAsia="MS Mincho" w:hAnsi="Arial" w:cs="Arial"/>
                <w:szCs w:val="24"/>
              </w:rPr>
            </w:pPr>
            <w:r w:rsidRPr="0090487E">
              <w:rPr>
                <w:rFonts w:ascii="Arial" w:eastAsia="MS Mincho" w:hAnsi="Arial" w:cs="Arial"/>
                <w:szCs w:val="24"/>
              </w:rPr>
              <w:t>D</w:t>
            </w:r>
            <w:r w:rsidR="0090487E" w:rsidRPr="0090487E">
              <w:rPr>
                <w:rFonts w:ascii="Arial" w:eastAsia="MS Mincho" w:hAnsi="Arial" w:cs="Arial"/>
                <w:szCs w:val="24"/>
              </w:rPr>
              <w:t>ISTRICT NURSING</w:t>
            </w:r>
          </w:p>
          <w:p w14:paraId="2A738C47" w14:textId="77777777" w:rsidR="0090487E" w:rsidRPr="0090487E" w:rsidRDefault="00032654" w:rsidP="005E3CE4">
            <w:pPr>
              <w:spacing w:after="0"/>
              <w:jc w:val="both"/>
              <w:rPr>
                <w:rFonts w:ascii="Arial" w:eastAsia="MS Mincho" w:hAnsi="Arial" w:cs="Arial"/>
                <w:szCs w:val="24"/>
              </w:rPr>
            </w:pPr>
            <w:r>
              <w:rPr>
                <w:rFonts w:ascii="Arial" w:eastAsia="MS Mincho" w:hAnsi="Arial" w:cs="Arial"/>
                <w:szCs w:val="24"/>
              </w:rPr>
              <w:t>Response times as per specification</w:t>
            </w:r>
          </w:p>
          <w:p w14:paraId="2DD93691" w14:textId="77777777" w:rsidR="0090487E" w:rsidRPr="0090487E" w:rsidRDefault="0090487E" w:rsidP="005E3CE4">
            <w:pPr>
              <w:spacing w:after="0"/>
              <w:jc w:val="both"/>
              <w:rPr>
                <w:rFonts w:ascii="Arial" w:eastAsia="MS Mincho" w:hAnsi="Arial" w:cs="Arial"/>
                <w:szCs w:val="24"/>
              </w:rPr>
            </w:pPr>
          </w:p>
          <w:p w14:paraId="010F2A0D" w14:textId="77777777" w:rsidR="0090487E" w:rsidRPr="0090487E" w:rsidRDefault="0090487E" w:rsidP="005E3CE4">
            <w:pPr>
              <w:spacing w:after="0"/>
              <w:jc w:val="both"/>
              <w:rPr>
                <w:rFonts w:ascii="Arial" w:eastAsia="MS Mincho" w:hAnsi="Arial" w:cs="Arial"/>
                <w:szCs w:val="24"/>
              </w:rPr>
            </w:pPr>
            <w:r w:rsidRPr="0090487E">
              <w:rPr>
                <w:rFonts w:ascii="Arial" w:eastAsia="MS Mincho" w:hAnsi="Arial" w:cs="Arial"/>
                <w:szCs w:val="24"/>
              </w:rPr>
              <w:t>CASE MANAGEMENT</w:t>
            </w:r>
          </w:p>
          <w:p w14:paraId="3DCCF23D" w14:textId="77777777" w:rsidR="0090487E" w:rsidRDefault="00F53ABA" w:rsidP="005E3CE4">
            <w:pPr>
              <w:spacing w:after="0"/>
              <w:jc w:val="both"/>
              <w:rPr>
                <w:rFonts w:ascii="Arial" w:eastAsia="Times New Roman" w:hAnsi="Arial" w:cs="Arial"/>
                <w:lang w:bidi="en-US"/>
              </w:rPr>
            </w:pPr>
            <w:r>
              <w:rPr>
                <w:rFonts w:ascii="Arial" w:eastAsia="Times New Roman" w:hAnsi="Arial" w:cs="Arial"/>
                <w:lang w:bidi="en-US"/>
              </w:rPr>
              <w:t>Percentage</w:t>
            </w:r>
            <w:r w:rsidR="0090487E" w:rsidRPr="0090487E">
              <w:rPr>
                <w:rFonts w:ascii="Arial" w:eastAsia="Times New Roman" w:hAnsi="Arial" w:cs="Arial"/>
                <w:lang w:bidi="en-US"/>
              </w:rPr>
              <w:t xml:space="preserve"> of patients with a PAM </w:t>
            </w:r>
            <w:r w:rsidR="0090487E" w:rsidRPr="00A81035">
              <w:rPr>
                <w:rFonts w:ascii="Arial" w:eastAsia="Times New Roman" w:hAnsi="Arial" w:cs="Arial"/>
                <w:lang w:bidi="en-US"/>
              </w:rPr>
              <w:t>score</w:t>
            </w:r>
            <w:r w:rsidR="00723FA5">
              <w:rPr>
                <w:rFonts w:ascii="Arial" w:eastAsia="Times New Roman" w:hAnsi="Arial" w:cs="Arial"/>
                <w:lang w:bidi="en-US"/>
              </w:rPr>
              <w:t>/with a repeat PAM score</w:t>
            </w:r>
          </w:p>
          <w:p w14:paraId="7A75ECDE" w14:textId="77777777" w:rsidR="0090487E" w:rsidRPr="00A81035" w:rsidRDefault="00F53ABA" w:rsidP="005E3CE4">
            <w:pPr>
              <w:spacing w:after="0"/>
              <w:jc w:val="both"/>
              <w:rPr>
                <w:rFonts w:ascii="Arial" w:eastAsia="MS Mincho" w:hAnsi="Arial" w:cs="Arial"/>
                <w:color w:val="FF0000"/>
                <w:szCs w:val="24"/>
              </w:rPr>
            </w:pPr>
            <w:r>
              <w:rPr>
                <w:rFonts w:ascii="Arial" w:eastAsia="Times New Roman" w:hAnsi="Arial" w:cs="Arial"/>
                <w:lang w:bidi="en-US"/>
              </w:rPr>
              <w:t>Percentage</w:t>
            </w:r>
            <w:r w:rsidR="0090487E" w:rsidRPr="00A81035">
              <w:rPr>
                <w:rFonts w:ascii="Arial" w:eastAsia="Times New Roman" w:hAnsi="Arial" w:cs="Arial"/>
                <w:lang w:bidi="en-US"/>
              </w:rPr>
              <w:t xml:space="preserve"> of patients referred to Self-Care/ Social Prescribing</w:t>
            </w:r>
          </w:p>
          <w:p w14:paraId="190CFCBB" w14:textId="77777777" w:rsidR="003B6F66" w:rsidRDefault="00F53ABA" w:rsidP="005E3CE4">
            <w:pPr>
              <w:spacing w:after="0"/>
              <w:jc w:val="both"/>
              <w:rPr>
                <w:rFonts w:ascii="Arial" w:eastAsia="Times New Roman" w:hAnsi="Arial" w:cs="Arial"/>
                <w:lang w:bidi="en-US"/>
              </w:rPr>
            </w:pPr>
            <w:r>
              <w:rPr>
                <w:rFonts w:ascii="Arial" w:eastAsia="Times New Roman" w:hAnsi="Arial" w:cs="Arial"/>
                <w:lang w:bidi="en-US"/>
              </w:rPr>
              <w:t>Percentage of p</w:t>
            </w:r>
            <w:r w:rsidR="0090487E" w:rsidRPr="00A81035">
              <w:rPr>
                <w:rFonts w:ascii="Arial" w:eastAsia="Times New Roman" w:hAnsi="Arial" w:cs="Arial"/>
                <w:lang w:bidi="en-US"/>
              </w:rPr>
              <w:t xml:space="preserve">atients with an </w:t>
            </w:r>
            <w:proofErr w:type="gramStart"/>
            <w:r w:rsidR="0090487E" w:rsidRPr="00A81035">
              <w:rPr>
                <w:rFonts w:ascii="Arial" w:eastAsia="Times New Roman" w:hAnsi="Arial" w:cs="Arial"/>
                <w:lang w:bidi="en-US"/>
              </w:rPr>
              <w:t>up to date</w:t>
            </w:r>
            <w:proofErr w:type="gramEnd"/>
            <w:r w:rsidR="0090487E" w:rsidRPr="00A81035">
              <w:rPr>
                <w:rFonts w:ascii="Arial" w:eastAsia="Times New Roman" w:hAnsi="Arial" w:cs="Arial"/>
                <w:lang w:bidi="en-US"/>
              </w:rPr>
              <w:t xml:space="preserve"> Anticipatory Care Plan.</w:t>
            </w:r>
          </w:p>
          <w:p w14:paraId="224863FB" w14:textId="77777777" w:rsidR="0090487E" w:rsidRDefault="00F53ABA" w:rsidP="005E3CE4">
            <w:pPr>
              <w:spacing w:after="0"/>
              <w:jc w:val="both"/>
              <w:rPr>
                <w:rFonts w:ascii="Arial" w:eastAsia="Times New Roman" w:hAnsi="Arial" w:cs="Arial"/>
                <w:lang w:bidi="en-US"/>
              </w:rPr>
            </w:pPr>
            <w:r>
              <w:rPr>
                <w:rFonts w:ascii="Arial" w:eastAsia="Times New Roman" w:hAnsi="Arial" w:cs="Arial"/>
                <w:lang w:bidi="en-US"/>
              </w:rPr>
              <w:t>Percentage</w:t>
            </w:r>
            <w:r w:rsidR="0090487E">
              <w:rPr>
                <w:rFonts w:ascii="Arial" w:eastAsia="Times New Roman" w:hAnsi="Arial" w:cs="Arial"/>
                <w:lang w:bidi="en-US"/>
              </w:rPr>
              <w:t xml:space="preserve"> of GP Population in </w:t>
            </w:r>
            <w:r>
              <w:rPr>
                <w:rFonts w:ascii="Arial" w:eastAsia="Times New Roman" w:hAnsi="Arial" w:cs="Arial"/>
                <w:lang w:bidi="en-US"/>
              </w:rPr>
              <w:t>ICT</w:t>
            </w:r>
            <w:r w:rsidR="0090487E">
              <w:rPr>
                <w:rFonts w:ascii="Arial" w:eastAsia="Times New Roman" w:hAnsi="Arial" w:cs="Arial"/>
                <w:lang w:bidi="en-US"/>
              </w:rPr>
              <w:t xml:space="preserve"> by tier </w:t>
            </w:r>
          </w:p>
          <w:p w14:paraId="4E306A0D" w14:textId="77777777" w:rsidR="0090487E" w:rsidRDefault="0090487E" w:rsidP="005E3CE4">
            <w:pPr>
              <w:spacing w:after="0"/>
              <w:jc w:val="both"/>
              <w:rPr>
                <w:rFonts w:ascii="Arial" w:eastAsia="Times New Roman" w:hAnsi="Arial" w:cs="Arial"/>
                <w:lang w:bidi="en-US"/>
              </w:rPr>
            </w:pPr>
            <w:r w:rsidRPr="00A81035">
              <w:rPr>
                <w:rFonts w:ascii="Arial" w:eastAsia="Times New Roman" w:hAnsi="Arial" w:cs="Arial"/>
                <w:lang w:bidi="en-US"/>
              </w:rPr>
              <w:t xml:space="preserve">Percentage of </w:t>
            </w:r>
            <w:r w:rsidR="00F53ABA">
              <w:rPr>
                <w:rFonts w:ascii="Arial" w:eastAsia="Times New Roman" w:hAnsi="Arial" w:cs="Arial"/>
                <w:lang w:bidi="en-US"/>
              </w:rPr>
              <w:t>patients in Extra Care Sheltered, Nursing and Care Homes</w:t>
            </w:r>
            <w:r w:rsidRPr="00A81035">
              <w:rPr>
                <w:rFonts w:ascii="Arial" w:eastAsia="Times New Roman" w:hAnsi="Arial" w:cs="Arial"/>
                <w:lang w:bidi="en-US"/>
              </w:rPr>
              <w:t xml:space="preserve"> with an </w:t>
            </w:r>
            <w:proofErr w:type="gramStart"/>
            <w:r w:rsidRPr="00A81035">
              <w:rPr>
                <w:rFonts w:ascii="Arial" w:eastAsia="Times New Roman" w:hAnsi="Arial" w:cs="Arial"/>
                <w:lang w:bidi="en-US"/>
              </w:rPr>
              <w:t>up to date</w:t>
            </w:r>
            <w:proofErr w:type="gramEnd"/>
            <w:r w:rsidRPr="00A81035">
              <w:rPr>
                <w:rFonts w:ascii="Arial" w:eastAsia="Times New Roman" w:hAnsi="Arial" w:cs="Arial"/>
                <w:lang w:bidi="en-US"/>
              </w:rPr>
              <w:t xml:space="preserve"> </w:t>
            </w:r>
            <w:r w:rsidR="00612719">
              <w:rPr>
                <w:rFonts w:ascii="Arial" w:eastAsia="Times New Roman" w:hAnsi="Arial" w:cs="Arial"/>
                <w:lang w:bidi="en-US"/>
              </w:rPr>
              <w:t>C</w:t>
            </w:r>
            <w:r w:rsidRPr="00A81035">
              <w:rPr>
                <w:rFonts w:ascii="Arial" w:eastAsia="Times New Roman" w:hAnsi="Arial" w:cs="Arial"/>
                <w:lang w:bidi="en-US"/>
              </w:rPr>
              <w:t xml:space="preserve">are </w:t>
            </w:r>
            <w:r w:rsidR="00612719">
              <w:rPr>
                <w:rFonts w:ascii="Arial" w:eastAsia="Times New Roman" w:hAnsi="Arial" w:cs="Arial"/>
                <w:lang w:bidi="en-US"/>
              </w:rPr>
              <w:t>P</w:t>
            </w:r>
            <w:r w:rsidRPr="00A81035">
              <w:rPr>
                <w:rFonts w:ascii="Arial" w:eastAsia="Times New Roman" w:hAnsi="Arial" w:cs="Arial"/>
                <w:lang w:bidi="en-US"/>
              </w:rPr>
              <w:t>lan</w:t>
            </w:r>
          </w:p>
          <w:p w14:paraId="326154B5" w14:textId="77777777" w:rsidR="0090487E" w:rsidRDefault="0090487E" w:rsidP="005E3CE4">
            <w:pPr>
              <w:spacing w:after="0"/>
              <w:jc w:val="both"/>
              <w:rPr>
                <w:rFonts w:ascii="Arial" w:eastAsia="Times New Roman" w:hAnsi="Arial" w:cs="Arial"/>
                <w:lang w:bidi="en-US"/>
              </w:rPr>
            </w:pPr>
            <w:r w:rsidRPr="00A81035">
              <w:rPr>
                <w:rFonts w:ascii="Arial" w:eastAsia="Times New Roman" w:hAnsi="Arial" w:cs="Arial"/>
                <w:lang w:bidi="en-US"/>
              </w:rPr>
              <w:t xml:space="preserve">Dashboard </w:t>
            </w:r>
            <w:proofErr w:type="spellStart"/>
            <w:r w:rsidR="008943DB">
              <w:rPr>
                <w:rFonts w:ascii="Arial" w:eastAsia="Times New Roman" w:hAnsi="Arial" w:cs="Arial"/>
                <w:lang w:bidi="en-US"/>
              </w:rPr>
              <w:t>u</w:t>
            </w:r>
            <w:r w:rsidRPr="00A81035">
              <w:rPr>
                <w:rFonts w:ascii="Arial" w:eastAsia="Times New Roman" w:hAnsi="Arial" w:cs="Arial"/>
                <w:lang w:bidi="en-US"/>
              </w:rPr>
              <w:t>tilisation</w:t>
            </w:r>
            <w:proofErr w:type="spellEnd"/>
            <w:r w:rsidRPr="00A81035">
              <w:rPr>
                <w:rFonts w:ascii="Arial" w:eastAsia="Times New Roman" w:hAnsi="Arial" w:cs="Arial"/>
                <w:lang w:bidi="en-US"/>
              </w:rPr>
              <w:t xml:space="preserve"> </w:t>
            </w:r>
            <w:r w:rsidR="008943DB">
              <w:rPr>
                <w:rFonts w:ascii="Arial" w:eastAsia="Times New Roman" w:hAnsi="Arial" w:cs="Arial"/>
                <w:lang w:bidi="en-US"/>
              </w:rPr>
              <w:t>f</w:t>
            </w:r>
            <w:r w:rsidRPr="00A81035">
              <w:rPr>
                <w:rFonts w:ascii="Arial" w:eastAsia="Times New Roman" w:hAnsi="Arial" w:cs="Arial"/>
                <w:lang w:bidi="en-US"/>
              </w:rPr>
              <w:t xml:space="preserve">or </w:t>
            </w:r>
            <w:r w:rsidR="008943DB">
              <w:rPr>
                <w:rFonts w:ascii="Arial" w:eastAsia="Times New Roman" w:hAnsi="Arial" w:cs="Arial"/>
                <w:lang w:bidi="en-US"/>
              </w:rPr>
              <w:t>p</w:t>
            </w:r>
            <w:r w:rsidRPr="00A81035">
              <w:rPr>
                <w:rFonts w:ascii="Arial" w:eastAsia="Times New Roman" w:hAnsi="Arial" w:cs="Arial"/>
                <w:lang w:bidi="en-US"/>
              </w:rPr>
              <w:t>atient identification and management</w:t>
            </w:r>
          </w:p>
          <w:p w14:paraId="5AFB7161" w14:textId="77777777" w:rsidR="0090487E" w:rsidRDefault="0090487E" w:rsidP="005E3CE4">
            <w:pPr>
              <w:spacing w:after="0"/>
              <w:jc w:val="both"/>
              <w:rPr>
                <w:rFonts w:ascii="Arial" w:eastAsia="Times New Roman" w:hAnsi="Arial" w:cs="Arial"/>
                <w:lang w:bidi="en-US"/>
              </w:rPr>
            </w:pPr>
            <w:r>
              <w:rPr>
                <w:rFonts w:ascii="Arial" w:eastAsia="Times New Roman" w:hAnsi="Arial" w:cs="Arial"/>
                <w:lang w:bidi="en-US"/>
              </w:rPr>
              <w:t xml:space="preserve">Attendance at practice and practice based </w:t>
            </w:r>
            <w:proofErr w:type="gramStart"/>
            <w:r>
              <w:rPr>
                <w:rFonts w:ascii="Arial" w:eastAsia="Times New Roman" w:hAnsi="Arial" w:cs="Arial"/>
                <w:lang w:bidi="en-US"/>
              </w:rPr>
              <w:t>MDTs</w:t>
            </w:r>
            <w:proofErr w:type="gramEnd"/>
            <w:r>
              <w:rPr>
                <w:rFonts w:ascii="Arial" w:eastAsia="Times New Roman" w:hAnsi="Arial" w:cs="Arial"/>
                <w:lang w:bidi="en-US"/>
              </w:rPr>
              <w:t xml:space="preserve"> </w:t>
            </w:r>
          </w:p>
          <w:p w14:paraId="7B3976F8" w14:textId="77777777" w:rsidR="00321B9C" w:rsidRDefault="00321B9C" w:rsidP="005E3CE4">
            <w:pPr>
              <w:spacing w:after="0"/>
              <w:jc w:val="both"/>
              <w:rPr>
                <w:rFonts w:ascii="Arial" w:eastAsia="Times New Roman" w:hAnsi="Arial" w:cs="Arial"/>
                <w:lang w:bidi="en-US"/>
              </w:rPr>
            </w:pPr>
          </w:p>
          <w:p w14:paraId="6695F50A" w14:textId="77777777" w:rsidR="00321B9C" w:rsidRDefault="00321B9C" w:rsidP="005E3CE4">
            <w:pPr>
              <w:spacing w:after="0"/>
              <w:jc w:val="both"/>
              <w:rPr>
                <w:rFonts w:ascii="Arial" w:eastAsia="Times New Roman" w:hAnsi="Arial" w:cs="Arial"/>
                <w:lang w:bidi="en-US"/>
              </w:rPr>
            </w:pPr>
            <w:r>
              <w:rPr>
                <w:rFonts w:ascii="Arial" w:eastAsia="Times New Roman" w:hAnsi="Arial" w:cs="Arial"/>
                <w:lang w:bidi="en-US"/>
              </w:rPr>
              <w:t xml:space="preserve">See Schedule 4c for the </w:t>
            </w:r>
            <w:proofErr w:type="gramStart"/>
            <w:r>
              <w:rPr>
                <w:rFonts w:ascii="Arial" w:eastAsia="Times New Roman" w:hAnsi="Arial" w:cs="Arial"/>
                <w:lang w:bidi="en-US"/>
              </w:rPr>
              <w:t>detail</w:t>
            </w:r>
            <w:proofErr w:type="gramEnd"/>
          </w:p>
          <w:p w14:paraId="21E65EAC" w14:textId="77777777" w:rsidR="00CD7EAC" w:rsidRDefault="00CD7EAC" w:rsidP="005E3CE4">
            <w:pPr>
              <w:spacing w:after="0"/>
              <w:jc w:val="both"/>
              <w:rPr>
                <w:rFonts w:ascii="Arial" w:eastAsia="Times New Roman" w:hAnsi="Arial" w:cs="Arial"/>
                <w:lang w:bidi="en-US"/>
              </w:rPr>
            </w:pPr>
          </w:p>
          <w:p w14:paraId="1DCA9E64" w14:textId="77777777" w:rsidR="00CD7EAC" w:rsidRPr="00A81035" w:rsidRDefault="00CD7EAC" w:rsidP="005E3CE4">
            <w:pPr>
              <w:spacing w:after="0"/>
              <w:jc w:val="both"/>
              <w:rPr>
                <w:rFonts w:ascii="Arial" w:eastAsia="MS Mincho" w:hAnsi="Arial" w:cs="Arial"/>
                <w:color w:val="FF0000"/>
                <w:szCs w:val="24"/>
              </w:rPr>
            </w:pPr>
            <w:r>
              <w:rPr>
                <w:rFonts w:ascii="Arial" w:eastAsia="Times New Roman" w:hAnsi="Arial" w:cs="Arial"/>
                <w:lang w:bidi="en-US"/>
              </w:rPr>
              <w:t>The ICT will be working to meet the expectations of the Integrated Community Team Outcomes Framework.</w:t>
            </w:r>
          </w:p>
          <w:p w14:paraId="012B14C2" w14:textId="77777777" w:rsidR="003B6F66" w:rsidRDefault="003B6F66" w:rsidP="005E3CE4">
            <w:pPr>
              <w:spacing w:after="0"/>
              <w:jc w:val="both"/>
              <w:rPr>
                <w:rFonts w:ascii="Arial" w:eastAsia="MS Mincho" w:hAnsi="Arial" w:cs="Arial"/>
                <w:color w:val="FF0000"/>
                <w:szCs w:val="24"/>
              </w:rPr>
            </w:pPr>
          </w:p>
          <w:p w14:paraId="6CC81351" w14:textId="77777777" w:rsidR="004D3C84" w:rsidRPr="00A81035" w:rsidRDefault="004E4714" w:rsidP="005E3CE4">
            <w:pPr>
              <w:tabs>
                <w:tab w:val="left" w:pos="829"/>
              </w:tabs>
              <w:spacing w:after="0"/>
              <w:jc w:val="both"/>
              <w:rPr>
                <w:rFonts w:ascii="Arial" w:eastAsia="MS Mincho" w:hAnsi="Arial" w:cs="Arial"/>
                <w:b/>
                <w:color w:val="009966"/>
                <w:szCs w:val="24"/>
              </w:rPr>
            </w:pPr>
            <w:r>
              <w:rPr>
                <w:rFonts w:ascii="Arial" w:eastAsia="MS Mincho" w:hAnsi="Arial" w:cs="Arial"/>
                <w:b/>
                <w:color w:val="009966"/>
                <w:szCs w:val="24"/>
              </w:rPr>
              <w:t>3.13</w:t>
            </w:r>
            <w:r w:rsidR="004D3C84" w:rsidRPr="00A81035">
              <w:rPr>
                <w:rFonts w:ascii="Arial" w:eastAsia="MS Mincho" w:hAnsi="Arial" w:cs="Arial"/>
                <w:b/>
                <w:color w:val="009966"/>
                <w:szCs w:val="24"/>
              </w:rPr>
              <w:t xml:space="preserve"> Interdependencies:</w:t>
            </w:r>
          </w:p>
          <w:p w14:paraId="5299F726" w14:textId="77777777" w:rsidR="004D3C84" w:rsidRPr="00A81035" w:rsidRDefault="004D3C84" w:rsidP="005E3CE4">
            <w:pPr>
              <w:spacing w:after="0"/>
              <w:jc w:val="both"/>
              <w:rPr>
                <w:rFonts w:ascii="Arial" w:eastAsia="MS Mincho" w:hAnsi="Arial" w:cs="Arial"/>
                <w:b/>
                <w:color w:val="009966"/>
                <w:szCs w:val="24"/>
              </w:rPr>
            </w:pPr>
          </w:p>
          <w:p w14:paraId="77AB4165"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 xml:space="preserve">Community Independence Service </w:t>
            </w:r>
          </w:p>
          <w:p w14:paraId="7FF8C2AA"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General Practice</w:t>
            </w:r>
          </w:p>
          <w:p w14:paraId="0550E115"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Adult Social Care</w:t>
            </w:r>
          </w:p>
          <w:p w14:paraId="0AD796B5"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Local Hospices</w:t>
            </w:r>
          </w:p>
          <w:p w14:paraId="0BBD5A73"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Imperial College NHS Foundation Trust</w:t>
            </w:r>
          </w:p>
          <w:p w14:paraId="7A43A632"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Chelsea and Westminster Hospital</w:t>
            </w:r>
          </w:p>
          <w:p w14:paraId="104BC3C1"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lastRenderedPageBreak/>
              <w:t>Guys and St Thomas’ Hospital</w:t>
            </w:r>
          </w:p>
          <w:p w14:paraId="45A172B1"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University College Hospital</w:t>
            </w:r>
          </w:p>
          <w:p w14:paraId="5DB9D740"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Community Mental Health Teams</w:t>
            </w:r>
          </w:p>
          <w:p w14:paraId="3D83A21E" w14:textId="77777777" w:rsidR="004D3C84" w:rsidRPr="00A81035" w:rsidRDefault="004D3C84" w:rsidP="005E3CE4">
            <w:pPr>
              <w:pStyle w:val="ListParagraph"/>
              <w:numPr>
                <w:ilvl w:val="0"/>
                <w:numId w:val="3"/>
              </w:numPr>
              <w:jc w:val="both"/>
              <w:rPr>
                <w:rFonts w:ascii="Arial" w:eastAsia="MS Mincho" w:hAnsi="Arial" w:cs="Arial"/>
              </w:rPr>
            </w:pPr>
            <w:r w:rsidRPr="00A81035">
              <w:rPr>
                <w:rFonts w:ascii="Arial" w:eastAsia="MS Mincho" w:hAnsi="Arial" w:cs="Arial"/>
              </w:rPr>
              <w:t>Local Authority</w:t>
            </w:r>
          </w:p>
          <w:p w14:paraId="7DEF3A01"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Continuing Health Care</w:t>
            </w:r>
          </w:p>
          <w:p w14:paraId="5D9121C9"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Private Hospitals</w:t>
            </w:r>
          </w:p>
          <w:p w14:paraId="23CA0BBD"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Specialist Hospitals within geographic location such</w:t>
            </w:r>
            <w:r w:rsidRPr="00A81035">
              <w:rPr>
                <w:rFonts w:ascii="Arial" w:hAnsi="Arial" w:cs="Arial"/>
                <w:color w:val="FF0000"/>
              </w:rPr>
              <w:t xml:space="preserve"> </w:t>
            </w:r>
            <w:r w:rsidRPr="00A81035">
              <w:rPr>
                <w:rFonts w:ascii="Arial" w:hAnsi="Arial" w:cs="Arial"/>
              </w:rPr>
              <w:t>as Royal Marsden</w:t>
            </w:r>
          </w:p>
          <w:p w14:paraId="193124D5"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London Ambulance Service</w:t>
            </w:r>
          </w:p>
          <w:p w14:paraId="0D5ECAAF"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MacMillan and Marie Curie</w:t>
            </w:r>
          </w:p>
          <w:p w14:paraId="0892641C"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Royal Brompton</w:t>
            </w:r>
          </w:p>
          <w:p w14:paraId="7317330D" w14:textId="77777777" w:rsidR="004D3C84" w:rsidRPr="00A81035" w:rsidRDefault="004D3C84" w:rsidP="005E3CE4">
            <w:pPr>
              <w:pStyle w:val="ListParagraph"/>
              <w:numPr>
                <w:ilvl w:val="0"/>
                <w:numId w:val="3"/>
              </w:numPr>
              <w:jc w:val="both"/>
              <w:rPr>
                <w:rFonts w:ascii="Arial" w:hAnsi="Arial" w:cs="Arial"/>
              </w:rPr>
            </w:pPr>
            <w:r w:rsidRPr="00A81035">
              <w:rPr>
                <w:rFonts w:ascii="Arial" w:hAnsi="Arial" w:cs="Arial"/>
              </w:rPr>
              <w:t>Community and voluntary sector organisations</w:t>
            </w:r>
          </w:p>
          <w:p w14:paraId="5C0E725B" w14:textId="77777777" w:rsidR="004D3C84" w:rsidRPr="00A81035" w:rsidRDefault="004D3C84" w:rsidP="00655DE3">
            <w:pPr>
              <w:spacing w:after="0"/>
              <w:jc w:val="both"/>
              <w:rPr>
                <w:rFonts w:ascii="Arial" w:hAnsi="Arial" w:cs="Arial"/>
                <w:szCs w:val="24"/>
              </w:rPr>
            </w:pPr>
          </w:p>
          <w:p w14:paraId="3145F7FC" w14:textId="77777777" w:rsidR="00DF0262" w:rsidRPr="00A81035" w:rsidRDefault="004D3C84" w:rsidP="00655DE3">
            <w:pPr>
              <w:jc w:val="both"/>
              <w:rPr>
                <w:rFonts w:ascii="Arial" w:hAnsi="Arial" w:cs="Arial"/>
                <w:szCs w:val="24"/>
              </w:rPr>
            </w:pPr>
            <w:r w:rsidRPr="00A81035">
              <w:rPr>
                <w:rFonts w:ascii="Arial" w:hAnsi="Arial" w:cs="Arial"/>
                <w:szCs w:val="24"/>
              </w:rPr>
              <w:t>It is acknowledged that a key success factor of effective service delivery will be robust and productive working relationships between health and social care colleagues both at provider and commissioner levels.</w:t>
            </w:r>
          </w:p>
        </w:tc>
      </w:tr>
      <w:tr w:rsidR="00DF0262" w:rsidRPr="00252F83" w14:paraId="7077DC52" w14:textId="77777777" w:rsidTr="00DF0262">
        <w:tc>
          <w:tcPr>
            <w:tcW w:w="9639" w:type="dxa"/>
            <w:shd w:val="clear" w:color="auto" w:fill="595959" w:themeFill="text1" w:themeFillTint="A6"/>
          </w:tcPr>
          <w:p w14:paraId="1B7EF489" w14:textId="77777777" w:rsidR="00DF0262" w:rsidRPr="00DF0262" w:rsidRDefault="00DF0262" w:rsidP="005E3CE4">
            <w:pPr>
              <w:pStyle w:val="ListParagraph"/>
              <w:numPr>
                <w:ilvl w:val="0"/>
                <w:numId w:val="20"/>
              </w:numPr>
              <w:jc w:val="both"/>
              <w:rPr>
                <w:rFonts w:ascii="Arial" w:eastAsia="MS Mincho" w:hAnsi="Arial" w:cs="Arial"/>
                <w:b/>
                <w:color w:val="F79646" w:themeColor="accent6"/>
              </w:rPr>
            </w:pPr>
            <w:r w:rsidRPr="00DF0262">
              <w:rPr>
                <w:rFonts w:ascii="Arial" w:eastAsia="MS Mincho" w:hAnsi="Arial" w:cs="Arial"/>
                <w:b/>
                <w:color w:val="F79646" w:themeColor="accent6"/>
              </w:rPr>
              <w:lastRenderedPageBreak/>
              <w:t>Applicable service standards</w:t>
            </w:r>
          </w:p>
        </w:tc>
      </w:tr>
      <w:tr w:rsidR="00DF0262" w:rsidRPr="00252F83" w14:paraId="0D012278" w14:textId="77777777" w:rsidTr="008960F5">
        <w:tc>
          <w:tcPr>
            <w:tcW w:w="9639" w:type="dxa"/>
            <w:shd w:val="clear" w:color="auto" w:fill="FFFFFF" w:themeFill="background1"/>
          </w:tcPr>
          <w:p w14:paraId="414C2A9A" w14:textId="77777777" w:rsidR="009F70D4" w:rsidRDefault="009F70D4" w:rsidP="005E3CE4">
            <w:pPr>
              <w:tabs>
                <w:tab w:val="left" w:pos="842"/>
              </w:tabs>
              <w:spacing w:after="0"/>
              <w:jc w:val="both"/>
              <w:rPr>
                <w:rFonts w:ascii="Arial" w:eastAsia="MS Mincho" w:hAnsi="Arial" w:cs="Arial"/>
                <w:b/>
                <w:color w:val="009966"/>
              </w:rPr>
            </w:pPr>
          </w:p>
          <w:p w14:paraId="220B36AE" w14:textId="77777777" w:rsidR="00DF0262" w:rsidRPr="00DF0262" w:rsidRDefault="00DF0262" w:rsidP="005E3CE4">
            <w:pPr>
              <w:tabs>
                <w:tab w:val="left" w:pos="842"/>
              </w:tabs>
              <w:spacing w:after="0"/>
              <w:jc w:val="both"/>
              <w:rPr>
                <w:rFonts w:ascii="Arial" w:eastAsia="MS Mincho" w:hAnsi="Arial" w:cs="Arial"/>
                <w:b/>
                <w:color w:val="009966"/>
              </w:rPr>
            </w:pPr>
            <w:r w:rsidRPr="00DF0262">
              <w:rPr>
                <w:rFonts w:ascii="Arial" w:eastAsia="MS Mincho" w:hAnsi="Arial" w:cs="Arial"/>
                <w:b/>
                <w:color w:val="009966"/>
              </w:rPr>
              <w:t>4.1 Applicable national standards (</w:t>
            </w:r>
            <w:proofErr w:type="gramStart"/>
            <w:r w:rsidRPr="00DF0262">
              <w:rPr>
                <w:rFonts w:ascii="Arial" w:eastAsia="MS Mincho" w:hAnsi="Arial" w:cs="Arial"/>
                <w:b/>
                <w:color w:val="009966"/>
              </w:rPr>
              <w:t>e.g.</w:t>
            </w:r>
            <w:proofErr w:type="gramEnd"/>
            <w:r w:rsidRPr="00DF0262">
              <w:rPr>
                <w:rFonts w:ascii="Arial" w:eastAsia="MS Mincho" w:hAnsi="Arial" w:cs="Arial"/>
                <w:b/>
                <w:color w:val="009966"/>
              </w:rPr>
              <w:t xml:space="preserve"> NICE)</w:t>
            </w:r>
          </w:p>
          <w:p w14:paraId="233D77CC" w14:textId="77777777" w:rsidR="00DF0262" w:rsidRPr="00DF0262" w:rsidRDefault="00DF0262" w:rsidP="005E3CE4">
            <w:pPr>
              <w:tabs>
                <w:tab w:val="left" w:pos="842"/>
              </w:tabs>
              <w:spacing w:after="0"/>
              <w:jc w:val="both"/>
              <w:rPr>
                <w:rFonts w:ascii="Arial" w:eastAsia="MS Mincho" w:hAnsi="Arial" w:cs="Arial"/>
                <w:color w:val="009966"/>
              </w:rPr>
            </w:pPr>
          </w:p>
          <w:p w14:paraId="082984A3"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eastAsia="Arial" w:hAnsi="Arial" w:cs="Arial"/>
              </w:rPr>
            </w:pPr>
            <w:r w:rsidRPr="00DF0262">
              <w:rPr>
                <w:rFonts w:ascii="Arial" w:eastAsia="Arial" w:hAnsi="Arial" w:cs="Arial"/>
                <w:spacing w:val="2"/>
              </w:rPr>
              <w:t>T</w:t>
            </w:r>
            <w:r w:rsidRPr="00DF0262">
              <w:rPr>
                <w:rFonts w:ascii="Arial" w:eastAsia="Arial" w:hAnsi="Arial" w:cs="Arial"/>
                <w:spacing w:val="1"/>
              </w:rPr>
              <w:t>r</w:t>
            </w:r>
            <w:r w:rsidRPr="00DF0262">
              <w:rPr>
                <w:rFonts w:ascii="Arial" w:eastAsia="Arial" w:hAnsi="Arial" w:cs="Arial"/>
              </w:rPr>
              <w:t>a</w:t>
            </w:r>
            <w:r w:rsidRPr="00DF0262">
              <w:rPr>
                <w:rFonts w:ascii="Arial" w:eastAsia="Arial" w:hAnsi="Arial" w:cs="Arial"/>
                <w:spacing w:val="-1"/>
              </w:rPr>
              <w:t>n</w:t>
            </w:r>
            <w:r w:rsidRPr="00DF0262">
              <w:rPr>
                <w:rFonts w:ascii="Arial" w:eastAsia="Arial" w:hAnsi="Arial" w:cs="Arial"/>
                <w:spacing w:val="-2"/>
              </w:rPr>
              <w:t>s</w:t>
            </w:r>
            <w:r w:rsidRPr="00DF0262">
              <w:rPr>
                <w:rFonts w:ascii="Arial" w:eastAsia="Arial" w:hAnsi="Arial" w:cs="Arial"/>
                <w:spacing w:val="1"/>
              </w:rPr>
              <w:t>f</w:t>
            </w:r>
            <w:r w:rsidRPr="00DF0262">
              <w:rPr>
                <w:rFonts w:ascii="Arial" w:eastAsia="Arial" w:hAnsi="Arial" w:cs="Arial"/>
              </w:rPr>
              <w:t>o</w:t>
            </w:r>
            <w:r w:rsidRPr="00DF0262">
              <w:rPr>
                <w:rFonts w:ascii="Arial" w:eastAsia="Arial" w:hAnsi="Arial" w:cs="Arial"/>
                <w:spacing w:val="-2"/>
              </w:rPr>
              <w:t>r</w:t>
            </w:r>
            <w:r w:rsidRPr="00DF0262">
              <w:rPr>
                <w:rFonts w:ascii="Arial" w:eastAsia="Arial" w:hAnsi="Arial" w:cs="Arial"/>
                <w:spacing w:val="1"/>
              </w:rPr>
              <w:t>m</w:t>
            </w:r>
            <w:r w:rsidRPr="00DF0262">
              <w:rPr>
                <w:rFonts w:ascii="Arial" w:eastAsia="Arial" w:hAnsi="Arial" w:cs="Arial"/>
                <w:spacing w:val="-1"/>
              </w:rPr>
              <w:t>i</w:t>
            </w:r>
            <w:r w:rsidRPr="00DF0262">
              <w:rPr>
                <w:rFonts w:ascii="Arial" w:eastAsia="Arial" w:hAnsi="Arial" w:cs="Arial"/>
                <w:spacing w:val="-3"/>
              </w:rPr>
              <w:t>n</w:t>
            </w:r>
            <w:r w:rsidRPr="00DF0262">
              <w:rPr>
                <w:rFonts w:ascii="Arial" w:eastAsia="Arial" w:hAnsi="Arial" w:cs="Arial"/>
              </w:rPr>
              <w:t>g</w:t>
            </w:r>
            <w:r w:rsidRPr="00DF0262">
              <w:rPr>
                <w:rFonts w:ascii="Arial" w:eastAsia="Arial" w:hAnsi="Arial" w:cs="Arial"/>
                <w:spacing w:val="3"/>
              </w:rPr>
              <w:t xml:space="preserve"> </w:t>
            </w:r>
            <w:r w:rsidRPr="00DF0262">
              <w:rPr>
                <w:rFonts w:ascii="Arial" w:eastAsia="Arial" w:hAnsi="Arial" w:cs="Arial"/>
              </w:rPr>
              <w:t>C</w:t>
            </w:r>
            <w:r w:rsidRPr="00DF0262">
              <w:rPr>
                <w:rFonts w:ascii="Arial" w:eastAsia="Arial" w:hAnsi="Arial" w:cs="Arial"/>
                <w:spacing w:val="-3"/>
              </w:rPr>
              <w:t>o</w:t>
            </w:r>
            <w:r w:rsidRPr="00DF0262">
              <w:rPr>
                <w:rFonts w:ascii="Arial" w:eastAsia="Arial" w:hAnsi="Arial" w:cs="Arial"/>
                <w:spacing w:val="-2"/>
              </w:rPr>
              <w:t>mm</w:t>
            </w:r>
            <w:r w:rsidRPr="00DF0262">
              <w:rPr>
                <w:rFonts w:ascii="Arial" w:eastAsia="Arial" w:hAnsi="Arial" w:cs="Arial"/>
              </w:rPr>
              <w:t>u</w:t>
            </w:r>
            <w:r w:rsidRPr="00DF0262">
              <w:rPr>
                <w:rFonts w:ascii="Arial" w:eastAsia="Arial" w:hAnsi="Arial" w:cs="Arial"/>
                <w:spacing w:val="-1"/>
              </w:rPr>
              <w:t>ni</w:t>
            </w:r>
            <w:r w:rsidRPr="00DF0262">
              <w:rPr>
                <w:rFonts w:ascii="Arial" w:eastAsia="Arial" w:hAnsi="Arial" w:cs="Arial"/>
                <w:spacing w:val="1"/>
              </w:rPr>
              <w:t>t</w:t>
            </w:r>
            <w:r w:rsidRPr="00DF0262">
              <w:rPr>
                <w:rFonts w:ascii="Arial" w:eastAsia="Arial" w:hAnsi="Arial" w:cs="Arial"/>
              </w:rPr>
              <w:t>y</w:t>
            </w:r>
            <w:r w:rsidRPr="00DF0262">
              <w:rPr>
                <w:rFonts w:ascii="Arial" w:eastAsia="Arial" w:hAnsi="Arial" w:cs="Arial"/>
                <w:spacing w:val="-1"/>
              </w:rPr>
              <w:t xml:space="preserve"> </w:t>
            </w:r>
            <w:r w:rsidRPr="00DF0262">
              <w:rPr>
                <w:rFonts w:ascii="Arial" w:eastAsia="Arial" w:hAnsi="Arial" w:cs="Arial"/>
              </w:rPr>
              <w:t>Ser</w:t>
            </w:r>
            <w:r w:rsidRPr="00DF0262">
              <w:rPr>
                <w:rFonts w:ascii="Arial" w:eastAsia="Arial" w:hAnsi="Arial" w:cs="Arial"/>
                <w:spacing w:val="-2"/>
              </w:rPr>
              <w:t>v</w:t>
            </w:r>
            <w:r w:rsidRPr="00DF0262">
              <w:rPr>
                <w:rFonts w:ascii="Arial" w:eastAsia="Arial" w:hAnsi="Arial" w:cs="Arial"/>
                <w:spacing w:val="-1"/>
              </w:rPr>
              <w:t>i</w:t>
            </w:r>
            <w:r w:rsidRPr="00DF0262">
              <w:rPr>
                <w:rFonts w:ascii="Arial" w:eastAsia="Arial" w:hAnsi="Arial" w:cs="Arial"/>
              </w:rPr>
              <w:t xml:space="preserve">ces; Transformational Guidelines </w:t>
            </w:r>
            <w:r w:rsidRPr="00DF0262">
              <w:rPr>
                <w:rFonts w:ascii="Arial" w:eastAsia="Arial" w:hAnsi="Arial" w:cs="Arial"/>
                <w:spacing w:val="1"/>
              </w:rPr>
              <w:t>(</w:t>
            </w:r>
            <w:r w:rsidRPr="00DF0262">
              <w:rPr>
                <w:rFonts w:ascii="Arial" w:eastAsia="Arial" w:hAnsi="Arial" w:cs="Arial"/>
              </w:rPr>
              <w:t xml:space="preserve">DH 2011) </w:t>
            </w:r>
          </w:p>
          <w:p w14:paraId="3BD2052E" w14:textId="77777777" w:rsidR="00DF0262" w:rsidRPr="00DF0262" w:rsidRDefault="00DF0262" w:rsidP="005E3CE4">
            <w:pPr>
              <w:pStyle w:val="ListParagraph"/>
              <w:numPr>
                <w:ilvl w:val="0"/>
                <w:numId w:val="19"/>
              </w:numPr>
              <w:tabs>
                <w:tab w:val="left" w:pos="601"/>
              </w:tabs>
              <w:spacing w:before="18" w:line="360" w:lineRule="auto"/>
              <w:ind w:left="601" w:right="-20" w:hanging="283"/>
              <w:jc w:val="both"/>
              <w:rPr>
                <w:rFonts w:ascii="Arial" w:eastAsia="Arial" w:hAnsi="Arial" w:cs="Arial"/>
              </w:rPr>
            </w:pPr>
            <w:r w:rsidRPr="00DF0262">
              <w:rPr>
                <w:rFonts w:ascii="Arial" w:eastAsia="Arial" w:hAnsi="Arial" w:cs="Arial"/>
                <w:spacing w:val="1"/>
              </w:rPr>
              <w:t>NHS Outcomes Framework 2015-2016 (DH 2015)</w:t>
            </w:r>
          </w:p>
          <w:p w14:paraId="031D96BF" w14:textId="77777777" w:rsidR="00DF0262" w:rsidRPr="00DF0262" w:rsidRDefault="00DF0262" w:rsidP="005E3CE4">
            <w:pPr>
              <w:pStyle w:val="ListParagraph"/>
              <w:numPr>
                <w:ilvl w:val="0"/>
                <w:numId w:val="19"/>
              </w:numPr>
              <w:tabs>
                <w:tab w:val="left" w:pos="601"/>
              </w:tabs>
              <w:spacing w:before="16" w:line="360" w:lineRule="auto"/>
              <w:ind w:left="601" w:right="-20" w:hanging="283"/>
              <w:jc w:val="both"/>
              <w:rPr>
                <w:rFonts w:ascii="Arial" w:eastAsia="Arial" w:hAnsi="Arial" w:cs="Arial"/>
              </w:rPr>
            </w:pPr>
            <w:r w:rsidRPr="00DF0262">
              <w:rPr>
                <w:rFonts w:ascii="Arial" w:eastAsia="Arial" w:hAnsi="Arial" w:cs="Arial"/>
              </w:rPr>
              <w:t>Lo</w:t>
            </w:r>
            <w:r w:rsidRPr="00DF0262">
              <w:rPr>
                <w:rFonts w:ascii="Arial" w:eastAsia="Arial" w:hAnsi="Arial" w:cs="Arial"/>
                <w:spacing w:val="-3"/>
              </w:rPr>
              <w:t>n</w:t>
            </w:r>
            <w:r w:rsidRPr="00DF0262">
              <w:rPr>
                <w:rFonts w:ascii="Arial" w:eastAsia="Arial" w:hAnsi="Arial" w:cs="Arial"/>
              </w:rPr>
              <w:t>g</w:t>
            </w:r>
            <w:r w:rsidRPr="00DF0262">
              <w:rPr>
                <w:rFonts w:ascii="Arial" w:eastAsia="Arial" w:hAnsi="Arial" w:cs="Arial"/>
                <w:spacing w:val="1"/>
              </w:rPr>
              <w:t xml:space="preserve"> </w:t>
            </w:r>
            <w:r w:rsidRPr="00DF0262">
              <w:rPr>
                <w:rFonts w:ascii="Arial" w:eastAsia="Arial" w:hAnsi="Arial" w:cs="Arial"/>
                <w:spacing w:val="2"/>
              </w:rPr>
              <w:t>T</w:t>
            </w:r>
            <w:r w:rsidRPr="00DF0262">
              <w:rPr>
                <w:rFonts w:ascii="Arial" w:eastAsia="Arial" w:hAnsi="Arial" w:cs="Arial"/>
                <w:spacing w:val="-3"/>
              </w:rPr>
              <w:t>e</w:t>
            </w:r>
            <w:r w:rsidRPr="00DF0262">
              <w:rPr>
                <w:rFonts w:ascii="Arial" w:eastAsia="Arial" w:hAnsi="Arial" w:cs="Arial"/>
                <w:spacing w:val="1"/>
              </w:rPr>
              <w:t>r</w:t>
            </w:r>
            <w:r w:rsidRPr="00DF0262">
              <w:rPr>
                <w:rFonts w:ascii="Arial" w:eastAsia="Arial" w:hAnsi="Arial" w:cs="Arial"/>
              </w:rPr>
              <w:t xml:space="preserve">m </w:t>
            </w:r>
            <w:r w:rsidRPr="00DF0262">
              <w:rPr>
                <w:rFonts w:ascii="Arial" w:eastAsia="Arial" w:hAnsi="Arial" w:cs="Arial"/>
                <w:spacing w:val="-1"/>
              </w:rPr>
              <w:t>C</w:t>
            </w:r>
            <w:r w:rsidRPr="00DF0262">
              <w:rPr>
                <w:rFonts w:ascii="Arial" w:eastAsia="Arial" w:hAnsi="Arial" w:cs="Arial"/>
              </w:rPr>
              <w:t>o</w:t>
            </w:r>
            <w:r w:rsidRPr="00DF0262">
              <w:rPr>
                <w:rFonts w:ascii="Arial" w:eastAsia="Arial" w:hAnsi="Arial" w:cs="Arial"/>
                <w:spacing w:val="-1"/>
              </w:rPr>
              <w:t>n</w:t>
            </w:r>
            <w:r w:rsidRPr="00DF0262">
              <w:rPr>
                <w:rFonts w:ascii="Arial" w:eastAsia="Arial" w:hAnsi="Arial" w:cs="Arial"/>
              </w:rPr>
              <w:t>d</w:t>
            </w:r>
            <w:r w:rsidRPr="00DF0262">
              <w:rPr>
                <w:rFonts w:ascii="Arial" w:eastAsia="Arial" w:hAnsi="Arial" w:cs="Arial"/>
                <w:spacing w:val="-1"/>
              </w:rPr>
              <w:t>i</w:t>
            </w:r>
            <w:r w:rsidRPr="00DF0262">
              <w:rPr>
                <w:rFonts w:ascii="Arial" w:eastAsia="Arial" w:hAnsi="Arial" w:cs="Arial"/>
                <w:spacing w:val="1"/>
              </w:rPr>
              <w:t>t</w:t>
            </w:r>
            <w:r w:rsidRPr="00DF0262">
              <w:rPr>
                <w:rFonts w:ascii="Arial" w:eastAsia="Arial" w:hAnsi="Arial" w:cs="Arial"/>
                <w:spacing w:val="-1"/>
              </w:rPr>
              <w:t>i</w:t>
            </w:r>
            <w:r w:rsidRPr="00DF0262">
              <w:rPr>
                <w:rFonts w:ascii="Arial" w:eastAsia="Arial" w:hAnsi="Arial" w:cs="Arial"/>
              </w:rPr>
              <w:t>o</w:t>
            </w:r>
            <w:r w:rsidRPr="00DF0262">
              <w:rPr>
                <w:rFonts w:ascii="Arial" w:eastAsia="Arial" w:hAnsi="Arial" w:cs="Arial"/>
                <w:spacing w:val="-3"/>
              </w:rPr>
              <w:t>n</w:t>
            </w:r>
            <w:r w:rsidRPr="00DF0262">
              <w:rPr>
                <w:rFonts w:ascii="Arial" w:eastAsia="Arial" w:hAnsi="Arial" w:cs="Arial"/>
              </w:rPr>
              <w:t>s (DOH 2015)</w:t>
            </w:r>
          </w:p>
          <w:p w14:paraId="212CD97B" w14:textId="77777777" w:rsidR="00DF0262" w:rsidRPr="00DF0262" w:rsidRDefault="00DF0262" w:rsidP="005E3CE4">
            <w:pPr>
              <w:pStyle w:val="ListParagraph"/>
              <w:numPr>
                <w:ilvl w:val="0"/>
                <w:numId w:val="19"/>
              </w:numPr>
              <w:tabs>
                <w:tab w:val="left" w:pos="601"/>
              </w:tabs>
              <w:spacing w:before="18" w:line="360" w:lineRule="auto"/>
              <w:ind w:left="601" w:right="2538" w:hanging="283"/>
              <w:jc w:val="both"/>
              <w:rPr>
                <w:rFonts w:ascii="Arial" w:eastAsia="Arial" w:hAnsi="Arial" w:cs="Arial"/>
              </w:rPr>
            </w:pPr>
            <w:r w:rsidRPr="00DF0262">
              <w:rPr>
                <w:rFonts w:ascii="Arial" w:eastAsia="Arial" w:hAnsi="Arial" w:cs="Arial"/>
                <w:spacing w:val="-1"/>
              </w:rPr>
              <w:t>Everyone Counts: Planning for Service Users 2014/15 to 2018/19 (NHS England 2014)</w:t>
            </w:r>
          </w:p>
          <w:p w14:paraId="50A01116"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eastAsia="Arial" w:hAnsi="Arial" w:cs="Arial"/>
                <w:spacing w:val="-1"/>
                <w:position w:val="-1"/>
              </w:rPr>
              <w:t>The Government’s Mandate to NHS England 2016/2017 (DH 2015)</w:t>
            </w:r>
          </w:p>
          <w:p w14:paraId="27BC5BD3"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eastAsia="Arial" w:hAnsi="Arial" w:cs="Arial"/>
                <w:spacing w:val="-1"/>
                <w:position w:val="-1"/>
              </w:rPr>
              <w:t>NHS Five Year Forward View, (DH 2014)</w:t>
            </w:r>
          </w:p>
          <w:p w14:paraId="001B7789" w14:textId="77777777" w:rsid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hAnsi="Arial" w:cs="Arial"/>
              </w:rPr>
              <w:t xml:space="preserve">Leading Change, Adding Value.  A Framework for Nursing, Midwifery and Care Staff.  (NHSE 2016) </w:t>
            </w:r>
          </w:p>
          <w:p w14:paraId="38C579FE" w14:textId="77777777" w:rsidR="00DF0262" w:rsidRPr="00DF0262" w:rsidRDefault="00DF0262" w:rsidP="005E3CE4">
            <w:pPr>
              <w:pStyle w:val="ListParagraph"/>
              <w:numPr>
                <w:ilvl w:val="0"/>
                <w:numId w:val="19"/>
              </w:numPr>
              <w:tabs>
                <w:tab w:val="left" w:pos="601"/>
              </w:tabs>
              <w:spacing w:before="2" w:line="360" w:lineRule="auto"/>
              <w:ind w:left="601" w:right="-20" w:hanging="283"/>
              <w:jc w:val="both"/>
              <w:rPr>
                <w:rFonts w:ascii="Arial" w:eastAsia="Arial" w:hAnsi="Arial" w:cs="Arial"/>
              </w:rPr>
            </w:pPr>
            <w:r w:rsidRPr="00DF0262">
              <w:rPr>
                <w:rFonts w:ascii="Arial" w:eastAsia="Arial" w:hAnsi="Arial" w:cs="Arial"/>
                <w:position w:val="-1"/>
              </w:rPr>
              <w:t>L</w:t>
            </w:r>
            <w:r w:rsidRPr="00DF0262">
              <w:rPr>
                <w:rFonts w:ascii="Arial" w:eastAsia="Arial" w:hAnsi="Arial" w:cs="Arial"/>
                <w:spacing w:val="-1"/>
                <w:position w:val="-1"/>
              </w:rPr>
              <w:t>i</w:t>
            </w:r>
            <w:r w:rsidRPr="00DF0262">
              <w:rPr>
                <w:rFonts w:ascii="Arial" w:eastAsia="Arial" w:hAnsi="Arial" w:cs="Arial"/>
                <w:position w:val="-1"/>
              </w:rPr>
              <w:t>v</w:t>
            </w:r>
            <w:r w:rsidRPr="00DF0262">
              <w:rPr>
                <w:rFonts w:ascii="Arial" w:eastAsia="Arial" w:hAnsi="Arial" w:cs="Arial"/>
                <w:spacing w:val="-1"/>
                <w:position w:val="-1"/>
              </w:rPr>
              <w:t>i</w:t>
            </w:r>
            <w:r w:rsidRPr="00DF0262">
              <w:rPr>
                <w:rFonts w:ascii="Arial" w:eastAsia="Arial" w:hAnsi="Arial" w:cs="Arial"/>
                <w:position w:val="-1"/>
              </w:rPr>
              <w:t>ng</w:t>
            </w:r>
            <w:r w:rsidRPr="00DF0262">
              <w:rPr>
                <w:rFonts w:ascii="Arial" w:eastAsia="Arial" w:hAnsi="Arial" w:cs="Arial"/>
                <w:spacing w:val="-2"/>
                <w:position w:val="-1"/>
              </w:rPr>
              <w:t xml:space="preserve"> </w:t>
            </w:r>
            <w:r w:rsidRPr="00DF0262">
              <w:rPr>
                <w:rFonts w:ascii="Arial" w:eastAsia="Arial" w:hAnsi="Arial" w:cs="Arial"/>
                <w:spacing w:val="7"/>
                <w:position w:val="-1"/>
              </w:rPr>
              <w:t>W</w:t>
            </w:r>
            <w:r w:rsidRPr="00DF0262">
              <w:rPr>
                <w:rFonts w:ascii="Arial" w:eastAsia="Arial" w:hAnsi="Arial" w:cs="Arial"/>
                <w:spacing w:val="-3"/>
                <w:position w:val="-1"/>
              </w:rPr>
              <w:t>e</w:t>
            </w:r>
            <w:r w:rsidRPr="00DF0262">
              <w:rPr>
                <w:rFonts w:ascii="Arial" w:eastAsia="Arial" w:hAnsi="Arial" w:cs="Arial"/>
                <w:spacing w:val="-1"/>
                <w:position w:val="-1"/>
              </w:rPr>
              <w:t>l</w:t>
            </w:r>
            <w:r w:rsidRPr="00DF0262">
              <w:rPr>
                <w:rFonts w:ascii="Arial" w:eastAsia="Arial" w:hAnsi="Arial" w:cs="Arial"/>
                <w:position w:val="-1"/>
              </w:rPr>
              <w:t xml:space="preserve">l </w:t>
            </w:r>
            <w:r w:rsidRPr="00DF0262">
              <w:rPr>
                <w:rFonts w:ascii="Arial" w:eastAsia="Arial" w:hAnsi="Arial" w:cs="Arial"/>
                <w:spacing w:val="-3"/>
                <w:position w:val="-1"/>
              </w:rPr>
              <w:t>w</w:t>
            </w:r>
            <w:r w:rsidRPr="00DF0262">
              <w:rPr>
                <w:rFonts w:ascii="Arial" w:eastAsia="Arial" w:hAnsi="Arial" w:cs="Arial"/>
                <w:spacing w:val="-1"/>
                <w:position w:val="-1"/>
              </w:rPr>
              <w:t>i</w:t>
            </w:r>
            <w:r w:rsidRPr="00DF0262">
              <w:rPr>
                <w:rFonts w:ascii="Arial" w:eastAsia="Arial" w:hAnsi="Arial" w:cs="Arial"/>
                <w:spacing w:val="1"/>
                <w:position w:val="-1"/>
              </w:rPr>
              <w:t>t</w:t>
            </w:r>
            <w:r w:rsidRPr="00DF0262">
              <w:rPr>
                <w:rFonts w:ascii="Arial" w:eastAsia="Arial" w:hAnsi="Arial" w:cs="Arial"/>
                <w:position w:val="-1"/>
              </w:rPr>
              <w:t>h D</w:t>
            </w:r>
            <w:r w:rsidRPr="00DF0262">
              <w:rPr>
                <w:rFonts w:ascii="Arial" w:eastAsia="Arial" w:hAnsi="Arial" w:cs="Arial"/>
                <w:spacing w:val="-1"/>
                <w:position w:val="-1"/>
              </w:rPr>
              <w:t>e</w:t>
            </w:r>
            <w:r w:rsidRPr="00DF0262">
              <w:rPr>
                <w:rFonts w:ascii="Arial" w:eastAsia="Arial" w:hAnsi="Arial" w:cs="Arial"/>
                <w:spacing w:val="1"/>
                <w:position w:val="-1"/>
              </w:rPr>
              <w:t>m</w:t>
            </w:r>
            <w:r w:rsidRPr="00DF0262">
              <w:rPr>
                <w:rFonts w:ascii="Arial" w:eastAsia="Arial" w:hAnsi="Arial" w:cs="Arial"/>
                <w:position w:val="-1"/>
              </w:rPr>
              <w:t>e</w:t>
            </w:r>
            <w:r w:rsidRPr="00DF0262">
              <w:rPr>
                <w:rFonts w:ascii="Arial" w:eastAsia="Arial" w:hAnsi="Arial" w:cs="Arial"/>
                <w:spacing w:val="-3"/>
                <w:position w:val="-1"/>
              </w:rPr>
              <w:t>n</w:t>
            </w:r>
            <w:r w:rsidRPr="00DF0262">
              <w:rPr>
                <w:rFonts w:ascii="Arial" w:eastAsia="Arial" w:hAnsi="Arial" w:cs="Arial"/>
                <w:spacing w:val="1"/>
                <w:position w:val="-1"/>
              </w:rPr>
              <w:t>t</w:t>
            </w:r>
            <w:r w:rsidRPr="00DF0262">
              <w:rPr>
                <w:rFonts w:ascii="Arial" w:eastAsia="Arial" w:hAnsi="Arial" w:cs="Arial"/>
                <w:spacing w:val="-1"/>
                <w:position w:val="-1"/>
              </w:rPr>
              <w:t>i</w:t>
            </w:r>
            <w:r w:rsidRPr="00DF0262">
              <w:rPr>
                <w:rFonts w:ascii="Arial" w:eastAsia="Arial" w:hAnsi="Arial" w:cs="Arial"/>
                <w:position w:val="-1"/>
              </w:rPr>
              <w:t>a:</w:t>
            </w:r>
            <w:r w:rsidRPr="00DF0262">
              <w:rPr>
                <w:rFonts w:ascii="Arial" w:eastAsia="Arial" w:hAnsi="Arial" w:cs="Arial"/>
                <w:spacing w:val="2"/>
                <w:position w:val="-1"/>
              </w:rPr>
              <w:t xml:space="preserve"> </w:t>
            </w:r>
            <w:r w:rsidRPr="00DF0262">
              <w:rPr>
                <w:rFonts w:ascii="Arial" w:eastAsia="Arial" w:hAnsi="Arial" w:cs="Arial"/>
                <w:position w:val="-1"/>
              </w:rPr>
              <w:t xml:space="preserve">A </w:t>
            </w:r>
            <w:r w:rsidRPr="00DF0262">
              <w:rPr>
                <w:rFonts w:ascii="Arial" w:eastAsia="Arial" w:hAnsi="Arial" w:cs="Arial"/>
                <w:spacing w:val="-1"/>
                <w:position w:val="-1"/>
              </w:rPr>
              <w:t>N</w:t>
            </w:r>
            <w:r w:rsidRPr="00DF0262">
              <w:rPr>
                <w:rFonts w:ascii="Arial" w:eastAsia="Arial" w:hAnsi="Arial" w:cs="Arial"/>
                <w:spacing w:val="-3"/>
                <w:position w:val="-1"/>
              </w:rPr>
              <w:t>a</w:t>
            </w:r>
            <w:r w:rsidRPr="00DF0262">
              <w:rPr>
                <w:rFonts w:ascii="Arial" w:eastAsia="Arial" w:hAnsi="Arial" w:cs="Arial"/>
                <w:spacing w:val="1"/>
                <w:position w:val="-1"/>
              </w:rPr>
              <w:t>t</w:t>
            </w:r>
            <w:r w:rsidRPr="00DF0262">
              <w:rPr>
                <w:rFonts w:ascii="Arial" w:eastAsia="Arial" w:hAnsi="Arial" w:cs="Arial"/>
                <w:spacing w:val="-1"/>
                <w:position w:val="-1"/>
              </w:rPr>
              <w:t>i</w:t>
            </w:r>
            <w:r w:rsidRPr="00DF0262">
              <w:rPr>
                <w:rFonts w:ascii="Arial" w:eastAsia="Arial" w:hAnsi="Arial" w:cs="Arial"/>
                <w:position w:val="-1"/>
              </w:rPr>
              <w:t>o</w:t>
            </w:r>
            <w:r w:rsidRPr="00DF0262">
              <w:rPr>
                <w:rFonts w:ascii="Arial" w:eastAsia="Arial" w:hAnsi="Arial" w:cs="Arial"/>
                <w:spacing w:val="-1"/>
                <w:position w:val="-1"/>
              </w:rPr>
              <w:t>n</w:t>
            </w:r>
            <w:r w:rsidRPr="00DF0262">
              <w:rPr>
                <w:rFonts w:ascii="Arial" w:eastAsia="Arial" w:hAnsi="Arial" w:cs="Arial"/>
                <w:position w:val="-1"/>
              </w:rPr>
              <w:t xml:space="preserve">al </w:t>
            </w:r>
            <w:r w:rsidRPr="00DF0262">
              <w:rPr>
                <w:rFonts w:ascii="Arial" w:eastAsia="Arial" w:hAnsi="Arial" w:cs="Arial"/>
                <w:spacing w:val="-1"/>
                <w:position w:val="-1"/>
              </w:rPr>
              <w:t>D</w:t>
            </w:r>
            <w:r w:rsidRPr="00DF0262">
              <w:rPr>
                <w:rFonts w:ascii="Arial" w:eastAsia="Arial" w:hAnsi="Arial" w:cs="Arial"/>
                <w:position w:val="-1"/>
              </w:rPr>
              <w:t>eme</w:t>
            </w:r>
            <w:r w:rsidRPr="00DF0262">
              <w:rPr>
                <w:rFonts w:ascii="Arial" w:eastAsia="Arial" w:hAnsi="Arial" w:cs="Arial"/>
                <w:spacing w:val="-3"/>
                <w:position w:val="-1"/>
              </w:rPr>
              <w:t>n</w:t>
            </w:r>
            <w:r w:rsidRPr="00DF0262">
              <w:rPr>
                <w:rFonts w:ascii="Arial" w:eastAsia="Arial" w:hAnsi="Arial" w:cs="Arial"/>
                <w:spacing w:val="1"/>
                <w:position w:val="-1"/>
              </w:rPr>
              <w:t>t</w:t>
            </w:r>
            <w:r w:rsidRPr="00DF0262">
              <w:rPr>
                <w:rFonts w:ascii="Arial" w:eastAsia="Arial" w:hAnsi="Arial" w:cs="Arial"/>
                <w:spacing w:val="-1"/>
                <w:position w:val="-1"/>
              </w:rPr>
              <w:t>i</w:t>
            </w:r>
            <w:r w:rsidRPr="00DF0262">
              <w:rPr>
                <w:rFonts w:ascii="Arial" w:eastAsia="Arial" w:hAnsi="Arial" w:cs="Arial"/>
                <w:position w:val="-1"/>
              </w:rPr>
              <w:t>a</w:t>
            </w:r>
            <w:r w:rsidRPr="00DF0262">
              <w:rPr>
                <w:rFonts w:ascii="Arial" w:eastAsia="Arial" w:hAnsi="Arial" w:cs="Arial"/>
                <w:spacing w:val="-2"/>
                <w:position w:val="-1"/>
              </w:rPr>
              <w:t xml:space="preserve"> </w:t>
            </w:r>
            <w:r w:rsidRPr="00DF0262">
              <w:rPr>
                <w:rFonts w:ascii="Arial" w:eastAsia="Arial" w:hAnsi="Arial" w:cs="Arial"/>
                <w:spacing w:val="-1"/>
                <w:position w:val="-1"/>
              </w:rPr>
              <w:t>S</w:t>
            </w:r>
            <w:r w:rsidRPr="00DF0262">
              <w:rPr>
                <w:rFonts w:ascii="Arial" w:eastAsia="Arial" w:hAnsi="Arial" w:cs="Arial"/>
                <w:spacing w:val="1"/>
                <w:position w:val="-1"/>
              </w:rPr>
              <w:t>tr</w:t>
            </w:r>
            <w:r w:rsidRPr="00DF0262">
              <w:rPr>
                <w:rFonts w:ascii="Arial" w:eastAsia="Arial" w:hAnsi="Arial" w:cs="Arial"/>
                <w:position w:val="-1"/>
              </w:rPr>
              <w:t>at</w:t>
            </w:r>
            <w:r w:rsidRPr="00DF0262">
              <w:rPr>
                <w:rFonts w:ascii="Arial" w:eastAsia="Arial" w:hAnsi="Arial" w:cs="Arial"/>
                <w:spacing w:val="-2"/>
                <w:position w:val="-1"/>
              </w:rPr>
              <w:t>e</w:t>
            </w:r>
            <w:r w:rsidRPr="00DF0262">
              <w:rPr>
                <w:rFonts w:ascii="Arial" w:eastAsia="Arial" w:hAnsi="Arial" w:cs="Arial"/>
                <w:spacing w:val="2"/>
                <w:position w:val="-1"/>
              </w:rPr>
              <w:t>g</w:t>
            </w:r>
            <w:r w:rsidRPr="00DF0262">
              <w:rPr>
                <w:rFonts w:ascii="Arial" w:eastAsia="Arial" w:hAnsi="Arial" w:cs="Arial"/>
                <w:position w:val="-1"/>
              </w:rPr>
              <w:t>y</w:t>
            </w:r>
            <w:r w:rsidRPr="00DF0262">
              <w:rPr>
                <w:rFonts w:ascii="Arial" w:eastAsia="Arial" w:hAnsi="Arial" w:cs="Arial"/>
                <w:spacing w:val="-1"/>
                <w:position w:val="-1"/>
              </w:rPr>
              <w:t xml:space="preserve"> </w:t>
            </w:r>
            <w:r w:rsidRPr="00DF0262">
              <w:rPr>
                <w:rFonts w:ascii="Arial" w:eastAsia="Arial" w:hAnsi="Arial" w:cs="Arial"/>
                <w:spacing w:val="-3"/>
                <w:position w:val="-1"/>
              </w:rPr>
              <w:t>D</w:t>
            </w:r>
            <w:r w:rsidRPr="00DF0262">
              <w:rPr>
                <w:rFonts w:ascii="Arial" w:eastAsia="Arial" w:hAnsi="Arial" w:cs="Arial"/>
                <w:position w:val="-1"/>
              </w:rPr>
              <w:t xml:space="preserve">H </w:t>
            </w:r>
            <w:r w:rsidRPr="00DF0262">
              <w:rPr>
                <w:rFonts w:ascii="Arial" w:eastAsia="Arial" w:hAnsi="Arial" w:cs="Arial"/>
                <w:spacing w:val="1"/>
                <w:position w:val="-1"/>
              </w:rPr>
              <w:t>(</w:t>
            </w:r>
            <w:r w:rsidRPr="00DF0262">
              <w:rPr>
                <w:rFonts w:ascii="Arial" w:eastAsia="Arial" w:hAnsi="Arial" w:cs="Arial"/>
                <w:position w:val="-1"/>
              </w:rPr>
              <w:t>2</w:t>
            </w:r>
            <w:r w:rsidRPr="00DF0262">
              <w:rPr>
                <w:rFonts w:ascii="Arial" w:eastAsia="Arial" w:hAnsi="Arial" w:cs="Arial"/>
                <w:spacing w:val="-1"/>
                <w:position w:val="-1"/>
              </w:rPr>
              <w:t>0</w:t>
            </w:r>
            <w:r w:rsidRPr="00DF0262">
              <w:rPr>
                <w:rFonts w:ascii="Arial" w:eastAsia="Arial" w:hAnsi="Arial" w:cs="Arial"/>
                <w:position w:val="-1"/>
              </w:rPr>
              <w:t>0</w:t>
            </w:r>
            <w:r w:rsidRPr="00DF0262">
              <w:rPr>
                <w:rFonts w:ascii="Arial" w:eastAsia="Arial" w:hAnsi="Arial" w:cs="Arial"/>
                <w:spacing w:val="-3"/>
                <w:position w:val="-1"/>
              </w:rPr>
              <w:t>9</w:t>
            </w:r>
            <w:r w:rsidRPr="00DF0262">
              <w:rPr>
                <w:rFonts w:ascii="Arial" w:eastAsia="Arial" w:hAnsi="Arial" w:cs="Arial"/>
                <w:position w:val="-1"/>
              </w:rPr>
              <w:t>)</w:t>
            </w:r>
          </w:p>
          <w:p w14:paraId="0AE5DA19"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hAnsi="Arial" w:cs="Arial"/>
              </w:rPr>
              <w:t>One chance to get it right, Improving people’s experience of care in the last few days and hours of life.  Leadership Alliance for the Care of Dying People, 2014</w:t>
            </w:r>
          </w:p>
          <w:p w14:paraId="2EECA442" w14:textId="77777777" w:rsidR="00DF0262" w:rsidRPr="00DF0262" w:rsidRDefault="00DF0262" w:rsidP="005E3CE4">
            <w:pPr>
              <w:pStyle w:val="ListParagraph"/>
              <w:numPr>
                <w:ilvl w:val="0"/>
                <w:numId w:val="19"/>
              </w:numPr>
              <w:tabs>
                <w:tab w:val="left" w:pos="601"/>
              </w:tabs>
              <w:spacing w:line="360" w:lineRule="auto"/>
              <w:ind w:left="601" w:hanging="283"/>
              <w:jc w:val="both"/>
              <w:outlineLvl w:val="0"/>
              <w:rPr>
                <w:rFonts w:ascii="Arial" w:hAnsi="Arial" w:cs="Arial"/>
              </w:rPr>
            </w:pPr>
            <w:r w:rsidRPr="00DF0262">
              <w:rPr>
                <w:rFonts w:ascii="Arial" w:hAnsi="Arial" w:cs="Arial"/>
                <w:kern w:val="36"/>
              </w:rPr>
              <w:t>NICE Stroke rehabilitation in adults</w:t>
            </w:r>
            <w:r w:rsidRPr="00DF0262">
              <w:rPr>
                <w:rFonts w:ascii="Arial" w:hAnsi="Arial" w:cs="Arial"/>
              </w:rPr>
              <w:t xml:space="preserve"> (June 2013) </w:t>
            </w:r>
          </w:p>
          <w:p w14:paraId="47665423" w14:textId="77777777" w:rsidR="00DF0262" w:rsidRPr="00DF0262" w:rsidRDefault="00DF0262" w:rsidP="005E3CE4">
            <w:pPr>
              <w:pStyle w:val="ListParagraph"/>
              <w:numPr>
                <w:ilvl w:val="0"/>
                <w:numId w:val="19"/>
              </w:numPr>
              <w:tabs>
                <w:tab w:val="left" w:pos="601"/>
              </w:tabs>
              <w:spacing w:line="360" w:lineRule="auto"/>
              <w:ind w:left="601" w:hanging="283"/>
              <w:jc w:val="both"/>
              <w:outlineLvl w:val="0"/>
              <w:rPr>
                <w:rFonts w:ascii="Arial" w:hAnsi="Arial" w:cs="Arial"/>
              </w:rPr>
            </w:pPr>
            <w:r w:rsidRPr="00DF0262">
              <w:rPr>
                <w:rFonts w:ascii="Arial" w:hAnsi="Arial" w:cs="Arial"/>
                <w:kern w:val="36"/>
              </w:rPr>
              <w:t>NICE Older people: independence and mental wellbeing</w:t>
            </w:r>
            <w:r w:rsidRPr="00DF0262">
              <w:rPr>
                <w:rFonts w:ascii="Arial" w:hAnsi="Arial" w:cs="Arial"/>
              </w:rPr>
              <w:t xml:space="preserve"> (December 2015) </w:t>
            </w:r>
          </w:p>
          <w:p w14:paraId="3BB6AC97" w14:textId="77777777" w:rsidR="00DF0262" w:rsidRPr="00DF0262" w:rsidRDefault="00DF0262" w:rsidP="005E3CE4">
            <w:pPr>
              <w:pStyle w:val="ListParagraph"/>
              <w:numPr>
                <w:ilvl w:val="0"/>
                <w:numId w:val="19"/>
              </w:numPr>
              <w:tabs>
                <w:tab w:val="left" w:pos="601"/>
              </w:tabs>
              <w:spacing w:line="360" w:lineRule="auto"/>
              <w:ind w:left="601" w:hanging="283"/>
              <w:jc w:val="both"/>
              <w:outlineLvl w:val="4"/>
              <w:rPr>
                <w:rFonts w:ascii="Arial" w:hAnsi="Arial" w:cs="Arial"/>
              </w:rPr>
            </w:pPr>
            <w:r w:rsidRPr="00DF0262">
              <w:rPr>
                <w:rFonts w:ascii="Arial" w:hAnsi="Arial" w:cs="Arial"/>
                <w:kern w:val="36"/>
              </w:rPr>
              <w:t xml:space="preserve">NICE Dementia: supporting people with dementia and their </w:t>
            </w:r>
            <w:proofErr w:type="spellStart"/>
            <w:r w:rsidRPr="00DF0262">
              <w:rPr>
                <w:rFonts w:ascii="Arial" w:hAnsi="Arial" w:cs="Arial"/>
                <w:kern w:val="36"/>
              </w:rPr>
              <w:t>carers</w:t>
            </w:r>
            <w:proofErr w:type="spellEnd"/>
            <w:r w:rsidRPr="00DF0262">
              <w:rPr>
                <w:rFonts w:ascii="Arial" w:hAnsi="Arial" w:cs="Arial"/>
                <w:kern w:val="36"/>
              </w:rPr>
              <w:t xml:space="preserve"> in health and social care (</w:t>
            </w:r>
            <w:r w:rsidRPr="00DF0262">
              <w:rPr>
                <w:rFonts w:ascii="Arial" w:hAnsi="Arial" w:cs="Arial"/>
              </w:rPr>
              <w:t xml:space="preserve">November 2006, updated September 2016) </w:t>
            </w:r>
          </w:p>
          <w:p w14:paraId="6A07E994" w14:textId="77777777" w:rsidR="00DF0262" w:rsidRPr="00DF0262" w:rsidRDefault="00500E34" w:rsidP="005E3CE4">
            <w:pPr>
              <w:pStyle w:val="ListParagraph"/>
              <w:numPr>
                <w:ilvl w:val="0"/>
                <w:numId w:val="19"/>
              </w:numPr>
              <w:tabs>
                <w:tab w:val="left" w:pos="601"/>
              </w:tabs>
              <w:spacing w:line="360" w:lineRule="auto"/>
              <w:ind w:left="601" w:hanging="283"/>
              <w:jc w:val="both"/>
              <w:outlineLvl w:val="0"/>
              <w:rPr>
                <w:rFonts w:ascii="Arial" w:hAnsi="Arial" w:cs="Arial"/>
              </w:rPr>
            </w:pPr>
            <w:r>
              <w:rPr>
                <w:rFonts w:ascii="Arial" w:hAnsi="Arial" w:cs="Arial"/>
                <w:kern w:val="36"/>
              </w:rPr>
              <w:t xml:space="preserve"> </w:t>
            </w:r>
            <w:r w:rsidR="00DF0262" w:rsidRPr="00DF0262">
              <w:rPr>
                <w:rFonts w:ascii="Arial" w:hAnsi="Arial" w:cs="Arial"/>
                <w:kern w:val="36"/>
              </w:rPr>
              <w:t>NICE Pressure ulcers: prevention and management (</w:t>
            </w:r>
            <w:r w:rsidR="00DF0262" w:rsidRPr="00DF0262">
              <w:rPr>
                <w:rFonts w:ascii="Arial" w:hAnsi="Arial" w:cs="Arial"/>
              </w:rPr>
              <w:t>April 2014)</w:t>
            </w:r>
          </w:p>
          <w:p w14:paraId="4C98D2F8" w14:textId="77777777" w:rsidR="00DF0262" w:rsidRPr="00DF0262" w:rsidRDefault="00DF0262" w:rsidP="005E3CE4">
            <w:pPr>
              <w:pStyle w:val="ListParagraph"/>
              <w:numPr>
                <w:ilvl w:val="0"/>
                <w:numId w:val="19"/>
              </w:numPr>
              <w:tabs>
                <w:tab w:val="left" w:pos="601"/>
              </w:tabs>
              <w:spacing w:line="360" w:lineRule="auto"/>
              <w:ind w:left="601" w:right="-20" w:hanging="283"/>
              <w:jc w:val="both"/>
              <w:rPr>
                <w:rFonts w:ascii="Arial" w:hAnsi="Arial" w:cs="Arial"/>
              </w:rPr>
            </w:pPr>
            <w:r w:rsidRPr="00DF0262">
              <w:rPr>
                <w:rFonts w:ascii="Arial" w:hAnsi="Arial" w:cs="Arial"/>
              </w:rPr>
              <w:t>NICE Care of dying adults in the last days of life (2015)</w:t>
            </w:r>
          </w:p>
          <w:p w14:paraId="1DE245C5" w14:textId="77777777" w:rsidR="00DF0262" w:rsidRPr="00DF0262" w:rsidRDefault="00DF0262" w:rsidP="005E3CE4">
            <w:pPr>
              <w:tabs>
                <w:tab w:val="left" w:pos="842"/>
              </w:tabs>
              <w:spacing w:after="0"/>
              <w:jc w:val="both"/>
              <w:rPr>
                <w:rFonts w:ascii="Arial" w:eastAsia="MS Mincho" w:hAnsi="Arial" w:cs="Arial"/>
                <w:color w:val="009966"/>
              </w:rPr>
            </w:pPr>
          </w:p>
          <w:p w14:paraId="0C9B4999" w14:textId="77777777" w:rsidR="00DF0262" w:rsidRPr="00DF0262" w:rsidRDefault="00DF0262" w:rsidP="005E3CE4">
            <w:pPr>
              <w:tabs>
                <w:tab w:val="left" w:pos="885"/>
              </w:tabs>
              <w:spacing w:after="0"/>
              <w:ind w:left="885" w:hanging="885"/>
              <w:jc w:val="both"/>
              <w:rPr>
                <w:rFonts w:ascii="Arial" w:eastAsia="MS Mincho" w:hAnsi="Arial" w:cs="Arial"/>
                <w:b/>
                <w:color w:val="009966"/>
              </w:rPr>
            </w:pPr>
            <w:r w:rsidRPr="00DF0262">
              <w:rPr>
                <w:rFonts w:ascii="Arial" w:eastAsia="MS Mincho" w:hAnsi="Arial" w:cs="Arial"/>
                <w:b/>
                <w:color w:val="009966"/>
              </w:rPr>
              <w:t>4.2</w:t>
            </w:r>
            <w:r w:rsidRPr="00DF0262">
              <w:rPr>
                <w:rFonts w:ascii="Arial" w:eastAsia="MS Mincho" w:hAnsi="Arial" w:cs="Arial"/>
                <w:b/>
                <w:color w:val="009966"/>
              </w:rPr>
              <w:tab/>
              <w:t>Applicable standards set out in Guidance and/or issued by a competent body (</w:t>
            </w:r>
            <w:proofErr w:type="gramStart"/>
            <w:r w:rsidRPr="00DF0262">
              <w:rPr>
                <w:rFonts w:ascii="Arial" w:eastAsia="MS Mincho" w:hAnsi="Arial" w:cs="Arial"/>
                <w:b/>
                <w:color w:val="009966"/>
              </w:rPr>
              <w:t>e.g.</w:t>
            </w:r>
            <w:proofErr w:type="gramEnd"/>
            <w:r w:rsidRPr="00DF0262">
              <w:rPr>
                <w:rFonts w:ascii="Arial" w:eastAsia="MS Mincho" w:hAnsi="Arial" w:cs="Arial"/>
                <w:b/>
                <w:color w:val="009966"/>
              </w:rPr>
              <w:t xml:space="preserve"> Royal Colleges) </w:t>
            </w:r>
          </w:p>
          <w:p w14:paraId="3C631A72" w14:textId="77777777" w:rsidR="00DF0262" w:rsidRPr="00DF0262" w:rsidRDefault="00DF0262" w:rsidP="005E3CE4">
            <w:pPr>
              <w:tabs>
                <w:tab w:val="left" w:pos="885"/>
              </w:tabs>
              <w:spacing w:after="0"/>
              <w:ind w:left="743" w:hanging="743"/>
              <w:jc w:val="both"/>
              <w:rPr>
                <w:rFonts w:ascii="Arial" w:eastAsia="MS Mincho" w:hAnsi="Arial" w:cs="Arial"/>
                <w:color w:val="009966"/>
              </w:rPr>
            </w:pPr>
          </w:p>
          <w:p w14:paraId="40FA532B" w14:textId="77777777" w:rsidR="00DF0262" w:rsidRPr="00DF0262" w:rsidRDefault="00DF0262" w:rsidP="005E3CE4">
            <w:pPr>
              <w:tabs>
                <w:tab w:val="left" w:pos="885"/>
              </w:tabs>
              <w:spacing w:after="0"/>
              <w:jc w:val="both"/>
              <w:rPr>
                <w:rFonts w:ascii="Arial" w:eastAsia="MS Mincho" w:hAnsi="Arial" w:cs="Arial"/>
                <w:b/>
                <w:color w:val="009966"/>
              </w:rPr>
            </w:pPr>
            <w:r w:rsidRPr="00DF0262">
              <w:rPr>
                <w:rFonts w:ascii="Arial" w:eastAsia="MS Mincho" w:hAnsi="Arial" w:cs="Arial"/>
                <w:b/>
                <w:color w:val="009966"/>
              </w:rPr>
              <w:lastRenderedPageBreak/>
              <w:t>4.3</w:t>
            </w:r>
            <w:r w:rsidRPr="00DF0262">
              <w:rPr>
                <w:rFonts w:ascii="Arial" w:eastAsia="MS Mincho" w:hAnsi="Arial" w:cs="Arial"/>
                <w:b/>
                <w:color w:val="009966"/>
              </w:rPr>
              <w:tab/>
              <w:t>Applicable local standards</w:t>
            </w:r>
          </w:p>
          <w:p w14:paraId="5E556499" w14:textId="77777777" w:rsidR="00DF0262" w:rsidRPr="00252F83" w:rsidRDefault="00DF0262" w:rsidP="005E3CE4">
            <w:pPr>
              <w:spacing w:after="0"/>
              <w:jc w:val="both"/>
              <w:rPr>
                <w:rFonts w:ascii="Arial" w:eastAsia="MS Mincho" w:hAnsi="Arial" w:cs="Arial"/>
                <w:b/>
                <w:color w:val="009966"/>
                <w:szCs w:val="24"/>
              </w:rPr>
            </w:pPr>
          </w:p>
        </w:tc>
      </w:tr>
    </w:tbl>
    <w:p w14:paraId="7F9403BF" w14:textId="77777777" w:rsidR="000F477B" w:rsidRPr="00252F83" w:rsidRDefault="000F477B" w:rsidP="005E3CE4">
      <w:pPr>
        <w:jc w:val="both"/>
        <w:rPr>
          <w:rFonts w:ascii="Arial" w:hAnsi="Arial" w:cs="Arial"/>
          <w:szCs w:val="24"/>
        </w:rPr>
      </w:pPr>
    </w:p>
    <w:sectPr w:rsidR="000F477B" w:rsidRPr="00252F83" w:rsidSect="00903F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D748" w14:textId="77777777" w:rsidR="00551677" w:rsidRDefault="00551677" w:rsidP="002617CD">
      <w:pPr>
        <w:spacing w:after="0"/>
      </w:pPr>
      <w:r>
        <w:separator/>
      </w:r>
    </w:p>
  </w:endnote>
  <w:endnote w:type="continuationSeparator" w:id="0">
    <w:p w14:paraId="54EFABDA" w14:textId="77777777" w:rsidR="00551677" w:rsidRDefault="00551677" w:rsidP="002617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9109" w14:textId="77777777" w:rsidR="00723D64" w:rsidRDefault="00723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919627"/>
      <w:docPartObj>
        <w:docPartGallery w:val="Page Numbers (Bottom of Page)"/>
        <w:docPartUnique/>
      </w:docPartObj>
    </w:sdtPr>
    <w:sdtContent>
      <w:sdt>
        <w:sdtPr>
          <w:id w:val="98381352"/>
          <w:docPartObj>
            <w:docPartGallery w:val="Page Numbers (Top of Page)"/>
            <w:docPartUnique/>
          </w:docPartObj>
        </w:sdtPr>
        <w:sdtContent>
          <w:p w14:paraId="7AC6BB51" w14:textId="77777777" w:rsidR="00CD16ED" w:rsidRDefault="00CD16ED" w:rsidP="00151E42">
            <w:pPr>
              <w:pStyle w:val="Footer"/>
              <w:jc w:val="center"/>
            </w:pPr>
            <w:r w:rsidRPr="00AA019B">
              <w:rPr>
                <w:rFonts w:ascii="Arial" w:hAnsi="Arial" w:cs="Arial"/>
                <w:sz w:val="20"/>
              </w:rPr>
              <w:t xml:space="preserve">Page </w:t>
            </w:r>
            <w:r w:rsidRPr="00AA019B">
              <w:rPr>
                <w:rFonts w:ascii="Arial" w:hAnsi="Arial" w:cs="Arial"/>
                <w:b/>
                <w:bCs/>
                <w:sz w:val="20"/>
              </w:rPr>
              <w:fldChar w:fldCharType="begin"/>
            </w:r>
            <w:r w:rsidRPr="00AA019B">
              <w:rPr>
                <w:rFonts w:ascii="Arial" w:hAnsi="Arial" w:cs="Arial"/>
                <w:b/>
                <w:bCs/>
                <w:sz w:val="20"/>
              </w:rPr>
              <w:instrText xml:space="preserve"> PAGE </w:instrText>
            </w:r>
            <w:r w:rsidRPr="00AA019B">
              <w:rPr>
                <w:rFonts w:ascii="Arial" w:hAnsi="Arial" w:cs="Arial"/>
                <w:b/>
                <w:bCs/>
                <w:sz w:val="20"/>
              </w:rPr>
              <w:fldChar w:fldCharType="separate"/>
            </w:r>
            <w:r w:rsidR="009722C9">
              <w:rPr>
                <w:rFonts w:ascii="Arial" w:hAnsi="Arial" w:cs="Arial"/>
                <w:b/>
                <w:bCs/>
                <w:noProof/>
                <w:sz w:val="20"/>
              </w:rPr>
              <w:t>6</w:t>
            </w:r>
            <w:r w:rsidRPr="00AA019B">
              <w:rPr>
                <w:rFonts w:ascii="Arial" w:hAnsi="Arial" w:cs="Arial"/>
                <w:b/>
                <w:bCs/>
                <w:sz w:val="20"/>
              </w:rPr>
              <w:fldChar w:fldCharType="end"/>
            </w:r>
            <w:r w:rsidRPr="00AA019B">
              <w:rPr>
                <w:rFonts w:ascii="Arial" w:hAnsi="Arial" w:cs="Arial"/>
                <w:sz w:val="20"/>
              </w:rPr>
              <w:t xml:space="preserve"> of </w:t>
            </w:r>
            <w:r w:rsidRPr="00AA019B">
              <w:rPr>
                <w:rFonts w:ascii="Arial" w:hAnsi="Arial" w:cs="Arial"/>
                <w:b/>
                <w:bCs/>
                <w:sz w:val="20"/>
              </w:rPr>
              <w:fldChar w:fldCharType="begin"/>
            </w:r>
            <w:r w:rsidRPr="00AA019B">
              <w:rPr>
                <w:rFonts w:ascii="Arial" w:hAnsi="Arial" w:cs="Arial"/>
                <w:b/>
                <w:bCs/>
                <w:sz w:val="20"/>
              </w:rPr>
              <w:instrText xml:space="preserve"> NUMPAGES  </w:instrText>
            </w:r>
            <w:r w:rsidRPr="00AA019B">
              <w:rPr>
                <w:rFonts w:ascii="Arial" w:hAnsi="Arial" w:cs="Arial"/>
                <w:b/>
                <w:bCs/>
                <w:sz w:val="20"/>
              </w:rPr>
              <w:fldChar w:fldCharType="separate"/>
            </w:r>
            <w:r w:rsidR="009722C9">
              <w:rPr>
                <w:rFonts w:ascii="Arial" w:hAnsi="Arial" w:cs="Arial"/>
                <w:b/>
                <w:bCs/>
                <w:noProof/>
                <w:sz w:val="20"/>
              </w:rPr>
              <w:t>23</w:t>
            </w:r>
            <w:r w:rsidRPr="00AA019B">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9FB0" w14:textId="77777777" w:rsidR="00723D64" w:rsidRDefault="00723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F715" w14:textId="77777777" w:rsidR="00551677" w:rsidRDefault="00551677" w:rsidP="002617CD">
      <w:pPr>
        <w:spacing w:after="0"/>
      </w:pPr>
      <w:r>
        <w:separator/>
      </w:r>
    </w:p>
  </w:footnote>
  <w:footnote w:type="continuationSeparator" w:id="0">
    <w:p w14:paraId="6FFB3184" w14:textId="77777777" w:rsidR="00551677" w:rsidRDefault="00551677" w:rsidP="002617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0007" w14:textId="47CC3C0F" w:rsidR="00723D64" w:rsidRDefault="00723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553765"/>
      <w:docPartObj>
        <w:docPartGallery w:val="Watermarks"/>
        <w:docPartUnique/>
      </w:docPartObj>
    </w:sdtPr>
    <w:sdtContent>
      <w:p w14:paraId="09CE6F64" w14:textId="734761DA" w:rsidR="00CD16ED" w:rsidRDefault="0023131D">
        <w:pPr>
          <w:pStyle w:val="Header"/>
        </w:pPr>
        <w:r>
          <w:pict w14:anchorId="193BD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8"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9ED1" w14:textId="1149659F" w:rsidR="00723D64" w:rsidRDefault="0072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2DF"/>
    <w:multiLevelType w:val="hybridMultilevel"/>
    <w:tmpl w:val="51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84F77"/>
    <w:multiLevelType w:val="hybridMultilevel"/>
    <w:tmpl w:val="91ACE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11E2A"/>
    <w:multiLevelType w:val="hybridMultilevel"/>
    <w:tmpl w:val="CF405B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664CD"/>
    <w:multiLevelType w:val="hybridMultilevel"/>
    <w:tmpl w:val="CA5E06F4"/>
    <w:lvl w:ilvl="0" w:tplc="0809000F">
      <w:start w:val="1"/>
      <w:numFmt w:val="decimal"/>
      <w:lvlText w:val="%1."/>
      <w:lvlJc w:val="left"/>
      <w:pPr>
        <w:tabs>
          <w:tab w:val="num" w:pos="720"/>
        </w:tabs>
        <w:ind w:left="720" w:hanging="360"/>
      </w:pPr>
      <w:rPr>
        <w:rFonts w:hint="default"/>
      </w:rPr>
    </w:lvl>
    <w:lvl w:ilvl="1" w:tplc="9690C216">
      <w:start w:val="453"/>
      <w:numFmt w:val="bullet"/>
      <w:lvlText w:val="o"/>
      <w:lvlJc w:val="left"/>
      <w:pPr>
        <w:tabs>
          <w:tab w:val="num" w:pos="1440"/>
        </w:tabs>
        <w:ind w:left="1440" w:hanging="360"/>
      </w:pPr>
      <w:rPr>
        <w:rFonts w:ascii="Courier New" w:hAnsi="Courier New"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9F04D558">
      <w:start w:val="1"/>
      <w:numFmt w:val="bullet"/>
      <w:lvlText w:val="•"/>
      <w:lvlJc w:val="left"/>
      <w:pPr>
        <w:tabs>
          <w:tab w:val="num" w:pos="2880"/>
        </w:tabs>
        <w:ind w:left="2880" w:hanging="360"/>
      </w:pPr>
      <w:rPr>
        <w:rFonts w:ascii="Arial" w:hAnsi="Arial" w:cs="Times New Roman" w:hint="default"/>
      </w:rPr>
    </w:lvl>
    <w:lvl w:ilvl="4" w:tplc="176CFB80">
      <w:start w:val="1"/>
      <w:numFmt w:val="bullet"/>
      <w:lvlText w:val="•"/>
      <w:lvlJc w:val="left"/>
      <w:pPr>
        <w:tabs>
          <w:tab w:val="num" w:pos="3600"/>
        </w:tabs>
        <w:ind w:left="3600" w:hanging="360"/>
      </w:pPr>
      <w:rPr>
        <w:rFonts w:ascii="Arial" w:hAnsi="Arial" w:cs="Times New Roman" w:hint="default"/>
      </w:rPr>
    </w:lvl>
    <w:lvl w:ilvl="5" w:tplc="0A220266">
      <w:start w:val="1"/>
      <w:numFmt w:val="bullet"/>
      <w:lvlText w:val="•"/>
      <w:lvlJc w:val="left"/>
      <w:pPr>
        <w:tabs>
          <w:tab w:val="num" w:pos="4320"/>
        </w:tabs>
        <w:ind w:left="4320" w:hanging="360"/>
      </w:pPr>
      <w:rPr>
        <w:rFonts w:ascii="Arial" w:hAnsi="Arial" w:cs="Times New Roman" w:hint="default"/>
      </w:rPr>
    </w:lvl>
    <w:lvl w:ilvl="6" w:tplc="4EE2918A">
      <w:start w:val="1"/>
      <w:numFmt w:val="bullet"/>
      <w:lvlText w:val="•"/>
      <w:lvlJc w:val="left"/>
      <w:pPr>
        <w:tabs>
          <w:tab w:val="num" w:pos="5040"/>
        </w:tabs>
        <w:ind w:left="5040" w:hanging="360"/>
      </w:pPr>
      <w:rPr>
        <w:rFonts w:ascii="Arial" w:hAnsi="Arial" w:cs="Times New Roman" w:hint="default"/>
      </w:rPr>
    </w:lvl>
    <w:lvl w:ilvl="7" w:tplc="F98E7326">
      <w:start w:val="1"/>
      <w:numFmt w:val="bullet"/>
      <w:lvlText w:val="•"/>
      <w:lvlJc w:val="left"/>
      <w:pPr>
        <w:tabs>
          <w:tab w:val="num" w:pos="5760"/>
        </w:tabs>
        <w:ind w:left="5760" w:hanging="360"/>
      </w:pPr>
      <w:rPr>
        <w:rFonts w:ascii="Arial" w:hAnsi="Arial" w:cs="Times New Roman" w:hint="default"/>
      </w:rPr>
    </w:lvl>
    <w:lvl w:ilvl="8" w:tplc="0A98ECC4">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B463B78"/>
    <w:multiLevelType w:val="hybridMultilevel"/>
    <w:tmpl w:val="44EC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E2AF9"/>
    <w:multiLevelType w:val="hybridMultilevel"/>
    <w:tmpl w:val="3D7072DA"/>
    <w:lvl w:ilvl="0" w:tplc="08090001">
      <w:start w:val="1"/>
      <w:numFmt w:val="bullet"/>
      <w:lvlText w:val=""/>
      <w:lvlJc w:val="left"/>
      <w:pPr>
        <w:ind w:left="773" w:hanging="360"/>
      </w:pPr>
      <w:rPr>
        <w:rFonts w:ascii="Symbol" w:hAnsi="Symbol" w:hint="default"/>
      </w:rPr>
    </w:lvl>
    <w:lvl w:ilvl="1" w:tplc="08090019">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6" w15:restartNumberingAfterBreak="0">
    <w:nsid w:val="10F83443"/>
    <w:multiLevelType w:val="multilevel"/>
    <w:tmpl w:val="BFE41228"/>
    <w:lvl w:ilvl="0">
      <w:start w:val="1"/>
      <w:numFmt w:val="decimal"/>
      <w:pStyle w:val="01-Bullet4-BB"/>
      <w:lvlText w:val="%1"/>
      <w:lvlJc w:val="left"/>
      <w:pPr>
        <w:tabs>
          <w:tab w:val="num" w:pos="840"/>
        </w:tabs>
        <w:ind w:left="840" w:hanging="720"/>
      </w:pPr>
      <w:rPr>
        <w:rFonts w:cs="Times New Roman" w:hint="default"/>
        <w:b/>
        <w:bCs/>
        <w:i w:val="0"/>
        <w:iCs w:val="0"/>
      </w:rPr>
    </w:lvl>
    <w:lvl w:ilvl="1">
      <w:start w:val="1"/>
      <w:numFmt w:val="decimal"/>
      <w:pStyle w:val="01-NormInd5-BB"/>
      <w:lvlText w:val="%1.%2"/>
      <w:lvlJc w:val="left"/>
      <w:pPr>
        <w:tabs>
          <w:tab w:val="num" w:pos="2040"/>
        </w:tabs>
        <w:ind w:left="2040" w:hanging="720"/>
      </w:pPr>
      <w:rPr>
        <w:rFonts w:cs="Times New Roman" w:hint="default"/>
        <w:b w:val="0"/>
        <w:bCs w:val="0"/>
        <w:i w:val="0"/>
        <w:iCs w:val="0"/>
        <w:color w:val="auto"/>
        <w:sz w:val="20"/>
        <w:szCs w:val="20"/>
      </w:rPr>
    </w:lvl>
    <w:lvl w:ilvl="2">
      <w:start w:val="1"/>
      <w:numFmt w:val="decimal"/>
      <w:pStyle w:val="01-Bullet5-BB"/>
      <w:lvlText w:val="%1.%2.%3"/>
      <w:lvlJc w:val="left"/>
      <w:pPr>
        <w:tabs>
          <w:tab w:val="num" w:pos="2880"/>
        </w:tabs>
        <w:ind w:left="2880" w:hanging="1440"/>
      </w:pPr>
      <w:rPr>
        <w:rFonts w:cs="Times New Roman" w:hint="default"/>
        <w:b w:val="0"/>
        <w:bCs w:val="0"/>
        <w:i w:val="0"/>
        <w:iCs w:val="0"/>
        <w:sz w:val="20"/>
        <w:szCs w:val="20"/>
      </w:rPr>
    </w:lvl>
    <w:lvl w:ilvl="3">
      <w:start w:val="1"/>
      <w:numFmt w:val="decimal"/>
      <w:pStyle w:val="01-Level1-BB"/>
      <w:lvlText w:val="%1.%2.%3.%4"/>
      <w:lvlJc w:val="left"/>
      <w:pPr>
        <w:tabs>
          <w:tab w:val="num" w:pos="2880"/>
        </w:tabs>
        <w:ind w:left="2880" w:hanging="1440"/>
      </w:pPr>
      <w:rPr>
        <w:rFonts w:cs="Times New Roman" w:hint="default"/>
        <w:b w:val="0"/>
        <w:bCs w:val="0"/>
        <w:i w:val="0"/>
        <w:iCs w:val="0"/>
      </w:rPr>
    </w:lvl>
    <w:lvl w:ilvl="4">
      <w:start w:val="1"/>
      <w:numFmt w:val="decimal"/>
      <w:pStyle w:val="01-Level2-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15:restartNumberingAfterBreak="0">
    <w:nsid w:val="1401281A"/>
    <w:multiLevelType w:val="hybridMultilevel"/>
    <w:tmpl w:val="856639C8"/>
    <w:lvl w:ilvl="0" w:tplc="08090019">
      <w:start w:val="1"/>
      <w:numFmt w:val="lowerLetter"/>
      <w:lvlText w:val="%1."/>
      <w:lvlJc w:val="left"/>
      <w:pPr>
        <w:ind w:left="773" w:hanging="360"/>
      </w:pPr>
      <w:rPr>
        <w:rFonts w:hint="default"/>
      </w:rPr>
    </w:lvl>
    <w:lvl w:ilvl="1" w:tplc="0809000F">
      <w:start w:val="1"/>
      <w:numFmt w:val="decimal"/>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8" w15:restartNumberingAfterBreak="0">
    <w:nsid w:val="18760BE4"/>
    <w:multiLevelType w:val="hybridMultilevel"/>
    <w:tmpl w:val="98C08520"/>
    <w:lvl w:ilvl="0" w:tplc="08090019">
      <w:start w:val="1"/>
      <w:numFmt w:val="lowerLetter"/>
      <w:lvlText w:val="%1."/>
      <w:lvlJc w:val="left"/>
      <w:pPr>
        <w:ind w:left="1463" w:hanging="360"/>
      </w:pPr>
      <w:rPr>
        <w:rFonts w:hint="default"/>
      </w:rPr>
    </w:lvl>
    <w:lvl w:ilvl="1" w:tplc="08090019">
      <w:start w:val="1"/>
      <w:numFmt w:val="lowerLetter"/>
      <w:lvlText w:val="%2."/>
      <w:lvlJc w:val="left"/>
      <w:pPr>
        <w:ind w:left="2183" w:hanging="360"/>
      </w:pPr>
    </w:lvl>
    <w:lvl w:ilvl="2" w:tplc="0809001B" w:tentative="1">
      <w:start w:val="1"/>
      <w:numFmt w:val="lowerRoman"/>
      <w:lvlText w:val="%3."/>
      <w:lvlJc w:val="right"/>
      <w:pPr>
        <w:ind w:left="2903" w:hanging="180"/>
      </w:pPr>
    </w:lvl>
    <w:lvl w:ilvl="3" w:tplc="0809000F" w:tentative="1">
      <w:start w:val="1"/>
      <w:numFmt w:val="decimal"/>
      <w:lvlText w:val="%4."/>
      <w:lvlJc w:val="left"/>
      <w:pPr>
        <w:ind w:left="3623" w:hanging="360"/>
      </w:pPr>
    </w:lvl>
    <w:lvl w:ilvl="4" w:tplc="08090019" w:tentative="1">
      <w:start w:val="1"/>
      <w:numFmt w:val="lowerLetter"/>
      <w:lvlText w:val="%5."/>
      <w:lvlJc w:val="left"/>
      <w:pPr>
        <w:ind w:left="4343" w:hanging="360"/>
      </w:pPr>
    </w:lvl>
    <w:lvl w:ilvl="5" w:tplc="0809001B" w:tentative="1">
      <w:start w:val="1"/>
      <w:numFmt w:val="lowerRoman"/>
      <w:lvlText w:val="%6."/>
      <w:lvlJc w:val="right"/>
      <w:pPr>
        <w:ind w:left="5063" w:hanging="180"/>
      </w:pPr>
    </w:lvl>
    <w:lvl w:ilvl="6" w:tplc="0809000F" w:tentative="1">
      <w:start w:val="1"/>
      <w:numFmt w:val="decimal"/>
      <w:lvlText w:val="%7."/>
      <w:lvlJc w:val="left"/>
      <w:pPr>
        <w:ind w:left="5783" w:hanging="360"/>
      </w:pPr>
    </w:lvl>
    <w:lvl w:ilvl="7" w:tplc="08090019" w:tentative="1">
      <w:start w:val="1"/>
      <w:numFmt w:val="lowerLetter"/>
      <w:lvlText w:val="%8."/>
      <w:lvlJc w:val="left"/>
      <w:pPr>
        <w:ind w:left="6503" w:hanging="360"/>
      </w:pPr>
    </w:lvl>
    <w:lvl w:ilvl="8" w:tplc="0809001B" w:tentative="1">
      <w:start w:val="1"/>
      <w:numFmt w:val="lowerRoman"/>
      <w:lvlText w:val="%9."/>
      <w:lvlJc w:val="right"/>
      <w:pPr>
        <w:ind w:left="7223" w:hanging="180"/>
      </w:pPr>
    </w:lvl>
  </w:abstractNum>
  <w:abstractNum w:abstractNumId="9" w15:restartNumberingAfterBreak="0">
    <w:nsid w:val="1CD70DC8"/>
    <w:multiLevelType w:val="multilevel"/>
    <w:tmpl w:val="869208CA"/>
    <w:lvl w:ilvl="0">
      <w:start w:val="3"/>
      <w:numFmt w:val="decimal"/>
      <w:lvlText w:val="%1"/>
      <w:lvlJc w:val="left"/>
      <w:pPr>
        <w:ind w:left="525" w:hanging="525"/>
      </w:pPr>
      <w:rPr>
        <w:rFonts w:hint="default"/>
        <w:b/>
      </w:rPr>
    </w:lvl>
    <w:lvl w:ilvl="1">
      <w:start w:val="8"/>
      <w:numFmt w:val="decimal"/>
      <w:lvlText w:val="%1.%2"/>
      <w:lvlJc w:val="left"/>
      <w:pPr>
        <w:ind w:left="525" w:hanging="525"/>
      </w:pPr>
      <w:rPr>
        <w:rFonts w:hint="default"/>
        <w:b/>
      </w:rPr>
    </w:lvl>
    <w:lvl w:ilvl="2">
      <w:start w:val="8"/>
      <w:numFmt w:val="decimal"/>
      <w:lvlText w:val="%1.%2.%3"/>
      <w:lvlJc w:val="left"/>
      <w:pPr>
        <w:ind w:left="720" w:hanging="720"/>
      </w:pPr>
      <w:rPr>
        <w:rFonts w:hint="default"/>
        <w:b/>
        <w:color w:val="00B05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57D6B7E"/>
    <w:multiLevelType w:val="hybridMultilevel"/>
    <w:tmpl w:val="1CD6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A5E20"/>
    <w:multiLevelType w:val="hybridMultilevel"/>
    <w:tmpl w:val="5D80860C"/>
    <w:lvl w:ilvl="0" w:tplc="0809000F">
      <w:start w:val="1"/>
      <w:numFmt w:val="decimal"/>
      <w:lvlText w:val="%1."/>
      <w:lvlJc w:val="left"/>
      <w:pPr>
        <w:ind w:left="359" w:hanging="360"/>
      </w:pPr>
      <w:rPr>
        <w:rFonts w:hint="default"/>
      </w:rPr>
    </w:lvl>
    <w:lvl w:ilvl="1" w:tplc="08090019">
      <w:start w:val="1"/>
      <w:numFmt w:val="lowerLetter"/>
      <w:lvlText w:val="%2."/>
      <w:lvlJc w:val="left"/>
      <w:pPr>
        <w:ind w:left="1079" w:hanging="360"/>
      </w:pPr>
      <w:rPr>
        <w:rFonts w:hint="default"/>
      </w:r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2" w15:restartNumberingAfterBreak="0">
    <w:nsid w:val="28736B6F"/>
    <w:multiLevelType w:val="hybridMultilevel"/>
    <w:tmpl w:val="AE3E1AF6"/>
    <w:lvl w:ilvl="0" w:tplc="C72EC92E">
      <w:start w:val="1"/>
      <w:numFmt w:val="bullet"/>
      <w:lvlText w:val="•"/>
      <w:lvlJc w:val="left"/>
      <w:pPr>
        <w:tabs>
          <w:tab w:val="num" w:pos="360"/>
        </w:tabs>
        <w:ind w:left="360" w:hanging="360"/>
      </w:pPr>
      <w:rPr>
        <w:rFonts w:ascii="Arial" w:hAnsi="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EDB248B6">
      <w:start w:val="1"/>
      <w:numFmt w:val="bullet"/>
      <w:lvlText w:val="•"/>
      <w:lvlJc w:val="left"/>
      <w:pPr>
        <w:tabs>
          <w:tab w:val="num" w:pos="1800"/>
        </w:tabs>
        <w:ind w:left="1800" w:hanging="360"/>
      </w:pPr>
      <w:rPr>
        <w:rFonts w:ascii="Arial" w:hAnsi="Arial" w:hint="default"/>
      </w:rPr>
    </w:lvl>
    <w:lvl w:ilvl="3" w:tplc="E6C4994E" w:tentative="1">
      <w:start w:val="1"/>
      <w:numFmt w:val="bullet"/>
      <w:lvlText w:val="•"/>
      <w:lvlJc w:val="left"/>
      <w:pPr>
        <w:tabs>
          <w:tab w:val="num" w:pos="2520"/>
        </w:tabs>
        <w:ind w:left="2520" w:hanging="360"/>
      </w:pPr>
      <w:rPr>
        <w:rFonts w:ascii="Arial" w:hAnsi="Arial" w:hint="default"/>
      </w:rPr>
    </w:lvl>
    <w:lvl w:ilvl="4" w:tplc="D5FA5C00" w:tentative="1">
      <w:start w:val="1"/>
      <w:numFmt w:val="bullet"/>
      <w:lvlText w:val="•"/>
      <w:lvlJc w:val="left"/>
      <w:pPr>
        <w:tabs>
          <w:tab w:val="num" w:pos="3240"/>
        </w:tabs>
        <w:ind w:left="3240" w:hanging="360"/>
      </w:pPr>
      <w:rPr>
        <w:rFonts w:ascii="Arial" w:hAnsi="Arial" w:hint="default"/>
      </w:rPr>
    </w:lvl>
    <w:lvl w:ilvl="5" w:tplc="059453D0" w:tentative="1">
      <w:start w:val="1"/>
      <w:numFmt w:val="bullet"/>
      <w:lvlText w:val="•"/>
      <w:lvlJc w:val="left"/>
      <w:pPr>
        <w:tabs>
          <w:tab w:val="num" w:pos="3960"/>
        </w:tabs>
        <w:ind w:left="3960" w:hanging="360"/>
      </w:pPr>
      <w:rPr>
        <w:rFonts w:ascii="Arial" w:hAnsi="Arial" w:hint="default"/>
      </w:rPr>
    </w:lvl>
    <w:lvl w:ilvl="6" w:tplc="EDCA1E3A" w:tentative="1">
      <w:start w:val="1"/>
      <w:numFmt w:val="bullet"/>
      <w:lvlText w:val="•"/>
      <w:lvlJc w:val="left"/>
      <w:pPr>
        <w:tabs>
          <w:tab w:val="num" w:pos="4680"/>
        </w:tabs>
        <w:ind w:left="4680" w:hanging="360"/>
      </w:pPr>
      <w:rPr>
        <w:rFonts w:ascii="Arial" w:hAnsi="Arial" w:hint="default"/>
      </w:rPr>
    </w:lvl>
    <w:lvl w:ilvl="7" w:tplc="F8F43380" w:tentative="1">
      <w:start w:val="1"/>
      <w:numFmt w:val="bullet"/>
      <w:lvlText w:val="•"/>
      <w:lvlJc w:val="left"/>
      <w:pPr>
        <w:tabs>
          <w:tab w:val="num" w:pos="5400"/>
        </w:tabs>
        <w:ind w:left="5400" w:hanging="360"/>
      </w:pPr>
      <w:rPr>
        <w:rFonts w:ascii="Arial" w:hAnsi="Arial" w:hint="default"/>
      </w:rPr>
    </w:lvl>
    <w:lvl w:ilvl="8" w:tplc="FD1E12B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9A277F1"/>
    <w:multiLevelType w:val="hybridMultilevel"/>
    <w:tmpl w:val="4C3A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9474A"/>
    <w:multiLevelType w:val="hybridMultilevel"/>
    <w:tmpl w:val="23CA5310"/>
    <w:lvl w:ilvl="0" w:tplc="0809000F">
      <w:start w:val="1"/>
      <w:numFmt w:val="decimal"/>
      <w:lvlText w:val="%1."/>
      <w:lvlJc w:val="left"/>
      <w:pPr>
        <w:tabs>
          <w:tab w:val="num" w:pos="720"/>
        </w:tabs>
        <w:ind w:left="720" w:hanging="360"/>
      </w:pPr>
      <w:rPr>
        <w:rFonts w:hint="default"/>
      </w:rPr>
    </w:lvl>
    <w:lvl w:ilvl="1" w:tplc="9690C216">
      <w:start w:val="453"/>
      <w:numFmt w:val="bullet"/>
      <w:lvlText w:val="o"/>
      <w:lvlJc w:val="left"/>
      <w:pPr>
        <w:tabs>
          <w:tab w:val="num" w:pos="1440"/>
        </w:tabs>
        <w:ind w:left="1440" w:hanging="360"/>
      </w:pPr>
      <w:rPr>
        <w:rFonts w:ascii="Courier New" w:hAnsi="Courier New" w:cs="Times New Roman" w:hint="default"/>
      </w:rPr>
    </w:lvl>
    <w:lvl w:ilvl="2" w:tplc="78DADB82">
      <w:start w:val="1"/>
      <w:numFmt w:val="decimal"/>
      <w:lvlText w:val="%3."/>
      <w:lvlJc w:val="left"/>
      <w:pPr>
        <w:tabs>
          <w:tab w:val="num" w:pos="2160"/>
        </w:tabs>
        <w:ind w:left="2160" w:hanging="360"/>
      </w:pPr>
    </w:lvl>
    <w:lvl w:ilvl="3" w:tplc="9F04D558">
      <w:start w:val="1"/>
      <w:numFmt w:val="bullet"/>
      <w:lvlText w:val="•"/>
      <w:lvlJc w:val="left"/>
      <w:pPr>
        <w:tabs>
          <w:tab w:val="num" w:pos="2880"/>
        </w:tabs>
        <w:ind w:left="2880" w:hanging="360"/>
      </w:pPr>
      <w:rPr>
        <w:rFonts w:ascii="Arial" w:hAnsi="Arial" w:cs="Times New Roman" w:hint="default"/>
      </w:rPr>
    </w:lvl>
    <w:lvl w:ilvl="4" w:tplc="176CFB80">
      <w:start w:val="1"/>
      <w:numFmt w:val="bullet"/>
      <w:lvlText w:val="•"/>
      <w:lvlJc w:val="left"/>
      <w:pPr>
        <w:tabs>
          <w:tab w:val="num" w:pos="3600"/>
        </w:tabs>
        <w:ind w:left="3600" w:hanging="360"/>
      </w:pPr>
      <w:rPr>
        <w:rFonts w:ascii="Arial" w:hAnsi="Arial" w:cs="Times New Roman" w:hint="default"/>
      </w:rPr>
    </w:lvl>
    <w:lvl w:ilvl="5" w:tplc="0A220266">
      <w:start w:val="1"/>
      <w:numFmt w:val="bullet"/>
      <w:lvlText w:val="•"/>
      <w:lvlJc w:val="left"/>
      <w:pPr>
        <w:tabs>
          <w:tab w:val="num" w:pos="4320"/>
        </w:tabs>
        <w:ind w:left="4320" w:hanging="360"/>
      </w:pPr>
      <w:rPr>
        <w:rFonts w:ascii="Arial" w:hAnsi="Arial" w:cs="Times New Roman" w:hint="default"/>
      </w:rPr>
    </w:lvl>
    <w:lvl w:ilvl="6" w:tplc="4EE2918A">
      <w:start w:val="1"/>
      <w:numFmt w:val="bullet"/>
      <w:lvlText w:val="•"/>
      <w:lvlJc w:val="left"/>
      <w:pPr>
        <w:tabs>
          <w:tab w:val="num" w:pos="5040"/>
        </w:tabs>
        <w:ind w:left="5040" w:hanging="360"/>
      </w:pPr>
      <w:rPr>
        <w:rFonts w:ascii="Arial" w:hAnsi="Arial" w:cs="Times New Roman" w:hint="default"/>
      </w:rPr>
    </w:lvl>
    <w:lvl w:ilvl="7" w:tplc="F98E7326">
      <w:start w:val="1"/>
      <w:numFmt w:val="bullet"/>
      <w:lvlText w:val="•"/>
      <w:lvlJc w:val="left"/>
      <w:pPr>
        <w:tabs>
          <w:tab w:val="num" w:pos="5760"/>
        </w:tabs>
        <w:ind w:left="5760" w:hanging="360"/>
      </w:pPr>
      <w:rPr>
        <w:rFonts w:ascii="Arial" w:hAnsi="Arial" w:cs="Times New Roman" w:hint="default"/>
      </w:rPr>
    </w:lvl>
    <w:lvl w:ilvl="8" w:tplc="0A98ECC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2AA6585C"/>
    <w:multiLevelType w:val="hybridMultilevel"/>
    <w:tmpl w:val="297CCE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9537D"/>
    <w:multiLevelType w:val="hybridMultilevel"/>
    <w:tmpl w:val="4B6AA6AE"/>
    <w:lvl w:ilvl="0" w:tplc="C61247A0">
      <w:start w:val="4"/>
      <w:numFmt w:val="decimal"/>
      <w:lvlText w:val="%1."/>
      <w:lvlJc w:val="left"/>
      <w:pPr>
        <w:ind w:left="35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6539"/>
    <w:multiLevelType w:val="hybridMultilevel"/>
    <w:tmpl w:val="2AC2D8C6"/>
    <w:lvl w:ilvl="0" w:tplc="C72EC92E">
      <w:start w:val="1"/>
      <w:numFmt w:val="bullet"/>
      <w:lvlText w:val="•"/>
      <w:lvlJc w:val="left"/>
      <w:pPr>
        <w:tabs>
          <w:tab w:val="num" w:pos="360"/>
        </w:tabs>
        <w:ind w:left="360" w:hanging="360"/>
      </w:pPr>
      <w:rPr>
        <w:rFonts w:ascii="Arial" w:hAnsi="Arial" w:hint="default"/>
      </w:rPr>
    </w:lvl>
    <w:lvl w:ilvl="1" w:tplc="7F7E7668">
      <w:start w:val="1"/>
      <w:numFmt w:val="bullet"/>
      <w:lvlText w:val="•"/>
      <w:lvlJc w:val="left"/>
      <w:pPr>
        <w:tabs>
          <w:tab w:val="num" w:pos="1080"/>
        </w:tabs>
        <w:ind w:left="1080" w:hanging="360"/>
      </w:pPr>
      <w:rPr>
        <w:rFonts w:ascii="Arial" w:hAnsi="Arial" w:hint="default"/>
      </w:rPr>
    </w:lvl>
    <w:lvl w:ilvl="2" w:tplc="EDB248B6" w:tentative="1">
      <w:start w:val="1"/>
      <w:numFmt w:val="bullet"/>
      <w:lvlText w:val="•"/>
      <w:lvlJc w:val="left"/>
      <w:pPr>
        <w:tabs>
          <w:tab w:val="num" w:pos="1800"/>
        </w:tabs>
        <w:ind w:left="1800" w:hanging="360"/>
      </w:pPr>
      <w:rPr>
        <w:rFonts w:ascii="Arial" w:hAnsi="Arial" w:hint="default"/>
      </w:rPr>
    </w:lvl>
    <w:lvl w:ilvl="3" w:tplc="E6C4994E" w:tentative="1">
      <w:start w:val="1"/>
      <w:numFmt w:val="bullet"/>
      <w:lvlText w:val="•"/>
      <w:lvlJc w:val="left"/>
      <w:pPr>
        <w:tabs>
          <w:tab w:val="num" w:pos="2520"/>
        </w:tabs>
        <w:ind w:left="2520" w:hanging="360"/>
      </w:pPr>
      <w:rPr>
        <w:rFonts w:ascii="Arial" w:hAnsi="Arial" w:hint="default"/>
      </w:rPr>
    </w:lvl>
    <w:lvl w:ilvl="4" w:tplc="D5FA5C00" w:tentative="1">
      <w:start w:val="1"/>
      <w:numFmt w:val="bullet"/>
      <w:lvlText w:val="•"/>
      <w:lvlJc w:val="left"/>
      <w:pPr>
        <w:tabs>
          <w:tab w:val="num" w:pos="3240"/>
        </w:tabs>
        <w:ind w:left="3240" w:hanging="360"/>
      </w:pPr>
      <w:rPr>
        <w:rFonts w:ascii="Arial" w:hAnsi="Arial" w:hint="default"/>
      </w:rPr>
    </w:lvl>
    <w:lvl w:ilvl="5" w:tplc="059453D0" w:tentative="1">
      <w:start w:val="1"/>
      <w:numFmt w:val="bullet"/>
      <w:lvlText w:val="•"/>
      <w:lvlJc w:val="left"/>
      <w:pPr>
        <w:tabs>
          <w:tab w:val="num" w:pos="3960"/>
        </w:tabs>
        <w:ind w:left="3960" w:hanging="360"/>
      </w:pPr>
      <w:rPr>
        <w:rFonts w:ascii="Arial" w:hAnsi="Arial" w:hint="default"/>
      </w:rPr>
    </w:lvl>
    <w:lvl w:ilvl="6" w:tplc="EDCA1E3A" w:tentative="1">
      <w:start w:val="1"/>
      <w:numFmt w:val="bullet"/>
      <w:lvlText w:val="•"/>
      <w:lvlJc w:val="left"/>
      <w:pPr>
        <w:tabs>
          <w:tab w:val="num" w:pos="4680"/>
        </w:tabs>
        <w:ind w:left="4680" w:hanging="360"/>
      </w:pPr>
      <w:rPr>
        <w:rFonts w:ascii="Arial" w:hAnsi="Arial" w:hint="default"/>
      </w:rPr>
    </w:lvl>
    <w:lvl w:ilvl="7" w:tplc="F8F43380" w:tentative="1">
      <w:start w:val="1"/>
      <w:numFmt w:val="bullet"/>
      <w:lvlText w:val="•"/>
      <w:lvlJc w:val="left"/>
      <w:pPr>
        <w:tabs>
          <w:tab w:val="num" w:pos="5400"/>
        </w:tabs>
        <w:ind w:left="5400" w:hanging="360"/>
      </w:pPr>
      <w:rPr>
        <w:rFonts w:ascii="Arial" w:hAnsi="Arial" w:hint="default"/>
      </w:rPr>
    </w:lvl>
    <w:lvl w:ilvl="8" w:tplc="FD1E12B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F132051"/>
    <w:multiLevelType w:val="hybridMultilevel"/>
    <w:tmpl w:val="FB9084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65825"/>
    <w:multiLevelType w:val="hybridMultilevel"/>
    <w:tmpl w:val="7884BFC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53328"/>
    <w:multiLevelType w:val="hybridMultilevel"/>
    <w:tmpl w:val="6EC2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811406"/>
    <w:multiLevelType w:val="hybridMultilevel"/>
    <w:tmpl w:val="A208837C"/>
    <w:lvl w:ilvl="0" w:tplc="08090017">
      <w:start w:val="1"/>
      <w:numFmt w:val="lowerLetter"/>
      <w:lvlText w:val="%1)"/>
      <w:lvlJc w:val="left"/>
      <w:pPr>
        <w:ind w:left="773" w:hanging="360"/>
      </w:pPr>
      <w:rPr>
        <w:rFonts w:hint="default"/>
      </w:rPr>
    </w:lvl>
    <w:lvl w:ilvl="1" w:tplc="08090019">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2" w15:restartNumberingAfterBreak="0">
    <w:nsid w:val="351828EA"/>
    <w:multiLevelType w:val="hybridMultilevel"/>
    <w:tmpl w:val="B4EC70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6351E"/>
    <w:multiLevelType w:val="hybridMultilevel"/>
    <w:tmpl w:val="F5240A98"/>
    <w:lvl w:ilvl="0" w:tplc="C72EC92E">
      <w:start w:val="1"/>
      <w:numFmt w:val="bullet"/>
      <w:lvlText w:val="•"/>
      <w:lvlJc w:val="left"/>
      <w:pPr>
        <w:tabs>
          <w:tab w:val="num" w:pos="360"/>
        </w:tabs>
        <w:ind w:left="360" w:hanging="360"/>
      </w:pPr>
      <w:rPr>
        <w:rFonts w:ascii="Arial" w:hAnsi="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E6C4994E" w:tentative="1">
      <w:start w:val="1"/>
      <w:numFmt w:val="bullet"/>
      <w:lvlText w:val="•"/>
      <w:lvlJc w:val="left"/>
      <w:pPr>
        <w:tabs>
          <w:tab w:val="num" w:pos="2520"/>
        </w:tabs>
        <w:ind w:left="2520" w:hanging="360"/>
      </w:pPr>
      <w:rPr>
        <w:rFonts w:ascii="Arial" w:hAnsi="Arial" w:hint="default"/>
      </w:rPr>
    </w:lvl>
    <w:lvl w:ilvl="4" w:tplc="D5FA5C00" w:tentative="1">
      <w:start w:val="1"/>
      <w:numFmt w:val="bullet"/>
      <w:lvlText w:val="•"/>
      <w:lvlJc w:val="left"/>
      <w:pPr>
        <w:tabs>
          <w:tab w:val="num" w:pos="3240"/>
        </w:tabs>
        <w:ind w:left="3240" w:hanging="360"/>
      </w:pPr>
      <w:rPr>
        <w:rFonts w:ascii="Arial" w:hAnsi="Arial" w:hint="default"/>
      </w:rPr>
    </w:lvl>
    <w:lvl w:ilvl="5" w:tplc="059453D0" w:tentative="1">
      <w:start w:val="1"/>
      <w:numFmt w:val="bullet"/>
      <w:lvlText w:val="•"/>
      <w:lvlJc w:val="left"/>
      <w:pPr>
        <w:tabs>
          <w:tab w:val="num" w:pos="3960"/>
        </w:tabs>
        <w:ind w:left="3960" w:hanging="360"/>
      </w:pPr>
      <w:rPr>
        <w:rFonts w:ascii="Arial" w:hAnsi="Arial" w:hint="default"/>
      </w:rPr>
    </w:lvl>
    <w:lvl w:ilvl="6" w:tplc="EDCA1E3A" w:tentative="1">
      <w:start w:val="1"/>
      <w:numFmt w:val="bullet"/>
      <w:lvlText w:val="•"/>
      <w:lvlJc w:val="left"/>
      <w:pPr>
        <w:tabs>
          <w:tab w:val="num" w:pos="4680"/>
        </w:tabs>
        <w:ind w:left="4680" w:hanging="360"/>
      </w:pPr>
      <w:rPr>
        <w:rFonts w:ascii="Arial" w:hAnsi="Arial" w:hint="default"/>
      </w:rPr>
    </w:lvl>
    <w:lvl w:ilvl="7" w:tplc="F8F43380" w:tentative="1">
      <w:start w:val="1"/>
      <w:numFmt w:val="bullet"/>
      <w:lvlText w:val="•"/>
      <w:lvlJc w:val="left"/>
      <w:pPr>
        <w:tabs>
          <w:tab w:val="num" w:pos="5400"/>
        </w:tabs>
        <w:ind w:left="5400" w:hanging="360"/>
      </w:pPr>
      <w:rPr>
        <w:rFonts w:ascii="Arial" w:hAnsi="Arial" w:hint="default"/>
      </w:rPr>
    </w:lvl>
    <w:lvl w:ilvl="8" w:tplc="FD1E12B2"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6B90A76"/>
    <w:multiLevelType w:val="hybridMultilevel"/>
    <w:tmpl w:val="87CE78FC"/>
    <w:lvl w:ilvl="0" w:tplc="08090001">
      <w:start w:val="1"/>
      <w:numFmt w:val="bullet"/>
      <w:lvlText w:val=""/>
      <w:lvlJc w:val="left"/>
      <w:pPr>
        <w:ind w:left="773" w:hanging="360"/>
      </w:pPr>
      <w:rPr>
        <w:rFonts w:ascii="Symbol" w:hAnsi="Symbol" w:hint="default"/>
      </w:rPr>
    </w:lvl>
    <w:lvl w:ilvl="1" w:tplc="08090019">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5" w15:restartNumberingAfterBreak="0">
    <w:nsid w:val="38781CA0"/>
    <w:multiLevelType w:val="hybridMultilevel"/>
    <w:tmpl w:val="A16C402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73236"/>
    <w:multiLevelType w:val="multilevel"/>
    <w:tmpl w:val="71B6F3C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8F65062"/>
    <w:multiLevelType w:val="hybridMultilevel"/>
    <w:tmpl w:val="F00A65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A927EF"/>
    <w:multiLevelType w:val="hybridMultilevel"/>
    <w:tmpl w:val="A63E027E"/>
    <w:lvl w:ilvl="0" w:tplc="0809000F">
      <w:start w:val="1"/>
      <w:numFmt w:val="decimal"/>
      <w:lvlText w:val="%1."/>
      <w:lvlJc w:val="left"/>
      <w:pPr>
        <w:ind w:left="773" w:hanging="360"/>
      </w:pPr>
      <w:rPr>
        <w:rFonts w:hint="default"/>
      </w:rPr>
    </w:lvl>
    <w:lvl w:ilvl="1" w:tplc="0809000F">
      <w:start w:val="1"/>
      <w:numFmt w:val="decimal"/>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9" w15:restartNumberingAfterBreak="0">
    <w:nsid w:val="49BC775E"/>
    <w:multiLevelType w:val="hybridMultilevel"/>
    <w:tmpl w:val="3C26E280"/>
    <w:lvl w:ilvl="0" w:tplc="09348BB6">
      <w:start w:val="1"/>
      <w:numFmt w:val="bullet"/>
      <w:lvlText w:val="•"/>
      <w:lvlJc w:val="left"/>
      <w:pPr>
        <w:tabs>
          <w:tab w:val="num" w:pos="720"/>
        </w:tabs>
        <w:ind w:left="720" w:hanging="360"/>
      </w:pPr>
      <w:rPr>
        <w:rFonts w:ascii="Arial" w:hAnsi="Arial" w:hint="default"/>
      </w:rPr>
    </w:lvl>
    <w:lvl w:ilvl="1" w:tplc="4ABC9452" w:tentative="1">
      <w:start w:val="1"/>
      <w:numFmt w:val="bullet"/>
      <w:lvlText w:val="•"/>
      <w:lvlJc w:val="left"/>
      <w:pPr>
        <w:tabs>
          <w:tab w:val="num" w:pos="1440"/>
        </w:tabs>
        <w:ind w:left="1440" w:hanging="360"/>
      </w:pPr>
      <w:rPr>
        <w:rFonts w:ascii="Arial" w:hAnsi="Arial" w:hint="default"/>
      </w:rPr>
    </w:lvl>
    <w:lvl w:ilvl="2" w:tplc="A484F27C" w:tentative="1">
      <w:start w:val="1"/>
      <w:numFmt w:val="bullet"/>
      <w:lvlText w:val="•"/>
      <w:lvlJc w:val="left"/>
      <w:pPr>
        <w:tabs>
          <w:tab w:val="num" w:pos="2160"/>
        </w:tabs>
        <w:ind w:left="2160" w:hanging="360"/>
      </w:pPr>
      <w:rPr>
        <w:rFonts w:ascii="Arial" w:hAnsi="Arial" w:hint="default"/>
      </w:rPr>
    </w:lvl>
    <w:lvl w:ilvl="3" w:tplc="3836021C" w:tentative="1">
      <w:start w:val="1"/>
      <w:numFmt w:val="bullet"/>
      <w:lvlText w:val="•"/>
      <w:lvlJc w:val="left"/>
      <w:pPr>
        <w:tabs>
          <w:tab w:val="num" w:pos="2880"/>
        </w:tabs>
        <w:ind w:left="2880" w:hanging="360"/>
      </w:pPr>
      <w:rPr>
        <w:rFonts w:ascii="Arial" w:hAnsi="Arial" w:hint="default"/>
      </w:rPr>
    </w:lvl>
    <w:lvl w:ilvl="4" w:tplc="3E1870EC" w:tentative="1">
      <w:start w:val="1"/>
      <w:numFmt w:val="bullet"/>
      <w:lvlText w:val="•"/>
      <w:lvlJc w:val="left"/>
      <w:pPr>
        <w:tabs>
          <w:tab w:val="num" w:pos="3600"/>
        </w:tabs>
        <w:ind w:left="3600" w:hanging="360"/>
      </w:pPr>
      <w:rPr>
        <w:rFonts w:ascii="Arial" w:hAnsi="Arial" w:hint="default"/>
      </w:rPr>
    </w:lvl>
    <w:lvl w:ilvl="5" w:tplc="AA5AAA38" w:tentative="1">
      <w:start w:val="1"/>
      <w:numFmt w:val="bullet"/>
      <w:lvlText w:val="•"/>
      <w:lvlJc w:val="left"/>
      <w:pPr>
        <w:tabs>
          <w:tab w:val="num" w:pos="4320"/>
        </w:tabs>
        <w:ind w:left="4320" w:hanging="360"/>
      </w:pPr>
      <w:rPr>
        <w:rFonts w:ascii="Arial" w:hAnsi="Arial" w:hint="default"/>
      </w:rPr>
    </w:lvl>
    <w:lvl w:ilvl="6" w:tplc="D640094E" w:tentative="1">
      <w:start w:val="1"/>
      <w:numFmt w:val="bullet"/>
      <w:lvlText w:val="•"/>
      <w:lvlJc w:val="left"/>
      <w:pPr>
        <w:tabs>
          <w:tab w:val="num" w:pos="5040"/>
        </w:tabs>
        <w:ind w:left="5040" w:hanging="360"/>
      </w:pPr>
      <w:rPr>
        <w:rFonts w:ascii="Arial" w:hAnsi="Arial" w:hint="default"/>
      </w:rPr>
    </w:lvl>
    <w:lvl w:ilvl="7" w:tplc="2E3C311E" w:tentative="1">
      <w:start w:val="1"/>
      <w:numFmt w:val="bullet"/>
      <w:lvlText w:val="•"/>
      <w:lvlJc w:val="left"/>
      <w:pPr>
        <w:tabs>
          <w:tab w:val="num" w:pos="5760"/>
        </w:tabs>
        <w:ind w:left="5760" w:hanging="360"/>
      </w:pPr>
      <w:rPr>
        <w:rFonts w:ascii="Arial" w:hAnsi="Arial" w:hint="default"/>
      </w:rPr>
    </w:lvl>
    <w:lvl w:ilvl="8" w:tplc="D6B8DF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9D818C6"/>
    <w:multiLevelType w:val="hybridMultilevel"/>
    <w:tmpl w:val="4FD4D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05C56"/>
    <w:multiLevelType w:val="hybridMultilevel"/>
    <w:tmpl w:val="7F20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085112"/>
    <w:multiLevelType w:val="hybridMultilevel"/>
    <w:tmpl w:val="EC8EAF40"/>
    <w:lvl w:ilvl="0" w:tplc="08090019">
      <w:start w:val="1"/>
      <w:numFmt w:val="lowerLetter"/>
      <w:lvlText w:val="%1."/>
      <w:lvlJc w:val="left"/>
      <w:pPr>
        <w:ind w:left="1853" w:hanging="360"/>
      </w:pPr>
    </w:lvl>
    <w:lvl w:ilvl="1" w:tplc="08090019" w:tentative="1">
      <w:start w:val="1"/>
      <w:numFmt w:val="lowerLetter"/>
      <w:lvlText w:val="%2."/>
      <w:lvlJc w:val="left"/>
      <w:pPr>
        <w:ind w:left="2573" w:hanging="360"/>
      </w:pPr>
    </w:lvl>
    <w:lvl w:ilvl="2" w:tplc="0809001B" w:tentative="1">
      <w:start w:val="1"/>
      <w:numFmt w:val="lowerRoman"/>
      <w:lvlText w:val="%3."/>
      <w:lvlJc w:val="right"/>
      <w:pPr>
        <w:ind w:left="3293" w:hanging="180"/>
      </w:pPr>
    </w:lvl>
    <w:lvl w:ilvl="3" w:tplc="0809000F" w:tentative="1">
      <w:start w:val="1"/>
      <w:numFmt w:val="decimal"/>
      <w:lvlText w:val="%4."/>
      <w:lvlJc w:val="left"/>
      <w:pPr>
        <w:ind w:left="4013" w:hanging="360"/>
      </w:pPr>
    </w:lvl>
    <w:lvl w:ilvl="4" w:tplc="08090019" w:tentative="1">
      <w:start w:val="1"/>
      <w:numFmt w:val="lowerLetter"/>
      <w:lvlText w:val="%5."/>
      <w:lvlJc w:val="left"/>
      <w:pPr>
        <w:ind w:left="4733" w:hanging="360"/>
      </w:pPr>
    </w:lvl>
    <w:lvl w:ilvl="5" w:tplc="0809001B" w:tentative="1">
      <w:start w:val="1"/>
      <w:numFmt w:val="lowerRoman"/>
      <w:lvlText w:val="%6."/>
      <w:lvlJc w:val="right"/>
      <w:pPr>
        <w:ind w:left="5453" w:hanging="180"/>
      </w:pPr>
    </w:lvl>
    <w:lvl w:ilvl="6" w:tplc="0809000F" w:tentative="1">
      <w:start w:val="1"/>
      <w:numFmt w:val="decimal"/>
      <w:lvlText w:val="%7."/>
      <w:lvlJc w:val="left"/>
      <w:pPr>
        <w:ind w:left="6173" w:hanging="360"/>
      </w:pPr>
    </w:lvl>
    <w:lvl w:ilvl="7" w:tplc="08090019" w:tentative="1">
      <w:start w:val="1"/>
      <w:numFmt w:val="lowerLetter"/>
      <w:lvlText w:val="%8."/>
      <w:lvlJc w:val="left"/>
      <w:pPr>
        <w:ind w:left="6893" w:hanging="360"/>
      </w:pPr>
    </w:lvl>
    <w:lvl w:ilvl="8" w:tplc="0809001B" w:tentative="1">
      <w:start w:val="1"/>
      <w:numFmt w:val="lowerRoman"/>
      <w:lvlText w:val="%9."/>
      <w:lvlJc w:val="right"/>
      <w:pPr>
        <w:ind w:left="7613" w:hanging="180"/>
      </w:pPr>
    </w:lvl>
  </w:abstractNum>
  <w:abstractNum w:abstractNumId="33" w15:restartNumberingAfterBreak="0">
    <w:nsid w:val="4EF72E1D"/>
    <w:multiLevelType w:val="hybridMultilevel"/>
    <w:tmpl w:val="941213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8D60A5"/>
    <w:multiLevelType w:val="hybridMultilevel"/>
    <w:tmpl w:val="A4D4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825929"/>
    <w:multiLevelType w:val="hybridMultilevel"/>
    <w:tmpl w:val="65B2D5F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2E201E"/>
    <w:multiLevelType w:val="hybridMultilevel"/>
    <w:tmpl w:val="A6B87D82"/>
    <w:lvl w:ilvl="0" w:tplc="0809000F">
      <w:start w:val="1"/>
      <w:numFmt w:val="decimal"/>
      <w:lvlText w:val="%1."/>
      <w:lvlJc w:val="left"/>
      <w:pPr>
        <w:ind w:left="359" w:hanging="360"/>
      </w:pPr>
      <w:rPr>
        <w:rFonts w:hint="default"/>
      </w:rPr>
    </w:lvl>
    <w:lvl w:ilvl="1" w:tplc="08090019">
      <w:start w:val="1"/>
      <w:numFmt w:val="lowerLetter"/>
      <w:lvlText w:val="%2."/>
      <w:lvlJc w:val="left"/>
      <w:pPr>
        <w:ind w:left="1079" w:hanging="360"/>
      </w:pPr>
      <w:rPr>
        <w:rFonts w:hint="default"/>
      </w:rPr>
    </w:lvl>
    <w:lvl w:ilvl="2" w:tplc="0809001B">
      <w:start w:val="1"/>
      <w:numFmt w:val="lowerRoman"/>
      <w:lvlText w:val="%3."/>
      <w:lvlJc w:val="right"/>
      <w:pPr>
        <w:ind w:left="1799" w:hanging="180"/>
      </w:pPr>
    </w:lvl>
    <w:lvl w:ilvl="3" w:tplc="0809000F">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37" w15:restartNumberingAfterBreak="0">
    <w:nsid w:val="5E413DB6"/>
    <w:multiLevelType w:val="hybridMultilevel"/>
    <w:tmpl w:val="80BAFE0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8A4154"/>
    <w:multiLevelType w:val="hybridMultilevel"/>
    <w:tmpl w:val="CEE2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73BB7"/>
    <w:multiLevelType w:val="hybridMultilevel"/>
    <w:tmpl w:val="16E6C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FC3F9D"/>
    <w:multiLevelType w:val="hybridMultilevel"/>
    <w:tmpl w:val="70109B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753491"/>
    <w:multiLevelType w:val="hybridMultilevel"/>
    <w:tmpl w:val="D3E461C0"/>
    <w:lvl w:ilvl="0" w:tplc="08090019">
      <w:start w:val="1"/>
      <w:numFmt w:val="lowerLetter"/>
      <w:lvlText w:val="%1."/>
      <w:lvlJc w:val="left"/>
      <w:pPr>
        <w:ind w:left="1493" w:hanging="360"/>
      </w:pPr>
      <w:rPr>
        <w:rFonts w:hint="default"/>
      </w:rPr>
    </w:lvl>
    <w:lvl w:ilvl="1" w:tplc="08090019">
      <w:start w:val="1"/>
      <w:numFmt w:val="lowerLetter"/>
      <w:lvlText w:val="%2."/>
      <w:lvlJc w:val="left"/>
      <w:pPr>
        <w:ind w:left="2213" w:hanging="360"/>
      </w:pPr>
    </w:lvl>
    <w:lvl w:ilvl="2" w:tplc="0809001B">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42" w15:restartNumberingAfterBreak="0">
    <w:nsid w:val="77374B31"/>
    <w:multiLevelType w:val="hybridMultilevel"/>
    <w:tmpl w:val="A2948D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BA4C52"/>
    <w:multiLevelType w:val="hybridMultilevel"/>
    <w:tmpl w:val="46AE0E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B86612"/>
    <w:multiLevelType w:val="hybridMultilevel"/>
    <w:tmpl w:val="04AA44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2977E6"/>
    <w:multiLevelType w:val="multilevel"/>
    <w:tmpl w:val="F6C485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FA0DD9"/>
    <w:multiLevelType w:val="multilevel"/>
    <w:tmpl w:val="5D3062FA"/>
    <w:lvl w:ilvl="0">
      <w:start w:val="3"/>
      <w:numFmt w:val="decimal"/>
      <w:lvlText w:val="%1"/>
      <w:lvlJc w:val="left"/>
      <w:pPr>
        <w:ind w:left="435" w:hanging="435"/>
      </w:pPr>
      <w:rPr>
        <w:rFonts w:hint="default"/>
        <w:b/>
      </w:rPr>
    </w:lvl>
    <w:lvl w:ilvl="1">
      <w:start w:val="9"/>
      <w:numFmt w:val="decimal"/>
      <w:lvlText w:val="%1.%2"/>
      <w:lvlJc w:val="left"/>
      <w:pPr>
        <w:ind w:left="435" w:hanging="435"/>
      </w:pPr>
      <w:rPr>
        <w:rFonts w:hint="default"/>
        <w:b/>
      </w:rPr>
    </w:lvl>
    <w:lvl w:ilvl="2">
      <w:start w:val="8"/>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F65174B"/>
    <w:multiLevelType w:val="hybridMultilevel"/>
    <w:tmpl w:val="8B5832B0"/>
    <w:lvl w:ilvl="0" w:tplc="93D8705E">
      <w:start w:val="1"/>
      <w:numFmt w:val="lowerLetter"/>
      <w:lvlText w:val="%1."/>
      <w:lvlJc w:val="left"/>
      <w:pPr>
        <w:ind w:left="10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6298572">
    <w:abstractNumId w:val="6"/>
  </w:num>
  <w:num w:numId="2" w16cid:durableId="591282749">
    <w:abstractNumId w:val="26"/>
  </w:num>
  <w:num w:numId="3" w16cid:durableId="827592303">
    <w:abstractNumId w:val="24"/>
  </w:num>
  <w:num w:numId="4" w16cid:durableId="1234660508">
    <w:abstractNumId w:val="28"/>
  </w:num>
  <w:num w:numId="5" w16cid:durableId="544608958">
    <w:abstractNumId w:val="31"/>
  </w:num>
  <w:num w:numId="6" w16cid:durableId="1706637271">
    <w:abstractNumId w:val="4"/>
  </w:num>
  <w:num w:numId="7" w16cid:durableId="820001073">
    <w:abstractNumId w:val="5"/>
  </w:num>
  <w:num w:numId="8" w16cid:durableId="407850595">
    <w:abstractNumId w:val="21"/>
  </w:num>
  <w:num w:numId="9" w16cid:durableId="260069221">
    <w:abstractNumId w:val="29"/>
  </w:num>
  <w:num w:numId="10" w16cid:durableId="527989996">
    <w:abstractNumId w:val="17"/>
  </w:num>
  <w:num w:numId="11" w16cid:durableId="855847517">
    <w:abstractNumId w:val="36"/>
  </w:num>
  <w:num w:numId="12" w16cid:durableId="1205368639">
    <w:abstractNumId w:val="11"/>
  </w:num>
  <w:num w:numId="13" w16cid:durableId="1528173725">
    <w:abstractNumId w:val="2"/>
  </w:num>
  <w:num w:numId="14" w16cid:durableId="1552574442">
    <w:abstractNumId w:val="43"/>
  </w:num>
  <w:num w:numId="15" w16cid:durableId="2144275997">
    <w:abstractNumId w:val="18"/>
  </w:num>
  <w:num w:numId="16" w16cid:durableId="545067664">
    <w:abstractNumId w:val="37"/>
  </w:num>
  <w:num w:numId="17" w16cid:durableId="41907653">
    <w:abstractNumId w:val="19"/>
  </w:num>
  <w:num w:numId="18" w16cid:durableId="1293094900">
    <w:abstractNumId w:val="25"/>
  </w:num>
  <w:num w:numId="19" w16cid:durableId="1627391295">
    <w:abstractNumId w:val="40"/>
  </w:num>
  <w:num w:numId="20" w16cid:durableId="1922711910">
    <w:abstractNumId w:val="16"/>
  </w:num>
  <w:num w:numId="21" w16cid:durableId="8407973">
    <w:abstractNumId w:val="46"/>
  </w:num>
  <w:num w:numId="22" w16cid:durableId="553348262">
    <w:abstractNumId w:val="9"/>
  </w:num>
  <w:num w:numId="23" w16cid:durableId="1327631625">
    <w:abstractNumId w:val="7"/>
  </w:num>
  <w:num w:numId="24" w16cid:durableId="968241549">
    <w:abstractNumId w:val="41"/>
  </w:num>
  <w:num w:numId="25" w16cid:durableId="1183208305">
    <w:abstractNumId w:val="8"/>
  </w:num>
  <w:num w:numId="26" w16cid:durableId="1569071727">
    <w:abstractNumId w:val="17"/>
  </w:num>
  <w:num w:numId="27" w16cid:durableId="1388067602">
    <w:abstractNumId w:val="47"/>
  </w:num>
  <w:num w:numId="28" w16cid:durableId="1821918503">
    <w:abstractNumId w:val="22"/>
  </w:num>
  <w:num w:numId="29" w16cid:durableId="566960992">
    <w:abstractNumId w:val="44"/>
  </w:num>
  <w:num w:numId="30" w16cid:durableId="585114516">
    <w:abstractNumId w:val="42"/>
  </w:num>
  <w:num w:numId="31" w16cid:durableId="2125424157">
    <w:abstractNumId w:val="35"/>
  </w:num>
  <w:num w:numId="32" w16cid:durableId="1969315438">
    <w:abstractNumId w:val="33"/>
  </w:num>
  <w:num w:numId="33" w16cid:durableId="11423674">
    <w:abstractNumId w:val="15"/>
  </w:num>
  <w:num w:numId="34" w16cid:durableId="711420268">
    <w:abstractNumId w:val="39"/>
  </w:num>
  <w:num w:numId="35" w16cid:durableId="695468051">
    <w:abstractNumId w:val="30"/>
  </w:num>
  <w:num w:numId="36" w16cid:durableId="1627614939">
    <w:abstractNumId w:val="27"/>
  </w:num>
  <w:num w:numId="37" w16cid:durableId="80183144">
    <w:abstractNumId w:val="32"/>
  </w:num>
  <w:num w:numId="38" w16cid:durableId="1377463129">
    <w:abstractNumId w:val="1"/>
  </w:num>
  <w:num w:numId="39" w16cid:durableId="488790370">
    <w:abstractNumId w:val="13"/>
  </w:num>
  <w:num w:numId="40" w16cid:durableId="87044256">
    <w:abstractNumId w:val="45"/>
  </w:num>
  <w:num w:numId="41" w16cid:durableId="2065398893">
    <w:abstractNumId w:val="14"/>
  </w:num>
  <w:num w:numId="42" w16cid:durableId="643588067">
    <w:abstractNumId w:val="14"/>
  </w:num>
  <w:num w:numId="43" w16cid:durableId="1842239712">
    <w:abstractNumId w:val="3"/>
  </w:num>
  <w:num w:numId="44" w16cid:durableId="1915116125">
    <w:abstractNumId w:val="12"/>
  </w:num>
  <w:num w:numId="45" w16cid:durableId="1969697519">
    <w:abstractNumId w:val="23"/>
  </w:num>
  <w:num w:numId="46" w16cid:durableId="1772503114">
    <w:abstractNumId w:val="38"/>
  </w:num>
  <w:num w:numId="47" w16cid:durableId="311064433">
    <w:abstractNumId w:val="10"/>
  </w:num>
  <w:num w:numId="48" w16cid:durableId="1949000971">
    <w:abstractNumId w:val="34"/>
  </w:num>
  <w:num w:numId="49" w16cid:durableId="1760447478">
    <w:abstractNumId w:val="0"/>
  </w:num>
  <w:num w:numId="50" w16cid:durableId="212711692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FC"/>
    <w:rsid w:val="000163DD"/>
    <w:rsid w:val="000222B4"/>
    <w:rsid w:val="000302B9"/>
    <w:rsid w:val="00032654"/>
    <w:rsid w:val="00037A13"/>
    <w:rsid w:val="000439DC"/>
    <w:rsid w:val="000510DE"/>
    <w:rsid w:val="00080761"/>
    <w:rsid w:val="00081C9A"/>
    <w:rsid w:val="00081E46"/>
    <w:rsid w:val="00086116"/>
    <w:rsid w:val="000922A4"/>
    <w:rsid w:val="00092A08"/>
    <w:rsid w:val="000A307D"/>
    <w:rsid w:val="000A424C"/>
    <w:rsid w:val="000C420B"/>
    <w:rsid w:val="000D3AB5"/>
    <w:rsid w:val="000E2171"/>
    <w:rsid w:val="000E7A0A"/>
    <w:rsid w:val="000E7C0A"/>
    <w:rsid w:val="000F477B"/>
    <w:rsid w:val="00100163"/>
    <w:rsid w:val="001003FE"/>
    <w:rsid w:val="00100B4B"/>
    <w:rsid w:val="0010499E"/>
    <w:rsid w:val="00107C13"/>
    <w:rsid w:val="00110B6E"/>
    <w:rsid w:val="00111353"/>
    <w:rsid w:val="00112047"/>
    <w:rsid w:val="0011351D"/>
    <w:rsid w:val="00113CD0"/>
    <w:rsid w:val="00123875"/>
    <w:rsid w:val="00125D88"/>
    <w:rsid w:val="00132DA5"/>
    <w:rsid w:val="00135ABF"/>
    <w:rsid w:val="00146E64"/>
    <w:rsid w:val="00151E42"/>
    <w:rsid w:val="001534B1"/>
    <w:rsid w:val="00157748"/>
    <w:rsid w:val="0016098B"/>
    <w:rsid w:val="001631A9"/>
    <w:rsid w:val="001650DE"/>
    <w:rsid w:val="0017379B"/>
    <w:rsid w:val="00177472"/>
    <w:rsid w:val="00182AF0"/>
    <w:rsid w:val="0018342C"/>
    <w:rsid w:val="00185572"/>
    <w:rsid w:val="001A130F"/>
    <w:rsid w:val="001A26B0"/>
    <w:rsid w:val="001B1A4D"/>
    <w:rsid w:val="001F2C71"/>
    <w:rsid w:val="001F777B"/>
    <w:rsid w:val="00201153"/>
    <w:rsid w:val="00205AF2"/>
    <w:rsid w:val="00207858"/>
    <w:rsid w:val="00211B34"/>
    <w:rsid w:val="00221153"/>
    <w:rsid w:val="00223A93"/>
    <w:rsid w:val="0023131D"/>
    <w:rsid w:val="00240D58"/>
    <w:rsid w:val="00250F99"/>
    <w:rsid w:val="00252F83"/>
    <w:rsid w:val="002617CD"/>
    <w:rsid w:val="00281E01"/>
    <w:rsid w:val="002934B6"/>
    <w:rsid w:val="002A3DEB"/>
    <w:rsid w:val="002A4DB2"/>
    <w:rsid w:val="002B263B"/>
    <w:rsid w:val="002B5993"/>
    <w:rsid w:val="002D5BA0"/>
    <w:rsid w:val="002F017F"/>
    <w:rsid w:val="002F4B0C"/>
    <w:rsid w:val="002F525A"/>
    <w:rsid w:val="0030496A"/>
    <w:rsid w:val="00315564"/>
    <w:rsid w:val="003162DE"/>
    <w:rsid w:val="00321B9C"/>
    <w:rsid w:val="00323779"/>
    <w:rsid w:val="00337130"/>
    <w:rsid w:val="003455B2"/>
    <w:rsid w:val="00355251"/>
    <w:rsid w:val="003620C2"/>
    <w:rsid w:val="00366FDF"/>
    <w:rsid w:val="00377544"/>
    <w:rsid w:val="003776BD"/>
    <w:rsid w:val="00381F44"/>
    <w:rsid w:val="00386FF9"/>
    <w:rsid w:val="00394769"/>
    <w:rsid w:val="003A6429"/>
    <w:rsid w:val="003A7C88"/>
    <w:rsid w:val="003B0C2B"/>
    <w:rsid w:val="003B42ED"/>
    <w:rsid w:val="003B6F66"/>
    <w:rsid w:val="003C0DFA"/>
    <w:rsid w:val="003C2A16"/>
    <w:rsid w:val="003E5035"/>
    <w:rsid w:val="003E67DA"/>
    <w:rsid w:val="003F101B"/>
    <w:rsid w:val="00403320"/>
    <w:rsid w:val="0040447D"/>
    <w:rsid w:val="00404DD3"/>
    <w:rsid w:val="004124B3"/>
    <w:rsid w:val="00412B24"/>
    <w:rsid w:val="004216B5"/>
    <w:rsid w:val="00427392"/>
    <w:rsid w:val="00436E30"/>
    <w:rsid w:val="00436E4B"/>
    <w:rsid w:val="00441ACA"/>
    <w:rsid w:val="00473621"/>
    <w:rsid w:val="00473847"/>
    <w:rsid w:val="00482B2B"/>
    <w:rsid w:val="00492743"/>
    <w:rsid w:val="004934CF"/>
    <w:rsid w:val="00494509"/>
    <w:rsid w:val="00494946"/>
    <w:rsid w:val="00497D4A"/>
    <w:rsid w:val="004A6B2A"/>
    <w:rsid w:val="004C4742"/>
    <w:rsid w:val="004C6BBF"/>
    <w:rsid w:val="004C7FA5"/>
    <w:rsid w:val="004D3C84"/>
    <w:rsid w:val="004D5EC3"/>
    <w:rsid w:val="004E4714"/>
    <w:rsid w:val="004E4B2E"/>
    <w:rsid w:val="004E656D"/>
    <w:rsid w:val="004F1925"/>
    <w:rsid w:val="004F4FFC"/>
    <w:rsid w:val="004F64AF"/>
    <w:rsid w:val="00500E34"/>
    <w:rsid w:val="00501EA6"/>
    <w:rsid w:val="00507F8C"/>
    <w:rsid w:val="00516825"/>
    <w:rsid w:val="00522063"/>
    <w:rsid w:val="00536ED3"/>
    <w:rsid w:val="00543601"/>
    <w:rsid w:val="005436AC"/>
    <w:rsid w:val="0054762A"/>
    <w:rsid w:val="00551677"/>
    <w:rsid w:val="00553446"/>
    <w:rsid w:val="00562327"/>
    <w:rsid w:val="00563171"/>
    <w:rsid w:val="0057206E"/>
    <w:rsid w:val="005A2D3E"/>
    <w:rsid w:val="005A3339"/>
    <w:rsid w:val="005A3D9C"/>
    <w:rsid w:val="005B23FC"/>
    <w:rsid w:val="005B4A0A"/>
    <w:rsid w:val="005B4BC7"/>
    <w:rsid w:val="005C2E3B"/>
    <w:rsid w:val="005D43DC"/>
    <w:rsid w:val="005E2909"/>
    <w:rsid w:val="005E3CE4"/>
    <w:rsid w:val="005F59A7"/>
    <w:rsid w:val="005F6854"/>
    <w:rsid w:val="00601BFE"/>
    <w:rsid w:val="00604231"/>
    <w:rsid w:val="00610D1D"/>
    <w:rsid w:val="00612719"/>
    <w:rsid w:val="00614FD1"/>
    <w:rsid w:val="00617914"/>
    <w:rsid w:val="00617CD8"/>
    <w:rsid w:val="006241A9"/>
    <w:rsid w:val="0062713B"/>
    <w:rsid w:val="00632F6E"/>
    <w:rsid w:val="006509E4"/>
    <w:rsid w:val="00655DE3"/>
    <w:rsid w:val="00656958"/>
    <w:rsid w:val="00681F04"/>
    <w:rsid w:val="006832E2"/>
    <w:rsid w:val="00686809"/>
    <w:rsid w:val="00691F6B"/>
    <w:rsid w:val="0069428B"/>
    <w:rsid w:val="006947E7"/>
    <w:rsid w:val="0069484B"/>
    <w:rsid w:val="006B12D4"/>
    <w:rsid w:val="006B4122"/>
    <w:rsid w:val="006C15E6"/>
    <w:rsid w:val="006C1FE8"/>
    <w:rsid w:val="006D1B90"/>
    <w:rsid w:val="006D5BBE"/>
    <w:rsid w:val="006E72B5"/>
    <w:rsid w:val="006E763A"/>
    <w:rsid w:val="006F1DF9"/>
    <w:rsid w:val="006F2131"/>
    <w:rsid w:val="00701850"/>
    <w:rsid w:val="00716490"/>
    <w:rsid w:val="00723D64"/>
    <w:rsid w:val="00723FA5"/>
    <w:rsid w:val="00733882"/>
    <w:rsid w:val="00735312"/>
    <w:rsid w:val="007403EC"/>
    <w:rsid w:val="00740C36"/>
    <w:rsid w:val="007442A6"/>
    <w:rsid w:val="00751BFC"/>
    <w:rsid w:val="0075646E"/>
    <w:rsid w:val="00764BA1"/>
    <w:rsid w:val="007735ED"/>
    <w:rsid w:val="0078211D"/>
    <w:rsid w:val="00783CA9"/>
    <w:rsid w:val="00790371"/>
    <w:rsid w:val="0079128B"/>
    <w:rsid w:val="0079169B"/>
    <w:rsid w:val="007972E3"/>
    <w:rsid w:val="00797ED7"/>
    <w:rsid w:val="007A4F14"/>
    <w:rsid w:val="007A6CBB"/>
    <w:rsid w:val="007B59AE"/>
    <w:rsid w:val="007C1C1E"/>
    <w:rsid w:val="007C6C37"/>
    <w:rsid w:val="007D4017"/>
    <w:rsid w:val="007F02E0"/>
    <w:rsid w:val="00811457"/>
    <w:rsid w:val="00816D32"/>
    <w:rsid w:val="00830275"/>
    <w:rsid w:val="00836E39"/>
    <w:rsid w:val="008467AB"/>
    <w:rsid w:val="008612EC"/>
    <w:rsid w:val="008643A5"/>
    <w:rsid w:val="00871047"/>
    <w:rsid w:val="0087375F"/>
    <w:rsid w:val="00875C7A"/>
    <w:rsid w:val="00882338"/>
    <w:rsid w:val="00883302"/>
    <w:rsid w:val="00884F29"/>
    <w:rsid w:val="008943DB"/>
    <w:rsid w:val="008960F5"/>
    <w:rsid w:val="008B1CB1"/>
    <w:rsid w:val="008B5FD2"/>
    <w:rsid w:val="008C19F4"/>
    <w:rsid w:val="008C364F"/>
    <w:rsid w:val="008D0A94"/>
    <w:rsid w:val="008D2AF2"/>
    <w:rsid w:val="008E46C2"/>
    <w:rsid w:val="00901C00"/>
    <w:rsid w:val="00903F9D"/>
    <w:rsid w:val="0090487E"/>
    <w:rsid w:val="00907A1B"/>
    <w:rsid w:val="00910F43"/>
    <w:rsid w:val="009124B4"/>
    <w:rsid w:val="00921261"/>
    <w:rsid w:val="00933733"/>
    <w:rsid w:val="00945E97"/>
    <w:rsid w:val="009479BE"/>
    <w:rsid w:val="00963F07"/>
    <w:rsid w:val="00965403"/>
    <w:rsid w:val="009722C9"/>
    <w:rsid w:val="009873EE"/>
    <w:rsid w:val="009939E5"/>
    <w:rsid w:val="00994B46"/>
    <w:rsid w:val="009A0EFE"/>
    <w:rsid w:val="009C21DC"/>
    <w:rsid w:val="009C73D1"/>
    <w:rsid w:val="009D1CC7"/>
    <w:rsid w:val="009D32DD"/>
    <w:rsid w:val="009D63D7"/>
    <w:rsid w:val="009E1553"/>
    <w:rsid w:val="009F1F18"/>
    <w:rsid w:val="009F538C"/>
    <w:rsid w:val="009F70D4"/>
    <w:rsid w:val="00A04B25"/>
    <w:rsid w:val="00A11869"/>
    <w:rsid w:val="00A14D06"/>
    <w:rsid w:val="00A16BBF"/>
    <w:rsid w:val="00A16BC0"/>
    <w:rsid w:val="00A27127"/>
    <w:rsid w:val="00A34A68"/>
    <w:rsid w:val="00A44B86"/>
    <w:rsid w:val="00A4706F"/>
    <w:rsid w:val="00A51849"/>
    <w:rsid w:val="00A73092"/>
    <w:rsid w:val="00A75C97"/>
    <w:rsid w:val="00A81035"/>
    <w:rsid w:val="00A92B15"/>
    <w:rsid w:val="00A93D16"/>
    <w:rsid w:val="00A971EB"/>
    <w:rsid w:val="00AA019B"/>
    <w:rsid w:val="00AA08E5"/>
    <w:rsid w:val="00AB24E8"/>
    <w:rsid w:val="00AC0A0E"/>
    <w:rsid w:val="00AD0CD2"/>
    <w:rsid w:val="00AE1113"/>
    <w:rsid w:val="00AE12CF"/>
    <w:rsid w:val="00B15368"/>
    <w:rsid w:val="00B168D3"/>
    <w:rsid w:val="00B224A4"/>
    <w:rsid w:val="00B2339A"/>
    <w:rsid w:val="00B2487B"/>
    <w:rsid w:val="00B4536D"/>
    <w:rsid w:val="00B46244"/>
    <w:rsid w:val="00B4646A"/>
    <w:rsid w:val="00B47F50"/>
    <w:rsid w:val="00B50B1F"/>
    <w:rsid w:val="00B65E68"/>
    <w:rsid w:val="00B74FCA"/>
    <w:rsid w:val="00B80EBA"/>
    <w:rsid w:val="00B83321"/>
    <w:rsid w:val="00B94027"/>
    <w:rsid w:val="00BA5439"/>
    <w:rsid w:val="00BB5F54"/>
    <w:rsid w:val="00BD1796"/>
    <w:rsid w:val="00BD3ECA"/>
    <w:rsid w:val="00BD6DAA"/>
    <w:rsid w:val="00BE3A63"/>
    <w:rsid w:val="00C104F7"/>
    <w:rsid w:val="00C218CB"/>
    <w:rsid w:val="00C2796A"/>
    <w:rsid w:val="00C45F9A"/>
    <w:rsid w:val="00C660DD"/>
    <w:rsid w:val="00C670D5"/>
    <w:rsid w:val="00C67FDE"/>
    <w:rsid w:val="00C7309D"/>
    <w:rsid w:val="00C80BAB"/>
    <w:rsid w:val="00C82619"/>
    <w:rsid w:val="00C82755"/>
    <w:rsid w:val="00C84E6E"/>
    <w:rsid w:val="00C909F1"/>
    <w:rsid w:val="00C94311"/>
    <w:rsid w:val="00C969C1"/>
    <w:rsid w:val="00CA262E"/>
    <w:rsid w:val="00CB0105"/>
    <w:rsid w:val="00CB6368"/>
    <w:rsid w:val="00CC0804"/>
    <w:rsid w:val="00CC3B89"/>
    <w:rsid w:val="00CC4A02"/>
    <w:rsid w:val="00CD0C94"/>
    <w:rsid w:val="00CD16ED"/>
    <w:rsid w:val="00CD7EAC"/>
    <w:rsid w:val="00CD7F56"/>
    <w:rsid w:val="00CE2DDC"/>
    <w:rsid w:val="00CE5753"/>
    <w:rsid w:val="00CF0017"/>
    <w:rsid w:val="00CF0761"/>
    <w:rsid w:val="00CF23E8"/>
    <w:rsid w:val="00D14FCF"/>
    <w:rsid w:val="00D15D6C"/>
    <w:rsid w:val="00D20742"/>
    <w:rsid w:val="00D32806"/>
    <w:rsid w:val="00D521F5"/>
    <w:rsid w:val="00D60A3E"/>
    <w:rsid w:val="00D62EC2"/>
    <w:rsid w:val="00D709A7"/>
    <w:rsid w:val="00D730BE"/>
    <w:rsid w:val="00D74437"/>
    <w:rsid w:val="00D75AE0"/>
    <w:rsid w:val="00D9604B"/>
    <w:rsid w:val="00DB5B7F"/>
    <w:rsid w:val="00DB71BA"/>
    <w:rsid w:val="00DD2BDD"/>
    <w:rsid w:val="00DD34DE"/>
    <w:rsid w:val="00DD62F4"/>
    <w:rsid w:val="00DE208D"/>
    <w:rsid w:val="00DF0262"/>
    <w:rsid w:val="00DF1EC4"/>
    <w:rsid w:val="00DF76D4"/>
    <w:rsid w:val="00E01241"/>
    <w:rsid w:val="00E01337"/>
    <w:rsid w:val="00E01EB8"/>
    <w:rsid w:val="00E0307B"/>
    <w:rsid w:val="00E1452C"/>
    <w:rsid w:val="00E1591D"/>
    <w:rsid w:val="00E20068"/>
    <w:rsid w:val="00E208CE"/>
    <w:rsid w:val="00E21599"/>
    <w:rsid w:val="00E24E17"/>
    <w:rsid w:val="00E43970"/>
    <w:rsid w:val="00E71635"/>
    <w:rsid w:val="00E770CE"/>
    <w:rsid w:val="00E8686D"/>
    <w:rsid w:val="00E9365D"/>
    <w:rsid w:val="00EA38DD"/>
    <w:rsid w:val="00EA4907"/>
    <w:rsid w:val="00EB4153"/>
    <w:rsid w:val="00EB491E"/>
    <w:rsid w:val="00EB5D36"/>
    <w:rsid w:val="00EC3DAB"/>
    <w:rsid w:val="00EC60F0"/>
    <w:rsid w:val="00ED1A74"/>
    <w:rsid w:val="00EF06CA"/>
    <w:rsid w:val="00EF2C65"/>
    <w:rsid w:val="00EF2F2E"/>
    <w:rsid w:val="00EF2F2F"/>
    <w:rsid w:val="00EF6009"/>
    <w:rsid w:val="00F06C7E"/>
    <w:rsid w:val="00F070E9"/>
    <w:rsid w:val="00F25D33"/>
    <w:rsid w:val="00F33927"/>
    <w:rsid w:val="00F52119"/>
    <w:rsid w:val="00F53ABA"/>
    <w:rsid w:val="00F54D60"/>
    <w:rsid w:val="00F604A4"/>
    <w:rsid w:val="00F62A6E"/>
    <w:rsid w:val="00F67614"/>
    <w:rsid w:val="00F70513"/>
    <w:rsid w:val="00F82962"/>
    <w:rsid w:val="00F90AA9"/>
    <w:rsid w:val="00FA5812"/>
    <w:rsid w:val="00FB225C"/>
    <w:rsid w:val="00FC0A85"/>
    <w:rsid w:val="00FF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E45C5"/>
  <w15:docId w15:val="{646929C1-D5C9-45E8-A06C-0DB871AA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FC"/>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3F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B23FC"/>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nhideWhenUsed/>
    <w:rsid w:val="002617CD"/>
    <w:pPr>
      <w:tabs>
        <w:tab w:val="center" w:pos="4513"/>
        <w:tab w:val="right" w:pos="9026"/>
      </w:tabs>
      <w:spacing w:after="0"/>
    </w:pPr>
  </w:style>
  <w:style w:type="character" w:customStyle="1" w:styleId="HeaderChar">
    <w:name w:val="Header Char"/>
    <w:basedOn w:val="DefaultParagraphFont"/>
    <w:link w:val="Header"/>
    <w:uiPriority w:val="99"/>
    <w:rsid w:val="002617CD"/>
    <w:rPr>
      <w:rFonts w:eastAsiaTheme="minorEastAsia"/>
      <w:sz w:val="24"/>
      <w:szCs w:val="20"/>
      <w:lang w:val="en-US" w:eastAsia="ja-JP"/>
    </w:rPr>
  </w:style>
  <w:style w:type="paragraph" w:styleId="Footer">
    <w:name w:val="footer"/>
    <w:basedOn w:val="Normal"/>
    <w:link w:val="FooterChar"/>
    <w:uiPriority w:val="99"/>
    <w:unhideWhenUsed/>
    <w:rsid w:val="002617CD"/>
    <w:pPr>
      <w:tabs>
        <w:tab w:val="center" w:pos="4513"/>
        <w:tab w:val="right" w:pos="9026"/>
      </w:tabs>
      <w:spacing w:after="0"/>
    </w:pPr>
  </w:style>
  <w:style w:type="character" w:customStyle="1" w:styleId="FooterChar">
    <w:name w:val="Footer Char"/>
    <w:basedOn w:val="DefaultParagraphFont"/>
    <w:link w:val="Footer"/>
    <w:uiPriority w:val="99"/>
    <w:rsid w:val="002617CD"/>
    <w:rPr>
      <w:rFonts w:eastAsiaTheme="minorEastAsia"/>
      <w:sz w:val="24"/>
      <w:szCs w:val="20"/>
      <w:lang w:val="en-US" w:eastAsia="ja-JP"/>
    </w:rPr>
  </w:style>
  <w:style w:type="table" w:customStyle="1" w:styleId="TableGrid1">
    <w:name w:val="Table Grid1"/>
    <w:basedOn w:val="TableNormal"/>
    <w:next w:val="TableGrid"/>
    <w:uiPriority w:val="59"/>
    <w:rsid w:val="002617C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76B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3776BD"/>
    <w:rPr>
      <w:rFonts w:ascii="Times New Roman" w:eastAsia="Times New Roman" w:hAnsi="Times New Roman" w:cs="Times New Roman"/>
      <w:sz w:val="24"/>
      <w:szCs w:val="24"/>
      <w:lang w:eastAsia="en-GB"/>
    </w:rPr>
  </w:style>
  <w:style w:type="paragraph" w:styleId="BodyText">
    <w:name w:val="Body Text"/>
    <w:basedOn w:val="Normal"/>
    <w:link w:val="BodyTextChar1"/>
    <w:rsid w:val="009124B4"/>
    <w:pPr>
      <w:spacing w:after="0"/>
      <w:jc w:val="center"/>
    </w:pPr>
    <w:rPr>
      <w:rFonts w:ascii="Arial" w:eastAsia="Times New Roman" w:hAnsi="Arial" w:cs="Arial"/>
      <w:b/>
      <w:bCs/>
      <w:sz w:val="22"/>
      <w:szCs w:val="22"/>
      <w:lang w:val="en-GB" w:eastAsia="en-US"/>
    </w:rPr>
  </w:style>
  <w:style w:type="character" w:customStyle="1" w:styleId="BodyTextChar">
    <w:name w:val="Body Text Char"/>
    <w:basedOn w:val="DefaultParagraphFont"/>
    <w:uiPriority w:val="99"/>
    <w:semiHidden/>
    <w:rsid w:val="009124B4"/>
    <w:rPr>
      <w:rFonts w:eastAsiaTheme="minorEastAsia"/>
      <w:sz w:val="24"/>
      <w:szCs w:val="20"/>
      <w:lang w:val="en-US" w:eastAsia="ja-JP"/>
    </w:rPr>
  </w:style>
  <w:style w:type="character" w:customStyle="1" w:styleId="BodyTextChar1">
    <w:name w:val="Body Text Char1"/>
    <w:link w:val="BodyText"/>
    <w:rsid w:val="009124B4"/>
    <w:rPr>
      <w:rFonts w:ascii="Arial" w:eastAsia="Times New Roman" w:hAnsi="Arial" w:cs="Arial"/>
      <w:b/>
      <w:bCs/>
    </w:rPr>
  </w:style>
  <w:style w:type="paragraph" w:styleId="BalloonText">
    <w:name w:val="Balloon Text"/>
    <w:basedOn w:val="Normal"/>
    <w:link w:val="BalloonTextChar"/>
    <w:uiPriority w:val="99"/>
    <w:semiHidden/>
    <w:unhideWhenUsed/>
    <w:rsid w:val="00A34A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68"/>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E20068"/>
    <w:rPr>
      <w:color w:val="0000FF" w:themeColor="hyperlink"/>
      <w:u w:val="single"/>
    </w:rPr>
  </w:style>
  <w:style w:type="character" w:styleId="Strong">
    <w:name w:val="Strong"/>
    <w:basedOn w:val="DefaultParagraphFont"/>
    <w:uiPriority w:val="22"/>
    <w:qFormat/>
    <w:rsid w:val="00E20068"/>
    <w:rPr>
      <w:b/>
      <w:bCs/>
    </w:rPr>
  </w:style>
  <w:style w:type="paragraph" w:styleId="FootnoteText">
    <w:name w:val="footnote text"/>
    <w:basedOn w:val="Normal"/>
    <w:link w:val="FootnoteTextChar"/>
    <w:uiPriority w:val="99"/>
    <w:semiHidden/>
    <w:unhideWhenUsed/>
    <w:rsid w:val="00E20068"/>
    <w:pPr>
      <w:spacing w:after="0"/>
    </w:pPr>
    <w:rPr>
      <w:rFonts w:eastAsiaTheme="minorHAnsi"/>
      <w:sz w:val="20"/>
      <w:lang w:val="en-GB" w:eastAsia="en-US"/>
    </w:rPr>
  </w:style>
  <w:style w:type="character" w:customStyle="1" w:styleId="FootnoteTextChar">
    <w:name w:val="Footnote Text Char"/>
    <w:basedOn w:val="DefaultParagraphFont"/>
    <w:link w:val="FootnoteText"/>
    <w:uiPriority w:val="99"/>
    <w:semiHidden/>
    <w:rsid w:val="00E20068"/>
    <w:rPr>
      <w:sz w:val="20"/>
      <w:szCs w:val="20"/>
    </w:rPr>
  </w:style>
  <w:style w:type="character" w:styleId="FootnoteReference">
    <w:name w:val="footnote reference"/>
    <w:basedOn w:val="DefaultParagraphFont"/>
    <w:uiPriority w:val="99"/>
    <w:semiHidden/>
    <w:unhideWhenUsed/>
    <w:rsid w:val="00E20068"/>
    <w:rPr>
      <w:vertAlign w:val="superscript"/>
    </w:rPr>
  </w:style>
  <w:style w:type="character" w:styleId="CommentReference">
    <w:name w:val="annotation reference"/>
    <w:basedOn w:val="DefaultParagraphFont"/>
    <w:uiPriority w:val="99"/>
    <w:semiHidden/>
    <w:unhideWhenUsed/>
    <w:rsid w:val="00473847"/>
    <w:rPr>
      <w:sz w:val="16"/>
      <w:szCs w:val="16"/>
    </w:rPr>
  </w:style>
  <w:style w:type="paragraph" w:styleId="CommentText">
    <w:name w:val="annotation text"/>
    <w:basedOn w:val="Normal"/>
    <w:link w:val="CommentTextChar"/>
    <w:uiPriority w:val="99"/>
    <w:unhideWhenUsed/>
    <w:rsid w:val="00473847"/>
    <w:rPr>
      <w:sz w:val="20"/>
    </w:rPr>
  </w:style>
  <w:style w:type="character" w:customStyle="1" w:styleId="CommentTextChar">
    <w:name w:val="Comment Text Char"/>
    <w:basedOn w:val="DefaultParagraphFont"/>
    <w:link w:val="CommentText"/>
    <w:uiPriority w:val="99"/>
    <w:rsid w:val="00473847"/>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473847"/>
    <w:rPr>
      <w:b/>
      <w:bCs/>
    </w:rPr>
  </w:style>
  <w:style w:type="character" w:customStyle="1" w:styleId="CommentSubjectChar">
    <w:name w:val="Comment Subject Char"/>
    <w:basedOn w:val="CommentTextChar"/>
    <w:link w:val="CommentSubject"/>
    <w:uiPriority w:val="99"/>
    <w:semiHidden/>
    <w:rsid w:val="00473847"/>
    <w:rPr>
      <w:rFonts w:eastAsiaTheme="minorEastAsia"/>
      <w:b/>
      <w:bCs/>
      <w:sz w:val="20"/>
      <w:szCs w:val="20"/>
      <w:lang w:val="en-US" w:eastAsia="ja-JP"/>
    </w:rPr>
  </w:style>
  <w:style w:type="paragraph" w:customStyle="1" w:styleId="01-Bullet4-BB">
    <w:name w:val="01-Bullet4-BB"/>
    <w:basedOn w:val="Normal"/>
    <w:rsid w:val="00610D1D"/>
    <w:pPr>
      <w:numPr>
        <w:numId w:val="1"/>
      </w:numPr>
      <w:tabs>
        <w:tab w:val="num" w:pos="3240"/>
      </w:tabs>
      <w:spacing w:after="0" w:line="360" w:lineRule="auto"/>
      <w:ind w:left="3238" w:hanging="358"/>
      <w:jc w:val="both"/>
    </w:pPr>
    <w:rPr>
      <w:rFonts w:ascii="Arial" w:eastAsia="Times New Roman" w:hAnsi="Arial" w:cs="Arial"/>
      <w:sz w:val="22"/>
      <w:szCs w:val="22"/>
      <w:lang w:val="en-GB" w:eastAsia="en-US"/>
    </w:rPr>
  </w:style>
  <w:style w:type="paragraph" w:customStyle="1" w:styleId="01-NormInd5-BB">
    <w:name w:val="01-NormInd5-BB"/>
    <w:basedOn w:val="Normal"/>
    <w:rsid w:val="00610D1D"/>
    <w:pPr>
      <w:numPr>
        <w:ilvl w:val="1"/>
        <w:numId w:val="1"/>
      </w:numPr>
      <w:spacing w:after="0" w:line="360" w:lineRule="auto"/>
      <w:ind w:left="2880"/>
      <w:jc w:val="both"/>
    </w:pPr>
    <w:rPr>
      <w:rFonts w:ascii="Arial" w:eastAsia="Times New Roman" w:hAnsi="Arial" w:cs="Arial"/>
      <w:sz w:val="22"/>
      <w:szCs w:val="22"/>
      <w:lang w:val="en-GB" w:eastAsia="en-US"/>
    </w:rPr>
  </w:style>
  <w:style w:type="paragraph" w:customStyle="1" w:styleId="01-Bullet5-BB">
    <w:name w:val="01-Bullet5-BB"/>
    <w:basedOn w:val="01-NormInd5-BB"/>
    <w:rsid w:val="00610D1D"/>
    <w:pPr>
      <w:numPr>
        <w:ilvl w:val="2"/>
      </w:numPr>
      <w:tabs>
        <w:tab w:val="num" w:pos="3240"/>
      </w:tabs>
      <w:ind w:left="3238" w:hanging="358"/>
    </w:pPr>
  </w:style>
  <w:style w:type="paragraph" w:customStyle="1" w:styleId="01-Level1-BB">
    <w:name w:val="01-Level1-BB"/>
    <w:basedOn w:val="Normal"/>
    <w:next w:val="Normal"/>
    <w:rsid w:val="00610D1D"/>
    <w:pPr>
      <w:numPr>
        <w:ilvl w:val="3"/>
        <w:numId w:val="1"/>
      </w:numPr>
      <w:tabs>
        <w:tab w:val="num" w:pos="840"/>
      </w:tabs>
      <w:spacing w:after="0" w:line="360" w:lineRule="auto"/>
      <w:ind w:left="840" w:hanging="720"/>
      <w:jc w:val="both"/>
    </w:pPr>
    <w:rPr>
      <w:rFonts w:ascii="Arial" w:eastAsia="Times New Roman" w:hAnsi="Arial" w:cs="Arial"/>
      <w:b/>
      <w:bCs/>
      <w:sz w:val="22"/>
      <w:szCs w:val="22"/>
      <w:lang w:val="en-GB" w:eastAsia="en-US"/>
    </w:rPr>
  </w:style>
  <w:style w:type="paragraph" w:customStyle="1" w:styleId="01-Level2-BB">
    <w:name w:val="01-Level2-BB"/>
    <w:basedOn w:val="Normal"/>
    <w:next w:val="Normal"/>
    <w:rsid w:val="00610D1D"/>
    <w:pPr>
      <w:numPr>
        <w:ilvl w:val="4"/>
        <w:numId w:val="1"/>
      </w:numPr>
      <w:tabs>
        <w:tab w:val="num" w:pos="2040"/>
      </w:tabs>
      <w:spacing w:after="0" w:line="360" w:lineRule="auto"/>
      <w:ind w:left="2040" w:hanging="720"/>
      <w:jc w:val="both"/>
    </w:pPr>
    <w:rPr>
      <w:rFonts w:ascii="Arial" w:eastAsia="Times New Roman" w:hAnsi="Arial" w:cs="Arial"/>
      <w:sz w:val="22"/>
      <w:szCs w:val="22"/>
      <w:lang w:val="en-GB" w:eastAsia="en-US"/>
    </w:rPr>
  </w:style>
  <w:style w:type="paragraph" w:styleId="NormalWeb">
    <w:name w:val="Normal (Web)"/>
    <w:basedOn w:val="Normal"/>
    <w:uiPriority w:val="99"/>
    <w:unhideWhenUsed/>
    <w:rsid w:val="00221153"/>
    <w:pPr>
      <w:spacing w:before="100" w:beforeAutospacing="1" w:after="100" w:afterAutospacing="1"/>
    </w:pPr>
    <w:rPr>
      <w:rFonts w:ascii="Times New Roman" w:eastAsia="Times New Roman" w:hAnsi="Times New Roman" w:cs="Times New Roman"/>
      <w:szCs w:val="24"/>
      <w:lang w:val="en-GB" w:eastAsia="en-GB"/>
    </w:rPr>
  </w:style>
  <w:style w:type="paragraph" w:styleId="Revision">
    <w:name w:val="Revision"/>
    <w:hidden/>
    <w:uiPriority w:val="99"/>
    <w:semiHidden/>
    <w:rsid w:val="00655DE3"/>
    <w:pPr>
      <w:spacing w:after="0" w:line="240" w:lineRule="auto"/>
    </w:pPr>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172">
      <w:bodyDiv w:val="1"/>
      <w:marLeft w:val="0"/>
      <w:marRight w:val="0"/>
      <w:marTop w:val="0"/>
      <w:marBottom w:val="0"/>
      <w:divBdr>
        <w:top w:val="none" w:sz="0" w:space="0" w:color="auto"/>
        <w:left w:val="none" w:sz="0" w:space="0" w:color="auto"/>
        <w:bottom w:val="none" w:sz="0" w:space="0" w:color="auto"/>
        <w:right w:val="none" w:sz="0" w:space="0" w:color="auto"/>
      </w:divBdr>
    </w:div>
    <w:div w:id="106462191">
      <w:bodyDiv w:val="1"/>
      <w:marLeft w:val="0"/>
      <w:marRight w:val="0"/>
      <w:marTop w:val="0"/>
      <w:marBottom w:val="0"/>
      <w:divBdr>
        <w:top w:val="none" w:sz="0" w:space="0" w:color="auto"/>
        <w:left w:val="none" w:sz="0" w:space="0" w:color="auto"/>
        <w:bottom w:val="none" w:sz="0" w:space="0" w:color="auto"/>
        <w:right w:val="none" w:sz="0" w:space="0" w:color="auto"/>
      </w:divBdr>
    </w:div>
    <w:div w:id="148983043">
      <w:bodyDiv w:val="1"/>
      <w:marLeft w:val="0"/>
      <w:marRight w:val="0"/>
      <w:marTop w:val="0"/>
      <w:marBottom w:val="0"/>
      <w:divBdr>
        <w:top w:val="none" w:sz="0" w:space="0" w:color="auto"/>
        <w:left w:val="none" w:sz="0" w:space="0" w:color="auto"/>
        <w:bottom w:val="none" w:sz="0" w:space="0" w:color="auto"/>
        <w:right w:val="none" w:sz="0" w:space="0" w:color="auto"/>
      </w:divBdr>
    </w:div>
    <w:div w:id="156923578">
      <w:bodyDiv w:val="1"/>
      <w:marLeft w:val="0"/>
      <w:marRight w:val="0"/>
      <w:marTop w:val="0"/>
      <w:marBottom w:val="0"/>
      <w:divBdr>
        <w:top w:val="none" w:sz="0" w:space="0" w:color="auto"/>
        <w:left w:val="none" w:sz="0" w:space="0" w:color="auto"/>
        <w:bottom w:val="none" w:sz="0" w:space="0" w:color="auto"/>
        <w:right w:val="none" w:sz="0" w:space="0" w:color="auto"/>
      </w:divBdr>
    </w:div>
    <w:div w:id="337465716">
      <w:bodyDiv w:val="1"/>
      <w:marLeft w:val="0"/>
      <w:marRight w:val="0"/>
      <w:marTop w:val="0"/>
      <w:marBottom w:val="0"/>
      <w:divBdr>
        <w:top w:val="none" w:sz="0" w:space="0" w:color="auto"/>
        <w:left w:val="none" w:sz="0" w:space="0" w:color="auto"/>
        <w:bottom w:val="none" w:sz="0" w:space="0" w:color="auto"/>
        <w:right w:val="none" w:sz="0" w:space="0" w:color="auto"/>
      </w:divBdr>
    </w:div>
    <w:div w:id="377049518">
      <w:bodyDiv w:val="1"/>
      <w:marLeft w:val="0"/>
      <w:marRight w:val="0"/>
      <w:marTop w:val="0"/>
      <w:marBottom w:val="0"/>
      <w:divBdr>
        <w:top w:val="none" w:sz="0" w:space="0" w:color="auto"/>
        <w:left w:val="none" w:sz="0" w:space="0" w:color="auto"/>
        <w:bottom w:val="none" w:sz="0" w:space="0" w:color="auto"/>
        <w:right w:val="none" w:sz="0" w:space="0" w:color="auto"/>
      </w:divBdr>
    </w:div>
    <w:div w:id="520356719">
      <w:bodyDiv w:val="1"/>
      <w:marLeft w:val="0"/>
      <w:marRight w:val="0"/>
      <w:marTop w:val="0"/>
      <w:marBottom w:val="0"/>
      <w:divBdr>
        <w:top w:val="none" w:sz="0" w:space="0" w:color="auto"/>
        <w:left w:val="none" w:sz="0" w:space="0" w:color="auto"/>
        <w:bottom w:val="none" w:sz="0" w:space="0" w:color="auto"/>
        <w:right w:val="none" w:sz="0" w:space="0" w:color="auto"/>
      </w:divBdr>
    </w:div>
    <w:div w:id="723452138">
      <w:bodyDiv w:val="1"/>
      <w:marLeft w:val="0"/>
      <w:marRight w:val="0"/>
      <w:marTop w:val="0"/>
      <w:marBottom w:val="0"/>
      <w:divBdr>
        <w:top w:val="none" w:sz="0" w:space="0" w:color="auto"/>
        <w:left w:val="none" w:sz="0" w:space="0" w:color="auto"/>
        <w:bottom w:val="none" w:sz="0" w:space="0" w:color="auto"/>
        <w:right w:val="none" w:sz="0" w:space="0" w:color="auto"/>
      </w:divBdr>
    </w:div>
    <w:div w:id="751321463">
      <w:bodyDiv w:val="1"/>
      <w:marLeft w:val="0"/>
      <w:marRight w:val="0"/>
      <w:marTop w:val="0"/>
      <w:marBottom w:val="0"/>
      <w:divBdr>
        <w:top w:val="none" w:sz="0" w:space="0" w:color="auto"/>
        <w:left w:val="none" w:sz="0" w:space="0" w:color="auto"/>
        <w:bottom w:val="none" w:sz="0" w:space="0" w:color="auto"/>
        <w:right w:val="none" w:sz="0" w:space="0" w:color="auto"/>
      </w:divBdr>
    </w:div>
    <w:div w:id="801073418">
      <w:bodyDiv w:val="1"/>
      <w:marLeft w:val="0"/>
      <w:marRight w:val="0"/>
      <w:marTop w:val="0"/>
      <w:marBottom w:val="0"/>
      <w:divBdr>
        <w:top w:val="none" w:sz="0" w:space="0" w:color="auto"/>
        <w:left w:val="none" w:sz="0" w:space="0" w:color="auto"/>
        <w:bottom w:val="none" w:sz="0" w:space="0" w:color="auto"/>
        <w:right w:val="none" w:sz="0" w:space="0" w:color="auto"/>
      </w:divBdr>
    </w:div>
    <w:div w:id="1162963795">
      <w:bodyDiv w:val="1"/>
      <w:marLeft w:val="0"/>
      <w:marRight w:val="0"/>
      <w:marTop w:val="0"/>
      <w:marBottom w:val="0"/>
      <w:divBdr>
        <w:top w:val="none" w:sz="0" w:space="0" w:color="auto"/>
        <w:left w:val="none" w:sz="0" w:space="0" w:color="auto"/>
        <w:bottom w:val="none" w:sz="0" w:space="0" w:color="auto"/>
        <w:right w:val="none" w:sz="0" w:space="0" w:color="auto"/>
      </w:divBdr>
    </w:div>
    <w:div w:id="1367218413">
      <w:bodyDiv w:val="1"/>
      <w:marLeft w:val="0"/>
      <w:marRight w:val="0"/>
      <w:marTop w:val="0"/>
      <w:marBottom w:val="0"/>
      <w:divBdr>
        <w:top w:val="none" w:sz="0" w:space="0" w:color="auto"/>
        <w:left w:val="none" w:sz="0" w:space="0" w:color="auto"/>
        <w:bottom w:val="none" w:sz="0" w:space="0" w:color="auto"/>
        <w:right w:val="none" w:sz="0" w:space="0" w:color="auto"/>
      </w:divBdr>
    </w:div>
    <w:div w:id="1370761847">
      <w:bodyDiv w:val="1"/>
      <w:marLeft w:val="0"/>
      <w:marRight w:val="0"/>
      <w:marTop w:val="0"/>
      <w:marBottom w:val="0"/>
      <w:divBdr>
        <w:top w:val="none" w:sz="0" w:space="0" w:color="auto"/>
        <w:left w:val="none" w:sz="0" w:space="0" w:color="auto"/>
        <w:bottom w:val="none" w:sz="0" w:space="0" w:color="auto"/>
        <w:right w:val="none" w:sz="0" w:space="0" w:color="auto"/>
      </w:divBdr>
    </w:div>
    <w:div w:id="1523740144">
      <w:bodyDiv w:val="1"/>
      <w:marLeft w:val="0"/>
      <w:marRight w:val="0"/>
      <w:marTop w:val="0"/>
      <w:marBottom w:val="0"/>
      <w:divBdr>
        <w:top w:val="none" w:sz="0" w:space="0" w:color="auto"/>
        <w:left w:val="none" w:sz="0" w:space="0" w:color="auto"/>
        <w:bottom w:val="none" w:sz="0" w:space="0" w:color="auto"/>
        <w:right w:val="none" w:sz="0" w:space="0" w:color="auto"/>
      </w:divBdr>
    </w:div>
    <w:div w:id="1608807983">
      <w:bodyDiv w:val="1"/>
      <w:marLeft w:val="0"/>
      <w:marRight w:val="0"/>
      <w:marTop w:val="0"/>
      <w:marBottom w:val="0"/>
      <w:divBdr>
        <w:top w:val="none" w:sz="0" w:space="0" w:color="auto"/>
        <w:left w:val="none" w:sz="0" w:space="0" w:color="auto"/>
        <w:bottom w:val="none" w:sz="0" w:space="0" w:color="auto"/>
        <w:right w:val="none" w:sz="0" w:space="0" w:color="auto"/>
      </w:divBdr>
    </w:div>
    <w:div w:id="1867063678">
      <w:bodyDiv w:val="1"/>
      <w:marLeft w:val="0"/>
      <w:marRight w:val="0"/>
      <w:marTop w:val="0"/>
      <w:marBottom w:val="0"/>
      <w:divBdr>
        <w:top w:val="none" w:sz="0" w:space="0" w:color="auto"/>
        <w:left w:val="none" w:sz="0" w:space="0" w:color="auto"/>
        <w:bottom w:val="none" w:sz="0" w:space="0" w:color="auto"/>
        <w:right w:val="none" w:sz="0" w:space="0" w:color="auto"/>
      </w:divBdr>
    </w:div>
    <w:div w:id="1875656545">
      <w:bodyDiv w:val="1"/>
      <w:marLeft w:val="0"/>
      <w:marRight w:val="0"/>
      <w:marTop w:val="0"/>
      <w:marBottom w:val="0"/>
      <w:divBdr>
        <w:top w:val="none" w:sz="0" w:space="0" w:color="auto"/>
        <w:left w:val="none" w:sz="0" w:space="0" w:color="auto"/>
        <w:bottom w:val="none" w:sz="0" w:space="0" w:color="auto"/>
        <w:right w:val="none" w:sz="0" w:space="0" w:color="auto"/>
      </w:divBdr>
    </w:div>
    <w:div w:id="1986818364">
      <w:bodyDiv w:val="1"/>
      <w:marLeft w:val="0"/>
      <w:marRight w:val="0"/>
      <w:marTop w:val="0"/>
      <w:marBottom w:val="0"/>
      <w:divBdr>
        <w:top w:val="none" w:sz="0" w:space="0" w:color="auto"/>
        <w:left w:val="none" w:sz="0" w:space="0" w:color="auto"/>
        <w:bottom w:val="none" w:sz="0" w:space="0" w:color="auto"/>
        <w:right w:val="none" w:sz="0" w:space="0" w:color="auto"/>
      </w:divBdr>
    </w:div>
    <w:div w:id="2024622068">
      <w:bodyDiv w:val="1"/>
      <w:marLeft w:val="0"/>
      <w:marRight w:val="0"/>
      <w:marTop w:val="0"/>
      <w:marBottom w:val="0"/>
      <w:divBdr>
        <w:top w:val="none" w:sz="0" w:space="0" w:color="auto"/>
        <w:left w:val="none" w:sz="0" w:space="0" w:color="auto"/>
        <w:bottom w:val="none" w:sz="0" w:space="0" w:color="auto"/>
        <w:right w:val="none" w:sz="0" w:space="0" w:color="auto"/>
      </w:divBdr>
    </w:div>
    <w:div w:id="21244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CF334-A7B0-47F0-B691-E8945C0B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8024</Words>
  <Characters>45738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NWLCSU</Company>
  <LinksUpToDate>false</LinksUpToDate>
  <CharactersWithSpaces>53655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CRAWFORD, Stevie (CENTRAL LONDON COMMUNITY HEALTHCARE NHS TRUST)</cp:lastModifiedBy>
  <cp:revision>9</cp:revision>
  <cp:lastPrinted>2018-03-15T12:18:00Z</cp:lastPrinted>
  <dcterms:created xsi:type="dcterms:W3CDTF">2025-01-23T11:16:00Z</dcterms:created>
  <dcterms:modified xsi:type="dcterms:W3CDTF">2025-01-23T11:25:00Z</dcterms:modified>
</cp:coreProperties>
</file>