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101FC896" w14:textId="263FAD9A" w:rsidR="003F2F9B" w:rsidRDefault="00887696" w:rsidP="006268C8">
      <w:pPr>
        <w:pStyle w:val="BodyText"/>
        <w:kinsoku w:val="0"/>
        <w:overflowPunct w:val="0"/>
        <w:spacing w:before="2"/>
        <w:ind w:left="567" w:right="-53" w:firstLine="0"/>
        <w:jc w:val="center"/>
        <w:rPr>
          <w:b/>
          <w:bCs/>
          <w:sz w:val="36"/>
          <w:szCs w:val="36"/>
        </w:rPr>
      </w:pPr>
      <w:bookmarkStart w:id="0" w:name="_Hlk166408399"/>
      <w:r w:rsidRPr="00887696">
        <w:rPr>
          <w:b/>
          <w:bCs/>
          <w:spacing w:val="-1"/>
          <w:sz w:val="36"/>
          <w:szCs w:val="36"/>
        </w:rPr>
        <w:t>4-Pan Gas High Efficiency Jubilee Island Frying Range</w:t>
      </w:r>
    </w:p>
    <w:p w14:paraId="64AE9D48" w14:textId="77777777" w:rsidR="00887696" w:rsidRDefault="00887696" w:rsidP="006268C8">
      <w:pPr>
        <w:pStyle w:val="BodyText"/>
        <w:kinsoku w:val="0"/>
        <w:overflowPunct w:val="0"/>
        <w:spacing w:before="2"/>
        <w:ind w:left="567" w:right="-53" w:firstLine="0"/>
        <w:jc w:val="center"/>
        <w:rPr>
          <w:b/>
          <w:bCs/>
          <w:sz w:val="36"/>
          <w:szCs w:val="36"/>
        </w:rPr>
      </w:pPr>
    </w:p>
    <w:p w14:paraId="04157EBD" w14:textId="73F3A284" w:rsidR="000A3E97" w:rsidRPr="00CC4318" w:rsidRDefault="00FC0A24" w:rsidP="006268C8">
      <w:pPr>
        <w:pStyle w:val="BodyText"/>
        <w:kinsoku w:val="0"/>
        <w:overflowPunct w:val="0"/>
        <w:spacing w:before="2"/>
        <w:ind w:left="567" w:right="-53" w:firstLine="0"/>
        <w:jc w:val="center"/>
        <w:rPr>
          <w:b/>
          <w:bCs/>
          <w:sz w:val="36"/>
          <w:szCs w:val="36"/>
        </w:rPr>
      </w:pPr>
      <w:proofErr w:type="spellStart"/>
      <w:r w:rsidRPr="00CC4318">
        <w:rPr>
          <w:b/>
          <w:bCs/>
          <w:sz w:val="36"/>
          <w:szCs w:val="36"/>
        </w:rPr>
        <w:t>Ref:</w:t>
      </w:r>
      <w:r w:rsidR="00887696">
        <w:rPr>
          <w:b/>
          <w:bCs/>
          <w:sz w:val="36"/>
          <w:szCs w:val="36"/>
        </w:rPr>
        <w:t>BG</w:t>
      </w:r>
      <w:proofErr w:type="spellEnd"/>
    </w:p>
    <w:bookmarkEnd w:id="0"/>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23E9B4"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1FDF515F" w:rsidR="008B4124" w:rsidRPr="004A562D" w:rsidRDefault="008B4124" w:rsidP="00E0341E">
      <w:pPr>
        <w:pStyle w:val="Heading1"/>
      </w:pPr>
      <w:r w:rsidRPr="004A562D">
        <w:lastRenderedPageBreak/>
        <w:t xml:space="preserve">1. </w:t>
      </w:r>
      <w:r w:rsidR="003D4F03">
        <w:tab/>
      </w:r>
      <w:r w:rsidR="000A3E97" w:rsidRPr="004A562D">
        <w:t xml:space="preserve">About </w:t>
      </w:r>
      <w:proofErr w:type="spellStart"/>
      <w:r w:rsidR="00887696">
        <w:t>Seasmiths</w:t>
      </w:r>
      <w:proofErr w:type="spellEnd"/>
      <w:r w:rsidR="00887696">
        <w:t xml:space="preserve"> in Town</w:t>
      </w:r>
    </w:p>
    <w:p w14:paraId="304A6DE1" w14:textId="77777777" w:rsidR="008B4124" w:rsidRDefault="008B4124" w:rsidP="00F138F1">
      <w:pPr>
        <w:rPr>
          <w:rFonts w:ascii="Verdana" w:hAnsi="Verdana"/>
          <w:sz w:val="22"/>
          <w:szCs w:val="22"/>
        </w:rPr>
      </w:pPr>
    </w:p>
    <w:p w14:paraId="044E2B53" w14:textId="1C27BFF3" w:rsidR="00A916AA" w:rsidRPr="0073095D" w:rsidRDefault="00A916AA" w:rsidP="00F138F1">
      <w:pPr>
        <w:rPr>
          <w:rFonts w:ascii="Verdana" w:hAnsi="Verdana"/>
          <w:sz w:val="22"/>
          <w:szCs w:val="22"/>
        </w:rPr>
      </w:pPr>
      <w:proofErr w:type="spellStart"/>
      <w:r>
        <w:rPr>
          <w:rFonts w:ascii="Verdana" w:hAnsi="Verdana"/>
          <w:sz w:val="22"/>
          <w:szCs w:val="22"/>
        </w:rPr>
        <w:t>Seasmiths</w:t>
      </w:r>
      <w:proofErr w:type="spellEnd"/>
      <w:r>
        <w:rPr>
          <w:rFonts w:ascii="Verdana" w:hAnsi="Verdana"/>
          <w:sz w:val="22"/>
          <w:szCs w:val="22"/>
        </w:rPr>
        <w:t xml:space="preserve"> in Town is a small, family business owned by Connor and Elsie which opened its doors in July 2022. It has gone from strength to strength, winning national awards and serving great fish and chips with great customer service.</w:t>
      </w:r>
    </w:p>
    <w:p w14:paraId="4C974D8F" w14:textId="77777777" w:rsidR="007F1300" w:rsidRDefault="007F1300" w:rsidP="00E0341E">
      <w:pPr>
        <w:pStyle w:val="Heading1"/>
      </w:pPr>
    </w:p>
    <w:p w14:paraId="6EBD3F4C" w14:textId="33FB5922" w:rsidR="008D38AA" w:rsidRPr="0073095D" w:rsidRDefault="008B4124" w:rsidP="00E0341E">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7E8A0367" w14:textId="01CDCE3A" w:rsidR="00A916AA" w:rsidRDefault="00A916AA" w:rsidP="007F1300">
      <w:pPr>
        <w:widowControl/>
        <w:autoSpaceDE/>
        <w:autoSpaceDN/>
        <w:adjustRightInd/>
        <w:spacing w:after="200" w:line="276" w:lineRule="auto"/>
        <w:rPr>
          <w:rFonts w:ascii="Verdana" w:eastAsia="Calibri" w:hAnsi="Verdana"/>
          <w:sz w:val="22"/>
          <w:szCs w:val="22"/>
          <w:lang w:eastAsia="en-US"/>
        </w:rPr>
      </w:pPr>
      <w:proofErr w:type="spellStart"/>
      <w:r>
        <w:rPr>
          <w:rFonts w:ascii="Verdana" w:eastAsia="Calibri" w:hAnsi="Verdana"/>
          <w:sz w:val="22"/>
          <w:szCs w:val="22"/>
          <w:lang w:eastAsia="en-US"/>
        </w:rPr>
        <w:t>Seasmiths</w:t>
      </w:r>
      <w:proofErr w:type="spellEnd"/>
      <w:r>
        <w:rPr>
          <w:rFonts w:ascii="Verdana" w:eastAsia="Calibri" w:hAnsi="Verdana"/>
          <w:sz w:val="22"/>
          <w:szCs w:val="22"/>
          <w:lang w:eastAsia="en-US"/>
        </w:rPr>
        <w:t xml:space="preserve"> in Town is looking for a new, state of the art frying range to help reduce carbon output, energy bills and improve their product.</w:t>
      </w:r>
    </w:p>
    <w:p w14:paraId="072A37B1" w14:textId="358E1D6E" w:rsidR="006E48A0" w:rsidRPr="007F1300" w:rsidRDefault="006E48A0" w:rsidP="007F1300">
      <w:pPr>
        <w:widowControl/>
        <w:autoSpaceDE/>
        <w:autoSpaceDN/>
        <w:adjustRightInd/>
        <w:spacing w:after="200" w:line="276" w:lineRule="auto"/>
        <w:rPr>
          <w:rFonts w:ascii="Verdana" w:eastAsia="Calibri" w:hAnsi="Verdana"/>
          <w:sz w:val="22"/>
          <w:szCs w:val="22"/>
          <w:lang w:eastAsia="en-US"/>
        </w:rPr>
      </w:pPr>
      <w:r w:rsidRPr="006E48A0">
        <w:rPr>
          <w:rFonts w:ascii="Verdana" w:eastAsia="Calibri" w:hAnsi="Verdana"/>
          <w:sz w:val="22"/>
          <w:szCs w:val="22"/>
          <w:lang w:eastAsia="en-US"/>
        </w:rPr>
        <w:t>We will assess tenders received on lowest compliant Tender.</w:t>
      </w:r>
    </w:p>
    <w:p w14:paraId="515771A5" w14:textId="7A358A66" w:rsidR="000F0421" w:rsidRPr="004A562D" w:rsidRDefault="00C21622" w:rsidP="00E0341E">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7C6A2DAA" w14:textId="0578EDF9" w:rsidR="00CC4318" w:rsidRPr="00CC4318" w:rsidRDefault="00CC4318" w:rsidP="00CC4318">
      <w:pPr>
        <w:kinsoku w:val="0"/>
        <w:overflowPunct w:val="0"/>
        <w:rPr>
          <w:rFonts w:ascii="Verdana" w:hAnsi="Verdana" w:cs="Verdana"/>
          <w:b/>
          <w:bCs/>
          <w:color w:val="FF0000"/>
          <w:spacing w:val="-1"/>
          <w:sz w:val="22"/>
          <w:szCs w:val="22"/>
        </w:rPr>
      </w:pPr>
      <w:r w:rsidRPr="00CC4318">
        <w:rPr>
          <w:rFonts w:ascii="Verdana" w:hAnsi="Verdana" w:cs="Verdana"/>
          <w:b/>
          <w:bCs/>
          <w:color w:val="FF0000"/>
          <w:spacing w:val="-1"/>
          <w:sz w:val="22"/>
          <w:szCs w:val="22"/>
        </w:rPr>
        <w:t xml:space="preserve">All tender responses should include a CAD drawing to demonstrate how the system will fit into the available </w:t>
      </w:r>
      <w:r>
        <w:rPr>
          <w:rFonts w:ascii="Verdana" w:hAnsi="Verdana" w:cs="Verdana"/>
          <w:b/>
          <w:bCs/>
          <w:color w:val="FF0000"/>
          <w:spacing w:val="-1"/>
          <w:sz w:val="22"/>
          <w:szCs w:val="22"/>
        </w:rPr>
        <w:t>space</w:t>
      </w:r>
      <w:r w:rsidRPr="00CC4318">
        <w:rPr>
          <w:rFonts w:ascii="Verdana" w:hAnsi="Verdana" w:cs="Verdana"/>
          <w:b/>
          <w:bCs/>
          <w:color w:val="FF0000"/>
          <w:spacing w:val="-1"/>
          <w:sz w:val="22"/>
          <w:szCs w:val="22"/>
        </w:rPr>
        <w:t xml:space="preserve"> and should be ascertained by the tenderer after a site visit.</w:t>
      </w:r>
    </w:p>
    <w:p w14:paraId="5AA6D2D5" w14:textId="77777777" w:rsidR="002D4526" w:rsidRDefault="002D4526" w:rsidP="006268C8">
      <w:pPr>
        <w:pStyle w:val="BodyText"/>
        <w:kinsoku w:val="0"/>
        <w:overflowPunct w:val="0"/>
        <w:ind w:left="0" w:firstLine="0"/>
        <w:rPr>
          <w:spacing w:val="-1"/>
        </w:rPr>
      </w:pPr>
    </w:p>
    <w:p w14:paraId="474A83BB" w14:textId="7FF0756C"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w:t>
      </w:r>
      <w:r w:rsidR="00AC76A6">
        <w:rPr>
          <w:spacing w:val="-1"/>
        </w:rPr>
        <w:t xml:space="preserve">and deliver </w:t>
      </w:r>
      <w:r w:rsidRPr="00F34AB8">
        <w:rPr>
          <w:spacing w:val="-1"/>
        </w:rPr>
        <w:t xml:space="preserve">the following </w:t>
      </w:r>
      <w:r w:rsidR="00AC76A6">
        <w:rPr>
          <w:spacing w:val="-1"/>
        </w:rPr>
        <w:t>equipment for an</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34839CB1" w14:textId="4DC30D39" w:rsidR="006268C8" w:rsidRDefault="00E0341E" w:rsidP="00E0341E">
      <w:pPr>
        <w:widowControl/>
        <w:tabs>
          <w:tab w:val="left" w:pos="851"/>
        </w:tabs>
        <w:kinsoku w:val="0"/>
        <w:overflowPunct w:val="0"/>
        <w:autoSpaceDE/>
        <w:autoSpaceDN/>
        <w:adjustRightInd/>
        <w:spacing w:before="86"/>
        <w:textAlignment w:val="baseline"/>
        <w:rPr>
          <w:rFonts w:ascii="Verdana" w:eastAsia="Calibri" w:hAnsi="Verdana"/>
          <w:b/>
          <w:bCs/>
          <w:sz w:val="22"/>
          <w:szCs w:val="22"/>
          <w:lang w:eastAsia="en-US"/>
        </w:rPr>
      </w:pPr>
      <w:bookmarkStart w:id="1" w:name="OLE_LINK1"/>
      <w:r w:rsidRPr="00E0341E">
        <w:rPr>
          <w:rFonts w:ascii="Verdana" w:eastAsia="Calibri" w:hAnsi="Verdana"/>
          <w:b/>
          <w:bCs/>
          <w:sz w:val="22"/>
          <w:szCs w:val="22"/>
          <w:lang w:eastAsia="en-US"/>
        </w:rPr>
        <w:t>3.1</w:t>
      </w:r>
      <w:r w:rsidRPr="00E0341E">
        <w:rPr>
          <w:rFonts w:ascii="Verdana" w:eastAsia="Calibri" w:hAnsi="Verdana"/>
          <w:b/>
          <w:bCs/>
          <w:sz w:val="22"/>
          <w:szCs w:val="22"/>
          <w:lang w:eastAsia="en-US"/>
        </w:rPr>
        <w:tab/>
      </w:r>
      <w:r w:rsidR="005C7FA9" w:rsidRPr="005C7FA9">
        <w:rPr>
          <w:rFonts w:ascii="Verdana" w:eastAsia="Calibri" w:hAnsi="Verdana"/>
          <w:b/>
          <w:bCs/>
          <w:sz w:val="22"/>
          <w:szCs w:val="22"/>
          <w:lang w:eastAsia="en-US"/>
        </w:rPr>
        <w:t>4-Pan Gas High Efficiency Jubilee Island Frying Range</w:t>
      </w:r>
    </w:p>
    <w:p w14:paraId="6DA9C22D" w14:textId="248B2EBD" w:rsidR="00E0341E" w:rsidRDefault="00E0341E" w:rsidP="00E0341E">
      <w:pPr>
        <w:widowControl/>
        <w:tabs>
          <w:tab w:val="left" w:pos="851"/>
        </w:tabs>
        <w:kinsoku w:val="0"/>
        <w:overflowPunct w:val="0"/>
        <w:autoSpaceDE/>
        <w:autoSpaceDN/>
        <w:adjustRightInd/>
        <w:spacing w:before="86"/>
        <w:textAlignment w:val="baseline"/>
        <w:rPr>
          <w:rFonts w:ascii="Verdana" w:eastAsia="Calibri" w:hAnsi="Verdana"/>
          <w:b/>
          <w:bCs/>
          <w:sz w:val="22"/>
          <w:szCs w:val="22"/>
          <w:lang w:eastAsia="en-US"/>
        </w:rPr>
      </w:pPr>
    </w:p>
    <w:p w14:paraId="06E742C1" w14:textId="19570597" w:rsidR="005C7FA9" w:rsidRPr="00F660AD" w:rsidRDefault="005C7FA9" w:rsidP="00F660AD">
      <w:pPr>
        <w:pStyle w:val="ListParagraph"/>
        <w:numPr>
          <w:ilvl w:val="0"/>
          <w:numId w:val="6"/>
        </w:numPr>
        <w:kinsoku w:val="0"/>
        <w:overflowPunct w:val="0"/>
        <w:ind w:left="851" w:right="-42" w:hanging="851"/>
        <w:rPr>
          <w:rFonts w:ascii="Verdana" w:hAnsi="Verdana" w:cs="Verdana"/>
          <w:spacing w:val="-2"/>
          <w:sz w:val="22"/>
          <w:szCs w:val="22"/>
        </w:rPr>
      </w:pPr>
      <w:r w:rsidRPr="00F660AD">
        <w:rPr>
          <w:rFonts w:ascii="Verdana" w:hAnsi="Verdana" w:cs="Verdana"/>
          <w:spacing w:val="-2"/>
          <w:sz w:val="22"/>
          <w:szCs w:val="22"/>
        </w:rPr>
        <w:t xml:space="preserve">Mild steel high efficiency flat bottom pan with all electronic components for the heating system and the temperature control integrated in the Fry Control </w:t>
      </w:r>
      <w:proofErr w:type="spellStart"/>
      <w:r w:rsidRPr="00F660AD">
        <w:rPr>
          <w:rFonts w:ascii="Verdana" w:hAnsi="Verdana" w:cs="Verdana"/>
          <w:spacing w:val="-2"/>
          <w:sz w:val="22"/>
          <w:szCs w:val="22"/>
        </w:rPr>
        <w:t>control</w:t>
      </w:r>
      <w:proofErr w:type="spellEnd"/>
      <w:r w:rsidRPr="00F660AD">
        <w:rPr>
          <w:rFonts w:ascii="Verdana" w:hAnsi="Verdana" w:cs="Verdana"/>
          <w:spacing w:val="-2"/>
          <w:sz w:val="22"/>
          <w:szCs w:val="22"/>
        </w:rPr>
        <w:t xml:space="preserve"> box. The computerised temperature controller includes 8 frying timers, melting cycle, overshoot protection and adjustable power from 13 to17.5 kW.</w:t>
      </w:r>
    </w:p>
    <w:p w14:paraId="70F8A161" w14:textId="77777777" w:rsidR="005C7FA9" w:rsidRPr="005C7FA9" w:rsidRDefault="005C7FA9" w:rsidP="00F660AD">
      <w:pPr>
        <w:kinsoku w:val="0"/>
        <w:overflowPunct w:val="0"/>
        <w:spacing w:before="1"/>
        <w:ind w:left="851" w:hanging="851"/>
        <w:rPr>
          <w:rFonts w:ascii="Verdana" w:hAnsi="Verdana" w:cs="Verdana"/>
          <w:sz w:val="22"/>
          <w:szCs w:val="22"/>
        </w:rPr>
      </w:pPr>
    </w:p>
    <w:p w14:paraId="0D53FA15" w14:textId="35600CED" w:rsidR="005C7FA9" w:rsidRPr="00F660AD" w:rsidRDefault="005C7FA9" w:rsidP="00F660AD">
      <w:pPr>
        <w:pStyle w:val="ListParagraph"/>
        <w:numPr>
          <w:ilvl w:val="1"/>
          <w:numId w:val="6"/>
        </w:numPr>
        <w:tabs>
          <w:tab w:val="left" w:pos="4536"/>
        </w:tabs>
        <w:kinsoku w:val="0"/>
        <w:overflowPunct w:val="0"/>
        <w:spacing w:line="252" w:lineRule="exact"/>
        <w:ind w:left="1418" w:hanging="425"/>
        <w:rPr>
          <w:rFonts w:ascii="Verdana" w:hAnsi="Verdana" w:cs="Verdana"/>
          <w:sz w:val="22"/>
          <w:szCs w:val="22"/>
        </w:rPr>
      </w:pPr>
      <w:r w:rsidRPr="00F660AD">
        <w:rPr>
          <w:rFonts w:ascii="Verdana" w:hAnsi="Verdana" w:cs="Verdana"/>
          <w:sz w:val="22"/>
          <w:szCs w:val="22"/>
        </w:rPr>
        <w:t>Pan</w:t>
      </w:r>
      <w:r w:rsidRPr="00F660AD">
        <w:rPr>
          <w:rFonts w:ascii="Verdana" w:hAnsi="Verdana" w:cs="Verdana"/>
          <w:spacing w:val="-2"/>
          <w:sz w:val="22"/>
          <w:szCs w:val="22"/>
        </w:rPr>
        <w:t xml:space="preserve"> </w:t>
      </w:r>
      <w:r w:rsidRPr="00F660AD">
        <w:rPr>
          <w:rFonts w:ascii="Verdana" w:hAnsi="Verdana" w:cs="Verdana"/>
          <w:spacing w:val="-4"/>
          <w:sz w:val="22"/>
          <w:szCs w:val="22"/>
        </w:rPr>
        <w:t>size</w:t>
      </w:r>
      <w:r w:rsidRPr="00F660AD">
        <w:rPr>
          <w:rFonts w:ascii="Verdana" w:hAnsi="Verdana" w:cs="Verdana"/>
          <w:sz w:val="22"/>
          <w:szCs w:val="22"/>
        </w:rPr>
        <w:tab/>
        <w:t>: 450 x 450 x 250mm (</w:t>
      </w:r>
      <w:proofErr w:type="spellStart"/>
      <w:r w:rsidRPr="00F660AD">
        <w:rPr>
          <w:rFonts w:ascii="Verdana" w:hAnsi="Verdana" w:cs="Verdana"/>
          <w:sz w:val="22"/>
          <w:szCs w:val="22"/>
        </w:rPr>
        <w:t>LxWxD</w:t>
      </w:r>
      <w:proofErr w:type="spellEnd"/>
      <w:r w:rsidRPr="00F660AD">
        <w:rPr>
          <w:rFonts w:ascii="Verdana" w:hAnsi="Verdana" w:cs="Verdana"/>
          <w:sz w:val="22"/>
          <w:szCs w:val="22"/>
        </w:rPr>
        <w:t>)</w:t>
      </w:r>
    </w:p>
    <w:p w14:paraId="09BFFA47" w14:textId="7555DDB4" w:rsidR="00F660AD" w:rsidRPr="00F660AD" w:rsidRDefault="00F660AD" w:rsidP="00F660AD">
      <w:pPr>
        <w:pStyle w:val="ListParagraph"/>
        <w:numPr>
          <w:ilvl w:val="1"/>
          <w:numId w:val="6"/>
        </w:numPr>
        <w:tabs>
          <w:tab w:val="left" w:pos="4536"/>
        </w:tabs>
        <w:kinsoku w:val="0"/>
        <w:overflowPunct w:val="0"/>
        <w:spacing w:line="252" w:lineRule="exact"/>
        <w:ind w:left="1418" w:hanging="425"/>
        <w:rPr>
          <w:rFonts w:ascii="Verdana" w:hAnsi="Verdana" w:cs="Verdana"/>
          <w:spacing w:val="-5"/>
          <w:sz w:val="22"/>
          <w:szCs w:val="22"/>
        </w:rPr>
      </w:pPr>
      <w:r w:rsidRPr="00F660AD">
        <w:rPr>
          <w:rFonts w:ascii="Verdana" w:hAnsi="Verdana" w:cs="Verdana"/>
          <w:sz w:val="22"/>
          <w:szCs w:val="22"/>
        </w:rPr>
        <w:t>Min. Frying depth</w:t>
      </w:r>
      <w:r w:rsidRPr="00F660AD">
        <w:rPr>
          <w:rFonts w:ascii="Verdana" w:hAnsi="Verdana" w:cs="Verdana"/>
          <w:sz w:val="22"/>
          <w:szCs w:val="22"/>
        </w:rPr>
        <w:tab/>
        <w:t>: 55mm</w:t>
      </w:r>
    </w:p>
    <w:p w14:paraId="69ADA436" w14:textId="5AC35AE2" w:rsidR="005C7FA9" w:rsidRPr="00F660AD" w:rsidRDefault="005C7FA9" w:rsidP="00F660AD">
      <w:pPr>
        <w:pStyle w:val="ListParagraph"/>
        <w:numPr>
          <w:ilvl w:val="1"/>
          <w:numId w:val="6"/>
        </w:numPr>
        <w:tabs>
          <w:tab w:val="left" w:pos="4536"/>
        </w:tabs>
        <w:kinsoku w:val="0"/>
        <w:overflowPunct w:val="0"/>
        <w:spacing w:line="252" w:lineRule="exact"/>
        <w:ind w:left="1418" w:hanging="425"/>
        <w:rPr>
          <w:rFonts w:ascii="Verdana" w:hAnsi="Verdana" w:cs="Verdana"/>
          <w:spacing w:val="-2"/>
          <w:sz w:val="22"/>
          <w:szCs w:val="22"/>
        </w:rPr>
      </w:pPr>
      <w:r w:rsidRPr="00F660AD">
        <w:rPr>
          <w:rFonts w:ascii="Verdana" w:hAnsi="Verdana" w:cs="Verdana"/>
          <w:sz w:val="22"/>
          <w:szCs w:val="22"/>
        </w:rPr>
        <w:t>Oil</w:t>
      </w:r>
      <w:r w:rsidRPr="00F660AD">
        <w:rPr>
          <w:rFonts w:ascii="Verdana" w:hAnsi="Verdana" w:cs="Verdana"/>
          <w:spacing w:val="-2"/>
          <w:sz w:val="22"/>
          <w:szCs w:val="22"/>
        </w:rPr>
        <w:t xml:space="preserve"> content</w:t>
      </w:r>
      <w:r w:rsidRPr="00F660AD">
        <w:rPr>
          <w:rFonts w:ascii="Verdana" w:hAnsi="Verdana" w:cs="Verdana"/>
          <w:sz w:val="22"/>
          <w:szCs w:val="22"/>
        </w:rPr>
        <w:tab/>
        <w:t>:</w:t>
      </w:r>
      <w:r w:rsidRPr="00F660AD">
        <w:rPr>
          <w:rFonts w:ascii="Verdana" w:hAnsi="Verdana" w:cs="Verdana"/>
          <w:spacing w:val="2"/>
          <w:sz w:val="22"/>
          <w:szCs w:val="22"/>
        </w:rPr>
        <w:t xml:space="preserve"> </w:t>
      </w:r>
      <w:r w:rsidR="00F660AD" w:rsidRPr="00F660AD">
        <w:rPr>
          <w:rFonts w:ascii="Verdana" w:hAnsi="Verdana" w:cs="Verdana"/>
          <w:sz w:val="22"/>
          <w:szCs w:val="22"/>
        </w:rPr>
        <w:t>21</w:t>
      </w:r>
      <w:r w:rsidRPr="00F660AD">
        <w:rPr>
          <w:rFonts w:ascii="Verdana" w:hAnsi="Verdana" w:cs="Verdana"/>
          <w:spacing w:val="-2"/>
          <w:sz w:val="22"/>
          <w:szCs w:val="22"/>
        </w:rPr>
        <w:t xml:space="preserve"> </w:t>
      </w:r>
      <w:proofErr w:type="gramStart"/>
      <w:r w:rsidRPr="00F660AD">
        <w:rPr>
          <w:rFonts w:ascii="Verdana" w:hAnsi="Verdana" w:cs="Verdana"/>
          <w:spacing w:val="-2"/>
          <w:sz w:val="22"/>
          <w:szCs w:val="22"/>
        </w:rPr>
        <w:t>litre</w:t>
      </w:r>
      <w:proofErr w:type="gramEnd"/>
    </w:p>
    <w:p w14:paraId="45818861" w14:textId="1D0AD489" w:rsidR="005C7FA9" w:rsidRPr="00F660AD" w:rsidRDefault="005C7FA9" w:rsidP="00F660AD">
      <w:pPr>
        <w:pStyle w:val="ListParagraph"/>
        <w:numPr>
          <w:ilvl w:val="1"/>
          <w:numId w:val="6"/>
        </w:numPr>
        <w:tabs>
          <w:tab w:val="left" w:pos="4536"/>
        </w:tabs>
        <w:kinsoku w:val="0"/>
        <w:overflowPunct w:val="0"/>
        <w:spacing w:before="1" w:line="253" w:lineRule="exact"/>
        <w:ind w:left="1418" w:hanging="425"/>
        <w:rPr>
          <w:rFonts w:ascii="Verdana" w:hAnsi="Verdana" w:cs="Verdana"/>
          <w:spacing w:val="-5"/>
          <w:sz w:val="22"/>
          <w:szCs w:val="22"/>
        </w:rPr>
      </w:pPr>
      <w:r w:rsidRPr="00F660AD">
        <w:rPr>
          <w:rFonts w:ascii="Verdana" w:hAnsi="Verdana" w:cs="Verdana"/>
          <w:spacing w:val="-4"/>
          <w:sz w:val="22"/>
          <w:szCs w:val="22"/>
        </w:rPr>
        <w:t>Power</w:t>
      </w:r>
      <w:r w:rsidRPr="00F660AD">
        <w:rPr>
          <w:rFonts w:ascii="Verdana" w:hAnsi="Verdana" w:cs="Verdana"/>
          <w:sz w:val="22"/>
          <w:szCs w:val="22"/>
        </w:rPr>
        <w:tab/>
        <w:t>:</w:t>
      </w:r>
      <w:r w:rsidRPr="00F660AD">
        <w:rPr>
          <w:rFonts w:ascii="Verdana" w:hAnsi="Verdana" w:cs="Verdana"/>
          <w:spacing w:val="2"/>
          <w:sz w:val="22"/>
          <w:szCs w:val="22"/>
        </w:rPr>
        <w:t xml:space="preserve"> </w:t>
      </w:r>
      <w:r w:rsidR="00F660AD" w:rsidRPr="00F660AD">
        <w:rPr>
          <w:rFonts w:ascii="Verdana" w:hAnsi="Verdana" w:cs="Verdana"/>
          <w:sz w:val="22"/>
          <w:szCs w:val="22"/>
        </w:rPr>
        <w:t>min. 11kW, max. 17.5kW</w:t>
      </w:r>
    </w:p>
    <w:p w14:paraId="1559C623" w14:textId="062C1C53" w:rsidR="005C7FA9" w:rsidRPr="00F660AD" w:rsidRDefault="005C7FA9" w:rsidP="00F660AD">
      <w:pPr>
        <w:pStyle w:val="ListParagraph"/>
        <w:numPr>
          <w:ilvl w:val="1"/>
          <w:numId w:val="6"/>
        </w:numPr>
        <w:tabs>
          <w:tab w:val="left" w:pos="4536"/>
        </w:tabs>
        <w:kinsoku w:val="0"/>
        <w:overflowPunct w:val="0"/>
        <w:ind w:left="1418" w:hanging="425"/>
        <w:rPr>
          <w:rFonts w:ascii="Verdana" w:hAnsi="Verdana" w:cs="Verdana"/>
          <w:spacing w:val="-10"/>
          <w:sz w:val="22"/>
          <w:szCs w:val="22"/>
        </w:rPr>
      </w:pPr>
      <w:r w:rsidRPr="00F660AD">
        <w:rPr>
          <w:rFonts w:ascii="Verdana" w:hAnsi="Verdana" w:cs="Verdana"/>
          <w:spacing w:val="-2"/>
          <w:sz w:val="22"/>
          <w:szCs w:val="22"/>
        </w:rPr>
        <w:t>Efficiency</w:t>
      </w:r>
      <w:r w:rsidRPr="00F660AD">
        <w:rPr>
          <w:rFonts w:ascii="Verdana" w:hAnsi="Verdana" w:cs="Verdana"/>
          <w:sz w:val="22"/>
          <w:szCs w:val="22"/>
        </w:rPr>
        <w:tab/>
        <w:t>:</w:t>
      </w:r>
      <w:r w:rsidRPr="00F660AD">
        <w:rPr>
          <w:rFonts w:ascii="Verdana" w:hAnsi="Verdana" w:cs="Verdana"/>
          <w:spacing w:val="2"/>
          <w:sz w:val="22"/>
          <w:szCs w:val="22"/>
        </w:rPr>
        <w:t xml:space="preserve"> </w:t>
      </w:r>
      <w:r w:rsidR="00F660AD" w:rsidRPr="00F660AD">
        <w:rPr>
          <w:rFonts w:ascii="Verdana" w:hAnsi="Verdana" w:cs="Verdana"/>
          <w:sz w:val="22"/>
          <w:szCs w:val="22"/>
        </w:rPr>
        <w:t>89</w:t>
      </w:r>
      <w:r w:rsidRPr="00F660AD">
        <w:rPr>
          <w:rFonts w:ascii="Verdana" w:hAnsi="Verdana" w:cs="Verdana"/>
          <w:spacing w:val="-2"/>
          <w:sz w:val="22"/>
          <w:szCs w:val="22"/>
        </w:rPr>
        <w:t xml:space="preserve"> </w:t>
      </w:r>
      <w:r w:rsidRPr="00F660AD">
        <w:rPr>
          <w:rFonts w:ascii="Verdana" w:hAnsi="Verdana" w:cs="Verdana"/>
          <w:spacing w:val="-10"/>
          <w:sz w:val="22"/>
          <w:szCs w:val="22"/>
        </w:rPr>
        <w:t>%</w:t>
      </w:r>
    </w:p>
    <w:p w14:paraId="18EBF04E" w14:textId="2B239C98" w:rsidR="00E26136" w:rsidRDefault="00E26136" w:rsidP="00F660AD">
      <w:pPr>
        <w:pStyle w:val="BodyText"/>
        <w:kinsoku w:val="0"/>
        <w:overflowPunct w:val="0"/>
        <w:ind w:left="851" w:right="-42" w:hanging="851"/>
        <w:jc w:val="both"/>
        <w:rPr>
          <w:spacing w:val="-5"/>
        </w:rPr>
      </w:pPr>
    </w:p>
    <w:p w14:paraId="65AD3FD5" w14:textId="74EFDC63" w:rsidR="00E26136" w:rsidRDefault="00E26136" w:rsidP="00F660AD">
      <w:pPr>
        <w:pStyle w:val="BodyText"/>
        <w:numPr>
          <w:ilvl w:val="0"/>
          <w:numId w:val="6"/>
        </w:numPr>
        <w:kinsoku w:val="0"/>
        <w:overflowPunct w:val="0"/>
        <w:spacing w:before="251"/>
        <w:ind w:left="851" w:right="-42" w:hanging="851"/>
        <w:jc w:val="both"/>
      </w:pPr>
      <w:r w:rsidRPr="009172E7">
        <w:rPr>
          <w:b/>
          <w:bCs/>
        </w:rPr>
        <w:t>1</w:t>
      </w:r>
      <w:r w:rsidRPr="009172E7">
        <w:rPr>
          <w:b/>
          <w:bCs/>
          <w:spacing w:val="-1"/>
        </w:rPr>
        <w:t xml:space="preserve"> </w:t>
      </w:r>
      <w:r w:rsidRPr="009172E7">
        <w:rPr>
          <w:b/>
          <w:bCs/>
        </w:rPr>
        <w:t>x</w:t>
      </w:r>
      <w:r w:rsidRPr="009172E7">
        <w:rPr>
          <w:b/>
          <w:bCs/>
          <w:spacing w:val="-1"/>
        </w:rPr>
        <w:t xml:space="preserve"> </w:t>
      </w:r>
      <w:r w:rsidRPr="009172E7">
        <w:t>Mild</w:t>
      </w:r>
      <w:r>
        <w:t xml:space="preserve"> steel high efficiency flat bottom pan with all electronic components for the heating system</w:t>
      </w:r>
      <w:r>
        <w:rPr>
          <w:spacing w:val="-11"/>
        </w:rPr>
        <w:t xml:space="preserve"> </w:t>
      </w:r>
      <w:r>
        <w:t>and</w:t>
      </w:r>
      <w:r>
        <w:rPr>
          <w:spacing w:val="-15"/>
        </w:rPr>
        <w:t xml:space="preserve"> </w:t>
      </w:r>
      <w:r w:rsidR="000161DF">
        <w:t>a</w:t>
      </w:r>
      <w:r>
        <w:rPr>
          <w:spacing w:val="-13"/>
        </w:rPr>
        <w:t xml:space="preserve"> </w:t>
      </w:r>
      <w:r>
        <w:t>temperature</w:t>
      </w:r>
      <w:r>
        <w:rPr>
          <w:spacing w:val="-12"/>
        </w:rPr>
        <w:t xml:space="preserve"> </w:t>
      </w:r>
      <w:r>
        <w:t>control</w:t>
      </w:r>
      <w:r>
        <w:rPr>
          <w:spacing w:val="-13"/>
        </w:rPr>
        <w:t xml:space="preserve"> </w:t>
      </w:r>
      <w:r>
        <w:t>integrated</w:t>
      </w:r>
      <w:r>
        <w:rPr>
          <w:spacing w:val="-12"/>
        </w:rPr>
        <w:t xml:space="preserve"> </w:t>
      </w:r>
      <w:r>
        <w:t>in</w:t>
      </w:r>
      <w:r>
        <w:rPr>
          <w:spacing w:val="-12"/>
        </w:rPr>
        <w:t xml:space="preserve"> </w:t>
      </w:r>
      <w:r>
        <w:t>the</w:t>
      </w:r>
      <w:r>
        <w:rPr>
          <w:spacing w:val="-10"/>
        </w:rPr>
        <w:t xml:space="preserve"> </w:t>
      </w:r>
      <w:r w:rsidR="000161DF">
        <w:rPr>
          <w:spacing w:val="-10"/>
        </w:rPr>
        <w:t>f</w:t>
      </w:r>
      <w:r>
        <w:t>ry</w:t>
      </w:r>
      <w:r>
        <w:rPr>
          <w:spacing w:val="-12"/>
        </w:rPr>
        <w:t xml:space="preserve"> </w:t>
      </w:r>
      <w:r>
        <w:t xml:space="preserve">control </w:t>
      </w:r>
      <w:r>
        <w:rPr>
          <w:spacing w:val="-4"/>
        </w:rPr>
        <w:t xml:space="preserve">box. </w:t>
      </w:r>
      <w:r>
        <w:t>The</w:t>
      </w:r>
      <w:r>
        <w:rPr>
          <w:spacing w:val="-13"/>
        </w:rPr>
        <w:t xml:space="preserve"> </w:t>
      </w:r>
      <w:r>
        <w:t>computerised</w:t>
      </w:r>
      <w:r>
        <w:rPr>
          <w:spacing w:val="-15"/>
        </w:rPr>
        <w:t xml:space="preserve"> </w:t>
      </w:r>
      <w:r>
        <w:t>temperature</w:t>
      </w:r>
      <w:r>
        <w:rPr>
          <w:spacing w:val="-13"/>
        </w:rPr>
        <w:t xml:space="preserve"> </w:t>
      </w:r>
      <w:r>
        <w:t>controller</w:t>
      </w:r>
      <w:r>
        <w:rPr>
          <w:spacing w:val="-12"/>
        </w:rPr>
        <w:t xml:space="preserve"> </w:t>
      </w:r>
      <w:r w:rsidR="000161DF">
        <w:rPr>
          <w:spacing w:val="-12"/>
        </w:rPr>
        <w:t xml:space="preserve">to </w:t>
      </w:r>
      <w:r>
        <w:t>include</w:t>
      </w:r>
      <w:r>
        <w:rPr>
          <w:spacing w:val="-14"/>
        </w:rPr>
        <w:t xml:space="preserve"> </w:t>
      </w:r>
      <w:r>
        <w:t>8</w:t>
      </w:r>
      <w:r>
        <w:rPr>
          <w:spacing w:val="-13"/>
        </w:rPr>
        <w:t xml:space="preserve"> </w:t>
      </w:r>
      <w:r>
        <w:t>frying</w:t>
      </w:r>
      <w:r>
        <w:rPr>
          <w:spacing w:val="-15"/>
        </w:rPr>
        <w:t xml:space="preserve"> </w:t>
      </w:r>
      <w:r>
        <w:t>timers,</w:t>
      </w:r>
      <w:r>
        <w:rPr>
          <w:spacing w:val="-13"/>
        </w:rPr>
        <w:t xml:space="preserve"> </w:t>
      </w:r>
      <w:r>
        <w:t>melting</w:t>
      </w:r>
      <w:r>
        <w:rPr>
          <w:spacing w:val="-14"/>
        </w:rPr>
        <w:t xml:space="preserve"> </w:t>
      </w:r>
      <w:r>
        <w:t>cycle, overshoot</w:t>
      </w:r>
      <w:r>
        <w:rPr>
          <w:spacing w:val="40"/>
        </w:rPr>
        <w:t xml:space="preserve"> </w:t>
      </w:r>
      <w:r>
        <w:t>protection and adjustable power from 20 to 32.5 kW.</w:t>
      </w:r>
    </w:p>
    <w:p w14:paraId="4276A8F8" w14:textId="77777777" w:rsidR="00E26136" w:rsidRDefault="00E26136" w:rsidP="00F660AD">
      <w:pPr>
        <w:pStyle w:val="BodyText"/>
        <w:kinsoku w:val="0"/>
        <w:overflowPunct w:val="0"/>
        <w:ind w:left="851" w:hanging="851"/>
      </w:pPr>
    </w:p>
    <w:p w14:paraId="5178C084" w14:textId="77B851AE" w:rsidR="00E26136" w:rsidRDefault="00E26136" w:rsidP="00F660AD">
      <w:pPr>
        <w:pStyle w:val="BodyText"/>
        <w:numPr>
          <w:ilvl w:val="1"/>
          <w:numId w:val="6"/>
        </w:numPr>
        <w:tabs>
          <w:tab w:val="left" w:pos="1276"/>
          <w:tab w:val="left" w:pos="3119"/>
          <w:tab w:val="left" w:pos="4536"/>
        </w:tabs>
        <w:kinsoku w:val="0"/>
        <w:overflowPunct w:val="0"/>
        <w:ind w:left="1418" w:right="-184" w:hanging="567"/>
      </w:pPr>
      <w:r>
        <w:t>Pan size (int)</w:t>
      </w:r>
      <w:r>
        <w:tab/>
      </w:r>
      <w:r>
        <w:tab/>
        <w:t>:</w:t>
      </w:r>
      <w:r>
        <w:rPr>
          <w:spacing w:val="-10"/>
        </w:rPr>
        <w:t xml:space="preserve"> </w:t>
      </w:r>
      <w:r>
        <w:t>1000</w:t>
      </w:r>
      <w:r>
        <w:rPr>
          <w:spacing w:val="-13"/>
        </w:rPr>
        <w:t xml:space="preserve"> </w:t>
      </w:r>
      <w:proofErr w:type="gramStart"/>
      <w:r>
        <w:t>x</w:t>
      </w:r>
      <w:r>
        <w:rPr>
          <w:spacing w:val="-11"/>
        </w:rPr>
        <w:t xml:space="preserve">  </w:t>
      </w:r>
      <w:r>
        <w:t>450</w:t>
      </w:r>
      <w:proofErr w:type="gramEnd"/>
      <w:r>
        <w:t xml:space="preserve">mm </w:t>
      </w:r>
    </w:p>
    <w:p w14:paraId="5D3CFCB9" w14:textId="752283DB" w:rsidR="00E26136" w:rsidRDefault="00E26136" w:rsidP="00F660AD">
      <w:pPr>
        <w:pStyle w:val="BodyText"/>
        <w:numPr>
          <w:ilvl w:val="1"/>
          <w:numId w:val="6"/>
        </w:numPr>
        <w:tabs>
          <w:tab w:val="left" w:pos="1276"/>
          <w:tab w:val="left" w:pos="3119"/>
          <w:tab w:val="left" w:pos="4536"/>
        </w:tabs>
        <w:kinsoku w:val="0"/>
        <w:overflowPunct w:val="0"/>
        <w:ind w:left="1418" w:right="-184" w:hanging="567"/>
      </w:pPr>
      <w:r>
        <w:rPr>
          <w:spacing w:val="-4"/>
        </w:rPr>
        <w:t>Power</w:t>
      </w:r>
      <w:r>
        <w:tab/>
      </w:r>
      <w:r>
        <w:tab/>
        <w:t>: 32.5kW max</w:t>
      </w:r>
    </w:p>
    <w:p w14:paraId="07B81BC1" w14:textId="3AF7E02D" w:rsidR="00E26136" w:rsidRDefault="00E26136" w:rsidP="00F660AD">
      <w:pPr>
        <w:pStyle w:val="BodyText"/>
        <w:numPr>
          <w:ilvl w:val="1"/>
          <w:numId w:val="6"/>
        </w:numPr>
        <w:tabs>
          <w:tab w:val="left" w:pos="1276"/>
          <w:tab w:val="left" w:pos="4536"/>
        </w:tabs>
        <w:kinsoku w:val="0"/>
        <w:overflowPunct w:val="0"/>
        <w:ind w:left="1418" w:hanging="567"/>
        <w:rPr>
          <w:spacing w:val="-5"/>
        </w:rPr>
      </w:pPr>
      <w:r>
        <w:rPr>
          <w:spacing w:val="-2"/>
        </w:rPr>
        <w:t>Efficiency</w:t>
      </w:r>
      <w:r>
        <w:tab/>
        <w:t xml:space="preserve">: </w:t>
      </w:r>
      <w:r>
        <w:rPr>
          <w:spacing w:val="-5"/>
        </w:rPr>
        <w:t>88%</w:t>
      </w:r>
    </w:p>
    <w:p w14:paraId="405CD5C0" w14:textId="448105C2" w:rsidR="00E26136" w:rsidRDefault="00E26136" w:rsidP="00F660AD">
      <w:pPr>
        <w:pStyle w:val="BodyText"/>
        <w:tabs>
          <w:tab w:val="left" w:pos="3119"/>
        </w:tabs>
        <w:kinsoku w:val="0"/>
        <w:overflowPunct w:val="0"/>
        <w:ind w:left="851" w:hanging="851"/>
        <w:rPr>
          <w:spacing w:val="-5"/>
        </w:rPr>
      </w:pPr>
    </w:p>
    <w:p w14:paraId="1FD31CFB" w14:textId="2BF98E69" w:rsidR="005C7FA9" w:rsidRPr="009172E7" w:rsidRDefault="005C7FA9" w:rsidP="00F660AD">
      <w:pPr>
        <w:pStyle w:val="ListParagraph"/>
        <w:numPr>
          <w:ilvl w:val="0"/>
          <w:numId w:val="6"/>
        </w:numPr>
        <w:tabs>
          <w:tab w:val="left" w:pos="1579"/>
        </w:tabs>
        <w:kinsoku w:val="0"/>
        <w:overflowPunct w:val="0"/>
        <w:ind w:left="851" w:right="-42" w:hanging="851"/>
        <w:rPr>
          <w:rFonts w:ascii="Verdana" w:hAnsi="Verdana" w:cs="Verdana"/>
          <w:spacing w:val="-2"/>
          <w:sz w:val="22"/>
          <w:szCs w:val="22"/>
        </w:rPr>
      </w:pPr>
      <w:r w:rsidRPr="009172E7">
        <w:rPr>
          <w:rFonts w:ascii="Verdana" w:hAnsi="Verdana" w:cs="Verdana"/>
          <w:b/>
          <w:bCs/>
          <w:sz w:val="22"/>
          <w:szCs w:val="22"/>
        </w:rPr>
        <w:t>2 x</w:t>
      </w:r>
      <w:r w:rsidRPr="009172E7">
        <w:rPr>
          <w:rFonts w:ascii="Verdana" w:hAnsi="Verdana" w:cs="Verdana"/>
          <w:b/>
          <w:bCs/>
          <w:spacing w:val="1"/>
          <w:sz w:val="22"/>
          <w:szCs w:val="22"/>
        </w:rPr>
        <w:t xml:space="preserve"> </w:t>
      </w:r>
      <w:r w:rsidRPr="009172E7">
        <w:rPr>
          <w:rFonts w:ascii="Verdana" w:hAnsi="Verdana" w:cs="Verdana"/>
          <w:sz w:val="22"/>
          <w:szCs w:val="22"/>
        </w:rPr>
        <w:t>High</w:t>
      </w:r>
      <w:r w:rsidRPr="009172E7">
        <w:rPr>
          <w:rFonts w:ascii="Verdana" w:hAnsi="Verdana" w:cs="Verdana"/>
          <w:spacing w:val="-6"/>
          <w:sz w:val="22"/>
          <w:szCs w:val="22"/>
        </w:rPr>
        <w:t xml:space="preserve"> </w:t>
      </w:r>
      <w:r w:rsidRPr="009172E7">
        <w:rPr>
          <w:rFonts w:ascii="Verdana" w:hAnsi="Verdana" w:cs="Verdana"/>
          <w:sz w:val="22"/>
          <w:szCs w:val="22"/>
        </w:rPr>
        <w:t>efficiency</w:t>
      </w:r>
      <w:r w:rsidRPr="009172E7">
        <w:rPr>
          <w:rFonts w:ascii="Verdana" w:hAnsi="Verdana" w:cs="Verdana"/>
          <w:spacing w:val="-3"/>
          <w:sz w:val="22"/>
          <w:szCs w:val="22"/>
        </w:rPr>
        <w:t xml:space="preserve"> </w:t>
      </w:r>
      <w:r w:rsidRPr="009172E7">
        <w:rPr>
          <w:rFonts w:ascii="Verdana" w:hAnsi="Verdana" w:cs="Verdana"/>
          <w:sz w:val="22"/>
          <w:szCs w:val="22"/>
        </w:rPr>
        <w:t>3</w:t>
      </w:r>
      <w:r w:rsidRPr="009172E7">
        <w:rPr>
          <w:rFonts w:ascii="Verdana" w:hAnsi="Verdana" w:cs="Verdana"/>
          <w:spacing w:val="-4"/>
          <w:sz w:val="22"/>
          <w:szCs w:val="22"/>
        </w:rPr>
        <w:t xml:space="preserve"> </w:t>
      </w:r>
      <w:r w:rsidRPr="009172E7">
        <w:rPr>
          <w:rFonts w:ascii="Verdana" w:hAnsi="Verdana" w:cs="Verdana"/>
          <w:sz w:val="22"/>
          <w:szCs w:val="22"/>
        </w:rPr>
        <w:t>basket</w:t>
      </w:r>
      <w:r w:rsidRPr="009172E7">
        <w:rPr>
          <w:rFonts w:ascii="Verdana" w:hAnsi="Verdana" w:cs="Verdana"/>
          <w:spacing w:val="-5"/>
          <w:sz w:val="22"/>
          <w:szCs w:val="22"/>
        </w:rPr>
        <w:t xml:space="preserve"> </w:t>
      </w:r>
      <w:r w:rsidRPr="009172E7">
        <w:rPr>
          <w:rFonts w:ascii="Verdana" w:hAnsi="Verdana" w:cs="Verdana"/>
          <w:sz w:val="22"/>
          <w:szCs w:val="22"/>
        </w:rPr>
        <w:t>frying</w:t>
      </w:r>
      <w:r w:rsidRPr="009172E7">
        <w:rPr>
          <w:rFonts w:ascii="Verdana" w:hAnsi="Verdana" w:cs="Verdana"/>
          <w:spacing w:val="-4"/>
          <w:sz w:val="22"/>
          <w:szCs w:val="22"/>
        </w:rPr>
        <w:t xml:space="preserve"> </w:t>
      </w:r>
      <w:r w:rsidRPr="009172E7">
        <w:rPr>
          <w:rFonts w:ascii="Verdana" w:hAnsi="Verdana" w:cs="Verdana"/>
          <w:sz w:val="22"/>
          <w:szCs w:val="22"/>
        </w:rPr>
        <w:t>pan.</w:t>
      </w:r>
      <w:r w:rsidRPr="009172E7">
        <w:rPr>
          <w:rFonts w:ascii="Verdana" w:hAnsi="Verdana" w:cs="Verdana"/>
          <w:spacing w:val="-5"/>
          <w:sz w:val="22"/>
          <w:szCs w:val="22"/>
        </w:rPr>
        <w:t xml:space="preserve"> </w:t>
      </w:r>
      <w:r w:rsidRPr="009172E7">
        <w:rPr>
          <w:rFonts w:ascii="Verdana" w:hAnsi="Verdana" w:cs="Verdana"/>
          <w:sz w:val="22"/>
          <w:szCs w:val="22"/>
        </w:rPr>
        <w:t>Mild</w:t>
      </w:r>
      <w:r w:rsidRPr="009172E7">
        <w:rPr>
          <w:rFonts w:ascii="Verdana" w:hAnsi="Verdana" w:cs="Verdana"/>
          <w:spacing w:val="-4"/>
          <w:sz w:val="22"/>
          <w:szCs w:val="22"/>
        </w:rPr>
        <w:t xml:space="preserve"> </w:t>
      </w:r>
      <w:r w:rsidRPr="009172E7">
        <w:rPr>
          <w:rFonts w:ascii="Verdana" w:hAnsi="Verdana" w:cs="Verdana"/>
          <w:sz w:val="22"/>
          <w:szCs w:val="22"/>
        </w:rPr>
        <w:t>steel</w:t>
      </w:r>
      <w:r w:rsidRPr="009172E7">
        <w:rPr>
          <w:rFonts w:ascii="Verdana" w:hAnsi="Verdana" w:cs="Verdana"/>
          <w:spacing w:val="-4"/>
          <w:sz w:val="22"/>
          <w:szCs w:val="22"/>
        </w:rPr>
        <w:t xml:space="preserve"> </w:t>
      </w:r>
      <w:r w:rsidRPr="009172E7">
        <w:rPr>
          <w:rFonts w:ascii="Verdana" w:hAnsi="Verdana" w:cs="Verdana"/>
          <w:sz w:val="22"/>
          <w:szCs w:val="22"/>
        </w:rPr>
        <w:t>pan</w:t>
      </w:r>
      <w:r w:rsidRPr="009172E7">
        <w:rPr>
          <w:rFonts w:ascii="Verdana" w:hAnsi="Verdana" w:cs="Verdana"/>
          <w:spacing w:val="-6"/>
          <w:sz w:val="22"/>
          <w:szCs w:val="22"/>
        </w:rPr>
        <w:t xml:space="preserve"> </w:t>
      </w:r>
      <w:r w:rsidRPr="009172E7">
        <w:rPr>
          <w:rFonts w:ascii="Verdana" w:hAnsi="Verdana" w:cs="Verdana"/>
          <w:sz w:val="22"/>
          <w:szCs w:val="22"/>
        </w:rPr>
        <w:t>with</w:t>
      </w:r>
      <w:r w:rsidRPr="009172E7">
        <w:rPr>
          <w:rFonts w:ascii="Verdana" w:hAnsi="Verdana" w:cs="Verdana"/>
          <w:spacing w:val="-4"/>
          <w:sz w:val="22"/>
          <w:szCs w:val="22"/>
        </w:rPr>
        <w:t xml:space="preserve"> </w:t>
      </w:r>
      <w:r w:rsidRPr="009172E7">
        <w:rPr>
          <w:rFonts w:ascii="Verdana" w:hAnsi="Verdana" w:cs="Verdana"/>
          <w:sz w:val="22"/>
          <w:szCs w:val="22"/>
        </w:rPr>
        <w:t>low</w:t>
      </w:r>
      <w:r w:rsidRPr="009172E7">
        <w:rPr>
          <w:rFonts w:ascii="Verdana" w:hAnsi="Verdana" w:cs="Verdana"/>
          <w:spacing w:val="-7"/>
          <w:sz w:val="22"/>
          <w:szCs w:val="22"/>
        </w:rPr>
        <w:t xml:space="preserve"> </w:t>
      </w:r>
      <w:r w:rsidRPr="009172E7">
        <w:rPr>
          <w:rFonts w:ascii="Verdana" w:hAnsi="Verdana" w:cs="Verdana"/>
          <w:sz w:val="22"/>
          <w:szCs w:val="22"/>
        </w:rPr>
        <w:t>fat/oil</w:t>
      </w:r>
      <w:r w:rsidRPr="009172E7">
        <w:rPr>
          <w:rFonts w:ascii="Verdana" w:hAnsi="Verdana" w:cs="Verdana"/>
          <w:spacing w:val="-3"/>
          <w:sz w:val="22"/>
          <w:szCs w:val="22"/>
        </w:rPr>
        <w:t xml:space="preserve"> </w:t>
      </w:r>
      <w:r w:rsidRPr="009172E7">
        <w:rPr>
          <w:rFonts w:ascii="Verdana" w:hAnsi="Verdana" w:cs="Verdana"/>
          <w:spacing w:val="-2"/>
          <w:sz w:val="22"/>
          <w:szCs w:val="22"/>
        </w:rPr>
        <w:t>content.</w:t>
      </w:r>
    </w:p>
    <w:p w14:paraId="010B7FF6" w14:textId="77777777" w:rsidR="005C7FA9" w:rsidRPr="009172E7" w:rsidRDefault="005C7FA9" w:rsidP="00F660AD">
      <w:pPr>
        <w:kinsoku w:val="0"/>
        <w:overflowPunct w:val="0"/>
        <w:spacing w:before="1"/>
        <w:ind w:left="851" w:hanging="851"/>
        <w:rPr>
          <w:rFonts w:ascii="Verdana" w:hAnsi="Verdana" w:cs="Verdana"/>
          <w:sz w:val="22"/>
          <w:szCs w:val="22"/>
        </w:rPr>
      </w:pPr>
    </w:p>
    <w:p w14:paraId="3138AB61" w14:textId="77777777" w:rsidR="005C7FA9" w:rsidRPr="009172E7" w:rsidRDefault="005C7FA9" w:rsidP="00F660AD">
      <w:pPr>
        <w:pStyle w:val="ListParagraph"/>
        <w:numPr>
          <w:ilvl w:val="1"/>
          <w:numId w:val="6"/>
        </w:numPr>
        <w:tabs>
          <w:tab w:val="left" w:pos="4536"/>
        </w:tabs>
        <w:kinsoku w:val="0"/>
        <w:overflowPunct w:val="0"/>
        <w:spacing w:line="252" w:lineRule="exact"/>
        <w:ind w:left="1418" w:hanging="567"/>
        <w:rPr>
          <w:rFonts w:ascii="Verdana" w:hAnsi="Verdana" w:cs="Verdana"/>
          <w:spacing w:val="-5"/>
          <w:sz w:val="22"/>
          <w:szCs w:val="22"/>
        </w:rPr>
      </w:pPr>
      <w:r w:rsidRPr="009172E7">
        <w:rPr>
          <w:rFonts w:ascii="Verdana" w:hAnsi="Verdana" w:cs="Verdana"/>
          <w:sz w:val="22"/>
          <w:szCs w:val="22"/>
        </w:rPr>
        <w:t>Pan</w:t>
      </w:r>
      <w:r w:rsidRPr="009172E7">
        <w:rPr>
          <w:rFonts w:ascii="Verdana" w:hAnsi="Verdana" w:cs="Verdana"/>
          <w:spacing w:val="-2"/>
          <w:sz w:val="22"/>
          <w:szCs w:val="22"/>
        </w:rPr>
        <w:t xml:space="preserve"> </w:t>
      </w:r>
      <w:r w:rsidRPr="009172E7">
        <w:rPr>
          <w:rFonts w:ascii="Verdana" w:hAnsi="Verdana" w:cs="Verdana"/>
          <w:spacing w:val="-4"/>
          <w:sz w:val="22"/>
          <w:szCs w:val="22"/>
        </w:rPr>
        <w:t>size</w:t>
      </w:r>
      <w:r w:rsidRPr="009172E7">
        <w:rPr>
          <w:rFonts w:ascii="Verdana" w:hAnsi="Verdana" w:cs="Verdana"/>
          <w:sz w:val="22"/>
          <w:szCs w:val="22"/>
        </w:rPr>
        <w:tab/>
        <w:t>: 600</w:t>
      </w:r>
      <w:r w:rsidRPr="009172E7">
        <w:rPr>
          <w:rFonts w:ascii="Verdana" w:hAnsi="Verdana" w:cs="Verdana"/>
          <w:spacing w:val="-4"/>
          <w:sz w:val="22"/>
          <w:szCs w:val="22"/>
        </w:rPr>
        <w:t xml:space="preserve"> </w:t>
      </w:r>
      <w:r w:rsidRPr="009172E7">
        <w:rPr>
          <w:rFonts w:ascii="Verdana" w:hAnsi="Verdana" w:cs="Verdana"/>
          <w:sz w:val="22"/>
          <w:szCs w:val="22"/>
        </w:rPr>
        <w:t>x</w:t>
      </w:r>
      <w:r w:rsidRPr="009172E7">
        <w:rPr>
          <w:rFonts w:ascii="Verdana" w:hAnsi="Verdana" w:cs="Verdana"/>
          <w:spacing w:val="-1"/>
          <w:sz w:val="22"/>
          <w:szCs w:val="22"/>
        </w:rPr>
        <w:t xml:space="preserve"> </w:t>
      </w:r>
      <w:r w:rsidRPr="009172E7">
        <w:rPr>
          <w:rFonts w:ascii="Verdana" w:hAnsi="Verdana" w:cs="Verdana"/>
          <w:sz w:val="22"/>
          <w:szCs w:val="22"/>
        </w:rPr>
        <w:t>520</w:t>
      </w:r>
      <w:r w:rsidRPr="009172E7">
        <w:rPr>
          <w:rFonts w:ascii="Verdana" w:hAnsi="Verdana" w:cs="Verdana"/>
          <w:spacing w:val="-5"/>
          <w:sz w:val="22"/>
          <w:szCs w:val="22"/>
        </w:rPr>
        <w:t xml:space="preserve"> </w:t>
      </w:r>
      <w:r w:rsidRPr="009172E7">
        <w:rPr>
          <w:rFonts w:ascii="Verdana" w:hAnsi="Verdana" w:cs="Verdana"/>
          <w:sz w:val="22"/>
          <w:szCs w:val="22"/>
        </w:rPr>
        <w:t>mm, depth:</w:t>
      </w:r>
      <w:r w:rsidRPr="009172E7">
        <w:rPr>
          <w:rFonts w:ascii="Verdana" w:hAnsi="Verdana" w:cs="Verdana"/>
          <w:spacing w:val="-3"/>
          <w:sz w:val="22"/>
          <w:szCs w:val="22"/>
        </w:rPr>
        <w:t xml:space="preserve"> </w:t>
      </w:r>
      <w:r w:rsidRPr="009172E7">
        <w:rPr>
          <w:rFonts w:ascii="Verdana" w:hAnsi="Verdana" w:cs="Verdana"/>
          <w:sz w:val="22"/>
          <w:szCs w:val="22"/>
        </w:rPr>
        <w:t>210</w:t>
      </w:r>
      <w:r w:rsidRPr="009172E7">
        <w:rPr>
          <w:rFonts w:ascii="Verdana" w:hAnsi="Verdana" w:cs="Verdana"/>
          <w:spacing w:val="-1"/>
          <w:sz w:val="22"/>
          <w:szCs w:val="22"/>
        </w:rPr>
        <w:t xml:space="preserve"> </w:t>
      </w:r>
      <w:r w:rsidRPr="009172E7">
        <w:rPr>
          <w:rFonts w:ascii="Verdana" w:hAnsi="Verdana" w:cs="Verdana"/>
          <w:spacing w:val="-5"/>
          <w:sz w:val="22"/>
          <w:szCs w:val="22"/>
        </w:rPr>
        <w:t>mm</w:t>
      </w:r>
    </w:p>
    <w:p w14:paraId="661365C1" w14:textId="77777777" w:rsidR="005C7FA9" w:rsidRPr="009172E7" w:rsidRDefault="005C7FA9" w:rsidP="00F660AD">
      <w:pPr>
        <w:pStyle w:val="ListParagraph"/>
        <w:numPr>
          <w:ilvl w:val="1"/>
          <w:numId w:val="6"/>
        </w:numPr>
        <w:tabs>
          <w:tab w:val="left" w:pos="4536"/>
        </w:tabs>
        <w:kinsoku w:val="0"/>
        <w:overflowPunct w:val="0"/>
        <w:spacing w:line="252" w:lineRule="exact"/>
        <w:ind w:left="1418" w:hanging="567"/>
        <w:rPr>
          <w:rFonts w:ascii="Verdana" w:hAnsi="Verdana" w:cs="Verdana"/>
          <w:spacing w:val="-2"/>
          <w:sz w:val="22"/>
          <w:szCs w:val="22"/>
        </w:rPr>
      </w:pPr>
      <w:r w:rsidRPr="009172E7">
        <w:rPr>
          <w:rFonts w:ascii="Verdana" w:hAnsi="Verdana" w:cs="Verdana"/>
          <w:sz w:val="22"/>
          <w:szCs w:val="22"/>
        </w:rPr>
        <w:lastRenderedPageBreak/>
        <w:t>Oil</w:t>
      </w:r>
      <w:r w:rsidRPr="009172E7">
        <w:rPr>
          <w:rFonts w:ascii="Verdana" w:hAnsi="Verdana" w:cs="Verdana"/>
          <w:spacing w:val="-2"/>
          <w:sz w:val="22"/>
          <w:szCs w:val="22"/>
        </w:rPr>
        <w:t xml:space="preserve"> content</w:t>
      </w:r>
      <w:r w:rsidRPr="009172E7">
        <w:rPr>
          <w:rFonts w:ascii="Verdana" w:hAnsi="Verdana" w:cs="Verdana"/>
          <w:sz w:val="22"/>
          <w:szCs w:val="22"/>
        </w:rPr>
        <w:tab/>
        <w:t>:</w:t>
      </w:r>
      <w:r w:rsidRPr="009172E7">
        <w:rPr>
          <w:rFonts w:ascii="Verdana" w:hAnsi="Verdana" w:cs="Verdana"/>
          <w:spacing w:val="2"/>
          <w:sz w:val="22"/>
          <w:szCs w:val="22"/>
        </w:rPr>
        <w:t xml:space="preserve"> </w:t>
      </w:r>
      <w:r w:rsidRPr="009172E7">
        <w:rPr>
          <w:rFonts w:ascii="Verdana" w:hAnsi="Verdana" w:cs="Verdana"/>
          <w:sz w:val="22"/>
          <w:szCs w:val="22"/>
        </w:rPr>
        <w:t>36</w:t>
      </w:r>
      <w:r w:rsidRPr="009172E7">
        <w:rPr>
          <w:rFonts w:ascii="Verdana" w:hAnsi="Verdana" w:cs="Verdana"/>
          <w:spacing w:val="-2"/>
          <w:sz w:val="22"/>
          <w:szCs w:val="22"/>
        </w:rPr>
        <w:t xml:space="preserve"> </w:t>
      </w:r>
      <w:proofErr w:type="gramStart"/>
      <w:r w:rsidRPr="009172E7">
        <w:rPr>
          <w:rFonts w:ascii="Verdana" w:hAnsi="Verdana" w:cs="Verdana"/>
          <w:spacing w:val="-2"/>
          <w:sz w:val="22"/>
          <w:szCs w:val="22"/>
        </w:rPr>
        <w:t>litre</w:t>
      </w:r>
      <w:proofErr w:type="gramEnd"/>
    </w:p>
    <w:p w14:paraId="11338754" w14:textId="77777777" w:rsidR="005C7FA9" w:rsidRPr="009172E7" w:rsidRDefault="005C7FA9" w:rsidP="00F660AD">
      <w:pPr>
        <w:pStyle w:val="ListParagraph"/>
        <w:numPr>
          <w:ilvl w:val="1"/>
          <w:numId w:val="6"/>
        </w:numPr>
        <w:tabs>
          <w:tab w:val="left" w:pos="4536"/>
        </w:tabs>
        <w:kinsoku w:val="0"/>
        <w:overflowPunct w:val="0"/>
        <w:spacing w:before="1" w:line="253" w:lineRule="exact"/>
        <w:ind w:left="1418" w:hanging="567"/>
        <w:rPr>
          <w:rFonts w:ascii="Verdana" w:hAnsi="Verdana" w:cs="Verdana"/>
          <w:spacing w:val="-5"/>
          <w:sz w:val="22"/>
          <w:szCs w:val="22"/>
        </w:rPr>
      </w:pPr>
      <w:r w:rsidRPr="009172E7">
        <w:rPr>
          <w:rFonts w:ascii="Verdana" w:hAnsi="Verdana" w:cs="Verdana"/>
          <w:spacing w:val="-4"/>
          <w:sz w:val="22"/>
          <w:szCs w:val="22"/>
        </w:rPr>
        <w:t>Power</w:t>
      </w:r>
      <w:r w:rsidRPr="009172E7">
        <w:rPr>
          <w:rFonts w:ascii="Verdana" w:hAnsi="Verdana" w:cs="Verdana"/>
          <w:sz w:val="22"/>
          <w:szCs w:val="22"/>
        </w:rPr>
        <w:tab/>
        <w:t>:</w:t>
      </w:r>
      <w:r w:rsidRPr="009172E7">
        <w:rPr>
          <w:rFonts w:ascii="Verdana" w:hAnsi="Verdana" w:cs="Verdana"/>
          <w:spacing w:val="2"/>
          <w:sz w:val="22"/>
          <w:szCs w:val="22"/>
        </w:rPr>
        <w:t xml:space="preserve"> </w:t>
      </w:r>
      <w:r w:rsidRPr="009172E7">
        <w:rPr>
          <w:rFonts w:ascii="Verdana" w:hAnsi="Verdana" w:cs="Verdana"/>
          <w:sz w:val="22"/>
          <w:szCs w:val="22"/>
        </w:rPr>
        <w:t>35</w:t>
      </w:r>
      <w:r w:rsidRPr="009172E7">
        <w:rPr>
          <w:rFonts w:ascii="Verdana" w:hAnsi="Verdana" w:cs="Verdana"/>
          <w:spacing w:val="-2"/>
          <w:sz w:val="22"/>
          <w:szCs w:val="22"/>
        </w:rPr>
        <w:t xml:space="preserve"> </w:t>
      </w:r>
      <w:r w:rsidRPr="009172E7">
        <w:rPr>
          <w:rFonts w:ascii="Verdana" w:hAnsi="Verdana" w:cs="Verdana"/>
          <w:spacing w:val="-5"/>
          <w:sz w:val="22"/>
          <w:szCs w:val="22"/>
        </w:rPr>
        <w:t>kW</w:t>
      </w:r>
    </w:p>
    <w:p w14:paraId="00DB5405" w14:textId="77777777" w:rsidR="005C7FA9" w:rsidRPr="009172E7" w:rsidRDefault="005C7FA9" w:rsidP="00F660AD">
      <w:pPr>
        <w:pStyle w:val="ListParagraph"/>
        <w:numPr>
          <w:ilvl w:val="1"/>
          <w:numId w:val="6"/>
        </w:numPr>
        <w:tabs>
          <w:tab w:val="left" w:pos="4536"/>
        </w:tabs>
        <w:kinsoku w:val="0"/>
        <w:overflowPunct w:val="0"/>
        <w:ind w:left="1418" w:hanging="567"/>
        <w:rPr>
          <w:rFonts w:ascii="Verdana" w:hAnsi="Verdana" w:cs="Verdana"/>
          <w:spacing w:val="-10"/>
          <w:sz w:val="22"/>
          <w:szCs w:val="22"/>
        </w:rPr>
      </w:pPr>
      <w:r w:rsidRPr="009172E7">
        <w:rPr>
          <w:rFonts w:ascii="Verdana" w:hAnsi="Verdana" w:cs="Verdana"/>
          <w:spacing w:val="-2"/>
          <w:sz w:val="22"/>
          <w:szCs w:val="22"/>
        </w:rPr>
        <w:t>Efficiency</w:t>
      </w:r>
      <w:r w:rsidRPr="009172E7">
        <w:rPr>
          <w:rFonts w:ascii="Verdana" w:hAnsi="Verdana" w:cs="Verdana"/>
          <w:sz w:val="22"/>
          <w:szCs w:val="22"/>
        </w:rPr>
        <w:tab/>
        <w:t>:</w:t>
      </w:r>
      <w:r w:rsidRPr="009172E7">
        <w:rPr>
          <w:rFonts w:ascii="Verdana" w:hAnsi="Verdana" w:cs="Verdana"/>
          <w:spacing w:val="2"/>
          <w:sz w:val="22"/>
          <w:szCs w:val="22"/>
        </w:rPr>
        <w:t xml:space="preserve"> </w:t>
      </w:r>
      <w:r w:rsidRPr="009172E7">
        <w:rPr>
          <w:rFonts w:ascii="Verdana" w:hAnsi="Verdana" w:cs="Verdana"/>
          <w:sz w:val="22"/>
          <w:szCs w:val="22"/>
        </w:rPr>
        <w:t>92</w:t>
      </w:r>
      <w:r w:rsidRPr="009172E7">
        <w:rPr>
          <w:rFonts w:ascii="Verdana" w:hAnsi="Verdana" w:cs="Verdana"/>
          <w:spacing w:val="-2"/>
          <w:sz w:val="22"/>
          <w:szCs w:val="22"/>
        </w:rPr>
        <w:t xml:space="preserve"> </w:t>
      </w:r>
      <w:r w:rsidRPr="009172E7">
        <w:rPr>
          <w:rFonts w:ascii="Verdana" w:hAnsi="Verdana" w:cs="Verdana"/>
          <w:spacing w:val="-10"/>
          <w:sz w:val="22"/>
          <w:szCs w:val="22"/>
        </w:rPr>
        <w:t>%</w:t>
      </w:r>
    </w:p>
    <w:p w14:paraId="793307A0" w14:textId="77777777" w:rsidR="005C7FA9" w:rsidRPr="009172E7" w:rsidRDefault="005C7FA9" w:rsidP="00F660AD">
      <w:pPr>
        <w:pStyle w:val="ListParagraph"/>
        <w:numPr>
          <w:ilvl w:val="1"/>
          <w:numId w:val="6"/>
        </w:numPr>
        <w:tabs>
          <w:tab w:val="left" w:pos="4536"/>
        </w:tabs>
        <w:kinsoku w:val="0"/>
        <w:overflowPunct w:val="0"/>
        <w:spacing w:before="1"/>
        <w:ind w:left="1418" w:hanging="567"/>
        <w:rPr>
          <w:rFonts w:ascii="Verdana" w:hAnsi="Verdana" w:cs="Verdana"/>
          <w:spacing w:val="-5"/>
          <w:sz w:val="22"/>
          <w:szCs w:val="22"/>
        </w:rPr>
      </w:pPr>
      <w:r w:rsidRPr="009172E7">
        <w:rPr>
          <w:rFonts w:ascii="Verdana" w:hAnsi="Verdana" w:cs="Verdana"/>
          <w:sz w:val="22"/>
          <w:szCs w:val="22"/>
        </w:rPr>
        <w:t>Basket</w:t>
      </w:r>
      <w:r w:rsidRPr="009172E7">
        <w:rPr>
          <w:rFonts w:ascii="Verdana" w:hAnsi="Verdana" w:cs="Verdana"/>
          <w:spacing w:val="-3"/>
          <w:sz w:val="22"/>
          <w:szCs w:val="22"/>
        </w:rPr>
        <w:t xml:space="preserve"> </w:t>
      </w:r>
      <w:r w:rsidRPr="009172E7">
        <w:rPr>
          <w:rFonts w:ascii="Verdana" w:hAnsi="Verdana" w:cs="Verdana"/>
          <w:spacing w:val="-2"/>
          <w:sz w:val="22"/>
          <w:szCs w:val="22"/>
        </w:rPr>
        <w:t>dimensions</w:t>
      </w:r>
      <w:r w:rsidRPr="009172E7">
        <w:rPr>
          <w:rFonts w:ascii="Verdana" w:hAnsi="Verdana" w:cs="Verdana"/>
          <w:sz w:val="22"/>
          <w:szCs w:val="22"/>
        </w:rPr>
        <w:tab/>
        <w:t>:</w:t>
      </w:r>
      <w:r w:rsidRPr="009172E7">
        <w:rPr>
          <w:rFonts w:ascii="Verdana" w:hAnsi="Verdana" w:cs="Verdana"/>
          <w:spacing w:val="-1"/>
          <w:sz w:val="22"/>
          <w:szCs w:val="22"/>
        </w:rPr>
        <w:t xml:space="preserve"> </w:t>
      </w:r>
      <w:r w:rsidRPr="009172E7">
        <w:rPr>
          <w:rFonts w:ascii="Verdana" w:hAnsi="Verdana" w:cs="Verdana"/>
          <w:sz w:val="22"/>
          <w:szCs w:val="22"/>
        </w:rPr>
        <w:t>335</w:t>
      </w:r>
      <w:r w:rsidRPr="009172E7">
        <w:rPr>
          <w:rFonts w:ascii="Verdana" w:hAnsi="Verdana" w:cs="Verdana"/>
          <w:spacing w:val="-3"/>
          <w:sz w:val="22"/>
          <w:szCs w:val="22"/>
        </w:rPr>
        <w:t xml:space="preserve"> </w:t>
      </w:r>
      <w:r w:rsidRPr="009172E7">
        <w:rPr>
          <w:rFonts w:ascii="Verdana" w:hAnsi="Verdana" w:cs="Verdana"/>
          <w:sz w:val="22"/>
          <w:szCs w:val="22"/>
        </w:rPr>
        <w:t>x</w:t>
      </w:r>
      <w:r w:rsidRPr="009172E7">
        <w:rPr>
          <w:rFonts w:ascii="Verdana" w:hAnsi="Verdana" w:cs="Verdana"/>
          <w:spacing w:val="1"/>
          <w:sz w:val="22"/>
          <w:szCs w:val="22"/>
        </w:rPr>
        <w:t xml:space="preserve"> </w:t>
      </w:r>
      <w:r w:rsidRPr="009172E7">
        <w:rPr>
          <w:rFonts w:ascii="Verdana" w:hAnsi="Verdana" w:cs="Verdana"/>
          <w:sz w:val="22"/>
          <w:szCs w:val="22"/>
        </w:rPr>
        <w:t>175</w:t>
      </w:r>
      <w:r w:rsidRPr="009172E7">
        <w:rPr>
          <w:rFonts w:ascii="Verdana" w:hAnsi="Verdana" w:cs="Verdana"/>
          <w:spacing w:val="-3"/>
          <w:sz w:val="22"/>
          <w:szCs w:val="22"/>
        </w:rPr>
        <w:t xml:space="preserve"> </w:t>
      </w:r>
      <w:r w:rsidRPr="009172E7">
        <w:rPr>
          <w:rFonts w:ascii="Verdana" w:hAnsi="Verdana" w:cs="Verdana"/>
          <w:sz w:val="22"/>
          <w:szCs w:val="22"/>
        </w:rPr>
        <w:t>x</w:t>
      </w:r>
      <w:r w:rsidRPr="009172E7">
        <w:rPr>
          <w:rFonts w:ascii="Verdana" w:hAnsi="Verdana" w:cs="Verdana"/>
          <w:spacing w:val="-2"/>
          <w:sz w:val="22"/>
          <w:szCs w:val="22"/>
        </w:rPr>
        <w:t xml:space="preserve"> </w:t>
      </w:r>
      <w:r w:rsidRPr="009172E7">
        <w:rPr>
          <w:rFonts w:ascii="Verdana" w:hAnsi="Verdana" w:cs="Verdana"/>
          <w:sz w:val="22"/>
          <w:szCs w:val="22"/>
        </w:rPr>
        <w:t>165</w:t>
      </w:r>
      <w:r w:rsidRPr="009172E7">
        <w:rPr>
          <w:rFonts w:ascii="Verdana" w:hAnsi="Verdana" w:cs="Verdana"/>
          <w:spacing w:val="-2"/>
          <w:sz w:val="22"/>
          <w:szCs w:val="22"/>
        </w:rPr>
        <w:t xml:space="preserve"> </w:t>
      </w:r>
      <w:r w:rsidRPr="009172E7">
        <w:rPr>
          <w:rFonts w:ascii="Verdana" w:hAnsi="Verdana" w:cs="Verdana"/>
          <w:spacing w:val="-5"/>
          <w:sz w:val="22"/>
          <w:szCs w:val="22"/>
        </w:rPr>
        <w:t>mm</w:t>
      </w:r>
    </w:p>
    <w:p w14:paraId="79BA496F" w14:textId="661DB197" w:rsidR="00E26136" w:rsidRDefault="00E26136" w:rsidP="00F660AD">
      <w:pPr>
        <w:pStyle w:val="BodyText"/>
        <w:numPr>
          <w:ilvl w:val="0"/>
          <w:numId w:val="6"/>
        </w:numPr>
        <w:kinsoku w:val="0"/>
        <w:overflowPunct w:val="0"/>
        <w:spacing w:before="251"/>
        <w:ind w:left="851" w:right="-42" w:hanging="851"/>
      </w:pPr>
      <w:r w:rsidRPr="009172E7">
        <w:rPr>
          <w:b/>
          <w:bCs/>
        </w:rPr>
        <w:t xml:space="preserve">1 x </w:t>
      </w:r>
      <w:r w:rsidRPr="009172E7">
        <w:t>Chip</w:t>
      </w:r>
      <w:r w:rsidRPr="009172E7">
        <w:rPr>
          <w:spacing w:val="-3"/>
        </w:rPr>
        <w:t xml:space="preserve"> </w:t>
      </w:r>
      <w:r w:rsidRPr="009172E7">
        <w:t>box</w:t>
      </w:r>
      <w:r>
        <w:t>,</w:t>
      </w:r>
      <w:r>
        <w:rPr>
          <w:spacing w:val="-2"/>
        </w:rPr>
        <w:t xml:space="preserve"> </w:t>
      </w:r>
      <w:r>
        <w:t>hot</w:t>
      </w:r>
      <w:r>
        <w:rPr>
          <w:spacing w:val="-1"/>
        </w:rPr>
        <w:t xml:space="preserve"> </w:t>
      </w:r>
      <w:r>
        <w:t>air</w:t>
      </w:r>
      <w:r>
        <w:rPr>
          <w:spacing w:val="-4"/>
        </w:rPr>
        <w:t xml:space="preserve"> </w:t>
      </w:r>
      <w:r>
        <w:t>heated</w:t>
      </w:r>
      <w:r>
        <w:rPr>
          <w:spacing w:val="-5"/>
        </w:rPr>
        <w:t xml:space="preserve"> </w:t>
      </w:r>
      <w:r>
        <w:t>by</w:t>
      </w:r>
      <w:r>
        <w:rPr>
          <w:spacing w:val="-3"/>
        </w:rPr>
        <w:t xml:space="preserve"> </w:t>
      </w:r>
      <w:r>
        <w:t>means</w:t>
      </w:r>
      <w:r>
        <w:rPr>
          <w:spacing w:val="-2"/>
        </w:rPr>
        <w:t xml:space="preserve"> </w:t>
      </w:r>
      <w:r>
        <w:t>of</w:t>
      </w:r>
      <w:r>
        <w:rPr>
          <w:spacing w:val="-1"/>
        </w:rPr>
        <w:t xml:space="preserve"> </w:t>
      </w:r>
      <w:r>
        <w:t>a</w:t>
      </w:r>
      <w:r>
        <w:rPr>
          <w:spacing w:val="-5"/>
        </w:rPr>
        <w:t xml:space="preserve"> </w:t>
      </w:r>
      <w:r>
        <w:t>heating</w:t>
      </w:r>
      <w:r>
        <w:rPr>
          <w:spacing w:val="-3"/>
        </w:rPr>
        <w:t xml:space="preserve"> </w:t>
      </w:r>
      <w:r>
        <w:t>element</w:t>
      </w:r>
      <w:r>
        <w:rPr>
          <w:spacing w:val="-4"/>
        </w:rPr>
        <w:t xml:space="preserve"> </w:t>
      </w:r>
      <w:r>
        <w:t>in</w:t>
      </w:r>
      <w:r>
        <w:rPr>
          <w:spacing w:val="-3"/>
        </w:rPr>
        <w:t xml:space="preserve"> </w:t>
      </w:r>
      <w:r>
        <w:t>combination</w:t>
      </w:r>
      <w:r>
        <w:rPr>
          <w:spacing w:val="-3"/>
        </w:rPr>
        <w:t xml:space="preserve"> </w:t>
      </w:r>
      <w:r>
        <w:t>with</w:t>
      </w:r>
      <w:r>
        <w:rPr>
          <w:spacing w:val="-3"/>
        </w:rPr>
        <w:t xml:space="preserve"> </w:t>
      </w:r>
      <w:r>
        <w:t xml:space="preserve">a fan mounted under the </w:t>
      </w:r>
      <w:proofErr w:type="gramStart"/>
      <w:r>
        <w:t>stainless steel</w:t>
      </w:r>
      <w:proofErr w:type="gramEnd"/>
      <w:r>
        <w:t xml:space="preserve"> bottom of the box and a ceramic element and heating lamp for top heat onto the chips. The chips </w:t>
      </w:r>
      <w:r w:rsidR="000161DF">
        <w:t>to be</w:t>
      </w:r>
      <w:r>
        <w:t xml:space="preserve"> stored in a </w:t>
      </w:r>
      <w:proofErr w:type="gramStart"/>
      <w:r>
        <w:t>stainless steel</w:t>
      </w:r>
      <w:proofErr w:type="gramEnd"/>
      <w:r>
        <w:t xml:space="preserve"> perforated scoop with a tilting lid cover. Heating</w:t>
      </w:r>
      <w:r w:rsidR="000161DF">
        <w:t xml:space="preserve"> to be </w:t>
      </w:r>
      <w:r>
        <w:t>controlled</w:t>
      </w:r>
      <w:r>
        <w:rPr>
          <w:spacing w:val="-3"/>
        </w:rPr>
        <w:t xml:space="preserve"> </w:t>
      </w:r>
      <w:r>
        <w:t>by</w:t>
      </w:r>
      <w:r>
        <w:rPr>
          <w:spacing w:val="-3"/>
        </w:rPr>
        <w:t xml:space="preserve"> </w:t>
      </w:r>
      <w:r>
        <w:t>a</w:t>
      </w:r>
      <w:r>
        <w:rPr>
          <w:spacing w:val="-7"/>
        </w:rPr>
        <w:t xml:space="preserve"> </w:t>
      </w:r>
      <w:r>
        <w:t>manual</w:t>
      </w:r>
      <w:r>
        <w:rPr>
          <w:spacing w:val="-3"/>
        </w:rPr>
        <w:t xml:space="preserve"> </w:t>
      </w:r>
      <w:r>
        <w:t>thermostat</w:t>
      </w:r>
      <w:r>
        <w:rPr>
          <w:spacing w:val="-1"/>
        </w:rPr>
        <w:t xml:space="preserve"> </w:t>
      </w:r>
      <w:r>
        <w:t>0-200°C</w:t>
      </w:r>
      <w:r>
        <w:rPr>
          <w:spacing w:val="-3"/>
        </w:rPr>
        <w:t xml:space="preserve"> </w:t>
      </w:r>
      <w:r>
        <w:t>with</w:t>
      </w:r>
      <w:r>
        <w:rPr>
          <w:spacing w:val="-5"/>
        </w:rPr>
        <w:t xml:space="preserve"> </w:t>
      </w:r>
      <w:r w:rsidR="000161DF">
        <w:t>a</w:t>
      </w:r>
      <w:r>
        <w:rPr>
          <w:spacing w:val="-3"/>
        </w:rPr>
        <w:t xml:space="preserve"> </w:t>
      </w:r>
      <w:r>
        <w:t>probe</w:t>
      </w:r>
      <w:r>
        <w:rPr>
          <w:spacing w:val="-5"/>
        </w:rPr>
        <w:t xml:space="preserve"> </w:t>
      </w:r>
      <w:r>
        <w:t>mounted under the bottom of the pan.</w:t>
      </w:r>
    </w:p>
    <w:p w14:paraId="7AA0170A" w14:textId="77777777" w:rsidR="00E26136" w:rsidRDefault="00E26136" w:rsidP="00E26136">
      <w:pPr>
        <w:pStyle w:val="BodyText"/>
        <w:kinsoku w:val="0"/>
        <w:overflowPunct w:val="0"/>
        <w:ind w:left="0"/>
      </w:pPr>
    </w:p>
    <w:p w14:paraId="58474C58" w14:textId="77777777" w:rsidR="00E26136" w:rsidRDefault="00E26136" w:rsidP="00F660AD">
      <w:pPr>
        <w:pStyle w:val="BodyText"/>
        <w:numPr>
          <w:ilvl w:val="1"/>
          <w:numId w:val="6"/>
        </w:numPr>
        <w:tabs>
          <w:tab w:val="left" w:pos="4536"/>
        </w:tabs>
        <w:kinsoku w:val="0"/>
        <w:overflowPunct w:val="0"/>
        <w:ind w:left="1276" w:right="-42" w:hanging="425"/>
        <w:jc w:val="both"/>
      </w:pPr>
      <w:r>
        <w:t>Power</w:t>
      </w:r>
      <w:r>
        <w:rPr>
          <w:spacing w:val="-1"/>
        </w:rPr>
        <w:t xml:space="preserve"> </w:t>
      </w:r>
      <w:r>
        <w:t>heating</w:t>
      </w:r>
      <w:r>
        <w:rPr>
          <w:spacing w:val="-2"/>
        </w:rPr>
        <w:t xml:space="preserve"> </w:t>
      </w:r>
      <w:r>
        <w:t>element</w:t>
      </w:r>
      <w:r>
        <w:rPr>
          <w:spacing w:val="-3"/>
        </w:rPr>
        <w:t xml:space="preserve"> </w:t>
      </w:r>
      <w:proofErr w:type="gramStart"/>
      <w:r>
        <w:t>bottom</w:t>
      </w:r>
      <w:r>
        <w:rPr>
          <w:spacing w:val="80"/>
        </w:rPr>
        <w:t xml:space="preserve">  </w:t>
      </w:r>
      <w:r>
        <w:t>:</w:t>
      </w:r>
      <w:proofErr w:type="gramEnd"/>
      <w:r>
        <w:t xml:space="preserve"> 230V</w:t>
      </w:r>
      <w:r>
        <w:rPr>
          <w:spacing w:val="-5"/>
        </w:rPr>
        <w:t xml:space="preserve"> </w:t>
      </w:r>
      <w:r>
        <w:t>/</w:t>
      </w:r>
      <w:r>
        <w:rPr>
          <w:spacing w:val="-3"/>
        </w:rPr>
        <w:t xml:space="preserve"> </w:t>
      </w:r>
      <w:r>
        <w:t>1,5</w:t>
      </w:r>
      <w:r>
        <w:rPr>
          <w:spacing w:val="-4"/>
        </w:rPr>
        <w:t xml:space="preserve"> </w:t>
      </w:r>
      <w:r>
        <w:t xml:space="preserve">kW </w:t>
      </w:r>
    </w:p>
    <w:p w14:paraId="16BA38DB" w14:textId="01BCCC98" w:rsidR="00E26136" w:rsidRDefault="00E26136" w:rsidP="00F660AD">
      <w:pPr>
        <w:pStyle w:val="BodyText"/>
        <w:numPr>
          <w:ilvl w:val="1"/>
          <w:numId w:val="6"/>
        </w:numPr>
        <w:tabs>
          <w:tab w:val="left" w:pos="4536"/>
        </w:tabs>
        <w:kinsoku w:val="0"/>
        <w:overflowPunct w:val="0"/>
        <w:ind w:left="1276" w:right="-42" w:hanging="425"/>
        <w:jc w:val="both"/>
      </w:pPr>
      <w:r>
        <w:t>Power heating element top</w:t>
      </w:r>
      <w:r w:rsidR="00A44938">
        <w:tab/>
      </w:r>
      <w:r w:rsidR="009172E7">
        <w:t xml:space="preserve">    </w:t>
      </w:r>
      <w:proofErr w:type="gramStart"/>
      <w:r w:rsidR="009172E7">
        <w:t xml:space="preserve">  </w:t>
      </w:r>
      <w:r>
        <w:t>:</w:t>
      </w:r>
      <w:proofErr w:type="gramEnd"/>
      <w:r>
        <w:t xml:space="preserve"> 230V/ 500 W </w:t>
      </w:r>
    </w:p>
    <w:p w14:paraId="6AA0D43D" w14:textId="528D249D" w:rsidR="00E26136" w:rsidRDefault="00E26136" w:rsidP="00F660AD">
      <w:pPr>
        <w:pStyle w:val="BodyText"/>
        <w:numPr>
          <w:ilvl w:val="1"/>
          <w:numId w:val="6"/>
        </w:numPr>
        <w:tabs>
          <w:tab w:val="left" w:pos="4536"/>
        </w:tabs>
        <w:kinsoku w:val="0"/>
        <w:overflowPunct w:val="0"/>
        <w:ind w:left="1276" w:right="-42" w:hanging="425"/>
        <w:jc w:val="both"/>
      </w:pPr>
      <w:r>
        <w:t>Power lamp</w:t>
      </w:r>
      <w:r w:rsidR="00A44938">
        <w:tab/>
      </w:r>
      <w:r w:rsidR="009172E7">
        <w:t xml:space="preserve">    </w:t>
      </w:r>
      <w:proofErr w:type="gramStart"/>
      <w:r w:rsidR="009172E7">
        <w:t xml:space="preserve">  </w:t>
      </w:r>
      <w:r>
        <w:t>:</w:t>
      </w:r>
      <w:proofErr w:type="gramEnd"/>
      <w:r>
        <w:t xml:space="preserve"> 230V / 150 W</w:t>
      </w:r>
    </w:p>
    <w:p w14:paraId="24C6C99B" w14:textId="77777777" w:rsidR="00E26136" w:rsidRDefault="00E26136" w:rsidP="00E26136">
      <w:pPr>
        <w:pStyle w:val="BodyText"/>
        <w:tabs>
          <w:tab w:val="left" w:pos="3119"/>
        </w:tabs>
        <w:kinsoku w:val="0"/>
        <w:overflowPunct w:val="0"/>
        <w:ind w:left="0"/>
        <w:rPr>
          <w:spacing w:val="-5"/>
        </w:rPr>
      </w:pPr>
    </w:p>
    <w:p w14:paraId="11EF8D2D" w14:textId="7D56332E" w:rsidR="005C7FA9" w:rsidRPr="00F660AD" w:rsidRDefault="005C7FA9" w:rsidP="00F660AD">
      <w:pPr>
        <w:pStyle w:val="ListParagraph"/>
        <w:numPr>
          <w:ilvl w:val="0"/>
          <w:numId w:val="6"/>
        </w:numPr>
        <w:ind w:left="851" w:hanging="851"/>
        <w:rPr>
          <w:rFonts w:ascii="Verdana" w:hAnsi="Verdana" w:cs="Verdana"/>
          <w:sz w:val="22"/>
          <w:szCs w:val="22"/>
        </w:rPr>
      </w:pPr>
      <w:r w:rsidRPr="00F660AD">
        <w:rPr>
          <w:rFonts w:ascii="Verdana" w:hAnsi="Verdana" w:cs="Verdana"/>
          <w:sz w:val="22"/>
          <w:szCs w:val="22"/>
        </w:rPr>
        <w:t xml:space="preserve">2 x Heated cabinets with </w:t>
      </w:r>
      <w:proofErr w:type="spellStart"/>
      <w:r w:rsidRPr="00F660AD">
        <w:rPr>
          <w:rFonts w:ascii="Verdana" w:hAnsi="Verdana" w:cs="Verdana"/>
          <w:sz w:val="22"/>
          <w:szCs w:val="22"/>
        </w:rPr>
        <w:t>lexan</w:t>
      </w:r>
      <w:proofErr w:type="spellEnd"/>
      <w:r w:rsidRPr="00F660AD">
        <w:rPr>
          <w:rFonts w:ascii="Verdana" w:hAnsi="Verdana" w:cs="Verdana"/>
          <w:sz w:val="22"/>
          <w:szCs w:val="22"/>
        </w:rPr>
        <w:t xml:space="preserve"> sliding doors on runners on the frier’s and server’s side. Cabinet heated with 1 ceramic heater 500w and 2 halogen lamps 150w each. The temperature is controlled by a digital temperature controller. The temperature and heat to be able to be controlled separately. On the bottom there are to be stainless steel grids for easy draining. The cabinet is to have a bottom drain straight into the pan. 1 x twin basket shelf with 6 additional baskets.</w:t>
      </w:r>
    </w:p>
    <w:p w14:paraId="58EC6B4D" w14:textId="77777777" w:rsidR="005C7FA9" w:rsidRPr="005C7FA9" w:rsidRDefault="005C7FA9" w:rsidP="005C7FA9">
      <w:pPr>
        <w:pStyle w:val="ListParagraph"/>
        <w:ind w:left="720"/>
        <w:rPr>
          <w:rFonts w:ascii="Verdana" w:hAnsi="Verdana" w:cs="Verdana"/>
          <w:sz w:val="22"/>
          <w:szCs w:val="22"/>
        </w:rPr>
      </w:pPr>
    </w:p>
    <w:p w14:paraId="6D1E8FD9" w14:textId="0DA26E41" w:rsidR="007F1300" w:rsidRPr="009172E7" w:rsidRDefault="000161DF" w:rsidP="00990CA3">
      <w:pPr>
        <w:pStyle w:val="BodyText"/>
        <w:widowControl/>
        <w:numPr>
          <w:ilvl w:val="0"/>
          <w:numId w:val="6"/>
        </w:numPr>
        <w:kinsoku w:val="0"/>
        <w:overflowPunct w:val="0"/>
        <w:autoSpaceDE/>
        <w:autoSpaceDN/>
        <w:adjustRightInd/>
        <w:spacing w:before="86"/>
        <w:ind w:left="851" w:right="-42" w:hanging="851"/>
        <w:textAlignment w:val="baseline"/>
        <w:rPr>
          <w:rFonts w:eastAsia="Calibri"/>
          <w:lang w:eastAsia="en-US"/>
        </w:rPr>
      </w:pPr>
      <w:bookmarkStart w:id="2" w:name="_Hlk183029503"/>
      <w:r w:rsidRPr="009172E7">
        <w:rPr>
          <w:spacing w:val="-2"/>
        </w:rPr>
        <w:t>Oil filtering system with separate oil return pipe to avoid contamination of filtered oil. The pipe system is to be covered with heat tape to avoid solidifying of fat within the pipe (no blocking). Oil capable of being transferred between pans via the filter drawer. The filter system to include a waste oil connection.</w:t>
      </w:r>
      <w:r w:rsidR="009172E7" w:rsidRPr="009172E7">
        <w:rPr>
          <w:spacing w:val="-2"/>
        </w:rPr>
        <w:t xml:space="preserve"> </w:t>
      </w:r>
      <w:r w:rsidRPr="009172E7">
        <w:rPr>
          <w:spacing w:val="-2"/>
        </w:rPr>
        <w:t xml:space="preserve">The system </w:t>
      </w:r>
      <w:r w:rsidR="0003637E" w:rsidRPr="009172E7">
        <w:rPr>
          <w:spacing w:val="-2"/>
        </w:rPr>
        <w:t xml:space="preserve">is to </w:t>
      </w:r>
      <w:r w:rsidRPr="009172E7">
        <w:rPr>
          <w:spacing w:val="-2"/>
        </w:rPr>
        <w:t xml:space="preserve">comes with Triple Filtration </w:t>
      </w:r>
    </w:p>
    <w:bookmarkEnd w:id="2"/>
    <w:p w14:paraId="58F36D93" w14:textId="77777777" w:rsidR="009172E7" w:rsidRDefault="009172E7" w:rsidP="009172E7">
      <w:pPr>
        <w:pStyle w:val="ListParagraph"/>
        <w:rPr>
          <w:rFonts w:eastAsia="Calibri"/>
          <w:lang w:eastAsia="en-US"/>
        </w:rPr>
      </w:pPr>
    </w:p>
    <w:p w14:paraId="580509C8" w14:textId="63346E4C" w:rsidR="009172E7" w:rsidRPr="009172E7" w:rsidRDefault="009172E7" w:rsidP="009172E7">
      <w:pPr>
        <w:pStyle w:val="ListParagraph"/>
        <w:numPr>
          <w:ilvl w:val="0"/>
          <w:numId w:val="6"/>
        </w:numPr>
        <w:ind w:left="851" w:hanging="851"/>
        <w:rPr>
          <w:rFonts w:ascii="Verdana" w:eastAsia="Calibri" w:hAnsi="Verdana" w:cs="Verdana"/>
          <w:sz w:val="22"/>
          <w:szCs w:val="22"/>
          <w:lang w:eastAsia="en-US"/>
        </w:rPr>
      </w:pPr>
      <w:r w:rsidRPr="009172E7">
        <w:rPr>
          <w:rFonts w:ascii="Verdana" w:eastAsia="Calibri" w:hAnsi="Verdana" w:cs="Verdana"/>
          <w:sz w:val="22"/>
          <w:szCs w:val="22"/>
          <w:lang w:eastAsia="en-US"/>
        </w:rPr>
        <w:t xml:space="preserve">Oil filtering system with separate oil return pipe to avoid contamination of filtered oil. The pipe system is to be covered with heat tape to avoid solidifying of fat within the pipe (no blocking). Oil capable of being transferred between pans via the filter drawer. The filter system to include a waste oil connection. The system is to comes with Triple Filtration </w:t>
      </w:r>
      <w:r>
        <w:rPr>
          <w:rFonts w:ascii="Verdana" w:eastAsia="Calibri" w:hAnsi="Verdana" w:cs="Verdana"/>
          <w:sz w:val="22"/>
          <w:szCs w:val="22"/>
          <w:lang w:eastAsia="en-US"/>
        </w:rPr>
        <w:t>for 3.1.1.</w:t>
      </w:r>
    </w:p>
    <w:p w14:paraId="3AD77E86" w14:textId="77777777" w:rsidR="0003637E" w:rsidRPr="009172E7" w:rsidRDefault="0003637E" w:rsidP="009172E7">
      <w:pPr>
        <w:pStyle w:val="BodyText"/>
        <w:widowControl/>
        <w:kinsoku w:val="0"/>
        <w:overflowPunct w:val="0"/>
        <w:autoSpaceDE/>
        <w:autoSpaceDN/>
        <w:adjustRightInd/>
        <w:spacing w:before="86"/>
        <w:ind w:left="851" w:right="-42" w:firstLine="0"/>
        <w:textAlignment w:val="baseline"/>
        <w:rPr>
          <w:rFonts w:eastAsia="Calibri"/>
          <w:lang w:eastAsia="en-US"/>
        </w:rPr>
      </w:pPr>
    </w:p>
    <w:p w14:paraId="08749A65" w14:textId="77777777" w:rsidR="008F3BF4" w:rsidRPr="008F3BF4" w:rsidRDefault="008F3BF4" w:rsidP="008F3BF4">
      <w:pPr>
        <w:pStyle w:val="ListParagraph"/>
        <w:numPr>
          <w:ilvl w:val="0"/>
          <w:numId w:val="4"/>
        </w:numPr>
        <w:rPr>
          <w:rFonts w:ascii="Verdana" w:hAnsi="Verdana"/>
          <w:vanish/>
          <w:spacing w:val="-5"/>
          <w:sz w:val="22"/>
          <w:szCs w:val="22"/>
        </w:rPr>
      </w:pPr>
    </w:p>
    <w:p w14:paraId="37E4CC41" w14:textId="77777777" w:rsidR="008F3BF4" w:rsidRPr="008F3BF4" w:rsidRDefault="008F3BF4" w:rsidP="008F3BF4">
      <w:pPr>
        <w:pStyle w:val="ListParagraph"/>
        <w:numPr>
          <w:ilvl w:val="0"/>
          <w:numId w:val="4"/>
        </w:numPr>
        <w:rPr>
          <w:rFonts w:ascii="Verdana" w:hAnsi="Verdana"/>
          <w:vanish/>
          <w:spacing w:val="-5"/>
          <w:sz w:val="22"/>
          <w:szCs w:val="22"/>
        </w:rPr>
      </w:pPr>
    </w:p>
    <w:p w14:paraId="4EE4ABAD" w14:textId="77777777" w:rsidR="0091020F" w:rsidRPr="0091020F" w:rsidRDefault="0091020F" w:rsidP="0091020F">
      <w:pPr>
        <w:pStyle w:val="ListParagraph"/>
        <w:numPr>
          <w:ilvl w:val="0"/>
          <w:numId w:val="9"/>
        </w:numPr>
        <w:kinsoku w:val="0"/>
        <w:overflowPunct w:val="0"/>
        <w:spacing w:before="1"/>
        <w:rPr>
          <w:rFonts w:ascii="Verdana" w:hAnsi="Verdana" w:cs="Verdana"/>
          <w:vanish/>
          <w:spacing w:val="-5"/>
          <w:sz w:val="22"/>
          <w:szCs w:val="22"/>
        </w:rPr>
      </w:pPr>
    </w:p>
    <w:p w14:paraId="79201151" w14:textId="5179F624" w:rsidR="008F3BF4" w:rsidRDefault="008F3BF4" w:rsidP="0091020F">
      <w:pPr>
        <w:pStyle w:val="BodyText"/>
        <w:numPr>
          <w:ilvl w:val="0"/>
          <w:numId w:val="9"/>
        </w:numPr>
        <w:kinsoku w:val="0"/>
        <w:overflowPunct w:val="0"/>
        <w:spacing w:before="1"/>
        <w:ind w:left="851" w:hanging="851"/>
        <w:rPr>
          <w:spacing w:val="-5"/>
        </w:rPr>
      </w:pPr>
      <w:r w:rsidRPr="008F3BF4">
        <w:rPr>
          <w:spacing w:val="-5"/>
        </w:rPr>
        <w:t>User Manual provided when attended by experienced operator.</w:t>
      </w:r>
    </w:p>
    <w:p w14:paraId="433122D1" w14:textId="77777777" w:rsidR="008F3BF4" w:rsidRDefault="008F3BF4" w:rsidP="0091020F">
      <w:pPr>
        <w:pStyle w:val="BodyText"/>
        <w:kinsoku w:val="0"/>
        <w:overflowPunct w:val="0"/>
        <w:spacing w:before="1"/>
        <w:ind w:left="851" w:hanging="851"/>
        <w:rPr>
          <w:spacing w:val="-5"/>
        </w:rPr>
      </w:pPr>
    </w:p>
    <w:p w14:paraId="097553C8" w14:textId="5F527359" w:rsidR="00A10C6E" w:rsidRDefault="00A10C6E" w:rsidP="0091020F">
      <w:pPr>
        <w:pStyle w:val="BodyText"/>
        <w:numPr>
          <w:ilvl w:val="0"/>
          <w:numId w:val="9"/>
        </w:numPr>
        <w:kinsoku w:val="0"/>
        <w:overflowPunct w:val="0"/>
        <w:spacing w:before="1"/>
        <w:ind w:left="851" w:hanging="851"/>
        <w:rPr>
          <w:spacing w:val="-5"/>
        </w:rPr>
      </w:pPr>
      <w:r w:rsidRPr="00A10C6E">
        <w:rPr>
          <w:spacing w:val="-5"/>
        </w:rPr>
        <w:t>Delivery to site of new range.</w:t>
      </w:r>
    </w:p>
    <w:p w14:paraId="4862A6CE" w14:textId="77777777" w:rsidR="00A10C6E" w:rsidRDefault="00A10C6E" w:rsidP="0091020F">
      <w:pPr>
        <w:pStyle w:val="BodyText"/>
        <w:kinsoku w:val="0"/>
        <w:overflowPunct w:val="0"/>
        <w:spacing w:before="1"/>
        <w:ind w:left="851" w:hanging="851"/>
        <w:rPr>
          <w:spacing w:val="-5"/>
        </w:rPr>
      </w:pPr>
    </w:p>
    <w:p w14:paraId="30484D59" w14:textId="088C91D2" w:rsidR="008F3BF4" w:rsidRPr="008F3BF4" w:rsidRDefault="008F3BF4" w:rsidP="0091020F">
      <w:pPr>
        <w:pStyle w:val="BodyText"/>
        <w:numPr>
          <w:ilvl w:val="0"/>
          <w:numId w:val="9"/>
        </w:numPr>
        <w:kinsoku w:val="0"/>
        <w:overflowPunct w:val="0"/>
        <w:spacing w:before="1"/>
        <w:ind w:left="851" w:hanging="851"/>
        <w:rPr>
          <w:spacing w:val="-5"/>
        </w:rPr>
      </w:pPr>
      <w:r w:rsidRPr="008F3BF4">
        <w:rPr>
          <w:spacing w:val="-5"/>
        </w:rPr>
        <w:t>Supply and installation of new ductwork and a new extraction fan.</w:t>
      </w:r>
    </w:p>
    <w:p w14:paraId="60CC2280" w14:textId="77777777" w:rsidR="008F3BF4" w:rsidRPr="008F3BF4" w:rsidRDefault="008F3BF4" w:rsidP="0091020F">
      <w:pPr>
        <w:pStyle w:val="BodyText"/>
        <w:kinsoku w:val="0"/>
        <w:overflowPunct w:val="0"/>
        <w:spacing w:before="1"/>
        <w:ind w:left="851" w:hanging="851"/>
        <w:rPr>
          <w:spacing w:val="-5"/>
        </w:rPr>
      </w:pPr>
    </w:p>
    <w:p w14:paraId="4DDF8C27" w14:textId="30FEC4A2" w:rsidR="008F3BF4" w:rsidRDefault="008F3BF4" w:rsidP="0091020F">
      <w:pPr>
        <w:pStyle w:val="BodyText"/>
        <w:numPr>
          <w:ilvl w:val="0"/>
          <w:numId w:val="9"/>
        </w:numPr>
        <w:kinsoku w:val="0"/>
        <w:overflowPunct w:val="0"/>
        <w:spacing w:before="1"/>
        <w:ind w:left="851" w:hanging="851"/>
        <w:rPr>
          <w:spacing w:val="-5"/>
        </w:rPr>
      </w:pPr>
      <w:r w:rsidRPr="008F3BF4">
        <w:rPr>
          <w:spacing w:val="-5"/>
        </w:rPr>
        <w:t>Installation and commissioning to gas and electric services supplied within one metre.</w:t>
      </w:r>
      <w:r>
        <w:rPr>
          <w:spacing w:val="-5"/>
        </w:rPr>
        <w:t xml:space="preserve"> </w:t>
      </w:r>
      <w:r w:rsidRPr="008F3BF4">
        <w:rPr>
          <w:spacing w:val="-5"/>
        </w:rPr>
        <w:t>Services to be supplied in line with the latest regulations and rulings at time of installation.</w:t>
      </w:r>
    </w:p>
    <w:p w14:paraId="7C8F837F" w14:textId="77777777" w:rsidR="008F3BF4" w:rsidRDefault="008F3BF4" w:rsidP="0091020F">
      <w:pPr>
        <w:pStyle w:val="ListParagraph"/>
        <w:ind w:left="851" w:hanging="851"/>
        <w:rPr>
          <w:spacing w:val="-5"/>
        </w:rPr>
      </w:pPr>
    </w:p>
    <w:p w14:paraId="1031AB80" w14:textId="5940AE6D" w:rsidR="0091020F" w:rsidRDefault="0091020F" w:rsidP="0091020F">
      <w:pPr>
        <w:pStyle w:val="BodyText"/>
        <w:numPr>
          <w:ilvl w:val="0"/>
          <w:numId w:val="9"/>
        </w:numPr>
        <w:tabs>
          <w:tab w:val="left" w:pos="142"/>
        </w:tabs>
        <w:kinsoku w:val="0"/>
        <w:overflowPunct w:val="0"/>
        <w:spacing w:before="1"/>
        <w:ind w:left="851" w:hanging="851"/>
        <w:rPr>
          <w:spacing w:val="-5"/>
        </w:rPr>
      </w:pPr>
      <w:proofErr w:type="gramStart"/>
      <w:r>
        <w:rPr>
          <w:spacing w:val="-5"/>
        </w:rPr>
        <w:t xml:space="preserve">2 </w:t>
      </w:r>
      <w:r w:rsidR="008F3BF4" w:rsidRPr="008F3BF4">
        <w:rPr>
          <w:spacing w:val="-5"/>
        </w:rPr>
        <w:t>year</w:t>
      </w:r>
      <w:proofErr w:type="gramEnd"/>
      <w:r w:rsidR="008F3BF4" w:rsidRPr="008F3BF4">
        <w:rPr>
          <w:spacing w:val="-5"/>
        </w:rPr>
        <w:t xml:space="preserve"> parts and labour warranty, excluding hot box </w:t>
      </w:r>
      <w:proofErr w:type="spellStart"/>
      <w:r w:rsidR="008F3BF4" w:rsidRPr="008F3BF4">
        <w:rPr>
          <w:spacing w:val="-5"/>
        </w:rPr>
        <w:t>lexan</w:t>
      </w:r>
      <w:proofErr w:type="spellEnd"/>
      <w:r w:rsidR="008F3BF4" w:rsidRPr="008F3BF4">
        <w:rPr>
          <w:spacing w:val="-5"/>
        </w:rPr>
        <w:t xml:space="preserve">, lamps, and filter bags, subject to service by </w:t>
      </w:r>
      <w:r w:rsidR="008F3BF4">
        <w:rPr>
          <w:spacing w:val="-5"/>
        </w:rPr>
        <w:t xml:space="preserve">supplier’s </w:t>
      </w:r>
      <w:r w:rsidR="008F3BF4" w:rsidRPr="008F3BF4">
        <w:rPr>
          <w:spacing w:val="-5"/>
        </w:rPr>
        <w:t xml:space="preserve">engineer after first year. </w:t>
      </w:r>
      <w:r w:rsidR="008F3BF4">
        <w:rPr>
          <w:spacing w:val="-5"/>
        </w:rPr>
        <w:t>To</w:t>
      </w:r>
      <w:r w:rsidR="008F3BF4" w:rsidRPr="008F3BF4">
        <w:rPr>
          <w:spacing w:val="-5"/>
        </w:rPr>
        <w:t xml:space="preserve"> include a </w:t>
      </w:r>
      <w:proofErr w:type="gramStart"/>
      <w:r w:rsidR="008F3BF4" w:rsidRPr="008F3BF4">
        <w:rPr>
          <w:spacing w:val="-5"/>
        </w:rPr>
        <w:t>4 hour</w:t>
      </w:r>
      <w:proofErr w:type="gramEnd"/>
      <w:r w:rsidR="008F3BF4" w:rsidRPr="008F3BF4">
        <w:rPr>
          <w:spacing w:val="-5"/>
        </w:rPr>
        <w:t xml:space="preserve"> engineer response if the entire range is non operable. All other service calls </w:t>
      </w:r>
      <w:r w:rsidR="008F3BF4">
        <w:rPr>
          <w:spacing w:val="-5"/>
        </w:rPr>
        <w:t>to</w:t>
      </w:r>
      <w:r w:rsidR="008F3BF4" w:rsidRPr="008F3BF4">
        <w:rPr>
          <w:spacing w:val="-5"/>
        </w:rPr>
        <w:t xml:space="preserve"> be responded to on a priority basis whilst the range is in warranty or </w:t>
      </w:r>
      <w:r w:rsidR="008F3BF4" w:rsidRPr="008F3BF4">
        <w:rPr>
          <w:spacing w:val="-5"/>
        </w:rPr>
        <w:lastRenderedPageBreak/>
        <w:t>has a service contrac</w:t>
      </w:r>
      <w:r>
        <w:rPr>
          <w:spacing w:val="-5"/>
        </w:rPr>
        <w:t>t</w:t>
      </w:r>
    </w:p>
    <w:p w14:paraId="64F52010" w14:textId="1070E0B5" w:rsidR="008F3BF4" w:rsidRPr="0091020F" w:rsidRDefault="008F3BF4" w:rsidP="0091020F">
      <w:pPr>
        <w:pStyle w:val="BodyText"/>
        <w:kinsoku w:val="0"/>
        <w:overflowPunct w:val="0"/>
        <w:spacing w:before="1"/>
        <w:ind w:left="851" w:hanging="851"/>
        <w:rPr>
          <w:spacing w:val="-5"/>
        </w:rPr>
      </w:pPr>
    </w:p>
    <w:p w14:paraId="54F103DC" w14:textId="787C9D62" w:rsidR="008F3BF4" w:rsidRDefault="008F3BF4" w:rsidP="0091020F">
      <w:pPr>
        <w:pStyle w:val="BodyText"/>
        <w:numPr>
          <w:ilvl w:val="0"/>
          <w:numId w:val="9"/>
        </w:numPr>
        <w:kinsoku w:val="0"/>
        <w:overflowPunct w:val="0"/>
        <w:spacing w:before="1"/>
        <w:ind w:left="851" w:hanging="851"/>
        <w:rPr>
          <w:spacing w:val="-5"/>
        </w:rPr>
      </w:pPr>
      <w:r w:rsidRPr="008F3BF4">
        <w:rPr>
          <w:spacing w:val="-5"/>
        </w:rPr>
        <w:t xml:space="preserve">5 years pan replacement warranty including labour. After year 2, warranty is subject to customer having a payable annual range service carried out by </w:t>
      </w:r>
      <w:r w:rsidR="00EF4A9F">
        <w:rPr>
          <w:spacing w:val="-5"/>
        </w:rPr>
        <w:t xml:space="preserve">the supplier’s </w:t>
      </w:r>
      <w:r w:rsidRPr="008F3BF4">
        <w:rPr>
          <w:spacing w:val="-5"/>
        </w:rPr>
        <w:t>engineer.</w:t>
      </w:r>
    </w:p>
    <w:p w14:paraId="3B63E705" w14:textId="77777777" w:rsidR="0091020F" w:rsidRDefault="0091020F" w:rsidP="0091020F">
      <w:pPr>
        <w:pStyle w:val="BodyText"/>
        <w:kinsoku w:val="0"/>
        <w:overflowPunct w:val="0"/>
        <w:spacing w:before="1"/>
        <w:ind w:left="851" w:hanging="851"/>
        <w:rPr>
          <w:spacing w:val="-5"/>
        </w:rPr>
      </w:pPr>
    </w:p>
    <w:p w14:paraId="466565CB" w14:textId="1BF967D7" w:rsidR="0091020F" w:rsidRPr="008F3BF4" w:rsidRDefault="0091020F" w:rsidP="0091020F">
      <w:pPr>
        <w:pStyle w:val="BodyText"/>
        <w:numPr>
          <w:ilvl w:val="0"/>
          <w:numId w:val="9"/>
        </w:numPr>
        <w:kinsoku w:val="0"/>
        <w:overflowPunct w:val="0"/>
        <w:spacing w:before="1"/>
        <w:ind w:left="851" w:hanging="851"/>
        <w:rPr>
          <w:spacing w:val="-5"/>
        </w:rPr>
      </w:pPr>
      <w:r w:rsidRPr="0091020F">
        <w:rPr>
          <w:spacing w:val="-5"/>
        </w:rPr>
        <w:t>1 spare Crumb filter, 1 Crumb pin, 1 Batter Box, 1 Mobile Scrap box</w:t>
      </w:r>
    </w:p>
    <w:bookmarkEnd w:id="1"/>
    <w:p w14:paraId="24BA78DA" w14:textId="77777777" w:rsidR="008F3BF4" w:rsidRPr="008F3BF4" w:rsidRDefault="008F3BF4" w:rsidP="008F3BF4">
      <w:pPr>
        <w:pStyle w:val="BodyText"/>
        <w:kinsoku w:val="0"/>
        <w:overflowPunct w:val="0"/>
        <w:spacing w:before="1"/>
        <w:ind w:left="851" w:hanging="851"/>
        <w:rPr>
          <w:spacing w:val="-5"/>
        </w:rPr>
      </w:pPr>
    </w:p>
    <w:p w14:paraId="381F04AF" w14:textId="21EC1D87" w:rsidR="00291422" w:rsidRPr="00043839" w:rsidRDefault="00C21622" w:rsidP="00E0341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D6DB532"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4D4FD3">
        <w:rPr>
          <w:rFonts w:ascii="Verdana" w:hAnsi="Verdana"/>
          <w:color w:val="auto"/>
          <w:sz w:val="22"/>
          <w:szCs w:val="22"/>
        </w:rPr>
        <w:t>7</w:t>
      </w:r>
      <w:r w:rsidR="008D1453">
        <w:rPr>
          <w:rFonts w:ascii="Verdana" w:hAnsi="Verdana"/>
          <w:color w:val="auto"/>
          <w:sz w:val="22"/>
          <w:szCs w:val="22"/>
        </w:rPr>
        <w:t>5</w:t>
      </w:r>
      <w:r w:rsidR="008D1453" w:rsidRPr="008D1453">
        <w:rPr>
          <w:rFonts w:ascii="Verdana" w:hAnsi="Verdana"/>
          <w:color w:val="auto"/>
          <w:sz w:val="22"/>
          <w:szCs w:val="22"/>
        </w:rPr>
        <w:t>,000</w:t>
      </w:r>
      <w:r w:rsidR="00381600" w:rsidRPr="008D1453">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E0341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7E9A3F6"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7F1300">
        <w:rPr>
          <w:rFonts w:ascii="Verdana" w:hAnsi="Verdana"/>
          <w:color w:val="auto"/>
          <w:sz w:val="22"/>
          <w:szCs w:val="22"/>
        </w:rPr>
        <w:t xml:space="preserve">acceptance by </w:t>
      </w:r>
      <w:proofErr w:type="spellStart"/>
      <w:r w:rsidR="00887696">
        <w:rPr>
          <w:rFonts w:ascii="Verdana" w:hAnsi="Verdana"/>
          <w:color w:val="auto"/>
          <w:sz w:val="22"/>
          <w:szCs w:val="22"/>
        </w:rPr>
        <w:t>Seasmiths</w:t>
      </w:r>
      <w:proofErr w:type="spellEnd"/>
      <w:r w:rsidR="00887696">
        <w:rPr>
          <w:rFonts w:ascii="Verdana" w:hAnsi="Verdana"/>
          <w:color w:val="auto"/>
          <w:sz w:val="22"/>
          <w:szCs w:val="22"/>
        </w:rPr>
        <w:t xml:space="preserve"> in Town</w:t>
      </w:r>
      <w:r w:rsidR="007F1300">
        <w:rPr>
          <w:rFonts w:ascii="Verdana" w:hAnsi="Verdana"/>
          <w:color w:val="auto"/>
          <w:sz w:val="22"/>
          <w:szCs w:val="22"/>
        </w:rPr>
        <w:t>.</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4"/>
        <w:gridCol w:w="3941"/>
      </w:tblGrid>
      <w:tr w:rsidR="007F1300" w:rsidRPr="00043839" w14:paraId="298631BB" w14:textId="77777777" w:rsidTr="00D53000">
        <w:trPr>
          <w:trHeight w:hRule="exact" w:val="317"/>
        </w:trPr>
        <w:tc>
          <w:tcPr>
            <w:tcW w:w="4564" w:type="dxa"/>
          </w:tcPr>
          <w:p w14:paraId="0F21601F" w14:textId="77777777" w:rsidR="007F1300" w:rsidRPr="00043839" w:rsidRDefault="007F1300" w:rsidP="00264F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941" w:type="dxa"/>
          </w:tcPr>
          <w:p w14:paraId="0E713EE3" w14:textId="77777777" w:rsidR="007F1300" w:rsidRPr="00043839" w:rsidRDefault="007F1300" w:rsidP="00264F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F1300" w:rsidRPr="00043839" w14:paraId="463CA842" w14:textId="77777777" w:rsidTr="00D53000">
        <w:trPr>
          <w:trHeight w:hRule="exact" w:val="600"/>
        </w:trPr>
        <w:tc>
          <w:tcPr>
            <w:tcW w:w="4564" w:type="dxa"/>
            <w:shd w:val="clear" w:color="auto" w:fill="auto"/>
          </w:tcPr>
          <w:p w14:paraId="1C2E8D4E" w14:textId="77777777" w:rsidR="007F1300" w:rsidRPr="00710298" w:rsidRDefault="007F1300" w:rsidP="00264FC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3941" w:type="dxa"/>
            <w:shd w:val="clear" w:color="auto" w:fill="auto"/>
          </w:tcPr>
          <w:p w14:paraId="40EFAFEB" w14:textId="7573A6C7" w:rsidR="007F1300" w:rsidRPr="00710298" w:rsidRDefault="00D53000" w:rsidP="00264FC8">
            <w:pPr>
              <w:pStyle w:val="TableParagraph"/>
              <w:kinsoku w:val="0"/>
              <w:overflowPunct w:val="0"/>
              <w:rPr>
                <w:rFonts w:ascii="Verdana" w:hAnsi="Verdana"/>
                <w:sz w:val="22"/>
                <w:szCs w:val="22"/>
              </w:rPr>
            </w:pPr>
            <w:r>
              <w:rPr>
                <w:rFonts w:ascii="Verdana" w:hAnsi="Verdana"/>
                <w:sz w:val="22"/>
                <w:szCs w:val="22"/>
              </w:rPr>
              <w:t xml:space="preserve">21 November </w:t>
            </w:r>
            <w:r w:rsidR="008D1453">
              <w:rPr>
                <w:rFonts w:ascii="Verdana" w:hAnsi="Verdana"/>
                <w:sz w:val="22"/>
                <w:szCs w:val="22"/>
              </w:rPr>
              <w:t xml:space="preserve">2024 </w:t>
            </w:r>
          </w:p>
        </w:tc>
      </w:tr>
      <w:tr w:rsidR="007F1300" w:rsidRPr="00043839" w14:paraId="28418B9B" w14:textId="77777777" w:rsidTr="00D53000">
        <w:trPr>
          <w:trHeight w:hRule="exact" w:val="690"/>
        </w:trPr>
        <w:tc>
          <w:tcPr>
            <w:tcW w:w="4564" w:type="dxa"/>
            <w:shd w:val="clear" w:color="auto" w:fill="auto"/>
          </w:tcPr>
          <w:p w14:paraId="6423AA89" w14:textId="392745F2" w:rsidR="007F1300" w:rsidRDefault="007F1300" w:rsidP="00264FC8">
            <w:pPr>
              <w:pStyle w:val="TableParagraph"/>
              <w:kinsoku w:val="0"/>
              <w:overflowPunct w:val="0"/>
              <w:ind w:left="102"/>
              <w:rPr>
                <w:rFonts w:ascii="Verdana" w:hAnsi="Verdana"/>
                <w:sz w:val="22"/>
                <w:szCs w:val="22"/>
              </w:rPr>
            </w:pPr>
            <w:r>
              <w:rPr>
                <w:rFonts w:ascii="Verdana" w:hAnsi="Verdana"/>
                <w:sz w:val="22"/>
                <w:szCs w:val="22"/>
              </w:rPr>
              <w:t xml:space="preserve">Site Visit to be arranged by email: </w:t>
            </w:r>
            <w:hyperlink r:id="rId11" w:history="1">
              <w:r w:rsidR="00D53000" w:rsidRPr="004C38CC">
                <w:rPr>
                  <w:rStyle w:val="Hyperlink"/>
                  <w:rFonts w:ascii="Verdana" w:hAnsi="Verdana"/>
                  <w:sz w:val="22"/>
                  <w:szCs w:val="22"/>
                </w:rPr>
                <w:t>connor.donnithorne@outlook.com</w:t>
              </w:r>
            </w:hyperlink>
          </w:p>
          <w:p w14:paraId="200FB64F" w14:textId="4FBAA945" w:rsidR="00D53000" w:rsidRPr="00710298" w:rsidRDefault="00D53000" w:rsidP="00264FC8">
            <w:pPr>
              <w:pStyle w:val="TableParagraph"/>
              <w:kinsoku w:val="0"/>
              <w:overflowPunct w:val="0"/>
              <w:ind w:left="102"/>
              <w:rPr>
                <w:rFonts w:ascii="Verdana" w:hAnsi="Verdana"/>
                <w:sz w:val="22"/>
                <w:szCs w:val="22"/>
              </w:rPr>
            </w:pPr>
          </w:p>
        </w:tc>
        <w:tc>
          <w:tcPr>
            <w:tcW w:w="3941" w:type="dxa"/>
            <w:shd w:val="clear" w:color="auto" w:fill="auto"/>
          </w:tcPr>
          <w:p w14:paraId="15D1AF5F" w14:textId="6639EA75" w:rsidR="007F1300" w:rsidRPr="00710298" w:rsidRDefault="00D53000" w:rsidP="00264FC8">
            <w:pPr>
              <w:pStyle w:val="TableParagraph"/>
              <w:kinsoku w:val="0"/>
              <w:overflowPunct w:val="0"/>
              <w:rPr>
                <w:rFonts w:ascii="Verdana" w:hAnsi="Verdana"/>
                <w:sz w:val="22"/>
                <w:szCs w:val="22"/>
              </w:rPr>
            </w:pPr>
            <w:r>
              <w:rPr>
                <w:rFonts w:ascii="Verdana" w:hAnsi="Verdana"/>
                <w:sz w:val="22"/>
                <w:szCs w:val="22"/>
              </w:rPr>
              <w:t xml:space="preserve">21 – 28 November </w:t>
            </w:r>
            <w:r w:rsidR="008D1453">
              <w:rPr>
                <w:rFonts w:ascii="Verdana" w:hAnsi="Verdana"/>
                <w:sz w:val="22"/>
                <w:szCs w:val="22"/>
              </w:rPr>
              <w:t>2024</w:t>
            </w:r>
          </w:p>
        </w:tc>
      </w:tr>
      <w:tr w:rsidR="007F1300" w:rsidRPr="00043839" w14:paraId="1B9979DD" w14:textId="77777777" w:rsidTr="00D53000">
        <w:trPr>
          <w:trHeight w:hRule="exact" w:val="370"/>
        </w:trPr>
        <w:tc>
          <w:tcPr>
            <w:tcW w:w="4564" w:type="dxa"/>
            <w:shd w:val="clear" w:color="auto" w:fill="auto"/>
          </w:tcPr>
          <w:p w14:paraId="759586B5" w14:textId="77777777" w:rsidR="007F1300" w:rsidRPr="00710298" w:rsidRDefault="007F1300" w:rsidP="00264FC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3941" w:type="dxa"/>
            <w:shd w:val="clear" w:color="auto" w:fill="auto"/>
          </w:tcPr>
          <w:p w14:paraId="045DBFF3" w14:textId="521AC2D7" w:rsidR="007F1300" w:rsidRPr="00710298" w:rsidRDefault="008D1453" w:rsidP="00264FC8">
            <w:pPr>
              <w:pStyle w:val="TableParagraph"/>
              <w:kinsoku w:val="0"/>
              <w:overflowPunct w:val="0"/>
              <w:rPr>
                <w:rFonts w:ascii="Verdana" w:hAnsi="Verdana"/>
                <w:sz w:val="22"/>
                <w:szCs w:val="22"/>
              </w:rPr>
            </w:pPr>
            <w:r>
              <w:rPr>
                <w:rFonts w:ascii="Verdana" w:hAnsi="Verdana"/>
                <w:sz w:val="22"/>
                <w:szCs w:val="22"/>
              </w:rPr>
              <w:t xml:space="preserve">1700: </w:t>
            </w:r>
            <w:r w:rsidR="00D53000">
              <w:rPr>
                <w:rFonts w:ascii="Verdana" w:hAnsi="Verdana"/>
                <w:sz w:val="22"/>
                <w:szCs w:val="22"/>
              </w:rPr>
              <w:t xml:space="preserve">28 November </w:t>
            </w:r>
            <w:r>
              <w:rPr>
                <w:rFonts w:ascii="Verdana" w:hAnsi="Verdana"/>
                <w:sz w:val="22"/>
                <w:szCs w:val="22"/>
              </w:rPr>
              <w:t>2024</w:t>
            </w:r>
          </w:p>
        </w:tc>
      </w:tr>
      <w:tr w:rsidR="007F1300" w:rsidRPr="00043839" w14:paraId="4869B4B7" w14:textId="77777777" w:rsidTr="00D53000">
        <w:trPr>
          <w:trHeight w:hRule="exact" w:val="551"/>
        </w:trPr>
        <w:tc>
          <w:tcPr>
            <w:tcW w:w="4564" w:type="dxa"/>
            <w:shd w:val="clear" w:color="auto" w:fill="auto"/>
          </w:tcPr>
          <w:p w14:paraId="69E4C9AE" w14:textId="77777777" w:rsidR="007F1300" w:rsidRPr="00710298" w:rsidRDefault="007F1300" w:rsidP="00264FC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3941" w:type="dxa"/>
            <w:shd w:val="clear" w:color="auto" w:fill="auto"/>
          </w:tcPr>
          <w:p w14:paraId="091A1379" w14:textId="08E0D021" w:rsidR="007F1300" w:rsidRPr="00710298" w:rsidRDefault="008D1453" w:rsidP="00264FC8">
            <w:pPr>
              <w:pStyle w:val="TableParagraph"/>
              <w:kinsoku w:val="0"/>
              <w:overflowPunct w:val="0"/>
              <w:rPr>
                <w:rFonts w:ascii="Verdana" w:hAnsi="Verdana"/>
                <w:sz w:val="22"/>
                <w:szCs w:val="22"/>
              </w:rPr>
            </w:pPr>
            <w:r>
              <w:rPr>
                <w:rFonts w:ascii="Verdana" w:hAnsi="Verdana"/>
                <w:sz w:val="22"/>
                <w:szCs w:val="22"/>
              </w:rPr>
              <w:t xml:space="preserve">1700: </w:t>
            </w:r>
            <w:r w:rsidR="00D53000">
              <w:rPr>
                <w:rFonts w:ascii="Verdana" w:hAnsi="Verdana"/>
                <w:sz w:val="22"/>
                <w:szCs w:val="22"/>
              </w:rPr>
              <w:t xml:space="preserve">29 November </w:t>
            </w:r>
            <w:r>
              <w:rPr>
                <w:rFonts w:ascii="Verdana" w:hAnsi="Verdana"/>
                <w:sz w:val="22"/>
                <w:szCs w:val="22"/>
              </w:rPr>
              <w:t>2024</w:t>
            </w:r>
          </w:p>
        </w:tc>
      </w:tr>
      <w:tr w:rsidR="007F1300" w:rsidRPr="00043839" w14:paraId="0B3D5CE3" w14:textId="77777777" w:rsidTr="00D53000">
        <w:trPr>
          <w:trHeight w:hRule="exact" w:val="427"/>
        </w:trPr>
        <w:tc>
          <w:tcPr>
            <w:tcW w:w="4564" w:type="dxa"/>
            <w:shd w:val="clear" w:color="auto" w:fill="auto"/>
          </w:tcPr>
          <w:p w14:paraId="1A46AD52" w14:textId="77777777" w:rsidR="007F1300" w:rsidRPr="00710298" w:rsidRDefault="007F1300" w:rsidP="00264FC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3941" w:type="dxa"/>
            <w:shd w:val="clear" w:color="auto" w:fill="auto"/>
          </w:tcPr>
          <w:p w14:paraId="2473D84A" w14:textId="367A5D4F" w:rsidR="007F1300" w:rsidRPr="00710298" w:rsidRDefault="008D1453" w:rsidP="00264FC8">
            <w:pPr>
              <w:pStyle w:val="TableParagraph"/>
              <w:kinsoku w:val="0"/>
              <w:overflowPunct w:val="0"/>
              <w:rPr>
                <w:rFonts w:ascii="Verdana" w:hAnsi="Verdana"/>
                <w:b/>
                <w:sz w:val="22"/>
                <w:szCs w:val="22"/>
              </w:rPr>
            </w:pPr>
            <w:r>
              <w:rPr>
                <w:rFonts w:ascii="Verdana" w:hAnsi="Verdana"/>
                <w:b/>
                <w:sz w:val="22"/>
                <w:szCs w:val="22"/>
              </w:rPr>
              <w:t xml:space="preserve">1700: </w:t>
            </w:r>
            <w:r w:rsidR="00D53000">
              <w:rPr>
                <w:rFonts w:ascii="Verdana" w:hAnsi="Verdana"/>
                <w:b/>
                <w:sz w:val="22"/>
                <w:szCs w:val="22"/>
              </w:rPr>
              <w:t xml:space="preserve">9 December </w:t>
            </w:r>
            <w:r>
              <w:rPr>
                <w:rFonts w:ascii="Verdana" w:hAnsi="Verdana"/>
                <w:b/>
                <w:sz w:val="22"/>
                <w:szCs w:val="22"/>
              </w:rPr>
              <w:t>2024</w:t>
            </w:r>
          </w:p>
        </w:tc>
      </w:tr>
      <w:tr w:rsidR="007F1300" w:rsidRPr="00043839" w14:paraId="7B924F2C" w14:textId="77777777" w:rsidTr="00D53000">
        <w:trPr>
          <w:trHeight w:hRule="exact" w:val="436"/>
        </w:trPr>
        <w:tc>
          <w:tcPr>
            <w:tcW w:w="4564" w:type="dxa"/>
            <w:shd w:val="clear" w:color="auto" w:fill="auto"/>
          </w:tcPr>
          <w:p w14:paraId="4C212750" w14:textId="77777777" w:rsidR="007F1300" w:rsidRPr="00710298" w:rsidRDefault="007F1300" w:rsidP="00264FC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3941" w:type="dxa"/>
            <w:shd w:val="clear" w:color="auto" w:fill="auto"/>
          </w:tcPr>
          <w:p w14:paraId="2EEE0068" w14:textId="62F7FAC7" w:rsidR="007F1300" w:rsidRPr="00710298" w:rsidRDefault="00D53000" w:rsidP="00264FC8">
            <w:pPr>
              <w:pStyle w:val="TableParagraph"/>
              <w:kinsoku w:val="0"/>
              <w:overflowPunct w:val="0"/>
              <w:rPr>
                <w:rFonts w:ascii="Verdana" w:hAnsi="Verdana"/>
                <w:sz w:val="22"/>
                <w:szCs w:val="22"/>
              </w:rPr>
            </w:pPr>
            <w:r>
              <w:rPr>
                <w:rFonts w:ascii="Verdana" w:hAnsi="Verdana"/>
                <w:sz w:val="22"/>
                <w:szCs w:val="22"/>
              </w:rPr>
              <w:t xml:space="preserve">10 December </w:t>
            </w:r>
            <w:r w:rsidR="008D1453">
              <w:rPr>
                <w:rFonts w:ascii="Verdana" w:hAnsi="Verdana"/>
                <w:sz w:val="22"/>
                <w:szCs w:val="22"/>
              </w:rPr>
              <w:t>2024</w:t>
            </w:r>
          </w:p>
        </w:tc>
      </w:tr>
      <w:tr w:rsidR="007F1300" w:rsidRPr="00043839" w14:paraId="0739D9C8" w14:textId="77777777" w:rsidTr="00D53000">
        <w:trPr>
          <w:trHeight w:hRule="exact" w:val="408"/>
        </w:trPr>
        <w:tc>
          <w:tcPr>
            <w:tcW w:w="4564" w:type="dxa"/>
            <w:shd w:val="clear" w:color="auto" w:fill="auto"/>
          </w:tcPr>
          <w:p w14:paraId="36F4506F" w14:textId="77777777" w:rsidR="007F1300" w:rsidRPr="00710298" w:rsidRDefault="007F1300" w:rsidP="00264FC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3941" w:type="dxa"/>
            <w:shd w:val="clear" w:color="auto" w:fill="auto"/>
          </w:tcPr>
          <w:p w14:paraId="55BE7921" w14:textId="753B27F6" w:rsidR="007F1300" w:rsidRPr="00710298" w:rsidRDefault="00D53000" w:rsidP="00264FC8">
            <w:pPr>
              <w:pStyle w:val="TableParagraph"/>
              <w:kinsoku w:val="0"/>
              <w:overflowPunct w:val="0"/>
              <w:rPr>
                <w:rFonts w:ascii="Verdana" w:hAnsi="Verdana"/>
                <w:sz w:val="22"/>
                <w:szCs w:val="22"/>
              </w:rPr>
            </w:pPr>
            <w:r>
              <w:rPr>
                <w:rFonts w:ascii="Verdana" w:hAnsi="Verdana"/>
                <w:sz w:val="22"/>
                <w:szCs w:val="22"/>
              </w:rPr>
              <w:t xml:space="preserve">11 December </w:t>
            </w:r>
            <w:r w:rsidR="008D1453">
              <w:rPr>
                <w:rFonts w:ascii="Verdana" w:hAnsi="Verdana"/>
                <w:sz w:val="22"/>
                <w:szCs w:val="22"/>
              </w:rPr>
              <w:t>2024</w:t>
            </w:r>
          </w:p>
        </w:tc>
      </w:tr>
      <w:tr w:rsidR="00043839" w:rsidRPr="00043839" w14:paraId="18F09D01" w14:textId="77777777" w:rsidTr="00D53000">
        <w:trPr>
          <w:trHeight w:hRule="exact" w:val="720"/>
        </w:trPr>
        <w:tc>
          <w:tcPr>
            <w:tcW w:w="4564" w:type="dxa"/>
          </w:tcPr>
          <w:p w14:paraId="17A6F86B" w14:textId="665400D1" w:rsidR="00BB1F13" w:rsidRPr="00043839" w:rsidRDefault="007F1300" w:rsidP="006268C8">
            <w:pPr>
              <w:pStyle w:val="TableParagraph"/>
              <w:kinsoku w:val="0"/>
              <w:overflowPunct w:val="0"/>
              <w:ind w:left="102"/>
              <w:rPr>
                <w:rFonts w:ascii="Verdana" w:hAnsi="Verdana"/>
                <w:sz w:val="22"/>
                <w:szCs w:val="22"/>
              </w:rPr>
            </w:pPr>
            <w:r>
              <w:rPr>
                <w:rFonts w:ascii="Verdana" w:hAnsi="Verdana"/>
                <w:sz w:val="22"/>
                <w:szCs w:val="22"/>
              </w:rPr>
              <w:t xml:space="preserve">Installation </w:t>
            </w:r>
            <w:proofErr w:type="gramStart"/>
            <w:r>
              <w:rPr>
                <w:rFonts w:ascii="Verdana" w:hAnsi="Verdana"/>
                <w:sz w:val="22"/>
                <w:szCs w:val="22"/>
              </w:rPr>
              <w:t>commence</w:t>
            </w:r>
            <w:proofErr w:type="gramEnd"/>
          </w:p>
        </w:tc>
        <w:tc>
          <w:tcPr>
            <w:tcW w:w="3941" w:type="dxa"/>
          </w:tcPr>
          <w:p w14:paraId="7B94DD09" w14:textId="66513959" w:rsidR="00BB1F13" w:rsidRPr="00043839" w:rsidRDefault="00D53000" w:rsidP="008D1453">
            <w:pPr>
              <w:pStyle w:val="TableParagraph"/>
              <w:kinsoku w:val="0"/>
              <w:overflowPunct w:val="0"/>
              <w:rPr>
                <w:rFonts w:ascii="Verdana" w:hAnsi="Verdana"/>
                <w:sz w:val="22"/>
                <w:szCs w:val="22"/>
              </w:rPr>
            </w:pPr>
            <w:r>
              <w:rPr>
                <w:rFonts w:ascii="Verdana" w:hAnsi="Verdana"/>
                <w:sz w:val="22"/>
                <w:szCs w:val="22"/>
              </w:rPr>
              <w:t>As soon as possible after award of contract</w:t>
            </w:r>
          </w:p>
        </w:tc>
      </w:tr>
      <w:tr w:rsidR="00710298" w:rsidRPr="00043839" w14:paraId="5353E4F1" w14:textId="77777777" w:rsidTr="00D53000">
        <w:trPr>
          <w:trHeight w:hRule="exact" w:val="507"/>
        </w:trPr>
        <w:tc>
          <w:tcPr>
            <w:tcW w:w="4564" w:type="dxa"/>
            <w:shd w:val="clear" w:color="auto" w:fill="auto"/>
          </w:tcPr>
          <w:p w14:paraId="61C3F738" w14:textId="28869B9B" w:rsidR="00710298" w:rsidRPr="00710298" w:rsidRDefault="007F1300" w:rsidP="00710298">
            <w:pPr>
              <w:pStyle w:val="TableParagraph"/>
              <w:kinsoku w:val="0"/>
              <w:overflowPunct w:val="0"/>
              <w:ind w:left="102"/>
              <w:rPr>
                <w:rFonts w:ascii="Verdana" w:hAnsi="Verdana"/>
                <w:sz w:val="22"/>
                <w:szCs w:val="22"/>
              </w:rPr>
            </w:pPr>
            <w:r>
              <w:rPr>
                <w:rFonts w:ascii="Verdana" w:hAnsi="Verdana"/>
                <w:sz w:val="22"/>
                <w:szCs w:val="22"/>
              </w:rPr>
              <w:t>Inst</w:t>
            </w:r>
            <w:r w:rsidR="005E1757">
              <w:rPr>
                <w:rFonts w:ascii="Verdana" w:hAnsi="Verdana"/>
                <w:sz w:val="22"/>
                <w:szCs w:val="22"/>
              </w:rPr>
              <w:t>a</w:t>
            </w:r>
            <w:r>
              <w:rPr>
                <w:rFonts w:ascii="Verdana" w:hAnsi="Verdana"/>
                <w:sz w:val="22"/>
                <w:szCs w:val="22"/>
              </w:rPr>
              <w:t>llation complete</w:t>
            </w:r>
            <w:r w:rsidR="00D53000">
              <w:rPr>
                <w:rFonts w:ascii="Verdana" w:hAnsi="Verdana"/>
                <w:sz w:val="22"/>
                <w:szCs w:val="22"/>
              </w:rPr>
              <w:t xml:space="preserve">d </w:t>
            </w:r>
          </w:p>
        </w:tc>
        <w:tc>
          <w:tcPr>
            <w:tcW w:w="3941" w:type="dxa"/>
            <w:shd w:val="clear" w:color="auto" w:fill="auto"/>
          </w:tcPr>
          <w:p w14:paraId="35F0009A" w14:textId="24C7B37A" w:rsidR="00710298" w:rsidRPr="00710298" w:rsidRDefault="00D53000" w:rsidP="00710298">
            <w:pPr>
              <w:pStyle w:val="TableParagraph"/>
              <w:kinsoku w:val="0"/>
              <w:overflowPunct w:val="0"/>
              <w:rPr>
                <w:rFonts w:ascii="Verdana" w:hAnsi="Verdana"/>
                <w:sz w:val="22"/>
                <w:szCs w:val="22"/>
              </w:rPr>
            </w:pPr>
            <w:r w:rsidRPr="00D53000">
              <w:rPr>
                <w:rFonts w:ascii="Verdana" w:hAnsi="Verdana"/>
                <w:sz w:val="22"/>
                <w:szCs w:val="22"/>
              </w:rPr>
              <w:t>no later than 14 February 2025</w:t>
            </w:r>
          </w:p>
        </w:tc>
      </w:tr>
    </w:tbl>
    <w:p w14:paraId="028E9661" w14:textId="77777777" w:rsidR="00621937" w:rsidRDefault="00621937" w:rsidP="00E0341E">
      <w:pPr>
        <w:pStyle w:val="Heading1"/>
      </w:pPr>
    </w:p>
    <w:p w14:paraId="1E3F6944" w14:textId="77777777" w:rsidR="00E53C64" w:rsidRDefault="00E53C64" w:rsidP="00E0341E">
      <w:pPr>
        <w:pStyle w:val="Heading1"/>
      </w:pPr>
    </w:p>
    <w:p w14:paraId="48D4BC89" w14:textId="7610CF0A" w:rsidR="00F241D3" w:rsidRPr="00043839" w:rsidRDefault="00C21622" w:rsidP="00E0341E">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91020F">
      <w:pPr>
        <w:pStyle w:val="BodyText"/>
        <w:tabs>
          <w:tab w:val="left" w:pos="851"/>
        </w:tabs>
        <w:kinsoku w:val="0"/>
        <w:overflowPunct w:val="0"/>
        <w:spacing w:before="7"/>
        <w:ind w:left="851" w:hanging="851"/>
        <w:rPr>
          <w:spacing w:val="-1"/>
        </w:rPr>
      </w:pPr>
      <w:r>
        <w:rPr>
          <w:spacing w:val="-1"/>
        </w:rPr>
        <w:lastRenderedPageBreak/>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469DF6BA" w:rsidR="00956E4E" w:rsidRDefault="00B539C2" w:rsidP="00E0341E">
      <w:pPr>
        <w:pStyle w:val="BodyText"/>
        <w:tabs>
          <w:tab w:val="left" w:pos="851"/>
        </w:tabs>
        <w:kinsoku w:val="0"/>
        <w:overflowPunct w:val="0"/>
        <w:spacing w:before="7"/>
        <w:ind w:left="0" w:firstLine="0"/>
        <w:rPr>
          <w:spacing w:val="-1"/>
        </w:rPr>
      </w:pPr>
      <w:r>
        <w:rPr>
          <w:spacing w:val="-1"/>
        </w:rPr>
        <w:t xml:space="preserve">6.2 </w:t>
      </w:r>
      <w:r>
        <w:rPr>
          <w:spacing w:val="-1"/>
        </w:rPr>
        <w:tab/>
      </w:r>
      <w:r w:rsidR="0091020F">
        <w:rPr>
          <w:spacing w:val="-1"/>
        </w:rPr>
        <w:t>P</w:t>
      </w:r>
      <w:r w:rsidR="005E1757">
        <w:rPr>
          <w:spacing w:val="-1"/>
        </w:rPr>
        <w:t xml:space="preserve">rovide </w:t>
      </w:r>
      <w:r w:rsidR="0091020F">
        <w:rPr>
          <w:spacing w:val="-1"/>
        </w:rPr>
        <w:t xml:space="preserve">a </w:t>
      </w:r>
      <w:r w:rsidR="005E1757">
        <w:rPr>
          <w:spacing w:val="-1"/>
        </w:rPr>
        <w:t>CAD Drawing</w:t>
      </w:r>
      <w:r w:rsidR="0091020F">
        <w:rPr>
          <w:spacing w:val="-1"/>
        </w:rPr>
        <w:t xml:space="preserve"> and Conflict of Interest </w:t>
      </w:r>
      <w:proofErr w:type="spellStart"/>
      <w:r w:rsidR="0091020F">
        <w:rPr>
          <w:spacing w:val="-1"/>
        </w:rPr>
        <w:t>Staement</w:t>
      </w:r>
      <w:proofErr w:type="spellEnd"/>
      <w:r w:rsidR="0091020F">
        <w:rPr>
          <w:spacing w:val="-1"/>
        </w:rPr>
        <w:t xml:space="preserve"> as per </w:t>
      </w:r>
      <w:proofErr w:type="spellStart"/>
      <w:r w:rsidR="0091020F">
        <w:rPr>
          <w:spacing w:val="-1"/>
        </w:rPr>
        <w:t>Scection</w:t>
      </w:r>
      <w:proofErr w:type="spellEnd"/>
      <w:r w:rsidR="0091020F">
        <w:rPr>
          <w:spacing w:val="-1"/>
        </w:rPr>
        <w:t xml:space="preserve"> </w:t>
      </w:r>
      <w:r w:rsidR="0091020F">
        <w:rPr>
          <w:spacing w:val="-1"/>
        </w:rPr>
        <w:tab/>
        <w:t>8.</w:t>
      </w:r>
    </w:p>
    <w:p w14:paraId="3697E639" w14:textId="16D12FE3" w:rsidR="002E24C0" w:rsidRPr="00043839" w:rsidRDefault="00956E4E" w:rsidP="00E0341E">
      <w:pPr>
        <w:pStyle w:val="BodyText"/>
        <w:tabs>
          <w:tab w:val="left" w:pos="851"/>
        </w:tabs>
        <w:kinsoku w:val="0"/>
        <w:overflowPunct w:val="0"/>
        <w:ind w:left="851" w:hanging="851"/>
        <w:rPr>
          <w:spacing w:val="-1"/>
        </w:rPr>
      </w:pPr>
      <w:r>
        <w:rPr>
          <w:spacing w:val="-1"/>
        </w:rPr>
        <w:t>6.3</w:t>
      </w:r>
      <w:r>
        <w:rPr>
          <w:spacing w:val="-1"/>
        </w:rPr>
        <w:tab/>
      </w:r>
      <w:r w:rsidR="002E24C0" w:rsidRPr="00043839">
        <w:rPr>
          <w:spacing w:val="-1"/>
        </w:rPr>
        <w:t>Budget</w:t>
      </w:r>
      <w:r w:rsidR="008906A1">
        <w:rPr>
          <w:spacing w:val="-1"/>
        </w:rPr>
        <w:t xml:space="preserve"> to include a c</w:t>
      </w:r>
      <w:r w:rsidR="008906A1" w:rsidRPr="008906A1">
        <w:rPr>
          <w:spacing w:val="-1"/>
        </w:rPr>
        <w:t>opy of your company’s Terms and Conditions and Payment Plan</w:t>
      </w:r>
      <w:r w:rsidR="008906A1">
        <w:rPr>
          <w:spacing w:val="-1"/>
        </w:rPr>
        <w: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DF97A3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w:t>
      </w:r>
      <w:r w:rsidRPr="00E0341E">
        <w:rPr>
          <w:rFonts w:ascii="Verdana" w:eastAsia="Times New Roman" w:hAnsi="Verdana" w:cs="Arial Narrow"/>
          <w:sz w:val="22"/>
          <w:szCs w:val="22"/>
        </w:rPr>
        <w:t xml:space="preserve">contracting of aspects of this commission after appointment will only be allowed by prior agreement with </w:t>
      </w:r>
      <w:proofErr w:type="spellStart"/>
      <w:r w:rsidR="00887696">
        <w:rPr>
          <w:rFonts w:ascii="Verdana" w:eastAsia="Times New Roman" w:hAnsi="Verdana" w:cs="Arial Narrow"/>
          <w:sz w:val="22"/>
          <w:szCs w:val="22"/>
        </w:rPr>
        <w:t>Seasmiths</w:t>
      </w:r>
      <w:proofErr w:type="spellEnd"/>
      <w:r w:rsidR="00887696">
        <w:rPr>
          <w:rFonts w:ascii="Verdana" w:eastAsia="Times New Roman" w:hAnsi="Verdana" w:cs="Arial Narrow"/>
          <w:sz w:val="22"/>
          <w:szCs w:val="22"/>
        </w:rPr>
        <w:t xml:space="preserve"> in Town</w:t>
      </w:r>
      <w:r w:rsidR="004B66F2" w:rsidRPr="00E0341E">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E0341E">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274E28AF" w:rsidR="009E5BAE" w:rsidRPr="00E0341E"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E0341E">
        <w:rPr>
          <w:rFonts w:ascii="Verdana" w:hAnsi="Verdana" w:cs="Verdana"/>
          <w:b/>
          <w:bCs/>
          <w:spacing w:val="-1"/>
          <w:sz w:val="22"/>
          <w:szCs w:val="22"/>
        </w:rPr>
        <w:t>please</w:t>
      </w:r>
      <w:r w:rsidRPr="00E0341E">
        <w:rPr>
          <w:rFonts w:ascii="Verdana" w:hAnsi="Verdana" w:cs="Verdana"/>
          <w:b/>
          <w:bCs/>
          <w:spacing w:val="-2"/>
          <w:sz w:val="22"/>
          <w:szCs w:val="22"/>
        </w:rPr>
        <w:t xml:space="preserve"> </w:t>
      </w:r>
      <w:r w:rsidRPr="00E0341E">
        <w:rPr>
          <w:rFonts w:ascii="Verdana" w:hAnsi="Verdana" w:cs="Verdana"/>
          <w:b/>
          <w:bCs/>
          <w:spacing w:val="-1"/>
          <w:sz w:val="22"/>
          <w:szCs w:val="22"/>
        </w:rPr>
        <w:t>confirm within your tender submission</w:t>
      </w:r>
      <w:r w:rsidRPr="00E0341E">
        <w:rPr>
          <w:rFonts w:ascii="Verdana" w:hAnsi="Verdana" w:cs="Verdana"/>
          <w:b/>
          <w:bCs/>
          <w:sz w:val="22"/>
          <w:szCs w:val="22"/>
        </w:rPr>
        <w:t xml:space="preserve"> </w:t>
      </w:r>
      <w:r w:rsidRPr="00E0341E">
        <w:rPr>
          <w:rFonts w:ascii="Verdana" w:hAnsi="Verdana" w:cs="Verdana"/>
          <w:spacing w:val="-1"/>
          <w:sz w:val="22"/>
          <w:szCs w:val="22"/>
        </w:rPr>
        <w:t>whether,</w:t>
      </w:r>
      <w:r w:rsidRPr="00E0341E">
        <w:rPr>
          <w:rFonts w:ascii="Verdana" w:hAnsi="Verdana" w:cs="Verdana"/>
          <w:spacing w:val="-2"/>
          <w:sz w:val="22"/>
          <w:szCs w:val="22"/>
        </w:rPr>
        <w:t xml:space="preserve"> </w:t>
      </w:r>
      <w:r w:rsidRPr="00E0341E">
        <w:rPr>
          <w:rFonts w:ascii="Verdana" w:hAnsi="Verdana" w:cs="Verdana"/>
          <w:spacing w:val="-1"/>
          <w:sz w:val="22"/>
          <w:szCs w:val="22"/>
        </w:rPr>
        <w:t>to the best</w:t>
      </w:r>
      <w:r w:rsidRPr="00E0341E">
        <w:rPr>
          <w:rFonts w:ascii="Verdana" w:hAnsi="Verdana" w:cs="Verdana"/>
          <w:spacing w:val="-2"/>
          <w:sz w:val="22"/>
          <w:szCs w:val="22"/>
        </w:rPr>
        <w:t xml:space="preserve"> </w:t>
      </w:r>
      <w:r w:rsidRPr="00E0341E">
        <w:rPr>
          <w:rFonts w:ascii="Verdana" w:hAnsi="Verdana" w:cs="Verdana"/>
          <w:sz w:val="22"/>
          <w:szCs w:val="22"/>
        </w:rPr>
        <w:t>of</w:t>
      </w:r>
      <w:r w:rsidRPr="00E0341E">
        <w:rPr>
          <w:rFonts w:ascii="Verdana" w:hAnsi="Verdana" w:cs="Verdana"/>
          <w:spacing w:val="-2"/>
          <w:sz w:val="22"/>
          <w:szCs w:val="22"/>
        </w:rPr>
        <w:t xml:space="preserve"> </w:t>
      </w:r>
      <w:r w:rsidRPr="00E0341E">
        <w:rPr>
          <w:rFonts w:ascii="Verdana" w:hAnsi="Verdana" w:cs="Verdana"/>
          <w:spacing w:val="-1"/>
          <w:sz w:val="22"/>
          <w:szCs w:val="22"/>
        </w:rPr>
        <w:t>your</w:t>
      </w:r>
      <w:r w:rsidRPr="00E0341E">
        <w:rPr>
          <w:rFonts w:ascii="Verdana" w:hAnsi="Verdana" w:cs="Verdana"/>
          <w:spacing w:val="40"/>
          <w:sz w:val="22"/>
          <w:szCs w:val="22"/>
        </w:rPr>
        <w:t xml:space="preserve"> </w:t>
      </w:r>
      <w:r w:rsidRPr="00E0341E">
        <w:rPr>
          <w:rFonts w:ascii="Verdana" w:hAnsi="Verdana" w:cs="Verdana"/>
          <w:spacing w:val="-1"/>
          <w:sz w:val="22"/>
          <w:szCs w:val="22"/>
        </w:rPr>
        <w:t>knowledge,</w:t>
      </w:r>
      <w:r w:rsidRPr="00E0341E">
        <w:rPr>
          <w:rFonts w:ascii="Verdana" w:hAnsi="Verdana" w:cs="Verdana"/>
          <w:spacing w:val="-2"/>
          <w:sz w:val="22"/>
          <w:szCs w:val="22"/>
        </w:rPr>
        <w:t xml:space="preserve"> </w:t>
      </w:r>
      <w:r w:rsidRPr="00E0341E">
        <w:rPr>
          <w:rFonts w:ascii="Verdana" w:hAnsi="Verdana" w:cs="Verdana"/>
          <w:spacing w:val="-1"/>
          <w:sz w:val="22"/>
          <w:szCs w:val="22"/>
        </w:rPr>
        <w:t>there</w:t>
      </w:r>
      <w:r w:rsidRPr="00E0341E">
        <w:rPr>
          <w:rFonts w:ascii="Verdana" w:hAnsi="Verdana" w:cs="Verdana"/>
          <w:spacing w:val="2"/>
          <w:sz w:val="22"/>
          <w:szCs w:val="22"/>
        </w:rPr>
        <w:t xml:space="preserve"> </w:t>
      </w:r>
      <w:r w:rsidRPr="00E0341E">
        <w:rPr>
          <w:rFonts w:ascii="Verdana" w:hAnsi="Verdana" w:cs="Verdana"/>
          <w:spacing w:val="-2"/>
          <w:sz w:val="22"/>
          <w:szCs w:val="22"/>
        </w:rPr>
        <w:t>is</w:t>
      </w:r>
      <w:r w:rsidRPr="00E0341E">
        <w:rPr>
          <w:rFonts w:ascii="Verdana" w:hAnsi="Verdana" w:cs="Verdana"/>
          <w:spacing w:val="-1"/>
          <w:sz w:val="22"/>
          <w:szCs w:val="22"/>
        </w:rPr>
        <w:t xml:space="preserve"> </w:t>
      </w:r>
      <w:r w:rsidRPr="00E0341E">
        <w:rPr>
          <w:rFonts w:ascii="Verdana" w:hAnsi="Verdana" w:cs="Verdana"/>
          <w:sz w:val="22"/>
          <w:szCs w:val="22"/>
        </w:rPr>
        <w:t>any</w:t>
      </w:r>
      <w:r w:rsidRPr="00E0341E">
        <w:rPr>
          <w:rFonts w:ascii="Verdana" w:hAnsi="Verdana" w:cs="Verdana"/>
          <w:spacing w:val="-2"/>
          <w:sz w:val="22"/>
          <w:szCs w:val="22"/>
        </w:rPr>
        <w:t xml:space="preserve"> </w:t>
      </w:r>
      <w:r w:rsidRPr="00E0341E">
        <w:rPr>
          <w:rFonts w:ascii="Verdana" w:hAnsi="Verdana" w:cs="Verdana"/>
          <w:spacing w:val="-1"/>
          <w:sz w:val="22"/>
          <w:szCs w:val="22"/>
        </w:rPr>
        <w:t>conflict</w:t>
      </w:r>
      <w:r w:rsidRPr="00E0341E">
        <w:rPr>
          <w:rFonts w:ascii="Verdana" w:hAnsi="Verdana" w:cs="Verdana"/>
          <w:spacing w:val="1"/>
          <w:sz w:val="22"/>
          <w:szCs w:val="22"/>
        </w:rPr>
        <w:t xml:space="preserve"> </w:t>
      </w:r>
      <w:r w:rsidRPr="00E0341E">
        <w:rPr>
          <w:rFonts w:ascii="Verdana" w:hAnsi="Verdana" w:cs="Verdana"/>
          <w:sz w:val="22"/>
          <w:szCs w:val="22"/>
        </w:rPr>
        <w:t xml:space="preserve">of </w:t>
      </w:r>
      <w:r w:rsidRPr="00E0341E">
        <w:rPr>
          <w:rFonts w:ascii="Verdana" w:hAnsi="Verdana" w:cs="Verdana"/>
          <w:spacing w:val="-1"/>
          <w:sz w:val="22"/>
          <w:szCs w:val="22"/>
        </w:rPr>
        <w:t>interest</w:t>
      </w:r>
      <w:r w:rsidRPr="00E0341E">
        <w:rPr>
          <w:rFonts w:ascii="Verdana" w:hAnsi="Verdana" w:cs="Verdana"/>
          <w:spacing w:val="-2"/>
          <w:sz w:val="22"/>
          <w:szCs w:val="22"/>
        </w:rPr>
        <w:t xml:space="preserve"> </w:t>
      </w:r>
      <w:r w:rsidRPr="00E0341E">
        <w:rPr>
          <w:rFonts w:ascii="Verdana" w:hAnsi="Verdana" w:cs="Verdana"/>
          <w:spacing w:val="-1"/>
          <w:sz w:val="22"/>
          <w:szCs w:val="22"/>
        </w:rPr>
        <w:t>between</w:t>
      </w:r>
      <w:r w:rsidRPr="00E0341E">
        <w:rPr>
          <w:rFonts w:ascii="Verdana" w:hAnsi="Verdana" w:cs="Verdana"/>
          <w:spacing w:val="-2"/>
          <w:sz w:val="22"/>
          <w:szCs w:val="22"/>
        </w:rPr>
        <w:t xml:space="preserve"> </w:t>
      </w:r>
      <w:r w:rsidRPr="00E0341E">
        <w:rPr>
          <w:rFonts w:ascii="Verdana" w:hAnsi="Verdana" w:cs="Verdana"/>
          <w:spacing w:val="-1"/>
          <w:sz w:val="22"/>
          <w:szCs w:val="22"/>
        </w:rPr>
        <w:t>your</w:t>
      </w:r>
      <w:r w:rsidRPr="00E0341E">
        <w:rPr>
          <w:rFonts w:ascii="Verdana" w:hAnsi="Verdana" w:cs="Verdana"/>
          <w:spacing w:val="-2"/>
          <w:sz w:val="22"/>
          <w:szCs w:val="22"/>
        </w:rPr>
        <w:t xml:space="preserve"> </w:t>
      </w:r>
      <w:r w:rsidRPr="00E0341E">
        <w:rPr>
          <w:rFonts w:ascii="Verdana" w:hAnsi="Verdana" w:cs="Verdana"/>
          <w:spacing w:val="-1"/>
          <w:sz w:val="22"/>
          <w:szCs w:val="22"/>
        </w:rPr>
        <w:t>organisation</w:t>
      </w:r>
      <w:r w:rsidRPr="00E0341E">
        <w:rPr>
          <w:rFonts w:ascii="Verdana" w:hAnsi="Verdana" w:cs="Verdana"/>
          <w:spacing w:val="-2"/>
          <w:sz w:val="22"/>
          <w:szCs w:val="22"/>
        </w:rPr>
        <w:t xml:space="preserve"> </w:t>
      </w:r>
      <w:r w:rsidRPr="00E0341E">
        <w:rPr>
          <w:rFonts w:ascii="Verdana" w:hAnsi="Verdana" w:cs="Verdana"/>
          <w:spacing w:val="-1"/>
          <w:sz w:val="22"/>
          <w:szCs w:val="22"/>
        </w:rPr>
        <w:t>and</w:t>
      </w:r>
      <w:r w:rsidRPr="00E0341E">
        <w:rPr>
          <w:rFonts w:ascii="Verdana" w:hAnsi="Verdana" w:cs="Verdana"/>
          <w:spacing w:val="26"/>
          <w:sz w:val="22"/>
          <w:szCs w:val="22"/>
        </w:rPr>
        <w:t xml:space="preserve"> </w:t>
      </w:r>
      <w:proofErr w:type="spellStart"/>
      <w:r w:rsidR="00887696">
        <w:rPr>
          <w:rFonts w:ascii="Verdana" w:hAnsi="Verdana" w:cs="Verdana"/>
          <w:spacing w:val="-1"/>
          <w:sz w:val="22"/>
          <w:szCs w:val="22"/>
        </w:rPr>
        <w:t>Seasmiths</w:t>
      </w:r>
      <w:proofErr w:type="spellEnd"/>
      <w:r w:rsidR="00887696">
        <w:rPr>
          <w:rFonts w:ascii="Verdana" w:hAnsi="Verdana" w:cs="Verdana"/>
          <w:spacing w:val="-1"/>
          <w:sz w:val="22"/>
          <w:szCs w:val="22"/>
        </w:rPr>
        <w:t xml:space="preserve"> in Town</w:t>
      </w:r>
      <w:r w:rsidRPr="00E0341E">
        <w:rPr>
          <w:rFonts w:ascii="Verdana" w:hAnsi="Verdana" w:cs="Verdana"/>
          <w:spacing w:val="-2"/>
          <w:sz w:val="22"/>
          <w:szCs w:val="22"/>
        </w:rPr>
        <w:t xml:space="preserve"> </w:t>
      </w:r>
      <w:r w:rsidRPr="00E0341E">
        <w:rPr>
          <w:rFonts w:ascii="Verdana" w:hAnsi="Verdana" w:cs="Verdana"/>
          <w:sz w:val="22"/>
          <w:szCs w:val="22"/>
        </w:rPr>
        <w:t>or</w:t>
      </w:r>
      <w:r w:rsidRPr="00E0341E">
        <w:rPr>
          <w:rFonts w:ascii="Verdana" w:hAnsi="Verdana" w:cs="Verdana"/>
          <w:spacing w:val="-2"/>
          <w:sz w:val="22"/>
          <w:szCs w:val="22"/>
        </w:rPr>
        <w:t xml:space="preserve"> its</w:t>
      </w:r>
      <w:r w:rsidRPr="00E0341E">
        <w:rPr>
          <w:rFonts w:ascii="Verdana" w:hAnsi="Verdana" w:cs="Verdana"/>
          <w:spacing w:val="-1"/>
          <w:sz w:val="22"/>
          <w:szCs w:val="22"/>
        </w:rPr>
        <w:t xml:space="preserve"> </w:t>
      </w:r>
      <w:r w:rsidR="00F14C5E" w:rsidRPr="00E0341E">
        <w:rPr>
          <w:rFonts w:ascii="Verdana" w:hAnsi="Verdana" w:cs="Verdana"/>
          <w:spacing w:val="-1"/>
          <w:sz w:val="22"/>
          <w:szCs w:val="22"/>
        </w:rPr>
        <w:t>programme</w:t>
      </w:r>
      <w:r w:rsidR="00F138F1" w:rsidRPr="00E0341E">
        <w:rPr>
          <w:rFonts w:ascii="Verdana" w:hAnsi="Verdana" w:cs="Verdana"/>
          <w:spacing w:val="-1"/>
          <w:sz w:val="22"/>
          <w:szCs w:val="22"/>
        </w:rPr>
        <w:t xml:space="preserve"> </w:t>
      </w:r>
      <w:r w:rsidRPr="00E0341E">
        <w:rPr>
          <w:rFonts w:ascii="Verdana" w:hAnsi="Verdana" w:cs="Verdana"/>
          <w:spacing w:val="-1"/>
          <w:sz w:val="22"/>
          <w:szCs w:val="22"/>
        </w:rPr>
        <w:t>team</w:t>
      </w:r>
      <w:r w:rsidRPr="00E0341E">
        <w:rPr>
          <w:rFonts w:ascii="Verdana" w:hAnsi="Verdana" w:cs="Verdana"/>
          <w:spacing w:val="-2"/>
          <w:sz w:val="22"/>
          <w:szCs w:val="22"/>
        </w:rPr>
        <w:t xml:space="preserve"> </w:t>
      </w:r>
      <w:r w:rsidRPr="00E0341E">
        <w:rPr>
          <w:rFonts w:ascii="Verdana" w:hAnsi="Verdana" w:cs="Verdana"/>
          <w:spacing w:val="-1"/>
          <w:sz w:val="22"/>
          <w:szCs w:val="22"/>
        </w:rPr>
        <w:t>that</w:t>
      </w:r>
      <w:r w:rsidRPr="00E0341E">
        <w:rPr>
          <w:rFonts w:ascii="Verdana" w:hAnsi="Verdana" w:cs="Verdana"/>
          <w:spacing w:val="1"/>
          <w:sz w:val="22"/>
          <w:szCs w:val="22"/>
        </w:rPr>
        <w:t xml:space="preserve"> </w:t>
      </w:r>
      <w:r w:rsidRPr="00E0341E">
        <w:rPr>
          <w:rFonts w:ascii="Verdana" w:hAnsi="Verdana" w:cs="Verdana"/>
          <w:spacing w:val="-2"/>
          <w:sz w:val="22"/>
          <w:szCs w:val="22"/>
        </w:rPr>
        <w:t>is</w:t>
      </w:r>
      <w:r w:rsidRPr="00E0341E">
        <w:rPr>
          <w:rFonts w:ascii="Verdana" w:hAnsi="Verdana" w:cs="Verdana"/>
          <w:spacing w:val="1"/>
          <w:sz w:val="22"/>
          <w:szCs w:val="22"/>
        </w:rPr>
        <w:t xml:space="preserve"> </w:t>
      </w:r>
      <w:r w:rsidRPr="00E0341E">
        <w:rPr>
          <w:rFonts w:ascii="Verdana" w:hAnsi="Verdana" w:cs="Verdana"/>
          <w:spacing w:val="-1"/>
          <w:sz w:val="22"/>
          <w:szCs w:val="22"/>
        </w:rPr>
        <w:t>likely</w:t>
      </w:r>
      <w:r w:rsidRPr="00E0341E">
        <w:rPr>
          <w:rFonts w:ascii="Verdana" w:hAnsi="Verdana" w:cs="Verdana"/>
          <w:spacing w:val="-2"/>
          <w:sz w:val="22"/>
          <w:szCs w:val="22"/>
        </w:rPr>
        <w:t xml:space="preserve"> </w:t>
      </w:r>
      <w:r w:rsidRPr="00E0341E">
        <w:rPr>
          <w:rFonts w:ascii="Verdana" w:hAnsi="Verdana" w:cs="Verdana"/>
          <w:spacing w:val="-1"/>
          <w:sz w:val="22"/>
          <w:szCs w:val="22"/>
        </w:rPr>
        <w:t>to</w:t>
      </w:r>
      <w:r w:rsidRPr="00E0341E">
        <w:rPr>
          <w:rFonts w:ascii="Verdana" w:hAnsi="Verdana" w:cs="Verdana"/>
          <w:spacing w:val="2"/>
          <w:sz w:val="22"/>
          <w:szCs w:val="22"/>
        </w:rPr>
        <w:t xml:space="preserve"> </w:t>
      </w:r>
      <w:r w:rsidRPr="00E0341E">
        <w:rPr>
          <w:rFonts w:ascii="Verdana" w:hAnsi="Verdana" w:cs="Verdana"/>
          <w:spacing w:val="-1"/>
          <w:sz w:val="22"/>
          <w:szCs w:val="22"/>
        </w:rPr>
        <w:t xml:space="preserve">influence the outcome </w:t>
      </w:r>
      <w:r w:rsidRPr="00E0341E">
        <w:rPr>
          <w:rFonts w:ascii="Verdana" w:hAnsi="Verdana" w:cs="Verdana"/>
          <w:sz w:val="22"/>
          <w:szCs w:val="22"/>
        </w:rPr>
        <w:t>of</w:t>
      </w:r>
      <w:r w:rsidRPr="00E0341E">
        <w:rPr>
          <w:rFonts w:ascii="Verdana" w:hAnsi="Verdana" w:cs="Verdana"/>
          <w:spacing w:val="-4"/>
          <w:sz w:val="22"/>
          <w:szCs w:val="22"/>
        </w:rPr>
        <w:t xml:space="preserve"> </w:t>
      </w:r>
      <w:r w:rsidRPr="00E0341E">
        <w:rPr>
          <w:rFonts w:ascii="Verdana" w:hAnsi="Verdana" w:cs="Verdana"/>
          <w:spacing w:val="-1"/>
          <w:sz w:val="22"/>
          <w:szCs w:val="22"/>
        </w:rPr>
        <w:t>this</w:t>
      </w:r>
      <w:r w:rsidRPr="00E0341E">
        <w:rPr>
          <w:rFonts w:ascii="Verdana" w:hAnsi="Verdana" w:cs="Verdana"/>
          <w:spacing w:val="41"/>
          <w:sz w:val="22"/>
          <w:szCs w:val="22"/>
        </w:rPr>
        <w:t xml:space="preserve"> </w:t>
      </w:r>
      <w:r w:rsidRPr="00E0341E">
        <w:rPr>
          <w:rFonts w:ascii="Verdana" w:hAnsi="Verdana" w:cs="Verdana"/>
          <w:spacing w:val="-1"/>
          <w:sz w:val="22"/>
          <w:szCs w:val="22"/>
        </w:rPr>
        <w:t>procurement</w:t>
      </w:r>
      <w:r w:rsidRPr="00E0341E">
        <w:rPr>
          <w:rFonts w:ascii="Verdana" w:hAnsi="Verdana" w:cs="Verdana"/>
          <w:spacing w:val="-2"/>
          <w:sz w:val="22"/>
          <w:szCs w:val="22"/>
        </w:rPr>
        <w:t xml:space="preserve"> </w:t>
      </w:r>
      <w:r w:rsidRPr="00E0341E">
        <w:rPr>
          <w:rFonts w:ascii="Verdana" w:hAnsi="Verdana" w:cs="Verdana"/>
          <w:spacing w:val="-1"/>
          <w:sz w:val="22"/>
          <w:szCs w:val="22"/>
        </w:rPr>
        <w:t>either</w:t>
      </w:r>
      <w:r w:rsidRPr="00E0341E">
        <w:rPr>
          <w:rFonts w:ascii="Verdana" w:hAnsi="Verdana" w:cs="Verdana"/>
          <w:spacing w:val="-2"/>
          <w:sz w:val="22"/>
          <w:szCs w:val="22"/>
        </w:rPr>
        <w:t xml:space="preserve"> </w:t>
      </w:r>
      <w:r w:rsidRPr="00E0341E">
        <w:rPr>
          <w:rFonts w:ascii="Verdana" w:hAnsi="Verdana" w:cs="Verdana"/>
          <w:spacing w:val="-1"/>
          <w:sz w:val="22"/>
          <w:szCs w:val="22"/>
        </w:rPr>
        <w:t>directly</w:t>
      </w:r>
      <w:r w:rsidRPr="00E0341E">
        <w:rPr>
          <w:rFonts w:ascii="Verdana" w:hAnsi="Verdana" w:cs="Verdana"/>
          <w:spacing w:val="-2"/>
          <w:sz w:val="22"/>
          <w:szCs w:val="22"/>
        </w:rPr>
        <w:t xml:space="preserve"> </w:t>
      </w:r>
      <w:r w:rsidRPr="00E0341E">
        <w:rPr>
          <w:rFonts w:ascii="Verdana" w:hAnsi="Verdana" w:cs="Verdana"/>
          <w:sz w:val="22"/>
          <w:szCs w:val="22"/>
        </w:rPr>
        <w:t>or</w:t>
      </w:r>
      <w:r w:rsidRPr="00E0341E">
        <w:rPr>
          <w:rFonts w:ascii="Verdana" w:hAnsi="Verdana" w:cs="Verdana"/>
          <w:spacing w:val="1"/>
          <w:sz w:val="22"/>
          <w:szCs w:val="22"/>
        </w:rPr>
        <w:t xml:space="preserve"> </w:t>
      </w:r>
      <w:r w:rsidRPr="00E0341E">
        <w:rPr>
          <w:rFonts w:ascii="Verdana" w:hAnsi="Verdana" w:cs="Verdana"/>
          <w:spacing w:val="-1"/>
          <w:sz w:val="22"/>
          <w:szCs w:val="22"/>
        </w:rPr>
        <w:t>indirectly</w:t>
      </w:r>
      <w:r w:rsidRPr="00E0341E">
        <w:rPr>
          <w:rFonts w:ascii="Verdana" w:hAnsi="Verdana" w:cs="Verdana"/>
          <w:spacing w:val="-2"/>
          <w:sz w:val="22"/>
          <w:szCs w:val="22"/>
        </w:rPr>
        <w:t xml:space="preserve"> </w:t>
      </w:r>
      <w:r w:rsidRPr="00E0341E">
        <w:rPr>
          <w:rFonts w:ascii="Verdana" w:hAnsi="Verdana" w:cs="Verdana"/>
          <w:spacing w:val="-1"/>
          <w:sz w:val="22"/>
          <w:szCs w:val="22"/>
        </w:rPr>
        <w:t>through</w:t>
      </w:r>
      <w:r w:rsidRPr="00E0341E">
        <w:rPr>
          <w:rFonts w:ascii="Verdana" w:hAnsi="Verdana" w:cs="Verdana"/>
          <w:spacing w:val="-2"/>
          <w:sz w:val="22"/>
          <w:szCs w:val="22"/>
        </w:rPr>
        <w:t xml:space="preserve"> </w:t>
      </w:r>
      <w:r w:rsidRPr="00E0341E">
        <w:rPr>
          <w:rFonts w:ascii="Verdana" w:hAnsi="Verdana" w:cs="Verdana"/>
          <w:spacing w:val="-1"/>
          <w:sz w:val="22"/>
          <w:szCs w:val="22"/>
        </w:rPr>
        <w:t>financial,</w:t>
      </w:r>
      <w:r w:rsidRPr="00E0341E">
        <w:rPr>
          <w:rFonts w:ascii="Verdana" w:hAnsi="Verdana" w:cs="Verdana"/>
          <w:spacing w:val="-2"/>
          <w:sz w:val="22"/>
          <w:szCs w:val="22"/>
        </w:rPr>
        <w:t xml:space="preserve"> </w:t>
      </w:r>
      <w:r w:rsidRPr="00E0341E">
        <w:rPr>
          <w:rFonts w:ascii="Verdana" w:hAnsi="Verdana" w:cs="Verdana"/>
          <w:spacing w:val="-1"/>
          <w:sz w:val="22"/>
          <w:szCs w:val="22"/>
        </w:rPr>
        <w:t xml:space="preserve">economic </w:t>
      </w:r>
      <w:r w:rsidRPr="00E0341E">
        <w:rPr>
          <w:rFonts w:ascii="Verdana" w:hAnsi="Verdana" w:cs="Verdana"/>
          <w:sz w:val="22"/>
          <w:szCs w:val="22"/>
        </w:rPr>
        <w:t>or</w:t>
      </w:r>
      <w:r w:rsidRPr="00E0341E">
        <w:rPr>
          <w:rFonts w:ascii="Verdana" w:hAnsi="Verdana" w:cs="Verdana"/>
          <w:spacing w:val="-2"/>
          <w:sz w:val="22"/>
          <w:szCs w:val="22"/>
        </w:rPr>
        <w:t xml:space="preserve"> </w:t>
      </w:r>
      <w:r w:rsidRPr="00E0341E">
        <w:rPr>
          <w:rFonts w:ascii="Verdana" w:hAnsi="Verdana" w:cs="Verdana"/>
          <w:spacing w:val="-1"/>
          <w:sz w:val="22"/>
          <w:szCs w:val="22"/>
        </w:rPr>
        <w:t>other</w:t>
      </w:r>
      <w:r w:rsidRPr="00E0341E">
        <w:rPr>
          <w:rFonts w:ascii="Verdana" w:hAnsi="Verdana" w:cs="Verdana"/>
          <w:spacing w:val="45"/>
          <w:sz w:val="22"/>
          <w:szCs w:val="22"/>
        </w:rPr>
        <w:t xml:space="preserve"> </w:t>
      </w:r>
      <w:r w:rsidRPr="00E0341E">
        <w:rPr>
          <w:rFonts w:ascii="Verdana" w:hAnsi="Verdana" w:cs="Verdana"/>
          <w:spacing w:val="-1"/>
          <w:sz w:val="22"/>
          <w:szCs w:val="22"/>
        </w:rPr>
        <w:t>personal</w:t>
      </w:r>
      <w:r w:rsidRPr="00E0341E">
        <w:rPr>
          <w:rFonts w:ascii="Verdana" w:hAnsi="Verdana" w:cs="Verdana"/>
          <w:spacing w:val="-2"/>
          <w:sz w:val="22"/>
          <w:szCs w:val="22"/>
        </w:rPr>
        <w:t xml:space="preserve"> </w:t>
      </w:r>
      <w:r w:rsidRPr="00E0341E">
        <w:rPr>
          <w:rFonts w:ascii="Verdana" w:hAnsi="Verdana" w:cs="Verdana"/>
          <w:spacing w:val="-1"/>
          <w:sz w:val="22"/>
          <w:szCs w:val="22"/>
        </w:rPr>
        <w:t>interest</w:t>
      </w:r>
      <w:r w:rsidRPr="00E0341E">
        <w:rPr>
          <w:rFonts w:ascii="Verdana" w:hAnsi="Verdana" w:cs="Verdana"/>
          <w:spacing w:val="-2"/>
          <w:sz w:val="22"/>
          <w:szCs w:val="22"/>
        </w:rPr>
        <w:t xml:space="preserve"> </w:t>
      </w:r>
      <w:r w:rsidRPr="00E0341E">
        <w:rPr>
          <w:rFonts w:ascii="Verdana" w:hAnsi="Verdana" w:cs="Verdana"/>
          <w:spacing w:val="-1"/>
          <w:sz w:val="22"/>
          <w:szCs w:val="22"/>
        </w:rPr>
        <w:t>which</w:t>
      </w:r>
      <w:r w:rsidRPr="00E0341E">
        <w:rPr>
          <w:rFonts w:ascii="Verdana" w:hAnsi="Verdana" w:cs="Verdana"/>
          <w:spacing w:val="-2"/>
          <w:sz w:val="22"/>
          <w:szCs w:val="22"/>
        </w:rPr>
        <w:t xml:space="preserve"> </w:t>
      </w:r>
      <w:r w:rsidRPr="00E0341E">
        <w:rPr>
          <w:rFonts w:ascii="Verdana" w:hAnsi="Verdana" w:cs="Verdana"/>
          <w:spacing w:val="-1"/>
          <w:sz w:val="22"/>
          <w:szCs w:val="22"/>
        </w:rPr>
        <w:t>might</w:t>
      </w:r>
      <w:r w:rsidRPr="00E0341E">
        <w:rPr>
          <w:rFonts w:ascii="Verdana" w:hAnsi="Verdana" w:cs="Verdana"/>
          <w:spacing w:val="-2"/>
          <w:sz w:val="22"/>
          <w:szCs w:val="22"/>
        </w:rPr>
        <w:t xml:space="preserve"> </w:t>
      </w:r>
      <w:r w:rsidRPr="00E0341E">
        <w:rPr>
          <w:rFonts w:ascii="Verdana" w:hAnsi="Verdana" w:cs="Verdana"/>
          <w:spacing w:val="-1"/>
          <w:sz w:val="22"/>
          <w:szCs w:val="22"/>
        </w:rPr>
        <w:t>be perceived</w:t>
      </w:r>
      <w:r w:rsidRPr="00E0341E">
        <w:rPr>
          <w:rFonts w:ascii="Verdana" w:hAnsi="Verdana" w:cs="Verdana"/>
          <w:spacing w:val="1"/>
          <w:sz w:val="22"/>
          <w:szCs w:val="22"/>
        </w:rPr>
        <w:t xml:space="preserve"> </w:t>
      </w:r>
      <w:r w:rsidRPr="00E0341E">
        <w:rPr>
          <w:rFonts w:ascii="Verdana" w:hAnsi="Verdana" w:cs="Verdana"/>
          <w:spacing w:val="-1"/>
          <w:sz w:val="22"/>
          <w:szCs w:val="22"/>
        </w:rPr>
        <w:t>to compromise the impartiality</w:t>
      </w:r>
      <w:r w:rsidRPr="00E0341E">
        <w:rPr>
          <w:rFonts w:ascii="Verdana" w:hAnsi="Verdana" w:cs="Verdana"/>
          <w:spacing w:val="38"/>
          <w:sz w:val="22"/>
          <w:szCs w:val="22"/>
        </w:rPr>
        <w:t xml:space="preserve"> </w:t>
      </w:r>
      <w:r w:rsidRPr="00E0341E">
        <w:rPr>
          <w:rFonts w:ascii="Verdana" w:hAnsi="Verdana" w:cs="Verdana"/>
          <w:spacing w:val="-1"/>
          <w:sz w:val="22"/>
          <w:szCs w:val="22"/>
        </w:rPr>
        <w:t>and</w:t>
      </w:r>
      <w:r w:rsidRPr="00E0341E">
        <w:rPr>
          <w:rFonts w:ascii="Verdana" w:hAnsi="Verdana" w:cs="Verdana"/>
          <w:spacing w:val="1"/>
          <w:sz w:val="22"/>
          <w:szCs w:val="22"/>
        </w:rPr>
        <w:t xml:space="preserve"> </w:t>
      </w:r>
      <w:r w:rsidRPr="00E0341E">
        <w:rPr>
          <w:rFonts w:ascii="Verdana" w:hAnsi="Verdana" w:cs="Verdana"/>
          <w:spacing w:val="-1"/>
          <w:sz w:val="22"/>
          <w:szCs w:val="22"/>
        </w:rPr>
        <w:t xml:space="preserve">independence </w:t>
      </w:r>
      <w:r w:rsidRPr="00E0341E">
        <w:rPr>
          <w:rFonts w:ascii="Verdana" w:hAnsi="Verdana" w:cs="Verdana"/>
          <w:sz w:val="22"/>
          <w:szCs w:val="22"/>
        </w:rPr>
        <w:t>of</w:t>
      </w:r>
      <w:r w:rsidRPr="00E0341E">
        <w:rPr>
          <w:rFonts w:ascii="Verdana" w:hAnsi="Verdana" w:cs="Verdana"/>
          <w:spacing w:val="-4"/>
          <w:sz w:val="22"/>
          <w:szCs w:val="22"/>
        </w:rPr>
        <w:t xml:space="preserve"> </w:t>
      </w:r>
      <w:r w:rsidRPr="00E0341E">
        <w:rPr>
          <w:rFonts w:ascii="Verdana" w:hAnsi="Verdana" w:cs="Verdana"/>
          <w:spacing w:val="-1"/>
          <w:sz w:val="22"/>
          <w:szCs w:val="22"/>
        </w:rPr>
        <w:t>any</w:t>
      </w:r>
      <w:r w:rsidRPr="00E0341E">
        <w:rPr>
          <w:rFonts w:ascii="Verdana" w:hAnsi="Verdana" w:cs="Verdana"/>
          <w:spacing w:val="-2"/>
          <w:sz w:val="22"/>
          <w:szCs w:val="22"/>
        </w:rPr>
        <w:t xml:space="preserve"> </w:t>
      </w:r>
      <w:r w:rsidRPr="00E0341E">
        <w:rPr>
          <w:rFonts w:ascii="Verdana" w:hAnsi="Verdana" w:cs="Verdana"/>
          <w:spacing w:val="-1"/>
          <w:sz w:val="22"/>
          <w:szCs w:val="22"/>
        </w:rPr>
        <w:t>party</w:t>
      </w:r>
      <w:r w:rsidRPr="00E0341E">
        <w:rPr>
          <w:rFonts w:ascii="Verdana" w:hAnsi="Verdana" w:cs="Verdana"/>
          <w:sz w:val="22"/>
          <w:szCs w:val="22"/>
        </w:rPr>
        <w:t xml:space="preserve"> </w:t>
      </w:r>
      <w:r w:rsidRPr="00E0341E">
        <w:rPr>
          <w:rFonts w:ascii="Verdana" w:hAnsi="Verdana" w:cs="Verdana"/>
          <w:spacing w:val="-1"/>
          <w:sz w:val="22"/>
          <w:szCs w:val="22"/>
        </w:rPr>
        <w:t>in</w:t>
      </w:r>
      <w:r w:rsidRPr="00E0341E">
        <w:rPr>
          <w:rFonts w:ascii="Verdana" w:hAnsi="Verdana" w:cs="Verdana"/>
          <w:spacing w:val="-2"/>
          <w:sz w:val="22"/>
          <w:szCs w:val="22"/>
        </w:rPr>
        <w:t xml:space="preserve"> </w:t>
      </w:r>
      <w:r w:rsidRPr="00E0341E">
        <w:rPr>
          <w:rFonts w:ascii="Verdana" w:hAnsi="Verdana" w:cs="Verdana"/>
          <w:spacing w:val="-1"/>
          <w:sz w:val="22"/>
          <w:szCs w:val="22"/>
        </w:rPr>
        <w:t>the context</w:t>
      </w:r>
      <w:r w:rsidRPr="00E0341E">
        <w:rPr>
          <w:rFonts w:ascii="Verdana" w:hAnsi="Verdana" w:cs="Verdana"/>
          <w:spacing w:val="-2"/>
          <w:sz w:val="22"/>
          <w:szCs w:val="22"/>
        </w:rPr>
        <w:t xml:space="preserve"> </w:t>
      </w:r>
      <w:r w:rsidRPr="00E0341E">
        <w:rPr>
          <w:rFonts w:ascii="Verdana" w:hAnsi="Verdana" w:cs="Verdana"/>
          <w:sz w:val="22"/>
          <w:szCs w:val="22"/>
        </w:rPr>
        <w:t>of</w:t>
      </w:r>
      <w:r w:rsidRPr="00E0341E">
        <w:rPr>
          <w:rFonts w:ascii="Verdana" w:hAnsi="Verdana" w:cs="Verdana"/>
          <w:spacing w:val="-2"/>
          <w:sz w:val="22"/>
          <w:szCs w:val="22"/>
        </w:rPr>
        <w:t xml:space="preserve"> </w:t>
      </w:r>
      <w:r w:rsidRPr="00E0341E">
        <w:rPr>
          <w:rFonts w:ascii="Verdana" w:hAnsi="Verdana" w:cs="Verdana"/>
          <w:spacing w:val="-1"/>
          <w:sz w:val="22"/>
          <w:szCs w:val="22"/>
        </w:rPr>
        <w:t>this procurement</w:t>
      </w:r>
      <w:r w:rsidRPr="00E0341E">
        <w:rPr>
          <w:rFonts w:ascii="Verdana" w:hAnsi="Verdana" w:cs="Verdana"/>
          <w:spacing w:val="-2"/>
          <w:sz w:val="22"/>
          <w:szCs w:val="22"/>
        </w:rPr>
        <w:t xml:space="preserve"> </w:t>
      </w:r>
      <w:r w:rsidRPr="00E0341E">
        <w:rPr>
          <w:rFonts w:ascii="Verdana" w:hAnsi="Verdana" w:cs="Verdana"/>
          <w:spacing w:val="-1"/>
          <w:sz w:val="22"/>
          <w:szCs w:val="22"/>
        </w:rPr>
        <w:t>procedure.</w:t>
      </w:r>
    </w:p>
    <w:p w14:paraId="7C8206D2" w14:textId="77777777" w:rsidR="009E5BAE" w:rsidRPr="00E0341E" w:rsidRDefault="009E5BAE" w:rsidP="006268C8">
      <w:pPr>
        <w:kinsoku w:val="0"/>
        <w:overflowPunct w:val="0"/>
        <w:spacing w:before="3"/>
        <w:rPr>
          <w:rFonts w:ascii="Verdana" w:hAnsi="Verdana" w:cs="Verdana"/>
          <w:sz w:val="22"/>
          <w:szCs w:val="22"/>
        </w:rPr>
      </w:pPr>
    </w:p>
    <w:p w14:paraId="234CB10F" w14:textId="2B7C34E6" w:rsidR="009E5BAE" w:rsidRPr="00043839" w:rsidRDefault="009E5BAE" w:rsidP="006268C8">
      <w:pPr>
        <w:spacing w:before="60" w:after="60"/>
        <w:rPr>
          <w:rFonts w:ascii="Verdana" w:eastAsia="Times New Roman" w:hAnsi="Verdana" w:cs="Arial Narrow"/>
          <w:sz w:val="22"/>
          <w:szCs w:val="22"/>
        </w:rPr>
      </w:pPr>
      <w:r w:rsidRPr="00E0341E">
        <w:rPr>
          <w:rFonts w:ascii="Verdana" w:eastAsia="Times New Roman" w:hAnsi="Verdana" w:cs="Arial Narrow"/>
          <w:sz w:val="22"/>
          <w:szCs w:val="22"/>
        </w:rPr>
        <w:t xml:space="preserve">Receipt of this statement will permit </w:t>
      </w:r>
      <w:proofErr w:type="spellStart"/>
      <w:r w:rsidR="00887696">
        <w:rPr>
          <w:rFonts w:ascii="Verdana" w:eastAsia="Times New Roman" w:hAnsi="Verdana" w:cs="Arial Narrow"/>
          <w:sz w:val="22"/>
          <w:szCs w:val="22"/>
        </w:rPr>
        <w:t>Seasmiths</w:t>
      </w:r>
      <w:proofErr w:type="spellEnd"/>
      <w:r w:rsidR="00887696">
        <w:rPr>
          <w:rFonts w:ascii="Verdana" w:eastAsia="Times New Roman" w:hAnsi="Verdana" w:cs="Arial Narrow"/>
          <w:sz w:val="22"/>
          <w:szCs w:val="22"/>
        </w:rPr>
        <w:t xml:space="preserve"> in Town</w:t>
      </w:r>
      <w:r w:rsidRPr="00E0341E">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w:t>
      </w:r>
      <w:r w:rsidRPr="00043839">
        <w:rPr>
          <w:rFonts w:ascii="Verdana" w:eastAsia="Times New Roman" w:hAnsi="Verdana" w:cs="Arial Narrow"/>
          <w:sz w:val="22"/>
          <w:szCs w:val="22"/>
        </w:rPr>
        <w:t>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E0341E">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0877F505" w14:textId="77777777" w:rsidR="0091020F" w:rsidRPr="0091020F" w:rsidRDefault="006E48A0" w:rsidP="0091020F">
      <w:pPr>
        <w:rPr>
          <w:rFonts w:ascii="Verdana" w:hAnsi="Verdana"/>
          <w:sz w:val="22"/>
          <w:szCs w:val="22"/>
        </w:rPr>
      </w:pPr>
      <w:hyperlink r:id="rId12" w:history="1">
        <w:r w:rsidR="0091020F" w:rsidRPr="0091020F">
          <w:rPr>
            <w:rStyle w:val="Hyperlink"/>
            <w:rFonts w:ascii="Verdana" w:hAnsi="Verdana"/>
            <w:sz w:val="22"/>
            <w:szCs w:val="22"/>
          </w:rPr>
          <w:t>connor.donnithorne@outlook.com</w:t>
        </w:r>
      </w:hyperlink>
    </w:p>
    <w:p w14:paraId="48A1F11A" w14:textId="77777777" w:rsidR="00416606" w:rsidRDefault="00416606" w:rsidP="006268C8">
      <w:pPr>
        <w:pStyle w:val="Default"/>
        <w:spacing w:before="60" w:after="60"/>
        <w:rPr>
          <w:rStyle w:val="Hyperlink"/>
          <w:rFonts w:ascii="Verdana" w:hAnsi="Verdana" w:cs="Arial Narrow"/>
          <w:color w:val="FF0000"/>
          <w:sz w:val="22"/>
          <w:szCs w:val="22"/>
          <w:u w:val="none"/>
        </w:rPr>
      </w:pPr>
    </w:p>
    <w:p w14:paraId="24FDBFEC" w14:textId="2C6B6CF1" w:rsidR="006D5657" w:rsidRPr="00043839" w:rsidRDefault="0035641B" w:rsidP="006268C8">
      <w:pPr>
        <w:pStyle w:val="Default"/>
        <w:spacing w:before="60" w:after="60"/>
        <w:rPr>
          <w:rFonts w:ascii="Verdana" w:hAnsi="Verdana"/>
          <w:b/>
          <w:color w:val="auto"/>
          <w:sz w:val="22"/>
          <w:szCs w:val="22"/>
        </w:rPr>
      </w:pPr>
      <w:r w:rsidRPr="004B66F2">
        <w:rPr>
          <w:rFonts w:ascii="Verdana" w:hAnsi="Verdana"/>
          <w:b/>
          <w:color w:val="FF0000"/>
          <w:sz w:val="22"/>
          <w:szCs w:val="22"/>
        </w:rPr>
        <w:t xml:space="preserve"> </w:t>
      </w:r>
      <w:r w:rsidR="00995791">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28C08C4" w:rsidR="006D5657" w:rsidRPr="00E0341E" w:rsidRDefault="006D5657" w:rsidP="006268C8">
      <w:pPr>
        <w:pStyle w:val="Default"/>
        <w:spacing w:before="60" w:after="60"/>
        <w:rPr>
          <w:rFonts w:ascii="Verdana" w:hAnsi="Verdana"/>
          <w:color w:val="auto"/>
          <w:sz w:val="22"/>
          <w:szCs w:val="22"/>
        </w:rPr>
      </w:pPr>
      <w:r w:rsidRPr="00E0341E">
        <w:rPr>
          <w:rFonts w:ascii="Verdana" w:hAnsi="Verdana"/>
          <w:color w:val="auto"/>
          <w:sz w:val="22"/>
          <w:szCs w:val="22"/>
        </w:rPr>
        <w:t xml:space="preserve">Responses to clarifications will be anonymised and uploaded by </w:t>
      </w:r>
      <w:bookmarkStart w:id="3" w:name="_Hlk128568722"/>
      <w:proofErr w:type="spellStart"/>
      <w:r w:rsidR="00887696">
        <w:rPr>
          <w:rFonts w:ascii="Verdana" w:hAnsi="Verdana"/>
          <w:color w:val="auto"/>
          <w:sz w:val="22"/>
          <w:szCs w:val="22"/>
        </w:rPr>
        <w:t>Seasmiths</w:t>
      </w:r>
      <w:proofErr w:type="spellEnd"/>
      <w:r w:rsidR="00887696">
        <w:rPr>
          <w:rFonts w:ascii="Verdana" w:hAnsi="Verdana"/>
          <w:color w:val="auto"/>
          <w:sz w:val="22"/>
          <w:szCs w:val="22"/>
        </w:rPr>
        <w:t xml:space="preserve"> in Town</w:t>
      </w:r>
      <w:r w:rsidR="004B66F2" w:rsidRPr="00E0341E">
        <w:rPr>
          <w:rFonts w:ascii="Verdana" w:hAnsi="Verdana"/>
          <w:color w:val="auto"/>
          <w:sz w:val="22"/>
          <w:szCs w:val="22"/>
        </w:rPr>
        <w:t xml:space="preserve"> </w:t>
      </w:r>
      <w:bookmarkEnd w:id="3"/>
      <w:r w:rsidRPr="00E0341E">
        <w:rPr>
          <w:rFonts w:ascii="Verdana" w:hAnsi="Verdana"/>
          <w:color w:val="auto"/>
          <w:sz w:val="22"/>
          <w:szCs w:val="22"/>
        </w:rPr>
        <w:t>to Contracts Finder and will be viewable to all tenderers.</w:t>
      </w:r>
    </w:p>
    <w:p w14:paraId="69424C18" w14:textId="77777777" w:rsidR="006D5657" w:rsidRPr="00E0341E" w:rsidRDefault="006D5657" w:rsidP="006268C8">
      <w:pPr>
        <w:pStyle w:val="Default"/>
        <w:spacing w:before="60" w:after="60"/>
        <w:rPr>
          <w:rFonts w:ascii="Verdana" w:hAnsi="Verdana"/>
          <w:color w:val="auto"/>
          <w:sz w:val="22"/>
          <w:szCs w:val="22"/>
        </w:rPr>
      </w:pPr>
    </w:p>
    <w:p w14:paraId="2F6E3599" w14:textId="01121B4A" w:rsidR="006D5657" w:rsidRPr="00E0341E" w:rsidRDefault="006D5657" w:rsidP="006268C8">
      <w:pPr>
        <w:pStyle w:val="Default"/>
        <w:spacing w:before="60" w:after="60"/>
        <w:rPr>
          <w:rFonts w:ascii="Verdana" w:hAnsi="Verdana"/>
          <w:color w:val="auto"/>
          <w:sz w:val="22"/>
          <w:szCs w:val="22"/>
        </w:rPr>
      </w:pPr>
      <w:r w:rsidRPr="00E0341E">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E0341E">
        <w:rPr>
          <w:rFonts w:ascii="Verdana" w:hAnsi="Verdana"/>
          <w:color w:val="auto"/>
          <w:spacing w:val="-1"/>
          <w:sz w:val="22"/>
          <w:szCs w:val="22"/>
        </w:rPr>
        <w:t xml:space="preserve"> proposed</w:t>
      </w:r>
      <w:r w:rsidRPr="00E0341E">
        <w:rPr>
          <w:rFonts w:ascii="Verdana" w:hAnsi="Verdana"/>
          <w:color w:val="auto"/>
          <w:spacing w:val="-2"/>
          <w:sz w:val="22"/>
          <w:szCs w:val="22"/>
        </w:rPr>
        <w:t xml:space="preserve"> </w:t>
      </w:r>
      <w:r w:rsidRPr="00E0341E">
        <w:rPr>
          <w:rFonts w:ascii="Verdana" w:hAnsi="Verdana"/>
          <w:color w:val="auto"/>
          <w:spacing w:val="-1"/>
          <w:sz w:val="22"/>
          <w:szCs w:val="22"/>
        </w:rPr>
        <w:t>contract</w:t>
      </w:r>
      <w:r w:rsidRPr="00E0341E">
        <w:rPr>
          <w:rFonts w:ascii="Verdana" w:hAnsi="Verdana"/>
          <w:color w:val="auto"/>
          <w:spacing w:val="-2"/>
          <w:sz w:val="22"/>
          <w:szCs w:val="22"/>
        </w:rPr>
        <w:t xml:space="preserve"> </w:t>
      </w:r>
      <w:r w:rsidRPr="00E0341E">
        <w:rPr>
          <w:rFonts w:ascii="Verdana" w:hAnsi="Verdana"/>
          <w:color w:val="auto"/>
          <w:spacing w:val="-1"/>
          <w:sz w:val="22"/>
          <w:szCs w:val="22"/>
        </w:rPr>
        <w:t>shall</w:t>
      </w:r>
      <w:r w:rsidRPr="00E0341E">
        <w:rPr>
          <w:rFonts w:ascii="Verdana" w:hAnsi="Verdana"/>
          <w:color w:val="auto"/>
          <w:spacing w:val="-2"/>
          <w:sz w:val="22"/>
          <w:szCs w:val="22"/>
        </w:rPr>
        <w:t xml:space="preserve"> </w:t>
      </w:r>
      <w:r w:rsidRPr="00E0341E">
        <w:rPr>
          <w:rFonts w:ascii="Verdana" w:hAnsi="Verdana"/>
          <w:color w:val="auto"/>
          <w:spacing w:val="-1"/>
          <w:sz w:val="22"/>
          <w:szCs w:val="22"/>
        </w:rPr>
        <w:t>bind</w:t>
      </w:r>
      <w:r w:rsidRPr="00E0341E">
        <w:rPr>
          <w:rFonts w:ascii="Verdana" w:hAnsi="Verdana"/>
          <w:color w:val="auto"/>
          <w:spacing w:val="-2"/>
          <w:sz w:val="22"/>
          <w:szCs w:val="22"/>
        </w:rPr>
        <w:t xml:space="preserve"> </w:t>
      </w:r>
      <w:proofErr w:type="spellStart"/>
      <w:r w:rsidR="00887696">
        <w:rPr>
          <w:rFonts w:ascii="Verdana" w:hAnsi="Verdana"/>
          <w:color w:val="auto"/>
          <w:spacing w:val="-1"/>
          <w:sz w:val="22"/>
          <w:szCs w:val="22"/>
        </w:rPr>
        <w:t>Seasmiths</w:t>
      </w:r>
      <w:proofErr w:type="spellEnd"/>
      <w:r w:rsidR="00887696">
        <w:rPr>
          <w:rFonts w:ascii="Verdana" w:hAnsi="Verdana"/>
          <w:color w:val="auto"/>
          <w:spacing w:val="-1"/>
          <w:sz w:val="22"/>
          <w:szCs w:val="22"/>
        </w:rPr>
        <w:t xml:space="preserve"> in Town</w:t>
      </w:r>
      <w:r w:rsidRPr="00E0341E">
        <w:rPr>
          <w:rFonts w:ascii="Verdana" w:hAnsi="Verdana"/>
          <w:color w:val="auto"/>
          <w:spacing w:val="-2"/>
          <w:sz w:val="22"/>
          <w:szCs w:val="22"/>
        </w:rPr>
        <w:t xml:space="preserve"> </w:t>
      </w:r>
      <w:r w:rsidRPr="00E0341E">
        <w:rPr>
          <w:rFonts w:ascii="Verdana" w:hAnsi="Verdana"/>
          <w:color w:val="auto"/>
          <w:spacing w:val="-1"/>
          <w:sz w:val="22"/>
          <w:szCs w:val="22"/>
        </w:rPr>
        <w:t>unless such</w:t>
      </w:r>
      <w:r w:rsidRPr="00E0341E">
        <w:rPr>
          <w:rFonts w:ascii="Verdana" w:hAnsi="Verdana"/>
          <w:color w:val="auto"/>
          <w:spacing w:val="51"/>
          <w:sz w:val="22"/>
          <w:szCs w:val="22"/>
        </w:rPr>
        <w:t xml:space="preserve"> </w:t>
      </w:r>
      <w:r w:rsidRPr="00E0341E">
        <w:rPr>
          <w:rFonts w:ascii="Verdana" w:hAnsi="Verdana"/>
          <w:color w:val="auto"/>
          <w:spacing w:val="-1"/>
          <w:sz w:val="22"/>
          <w:szCs w:val="22"/>
        </w:rPr>
        <w:t>representation</w:t>
      </w:r>
      <w:r w:rsidRPr="00E0341E">
        <w:rPr>
          <w:rFonts w:ascii="Verdana" w:hAnsi="Verdana"/>
          <w:color w:val="auto"/>
          <w:spacing w:val="-2"/>
          <w:sz w:val="22"/>
          <w:szCs w:val="22"/>
        </w:rPr>
        <w:t xml:space="preserve"> is</w:t>
      </w:r>
      <w:r w:rsidRPr="00E0341E">
        <w:rPr>
          <w:rFonts w:ascii="Verdana" w:hAnsi="Verdana"/>
          <w:color w:val="auto"/>
          <w:spacing w:val="1"/>
          <w:sz w:val="22"/>
          <w:szCs w:val="22"/>
        </w:rPr>
        <w:t xml:space="preserve"> </w:t>
      </w:r>
      <w:r w:rsidRPr="00E0341E">
        <w:rPr>
          <w:rFonts w:ascii="Verdana" w:hAnsi="Verdana"/>
          <w:color w:val="auto"/>
          <w:spacing w:val="-1"/>
          <w:sz w:val="22"/>
          <w:szCs w:val="22"/>
        </w:rPr>
        <w:t>in</w:t>
      </w:r>
      <w:r w:rsidRPr="00E0341E">
        <w:rPr>
          <w:rFonts w:ascii="Verdana" w:hAnsi="Verdana"/>
          <w:color w:val="auto"/>
          <w:spacing w:val="-2"/>
          <w:sz w:val="22"/>
          <w:szCs w:val="22"/>
        </w:rPr>
        <w:t xml:space="preserve"> </w:t>
      </w:r>
      <w:r w:rsidRPr="00E0341E">
        <w:rPr>
          <w:rFonts w:ascii="Verdana" w:hAnsi="Verdana"/>
          <w:color w:val="auto"/>
          <w:spacing w:val="-1"/>
          <w:sz w:val="22"/>
          <w:szCs w:val="22"/>
        </w:rPr>
        <w:t>writing</w:t>
      </w:r>
      <w:r w:rsidRPr="00E0341E">
        <w:rPr>
          <w:rFonts w:ascii="Verdana" w:hAnsi="Verdana"/>
          <w:color w:val="auto"/>
          <w:spacing w:val="-2"/>
          <w:sz w:val="22"/>
          <w:szCs w:val="22"/>
        </w:rPr>
        <w:t xml:space="preserve"> </w:t>
      </w:r>
      <w:r w:rsidRPr="00E0341E">
        <w:rPr>
          <w:rFonts w:ascii="Verdana" w:hAnsi="Verdana"/>
          <w:color w:val="auto"/>
          <w:spacing w:val="-1"/>
          <w:sz w:val="22"/>
          <w:szCs w:val="22"/>
        </w:rPr>
        <w:t>and</w:t>
      </w:r>
      <w:r w:rsidRPr="00E0341E">
        <w:rPr>
          <w:rFonts w:ascii="Verdana" w:hAnsi="Verdana"/>
          <w:color w:val="auto"/>
          <w:spacing w:val="-2"/>
          <w:sz w:val="22"/>
          <w:szCs w:val="22"/>
        </w:rPr>
        <w:t xml:space="preserve"> </w:t>
      </w:r>
      <w:r w:rsidRPr="00E0341E">
        <w:rPr>
          <w:rFonts w:ascii="Verdana" w:hAnsi="Verdana"/>
          <w:color w:val="auto"/>
          <w:spacing w:val="-1"/>
          <w:sz w:val="22"/>
          <w:szCs w:val="22"/>
        </w:rPr>
        <w:t>duly</w:t>
      </w:r>
      <w:r w:rsidRPr="00E0341E">
        <w:rPr>
          <w:rFonts w:ascii="Verdana" w:hAnsi="Verdana"/>
          <w:color w:val="auto"/>
          <w:spacing w:val="-2"/>
          <w:sz w:val="22"/>
          <w:szCs w:val="22"/>
        </w:rPr>
        <w:t xml:space="preserve"> </w:t>
      </w:r>
      <w:r w:rsidRPr="00E0341E">
        <w:rPr>
          <w:rFonts w:ascii="Verdana" w:hAnsi="Verdana"/>
          <w:color w:val="auto"/>
          <w:spacing w:val="-1"/>
          <w:sz w:val="22"/>
          <w:szCs w:val="22"/>
        </w:rPr>
        <w:t>signed</w:t>
      </w:r>
      <w:r w:rsidRPr="00E0341E">
        <w:rPr>
          <w:rFonts w:ascii="Verdana" w:hAnsi="Verdana"/>
          <w:color w:val="auto"/>
          <w:spacing w:val="1"/>
          <w:sz w:val="22"/>
          <w:szCs w:val="22"/>
        </w:rPr>
        <w:t xml:space="preserve"> </w:t>
      </w:r>
      <w:r w:rsidRPr="00E0341E">
        <w:rPr>
          <w:rFonts w:ascii="Verdana" w:hAnsi="Verdana"/>
          <w:color w:val="auto"/>
          <w:spacing w:val="-1"/>
          <w:sz w:val="22"/>
          <w:szCs w:val="22"/>
        </w:rPr>
        <w:t>by</w:t>
      </w:r>
      <w:r w:rsidRPr="00E0341E">
        <w:rPr>
          <w:rFonts w:ascii="Verdana" w:hAnsi="Verdana"/>
          <w:color w:val="auto"/>
          <w:spacing w:val="-2"/>
          <w:sz w:val="22"/>
          <w:szCs w:val="22"/>
        </w:rPr>
        <w:t xml:space="preserve"> </w:t>
      </w:r>
      <w:r w:rsidRPr="00E0341E">
        <w:rPr>
          <w:rFonts w:ascii="Verdana" w:hAnsi="Verdana"/>
          <w:color w:val="auto"/>
          <w:sz w:val="22"/>
          <w:szCs w:val="22"/>
        </w:rPr>
        <w:t>a</w:t>
      </w:r>
      <w:r w:rsidRPr="00E0341E">
        <w:rPr>
          <w:rFonts w:ascii="Verdana" w:hAnsi="Verdana"/>
          <w:color w:val="auto"/>
          <w:spacing w:val="-2"/>
          <w:sz w:val="22"/>
          <w:szCs w:val="22"/>
        </w:rPr>
        <w:t xml:space="preserve"> </w:t>
      </w:r>
      <w:r w:rsidRPr="00E0341E">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E0341E">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1D3C3D14" w:rsidR="009E5BAE" w:rsidRPr="00043839" w:rsidRDefault="00043839" w:rsidP="00E0341E">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E0341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393584CD" w:rsidR="00F241D3" w:rsidRPr="00043839" w:rsidRDefault="008048C0" w:rsidP="00E0341E">
      <w:pPr>
        <w:pStyle w:val="Heading1"/>
      </w:pPr>
      <w:r w:rsidRPr="00043839">
        <w:t>1</w:t>
      </w:r>
      <w:r w:rsidR="00E0341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E0341E">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D626FFF" w14:textId="77777777" w:rsidR="00CC4318"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07FBF85A" w14:textId="77777777" w:rsidR="00CC4318" w:rsidRDefault="00CC4318" w:rsidP="00231011">
      <w:pPr>
        <w:pStyle w:val="BodyText"/>
        <w:kinsoku w:val="0"/>
        <w:overflowPunct w:val="0"/>
        <w:ind w:left="0" w:right="255" w:firstLine="0"/>
        <w:rPr>
          <w:spacing w:val="-1"/>
        </w:rPr>
      </w:pPr>
    </w:p>
    <w:p w14:paraId="3B0A84E6" w14:textId="77777777" w:rsidR="0091020F" w:rsidRPr="0091020F" w:rsidRDefault="006E48A0" w:rsidP="0091020F">
      <w:pPr>
        <w:rPr>
          <w:rFonts w:ascii="Verdana" w:hAnsi="Verdana"/>
          <w:sz w:val="22"/>
          <w:szCs w:val="22"/>
        </w:rPr>
      </w:pPr>
      <w:hyperlink r:id="rId13" w:history="1">
        <w:r w:rsidR="0091020F" w:rsidRPr="0091020F">
          <w:rPr>
            <w:rStyle w:val="Hyperlink"/>
            <w:rFonts w:ascii="Verdana" w:hAnsi="Verdana"/>
            <w:sz w:val="22"/>
            <w:szCs w:val="22"/>
          </w:rPr>
          <w:t>connor.donnithorne@outlook.com</w:t>
        </w:r>
      </w:hyperlink>
    </w:p>
    <w:p w14:paraId="2C64D1F9" w14:textId="5F2C2168" w:rsidR="00CC4318" w:rsidRDefault="00CC4318" w:rsidP="00231011">
      <w:pPr>
        <w:pStyle w:val="BodyText"/>
        <w:kinsoku w:val="0"/>
        <w:overflowPunct w:val="0"/>
        <w:ind w:left="0" w:right="255" w:firstLine="0"/>
        <w:rPr>
          <w:color w:val="FF0000"/>
          <w:spacing w:val="-1"/>
        </w:rPr>
      </w:pPr>
    </w:p>
    <w:p w14:paraId="3CDC1DD1" w14:textId="77777777" w:rsidR="00CC4318"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6AB2B2C" w14:textId="77777777" w:rsidR="00CC4318" w:rsidRDefault="00CC4318" w:rsidP="00231011">
      <w:pPr>
        <w:pStyle w:val="BodyText"/>
        <w:kinsoku w:val="0"/>
        <w:overflowPunct w:val="0"/>
        <w:ind w:left="0" w:right="255" w:firstLine="0"/>
        <w:rPr>
          <w:spacing w:val="-1"/>
        </w:rPr>
      </w:pPr>
    </w:p>
    <w:p w14:paraId="3D5E4FBD" w14:textId="2F555A63" w:rsidR="00231011" w:rsidRPr="00CC4318" w:rsidRDefault="00231011" w:rsidP="00231011">
      <w:pPr>
        <w:pStyle w:val="BodyText"/>
        <w:kinsoku w:val="0"/>
        <w:overflowPunct w:val="0"/>
        <w:ind w:left="0" w:right="255" w:firstLine="0"/>
        <w:rPr>
          <w:b/>
          <w:bCs/>
          <w:spacing w:val="-1"/>
        </w:rPr>
      </w:pPr>
      <w:r w:rsidRPr="00231011">
        <w:rPr>
          <w:spacing w:val="-1"/>
        </w:rPr>
        <w:t xml:space="preserve"> </w:t>
      </w:r>
      <w:r w:rsidRPr="00CC4318">
        <w:rPr>
          <w:b/>
          <w:bCs/>
          <w:spacing w:val="-1"/>
        </w:rPr>
        <w:t>‘</w:t>
      </w:r>
      <w:proofErr w:type="spellStart"/>
      <w:r w:rsidR="00CC4318" w:rsidRPr="00CC4318">
        <w:rPr>
          <w:b/>
          <w:bCs/>
          <w:spacing w:val="-1"/>
        </w:rPr>
        <w:t>Ref:</w:t>
      </w:r>
      <w:r w:rsidR="0091020F">
        <w:rPr>
          <w:b/>
          <w:bCs/>
          <w:spacing w:val="-1"/>
        </w:rPr>
        <w:t>BG</w:t>
      </w:r>
      <w:proofErr w:type="spellEnd"/>
      <w:r w:rsidR="0091020F">
        <w:rPr>
          <w:b/>
          <w:bCs/>
          <w:spacing w:val="-1"/>
        </w:rPr>
        <w:t xml:space="preserve"> Tender Return</w:t>
      </w:r>
      <w:r w:rsidR="00CC4318" w:rsidRPr="00CC4318">
        <w:rPr>
          <w:b/>
          <w:bCs/>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5CC4A43" w:rsidR="00F241D3" w:rsidRPr="00043839" w:rsidRDefault="003D4F03" w:rsidP="00E0341E">
      <w:pPr>
        <w:widowControl/>
        <w:tabs>
          <w:tab w:val="left" w:pos="851"/>
        </w:tabs>
        <w:autoSpaceDE/>
        <w:autoSpaceDN/>
        <w:adjustRightInd/>
        <w:spacing w:after="200"/>
      </w:pPr>
      <w:r w:rsidRPr="00EF5734">
        <w:rPr>
          <w:rFonts w:ascii="Verdana" w:hAnsi="Verdana"/>
          <w:b/>
          <w:bCs/>
          <w:sz w:val="22"/>
          <w:szCs w:val="22"/>
        </w:rPr>
        <w:t>1</w:t>
      </w:r>
      <w:r w:rsidR="00E0341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C772E11" w:rsidR="00F241D3" w:rsidRPr="003F2F9B" w:rsidRDefault="00F241D3" w:rsidP="006268C8">
      <w:pPr>
        <w:pStyle w:val="Default"/>
        <w:spacing w:before="60" w:after="60"/>
        <w:rPr>
          <w:rFonts w:ascii="Verdana" w:hAnsi="Verdana"/>
          <w:color w:val="auto"/>
          <w:sz w:val="22"/>
          <w:szCs w:val="22"/>
        </w:rPr>
      </w:pPr>
      <w:r w:rsidRPr="003F2F9B">
        <w:rPr>
          <w:rFonts w:ascii="Verdana" w:hAnsi="Verdana"/>
          <w:color w:val="auto"/>
          <w:sz w:val="22"/>
          <w:szCs w:val="22"/>
        </w:rPr>
        <w:t xml:space="preserve">The issue of this documentation does not commit </w:t>
      </w:r>
      <w:proofErr w:type="spellStart"/>
      <w:r w:rsidR="00887696">
        <w:rPr>
          <w:rFonts w:ascii="Verdana" w:hAnsi="Verdana"/>
          <w:color w:val="auto"/>
          <w:sz w:val="22"/>
          <w:szCs w:val="22"/>
        </w:rPr>
        <w:t>Seasmiths</w:t>
      </w:r>
      <w:proofErr w:type="spellEnd"/>
      <w:r w:rsidR="00887696">
        <w:rPr>
          <w:rFonts w:ascii="Verdana" w:hAnsi="Verdana"/>
          <w:color w:val="auto"/>
          <w:sz w:val="22"/>
          <w:szCs w:val="22"/>
        </w:rPr>
        <w:t xml:space="preserve"> in Town</w:t>
      </w:r>
      <w:r w:rsidR="00FC0A24" w:rsidRPr="003F2F9B">
        <w:rPr>
          <w:rFonts w:ascii="Verdana" w:hAnsi="Verdana"/>
          <w:color w:val="auto"/>
          <w:sz w:val="22"/>
          <w:szCs w:val="22"/>
        </w:rPr>
        <w:t xml:space="preserve"> </w:t>
      </w:r>
      <w:r w:rsidRPr="003F2F9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proofErr w:type="spellStart"/>
      <w:r w:rsidR="00887696">
        <w:rPr>
          <w:rFonts w:ascii="Verdana" w:hAnsi="Verdana"/>
          <w:color w:val="auto"/>
          <w:sz w:val="22"/>
          <w:szCs w:val="22"/>
        </w:rPr>
        <w:t>Seasmiths</w:t>
      </w:r>
      <w:proofErr w:type="spellEnd"/>
      <w:r w:rsidR="00887696">
        <w:rPr>
          <w:rFonts w:ascii="Verdana" w:hAnsi="Verdana"/>
          <w:color w:val="auto"/>
          <w:sz w:val="22"/>
          <w:szCs w:val="22"/>
        </w:rPr>
        <w:t xml:space="preserve"> in Town</w:t>
      </w:r>
      <w:r w:rsidRPr="003F2F9B">
        <w:rPr>
          <w:rFonts w:ascii="Verdana" w:hAnsi="Verdana"/>
          <w:color w:val="auto"/>
          <w:sz w:val="22"/>
          <w:szCs w:val="22"/>
        </w:rPr>
        <w:t xml:space="preserve"> or its agents and any other party, or any part thereof, shall be taken as constituting a contract, agreement or representation between </w:t>
      </w:r>
      <w:proofErr w:type="spellStart"/>
      <w:r w:rsidR="00887696">
        <w:rPr>
          <w:rFonts w:ascii="Verdana" w:hAnsi="Verdana"/>
          <w:color w:val="auto"/>
          <w:sz w:val="22"/>
          <w:szCs w:val="22"/>
        </w:rPr>
        <w:t>Seasmiths</w:t>
      </w:r>
      <w:proofErr w:type="spellEnd"/>
      <w:r w:rsidR="00887696">
        <w:rPr>
          <w:rFonts w:ascii="Verdana" w:hAnsi="Verdana"/>
          <w:color w:val="auto"/>
          <w:sz w:val="22"/>
          <w:szCs w:val="22"/>
        </w:rPr>
        <w:t xml:space="preserve"> in Town</w:t>
      </w:r>
      <w:r w:rsidRPr="003F2F9B">
        <w:rPr>
          <w:rFonts w:ascii="Verdana" w:hAnsi="Verdana"/>
          <w:color w:val="auto"/>
          <w:sz w:val="22"/>
          <w:szCs w:val="22"/>
        </w:rPr>
        <w:t xml:space="preserve"> and any other party (save for a formal award of contract made in writing by </w:t>
      </w:r>
      <w:proofErr w:type="spellStart"/>
      <w:r w:rsidR="00887696">
        <w:rPr>
          <w:rFonts w:ascii="Verdana" w:hAnsi="Verdana"/>
          <w:color w:val="auto"/>
          <w:sz w:val="22"/>
          <w:szCs w:val="22"/>
        </w:rPr>
        <w:t>Seasmiths</w:t>
      </w:r>
      <w:proofErr w:type="spellEnd"/>
      <w:r w:rsidR="00887696">
        <w:rPr>
          <w:rFonts w:ascii="Verdana" w:hAnsi="Verdana"/>
          <w:color w:val="auto"/>
          <w:sz w:val="22"/>
          <w:szCs w:val="22"/>
        </w:rPr>
        <w:t xml:space="preserve"> in Town</w:t>
      </w:r>
      <w:r w:rsidR="00FC0A24" w:rsidRPr="003F2F9B">
        <w:rPr>
          <w:rFonts w:ascii="Verdana" w:hAnsi="Verdana"/>
          <w:color w:val="auto"/>
          <w:sz w:val="22"/>
          <w:szCs w:val="22"/>
        </w:rPr>
        <w:t xml:space="preserve"> </w:t>
      </w:r>
      <w:r w:rsidRPr="003F2F9B">
        <w:rPr>
          <w:rFonts w:ascii="Verdana" w:hAnsi="Verdana"/>
          <w:color w:val="auto"/>
          <w:sz w:val="22"/>
          <w:szCs w:val="22"/>
        </w:rPr>
        <w:t xml:space="preserve">or on behalf of </w:t>
      </w:r>
      <w:proofErr w:type="spellStart"/>
      <w:r w:rsidR="00887696">
        <w:rPr>
          <w:rFonts w:ascii="Verdana" w:hAnsi="Verdana"/>
          <w:color w:val="auto"/>
          <w:sz w:val="22"/>
          <w:szCs w:val="22"/>
        </w:rPr>
        <w:t>Seasmiths</w:t>
      </w:r>
      <w:proofErr w:type="spellEnd"/>
      <w:r w:rsidR="00887696">
        <w:rPr>
          <w:rFonts w:ascii="Verdana" w:hAnsi="Verdana"/>
          <w:color w:val="auto"/>
          <w:sz w:val="22"/>
          <w:szCs w:val="22"/>
        </w:rPr>
        <w:t xml:space="preserve"> in Town</w:t>
      </w:r>
      <w:r w:rsidRPr="003F2F9B">
        <w:rPr>
          <w:rFonts w:ascii="Verdana" w:hAnsi="Verdana"/>
          <w:color w:val="auto"/>
          <w:sz w:val="22"/>
          <w:szCs w:val="22"/>
        </w:rPr>
        <w:t>).</w:t>
      </w:r>
    </w:p>
    <w:p w14:paraId="5FE722E3" w14:textId="77777777" w:rsidR="00F241D3" w:rsidRPr="003F2F9B" w:rsidRDefault="00F241D3" w:rsidP="006268C8">
      <w:pPr>
        <w:pStyle w:val="Default"/>
        <w:spacing w:before="60" w:after="60"/>
        <w:ind w:left="459"/>
        <w:rPr>
          <w:rFonts w:ascii="Verdana" w:hAnsi="Verdana"/>
          <w:color w:val="auto"/>
          <w:sz w:val="22"/>
          <w:szCs w:val="22"/>
        </w:rPr>
      </w:pPr>
    </w:p>
    <w:p w14:paraId="4132511B" w14:textId="7A711C2F" w:rsidR="00F241D3" w:rsidRPr="003F2F9B" w:rsidRDefault="00F241D3" w:rsidP="006268C8">
      <w:pPr>
        <w:pStyle w:val="Default"/>
        <w:spacing w:before="60" w:after="60"/>
        <w:rPr>
          <w:rFonts w:ascii="Verdana" w:hAnsi="Verdana"/>
          <w:color w:val="auto"/>
          <w:sz w:val="22"/>
          <w:szCs w:val="22"/>
        </w:rPr>
      </w:pPr>
      <w:r w:rsidRPr="003F2F9B">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proofErr w:type="spellStart"/>
      <w:r w:rsidR="00887696">
        <w:rPr>
          <w:rFonts w:ascii="Verdana" w:hAnsi="Verdana"/>
          <w:color w:val="auto"/>
          <w:sz w:val="22"/>
          <w:szCs w:val="22"/>
        </w:rPr>
        <w:t>Seasmiths</w:t>
      </w:r>
      <w:proofErr w:type="spellEnd"/>
      <w:r w:rsidR="00887696">
        <w:rPr>
          <w:rFonts w:ascii="Verdana" w:hAnsi="Verdana"/>
          <w:color w:val="auto"/>
          <w:sz w:val="22"/>
          <w:szCs w:val="22"/>
        </w:rPr>
        <w:t xml:space="preserve"> in </w:t>
      </w:r>
      <w:proofErr w:type="gramStart"/>
      <w:r w:rsidR="00887696">
        <w:rPr>
          <w:rFonts w:ascii="Verdana" w:hAnsi="Verdana"/>
          <w:color w:val="auto"/>
          <w:sz w:val="22"/>
          <w:szCs w:val="22"/>
        </w:rPr>
        <w:t>Town</w:t>
      </w:r>
      <w:proofErr w:type="gramEnd"/>
      <w:r w:rsidRPr="003F2F9B">
        <w:rPr>
          <w:rFonts w:ascii="Verdana" w:hAnsi="Verdana"/>
          <w:color w:val="auto"/>
          <w:sz w:val="22"/>
          <w:szCs w:val="22"/>
        </w:rPr>
        <w:t xml:space="preserve"> or any information contained in </w:t>
      </w:r>
      <w:proofErr w:type="spellStart"/>
      <w:r w:rsidR="00887696">
        <w:rPr>
          <w:rFonts w:ascii="Verdana" w:hAnsi="Verdana"/>
          <w:color w:val="auto"/>
          <w:sz w:val="22"/>
          <w:szCs w:val="22"/>
        </w:rPr>
        <w:t>Seasmiths</w:t>
      </w:r>
      <w:proofErr w:type="spellEnd"/>
      <w:r w:rsidR="00887696">
        <w:rPr>
          <w:rFonts w:ascii="Verdana" w:hAnsi="Verdana"/>
          <w:color w:val="auto"/>
          <w:sz w:val="22"/>
          <w:szCs w:val="22"/>
        </w:rPr>
        <w:t xml:space="preserve"> in Town</w:t>
      </w:r>
      <w:r w:rsidRPr="003F2F9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proofErr w:type="spellStart"/>
      <w:r w:rsidR="00887696">
        <w:rPr>
          <w:rFonts w:ascii="Verdana" w:hAnsi="Verdana"/>
          <w:color w:val="auto"/>
          <w:sz w:val="22"/>
          <w:szCs w:val="22"/>
        </w:rPr>
        <w:t>Seasmiths</w:t>
      </w:r>
      <w:proofErr w:type="spellEnd"/>
      <w:r w:rsidR="00887696">
        <w:rPr>
          <w:rFonts w:ascii="Verdana" w:hAnsi="Verdana"/>
          <w:color w:val="auto"/>
          <w:sz w:val="22"/>
          <w:szCs w:val="22"/>
        </w:rPr>
        <w:t xml:space="preserve"> in Town</w:t>
      </w:r>
      <w:r w:rsidRPr="003F2F9B">
        <w:rPr>
          <w:rFonts w:ascii="Verdana" w:hAnsi="Verdana"/>
          <w:color w:val="auto"/>
          <w:sz w:val="22"/>
          <w:szCs w:val="22"/>
        </w:rPr>
        <w:t xml:space="preserve"> for any loss </w:t>
      </w:r>
      <w:r w:rsidRPr="003F2F9B">
        <w:rPr>
          <w:rFonts w:ascii="Verdana" w:hAnsi="Verdana"/>
          <w:color w:val="auto"/>
          <w:sz w:val="22"/>
          <w:szCs w:val="22"/>
        </w:rPr>
        <w:lastRenderedPageBreak/>
        <w:t>or damage of whatever kind and howsoever caused arising from the use by tenderers of such information.</w:t>
      </w:r>
    </w:p>
    <w:p w14:paraId="425E4F33" w14:textId="77777777" w:rsidR="00F241D3" w:rsidRPr="003F2F9B" w:rsidRDefault="00F241D3" w:rsidP="006268C8">
      <w:pPr>
        <w:pStyle w:val="BodyText"/>
        <w:kinsoku w:val="0"/>
        <w:overflowPunct w:val="0"/>
        <w:spacing w:before="3"/>
        <w:ind w:left="0" w:firstLine="0"/>
      </w:pPr>
    </w:p>
    <w:p w14:paraId="371141ED" w14:textId="73936F81" w:rsidR="00F241D3" w:rsidRPr="003F2F9B" w:rsidRDefault="00887696" w:rsidP="006268C8">
      <w:pPr>
        <w:pStyle w:val="Default"/>
        <w:spacing w:before="60" w:after="60"/>
        <w:rPr>
          <w:rFonts w:ascii="Verdana" w:hAnsi="Verdana"/>
          <w:color w:val="auto"/>
          <w:sz w:val="22"/>
          <w:szCs w:val="22"/>
        </w:rPr>
      </w:pPr>
      <w:proofErr w:type="spellStart"/>
      <w:r>
        <w:rPr>
          <w:rFonts w:ascii="Verdana" w:hAnsi="Verdana"/>
          <w:color w:val="auto"/>
          <w:sz w:val="22"/>
          <w:szCs w:val="22"/>
        </w:rPr>
        <w:t>Seasmiths</w:t>
      </w:r>
      <w:proofErr w:type="spellEnd"/>
      <w:r>
        <w:rPr>
          <w:rFonts w:ascii="Verdana" w:hAnsi="Verdana"/>
          <w:color w:val="auto"/>
          <w:sz w:val="22"/>
          <w:szCs w:val="22"/>
        </w:rPr>
        <w:t xml:space="preserve"> in Town</w:t>
      </w:r>
      <w:r w:rsidR="00F241D3" w:rsidRPr="003F2F9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3F2F9B" w:rsidRDefault="00F241D3" w:rsidP="006268C8">
      <w:pPr>
        <w:pStyle w:val="BodyText"/>
        <w:kinsoku w:val="0"/>
        <w:overflowPunct w:val="0"/>
        <w:spacing w:before="6"/>
        <w:ind w:left="0" w:firstLine="0"/>
      </w:pPr>
    </w:p>
    <w:p w14:paraId="21B21F84" w14:textId="272AB3A7" w:rsidR="00F241D3" w:rsidRPr="00043839" w:rsidRDefault="00F241D3" w:rsidP="006268C8">
      <w:pPr>
        <w:pStyle w:val="Default"/>
        <w:spacing w:before="60" w:after="60"/>
        <w:rPr>
          <w:rFonts w:ascii="Verdana" w:hAnsi="Verdana"/>
          <w:color w:val="auto"/>
          <w:sz w:val="22"/>
          <w:szCs w:val="22"/>
        </w:rPr>
      </w:pPr>
      <w:r w:rsidRPr="003F2F9B">
        <w:rPr>
          <w:rFonts w:ascii="Verdana" w:hAnsi="Verdana"/>
          <w:color w:val="auto"/>
          <w:sz w:val="22"/>
          <w:szCs w:val="22"/>
        </w:rPr>
        <w:t xml:space="preserve">Cancellation of the procurement process (at any time) under any circumstances will not render </w:t>
      </w:r>
      <w:proofErr w:type="spellStart"/>
      <w:r w:rsidR="00887696">
        <w:rPr>
          <w:rFonts w:ascii="Verdana" w:hAnsi="Verdana"/>
          <w:color w:val="auto"/>
          <w:sz w:val="22"/>
          <w:szCs w:val="22"/>
        </w:rPr>
        <w:t>Seasmiths</w:t>
      </w:r>
      <w:proofErr w:type="spellEnd"/>
      <w:r w:rsidR="00887696">
        <w:rPr>
          <w:rFonts w:ascii="Verdana" w:hAnsi="Verdana"/>
          <w:color w:val="auto"/>
          <w:sz w:val="22"/>
          <w:szCs w:val="22"/>
        </w:rPr>
        <w:t xml:space="preserve"> in Town</w:t>
      </w:r>
      <w:r w:rsidRPr="003F2F9B">
        <w:rPr>
          <w:rFonts w:ascii="Verdana" w:hAnsi="Verdana"/>
          <w:color w:val="auto"/>
          <w:sz w:val="22"/>
          <w:szCs w:val="22"/>
        </w:rPr>
        <w:t xml:space="preserve"> liable for any costs or expenses incurred by tenderers during the procurement </w:t>
      </w:r>
      <w:r w:rsidRPr="00043839">
        <w:rPr>
          <w:rFonts w:ascii="Verdana" w:hAnsi="Verdana"/>
          <w:color w:val="auto"/>
          <w:sz w:val="22"/>
          <w:szCs w:val="22"/>
        </w:rPr>
        <w:t>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4"/>
      <w:headerReference w:type="default" r:id="rId15"/>
      <w:footerReference w:type="even"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5E76" w14:textId="77777777" w:rsidR="00A232B5" w:rsidRDefault="00A232B5">
      <w:r>
        <w:separator/>
      </w:r>
    </w:p>
  </w:endnote>
  <w:endnote w:type="continuationSeparator" w:id="0">
    <w:p w14:paraId="2C6A4457" w14:textId="77777777" w:rsidR="00A232B5" w:rsidRDefault="00A2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CDA5" w14:textId="77777777" w:rsidR="00A916AA" w:rsidRDefault="00A91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FB1A" w14:textId="77777777" w:rsidR="00A232B5" w:rsidRDefault="00A232B5">
      <w:r>
        <w:separator/>
      </w:r>
    </w:p>
  </w:footnote>
  <w:footnote w:type="continuationSeparator" w:id="0">
    <w:p w14:paraId="69CAB9F3" w14:textId="77777777" w:rsidR="00A232B5" w:rsidRDefault="00A23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00D631C"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00D631C"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36B640F5"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36B640F5"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2AD4"/>
    <w:multiLevelType w:val="hybridMultilevel"/>
    <w:tmpl w:val="84701DBA"/>
    <w:lvl w:ilvl="0" w:tplc="E8383CBA">
      <w:start w:val="1"/>
      <w:numFmt w:val="decimal"/>
      <w:lvlText w:val="3.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C6EA6"/>
    <w:multiLevelType w:val="hybridMultilevel"/>
    <w:tmpl w:val="389C2AE2"/>
    <w:lvl w:ilvl="0" w:tplc="E8383CBA">
      <w:start w:val="1"/>
      <w:numFmt w:val="decimal"/>
      <w:lvlText w:val="3.1.%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14AA6590"/>
    <w:multiLevelType w:val="hybridMultilevel"/>
    <w:tmpl w:val="C644942A"/>
    <w:lvl w:ilvl="0" w:tplc="E514B72A">
      <w:start w:val="1"/>
      <w:numFmt w:val="decimal"/>
      <w:lvlText w:val="3.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5D21A5"/>
    <w:multiLevelType w:val="hybridMultilevel"/>
    <w:tmpl w:val="43DCA3D4"/>
    <w:lvl w:ilvl="0" w:tplc="E8383CBA">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34EE0"/>
    <w:multiLevelType w:val="hybridMultilevel"/>
    <w:tmpl w:val="FBB4DC0E"/>
    <w:lvl w:ilvl="0" w:tplc="244C052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4885548D"/>
    <w:multiLevelType w:val="hybridMultilevel"/>
    <w:tmpl w:val="F210FA78"/>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F468E6"/>
    <w:multiLevelType w:val="hybridMultilevel"/>
    <w:tmpl w:val="B6C2CA8C"/>
    <w:lvl w:ilvl="0" w:tplc="F948068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FE66E2"/>
    <w:multiLevelType w:val="hybridMultilevel"/>
    <w:tmpl w:val="4C3E7120"/>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963040">
    <w:abstractNumId w:val="5"/>
  </w:num>
  <w:num w:numId="2" w16cid:durableId="1813474184">
    <w:abstractNumId w:val="3"/>
  </w:num>
  <w:num w:numId="3" w16cid:durableId="575432067">
    <w:abstractNumId w:val="2"/>
  </w:num>
  <w:num w:numId="4" w16cid:durableId="133909682">
    <w:abstractNumId w:val="8"/>
  </w:num>
  <w:num w:numId="5" w16cid:durableId="523517822">
    <w:abstractNumId w:val="1"/>
  </w:num>
  <w:num w:numId="6" w16cid:durableId="634719155">
    <w:abstractNumId w:val="0"/>
  </w:num>
  <w:num w:numId="7" w16cid:durableId="1957787895">
    <w:abstractNumId w:val="7"/>
  </w:num>
  <w:num w:numId="8" w16cid:durableId="968320590">
    <w:abstractNumId w:val="4"/>
  </w:num>
  <w:num w:numId="9" w16cid:durableId="130778304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61DF"/>
    <w:rsid w:val="00017DB4"/>
    <w:rsid w:val="0002259F"/>
    <w:rsid w:val="000229F1"/>
    <w:rsid w:val="00025BD1"/>
    <w:rsid w:val="00032F34"/>
    <w:rsid w:val="0003637E"/>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2F9B"/>
    <w:rsid w:val="003F3ECD"/>
    <w:rsid w:val="003F7852"/>
    <w:rsid w:val="004024C5"/>
    <w:rsid w:val="00414F26"/>
    <w:rsid w:val="00416606"/>
    <w:rsid w:val="00420711"/>
    <w:rsid w:val="00421CBC"/>
    <w:rsid w:val="00423134"/>
    <w:rsid w:val="00430CCC"/>
    <w:rsid w:val="004378D0"/>
    <w:rsid w:val="00440F87"/>
    <w:rsid w:val="00441D4B"/>
    <w:rsid w:val="00443917"/>
    <w:rsid w:val="00445448"/>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4FD3"/>
    <w:rsid w:val="004D55CF"/>
    <w:rsid w:val="004D743A"/>
    <w:rsid w:val="004E02A6"/>
    <w:rsid w:val="004E2104"/>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C7FA9"/>
    <w:rsid w:val="005D20FA"/>
    <w:rsid w:val="005D4760"/>
    <w:rsid w:val="005E1757"/>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21C5"/>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E48A0"/>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1300"/>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87696"/>
    <w:rsid w:val="0089065E"/>
    <w:rsid w:val="008906A1"/>
    <w:rsid w:val="0089258F"/>
    <w:rsid w:val="00895475"/>
    <w:rsid w:val="008A12EC"/>
    <w:rsid w:val="008A56BF"/>
    <w:rsid w:val="008B35BE"/>
    <w:rsid w:val="008B3971"/>
    <w:rsid w:val="008B4124"/>
    <w:rsid w:val="008B42E5"/>
    <w:rsid w:val="008B50E7"/>
    <w:rsid w:val="008C1140"/>
    <w:rsid w:val="008C2FA5"/>
    <w:rsid w:val="008D05E7"/>
    <w:rsid w:val="008D1453"/>
    <w:rsid w:val="008D38AA"/>
    <w:rsid w:val="008D3BF1"/>
    <w:rsid w:val="008E20A3"/>
    <w:rsid w:val="008E73A0"/>
    <w:rsid w:val="008E7828"/>
    <w:rsid w:val="008E7BCA"/>
    <w:rsid w:val="008F20CE"/>
    <w:rsid w:val="008F3BF4"/>
    <w:rsid w:val="008F7062"/>
    <w:rsid w:val="00901012"/>
    <w:rsid w:val="00901F39"/>
    <w:rsid w:val="009071BD"/>
    <w:rsid w:val="00907BA5"/>
    <w:rsid w:val="0091020F"/>
    <w:rsid w:val="00911944"/>
    <w:rsid w:val="009162C4"/>
    <w:rsid w:val="009172E7"/>
    <w:rsid w:val="00922E7F"/>
    <w:rsid w:val="00927672"/>
    <w:rsid w:val="00932D41"/>
    <w:rsid w:val="009350DF"/>
    <w:rsid w:val="00937020"/>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0C6E"/>
    <w:rsid w:val="00A14652"/>
    <w:rsid w:val="00A17283"/>
    <w:rsid w:val="00A17FDA"/>
    <w:rsid w:val="00A232B5"/>
    <w:rsid w:val="00A30EA9"/>
    <w:rsid w:val="00A337C5"/>
    <w:rsid w:val="00A34E88"/>
    <w:rsid w:val="00A366FE"/>
    <w:rsid w:val="00A37A9A"/>
    <w:rsid w:val="00A40DF9"/>
    <w:rsid w:val="00A41130"/>
    <w:rsid w:val="00A4260E"/>
    <w:rsid w:val="00A4297F"/>
    <w:rsid w:val="00A44938"/>
    <w:rsid w:val="00A45440"/>
    <w:rsid w:val="00A47002"/>
    <w:rsid w:val="00A621BE"/>
    <w:rsid w:val="00A626D2"/>
    <w:rsid w:val="00A6427A"/>
    <w:rsid w:val="00A649FA"/>
    <w:rsid w:val="00A65A41"/>
    <w:rsid w:val="00A65BA4"/>
    <w:rsid w:val="00A678EE"/>
    <w:rsid w:val="00A775DB"/>
    <w:rsid w:val="00A80A75"/>
    <w:rsid w:val="00A83D71"/>
    <w:rsid w:val="00A8528B"/>
    <w:rsid w:val="00A916AA"/>
    <w:rsid w:val="00A95003"/>
    <w:rsid w:val="00A95142"/>
    <w:rsid w:val="00A9669B"/>
    <w:rsid w:val="00A96F67"/>
    <w:rsid w:val="00AA3A17"/>
    <w:rsid w:val="00AC090F"/>
    <w:rsid w:val="00AC0DEF"/>
    <w:rsid w:val="00AC3AAE"/>
    <w:rsid w:val="00AC3C13"/>
    <w:rsid w:val="00AC76A6"/>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4318"/>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3000"/>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41E"/>
    <w:rsid w:val="00E039BB"/>
    <w:rsid w:val="00E074D7"/>
    <w:rsid w:val="00E10975"/>
    <w:rsid w:val="00E111C3"/>
    <w:rsid w:val="00E119B3"/>
    <w:rsid w:val="00E13F64"/>
    <w:rsid w:val="00E24CDA"/>
    <w:rsid w:val="00E26136"/>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4A9F"/>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45201"/>
    <w:rsid w:val="00F57284"/>
    <w:rsid w:val="00F57521"/>
    <w:rsid w:val="00F57C2F"/>
    <w:rsid w:val="00F660AD"/>
    <w:rsid w:val="00F67563"/>
    <w:rsid w:val="00F724BE"/>
    <w:rsid w:val="00F75D8B"/>
    <w:rsid w:val="00F8445B"/>
    <w:rsid w:val="00F86773"/>
    <w:rsid w:val="00F946EA"/>
    <w:rsid w:val="00F95714"/>
    <w:rsid w:val="00FA0EB3"/>
    <w:rsid w:val="00FA2CD2"/>
    <w:rsid w:val="00FA5A66"/>
    <w:rsid w:val="00FA7FAB"/>
    <w:rsid w:val="00FB18F8"/>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7FA9"/>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E0341E"/>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E0341E"/>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17220">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02561779">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nor.donnithorne@outlook.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nor.donnithorne@outloo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nor.donnithorne@outlook.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1752</Words>
  <Characters>8942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2</cp:revision>
  <cp:lastPrinted>2018-03-09T12:39:00Z</cp:lastPrinted>
  <dcterms:created xsi:type="dcterms:W3CDTF">2024-11-20T22:04:00Z</dcterms:created>
  <dcterms:modified xsi:type="dcterms:W3CDTF">2024-11-20T22:04:00Z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