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E92" w:rsidRPr="00486E0D" w:rsidRDefault="00743E92" w:rsidP="0099714D">
      <w:pPr>
        <w:pStyle w:val="Header"/>
        <w:tabs>
          <w:tab w:val="clear" w:pos="4320"/>
          <w:tab w:val="clear" w:pos="8640"/>
        </w:tabs>
        <w:ind w:right="-1156"/>
        <w:rPr>
          <w:rFonts w:ascii="Arial" w:eastAsia="Times New Roman" w:hAnsi="Arial"/>
        </w:rPr>
      </w:pPr>
    </w:p>
    <w:p w:rsidR="00743E92" w:rsidRPr="00486E0D" w:rsidRDefault="00743E92" w:rsidP="0099714D">
      <w:pPr>
        <w:pStyle w:val="Header"/>
        <w:tabs>
          <w:tab w:val="clear" w:pos="4320"/>
          <w:tab w:val="clear" w:pos="8640"/>
        </w:tabs>
        <w:ind w:right="-1156"/>
        <w:rPr>
          <w:rFonts w:ascii="Arial" w:eastAsia="Times New Roman" w:hAnsi="Arial"/>
        </w:rPr>
      </w:pPr>
    </w:p>
    <w:p w:rsidR="00743E92" w:rsidRDefault="00743E92" w:rsidP="0099714D">
      <w:pPr>
        <w:pStyle w:val="Header"/>
        <w:tabs>
          <w:tab w:val="clear" w:pos="4320"/>
          <w:tab w:val="clear" w:pos="8640"/>
        </w:tabs>
        <w:ind w:right="-1156"/>
        <w:rPr>
          <w:rFonts w:ascii="Arial" w:eastAsia="Times New Roman"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212C8F" w:rsidP="0099714D">
      <w:pPr>
        <w:rPr>
          <w:rFonts w:ascii="Arial" w:hAnsi="Arial"/>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4914900</wp:posOffset>
                </wp:positionH>
                <wp:positionV relativeFrom="paragraph">
                  <wp:posOffset>83820</wp:posOffset>
                </wp:positionV>
                <wp:extent cx="1259840" cy="1143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4300"/>
                        </a:xfrm>
                        <a:prstGeom prst="rect">
                          <a:avLst/>
                        </a:prstGeom>
                        <a:solidFill>
                          <a:srgbClr val="339966"/>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3F438" id="Rectangle 7" o:spid="_x0000_s1026" style="position:absolute;margin-left:387pt;margin-top:6.6pt;width:99.2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" fillcolor="#396" stroked="f" strokecolor="#36f"/>
            </w:pict>
          </mc:Fallback>
        </mc:AlternateContent>
      </w:r>
      <w:r>
        <w:rPr>
          <w:rFonts w:ascii="Arial" w:hAnsi="Arial"/>
          <w:noProof/>
          <w:sz w:val="20"/>
          <w:lang w:eastAsia="en-GB"/>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83820</wp:posOffset>
                </wp:positionV>
                <wp:extent cx="5600700" cy="1143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
                        </a:xfrm>
                        <a:prstGeom prst="rect">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AB2E04" w:rsidRDefault="00AB2E04" w:rsidP="00743E92">
                            <w:pPr>
                              <w:pStyle w:val="Header"/>
                              <w:tabs>
                                <w:tab w:val="clear" w:pos="4320"/>
                                <w:tab w:val="clear" w:pos="8640"/>
                              </w:tabs>
                              <w:rPr>
                                <w:rFonts w:ascii="Arial" w:hAnsi="Arial"/>
                                <w:color w:val="FFFFFF"/>
                                <w:sz w:val="36"/>
                              </w:rPr>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pt;margin-top:6.6pt;width:441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" fillcolor="black" stroked="f" strokeweight=".25pt">
                <v:textbox inset=",1mm">
                  <w:txbxContent>
                    <w:p w:rsidR="00AB2E04" w:rsidRDefault="00AB2E04" w:rsidP="00743E92">
                      <w:pPr>
                        <w:pStyle w:val="Header"/>
                        <w:tabs>
                          <w:tab w:val="clear" w:pos="4320"/>
                          <w:tab w:val="clear" w:pos="8640"/>
                        </w:tabs>
                        <w:rPr>
                          <w:rFonts w:ascii="Arial" w:hAnsi="Arial"/>
                          <w:color w:val="FFFFFF"/>
                          <w:sz w:val="36"/>
                        </w:rPr>
                      </w:pPr>
                    </w:p>
                  </w:txbxContent>
                </v:textbox>
              </v:shape>
            </w:pict>
          </mc:Fallback>
        </mc:AlternateContent>
      </w:r>
    </w:p>
    <w:p w:rsidR="00743E92" w:rsidRDefault="00743E92" w:rsidP="0099714D">
      <w:pPr>
        <w:rPr>
          <w:rFonts w:ascii="Arial" w:hAnsi="Arial"/>
        </w:rPr>
      </w:pPr>
    </w:p>
    <w:p w:rsidR="00743E92" w:rsidRDefault="00743E92" w:rsidP="0099714D">
      <w:pPr>
        <w:rPr>
          <w:rFonts w:ascii="Arial" w:hAnsi="Arial"/>
        </w:rPr>
      </w:pPr>
    </w:p>
    <w:p w:rsidR="00B823DD" w:rsidRDefault="00212C8F" w:rsidP="0099714D">
      <w:r>
        <w:rPr>
          <w:rFonts w:ascii="Arial" w:hAnsi="Arial"/>
          <w:noProof/>
          <w:sz w:val="20"/>
          <w:lang w:eastAsia="en-GB"/>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586740</wp:posOffset>
                </wp:positionV>
                <wp:extent cx="5486400"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E04" w:rsidRPr="0099714D" w:rsidRDefault="00AB2E04" w:rsidP="0099714D">
                            <w:pPr>
                              <w:pStyle w:val="Heading1"/>
                            </w:pPr>
                            <w:bookmarkStart w:id="0" w:name="_Toc511308439"/>
                            <w:bookmarkStart w:id="1" w:name="_Toc167317"/>
                            <w:r w:rsidRPr="0099714D">
                              <w:t>Specification</w:t>
                            </w:r>
                            <w:bookmarkEnd w:id="0"/>
                            <w:bookmarkEnd w:id="1"/>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46.2pt;width:6in;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" filled="f" stroked="f">
                <v:textbox inset=",0,,0">
                  <w:txbxContent>
                    <w:p w:rsidR="00AB2E04" w:rsidRPr="0099714D" w:rsidRDefault="00AB2E04" w:rsidP="0099714D">
                      <w:pPr>
                        <w:pStyle w:val="Heading1"/>
                      </w:pPr>
                      <w:bookmarkStart w:id="2" w:name="_Toc511308439"/>
                      <w:bookmarkStart w:id="3" w:name="_Toc167317"/>
                      <w:r w:rsidRPr="0099714D">
                        <w:t>Specification</w:t>
                      </w:r>
                      <w:bookmarkEnd w:id="2"/>
                      <w:bookmarkEnd w:id="3"/>
                    </w:p>
                  </w:txbxContent>
                </v:textbox>
              </v:shape>
            </w:pict>
          </mc:Fallback>
        </mc:AlternateContent>
      </w:r>
    </w:p>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556954" w:rsidRDefault="00556954" w:rsidP="0099714D">
      <w:pPr>
        <w:rPr>
          <w:rFonts w:ascii="Arial Black" w:hAnsi="Arial Black" w:cs="Arial"/>
          <w:sz w:val="40"/>
          <w:szCs w:val="40"/>
        </w:rPr>
      </w:pPr>
    </w:p>
    <w:p w:rsidR="00556954" w:rsidRDefault="00556954" w:rsidP="0099714D">
      <w:pPr>
        <w:rPr>
          <w:rFonts w:ascii="Arial Black" w:hAnsi="Arial Black" w:cs="Arial"/>
          <w:sz w:val="40"/>
          <w:szCs w:val="40"/>
        </w:rPr>
      </w:pPr>
    </w:p>
    <w:p w:rsidR="00556954" w:rsidRDefault="00556954" w:rsidP="0099714D">
      <w:pPr>
        <w:rPr>
          <w:rFonts w:ascii="Arial Black" w:hAnsi="Arial Black" w:cs="Arial"/>
          <w:sz w:val="40"/>
          <w:szCs w:val="40"/>
        </w:rPr>
      </w:pPr>
    </w:p>
    <w:p w:rsidR="00556954" w:rsidRPr="00F87C92" w:rsidRDefault="00AB2E04" w:rsidP="0099714D">
      <w:pPr>
        <w:rPr>
          <w:rFonts w:ascii="Arial" w:hAnsi="Arial" w:cs="Arial"/>
          <w:sz w:val="40"/>
          <w:szCs w:val="40"/>
        </w:rPr>
      </w:pPr>
      <w:r w:rsidRPr="00F87C92">
        <w:rPr>
          <w:rFonts w:ascii="Arial" w:hAnsi="Arial" w:cs="Arial"/>
          <w:sz w:val="40"/>
          <w:szCs w:val="40"/>
        </w:rPr>
        <w:t xml:space="preserve">PS/19/27 </w:t>
      </w:r>
      <w:r w:rsidR="00AF3831" w:rsidRPr="00F87C92">
        <w:rPr>
          <w:rFonts w:ascii="Arial" w:hAnsi="Arial" w:cs="Arial"/>
          <w:sz w:val="40"/>
          <w:szCs w:val="40"/>
        </w:rPr>
        <w:t xml:space="preserve">– Supply of </w:t>
      </w:r>
      <w:r w:rsidRPr="00F87C92">
        <w:rPr>
          <w:rFonts w:ascii="Arial" w:hAnsi="Arial" w:cs="Arial"/>
          <w:sz w:val="40"/>
          <w:szCs w:val="40"/>
        </w:rPr>
        <w:t>24” Dell Monitors</w:t>
      </w:r>
    </w:p>
    <w:p w:rsidR="00556954" w:rsidRPr="00B823DD" w:rsidRDefault="00AB2E04" w:rsidP="0099714D">
      <w:pPr>
        <w:rPr>
          <w:rFonts w:ascii="Arial" w:hAnsi="Arial" w:cs="Arial"/>
          <w:sz w:val="32"/>
          <w:szCs w:val="32"/>
        </w:rPr>
      </w:pPr>
      <w:r>
        <w:rPr>
          <w:rFonts w:ascii="Arial" w:hAnsi="Arial" w:cs="Arial"/>
          <w:sz w:val="32"/>
          <w:szCs w:val="32"/>
        </w:rPr>
        <w:t>Commercial Directorate</w:t>
      </w:r>
    </w:p>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Default="00B823DD" w:rsidP="0099714D"/>
    <w:p w:rsidR="00556954" w:rsidRDefault="00556954" w:rsidP="0099714D"/>
    <w:p w:rsidR="00556954" w:rsidRDefault="00556954" w:rsidP="0099714D"/>
    <w:p w:rsidR="00556954" w:rsidRDefault="00556954" w:rsidP="0099714D"/>
    <w:p w:rsidR="00B823DD" w:rsidRPr="00B823DD" w:rsidRDefault="00B823DD" w:rsidP="0099714D"/>
    <w:p w:rsidR="00337E88" w:rsidRDefault="00337E88" w:rsidP="0099714D">
      <w:pPr>
        <w:tabs>
          <w:tab w:val="left" w:pos="1380"/>
        </w:tabs>
      </w:pPr>
    </w:p>
    <w:p w:rsidR="00B823DD" w:rsidRDefault="00B823DD" w:rsidP="0099714D">
      <w:pPr>
        <w:rPr>
          <w:rFonts w:ascii="Arial" w:hAnsi="Arial" w:cs="Arial"/>
          <w:sz w:val="36"/>
          <w:szCs w:val="36"/>
        </w:rPr>
      </w:pPr>
      <w:r>
        <w:rPr>
          <w:rFonts w:ascii="Arial" w:hAnsi="Arial" w:cs="Arial"/>
          <w:b/>
          <w:sz w:val="36"/>
          <w:szCs w:val="36"/>
        </w:rPr>
        <w:t>Contract Reference:</w:t>
      </w:r>
      <w:r w:rsidR="00AB2E04">
        <w:rPr>
          <w:rFonts w:ascii="Arial" w:hAnsi="Arial" w:cs="Arial"/>
          <w:b/>
          <w:sz w:val="36"/>
          <w:szCs w:val="36"/>
        </w:rPr>
        <w:t xml:space="preserve"> </w:t>
      </w:r>
      <w:r w:rsidR="00AB2E04" w:rsidRPr="00F87C92">
        <w:rPr>
          <w:rFonts w:ascii="Arial" w:hAnsi="Arial" w:cs="Arial"/>
          <w:sz w:val="36"/>
          <w:szCs w:val="36"/>
        </w:rPr>
        <w:t>PS/19/27</w:t>
      </w:r>
    </w:p>
    <w:p w:rsidR="00B823DD" w:rsidRPr="00B823DD" w:rsidRDefault="00B823DD" w:rsidP="0099714D">
      <w:pPr>
        <w:rPr>
          <w:rFonts w:ascii="Arial" w:hAnsi="Arial" w:cs="Arial"/>
          <w:b/>
          <w:sz w:val="28"/>
          <w:szCs w:val="28"/>
        </w:rPr>
      </w:pPr>
    </w:p>
    <w:p w:rsidR="00B823DD" w:rsidRPr="00B823DD" w:rsidRDefault="00B823DD" w:rsidP="0099714D">
      <w:pPr>
        <w:rPr>
          <w:rFonts w:ascii="Arial" w:hAnsi="Arial" w:cs="Arial"/>
          <w:b/>
          <w:sz w:val="28"/>
          <w:szCs w:val="28"/>
        </w:rPr>
      </w:pPr>
    </w:p>
    <w:p w:rsidR="00B823DD" w:rsidRPr="00556954" w:rsidRDefault="00B823DD" w:rsidP="0099714D">
      <w:pPr>
        <w:rPr>
          <w:rFonts w:ascii="Arial" w:hAnsi="Arial" w:cs="Arial"/>
          <w:b/>
          <w:szCs w:val="24"/>
        </w:rPr>
      </w:pPr>
      <w:r w:rsidRPr="00556954">
        <w:rPr>
          <w:rFonts w:ascii="Arial" w:hAnsi="Arial" w:cs="Arial"/>
          <w:b/>
          <w:szCs w:val="24"/>
        </w:rPr>
        <w:t xml:space="preserve">Framework Agreement Reference: </w:t>
      </w:r>
      <w:r w:rsidR="00AB2E04">
        <w:rPr>
          <w:rFonts w:ascii="Arial" w:hAnsi="Arial" w:cs="Arial"/>
          <w:b/>
          <w:szCs w:val="24"/>
        </w:rPr>
        <w:t>RM3733 Lot 1</w:t>
      </w:r>
    </w:p>
    <w:p w:rsidR="00B823DD" w:rsidRPr="00556954" w:rsidRDefault="00B823DD" w:rsidP="0099714D">
      <w:pPr>
        <w:rPr>
          <w:rFonts w:ascii="Arial" w:hAnsi="Arial" w:cs="Arial"/>
          <w:b/>
          <w:szCs w:val="24"/>
        </w:rPr>
      </w:pPr>
      <w:r w:rsidRPr="00556954">
        <w:rPr>
          <w:rFonts w:ascii="Arial" w:hAnsi="Arial" w:cs="Arial"/>
          <w:b/>
          <w:szCs w:val="24"/>
        </w:rPr>
        <w:t>Date:</w:t>
      </w:r>
      <w:r w:rsidR="006E6C31">
        <w:rPr>
          <w:rFonts w:ascii="Arial" w:hAnsi="Arial" w:cs="Arial"/>
          <w:b/>
          <w:szCs w:val="24"/>
        </w:rPr>
        <w:t xml:space="preserve"> </w:t>
      </w:r>
      <w:r w:rsidR="00AB2E04">
        <w:rPr>
          <w:rFonts w:ascii="Arial" w:hAnsi="Arial" w:cs="Arial"/>
          <w:b/>
          <w:szCs w:val="24"/>
        </w:rPr>
        <w:t>01/02/19</w:t>
      </w:r>
    </w:p>
    <w:p w:rsidR="00BF26F7" w:rsidRDefault="00B823DD" w:rsidP="0099714D">
      <w:pPr>
        <w:rPr>
          <w:rFonts w:ascii="Arial" w:hAnsi="Arial" w:cs="Arial"/>
          <w:b/>
          <w:szCs w:val="24"/>
        </w:rPr>
      </w:pPr>
      <w:r w:rsidRPr="00556954">
        <w:rPr>
          <w:rFonts w:ascii="Arial" w:hAnsi="Arial" w:cs="Arial"/>
          <w:b/>
          <w:szCs w:val="24"/>
        </w:rPr>
        <w:t>Version:</w:t>
      </w:r>
      <w:r w:rsidR="00AB2E04">
        <w:rPr>
          <w:rFonts w:ascii="Arial" w:hAnsi="Arial" w:cs="Arial"/>
          <w:b/>
          <w:szCs w:val="24"/>
        </w:rPr>
        <w:t xml:space="preserve"> 0.1</w:t>
      </w:r>
    </w:p>
    <w:p w:rsidR="00B823DD" w:rsidRPr="00321E0B" w:rsidRDefault="00BF26F7" w:rsidP="0099714D">
      <w:pPr>
        <w:rPr>
          <w:rFonts w:ascii="Arial" w:hAnsi="Arial" w:cs="Arial"/>
          <w:b/>
          <w:sz w:val="32"/>
          <w:szCs w:val="32"/>
        </w:rPr>
      </w:pPr>
      <w:r>
        <w:rPr>
          <w:rFonts w:ascii="Arial" w:hAnsi="Arial" w:cs="Arial"/>
          <w:b/>
          <w:szCs w:val="24"/>
        </w:rPr>
        <w:br w:type="page"/>
      </w:r>
      <w:r w:rsidR="00321E0B" w:rsidRPr="00321E0B">
        <w:rPr>
          <w:rFonts w:ascii="Arial" w:hAnsi="Arial" w:cs="Arial"/>
          <w:b/>
          <w:sz w:val="32"/>
          <w:szCs w:val="32"/>
        </w:rPr>
        <w:lastRenderedPageBreak/>
        <w:t>Contents</w:t>
      </w:r>
    </w:p>
    <w:p w:rsidR="00321E0B" w:rsidRDefault="00321E0B" w:rsidP="0099714D">
      <w:pPr>
        <w:pStyle w:val="TOC2"/>
        <w:tabs>
          <w:tab w:val="left" w:pos="720"/>
          <w:tab w:val="right" w:pos="8296"/>
        </w:tabs>
        <w:rPr>
          <w:rFonts w:cs="Arial"/>
          <w:szCs w:val="24"/>
        </w:rPr>
      </w:pPr>
    </w:p>
    <w:p w:rsidR="00321E0B" w:rsidRDefault="00321E0B" w:rsidP="0099714D">
      <w:pPr>
        <w:pStyle w:val="TOC2"/>
        <w:tabs>
          <w:tab w:val="left" w:pos="720"/>
          <w:tab w:val="right" w:pos="8296"/>
        </w:tabs>
        <w:rPr>
          <w:rFonts w:cs="Arial"/>
          <w:szCs w:val="24"/>
        </w:rPr>
      </w:pPr>
    </w:p>
    <w:bookmarkStart w:id="2" w:name="_Toc177969165"/>
    <w:bookmarkStart w:id="3" w:name="_Toc180380664"/>
    <w:p w:rsidR="00B0751D" w:rsidRPr="00B0751D" w:rsidRDefault="005246B6">
      <w:pPr>
        <w:pStyle w:val="TOC1"/>
        <w:tabs>
          <w:tab w:val="right" w:pos="9170"/>
        </w:tabs>
        <w:rPr>
          <w:rFonts w:eastAsiaTheme="minorEastAsia"/>
          <w:bCs w:val="0"/>
          <w:caps w:val="0"/>
          <w:noProof/>
          <w:lang w:eastAsia="en-GB"/>
        </w:rPr>
      </w:pPr>
      <w:r w:rsidRPr="00B0751D">
        <w:rPr>
          <w:bCs w:val="0"/>
        </w:rPr>
        <w:fldChar w:fldCharType="begin"/>
      </w:r>
      <w:r w:rsidR="00321E0B" w:rsidRPr="00B0751D">
        <w:rPr>
          <w:bCs w:val="0"/>
        </w:rPr>
        <w:instrText xml:space="preserve"> TOC \o "1-3" \h \z \u </w:instrText>
      </w:r>
      <w:r w:rsidRPr="00B0751D">
        <w:rPr>
          <w:bCs w:val="0"/>
        </w:rPr>
        <w:fldChar w:fldCharType="separate"/>
      </w:r>
      <w:hyperlink r:id="rId8" w:anchor="_Toc167317" w:history="1">
        <w:r w:rsidR="00B0751D" w:rsidRPr="00B0751D">
          <w:rPr>
            <w:rStyle w:val="Hyperlink"/>
            <w:noProof/>
          </w:rPr>
          <w:t>Specification</w:t>
        </w:r>
        <w:r w:rsidR="00B0751D" w:rsidRPr="00B0751D">
          <w:rPr>
            <w:noProof/>
            <w:webHidden/>
          </w:rPr>
          <w:tab/>
        </w:r>
        <w:r w:rsidR="00B0751D" w:rsidRPr="00B0751D">
          <w:rPr>
            <w:noProof/>
            <w:webHidden/>
          </w:rPr>
          <w:fldChar w:fldCharType="begin"/>
        </w:r>
        <w:r w:rsidR="00B0751D" w:rsidRPr="00B0751D">
          <w:rPr>
            <w:noProof/>
            <w:webHidden/>
          </w:rPr>
          <w:instrText xml:space="preserve"> PAGEREF _Toc167317 \h </w:instrText>
        </w:r>
        <w:r w:rsidR="00B0751D" w:rsidRPr="00B0751D">
          <w:rPr>
            <w:noProof/>
            <w:webHidden/>
          </w:rPr>
        </w:r>
        <w:r w:rsidR="00B0751D" w:rsidRPr="00B0751D">
          <w:rPr>
            <w:noProof/>
            <w:webHidden/>
          </w:rPr>
          <w:fldChar w:fldCharType="separate"/>
        </w:r>
        <w:r w:rsidR="00B0751D" w:rsidRPr="00B0751D">
          <w:rPr>
            <w:noProof/>
            <w:webHidden/>
          </w:rPr>
          <w:t>1</w:t>
        </w:r>
        <w:r w:rsidR="00B0751D" w:rsidRPr="00B0751D">
          <w:rPr>
            <w:noProof/>
            <w:webHidden/>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18" w:history="1">
        <w:r w:rsidR="00B0751D" w:rsidRPr="00B0751D">
          <w:rPr>
            <w:rStyle w:val="Hyperlink"/>
            <w:rFonts w:ascii="Arial" w:hAnsi="Arial" w:cs="Arial"/>
            <w:noProof/>
            <w:sz w:val="24"/>
            <w:szCs w:val="24"/>
          </w:rPr>
          <w:t>1. Introduction</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_Toc167318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2</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19" w:history="1">
        <w:r w:rsidR="00B0751D" w:rsidRPr="00B0751D">
          <w:rPr>
            <w:rStyle w:val="Hyperlink"/>
            <w:rFonts w:ascii="Arial" w:hAnsi="Arial" w:cs="Arial"/>
            <w:noProof/>
            <w:sz w:val="24"/>
            <w:szCs w:val="24"/>
          </w:rPr>
          <w:t>2. Background to the Requirement</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_Toc167319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3</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0" w:history="1">
        <w:r w:rsidR="00B0751D" w:rsidRPr="00B0751D">
          <w:rPr>
            <w:rStyle w:val="Hyperlink"/>
            <w:rFonts w:ascii="Arial" w:hAnsi="Arial" w:cs="Arial"/>
            <w:noProof/>
            <w:sz w:val="24"/>
            <w:szCs w:val="24"/>
          </w:rPr>
          <w:t>3. Procurement Timetable</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_Toc167320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3</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1" w:history="1">
        <w:r w:rsidR="00B0751D" w:rsidRPr="00B0751D">
          <w:rPr>
            <w:rStyle w:val="Hyperlink"/>
            <w:rFonts w:ascii="Arial" w:hAnsi="Arial" w:cs="Arial"/>
            <w:noProof/>
            <w:sz w:val="24"/>
            <w:szCs w:val="24"/>
          </w:rPr>
          <w:t>4. Scope</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_Toc167321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3</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2" w:history="1">
        <w:r w:rsidR="00B0751D" w:rsidRPr="00B0751D">
          <w:rPr>
            <w:rStyle w:val="Hyperlink"/>
            <w:rFonts w:ascii="Arial" w:hAnsi="Arial" w:cs="Arial"/>
            <w:noProof/>
            <w:sz w:val="24"/>
            <w:szCs w:val="24"/>
          </w:rPr>
          <w:t>5. Implementation and Deliverables</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_Toc167322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3</w:t>
        </w:r>
        <w:r w:rsidR="00B0751D" w:rsidRPr="00B0751D">
          <w:rPr>
            <w:rFonts w:ascii="Arial" w:hAnsi="Arial" w:cs="Arial"/>
            <w:noProof/>
            <w:webHidden/>
            <w:sz w:val="24"/>
            <w:szCs w:val="24"/>
          </w:rPr>
          <w:fldChar w:fldCharType="end"/>
        </w:r>
      </w:hyperlink>
    </w:p>
    <w:p w:rsidR="00B0751D" w:rsidRPr="00B0751D" w:rsidRDefault="00EC7220" w:rsidP="00B0751D">
      <w:pPr>
        <w:pStyle w:val="TOC2"/>
        <w:tabs>
          <w:tab w:val="right" w:pos="9170"/>
        </w:tabs>
        <w:rPr>
          <w:rFonts w:ascii="Arial" w:eastAsiaTheme="minorEastAsia" w:hAnsi="Arial" w:cs="Arial"/>
          <w:noProof/>
          <w:sz w:val="24"/>
          <w:szCs w:val="24"/>
          <w:lang w:eastAsia="en-GB"/>
        </w:rPr>
      </w:pPr>
      <w:hyperlink w:anchor="_Toc167323" w:history="1">
        <w:r w:rsidR="00B0751D" w:rsidRPr="00B0751D">
          <w:rPr>
            <w:rStyle w:val="Hyperlink"/>
            <w:rFonts w:ascii="Arial" w:hAnsi="Arial" w:cs="Arial"/>
            <w:noProof/>
            <w:sz w:val="24"/>
            <w:szCs w:val="24"/>
          </w:rPr>
          <w:t>6. Specifying Goods and / or Services</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_Toc167323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3</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5" w:history="1">
        <w:r w:rsidR="00B0751D" w:rsidRPr="00B0751D">
          <w:rPr>
            <w:rStyle w:val="Hyperlink"/>
            <w:rFonts w:ascii="Arial" w:hAnsi="Arial" w:cs="Arial"/>
            <w:noProof/>
            <w:sz w:val="24"/>
            <w:szCs w:val="24"/>
          </w:rPr>
          <w:t>7. Quality Assurance Requirements</w:t>
        </w:r>
        <w:r w:rsidR="00B0751D" w:rsidRPr="00B0751D">
          <w:rPr>
            <w:rFonts w:ascii="Arial" w:hAnsi="Arial" w:cs="Arial"/>
            <w:noProof/>
            <w:webHidden/>
            <w:sz w:val="24"/>
            <w:szCs w:val="24"/>
          </w:rPr>
          <w:tab/>
        </w:r>
        <w:r w:rsidR="00006ED2">
          <w:rPr>
            <w:rFonts w:ascii="Arial" w:hAnsi="Arial" w:cs="Arial"/>
            <w:noProof/>
            <w:webHidden/>
            <w:sz w:val="24"/>
            <w:szCs w:val="24"/>
          </w:rPr>
          <w:t>4</w:t>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6" w:history="1">
        <w:r w:rsidR="00B0751D" w:rsidRPr="004D2B44">
          <w:rPr>
            <w:rStyle w:val="Hyperlink"/>
            <w:rFonts w:ascii="Arial" w:hAnsi="Arial" w:cs="Arial"/>
            <w:noProof/>
            <w:sz w:val="24"/>
            <w:szCs w:val="24"/>
          </w:rPr>
          <w:t>8. Other Requirements</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_Toc167326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4</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7" w:history="1">
        <w:r w:rsidR="00B0751D" w:rsidRPr="00B0751D">
          <w:rPr>
            <w:rStyle w:val="Hyperlink"/>
            <w:rFonts w:ascii="Arial" w:hAnsi="Arial" w:cs="Arial"/>
            <w:noProof/>
            <w:sz w:val="24"/>
            <w:szCs w:val="24"/>
          </w:rPr>
          <w:t>9. Management and Contract Administration</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_Toc167327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11</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29" w:history="1">
        <w:r w:rsidR="00B0751D" w:rsidRPr="00B0751D">
          <w:rPr>
            <w:rStyle w:val="Hyperlink"/>
            <w:rFonts w:ascii="Arial" w:hAnsi="Arial" w:cs="Arial"/>
            <w:noProof/>
            <w:sz w:val="24"/>
            <w:szCs w:val="24"/>
          </w:rPr>
          <w:t>10. Training / Skills / Knowledge Transfer</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_Toc167329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11</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30" w:history="1">
        <w:r w:rsidR="00B0751D" w:rsidRPr="00B0751D">
          <w:rPr>
            <w:rStyle w:val="Hyperlink"/>
            <w:rFonts w:ascii="Arial" w:hAnsi="Arial" w:cs="Arial"/>
            <w:noProof/>
            <w:sz w:val="24"/>
            <w:szCs w:val="24"/>
          </w:rPr>
          <w:t>11. Documentation</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_Toc167330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11</w:t>
        </w:r>
        <w:r w:rsidR="00B0751D" w:rsidRPr="00B0751D">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31" w:history="1">
        <w:r w:rsidR="00B0751D" w:rsidRPr="00B0751D">
          <w:rPr>
            <w:rStyle w:val="Hyperlink"/>
            <w:rFonts w:ascii="Arial" w:hAnsi="Arial" w:cs="Arial"/>
            <w:noProof/>
            <w:sz w:val="24"/>
            <w:szCs w:val="24"/>
          </w:rPr>
          <w:t>12. Arrangement for End of Contract</w:t>
        </w:r>
        <w:r w:rsidR="00B0751D" w:rsidRPr="00B0751D">
          <w:rPr>
            <w:rFonts w:ascii="Arial" w:hAnsi="Arial" w:cs="Arial"/>
            <w:noProof/>
            <w:webHidden/>
            <w:sz w:val="24"/>
            <w:szCs w:val="24"/>
          </w:rPr>
          <w:tab/>
        </w:r>
        <w:r w:rsidR="00B0751D" w:rsidRPr="00B0751D">
          <w:rPr>
            <w:rFonts w:ascii="Arial" w:hAnsi="Arial" w:cs="Arial"/>
            <w:noProof/>
            <w:webHidden/>
            <w:sz w:val="24"/>
            <w:szCs w:val="24"/>
          </w:rPr>
          <w:fldChar w:fldCharType="begin"/>
        </w:r>
        <w:r w:rsidR="00B0751D" w:rsidRPr="00B0751D">
          <w:rPr>
            <w:rFonts w:ascii="Arial" w:hAnsi="Arial" w:cs="Arial"/>
            <w:noProof/>
            <w:webHidden/>
            <w:sz w:val="24"/>
            <w:szCs w:val="24"/>
          </w:rPr>
          <w:instrText xml:space="preserve"> PAGEREF _Toc167331 \h </w:instrText>
        </w:r>
        <w:r w:rsidR="00B0751D" w:rsidRPr="00B0751D">
          <w:rPr>
            <w:rFonts w:ascii="Arial" w:hAnsi="Arial" w:cs="Arial"/>
            <w:noProof/>
            <w:webHidden/>
            <w:sz w:val="24"/>
            <w:szCs w:val="24"/>
          </w:rPr>
        </w:r>
        <w:r w:rsidR="00B0751D" w:rsidRPr="00B0751D">
          <w:rPr>
            <w:rFonts w:ascii="Arial" w:hAnsi="Arial" w:cs="Arial"/>
            <w:noProof/>
            <w:webHidden/>
            <w:sz w:val="24"/>
            <w:szCs w:val="24"/>
          </w:rPr>
          <w:fldChar w:fldCharType="separate"/>
        </w:r>
        <w:r w:rsidR="00B0751D" w:rsidRPr="00B0751D">
          <w:rPr>
            <w:rFonts w:ascii="Arial" w:hAnsi="Arial" w:cs="Arial"/>
            <w:noProof/>
            <w:webHidden/>
            <w:sz w:val="24"/>
            <w:szCs w:val="24"/>
          </w:rPr>
          <w:t>11</w:t>
        </w:r>
        <w:r w:rsidR="00B0751D" w:rsidRPr="00B0751D">
          <w:rPr>
            <w:rFonts w:ascii="Arial" w:hAnsi="Arial" w:cs="Arial"/>
            <w:noProof/>
            <w:webHidden/>
            <w:sz w:val="24"/>
            <w:szCs w:val="24"/>
          </w:rPr>
          <w:fldChar w:fldCharType="end"/>
        </w:r>
      </w:hyperlink>
    </w:p>
    <w:p w:rsidR="00B0751D" w:rsidRPr="004D2B44" w:rsidRDefault="00EC7220">
      <w:pPr>
        <w:pStyle w:val="TOC2"/>
        <w:tabs>
          <w:tab w:val="right" w:pos="9170"/>
        </w:tabs>
        <w:rPr>
          <w:rFonts w:ascii="Arial" w:eastAsiaTheme="minorEastAsia" w:hAnsi="Arial" w:cs="Arial"/>
          <w:bCs w:val="0"/>
          <w:noProof/>
          <w:sz w:val="24"/>
          <w:szCs w:val="24"/>
          <w:lang w:eastAsia="en-GB"/>
        </w:rPr>
      </w:pPr>
      <w:hyperlink w:anchor="_Toc167332" w:history="1">
        <w:r w:rsidR="00B0751D" w:rsidRPr="004D2B44">
          <w:rPr>
            <w:rStyle w:val="Hyperlink"/>
            <w:rFonts w:ascii="Arial" w:hAnsi="Arial" w:cs="Arial"/>
            <w:noProof/>
            <w:sz w:val="24"/>
            <w:szCs w:val="24"/>
          </w:rPr>
          <w:t>13. Evaluation Criteria</w:t>
        </w:r>
        <w:r w:rsidR="00B0751D" w:rsidRPr="004D2B44">
          <w:rPr>
            <w:rFonts w:ascii="Arial" w:hAnsi="Arial" w:cs="Arial"/>
            <w:noProof/>
            <w:webHidden/>
            <w:sz w:val="24"/>
            <w:szCs w:val="24"/>
          </w:rPr>
          <w:tab/>
        </w:r>
        <w:r w:rsidR="00B0751D" w:rsidRPr="004D2B44">
          <w:rPr>
            <w:rFonts w:ascii="Arial" w:hAnsi="Arial" w:cs="Arial"/>
            <w:noProof/>
            <w:webHidden/>
            <w:sz w:val="24"/>
            <w:szCs w:val="24"/>
          </w:rPr>
          <w:fldChar w:fldCharType="begin"/>
        </w:r>
        <w:r w:rsidR="00B0751D" w:rsidRPr="004D2B44">
          <w:rPr>
            <w:rFonts w:ascii="Arial" w:hAnsi="Arial" w:cs="Arial"/>
            <w:noProof/>
            <w:webHidden/>
            <w:sz w:val="24"/>
            <w:szCs w:val="24"/>
          </w:rPr>
          <w:instrText xml:space="preserve"> PAGEREF _Toc167332 \h </w:instrText>
        </w:r>
        <w:r w:rsidR="00B0751D" w:rsidRPr="004D2B44">
          <w:rPr>
            <w:rFonts w:ascii="Arial" w:hAnsi="Arial" w:cs="Arial"/>
            <w:noProof/>
            <w:webHidden/>
            <w:sz w:val="24"/>
            <w:szCs w:val="24"/>
          </w:rPr>
        </w:r>
        <w:r w:rsidR="00B0751D" w:rsidRPr="004D2B44">
          <w:rPr>
            <w:rFonts w:ascii="Arial" w:hAnsi="Arial" w:cs="Arial"/>
            <w:noProof/>
            <w:webHidden/>
            <w:sz w:val="24"/>
            <w:szCs w:val="24"/>
          </w:rPr>
          <w:fldChar w:fldCharType="separate"/>
        </w:r>
        <w:r w:rsidR="00B0751D" w:rsidRPr="004D2B44">
          <w:rPr>
            <w:rFonts w:ascii="Arial" w:hAnsi="Arial" w:cs="Arial"/>
            <w:noProof/>
            <w:webHidden/>
            <w:sz w:val="24"/>
            <w:szCs w:val="24"/>
          </w:rPr>
          <w:t>11</w:t>
        </w:r>
        <w:r w:rsidR="00B0751D" w:rsidRPr="004D2B44">
          <w:rPr>
            <w:rFonts w:ascii="Arial" w:hAnsi="Arial" w:cs="Arial"/>
            <w:noProof/>
            <w:webHidden/>
            <w:sz w:val="24"/>
            <w:szCs w:val="24"/>
          </w:rPr>
          <w:fldChar w:fldCharType="end"/>
        </w:r>
      </w:hyperlink>
    </w:p>
    <w:p w:rsidR="00B0751D" w:rsidRPr="00B0751D" w:rsidRDefault="00EC7220">
      <w:pPr>
        <w:pStyle w:val="TOC2"/>
        <w:tabs>
          <w:tab w:val="right" w:pos="9170"/>
        </w:tabs>
        <w:rPr>
          <w:rFonts w:ascii="Arial" w:eastAsiaTheme="minorEastAsia" w:hAnsi="Arial" w:cs="Arial"/>
          <w:bCs w:val="0"/>
          <w:noProof/>
          <w:sz w:val="24"/>
          <w:szCs w:val="24"/>
          <w:lang w:eastAsia="en-GB"/>
        </w:rPr>
      </w:pPr>
      <w:hyperlink w:anchor="_Toc167333" w:history="1">
        <w:r w:rsidR="00B0751D" w:rsidRPr="004D2B44">
          <w:rPr>
            <w:rStyle w:val="Hyperlink"/>
            <w:rFonts w:ascii="Arial" w:hAnsi="Arial" w:cs="Arial"/>
            <w:noProof/>
            <w:sz w:val="24"/>
            <w:szCs w:val="24"/>
          </w:rPr>
          <w:t>14. Points of Contact</w:t>
        </w:r>
        <w:r w:rsidR="00B0751D" w:rsidRPr="004D2B44">
          <w:rPr>
            <w:rFonts w:ascii="Arial" w:hAnsi="Arial" w:cs="Arial"/>
            <w:noProof/>
            <w:webHidden/>
            <w:sz w:val="24"/>
            <w:szCs w:val="24"/>
          </w:rPr>
          <w:tab/>
        </w:r>
        <w:r w:rsidR="00B0751D" w:rsidRPr="004D2B44">
          <w:rPr>
            <w:rFonts w:ascii="Arial" w:hAnsi="Arial" w:cs="Arial"/>
            <w:noProof/>
            <w:webHidden/>
            <w:sz w:val="24"/>
            <w:szCs w:val="24"/>
          </w:rPr>
          <w:fldChar w:fldCharType="begin"/>
        </w:r>
        <w:r w:rsidR="00B0751D" w:rsidRPr="004D2B44">
          <w:rPr>
            <w:rFonts w:ascii="Arial" w:hAnsi="Arial" w:cs="Arial"/>
            <w:noProof/>
            <w:webHidden/>
            <w:sz w:val="24"/>
            <w:szCs w:val="24"/>
          </w:rPr>
          <w:instrText xml:space="preserve"> PAGEREF _Toc167333 \h </w:instrText>
        </w:r>
        <w:r w:rsidR="00B0751D" w:rsidRPr="004D2B44">
          <w:rPr>
            <w:rFonts w:ascii="Arial" w:hAnsi="Arial" w:cs="Arial"/>
            <w:noProof/>
            <w:webHidden/>
            <w:sz w:val="24"/>
            <w:szCs w:val="24"/>
          </w:rPr>
        </w:r>
        <w:r w:rsidR="00B0751D" w:rsidRPr="004D2B44">
          <w:rPr>
            <w:rFonts w:ascii="Arial" w:hAnsi="Arial" w:cs="Arial"/>
            <w:noProof/>
            <w:webHidden/>
            <w:sz w:val="24"/>
            <w:szCs w:val="24"/>
          </w:rPr>
          <w:fldChar w:fldCharType="separate"/>
        </w:r>
        <w:r w:rsidR="00B0751D" w:rsidRPr="004D2B44">
          <w:rPr>
            <w:rFonts w:ascii="Arial" w:hAnsi="Arial" w:cs="Arial"/>
            <w:noProof/>
            <w:webHidden/>
            <w:sz w:val="24"/>
            <w:szCs w:val="24"/>
          </w:rPr>
          <w:t>11</w:t>
        </w:r>
        <w:r w:rsidR="00B0751D" w:rsidRPr="004D2B44">
          <w:rPr>
            <w:rFonts w:ascii="Arial" w:hAnsi="Arial" w:cs="Arial"/>
            <w:noProof/>
            <w:webHidden/>
            <w:sz w:val="24"/>
            <w:szCs w:val="24"/>
          </w:rPr>
          <w:fldChar w:fldCharType="end"/>
        </w:r>
      </w:hyperlink>
    </w:p>
    <w:p w:rsidR="004D2B44" w:rsidRPr="00E52E69" w:rsidRDefault="005246B6" w:rsidP="004D2B44">
      <w:pPr>
        <w:pStyle w:val="Heading2"/>
      </w:pPr>
      <w:r w:rsidRPr="00B0751D">
        <w:rPr>
          <w:rFonts w:cs="Arial"/>
          <w:bCs/>
          <w:sz w:val="24"/>
          <w:szCs w:val="24"/>
        </w:rPr>
        <w:fldChar w:fldCharType="end"/>
      </w:r>
      <w:r w:rsidR="004D2B44" w:rsidRPr="004D2B44">
        <w:t xml:space="preserve"> </w:t>
      </w:r>
      <w:r w:rsidR="004D2B44" w:rsidRPr="00E52E69">
        <w:t xml:space="preserve">APPENDICES </w:t>
      </w:r>
      <w:r w:rsidR="004D2B44">
        <w:tab/>
      </w:r>
      <w:r w:rsidR="004D2B44">
        <w:tab/>
      </w:r>
      <w:r w:rsidR="004D2B44">
        <w:tab/>
      </w:r>
      <w:r w:rsidR="004D2B44">
        <w:tab/>
      </w:r>
      <w:r w:rsidR="004D2B44">
        <w:tab/>
      </w:r>
      <w:r w:rsidR="004D2B44">
        <w:tab/>
      </w:r>
      <w:r w:rsidR="004D2B44">
        <w:tab/>
      </w:r>
      <w:r w:rsidR="004D2B44">
        <w:tab/>
      </w:r>
      <w:r w:rsidR="004D2B44">
        <w:tab/>
      </w:r>
      <w:r w:rsidR="004D2B44">
        <w:tab/>
        <w:t xml:space="preserve">   </w:t>
      </w:r>
      <w:r w:rsidR="004D2B44" w:rsidRPr="004D2B44">
        <w:rPr>
          <w:sz w:val="24"/>
          <w:szCs w:val="24"/>
        </w:rPr>
        <w:t>12</w:t>
      </w:r>
    </w:p>
    <w:p w:rsidR="004D2B44" w:rsidRPr="00E52E69" w:rsidRDefault="004D2B44" w:rsidP="004D2B44">
      <w:pPr>
        <w:rPr>
          <w:rFonts w:ascii="Arial" w:hAnsi="Arial" w:cs="Arial"/>
          <w:b/>
          <w:szCs w:val="24"/>
        </w:rPr>
      </w:pPr>
    </w:p>
    <w:p w:rsidR="004D2B44" w:rsidRPr="00E52E69" w:rsidRDefault="004D2B44" w:rsidP="004D2B44">
      <w:pPr>
        <w:rPr>
          <w:rFonts w:ascii="Arial" w:hAnsi="Arial" w:cs="Arial"/>
          <w:szCs w:val="24"/>
        </w:rPr>
      </w:pPr>
      <w:r w:rsidRPr="00E52E69">
        <w:rPr>
          <w:rFonts w:ascii="Arial" w:hAnsi="Arial" w:cs="Arial"/>
          <w:szCs w:val="24"/>
        </w:rPr>
        <w:t>Appendix A - Environmental Policy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p>
    <w:p w:rsidR="004D2B44" w:rsidRPr="00E52E69" w:rsidRDefault="004D2B44" w:rsidP="004D2B44">
      <w:pPr>
        <w:rPr>
          <w:rFonts w:ascii="Arial" w:hAnsi="Arial" w:cs="Arial"/>
        </w:rPr>
      </w:pPr>
      <w:r w:rsidRPr="00E52E69">
        <w:rPr>
          <w:rFonts w:ascii="Arial" w:hAnsi="Arial" w:cs="Arial"/>
        </w:rPr>
        <w:t>Appendix B – Health and Safety Policy</w:t>
      </w:r>
      <w:r w:rsidRPr="00E52E69">
        <w:rPr>
          <w:rFonts w:ascii="Arial" w:hAnsi="Arial" w:cs="Arial"/>
          <w:sz w:val="28"/>
          <w:szCs w:val="28"/>
          <w:lang w:eastAsia="en-GB"/>
        </w:rPr>
        <w:t xml:space="preserve"> </w:t>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t xml:space="preserve">   </w:t>
      </w:r>
    </w:p>
    <w:p w:rsidR="004D2B44" w:rsidRPr="00E52E69" w:rsidRDefault="004D2B44" w:rsidP="004D2B44">
      <w:pPr>
        <w:rPr>
          <w:rFonts w:ascii="Arial" w:hAnsi="Arial" w:cs="Arial"/>
          <w:szCs w:val="24"/>
        </w:rPr>
      </w:pPr>
      <w:r w:rsidRPr="00E52E69">
        <w:rPr>
          <w:rFonts w:ascii="Arial" w:hAnsi="Arial" w:cs="Arial"/>
          <w:szCs w:val="24"/>
        </w:rPr>
        <w:t>Appendix C – Diversity and Inclusion Policy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p>
    <w:p w:rsidR="004D2B44" w:rsidRPr="00E52E69" w:rsidRDefault="004D2B44" w:rsidP="004D2B44">
      <w:pPr>
        <w:rPr>
          <w:rFonts w:ascii="Arial" w:hAnsi="Arial" w:cs="Arial"/>
          <w:color w:val="000000"/>
          <w:sz w:val="28"/>
          <w:szCs w:val="28"/>
          <w:lang w:eastAsia="en-GB"/>
        </w:rPr>
      </w:pPr>
      <w:r w:rsidRPr="00E52E69">
        <w:rPr>
          <w:rFonts w:ascii="Arial" w:hAnsi="Arial" w:cs="Arial"/>
          <w:szCs w:val="24"/>
        </w:rPr>
        <w:t>Appendix D – Procurement Counter Fraud and Bribery Statement</w:t>
      </w:r>
      <w:r w:rsidRPr="00E52E69">
        <w:rPr>
          <w:rFonts w:ascii="Arial" w:hAnsi="Arial" w:cs="Arial"/>
          <w:color w:val="000000"/>
          <w:sz w:val="28"/>
          <w:szCs w:val="28"/>
          <w:lang w:eastAsia="en-GB"/>
        </w:rPr>
        <w:t xml:space="preserve"> </w:t>
      </w:r>
      <w:r>
        <w:rPr>
          <w:rFonts w:ascii="Arial" w:hAnsi="Arial" w:cs="Arial"/>
          <w:color w:val="000000"/>
          <w:sz w:val="28"/>
          <w:szCs w:val="28"/>
          <w:lang w:eastAsia="en-GB"/>
        </w:rPr>
        <w:tab/>
      </w:r>
      <w:r>
        <w:rPr>
          <w:rFonts w:ascii="Arial" w:hAnsi="Arial" w:cs="Arial"/>
          <w:color w:val="000000"/>
          <w:sz w:val="28"/>
          <w:szCs w:val="28"/>
          <w:lang w:eastAsia="en-GB"/>
        </w:rPr>
        <w:tab/>
      </w:r>
      <w:r>
        <w:rPr>
          <w:rFonts w:ascii="Arial" w:hAnsi="Arial" w:cs="Arial"/>
          <w:color w:val="000000"/>
          <w:sz w:val="28"/>
          <w:szCs w:val="28"/>
          <w:lang w:eastAsia="en-GB"/>
        </w:rPr>
        <w:tab/>
        <w:t xml:space="preserve">   </w:t>
      </w:r>
    </w:p>
    <w:p w:rsidR="004D2B44" w:rsidRPr="00E52E69" w:rsidRDefault="004D2B44" w:rsidP="004D2B44">
      <w:pPr>
        <w:rPr>
          <w:rFonts w:ascii="Arial" w:hAnsi="Arial" w:cs="Arial"/>
        </w:rPr>
      </w:pPr>
      <w:r w:rsidRPr="00E52E69">
        <w:rPr>
          <w:rFonts w:ascii="Arial" w:hAnsi="Arial" w:cs="Arial"/>
        </w:rPr>
        <w:t>Appendix E – Invoicing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4D2B44" w:rsidRPr="00E52E69" w:rsidRDefault="004D2B44" w:rsidP="004D2B44">
      <w:pPr>
        <w:rPr>
          <w:rFonts w:ascii="Arial" w:hAnsi="Arial" w:cs="Arial"/>
          <w:szCs w:val="24"/>
        </w:rPr>
      </w:pPr>
      <w:r w:rsidRPr="00E52E69">
        <w:rPr>
          <w:rFonts w:ascii="Arial" w:hAnsi="Arial" w:cs="Arial"/>
          <w:szCs w:val="24"/>
        </w:rPr>
        <w:t>Appendix F – Armed Forces Covenant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Pr>
          <w:rFonts w:ascii="Arial" w:hAnsi="Arial" w:cs="Arial"/>
          <w:szCs w:val="24"/>
        </w:rPr>
        <w:tab/>
      </w:r>
      <w:r>
        <w:rPr>
          <w:rFonts w:ascii="Arial" w:hAnsi="Arial" w:cs="Arial"/>
          <w:szCs w:val="24"/>
        </w:rPr>
        <w:tab/>
      </w:r>
    </w:p>
    <w:p w:rsidR="004D2B44" w:rsidRPr="00E52E69" w:rsidRDefault="004D2B44" w:rsidP="004D2B44">
      <w:pPr>
        <w:rPr>
          <w:rFonts w:ascii="Arial" w:hAnsi="Arial" w:cs="Arial"/>
          <w:szCs w:val="24"/>
        </w:rPr>
      </w:pPr>
    </w:p>
    <w:p w:rsidR="00E5727C" w:rsidRDefault="00E5727C" w:rsidP="0099714D">
      <w:pPr>
        <w:rPr>
          <w:rFonts w:ascii="Arial" w:hAnsi="Arial" w:cs="Arial"/>
          <w:b/>
          <w:bCs/>
          <w:szCs w:val="24"/>
        </w:rPr>
      </w:pPr>
    </w:p>
    <w:p w:rsidR="00786E6E" w:rsidRDefault="00786E6E" w:rsidP="0099714D">
      <w:pPr>
        <w:rPr>
          <w:rFonts w:ascii="Arial" w:hAnsi="Arial" w:cs="Arial"/>
          <w:b/>
          <w:bCs/>
          <w:szCs w:val="24"/>
        </w:rPr>
      </w:pPr>
    </w:p>
    <w:p w:rsidR="00786E6E" w:rsidRDefault="00786E6E" w:rsidP="0099714D"/>
    <w:p w:rsidR="00E676DC" w:rsidRDefault="004F4B2D" w:rsidP="004F4B2D">
      <w:pPr>
        <w:pStyle w:val="Heading2"/>
        <w:tabs>
          <w:tab w:val="clear" w:pos="0"/>
          <w:tab w:val="left" w:pos="-180"/>
        </w:tabs>
        <w:ind w:hanging="180"/>
        <w:jc w:val="left"/>
      </w:pPr>
      <w:bookmarkStart w:id="4" w:name="_Toc167318"/>
      <w:r>
        <w:rPr>
          <w:rFonts w:cs="Arial"/>
          <w:bCs/>
          <w:szCs w:val="24"/>
        </w:rPr>
        <w:lastRenderedPageBreak/>
        <w:t xml:space="preserve">1. </w:t>
      </w:r>
      <w:r w:rsidR="00556954">
        <w:t>Introduction</w:t>
      </w:r>
      <w:bookmarkEnd w:id="2"/>
      <w:bookmarkEnd w:id="3"/>
      <w:bookmarkEnd w:id="4"/>
    </w:p>
    <w:p w:rsidR="00E676DC" w:rsidRDefault="00E676DC" w:rsidP="0099714D"/>
    <w:p w:rsidR="001D6AD9" w:rsidRPr="00732BE5" w:rsidRDefault="001D6AD9" w:rsidP="001D6AD9">
      <w:pPr>
        <w:ind w:left="-180"/>
        <w:rPr>
          <w:rFonts w:ascii="Arial" w:hAnsi="Arial" w:cs="Arial"/>
        </w:rPr>
      </w:pPr>
      <w:bookmarkStart w:id="5" w:name="_Toc256417229"/>
      <w:r w:rsidRPr="009A66BA">
        <w:rPr>
          <w:rFonts w:ascii="Arial" w:hAnsi="Arial" w:cs="Arial"/>
        </w:rPr>
        <w:t xml:space="preserve">In </w:t>
      </w:r>
      <w:r w:rsidRPr="00732BE5">
        <w:rPr>
          <w:rFonts w:ascii="Arial" w:hAnsi="Arial" w:cs="Arial"/>
        </w:rPr>
        <w:t>accordance wi</w:t>
      </w:r>
      <w:r>
        <w:rPr>
          <w:rFonts w:ascii="Arial" w:hAnsi="Arial" w:cs="Arial"/>
        </w:rPr>
        <w:t>th the terms and conditions</w:t>
      </w:r>
      <w:r w:rsidRPr="00732BE5">
        <w:rPr>
          <w:rFonts w:ascii="Arial" w:hAnsi="Arial" w:cs="Arial"/>
        </w:rPr>
        <w:t xml:space="preserve"> </w:t>
      </w:r>
      <w:r w:rsidR="006E6C31">
        <w:rPr>
          <w:rFonts w:ascii="Arial" w:hAnsi="Arial" w:cs="Arial"/>
        </w:rPr>
        <w:t>Technology Products 2 - RM3733</w:t>
      </w:r>
      <w:r w:rsidRPr="006E6C31">
        <w:rPr>
          <w:rFonts w:ascii="Arial" w:hAnsi="Arial" w:cs="Arial"/>
        </w:rPr>
        <w:t xml:space="preserve"> </w:t>
      </w:r>
      <w:r w:rsidRPr="00732BE5">
        <w:rPr>
          <w:rFonts w:ascii="Arial" w:hAnsi="Arial" w:cs="Arial"/>
        </w:rPr>
        <w:t xml:space="preserve">the Department for Transport (DfT) invites proposals for </w:t>
      </w:r>
      <w:r>
        <w:rPr>
          <w:rFonts w:ascii="Arial" w:hAnsi="Arial" w:cs="Arial"/>
        </w:rPr>
        <w:t>the goods specified in section 6.</w:t>
      </w:r>
    </w:p>
    <w:p w:rsidR="003423B5" w:rsidRDefault="004F4B2D" w:rsidP="004F4B2D">
      <w:pPr>
        <w:pStyle w:val="Heading2"/>
        <w:ind w:left="-180"/>
        <w:jc w:val="left"/>
      </w:pPr>
      <w:bookmarkStart w:id="6" w:name="_Toc167319"/>
      <w:r>
        <w:t xml:space="preserve">2. </w:t>
      </w:r>
      <w:r w:rsidR="003423B5">
        <w:t>Background to the Requirement</w:t>
      </w:r>
      <w:bookmarkEnd w:id="5"/>
      <w:bookmarkEnd w:id="6"/>
    </w:p>
    <w:p w:rsidR="003423B5" w:rsidRPr="004437C5" w:rsidRDefault="003423B5" w:rsidP="004F4B2D">
      <w:pPr>
        <w:ind w:left="-180"/>
        <w:rPr>
          <w:rFonts w:ascii="Arial" w:hAnsi="Arial" w:cs="Arial"/>
        </w:rPr>
      </w:pPr>
    </w:p>
    <w:p w:rsidR="001D6AD9" w:rsidRDefault="006E6C31" w:rsidP="001D6AD9">
      <w:pPr>
        <w:ind w:left="-180"/>
        <w:rPr>
          <w:rFonts w:ascii="Arial" w:hAnsi="Arial" w:cs="Arial"/>
        </w:rPr>
      </w:pPr>
      <w:r>
        <w:rPr>
          <w:rFonts w:ascii="Arial" w:hAnsi="Arial" w:cs="Arial"/>
        </w:rPr>
        <w:t>The vast majority of DVLA staff requires a monitor whilst working</w:t>
      </w:r>
      <w:r w:rsidR="001D6AD9">
        <w:rPr>
          <w:rFonts w:ascii="Arial" w:hAnsi="Arial" w:cs="Arial"/>
        </w:rPr>
        <w:t xml:space="preserve">. This procurement will enable a technology refresh </w:t>
      </w:r>
      <w:r>
        <w:rPr>
          <w:rFonts w:ascii="Arial" w:hAnsi="Arial" w:cs="Arial"/>
        </w:rPr>
        <w:t>as existing monitors reach the end of their lifespan.</w:t>
      </w:r>
    </w:p>
    <w:p w:rsidR="003423B5" w:rsidRDefault="003423B5" w:rsidP="004F4B2D">
      <w:pPr>
        <w:ind w:left="-180"/>
        <w:rPr>
          <w:rFonts w:ascii="Arial" w:hAnsi="Arial" w:cs="Arial"/>
        </w:rPr>
      </w:pPr>
    </w:p>
    <w:p w:rsidR="003423B5" w:rsidRDefault="004F4B2D" w:rsidP="004F4B2D">
      <w:pPr>
        <w:pStyle w:val="Heading2"/>
        <w:ind w:left="-180"/>
        <w:jc w:val="left"/>
      </w:pPr>
      <w:bookmarkStart w:id="7" w:name="_Toc253400957"/>
      <w:bookmarkStart w:id="8" w:name="_Toc256417230"/>
      <w:bookmarkStart w:id="9" w:name="_Toc167320"/>
      <w:r>
        <w:t xml:space="preserve">3. </w:t>
      </w:r>
      <w:r w:rsidR="003423B5">
        <w:t>Procurement Timetable</w:t>
      </w:r>
      <w:bookmarkEnd w:id="7"/>
      <w:bookmarkEnd w:id="8"/>
      <w:bookmarkEnd w:id="9"/>
    </w:p>
    <w:p w:rsidR="003423B5" w:rsidRDefault="003423B5" w:rsidP="004F4B2D">
      <w:pPr>
        <w:ind w:left="-18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119"/>
      </w:tblGrid>
      <w:tr w:rsidR="003423B5" w:rsidTr="006E6C31">
        <w:tc>
          <w:tcPr>
            <w:tcW w:w="5665" w:type="dxa"/>
            <w:shd w:val="clear" w:color="auto" w:fill="auto"/>
          </w:tcPr>
          <w:p w:rsidR="003423B5" w:rsidRPr="00746174" w:rsidRDefault="003423B5" w:rsidP="00FE26CA">
            <w:pPr>
              <w:spacing w:line="360" w:lineRule="auto"/>
              <w:jc w:val="center"/>
              <w:rPr>
                <w:rFonts w:ascii="Arial" w:hAnsi="Arial" w:cs="Arial"/>
                <w:b/>
              </w:rPr>
            </w:pPr>
            <w:r w:rsidRPr="00746174">
              <w:rPr>
                <w:rFonts w:ascii="Arial" w:hAnsi="Arial" w:cs="Arial"/>
                <w:b/>
              </w:rPr>
              <w:t>Description</w:t>
            </w:r>
          </w:p>
        </w:tc>
        <w:tc>
          <w:tcPr>
            <w:tcW w:w="3119" w:type="dxa"/>
            <w:shd w:val="clear" w:color="auto" w:fill="auto"/>
          </w:tcPr>
          <w:p w:rsidR="003423B5" w:rsidRPr="00746174" w:rsidRDefault="003423B5" w:rsidP="00FE26CA">
            <w:pPr>
              <w:spacing w:line="360" w:lineRule="auto"/>
              <w:jc w:val="center"/>
              <w:rPr>
                <w:rFonts w:ascii="Arial" w:hAnsi="Arial" w:cs="Arial"/>
                <w:b/>
              </w:rPr>
            </w:pPr>
            <w:r w:rsidRPr="00746174">
              <w:rPr>
                <w:rFonts w:ascii="Arial" w:hAnsi="Arial" w:cs="Arial"/>
                <w:b/>
              </w:rPr>
              <w:t>Date</w:t>
            </w:r>
          </w:p>
        </w:tc>
      </w:tr>
      <w:tr w:rsidR="001D6AD9" w:rsidTr="006E6C31">
        <w:tc>
          <w:tcPr>
            <w:tcW w:w="5665" w:type="dxa"/>
            <w:shd w:val="clear" w:color="auto" w:fill="auto"/>
          </w:tcPr>
          <w:p w:rsidR="001D6AD9" w:rsidRPr="00746174" w:rsidRDefault="001D6AD9" w:rsidP="00FE26CA">
            <w:pPr>
              <w:spacing w:line="360" w:lineRule="auto"/>
              <w:ind w:left="-142" w:hanging="38"/>
              <w:jc w:val="center"/>
              <w:rPr>
                <w:rFonts w:ascii="Arial" w:hAnsi="Arial" w:cs="Arial"/>
              </w:rPr>
            </w:pPr>
            <w:r w:rsidRPr="00746174">
              <w:rPr>
                <w:rFonts w:ascii="Arial" w:hAnsi="Arial" w:cs="Arial"/>
              </w:rPr>
              <w:t>Upload ITT to portal for procurement exercise</w:t>
            </w:r>
          </w:p>
        </w:tc>
        <w:tc>
          <w:tcPr>
            <w:tcW w:w="3119" w:type="dxa"/>
            <w:shd w:val="clear" w:color="auto" w:fill="auto"/>
          </w:tcPr>
          <w:p w:rsidR="001D6AD9" w:rsidRPr="00746174" w:rsidRDefault="00AB3C37" w:rsidP="001D6AD9">
            <w:pPr>
              <w:spacing w:line="360" w:lineRule="auto"/>
              <w:ind w:left="-142" w:hanging="38"/>
              <w:jc w:val="center"/>
              <w:rPr>
                <w:rFonts w:ascii="Arial" w:hAnsi="Arial" w:cs="Arial"/>
              </w:rPr>
            </w:pPr>
            <w:r>
              <w:rPr>
                <w:rFonts w:ascii="Arial" w:hAnsi="Arial" w:cs="Arial"/>
              </w:rPr>
              <w:t>08</w:t>
            </w:r>
            <w:r w:rsidR="00842428" w:rsidRPr="00746174">
              <w:rPr>
                <w:rFonts w:ascii="Arial" w:hAnsi="Arial" w:cs="Arial"/>
              </w:rPr>
              <w:t>/02/19</w:t>
            </w:r>
          </w:p>
        </w:tc>
      </w:tr>
      <w:tr w:rsidR="00842428" w:rsidTr="006E6C31">
        <w:tc>
          <w:tcPr>
            <w:tcW w:w="5665" w:type="dxa"/>
            <w:shd w:val="clear" w:color="auto" w:fill="auto"/>
          </w:tcPr>
          <w:p w:rsidR="00842428" w:rsidRPr="00746174" w:rsidRDefault="00842428" w:rsidP="00FE26CA">
            <w:pPr>
              <w:spacing w:line="360" w:lineRule="auto"/>
              <w:ind w:left="-142" w:hanging="38"/>
              <w:jc w:val="center"/>
              <w:rPr>
                <w:rFonts w:ascii="Arial" w:hAnsi="Arial" w:cs="Arial"/>
              </w:rPr>
            </w:pPr>
            <w:r w:rsidRPr="00746174">
              <w:rPr>
                <w:rFonts w:ascii="Arial" w:hAnsi="Arial" w:cs="Arial"/>
              </w:rPr>
              <w:t>Closure of clarification questions period</w:t>
            </w:r>
          </w:p>
        </w:tc>
        <w:tc>
          <w:tcPr>
            <w:tcW w:w="3119" w:type="dxa"/>
            <w:shd w:val="clear" w:color="auto" w:fill="auto"/>
          </w:tcPr>
          <w:p w:rsidR="00842428" w:rsidRPr="00746174" w:rsidRDefault="00D602D2" w:rsidP="001D6AD9">
            <w:pPr>
              <w:spacing w:line="360" w:lineRule="auto"/>
              <w:ind w:left="-142" w:hanging="38"/>
              <w:jc w:val="center"/>
              <w:rPr>
                <w:rFonts w:ascii="Arial" w:hAnsi="Arial" w:cs="Arial"/>
              </w:rPr>
            </w:pPr>
            <w:r>
              <w:rPr>
                <w:rFonts w:ascii="Arial" w:hAnsi="Arial" w:cs="Arial"/>
              </w:rPr>
              <w:t>14</w:t>
            </w:r>
            <w:r w:rsidR="00842428" w:rsidRPr="00746174">
              <w:rPr>
                <w:rFonts w:ascii="Arial" w:hAnsi="Arial" w:cs="Arial"/>
              </w:rPr>
              <w:t>/02/19</w:t>
            </w:r>
          </w:p>
        </w:tc>
      </w:tr>
      <w:tr w:rsidR="00842428" w:rsidTr="006E6C31">
        <w:tc>
          <w:tcPr>
            <w:tcW w:w="5665" w:type="dxa"/>
            <w:shd w:val="clear" w:color="auto" w:fill="auto"/>
          </w:tcPr>
          <w:p w:rsidR="00842428" w:rsidRPr="00746174" w:rsidRDefault="00842428" w:rsidP="00FE26CA">
            <w:pPr>
              <w:spacing w:line="360" w:lineRule="auto"/>
              <w:ind w:left="-142" w:hanging="38"/>
              <w:jc w:val="center"/>
              <w:rPr>
                <w:rFonts w:ascii="Arial" w:hAnsi="Arial" w:cs="Arial"/>
              </w:rPr>
            </w:pPr>
            <w:r w:rsidRPr="00746174">
              <w:rPr>
                <w:rFonts w:ascii="Arial" w:hAnsi="Arial" w:cs="Arial"/>
              </w:rPr>
              <w:t>Closure of competition (bid submission deadline)</w:t>
            </w:r>
          </w:p>
        </w:tc>
        <w:tc>
          <w:tcPr>
            <w:tcW w:w="3119" w:type="dxa"/>
            <w:shd w:val="clear" w:color="auto" w:fill="auto"/>
          </w:tcPr>
          <w:p w:rsidR="00842428" w:rsidRPr="00746174" w:rsidRDefault="00D602D2" w:rsidP="001D6AD9">
            <w:pPr>
              <w:spacing w:line="360" w:lineRule="auto"/>
              <w:ind w:left="-142" w:hanging="38"/>
              <w:jc w:val="center"/>
              <w:rPr>
                <w:rFonts w:ascii="Arial" w:hAnsi="Arial" w:cs="Arial"/>
              </w:rPr>
            </w:pPr>
            <w:r>
              <w:rPr>
                <w:rFonts w:ascii="Arial" w:hAnsi="Arial" w:cs="Arial"/>
              </w:rPr>
              <w:t>18</w:t>
            </w:r>
            <w:r w:rsidR="00842428" w:rsidRPr="00746174">
              <w:rPr>
                <w:rFonts w:ascii="Arial" w:hAnsi="Arial" w:cs="Arial"/>
              </w:rPr>
              <w:t>/02/19 at 17:00</w:t>
            </w:r>
          </w:p>
        </w:tc>
      </w:tr>
      <w:tr w:rsidR="00842428" w:rsidTr="006E6C31">
        <w:tc>
          <w:tcPr>
            <w:tcW w:w="5665" w:type="dxa"/>
            <w:shd w:val="clear" w:color="auto" w:fill="auto"/>
          </w:tcPr>
          <w:p w:rsidR="00842428" w:rsidRPr="00746174" w:rsidRDefault="00842428" w:rsidP="00FE26CA">
            <w:pPr>
              <w:spacing w:line="360" w:lineRule="auto"/>
              <w:ind w:left="-142" w:hanging="38"/>
              <w:jc w:val="center"/>
              <w:rPr>
                <w:rFonts w:ascii="Arial" w:hAnsi="Arial" w:cs="Arial"/>
              </w:rPr>
            </w:pPr>
            <w:r w:rsidRPr="00746174">
              <w:rPr>
                <w:rFonts w:ascii="Arial" w:hAnsi="Arial" w:cs="Arial"/>
              </w:rPr>
              <w:t>Evaluation</w:t>
            </w:r>
          </w:p>
        </w:tc>
        <w:tc>
          <w:tcPr>
            <w:tcW w:w="3119" w:type="dxa"/>
            <w:shd w:val="clear" w:color="auto" w:fill="auto"/>
          </w:tcPr>
          <w:p w:rsidR="00842428" w:rsidRPr="00746174" w:rsidRDefault="00D602D2" w:rsidP="001D6AD9">
            <w:pPr>
              <w:spacing w:line="360" w:lineRule="auto"/>
              <w:ind w:left="-142" w:hanging="38"/>
              <w:jc w:val="center"/>
              <w:rPr>
                <w:rFonts w:ascii="Arial" w:hAnsi="Arial" w:cs="Arial"/>
              </w:rPr>
            </w:pPr>
            <w:r>
              <w:rPr>
                <w:rFonts w:ascii="Arial" w:hAnsi="Arial" w:cs="Arial"/>
              </w:rPr>
              <w:t>20</w:t>
            </w:r>
            <w:r w:rsidR="00842428" w:rsidRPr="00746174">
              <w:rPr>
                <w:rFonts w:ascii="Arial" w:hAnsi="Arial" w:cs="Arial"/>
              </w:rPr>
              <w:t>/02/19</w:t>
            </w:r>
          </w:p>
        </w:tc>
      </w:tr>
      <w:tr w:rsidR="00842428" w:rsidTr="006E6C31">
        <w:tc>
          <w:tcPr>
            <w:tcW w:w="5665" w:type="dxa"/>
            <w:shd w:val="clear" w:color="auto" w:fill="auto"/>
          </w:tcPr>
          <w:p w:rsidR="00842428" w:rsidRPr="00746174" w:rsidRDefault="00842428" w:rsidP="00FE26CA">
            <w:pPr>
              <w:spacing w:line="360" w:lineRule="auto"/>
              <w:ind w:left="-142" w:hanging="38"/>
              <w:jc w:val="center"/>
              <w:rPr>
                <w:rFonts w:ascii="Arial" w:hAnsi="Arial" w:cs="Arial"/>
              </w:rPr>
            </w:pPr>
            <w:r w:rsidRPr="00746174">
              <w:rPr>
                <w:rFonts w:ascii="Arial" w:hAnsi="Arial" w:cs="Arial"/>
              </w:rPr>
              <w:t>Intended award of contract</w:t>
            </w:r>
          </w:p>
        </w:tc>
        <w:tc>
          <w:tcPr>
            <w:tcW w:w="3119" w:type="dxa"/>
            <w:shd w:val="clear" w:color="auto" w:fill="auto"/>
          </w:tcPr>
          <w:p w:rsidR="00842428" w:rsidRPr="00746174" w:rsidRDefault="00D602D2" w:rsidP="00842428">
            <w:pPr>
              <w:spacing w:line="360" w:lineRule="auto"/>
              <w:ind w:left="-142" w:hanging="38"/>
              <w:jc w:val="center"/>
              <w:rPr>
                <w:rFonts w:ascii="Arial" w:hAnsi="Arial" w:cs="Arial"/>
              </w:rPr>
            </w:pPr>
            <w:r>
              <w:rPr>
                <w:rFonts w:ascii="Arial" w:hAnsi="Arial" w:cs="Arial"/>
              </w:rPr>
              <w:t>21</w:t>
            </w:r>
            <w:r w:rsidR="00842428" w:rsidRPr="00746174">
              <w:rPr>
                <w:rFonts w:ascii="Arial" w:hAnsi="Arial" w:cs="Arial"/>
              </w:rPr>
              <w:t>/02/19</w:t>
            </w:r>
          </w:p>
        </w:tc>
      </w:tr>
    </w:tbl>
    <w:p w:rsidR="003423B5" w:rsidRPr="004437C5" w:rsidRDefault="003423B5" w:rsidP="004F4B2D">
      <w:pPr>
        <w:ind w:left="-180"/>
        <w:rPr>
          <w:rFonts w:ascii="Arial" w:hAnsi="Arial" w:cs="Arial"/>
        </w:rPr>
      </w:pPr>
    </w:p>
    <w:p w:rsidR="003423B5" w:rsidRDefault="004F4B2D" w:rsidP="004F4B2D">
      <w:pPr>
        <w:pStyle w:val="Heading2"/>
        <w:ind w:left="-180"/>
        <w:jc w:val="left"/>
      </w:pPr>
      <w:bookmarkStart w:id="10" w:name="_Toc177969166"/>
      <w:bookmarkStart w:id="11" w:name="_Toc180380665"/>
      <w:bookmarkStart w:id="12" w:name="_Toc256417231"/>
      <w:bookmarkStart w:id="13" w:name="_Toc167321"/>
      <w:r>
        <w:t xml:space="preserve">4. </w:t>
      </w:r>
      <w:r w:rsidR="003423B5">
        <w:t>Scope</w:t>
      </w:r>
      <w:bookmarkStart w:id="14" w:name="_Toc177969167"/>
      <w:bookmarkStart w:id="15" w:name="_Toc180380666"/>
      <w:bookmarkEnd w:id="10"/>
      <w:bookmarkEnd w:id="11"/>
      <w:bookmarkEnd w:id="12"/>
      <w:bookmarkEnd w:id="13"/>
    </w:p>
    <w:p w:rsidR="003423B5" w:rsidRDefault="003423B5" w:rsidP="004F4B2D">
      <w:pPr>
        <w:ind w:left="-180"/>
        <w:rPr>
          <w:rFonts w:ascii="Arial" w:hAnsi="Arial" w:cs="Arial"/>
        </w:rPr>
      </w:pPr>
    </w:p>
    <w:p w:rsidR="001D6AD9" w:rsidRPr="004437C5" w:rsidRDefault="001D6AD9" w:rsidP="001D6AD9">
      <w:pPr>
        <w:ind w:left="-180"/>
        <w:rPr>
          <w:rFonts w:ascii="Arial" w:hAnsi="Arial" w:cs="Arial"/>
        </w:rPr>
      </w:pPr>
      <w:bookmarkStart w:id="16" w:name="_Toc253400959"/>
      <w:bookmarkStart w:id="17" w:name="_Toc256417232"/>
      <w:r>
        <w:rPr>
          <w:rFonts w:ascii="Arial" w:hAnsi="Arial" w:cs="Arial"/>
        </w:rPr>
        <w:t>Procurement of 24” Dell monitors as part of a technology refresh. These are detailed in the specification table which provides a full breakdown of items and timetable for delivery.</w:t>
      </w:r>
    </w:p>
    <w:p w:rsidR="003423B5" w:rsidRDefault="004F4B2D" w:rsidP="004F4B2D">
      <w:pPr>
        <w:pStyle w:val="Heading2"/>
        <w:tabs>
          <w:tab w:val="num" w:pos="927"/>
          <w:tab w:val="num" w:pos="1080"/>
        </w:tabs>
        <w:ind w:left="-180"/>
        <w:jc w:val="left"/>
      </w:pPr>
      <w:bookmarkStart w:id="18" w:name="_Toc167322"/>
      <w:r>
        <w:t xml:space="preserve">5. </w:t>
      </w:r>
      <w:r w:rsidR="003423B5" w:rsidRPr="000E1435">
        <w:t>Implementation</w:t>
      </w:r>
      <w:r w:rsidR="003423B5">
        <w:t xml:space="preserve"> and Deliverables</w:t>
      </w:r>
      <w:bookmarkEnd w:id="16"/>
      <w:bookmarkEnd w:id="17"/>
      <w:bookmarkEnd w:id="18"/>
    </w:p>
    <w:p w:rsidR="003423B5" w:rsidRDefault="003423B5" w:rsidP="004F4B2D">
      <w:pPr>
        <w:ind w:left="-180"/>
        <w:rPr>
          <w:rFonts w:ascii="Arial" w:hAnsi="Arial"/>
          <w:bCs/>
        </w:rPr>
      </w:pPr>
    </w:p>
    <w:p w:rsidR="001D6AD9" w:rsidRDefault="001D6AD9" w:rsidP="001D6AD9">
      <w:pPr>
        <w:ind w:left="-180"/>
        <w:rPr>
          <w:rFonts w:ascii="Arial" w:hAnsi="Arial"/>
          <w:bCs/>
        </w:rPr>
      </w:pPr>
      <w:bookmarkStart w:id="19" w:name="_Toc177969168"/>
      <w:bookmarkStart w:id="20" w:name="_Toc180380667"/>
      <w:bookmarkStart w:id="21" w:name="_Toc256417233"/>
      <w:bookmarkEnd w:id="14"/>
      <w:bookmarkEnd w:id="15"/>
      <w:r>
        <w:rPr>
          <w:rFonts w:ascii="Arial" w:hAnsi="Arial"/>
          <w:bCs/>
        </w:rPr>
        <w:t>See specification table.</w:t>
      </w:r>
    </w:p>
    <w:p w:rsidR="00786E6E" w:rsidRPr="00B00B68" w:rsidRDefault="00786E6E" w:rsidP="001D6AD9">
      <w:pPr>
        <w:ind w:left="-180"/>
        <w:rPr>
          <w:rFonts w:ascii="Arial" w:hAnsi="Arial"/>
          <w:bCs/>
        </w:rPr>
      </w:pPr>
    </w:p>
    <w:p w:rsidR="003423B5" w:rsidRDefault="004F4B2D" w:rsidP="004F4B2D">
      <w:pPr>
        <w:pStyle w:val="Heading2"/>
        <w:tabs>
          <w:tab w:val="num" w:pos="927"/>
        </w:tabs>
        <w:ind w:left="-180"/>
        <w:jc w:val="left"/>
      </w:pPr>
      <w:bookmarkStart w:id="22" w:name="_Toc167323"/>
      <w:r>
        <w:t xml:space="preserve">6. </w:t>
      </w:r>
      <w:r w:rsidR="003423B5" w:rsidRPr="000E1435">
        <w:t>Specifying Goods and / or Services</w:t>
      </w:r>
      <w:bookmarkEnd w:id="19"/>
      <w:bookmarkEnd w:id="20"/>
      <w:bookmarkEnd w:id="21"/>
      <w:bookmarkEnd w:id="22"/>
    </w:p>
    <w:p w:rsidR="00952FBD" w:rsidRDefault="00952FBD" w:rsidP="001D6AD9">
      <w:pPr>
        <w:pStyle w:val="Heading3"/>
        <w:rPr>
          <w:b w:val="0"/>
        </w:rPr>
      </w:pPr>
      <w:bookmarkStart w:id="23" w:name="_Toc167324"/>
      <w:bookmarkStart w:id="24" w:name="_Toc177969172"/>
      <w:bookmarkStart w:id="25" w:name="_Toc180380671"/>
      <w:bookmarkStart w:id="26" w:name="_Toc256417234"/>
      <w:r>
        <w:rPr>
          <w:b w:val="0"/>
        </w:rPr>
        <w:t>The Excel attachment shows the model and specification required.</w:t>
      </w:r>
    </w:p>
    <w:p w:rsidR="00952FBD" w:rsidRDefault="00952FBD" w:rsidP="00952FBD">
      <w:r>
        <w:object w:dxaOrig="1539" w:dyaOrig="997">
          <v:shape id="_x0000_i1026" type="#_x0000_t75" style="width:77.25pt;height:49.5pt" o:ole="">
            <v:imagedata r:id="rId9" o:title=""/>
          </v:shape>
          <o:OLEObject Type="Embed" ProgID="Excel.Sheet.12" ShapeID="_x0000_i1026" DrawAspect="Icon" ObjectID="_1611143842" r:id="rId10"/>
        </w:object>
      </w:r>
    </w:p>
    <w:p w:rsidR="001D6AD9" w:rsidRDefault="001D6AD9" w:rsidP="00952FBD">
      <w:pPr>
        <w:rPr>
          <w:rFonts w:ascii="Arial" w:hAnsi="Arial" w:cs="Arial"/>
        </w:rPr>
      </w:pPr>
      <w:r w:rsidRPr="00952FBD">
        <w:rPr>
          <w:rFonts w:ascii="Arial" w:hAnsi="Arial" w:cs="Arial"/>
        </w:rPr>
        <w:t>The following table shows the volume of goods that the DVLA wishes to commit to purchase by the delivery dates shown.</w:t>
      </w:r>
      <w:bookmarkEnd w:id="23"/>
    </w:p>
    <w:p w:rsidR="00952FBD" w:rsidRPr="00952FBD" w:rsidRDefault="00952FBD" w:rsidP="00952FBD">
      <w:pPr>
        <w:rPr>
          <w:rFonts w:ascii="Arial" w:hAnsi="Arial" w:cs="Arial"/>
          <w:b/>
        </w:rPr>
      </w:pPr>
    </w:p>
    <w:p w:rsidR="00D44A7B" w:rsidRDefault="00D44A7B" w:rsidP="00D44A7B"/>
    <w:p w:rsidR="00BB5856" w:rsidRDefault="00BB5856" w:rsidP="00D44A7B"/>
    <w:tbl>
      <w:tblPr>
        <w:tblStyle w:val="TableGrid"/>
        <w:tblW w:w="0" w:type="auto"/>
        <w:tblLook w:val="04A0" w:firstRow="1" w:lastRow="0" w:firstColumn="1" w:lastColumn="0" w:noHBand="0" w:noVBand="1"/>
      </w:tblPr>
      <w:tblGrid>
        <w:gridCol w:w="1980"/>
        <w:gridCol w:w="2604"/>
        <w:gridCol w:w="2293"/>
        <w:gridCol w:w="2293"/>
      </w:tblGrid>
      <w:tr w:rsidR="00D44A7B" w:rsidTr="00D44A7B">
        <w:tc>
          <w:tcPr>
            <w:tcW w:w="1980" w:type="dxa"/>
          </w:tcPr>
          <w:p w:rsidR="00D44A7B" w:rsidRPr="00D44A7B" w:rsidRDefault="00D44A7B" w:rsidP="00D44A7B">
            <w:pPr>
              <w:rPr>
                <w:rFonts w:ascii="Arial" w:hAnsi="Arial" w:cs="Arial"/>
              </w:rPr>
            </w:pPr>
            <w:r w:rsidRPr="00D44A7B">
              <w:rPr>
                <w:rFonts w:ascii="Arial" w:hAnsi="Arial" w:cs="Arial"/>
              </w:rPr>
              <w:lastRenderedPageBreak/>
              <w:t>Item required *</w:t>
            </w:r>
          </w:p>
        </w:tc>
        <w:tc>
          <w:tcPr>
            <w:tcW w:w="2604" w:type="dxa"/>
          </w:tcPr>
          <w:p w:rsidR="00D44A7B" w:rsidRPr="00D44A7B" w:rsidRDefault="00D44A7B" w:rsidP="00D44A7B">
            <w:pPr>
              <w:rPr>
                <w:rFonts w:ascii="Arial" w:hAnsi="Arial" w:cs="Arial"/>
              </w:rPr>
            </w:pPr>
            <w:r w:rsidRPr="00D44A7B">
              <w:rPr>
                <w:rFonts w:ascii="Arial" w:hAnsi="Arial" w:cs="Arial"/>
              </w:rPr>
              <w:t>Manufacturer part no.</w:t>
            </w:r>
          </w:p>
        </w:tc>
        <w:tc>
          <w:tcPr>
            <w:tcW w:w="2293" w:type="dxa"/>
          </w:tcPr>
          <w:p w:rsidR="00D44A7B" w:rsidRPr="00D44A7B" w:rsidRDefault="00D44A7B" w:rsidP="00D44A7B">
            <w:pPr>
              <w:rPr>
                <w:rFonts w:ascii="Arial" w:hAnsi="Arial" w:cs="Arial"/>
              </w:rPr>
            </w:pPr>
            <w:r w:rsidRPr="00D44A7B">
              <w:rPr>
                <w:rFonts w:ascii="Arial" w:hAnsi="Arial" w:cs="Arial"/>
              </w:rPr>
              <w:t>Total quantity</w:t>
            </w:r>
          </w:p>
        </w:tc>
        <w:tc>
          <w:tcPr>
            <w:tcW w:w="2293" w:type="dxa"/>
          </w:tcPr>
          <w:p w:rsidR="00D44A7B" w:rsidRPr="00D44A7B" w:rsidRDefault="00D44A7B" w:rsidP="00D44A7B">
            <w:pPr>
              <w:rPr>
                <w:rFonts w:ascii="Arial" w:hAnsi="Arial" w:cs="Arial"/>
              </w:rPr>
            </w:pPr>
            <w:r w:rsidRPr="00D44A7B">
              <w:rPr>
                <w:rFonts w:ascii="Arial" w:hAnsi="Arial" w:cs="Arial"/>
              </w:rPr>
              <w:t>Delivery date</w:t>
            </w:r>
          </w:p>
        </w:tc>
      </w:tr>
      <w:tr w:rsidR="00D44A7B" w:rsidTr="00D44A7B">
        <w:tc>
          <w:tcPr>
            <w:tcW w:w="1980" w:type="dxa"/>
          </w:tcPr>
          <w:p w:rsidR="00D44A7B" w:rsidRPr="00D44A7B" w:rsidRDefault="00D44A7B" w:rsidP="00D44A7B">
            <w:pPr>
              <w:rPr>
                <w:rFonts w:ascii="Arial" w:hAnsi="Arial" w:cs="Arial"/>
              </w:rPr>
            </w:pPr>
            <w:r w:rsidRPr="00D44A7B">
              <w:rPr>
                <w:rFonts w:ascii="Arial" w:hAnsi="Arial" w:cs="Arial"/>
              </w:rPr>
              <w:t>24</w:t>
            </w:r>
            <w:r>
              <w:rPr>
                <w:rFonts w:ascii="Arial" w:hAnsi="Arial" w:cs="Arial"/>
              </w:rPr>
              <w:t>” Dell monitor</w:t>
            </w:r>
          </w:p>
        </w:tc>
        <w:tc>
          <w:tcPr>
            <w:tcW w:w="2604" w:type="dxa"/>
          </w:tcPr>
          <w:p w:rsidR="00D44A7B" w:rsidRPr="00D44A7B" w:rsidRDefault="00D44A7B" w:rsidP="00D44A7B">
            <w:pPr>
              <w:rPr>
                <w:rFonts w:ascii="Arial" w:hAnsi="Arial" w:cs="Arial"/>
              </w:rPr>
            </w:pPr>
            <w:r>
              <w:rPr>
                <w:rFonts w:ascii="Arial" w:hAnsi="Arial" w:cs="Arial"/>
              </w:rPr>
              <w:t>P2419H</w:t>
            </w:r>
          </w:p>
        </w:tc>
        <w:tc>
          <w:tcPr>
            <w:tcW w:w="2293" w:type="dxa"/>
          </w:tcPr>
          <w:p w:rsidR="00D44A7B" w:rsidRPr="00D44A7B" w:rsidRDefault="00D44A7B" w:rsidP="00D44A7B">
            <w:pPr>
              <w:rPr>
                <w:rFonts w:ascii="Arial" w:hAnsi="Arial" w:cs="Arial"/>
              </w:rPr>
            </w:pPr>
            <w:r>
              <w:rPr>
                <w:rFonts w:ascii="Arial" w:hAnsi="Arial" w:cs="Arial"/>
              </w:rPr>
              <w:t>1000</w:t>
            </w:r>
          </w:p>
        </w:tc>
        <w:tc>
          <w:tcPr>
            <w:tcW w:w="2293" w:type="dxa"/>
          </w:tcPr>
          <w:p w:rsidR="00D44A7B" w:rsidRPr="00D44A7B" w:rsidRDefault="00786E6E" w:rsidP="00D44A7B">
            <w:pPr>
              <w:rPr>
                <w:rFonts w:ascii="Arial" w:hAnsi="Arial" w:cs="Arial"/>
              </w:rPr>
            </w:pPr>
            <w:r>
              <w:rPr>
                <w:rFonts w:ascii="Arial" w:hAnsi="Arial" w:cs="Arial"/>
              </w:rPr>
              <w:t>20</w:t>
            </w:r>
            <w:r w:rsidR="00D44A7B">
              <w:rPr>
                <w:rFonts w:ascii="Arial" w:hAnsi="Arial" w:cs="Arial"/>
              </w:rPr>
              <w:t>/03/19</w:t>
            </w:r>
          </w:p>
        </w:tc>
      </w:tr>
    </w:tbl>
    <w:p w:rsidR="00D44A7B" w:rsidRDefault="00D44A7B" w:rsidP="00D44A7B"/>
    <w:p w:rsidR="009E750F" w:rsidRPr="009E750F" w:rsidRDefault="009E750F" w:rsidP="00D44A7B">
      <w:pPr>
        <w:rPr>
          <w:rFonts w:ascii="Arial" w:hAnsi="Arial" w:cs="Arial"/>
        </w:rPr>
      </w:pPr>
      <w:r w:rsidRPr="009E750F">
        <w:rPr>
          <w:rFonts w:ascii="Arial" w:hAnsi="Arial" w:cs="Arial"/>
        </w:rPr>
        <w:t>Monitors should have a standard one year warranty.</w:t>
      </w:r>
    </w:p>
    <w:p w:rsidR="003423B5" w:rsidRDefault="004F4B2D" w:rsidP="004F4B2D">
      <w:pPr>
        <w:pStyle w:val="Heading2"/>
        <w:tabs>
          <w:tab w:val="num" w:pos="927"/>
        </w:tabs>
        <w:ind w:left="-180"/>
        <w:jc w:val="left"/>
      </w:pPr>
      <w:bookmarkStart w:id="27" w:name="_Toc167325"/>
      <w:r>
        <w:t xml:space="preserve">7. </w:t>
      </w:r>
      <w:r w:rsidR="003423B5" w:rsidRPr="000E1435">
        <w:t>Quality Assurance Requirements</w:t>
      </w:r>
      <w:bookmarkEnd w:id="24"/>
      <w:bookmarkEnd w:id="25"/>
      <w:bookmarkEnd w:id="26"/>
      <w:bookmarkEnd w:id="27"/>
      <w:r w:rsidR="003423B5" w:rsidRPr="000E1435">
        <w:t xml:space="preserve"> </w:t>
      </w:r>
      <w:r w:rsidR="003423B5" w:rsidRPr="000E1435">
        <w:tab/>
      </w:r>
    </w:p>
    <w:p w:rsidR="00786E6E" w:rsidRDefault="00786E6E" w:rsidP="00786E6E">
      <w:pPr>
        <w:ind w:left="-180" w:firstLine="180"/>
        <w:rPr>
          <w:rFonts w:ascii="Arial" w:hAnsi="Arial"/>
        </w:rPr>
      </w:pPr>
      <w:bookmarkStart w:id="28" w:name="_Toc256417236"/>
    </w:p>
    <w:p w:rsidR="008A7EF6" w:rsidRDefault="001D6AD9" w:rsidP="00786E6E">
      <w:pPr>
        <w:ind w:left="-180" w:firstLine="180"/>
        <w:rPr>
          <w:rFonts w:ascii="Arial" w:hAnsi="Arial"/>
        </w:rPr>
      </w:pPr>
      <w:r>
        <w:rPr>
          <w:rFonts w:ascii="Arial" w:hAnsi="Arial"/>
        </w:rPr>
        <w:t>Not applicable.</w:t>
      </w:r>
    </w:p>
    <w:p w:rsidR="008A7EF6" w:rsidRDefault="008A7EF6" w:rsidP="008A7EF6">
      <w:pPr>
        <w:ind w:left="-180"/>
        <w:rPr>
          <w:rFonts w:ascii="Arial" w:hAnsi="Arial"/>
        </w:rPr>
      </w:pPr>
    </w:p>
    <w:p w:rsidR="002A78A0" w:rsidRPr="00952FBD" w:rsidRDefault="008A7EF6" w:rsidP="008A7EF6">
      <w:pPr>
        <w:pStyle w:val="Heading2"/>
        <w:tabs>
          <w:tab w:val="clear" w:pos="0"/>
          <w:tab w:val="left" w:pos="-142"/>
        </w:tabs>
        <w:ind w:left="-142"/>
      </w:pPr>
      <w:bookmarkStart w:id="29" w:name="_Toc167326"/>
      <w:r w:rsidRPr="00952FBD">
        <w:t xml:space="preserve">8. </w:t>
      </w:r>
      <w:r w:rsidR="002A78A0" w:rsidRPr="00952FBD">
        <w:t>Other Requirements</w:t>
      </w:r>
      <w:bookmarkEnd w:id="29"/>
    </w:p>
    <w:p w:rsidR="002A78A0" w:rsidRDefault="002A78A0" w:rsidP="002A78A0">
      <w:pPr>
        <w:ind w:left="-180"/>
        <w:rPr>
          <w:rFonts w:ascii="Arial" w:hAnsi="Arial" w:cs="Arial"/>
        </w:rPr>
      </w:pPr>
    </w:p>
    <w:p w:rsidR="002A78A0" w:rsidRPr="006D72D3" w:rsidRDefault="00786E6E" w:rsidP="002A78A0">
      <w:pPr>
        <w:rPr>
          <w:rFonts w:ascii="Arial" w:hAnsi="Arial" w:cs="Arial"/>
          <w:b/>
        </w:rPr>
      </w:pPr>
      <w:r>
        <w:rPr>
          <w:rFonts w:ascii="Arial" w:hAnsi="Arial" w:cs="Arial"/>
        </w:rPr>
        <w:t>Not applicable.</w:t>
      </w:r>
      <w:r w:rsidR="002A78A0">
        <w:rPr>
          <w:rFonts w:ascii="Arial" w:hAnsi="Arial" w:cs="Arial"/>
        </w:rPr>
        <w:t xml:space="preserve"> </w:t>
      </w:r>
    </w:p>
    <w:p w:rsidR="002A78A0" w:rsidRPr="004A144C" w:rsidRDefault="002A78A0" w:rsidP="002A78A0">
      <w:pPr>
        <w:rPr>
          <w:rFonts w:ascii="Arial" w:hAnsi="Arial" w:cs="Arial"/>
          <w:b/>
        </w:rPr>
      </w:pPr>
    </w:p>
    <w:p w:rsidR="001D6AD9" w:rsidRDefault="001D6AD9" w:rsidP="001D6AD9">
      <w:pPr>
        <w:pStyle w:val="Heading2"/>
      </w:pPr>
      <w:bookmarkStart w:id="30" w:name="_Toc471811926"/>
      <w:bookmarkStart w:id="31" w:name="_Toc167327"/>
      <w:bookmarkEnd w:id="28"/>
      <w:r>
        <w:t>9. Management and Contract Administration</w:t>
      </w:r>
      <w:bookmarkEnd w:id="30"/>
      <w:bookmarkEnd w:id="31"/>
    </w:p>
    <w:p w:rsidR="001D6AD9" w:rsidRPr="007B67B2" w:rsidRDefault="00786E6E" w:rsidP="001D6AD9">
      <w:pPr>
        <w:pStyle w:val="Heading3"/>
        <w:rPr>
          <w:b w:val="0"/>
        </w:rPr>
      </w:pPr>
      <w:r>
        <w:rPr>
          <w:b w:val="0"/>
        </w:rPr>
        <w:t>Not applicable.</w:t>
      </w:r>
    </w:p>
    <w:p w:rsidR="001D6AD9" w:rsidRPr="0079319B" w:rsidRDefault="001D6AD9" w:rsidP="001D6AD9">
      <w:pPr>
        <w:pStyle w:val="Heading2"/>
      </w:pPr>
      <w:bookmarkStart w:id="32" w:name="_Toc177969176"/>
      <w:bookmarkStart w:id="33" w:name="_Toc180380675"/>
      <w:bookmarkStart w:id="34" w:name="_Toc256417238"/>
      <w:bookmarkStart w:id="35" w:name="_Toc471811927"/>
      <w:bookmarkStart w:id="36" w:name="_Toc167329"/>
      <w:r>
        <w:t xml:space="preserve">10. </w:t>
      </w:r>
      <w:r w:rsidRPr="000E1435">
        <w:t>Training / Skills</w:t>
      </w:r>
      <w:r>
        <w:t xml:space="preserve"> / Knowledge</w:t>
      </w:r>
      <w:r w:rsidRPr="000E1435">
        <w:t xml:space="preserve"> Transfer</w:t>
      </w:r>
      <w:bookmarkEnd w:id="32"/>
      <w:bookmarkEnd w:id="33"/>
      <w:bookmarkEnd w:id="34"/>
      <w:bookmarkEnd w:id="35"/>
      <w:bookmarkEnd w:id="36"/>
      <w:r w:rsidRPr="000E1435">
        <w:t xml:space="preserve"> </w:t>
      </w:r>
    </w:p>
    <w:p w:rsidR="00786E6E" w:rsidRPr="007B67B2" w:rsidRDefault="001D6AD9" w:rsidP="00786E6E">
      <w:pPr>
        <w:pStyle w:val="Heading3"/>
        <w:rPr>
          <w:b w:val="0"/>
        </w:rPr>
      </w:pPr>
      <w:r>
        <w:rPr>
          <w:bCs/>
        </w:rPr>
        <w:t xml:space="preserve">   </w:t>
      </w:r>
      <w:r w:rsidR="00786E6E">
        <w:rPr>
          <w:b w:val="0"/>
        </w:rPr>
        <w:t>Not applicable.</w:t>
      </w:r>
    </w:p>
    <w:p w:rsidR="001D6AD9" w:rsidRDefault="001D6AD9" w:rsidP="001D6AD9">
      <w:pPr>
        <w:pStyle w:val="Heading2"/>
      </w:pPr>
      <w:bookmarkStart w:id="37" w:name="_Toc177969177"/>
      <w:bookmarkStart w:id="38" w:name="_Toc180380676"/>
      <w:bookmarkStart w:id="39" w:name="_Toc256417239"/>
      <w:bookmarkStart w:id="40" w:name="_Toc471811928"/>
      <w:bookmarkStart w:id="41" w:name="_Toc167330"/>
      <w:r>
        <w:t xml:space="preserve">11. </w:t>
      </w:r>
      <w:r w:rsidRPr="000E1435">
        <w:t>Documentation</w:t>
      </w:r>
      <w:bookmarkEnd w:id="37"/>
      <w:bookmarkEnd w:id="38"/>
      <w:bookmarkEnd w:id="39"/>
      <w:bookmarkEnd w:id="40"/>
      <w:bookmarkEnd w:id="41"/>
    </w:p>
    <w:p w:rsidR="001D6AD9" w:rsidRPr="00786E6E" w:rsidRDefault="001D6AD9" w:rsidP="00786E6E">
      <w:pPr>
        <w:pStyle w:val="Heading3"/>
        <w:rPr>
          <w:b w:val="0"/>
        </w:rPr>
      </w:pPr>
      <w:r>
        <w:rPr>
          <w:bCs/>
        </w:rPr>
        <w:t xml:space="preserve">    </w:t>
      </w:r>
      <w:r w:rsidR="00786E6E">
        <w:rPr>
          <w:b w:val="0"/>
        </w:rPr>
        <w:t>Not applicable.</w:t>
      </w:r>
    </w:p>
    <w:p w:rsidR="001D6AD9" w:rsidRDefault="001D6AD9" w:rsidP="001D6AD9">
      <w:pPr>
        <w:pStyle w:val="Heading2"/>
      </w:pPr>
      <w:bookmarkStart w:id="42" w:name="_Toc408585090"/>
      <w:bookmarkStart w:id="43" w:name="_Toc471811929"/>
      <w:bookmarkStart w:id="44" w:name="_Toc167331"/>
      <w:r>
        <w:t>12. Arrangement for End of Contract</w:t>
      </w:r>
      <w:bookmarkEnd w:id="42"/>
      <w:bookmarkEnd w:id="43"/>
      <w:bookmarkEnd w:id="44"/>
    </w:p>
    <w:p w:rsidR="003423B5" w:rsidRPr="00786E6E" w:rsidRDefault="00786E6E" w:rsidP="00786E6E">
      <w:pPr>
        <w:pStyle w:val="Heading3"/>
        <w:rPr>
          <w:b w:val="0"/>
        </w:rPr>
      </w:pPr>
      <w:r>
        <w:rPr>
          <w:b w:val="0"/>
        </w:rPr>
        <w:t>Not applicable.</w:t>
      </w:r>
    </w:p>
    <w:p w:rsidR="004D2B44" w:rsidRPr="00786E6E" w:rsidRDefault="004F4B2D" w:rsidP="00786E6E">
      <w:pPr>
        <w:pStyle w:val="Heading2"/>
        <w:tabs>
          <w:tab w:val="num" w:pos="927"/>
          <w:tab w:val="num" w:pos="1080"/>
        </w:tabs>
        <w:ind w:left="-180"/>
        <w:jc w:val="left"/>
      </w:pPr>
      <w:bookmarkStart w:id="45" w:name="_Toc256417240"/>
      <w:bookmarkStart w:id="46" w:name="_Toc167332"/>
      <w:r w:rsidRPr="004D2B44">
        <w:t>1</w:t>
      </w:r>
      <w:r w:rsidR="00352022" w:rsidRPr="004D2B44">
        <w:t>3</w:t>
      </w:r>
      <w:r w:rsidRPr="004D2B44">
        <w:t xml:space="preserve">. </w:t>
      </w:r>
      <w:r w:rsidR="003423B5" w:rsidRPr="004D2B44">
        <w:t>Evaluation Criteria</w:t>
      </w:r>
      <w:bookmarkStart w:id="47" w:name="_Toc256417241"/>
      <w:bookmarkStart w:id="48" w:name="_Toc167333"/>
      <w:bookmarkEnd w:id="45"/>
      <w:bookmarkEnd w:id="46"/>
    </w:p>
    <w:p w:rsidR="004D2B44" w:rsidRDefault="004D2B44" w:rsidP="004D2B44">
      <w:pPr>
        <w:rPr>
          <w:rFonts w:ascii="CG Times" w:hAnsi="CG Tim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4D2B44" w:rsidRPr="00FE64B8" w:rsidTr="005D1BB9">
        <w:tc>
          <w:tcPr>
            <w:tcW w:w="6799" w:type="dxa"/>
            <w:shd w:val="clear" w:color="auto" w:fill="0D0D0D"/>
          </w:tcPr>
          <w:p w:rsidR="004D2B44" w:rsidRPr="00E52E69" w:rsidRDefault="004D2B44" w:rsidP="005D1BB9">
            <w:pPr>
              <w:rPr>
                <w:rFonts w:ascii="Arial" w:hAnsi="Arial" w:cs="Arial"/>
                <w:b/>
                <w:color w:val="FFFFFF"/>
              </w:rPr>
            </w:pPr>
            <w:r w:rsidRPr="00E52E69">
              <w:rPr>
                <w:rFonts w:ascii="Arial" w:hAnsi="Arial" w:cs="Arial"/>
                <w:b/>
                <w:color w:val="FFFFFF"/>
              </w:rPr>
              <w:t>MANDATORY QUESTION</w:t>
            </w:r>
          </w:p>
        </w:tc>
        <w:tc>
          <w:tcPr>
            <w:tcW w:w="2807" w:type="dxa"/>
            <w:shd w:val="clear" w:color="auto" w:fill="0D0D0D"/>
          </w:tcPr>
          <w:p w:rsidR="004D2B44" w:rsidRPr="00FE64B8" w:rsidRDefault="004D2B44" w:rsidP="005D1BB9">
            <w:pPr>
              <w:rPr>
                <w:b/>
                <w:color w:val="FFFFFF"/>
              </w:rPr>
            </w:pPr>
          </w:p>
        </w:tc>
      </w:tr>
      <w:tr w:rsidR="004D2B44" w:rsidRPr="004D2B44" w:rsidTr="005D1BB9">
        <w:trPr>
          <w:trHeight w:val="986"/>
        </w:trPr>
        <w:tc>
          <w:tcPr>
            <w:tcW w:w="6799" w:type="dxa"/>
            <w:shd w:val="clear" w:color="auto" w:fill="auto"/>
          </w:tcPr>
          <w:p w:rsidR="004D2B44" w:rsidRPr="004D2B44" w:rsidRDefault="004D2B44" w:rsidP="005D1BB9">
            <w:pPr>
              <w:rPr>
                <w:rFonts w:ascii="Arial" w:eastAsia="Calibri" w:hAnsi="Arial" w:cs="Arial"/>
                <w:color w:val="000000" w:themeColor="text1"/>
                <w:sz w:val="22"/>
                <w:szCs w:val="22"/>
              </w:rPr>
            </w:pPr>
            <w:r w:rsidRPr="004D2B44">
              <w:rPr>
                <w:rFonts w:ascii="Arial" w:eastAsia="Calibri" w:hAnsi="Arial" w:cs="Arial"/>
                <w:color w:val="000000" w:themeColor="text1"/>
                <w:sz w:val="22"/>
                <w:szCs w:val="22"/>
              </w:rPr>
              <w:t>Abili</w:t>
            </w:r>
            <w:r w:rsidR="00147B52">
              <w:rPr>
                <w:rFonts w:ascii="Arial" w:eastAsia="Calibri" w:hAnsi="Arial" w:cs="Arial"/>
                <w:color w:val="000000" w:themeColor="text1"/>
                <w:sz w:val="22"/>
                <w:szCs w:val="22"/>
              </w:rPr>
              <w:t>ty to meet delivery deadline (20</w:t>
            </w:r>
            <w:r w:rsidRPr="004D2B44">
              <w:rPr>
                <w:rFonts w:ascii="Arial" w:eastAsia="Calibri" w:hAnsi="Arial" w:cs="Arial"/>
                <w:color w:val="000000" w:themeColor="text1"/>
                <w:sz w:val="22"/>
                <w:szCs w:val="22"/>
                <w:vertAlign w:val="superscript"/>
              </w:rPr>
              <w:t>th</w:t>
            </w:r>
            <w:r w:rsidRPr="004D2B44">
              <w:rPr>
                <w:rFonts w:ascii="Arial" w:eastAsia="Calibri" w:hAnsi="Arial" w:cs="Arial"/>
                <w:color w:val="000000" w:themeColor="text1"/>
                <w:sz w:val="22"/>
                <w:szCs w:val="22"/>
              </w:rPr>
              <w:t xml:space="preserve"> March 2019).</w:t>
            </w:r>
          </w:p>
          <w:p w:rsidR="004D2B44" w:rsidRPr="004D2B44" w:rsidRDefault="004D2B44" w:rsidP="005D1BB9">
            <w:pPr>
              <w:rPr>
                <w:rFonts w:ascii="Arial" w:hAnsi="Arial" w:cs="Arial"/>
                <w:color w:val="000000" w:themeColor="text1"/>
              </w:rPr>
            </w:pPr>
            <w:r w:rsidRPr="004D2B44">
              <w:rPr>
                <w:rFonts w:ascii="Arial" w:hAnsi="Arial" w:cs="Arial"/>
                <w:color w:val="000000" w:themeColor="text1"/>
              </w:rPr>
              <w:t>Not able to supply initial requirements = Non-compliant</w:t>
            </w:r>
          </w:p>
          <w:p w:rsidR="004D2B44" w:rsidRPr="004D2B44" w:rsidRDefault="004D2B44" w:rsidP="005D1BB9">
            <w:pPr>
              <w:rPr>
                <w:rFonts w:ascii="Arial" w:hAnsi="Arial" w:cs="Arial"/>
                <w:b/>
                <w:color w:val="000000" w:themeColor="text1"/>
              </w:rPr>
            </w:pPr>
          </w:p>
        </w:tc>
        <w:tc>
          <w:tcPr>
            <w:tcW w:w="2807" w:type="dxa"/>
            <w:shd w:val="clear" w:color="auto" w:fill="auto"/>
          </w:tcPr>
          <w:p w:rsidR="004D2B44" w:rsidRPr="004D2B44" w:rsidRDefault="004D2B44" w:rsidP="005D1BB9">
            <w:pPr>
              <w:rPr>
                <w:rFonts w:ascii="Arial" w:hAnsi="Arial" w:cs="Arial"/>
                <w:b/>
                <w:color w:val="000000" w:themeColor="text1"/>
              </w:rPr>
            </w:pPr>
            <w:r w:rsidRPr="004D2B44">
              <w:rPr>
                <w:rFonts w:ascii="Arial" w:hAnsi="Arial" w:cs="Arial"/>
                <w:b/>
                <w:color w:val="000000" w:themeColor="text1"/>
              </w:rPr>
              <w:t xml:space="preserve">         Yes/No</w:t>
            </w:r>
          </w:p>
        </w:tc>
      </w:tr>
    </w:tbl>
    <w:p w:rsidR="004D2B44" w:rsidRPr="004D2B44" w:rsidRDefault="004D2B44" w:rsidP="004D2B44">
      <w:pPr>
        <w:rPr>
          <w:rFonts w:ascii="CG Times" w:hAnsi="CG Times"/>
          <w:color w:val="000000" w:themeColor="text1"/>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9"/>
      </w:tblGrid>
      <w:tr w:rsidR="004D2B44" w:rsidRPr="004D2B44" w:rsidTr="005D1BB9">
        <w:trPr>
          <w:trHeight w:val="292"/>
        </w:trPr>
        <w:tc>
          <w:tcPr>
            <w:tcW w:w="9539" w:type="dxa"/>
            <w:shd w:val="clear" w:color="auto" w:fill="0D0D0D"/>
          </w:tcPr>
          <w:p w:rsidR="004D2B44" w:rsidRPr="004D2B44" w:rsidRDefault="004D2B44" w:rsidP="005D1BB9">
            <w:pPr>
              <w:rPr>
                <w:rFonts w:ascii="Arial" w:hAnsi="Arial" w:cs="Arial"/>
                <w:b/>
                <w:color w:val="000000" w:themeColor="text1"/>
              </w:rPr>
            </w:pPr>
            <w:r w:rsidRPr="004D2B44">
              <w:rPr>
                <w:rFonts w:ascii="Arial" w:hAnsi="Arial" w:cs="Arial"/>
                <w:b/>
                <w:color w:val="000000" w:themeColor="text1"/>
              </w:rPr>
              <w:t>MANDATORY QUESTION</w:t>
            </w:r>
          </w:p>
        </w:tc>
      </w:tr>
      <w:tr w:rsidR="004D2B44" w:rsidRPr="004D2B44" w:rsidTr="005D1BB9">
        <w:trPr>
          <w:trHeight w:val="1069"/>
        </w:trPr>
        <w:tc>
          <w:tcPr>
            <w:tcW w:w="9539" w:type="dxa"/>
            <w:shd w:val="clear" w:color="auto" w:fill="auto"/>
          </w:tcPr>
          <w:p w:rsidR="004D2B44" w:rsidRPr="004D2B44" w:rsidRDefault="004D2B44" w:rsidP="005D1BB9">
            <w:pPr>
              <w:rPr>
                <w:rFonts w:ascii="Arial" w:hAnsi="Arial" w:cs="Arial"/>
                <w:color w:val="000000" w:themeColor="text1"/>
                <w:shd w:val="clear" w:color="auto" w:fill="FFFFFF"/>
              </w:rPr>
            </w:pPr>
            <w:r w:rsidRPr="004D2B44">
              <w:rPr>
                <w:rFonts w:ascii="Arial" w:hAnsi="Arial" w:cs="Arial"/>
                <w:color w:val="000000" w:themeColor="text1"/>
                <w:shd w:val="clear" w:color="auto" w:fill="FFFFFF"/>
              </w:rPr>
              <w:t>Please detail your escalation procedure and the different levels of escalation that will apply to this contract? Please ensure this includes all parties involved in the supply chain (Contact details etc)</w:t>
            </w:r>
          </w:p>
          <w:p w:rsidR="004D2B44" w:rsidRPr="004D2B44" w:rsidRDefault="004D2B44" w:rsidP="005D1BB9">
            <w:pPr>
              <w:rPr>
                <w:rFonts w:ascii="Arial" w:hAnsi="Arial" w:cs="Arial"/>
                <w:color w:val="000000" w:themeColor="text1"/>
              </w:rPr>
            </w:pPr>
            <w:r w:rsidRPr="004D2B44">
              <w:rPr>
                <w:rFonts w:ascii="Arial" w:hAnsi="Arial" w:cs="Arial"/>
                <w:color w:val="000000" w:themeColor="text1"/>
              </w:rPr>
              <w:t>Not provided  = Non-compliant</w:t>
            </w:r>
          </w:p>
          <w:p w:rsidR="004D2B44" w:rsidRPr="004D2B44" w:rsidRDefault="004D2B44" w:rsidP="005D1BB9">
            <w:pPr>
              <w:rPr>
                <w:rFonts w:ascii="Arial" w:hAnsi="Arial" w:cs="Arial"/>
                <w:b/>
                <w:color w:val="000000" w:themeColor="text1"/>
              </w:rPr>
            </w:pPr>
          </w:p>
        </w:tc>
      </w:tr>
    </w:tbl>
    <w:p w:rsidR="004D2B44" w:rsidRDefault="004D2B44" w:rsidP="004D2B44">
      <w:pPr>
        <w:rPr>
          <w:rFonts w:ascii="CG Times" w:hAnsi="CG Times"/>
        </w:rPr>
      </w:pPr>
    </w:p>
    <w:p w:rsidR="00786E6E" w:rsidRDefault="00786E6E" w:rsidP="004D2B44">
      <w:pPr>
        <w:rPr>
          <w:rFonts w:ascii="CG Times" w:hAnsi="CG Times"/>
        </w:rPr>
      </w:pPr>
    </w:p>
    <w:p w:rsidR="00786E6E" w:rsidRDefault="00786E6E" w:rsidP="004D2B44">
      <w:pPr>
        <w:rPr>
          <w:rFonts w:ascii="CG Times" w:hAnsi="CG Times"/>
        </w:rPr>
      </w:pPr>
    </w:p>
    <w:p w:rsidR="004D2B44" w:rsidRPr="00E52E69" w:rsidRDefault="004D2B44" w:rsidP="004D2B44">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212"/>
        <w:gridCol w:w="1417"/>
        <w:gridCol w:w="2777"/>
        <w:gridCol w:w="30"/>
      </w:tblGrid>
      <w:tr w:rsidR="004D2B44" w:rsidRPr="00E52E69" w:rsidTr="005D1BB9">
        <w:tc>
          <w:tcPr>
            <w:tcW w:w="6799" w:type="dxa"/>
            <w:gridSpan w:val="3"/>
            <w:shd w:val="clear" w:color="auto" w:fill="0D0D0D"/>
          </w:tcPr>
          <w:p w:rsidR="004D2B44" w:rsidRPr="00E52E69" w:rsidRDefault="004D2B44" w:rsidP="005D1BB9">
            <w:pPr>
              <w:rPr>
                <w:rFonts w:ascii="Arial" w:hAnsi="Arial" w:cs="Arial"/>
                <w:b/>
                <w:color w:val="FFFFFF"/>
              </w:rPr>
            </w:pPr>
            <w:r w:rsidRPr="00E52E69">
              <w:rPr>
                <w:rFonts w:ascii="Arial" w:hAnsi="Arial" w:cs="Arial"/>
                <w:b/>
                <w:color w:val="FFFFFF"/>
              </w:rPr>
              <w:lastRenderedPageBreak/>
              <w:t>TECHNICAL / QUALITY</w:t>
            </w:r>
          </w:p>
        </w:tc>
        <w:tc>
          <w:tcPr>
            <w:tcW w:w="2807" w:type="dxa"/>
            <w:gridSpan w:val="2"/>
            <w:shd w:val="clear" w:color="auto" w:fill="0D0D0D"/>
          </w:tcPr>
          <w:p w:rsidR="004D2B44" w:rsidRPr="00E52E69" w:rsidRDefault="004D2B44" w:rsidP="005D1BB9">
            <w:pPr>
              <w:rPr>
                <w:rFonts w:ascii="Arial" w:hAnsi="Arial" w:cs="Arial"/>
                <w:b/>
                <w:color w:val="FFFFFF"/>
              </w:rPr>
            </w:pPr>
            <w:r w:rsidRPr="00E52E69">
              <w:rPr>
                <w:rFonts w:ascii="Arial" w:hAnsi="Arial" w:cs="Arial"/>
                <w:b/>
                <w:color w:val="FFFFFF"/>
              </w:rPr>
              <w:t>Weighting – 10%</w:t>
            </w:r>
          </w:p>
        </w:tc>
      </w:tr>
      <w:tr w:rsidR="004D2B44" w:rsidRPr="00E52E69" w:rsidTr="005D1BB9">
        <w:tc>
          <w:tcPr>
            <w:tcW w:w="9606" w:type="dxa"/>
            <w:gridSpan w:val="5"/>
          </w:tcPr>
          <w:p w:rsidR="004D2B44" w:rsidRPr="00E52E69" w:rsidRDefault="004D2B44" w:rsidP="005D1BB9">
            <w:pPr>
              <w:rPr>
                <w:rFonts w:ascii="Arial" w:hAnsi="Arial" w:cs="Arial"/>
                <w:b/>
              </w:rPr>
            </w:pPr>
            <w:r w:rsidRPr="00E52E69">
              <w:rPr>
                <w:rFonts w:ascii="Arial" w:hAnsi="Arial" w:cs="Arial"/>
                <w:b/>
              </w:rPr>
              <w:t>All Potential Providers MUST answer ALL the following questions</w:t>
            </w:r>
          </w:p>
        </w:tc>
      </w:tr>
      <w:tr w:rsidR="004D2B44" w:rsidRPr="00E52E69" w:rsidTr="005D1BB9">
        <w:trPr>
          <w:gridAfter w:val="1"/>
          <w:wAfter w:w="30" w:type="dxa"/>
          <w:trHeight w:val="1125"/>
        </w:trPr>
        <w:tc>
          <w:tcPr>
            <w:tcW w:w="1170" w:type="dxa"/>
            <w:shd w:val="clear" w:color="auto" w:fill="D9D9D9"/>
          </w:tcPr>
          <w:p w:rsidR="004D2B44" w:rsidRPr="00E52E69" w:rsidRDefault="004D2B44" w:rsidP="005D1BB9">
            <w:pPr>
              <w:rPr>
                <w:rFonts w:ascii="Arial" w:hAnsi="Arial" w:cs="Arial"/>
              </w:rPr>
            </w:pPr>
            <w:r w:rsidRPr="00E52E69">
              <w:rPr>
                <w:rFonts w:ascii="Arial" w:hAnsi="Arial" w:cs="Arial"/>
              </w:rPr>
              <w:t>Question Number</w:t>
            </w:r>
          </w:p>
        </w:tc>
        <w:tc>
          <w:tcPr>
            <w:tcW w:w="4212" w:type="dxa"/>
            <w:shd w:val="clear" w:color="auto" w:fill="D9D9D9"/>
          </w:tcPr>
          <w:p w:rsidR="004D2B44" w:rsidRPr="00E52E69" w:rsidRDefault="004D2B44" w:rsidP="005D1BB9">
            <w:pPr>
              <w:rPr>
                <w:rFonts w:ascii="Arial" w:hAnsi="Arial" w:cs="Arial"/>
              </w:rPr>
            </w:pPr>
            <w:r w:rsidRPr="00E52E69">
              <w:rPr>
                <w:rFonts w:ascii="Arial" w:hAnsi="Arial" w:cs="Arial"/>
              </w:rPr>
              <w:t>Question</w:t>
            </w:r>
          </w:p>
        </w:tc>
        <w:tc>
          <w:tcPr>
            <w:tcW w:w="1417" w:type="dxa"/>
            <w:shd w:val="clear" w:color="auto" w:fill="D9D9D9"/>
          </w:tcPr>
          <w:p w:rsidR="004D2B44" w:rsidRPr="00E52E69" w:rsidRDefault="004D2B44" w:rsidP="005D1BB9">
            <w:pPr>
              <w:rPr>
                <w:rFonts w:ascii="Arial" w:hAnsi="Arial" w:cs="Arial"/>
              </w:rPr>
            </w:pPr>
            <w:r w:rsidRPr="00E52E69">
              <w:rPr>
                <w:rFonts w:ascii="Arial" w:hAnsi="Arial" w:cs="Arial"/>
              </w:rPr>
              <w:t>Minimum Acceptable Score</w:t>
            </w:r>
          </w:p>
        </w:tc>
        <w:tc>
          <w:tcPr>
            <w:tcW w:w="2777" w:type="dxa"/>
            <w:shd w:val="clear" w:color="auto" w:fill="D9D9D9"/>
          </w:tcPr>
          <w:p w:rsidR="004D2B44" w:rsidRPr="00E52E69" w:rsidRDefault="004D2B44" w:rsidP="005D1BB9">
            <w:pPr>
              <w:rPr>
                <w:rFonts w:ascii="Arial" w:hAnsi="Arial" w:cs="Arial"/>
              </w:rPr>
            </w:pPr>
            <w:r w:rsidRPr="00E52E69">
              <w:rPr>
                <w:rFonts w:ascii="Arial" w:hAnsi="Arial" w:cs="Arial"/>
              </w:rPr>
              <w:t>Maximum Available Score</w:t>
            </w:r>
          </w:p>
        </w:tc>
      </w:tr>
      <w:tr w:rsidR="004D2B44" w:rsidRPr="00E52E69" w:rsidTr="005D1BB9">
        <w:trPr>
          <w:gridAfter w:val="1"/>
          <w:wAfter w:w="30" w:type="dxa"/>
        </w:trPr>
        <w:tc>
          <w:tcPr>
            <w:tcW w:w="1170" w:type="dxa"/>
          </w:tcPr>
          <w:p w:rsidR="004D2B44" w:rsidRPr="00E52E69" w:rsidRDefault="004D2B44" w:rsidP="005D1BB9">
            <w:pPr>
              <w:rPr>
                <w:rFonts w:ascii="Arial" w:hAnsi="Arial" w:cs="Arial"/>
              </w:rPr>
            </w:pPr>
            <w:r w:rsidRPr="00E52E69">
              <w:rPr>
                <w:rFonts w:ascii="Arial" w:hAnsi="Arial" w:cs="Arial"/>
              </w:rPr>
              <w:t>[4.1]</w:t>
            </w:r>
          </w:p>
        </w:tc>
        <w:tc>
          <w:tcPr>
            <w:tcW w:w="4212" w:type="dxa"/>
          </w:tcPr>
          <w:p w:rsidR="004D2B44" w:rsidRPr="00E52E69" w:rsidRDefault="004D2B44" w:rsidP="005D1BB9">
            <w:pPr>
              <w:rPr>
                <w:rFonts w:ascii="Arial" w:hAnsi="Arial" w:cs="Arial"/>
              </w:rPr>
            </w:pPr>
            <w:r w:rsidRPr="00E52E69">
              <w:rPr>
                <w:rFonts w:ascii="Arial" w:hAnsi="Arial" w:cs="Arial"/>
                <w:color w:val="222222"/>
                <w:shd w:val="clear" w:color="auto" w:fill="FFFFFF"/>
              </w:rPr>
              <w:t>Please outline your account management approach and how it would apply within the context of this contract?</w:t>
            </w:r>
          </w:p>
        </w:tc>
        <w:tc>
          <w:tcPr>
            <w:tcW w:w="1417" w:type="dxa"/>
          </w:tcPr>
          <w:p w:rsidR="004D2B44" w:rsidRPr="00E52E69" w:rsidRDefault="004D2B44" w:rsidP="005D1BB9">
            <w:pPr>
              <w:jc w:val="center"/>
              <w:rPr>
                <w:rFonts w:ascii="Arial" w:hAnsi="Arial" w:cs="Arial"/>
              </w:rPr>
            </w:pPr>
            <w:r>
              <w:rPr>
                <w:rFonts w:ascii="Arial" w:hAnsi="Arial" w:cs="Arial"/>
              </w:rPr>
              <w:t>1</w:t>
            </w:r>
          </w:p>
        </w:tc>
        <w:tc>
          <w:tcPr>
            <w:tcW w:w="2777" w:type="dxa"/>
          </w:tcPr>
          <w:p w:rsidR="004D2B44" w:rsidRPr="00E52E69" w:rsidRDefault="004D2B44" w:rsidP="005D1BB9">
            <w:pPr>
              <w:jc w:val="center"/>
              <w:rPr>
                <w:rFonts w:ascii="Arial" w:hAnsi="Arial" w:cs="Arial"/>
              </w:rPr>
            </w:pPr>
            <w:r>
              <w:rPr>
                <w:rFonts w:ascii="Arial" w:hAnsi="Arial" w:cs="Arial"/>
              </w:rPr>
              <w:t>3</w:t>
            </w:r>
          </w:p>
        </w:tc>
      </w:tr>
      <w:tr w:rsidR="004D2B44" w:rsidRPr="00E52E69" w:rsidTr="005D1BB9">
        <w:trPr>
          <w:gridAfter w:val="1"/>
          <w:wAfter w:w="30" w:type="dxa"/>
        </w:trPr>
        <w:tc>
          <w:tcPr>
            <w:tcW w:w="1170" w:type="dxa"/>
          </w:tcPr>
          <w:p w:rsidR="004D2B44" w:rsidRPr="00E52E69" w:rsidRDefault="004D2B44" w:rsidP="005D1BB9">
            <w:pPr>
              <w:rPr>
                <w:rFonts w:ascii="Arial" w:hAnsi="Arial" w:cs="Arial"/>
              </w:rPr>
            </w:pPr>
            <w:r w:rsidRPr="00E52E69">
              <w:rPr>
                <w:rFonts w:ascii="Arial" w:hAnsi="Arial" w:cs="Arial"/>
              </w:rPr>
              <w:t>[4.</w:t>
            </w:r>
            <w:r>
              <w:rPr>
                <w:rFonts w:ascii="Arial" w:hAnsi="Arial" w:cs="Arial"/>
              </w:rPr>
              <w:t>2</w:t>
            </w:r>
            <w:r w:rsidRPr="00E52E69">
              <w:rPr>
                <w:rFonts w:ascii="Arial" w:hAnsi="Arial" w:cs="Arial"/>
              </w:rPr>
              <w:t>]</w:t>
            </w:r>
          </w:p>
        </w:tc>
        <w:tc>
          <w:tcPr>
            <w:tcW w:w="4212" w:type="dxa"/>
          </w:tcPr>
          <w:p w:rsidR="004D2B44" w:rsidRPr="00E52E69" w:rsidRDefault="004D2B44" w:rsidP="005D1BB9">
            <w:pPr>
              <w:rPr>
                <w:rFonts w:ascii="Arial" w:hAnsi="Arial" w:cs="Arial"/>
              </w:rPr>
            </w:pPr>
            <w:r w:rsidRPr="00E52E69">
              <w:rPr>
                <w:rFonts w:ascii="Arial" w:hAnsi="Arial" w:cs="Arial"/>
                <w:color w:val="222222"/>
                <w:shd w:val="clear" w:color="auto" w:fill="FFFFFF"/>
              </w:rPr>
              <w:t xml:space="preserve">Please </w:t>
            </w:r>
            <w:r>
              <w:rPr>
                <w:rFonts w:ascii="Arial" w:hAnsi="Arial" w:cs="Arial"/>
                <w:color w:val="222222"/>
                <w:shd w:val="clear" w:color="auto" w:fill="FFFFFF"/>
              </w:rPr>
              <w:t xml:space="preserve">confirm how </w:t>
            </w:r>
            <w:r w:rsidRPr="00E52E69">
              <w:rPr>
                <w:rFonts w:ascii="Arial" w:hAnsi="Arial" w:cs="Arial"/>
                <w:color w:val="222222"/>
                <w:shd w:val="clear" w:color="auto" w:fill="FFFFFF"/>
              </w:rPr>
              <w:t>you have ac</w:t>
            </w:r>
            <w:r>
              <w:rPr>
                <w:rFonts w:ascii="Arial" w:hAnsi="Arial" w:cs="Arial"/>
                <w:color w:val="222222"/>
                <w:shd w:val="clear" w:color="auto" w:fill="FFFFFF"/>
              </w:rPr>
              <w:t xml:space="preserve">quired the information </w:t>
            </w:r>
            <w:r w:rsidRPr="00E52E69">
              <w:rPr>
                <w:rFonts w:ascii="Arial" w:hAnsi="Arial" w:cs="Arial"/>
                <w:color w:val="222222"/>
                <w:shd w:val="clear" w:color="auto" w:fill="FFFFFF"/>
              </w:rPr>
              <w:t>to meet the requirements detailed in this procurement?</w:t>
            </w:r>
          </w:p>
        </w:tc>
        <w:tc>
          <w:tcPr>
            <w:tcW w:w="1417" w:type="dxa"/>
          </w:tcPr>
          <w:p w:rsidR="004D2B44" w:rsidRPr="00E52E69" w:rsidRDefault="004D2B44" w:rsidP="005D1BB9">
            <w:pPr>
              <w:jc w:val="center"/>
              <w:rPr>
                <w:rFonts w:ascii="Arial" w:hAnsi="Arial" w:cs="Arial"/>
              </w:rPr>
            </w:pPr>
            <w:r>
              <w:rPr>
                <w:rFonts w:ascii="Arial" w:hAnsi="Arial" w:cs="Arial"/>
              </w:rPr>
              <w:t>1</w:t>
            </w:r>
          </w:p>
        </w:tc>
        <w:tc>
          <w:tcPr>
            <w:tcW w:w="2777" w:type="dxa"/>
          </w:tcPr>
          <w:p w:rsidR="004D2B44" w:rsidRPr="00E52E69" w:rsidRDefault="004D2B44" w:rsidP="005D1BB9">
            <w:pPr>
              <w:jc w:val="center"/>
              <w:rPr>
                <w:rFonts w:ascii="Arial" w:hAnsi="Arial" w:cs="Arial"/>
              </w:rPr>
            </w:pPr>
            <w:r>
              <w:rPr>
                <w:rFonts w:ascii="Arial" w:hAnsi="Arial" w:cs="Arial"/>
              </w:rPr>
              <w:t>3</w:t>
            </w:r>
          </w:p>
        </w:tc>
      </w:tr>
    </w:tbl>
    <w:p w:rsidR="004D2B44" w:rsidRDefault="004D2B44" w:rsidP="004D2B44">
      <w:pPr>
        <w:rPr>
          <w:rFonts w:ascii="Arial" w:hAnsi="Arial" w:cs="Arial"/>
        </w:rPr>
      </w:pPr>
    </w:p>
    <w:p w:rsidR="004D2B44" w:rsidRPr="00E52E69" w:rsidRDefault="004D2B44" w:rsidP="004D2B44">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4D2B44" w:rsidRPr="00E52E69" w:rsidTr="005D1BB9">
        <w:tc>
          <w:tcPr>
            <w:tcW w:w="6799" w:type="dxa"/>
            <w:shd w:val="clear" w:color="auto" w:fill="0D0D0D"/>
          </w:tcPr>
          <w:p w:rsidR="004D2B44" w:rsidRPr="00E52E69" w:rsidRDefault="004D2B44" w:rsidP="005D1BB9">
            <w:pPr>
              <w:rPr>
                <w:rFonts w:ascii="Arial" w:hAnsi="Arial" w:cs="Arial"/>
                <w:b/>
                <w:color w:val="FFFFFF"/>
              </w:rPr>
            </w:pPr>
            <w:r w:rsidRPr="00E52E69">
              <w:rPr>
                <w:rFonts w:ascii="Arial" w:hAnsi="Arial" w:cs="Arial"/>
                <w:b/>
                <w:color w:val="FFFFFF"/>
              </w:rPr>
              <w:t>COST</w:t>
            </w:r>
          </w:p>
        </w:tc>
        <w:tc>
          <w:tcPr>
            <w:tcW w:w="2807" w:type="dxa"/>
            <w:shd w:val="clear" w:color="auto" w:fill="0D0D0D"/>
          </w:tcPr>
          <w:p w:rsidR="004D2B44" w:rsidRPr="00E52E69" w:rsidRDefault="004D2B44" w:rsidP="005D1BB9">
            <w:pPr>
              <w:rPr>
                <w:rFonts w:ascii="Arial" w:hAnsi="Arial" w:cs="Arial"/>
                <w:b/>
                <w:color w:val="FFFFFF" w:themeColor="background1"/>
              </w:rPr>
            </w:pPr>
            <w:r w:rsidRPr="00E52E69">
              <w:rPr>
                <w:rFonts w:ascii="Arial" w:hAnsi="Arial" w:cs="Arial"/>
                <w:b/>
                <w:color w:val="FFFFFF"/>
              </w:rPr>
              <w:t>Weighting – 90%</w:t>
            </w:r>
          </w:p>
        </w:tc>
      </w:tr>
      <w:tr w:rsidR="004D2B44" w:rsidRPr="00E52E69" w:rsidTr="005D1BB9">
        <w:trPr>
          <w:trHeight w:val="986"/>
        </w:trPr>
        <w:tc>
          <w:tcPr>
            <w:tcW w:w="6799" w:type="dxa"/>
            <w:shd w:val="clear" w:color="auto" w:fill="auto"/>
          </w:tcPr>
          <w:p w:rsidR="004D2B44" w:rsidRPr="006D649E" w:rsidRDefault="004D2B44" w:rsidP="005D1BB9">
            <w:pPr>
              <w:rPr>
                <w:rFonts w:ascii="Arial" w:eastAsia="Calibri" w:hAnsi="Arial" w:cs="Arial"/>
                <w:szCs w:val="24"/>
              </w:rPr>
            </w:pPr>
            <w:r w:rsidRPr="006D649E">
              <w:rPr>
                <w:rFonts w:ascii="Arial" w:hAnsi="Arial" w:cs="Arial"/>
                <w:szCs w:val="24"/>
              </w:rPr>
              <w:t>Total aggregate cost of ALL specified goods, including any/all delivery charges</w:t>
            </w:r>
            <w:r w:rsidRPr="006D649E">
              <w:rPr>
                <w:rFonts w:ascii="Arial" w:hAnsi="Arial" w:cs="Arial"/>
                <w:b/>
                <w:szCs w:val="24"/>
              </w:rPr>
              <w:t xml:space="preserve"> </w:t>
            </w:r>
          </w:p>
        </w:tc>
        <w:tc>
          <w:tcPr>
            <w:tcW w:w="2807" w:type="dxa"/>
            <w:shd w:val="clear" w:color="auto" w:fill="auto"/>
          </w:tcPr>
          <w:p w:rsidR="004D2B44" w:rsidRPr="006D649E" w:rsidRDefault="004D2B44" w:rsidP="005D1BB9">
            <w:pPr>
              <w:rPr>
                <w:rFonts w:ascii="Arial" w:hAnsi="Arial" w:cs="Arial"/>
                <w:szCs w:val="24"/>
              </w:rPr>
            </w:pPr>
            <w:r w:rsidRPr="006D649E">
              <w:rPr>
                <w:rFonts w:ascii="Arial" w:hAnsi="Arial" w:cs="Arial"/>
                <w:szCs w:val="24"/>
              </w:rPr>
              <w:t>Lowest priced bid receives full score.</w:t>
            </w:r>
          </w:p>
          <w:p w:rsidR="004D2B44" w:rsidRPr="006D649E" w:rsidRDefault="004D2B44" w:rsidP="005D1BB9">
            <w:pPr>
              <w:rPr>
                <w:rFonts w:ascii="Arial" w:hAnsi="Arial" w:cs="Arial"/>
                <w:b/>
                <w:szCs w:val="24"/>
              </w:rPr>
            </w:pPr>
          </w:p>
        </w:tc>
      </w:tr>
    </w:tbl>
    <w:p w:rsidR="004D2B44" w:rsidRDefault="004D2B44" w:rsidP="004D2B44">
      <w:pPr>
        <w:rPr>
          <w:rFonts w:cs="Arial"/>
        </w:rPr>
      </w:pPr>
    </w:p>
    <w:p w:rsidR="004D2B44" w:rsidRDefault="004D2B44" w:rsidP="004D2B44">
      <w:pPr>
        <w:rPr>
          <w:rFonts w:cs="Arial"/>
          <w:szCs w:val="24"/>
        </w:rPr>
      </w:pPr>
    </w:p>
    <w:tbl>
      <w:tblPr>
        <w:tblW w:w="9601" w:type="dxa"/>
        <w:tblInd w:w="-5" w:type="dxa"/>
        <w:tblLook w:val="04A0" w:firstRow="1" w:lastRow="0" w:firstColumn="1" w:lastColumn="0" w:noHBand="0" w:noVBand="1"/>
      </w:tblPr>
      <w:tblGrid>
        <w:gridCol w:w="7802"/>
        <w:gridCol w:w="1799"/>
      </w:tblGrid>
      <w:tr w:rsidR="004D2B44" w:rsidRPr="007F1960" w:rsidTr="005D1BB9">
        <w:trPr>
          <w:trHeight w:val="256"/>
        </w:trPr>
        <w:tc>
          <w:tcPr>
            <w:tcW w:w="7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2B44" w:rsidRPr="007F1960" w:rsidRDefault="004D2B44" w:rsidP="005D1BB9">
            <w:pPr>
              <w:rPr>
                <w:rFonts w:ascii="Calibri" w:hAnsi="Calibri" w:cs="Calibri"/>
                <w:color w:val="000000"/>
                <w:sz w:val="22"/>
                <w:szCs w:val="22"/>
                <w:lang w:eastAsia="en-GB"/>
              </w:rPr>
            </w:pPr>
            <w:r w:rsidRPr="007F1960">
              <w:rPr>
                <w:rFonts w:ascii="Calibri" w:hAnsi="Calibri" w:cs="Calibri"/>
                <w:color w:val="000000"/>
                <w:sz w:val="22"/>
                <w:szCs w:val="22"/>
                <w:lang w:eastAsia="en-GB"/>
              </w:rPr>
              <w:t>Points awarded key</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4D2B44" w:rsidRPr="007F1960" w:rsidRDefault="004D2B44" w:rsidP="005D1BB9">
            <w:pPr>
              <w:jc w:val="center"/>
              <w:rPr>
                <w:rFonts w:ascii="Calibri" w:hAnsi="Calibri" w:cs="Calibri"/>
                <w:color w:val="000000"/>
                <w:sz w:val="22"/>
                <w:szCs w:val="22"/>
                <w:lang w:eastAsia="en-GB"/>
              </w:rPr>
            </w:pPr>
            <w:r w:rsidRPr="007F1960">
              <w:rPr>
                <w:rFonts w:ascii="Calibri" w:hAnsi="Calibri" w:cs="Calibri"/>
                <w:color w:val="000000"/>
                <w:sz w:val="22"/>
                <w:szCs w:val="22"/>
                <w:lang w:eastAsia="en-GB"/>
              </w:rPr>
              <w:t> </w:t>
            </w:r>
          </w:p>
        </w:tc>
      </w:tr>
      <w:tr w:rsidR="004D2B44" w:rsidRPr="007F1960" w:rsidTr="005D1BB9">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D2B44" w:rsidRPr="007F1960" w:rsidRDefault="004D2B44" w:rsidP="005D1BB9">
            <w:pPr>
              <w:rPr>
                <w:rFonts w:ascii="Calibri" w:hAnsi="Calibri" w:cs="Calibri"/>
                <w:color w:val="000000"/>
                <w:sz w:val="22"/>
                <w:szCs w:val="22"/>
                <w:lang w:eastAsia="en-GB"/>
              </w:rPr>
            </w:pPr>
            <w:r w:rsidRPr="007F1960">
              <w:rPr>
                <w:rFonts w:ascii="Calibri" w:hAnsi="Calibri" w:cs="Calibri"/>
                <w:color w:val="000000"/>
                <w:sz w:val="22"/>
                <w:szCs w:val="22"/>
                <w:lang w:eastAsia="en-GB"/>
              </w:rPr>
              <w:t>Does not meet the requirement, not addressed or no evidence provided</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4D2B44" w:rsidRPr="007F1960" w:rsidRDefault="004D2B44" w:rsidP="005D1BB9">
            <w:pPr>
              <w:jc w:val="center"/>
              <w:rPr>
                <w:rFonts w:ascii="Calibri" w:hAnsi="Calibri" w:cs="Calibri"/>
                <w:color w:val="000000"/>
                <w:sz w:val="22"/>
                <w:szCs w:val="22"/>
                <w:lang w:eastAsia="en-GB"/>
              </w:rPr>
            </w:pPr>
            <w:r w:rsidRPr="007F1960">
              <w:rPr>
                <w:rFonts w:ascii="Calibri" w:hAnsi="Calibri" w:cs="Calibri"/>
                <w:color w:val="000000"/>
                <w:sz w:val="22"/>
                <w:szCs w:val="22"/>
                <w:lang w:eastAsia="en-GB"/>
              </w:rPr>
              <w:t>0 points</w:t>
            </w:r>
          </w:p>
        </w:tc>
      </w:tr>
      <w:tr w:rsidR="004D2B44" w:rsidRPr="007F1960" w:rsidTr="005D1BB9">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D2B44" w:rsidRPr="007F1960" w:rsidRDefault="004D2B44" w:rsidP="005D1BB9">
            <w:pPr>
              <w:rPr>
                <w:rFonts w:ascii="Calibri" w:hAnsi="Calibri" w:cs="Calibri"/>
                <w:color w:val="000000"/>
                <w:sz w:val="22"/>
                <w:szCs w:val="22"/>
                <w:lang w:eastAsia="en-GB"/>
              </w:rPr>
            </w:pPr>
            <w:r w:rsidRPr="007F1960">
              <w:rPr>
                <w:rFonts w:ascii="Calibri" w:hAnsi="Calibri" w:cs="Calibri"/>
                <w:color w:val="000000"/>
                <w:sz w:val="22"/>
                <w:szCs w:val="22"/>
                <w:lang w:eastAsia="en-GB"/>
              </w:rPr>
              <w:t>Major concerns/issues that the requirement can be met</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4D2B44" w:rsidRPr="007F1960" w:rsidRDefault="004D2B44" w:rsidP="005D1BB9">
            <w:pPr>
              <w:jc w:val="center"/>
              <w:rPr>
                <w:rFonts w:ascii="Calibri" w:hAnsi="Calibri" w:cs="Calibri"/>
                <w:color w:val="000000"/>
                <w:sz w:val="22"/>
                <w:szCs w:val="22"/>
                <w:lang w:eastAsia="en-GB"/>
              </w:rPr>
            </w:pPr>
            <w:r w:rsidRPr="007F1960">
              <w:rPr>
                <w:rFonts w:ascii="Calibri" w:hAnsi="Calibri" w:cs="Calibri"/>
                <w:color w:val="000000"/>
                <w:sz w:val="22"/>
                <w:szCs w:val="22"/>
                <w:lang w:eastAsia="en-GB"/>
              </w:rPr>
              <w:t>1 point</w:t>
            </w:r>
          </w:p>
        </w:tc>
      </w:tr>
      <w:tr w:rsidR="004D2B44" w:rsidRPr="007F1960" w:rsidTr="005D1BB9">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D2B44" w:rsidRPr="007F1960" w:rsidRDefault="004D2B44" w:rsidP="005D1BB9">
            <w:pPr>
              <w:rPr>
                <w:rFonts w:ascii="Calibri" w:hAnsi="Calibri" w:cs="Calibri"/>
                <w:color w:val="000000"/>
                <w:sz w:val="22"/>
                <w:szCs w:val="22"/>
                <w:lang w:eastAsia="en-GB"/>
              </w:rPr>
            </w:pPr>
            <w:r w:rsidRPr="007F1960">
              <w:rPr>
                <w:rFonts w:ascii="Calibri" w:hAnsi="Calibri" w:cs="Calibri"/>
                <w:color w:val="000000"/>
                <w:sz w:val="22"/>
                <w:szCs w:val="22"/>
                <w:lang w:eastAsia="en-GB"/>
              </w:rPr>
              <w:t>Minor concerns/issues that the requirement can be met</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4D2B44" w:rsidRPr="007F1960" w:rsidRDefault="004D2B44" w:rsidP="005D1BB9">
            <w:pPr>
              <w:jc w:val="center"/>
              <w:rPr>
                <w:rFonts w:ascii="Calibri" w:hAnsi="Calibri" w:cs="Calibri"/>
                <w:color w:val="000000"/>
                <w:sz w:val="22"/>
                <w:szCs w:val="22"/>
                <w:lang w:eastAsia="en-GB"/>
              </w:rPr>
            </w:pPr>
            <w:r w:rsidRPr="007F1960">
              <w:rPr>
                <w:rFonts w:ascii="Calibri" w:hAnsi="Calibri" w:cs="Calibri"/>
                <w:color w:val="000000"/>
                <w:sz w:val="22"/>
                <w:szCs w:val="22"/>
                <w:lang w:eastAsia="en-GB"/>
              </w:rPr>
              <w:t>2 points</w:t>
            </w:r>
          </w:p>
        </w:tc>
      </w:tr>
      <w:tr w:rsidR="004D2B44" w:rsidRPr="007F1960" w:rsidTr="005D1BB9">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D2B44" w:rsidRPr="007F1960" w:rsidRDefault="004D2B44" w:rsidP="005D1BB9">
            <w:pPr>
              <w:rPr>
                <w:rFonts w:ascii="Calibri" w:hAnsi="Calibri" w:cs="Calibri"/>
                <w:color w:val="000000"/>
                <w:sz w:val="22"/>
                <w:szCs w:val="22"/>
                <w:lang w:eastAsia="en-GB"/>
              </w:rPr>
            </w:pPr>
            <w:r w:rsidRPr="007F1960">
              <w:rPr>
                <w:rFonts w:ascii="Calibri" w:hAnsi="Calibri" w:cs="Calibri"/>
                <w:color w:val="000000"/>
                <w:sz w:val="22"/>
                <w:szCs w:val="22"/>
                <w:lang w:eastAsia="en-GB"/>
              </w:rPr>
              <w:t>The Supplier demonstrates fully that they can meet the requirement as detailed in the Specification</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4D2B44" w:rsidRPr="007F1960" w:rsidRDefault="004D2B44" w:rsidP="005D1BB9">
            <w:pPr>
              <w:jc w:val="center"/>
              <w:rPr>
                <w:rFonts w:ascii="Calibri" w:hAnsi="Calibri" w:cs="Calibri"/>
                <w:color w:val="000000"/>
                <w:sz w:val="22"/>
                <w:szCs w:val="22"/>
                <w:lang w:eastAsia="en-GB"/>
              </w:rPr>
            </w:pPr>
            <w:r w:rsidRPr="007F1960">
              <w:rPr>
                <w:rFonts w:ascii="Calibri" w:hAnsi="Calibri" w:cs="Calibri"/>
                <w:color w:val="000000"/>
                <w:sz w:val="22"/>
                <w:szCs w:val="22"/>
                <w:lang w:eastAsia="en-GB"/>
              </w:rPr>
              <w:t>3 points</w:t>
            </w:r>
          </w:p>
        </w:tc>
      </w:tr>
    </w:tbl>
    <w:p w:rsidR="003423B5" w:rsidRPr="00952FBD" w:rsidRDefault="002A78A0" w:rsidP="004F4B2D">
      <w:pPr>
        <w:pStyle w:val="Heading2"/>
        <w:tabs>
          <w:tab w:val="num" w:pos="927"/>
          <w:tab w:val="num" w:pos="1080"/>
        </w:tabs>
        <w:ind w:left="-180"/>
        <w:jc w:val="left"/>
      </w:pPr>
      <w:r w:rsidRPr="00952FBD">
        <w:t>1</w:t>
      </w:r>
      <w:r w:rsidR="00352022" w:rsidRPr="00952FBD">
        <w:t>4</w:t>
      </w:r>
      <w:r w:rsidR="004F4B2D" w:rsidRPr="00952FBD">
        <w:t xml:space="preserve">. </w:t>
      </w:r>
      <w:r w:rsidR="003423B5" w:rsidRPr="00952FBD">
        <w:t>Points of Contact</w:t>
      </w:r>
      <w:bookmarkEnd w:id="47"/>
      <w:bookmarkEnd w:id="48"/>
    </w:p>
    <w:p w:rsidR="003423B5" w:rsidRPr="00952FBD" w:rsidRDefault="003423B5" w:rsidP="004F4B2D">
      <w:pPr>
        <w:ind w:left="-180"/>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3423B5" w:rsidRPr="008A5BFA" w:rsidTr="00B01A13">
        <w:trPr>
          <w:cantSplit/>
        </w:trPr>
        <w:tc>
          <w:tcPr>
            <w:tcW w:w="3085" w:type="dxa"/>
            <w:shd w:val="clear" w:color="auto" w:fill="E0E0E0"/>
          </w:tcPr>
          <w:p w:rsidR="003423B5" w:rsidRPr="00952FBD" w:rsidRDefault="003423B5" w:rsidP="004F4B2D">
            <w:pPr>
              <w:rPr>
                <w:rFonts w:ascii="Arial" w:hAnsi="Arial" w:cs="Arial"/>
                <w:b/>
              </w:rPr>
            </w:pPr>
            <w:r w:rsidRPr="00952FBD">
              <w:rPr>
                <w:rFonts w:ascii="Arial" w:hAnsi="Arial" w:cs="Arial"/>
                <w:b/>
              </w:rPr>
              <w:t>Procurement Contact</w:t>
            </w:r>
          </w:p>
          <w:p w:rsidR="003423B5" w:rsidRPr="00952FBD" w:rsidRDefault="003423B5" w:rsidP="004F4B2D">
            <w:pPr>
              <w:rPr>
                <w:rFonts w:ascii="Arial" w:hAnsi="Arial" w:cs="Arial"/>
              </w:rPr>
            </w:pP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Name</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Alun Davies</w:t>
            </w:r>
          </w:p>
        </w:tc>
      </w:tr>
      <w:tr w:rsidR="003423B5" w:rsidRPr="00952FBD" w:rsidTr="00B01A13">
        <w:trPr>
          <w:cantSplit/>
        </w:trPr>
        <w:tc>
          <w:tcPr>
            <w:tcW w:w="3085" w:type="dxa"/>
            <w:vMerge w:val="restart"/>
            <w:shd w:val="clear" w:color="auto" w:fill="E0E0E0"/>
          </w:tcPr>
          <w:p w:rsidR="003423B5" w:rsidRPr="00952FBD" w:rsidRDefault="008A5BFA" w:rsidP="008A5BFA">
            <w:pPr>
              <w:jc w:val="center"/>
              <w:rPr>
                <w:rFonts w:ascii="Arial" w:hAnsi="Arial" w:cs="Arial"/>
                <w:b/>
              </w:rPr>
            </w:pPr>
            <w:r w:rsidRPr="00952FBD">
              <w:rPr>
                <w:rFonts w:ascii="Arial" w:hAnsi="Arial" w:cs="Arial"/>
                <w:b/>
              </w:rPr>
              <w:t>Procurement contact</w:t>
            </w: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Tel</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01792 782025</w:t>
            </w:r>
          </w:p>
        </w:tc>
      </w:tr>
      <w:tr w:rsidR="003423B5" w:rsidRPr="00952FBD" w:rsidTr="00B01A13">
        <w:trPr>
          <w:cantSplit/>
        </w:trPr>
        <w:tc>
          <w:tcPr>
            <w:tcW w:w="3085" w:type="dxa"/>
            <w:vMerge/>
            <w:shd w:val="clear" w:color="auto" w:fill="E0E0E0"/>
          </w:tcPr>
          <w:p w:rsidR="003423B5" w:rsidRPr="00952FBD" w:rsidRDefault="003423B5" w:rsidP="004F4B2D">
            <w:pPr>
              <w:rPr>
                <w:rFonts w:ascii="Arial" w:hAnsi="Arial" w:cs="Arial"/>
              </w:rPr>
            </w:pP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e-mail</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Alun.john.davies@dvla.gov.uk</w:t>
            </w:r>
          </w:p>
        </w:tc>
      </w:tr>
      <w:tr w:rsidR="003423B5" w:rsidRPr="00952FBD" w:rsidTr="00B01A13">
        <w:trPr>
          <w:cantSplit/>
        </w:trPr>
        <w:tc>
          <w:tcPr>
            <w:tcW w:w="3085" w:type="dxa"/>
            <w:vMerge/>
            <w:shd w:val="clear" w:color="auto" w:fill="E0E0E0"/>
          </w:tcPr>
          <w:p w:rsidR="003423B5" w:rsidRPr="00952FBD" w:rsidRDefault="003423B5" w:rsidP="004F4B2D">
            <w:pPr>
              <w:rPr>
                <w:rFonts w:ascii="Arial" w:hAnsi="Arial" w:cs="Arial"/>
              </w:rPr>
            </w:pP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Address</w:t>
            </w:r>
          </w:p>
        </w:tc>
        <w:tc>
          <w:tcPr>
            <w:tcW w:w="4711" w:type="dxa"/>
          </w:tcPr>
          <w:p w:rsidR="00D760C7" w:rsidRPr="00952FBD" w:rsidRDefault="00D760C7" w:rsidP="004F4B2D">
            <w:pPr>
              <w:ind w:left="-180"/>
              <w:rPr>
                <w:rFonts w:ascii="Arial" w:hAnsi="Arial" w:cs="Arial"/>
              </w:rPr>
            </w:pPr>
            <w:r w:rsidRPr="00952FBD">
              <w:rPr>
                <w:rFonts w:ascii="Arial" w:hAnsi="Arial" w:cs="Arial"/>
              </w:rPr>
              <w:t xml:space="preserve">   Commercial Directorate, C1, DVLA,      </w:t>
            </w:r>
          </w:p>
          <w:p w:rsidR="003423B5" w:rsidRPr="00952FBD" w:rsidRDefault="00D760C7" w:rsidP="00D760C7">
            <w:pPr>
              <w:rPr>
                <w:rFonts w:ascii="Arial" w:hAnsi="Arial" w:cs="Arial"/>
              </w:rPr>
            </w:pPr>
            <w:r w:rsidRPr="00952FBD">
              <w:rPr>
                <w:rFonts w:ascii="Arial" w:hAnsi="Arial" w:cs="Arial"/>
              </w:rPr>
              <w:t xml:space="preserve">Swansea, SA6 7JL. </w:t>
            </w:r>
          </w:p>
        </w:tc>
      </w:tr>
      <w:tr w:rsidR="003423B5" w:rsidRPr="00952FBD" w:rsidTr="00B01A13">
        <w:trPr>
          <w:cantSplit/>
        </w:trPr>
        <w:tc>
          <w:tcPr>
            <w:tcW w:w="3085" w:type="dxa"/>
            <w:shd w:val="clear" w:color="auto" w:fill="E0E0E0"/>
          </w:tcPr>
          <w:p w:rsidR="003423B5" w:rsidRPr="00952FBD" w:rsidRDefault="008A5BFA" w:rsidP="004F4B2D">
            <w:pPr>
              <w:rPr>
                <w:rFonts w:ascii="Arial" w:hAnsi="Arial" w:cs="Arial"/>
                <w:b/>
              </w:rPr>
            </w:pPr>
            <w:r w:rsidRPr="00952FBD">
              <w:rPr>
                <w:rFonts w:ascii="Arial" w:hAnsi="Arial" w:cs="Arial"/>
                <w:b/>
              </w:rPr>
              <w:t>Project Lead</w:t>
            </w:r>
            <w:r w:rsidRPr="00952FBD">
              <w:rPr>
                <w:rFonts w:ascii="Arial" w:hAnsi="Arial" w:cs="Arial"/>
                <w:b/>
              </w:rPr>
              <w:br/>
              <w:t>IT</w:t>
            </w:r>
            <w:r w:rsidR="003423B5" w:rsidRPr="00952FBD">
              <w:rPr>
                <w:rFonts w:ascii="Arial" w:hAnsi="Arial" w:cs="Arial"/>
                <w:b/>
              </w:rPr>
              <w:t xml:space="preserve"> Directorate </w:t>
            </w: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Name</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Anne Fisher</w:t>
            </w:r>
          </w:p>
        </w:tc>
      </w:tr>
      <w:tr w:rsidR="003423B5" w:rsidRPr="00952FBD" w:rsidTr="00B01A13">
        <w:trPr>
          <w:cantSplit/>
        </w:trPr>
        <w:tc>
          <w:tcPr>
            <w:tcW w:w="3085" w:type="dxa"/>
            <w:vMerge w:val="restart"/>
            <w:shd w:val="clear" w:color="auto" w:fill="E0E0E0"/>
          </w:tcPr>
          <w:p w:rsidR="003423B5" w:rsidRPr="00952FBD" w:rsidRDefault="003423B5" w:rsidP="004F4B2D">
            <w:pPr>
              <w:rPr>
                <w:rFonts w:ascii="Arial" w:hAnsi="Arial" w:cs="Arial"/>
              </w:rPr>
            </w:pP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Tel</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01792 788800</w:t>
            </w:r>
          </w:p>
        </w:tc>
      </w:tr>
      <w:tr w:rsidR="003423B5" w:rsidRPr="00952FBD" w:rsidTr="00B01A13">
        <w:trPr>
          <w:cantSplit/>
        </w:trPr>
        <w:tc>
          <w:tcPr>
            <w:tcW w:w="3085" w:type="dxa"/>
            <w:vMerge/>
            <w:shd w:val="clear" w:color="auto" w:fill="E0E0E0"/>
          </w:tcPr>
          <w:p w:rsidR="003423B5" w:rsidRPr="00952FBD" w:rsidRDefault="003423B5" w:rsidP="004F4B2D">
            <w:pPr>
              <w:rPr>
                <w:rFonts w:ascii="Arial" w:hAnsi="Arial" w:cs="Arial"/>
              </w:rPr>
            </w:pPr>
          </w:p>
        </w:tc>
        <w:tc>
          <w:tcPr>
            <w:tcW w:w="1418" w:type="dxa"/>
            <w:shd w:val="clear" w:color="auto" w:fill="E0E0E0"/>
          </w:tcPr>
          <w:p w:rsidR="003423B5" w:rsidRPr="00952FBD" w:rsidRDefault="003423B5" w:rsidP="004F4B2D">
            <w:pPr>
              <w:rPr>
                <w:rFonts w:ascii="Arial" w:hAnsi="Arial" w:cs="Arial"/>
              </w:rPr>
            </w:pPr>
            <w:r w:rsidRPr="00952FBD">
              <w:rPr>
                <w:rFonts w:ascii="Arial" w:hAnsi="Arial" w:cs="Arial"/>
              </w:rPr>
              <w:t>e-mail</w:t>
            </w:r>
          </w:p>
        </w:tc>
        <w:tc>
          <w:tcPr>
            <w:tcW w:w="4711" w:type="dxa"/>
          </w:tcPr>
          <w:p w:rsidR="003423B5" w:rsidRPr="00952FBD" w:rsidRDefault="00D760C7" w:rsidP="004F4B2D">
            <w:pPr>
              <w:ind w:left="-180"/>
              <w:rPr>
                <w:rFonts w:ascii="Arial" w:hAnsi="Arial" w:cs="Arial"/>
              </w:rPr>
            </w:pPr>
            <w:r w:rsidRPr="00952FBD">
              <w:rPr>
                <w:rFonts w:ascii="Arial" w:hAnsi="Arial" w:cs="Arial"/>
              </w:rPr>
              <w:t xml:space="preserve">   Anne.fisher@dvla.gov.uk</w:t>
            </w:r>
          </w:p>
        </w:tc>
      </w:tr>
    </w:tbl>
    <w:p w:rsidR="003423B5" w:rsidRPr="00952FBD" w:rsidRDefault="003423B5" w:rsidP="004F4B2D">
      <w:pPr>
        <w:ind w:left="-180"/>
        <w:rPr>
          <w:rFonts w:ascii="Arial" w:hAnsi="Arial" w:cs="Arial"/>
          <w:b/>
          <w:u w:val="single"/>
        </w:rPr>
      </w:pPr>
    </w:p>
    <w:p w:rsidR="00F87D5B" w:rsidRDefault="0086165E" w:rsidP="000305F2">
      <w:pPr>
        <w:ind w:left="-180"/>
        <w:rPr>
          <w:rFonts w:ascii="Arial" w:hAnsi="Arial" w:cs="Arial"/>
        </w:rPr>
      </w:pPr>
      <w:r w:rsidRPr="00952FBD">
        <w:rPr>
          <w:rFonts w:ascii="Arial" w:hAnsi="Arial" w:cs="Arial"/>
          <w:b/>
        </w:rPr>
        <w:t>All queries/ questions should be sent to the procurement contact</w:t>
      </w:r>
      <w:r w:rsidRPr="004F4B2D">
        <w:rPr>
          <w:rFonts w:ascii="Arial" w:hAnsi="Arial" w:cs="Arial"/>
        </w:rPr>
        <w:t xml:space="preserve"> </w:t>
      </w:r>
    </w:p>
    <w:p w:rsidR="004D2B44" w:rsidRDefault="004D2B44" w:rsidP="000305F2">
      <w:pPr>
        <w:ind w:left="-180"/>
        <w:rPr>
          <w:rFonts w:ascii="Arial" w:hAnsi="Arial" w:cs="Arial"/>
        </w:rPr>
      </w:pPr>
    </w:p>
    <w:p w:rsidR="00786E6E" w:rsidRDefault="00786E6E" w:rsidP="004D2B44">
      <w:pPr>
        <w:pStyle w:val="Heading2"/>
      </w:pPr>
      <w:bookmarkStart w:id="49" w:name="_Toc524612438"/>
    </w:p>
    <w:p w:rsidR="004D2B44" w:rsidRPr="00E52E69" w:rsidRDefault="004D2B44" w:rsidP="004D2B44">
      <w:pPr>
        <w:pStyle w:val="Heading2"/>
      </w:pPr>
      <w:r w:rsidRPr="00E52E69">
        <w:t>APPENDICES</w:t>
      </w:r>
      <w:bookmarkEnd w:id="49"/>
      <w:r w:rsidRPr="00E52E69">
        <w:t xml:space="preserve"> </w:t>
      </w:r>
    </w:p>
    <w:p w:rsidR="004D2B44" w:rsidRPr="00E52E69" w:rsidRDefault="004D2B44" w:rsidP="004D2B44">
      <w:pPr>
        <w:rPr>
          <w:rFonts w:ascii="Arial" w:hAnsi="Arial" w:cs="Arial"/>
          <w:b/>
          <w:szCs w:val="24"/>
        </w:rPr>
      </w:pPr>
    </w:p>
    <w:p w:rsidR="004D2B44" w:rsidRPr="00E52E69" w:rsidRDefault="004D2B44" w:rsidP="004D2B44">
      <w:pPr>
        <w:rPr>
          <w:rFonts w:ascii="Arial" w:hAnsi="Arial" w:cs="Arial"/>
          <w:szCs w:val="24"/>
        </w:rPr>
      </w:pPr>
      <w:r w:rsidRPr="00E52E69">
        <w:rPr>
          <w:rFonts w:ascii="Arial" w:hAnsi="Arial" w:cs="Arial"/>
          <w:szCs w:val="24"/>
        </w:rPr>
        <w:t>Appendix A - Environmental Policy</w:t>
      </w:r>
    </w:p>
    <w:p w:rsidR="004D2B44" w:rsidRPr="00E52E69" w:rsidRDefault="004D2B44" w:rsidP="004D2B44">
      <w:pPr>
        <w:rPr>
          <w:rFonts w:ascii="Arial" w:hAnsi="Arial" w:cs="Arial"/>
          <w:szCs w:val="24"/>
        </w:rPr>
      </w:pPr>
      <w:r w:rsidRPr="00E52E69">
        <w:rPr>
          <w:rFonts w:ascii="Arial" w:hAnsi="Arial" w:cs="Arial"/>
          <w:szCs w:val="24"/>
        </w:rPr>
        <w:object w:dxaOrig="1531" w:dyaOrig="990">
          <v:shape id="_x0000_i1027" type="#_x0000_t75" style="width:79.5pt;height:50.25pt" o:ole="">
            <v:imagedata r:id="rId11" o:title=""/>
          </v:shape>
          <o:OLEObject Type="Embed" ProgID="AcroExch.Document.DC" ShapeID="_x0000_i1027" DrawAspect="Icon" ObjectID="_1611143843" r:id="rId12"/>
        </w:object>
      </w:r>
    </w:p>
    <w:p w:rsidR="004D2B44" w:rsidRPr="00E52E69" w:rsidRDefault="004D2B44" w:rsidP="004D2B44">
      <w:pPr>
        <w:rPr>
          <w:rFonts w:ascii="Arial" w:hAnsi="Arial" w:cs="Arial"/>
          <w:szCs w:val="24"/>
        </w:rPr>
      </w:pPr>
    </w:p>
    <w:p w:rsidR="004D2B44" w:rsidRPr="00E52E69" w:rsidRDefault="004D2B44" w:rsidP="004D2B44">
      <w:pPr>
        <w:rPr>
          <w:rFonts w:ascii="Arial" w:hAnsi="Arial" w:cs="Arial"/>
        </w:rPr>
      </w:pPr>
      <w:r w:rsidRPr="00E52E69">
        <w:rPr>
          <w:rFonts w:ascii="Arial" w:hAnsi="Arial" w:cs="Arial"/>
        </w:rPr>
        <w:t>Appendix B – Health and Safety Policy</w:t>
      </w:r>
      <w:r w:rsidRPr="00E52E69">
        <w:rPr>
          <w:rFonts w:ascii="Arial" w:hAnsi="Arial" w:cs="Arial"/>
          <w:sz w:val="28"/>
          <w:szCs w:val="28"/>
          <w:lang w:eastAsia="en-GB"/>
        </w:rPr>
        <w:t xml:space="preserve"> </w:t>
      </w:r>
    </w:p>
    <w:p w:rsidR="004D2B44" w:rsidRPr="00E52E69" w:rsidRDefault="004D2B44" w:rsidP="004D2B44">
      <w:pPr>
        <w:rPr>
          <w:rFonts w:ascii="Arial" w:hAnsi="Arial" w:cs="Arial"/>
          <w:szCs w:val="24"/>
        </w:rPr>
      </w:pPr>
      <w:r w:rsidRPr="00E52E69">
        <w:rPr>
          <w:rFonts w:ascii="Arial" w:hAnsi="Arial" w:cs="Arial"/>
          <w:szCs w:val="24"/>
        </w:rPr>
        <w:object w:dxaOrig="2040" w:dyaOrig="1339">
          <v:shape id="_x0000_i1028" type="#_x0000_t75" style="width:79.5pt;height:50.25pt" o:ole="">
            <v:imagedata r:id="rId13" o:title=""/>
          </v:shape>
          <o:OLEObject Type="Embed" ProgID="AcroExch.Document.DC" ShapeID="_x0000_i1028" DrawAspect="Icon" ObjectID="_1611143844" r:id="rId14"/>
        </w:object>
      </w:r>
      <w:r w:rsidRPr="00E52E69">
        <w:rPr>
          <w:rFonts w:ascii="Arial" w:hAnsi="Arial" w:cs="Arial"/>
          <w:szCs w:val="24"/>
        </w:rPr>
        <w:t xml:space="preserve">  </w:t>
      </w:r>
      <w:r w:rsidRPr="00E52E69">
        <w:rPr>
          <w:rFonts w:ascii="Arial" w:hAnsi="Arial" w:cs="Arial"/>
          <w:szCs w:val="24"/>
        </w:rPr>
        <w:object w:dxaOrig="2040" w:dyaOrig="1339">
          <v:shape id="_x0000_i1029" type="#_x0000_t75" style="width:86.25pt;height:57.75pt" o:ole="">
            <v:imagedata r:id="rId15" o:title=""/>
          </v:shape>
          <o:OLEObject Type="Embed" ProgID="AcroExch.Document.DC" ShapeID="_x0000_i1029" DrawAspect="Icon" ObjectID="_1611143845" r:id="rId16"/>
        </w:object>
      </w:r>
    </w:p>
    <w:p w:rsidR="004D2B44" w:rsidRPr="00E52E69" w:rsidRDefault="004D2B44" w:rsidP="004D2B44">
      <w:pPr>
        <w:rPr>
          <w:rFonts w:ascii="Arial" w:hAnsi="Arial" w:cs="Arial"/>
          <w:szCs w:val="24"/>
        </w:rPr>
      </w:pPr>
    </w:p>
    <w:p w:rsidR="004D2B44" w:rsidRPr="00E52E69" w:rsidRDefault="004D2B44" w:rsidP="004D2B44">
      <w:pPr>
        <w:rPr>
          <w:rFonts w:ascii="Arial" w:hAnsi="Arial" w:cs="Arial"/>
          <w:szCs w:val="24"/>
        </w:rPr>
      </w:pPr>
      <w:r w:rsidRPr="00E52E69">
        <w:rPr>
          <w:rFonts w:ascii="Arial" w:hAnsi="Arial" w:cs="Arial"/>
          <w:szCs w:val="24"/>
        </w:rPr>
        <w:t>Appendix C – Diversity and Inclusion Policy</w:t>
      </w:r>
    </w:p>
    <w:p w:rsidR="004D2B44" w:rsidRPr="00E52E69" w:rsidRDefault="004D2B44" w:rsidP="004D2B44">
      <w:pPr>
        <w:rPr>
          <w:rFonts w:ascii="Arial" w:hAnsi="Arial" w:cs="Arial"/>
          <w:szCs w:val="24"/>
        </w:rPr>
      </w:pPr>
      <w:r w:rsidRPr="00E52E69">
        <w:rPr>
          <w:rFonts w:ascii="Arial" w:eastAsia="Calibri" w:hAnsi="Arial" w:cs="Arial"/>
          <w:sz w:val="22"/>
          <w:szCs w:val="22"/>
        </w:rPr>
        <w:object w:dxaOrig="1531" w:dyaOrig="1002">
          <v:shape id="_x0000_i1030" type="#_x0000_t75" style="width:79.5pt;height:50.25pt" o:ole="">
            <v:imagedata r:id="rId17" o:title=""/>
          </v:shape>
          <o:OLEObject Type="Embed" ProgID="AcroExch.Document.DC" ShapeID="_x0000_i1030" DrawAspect="Icon" ObjectID="_1611143846" r:id="rId18"/>
        </w:object>
      </w:r>
    </w:p>
    <w:p w:rsidR="004D2B44" w:rsidRPr="00E52E69" w:rsidRDefault="004D2B44" w:rsidP="004D2B44">
      <w:pPr>
        <w:rPr>
          <w:rFonts w:ascii="Arial" w:hAnsi="Arial" w:cs="Arial"/>
          <w:szCs w:val="24"/>
        </w:rPr>
      </w:pPr>
    </w:p>
    <w:p w:rsidR="004D2B44" w:rsidRPr="00E52E69" w:rsidRDefault="004D2B44" w:rsidP="004D2B44">
      <w:pPr>
        <w:rPr>
          <w:rFonts w:ascii="Arial" w:hAnsi="Arial" w:cs="Arial"/>
          <w:color w:val="000000"/>
          <w:sz w:val="28"/>
          <w:szCs w:val="28"/>
          <w:lang w:eastAsia="en-GB"/>
        </w:rPr>
      </w:pPr>
      <w:r w:rsidRPr="00E52E69">
        <w:rPr>
          <w:rFonts w:ascii="Arial" w:hAnsi="Arial" w:cs="Arial"/>
          <w:szCs w:val="24"/>
        </w:rPr>
        <w:t>Appendix D – Procurement Counter Fraud and Bribery Statement</w:t>
      </w:r>
      <w:r w:rsidRPr="00E52E69">
        <w:rPr>
          <w:rFonts w:ascii="Arial" w:hAnsi="Arial" w:cs="Arial"/>
          <w:color w:val="000000"/>
          <w:sz w:val="28"/>
          <w:szCs w:val="28"/>
          <w:lang w:eastAsia="en-GB"/>
        </w:rPr>
        <w:t xml:space="preserve"> </w:t>
      </w:r>
    </w:p>
    <w:p w:rsidR="004D2B44" w:rsidRPr="00E52E69" w:rsidRDefault="004D2B44" w:rsidP="004D2B44">
      <w:pPr>
        <w:rPr>
          <w:rFonts w:ascii="Arial" w:hAnsi="Arial" w:cs="Arial"/>
          <w:szCs w:val="24"/>
        </w:rPr>
      </w:pPr>
      <w:r w:rsidRPr="00E52E69">
        <w:rPr>
          <w:rFonts w:ascii="Arial" w:hAnsi="Arial" w:cs="Arial"/>
          <w:szCs w:val="24"/>
        </w:rPr>
        <w:object w:dxaOrig="2040" w:dyaOrig="1320">
          <v:shape id="_x0000_i1031" type="#_x0000_t75" style="width:100.5pt;height:64.5pt" o:ole="">
            <v:imagedata r:id="rId19" o:title=""/>
          </v:shape>
          <o:OLEObject Type="Embed" ProgID="AcroExch.Document.DC" ShapeID="_x0000_i1031" DrawAspect="Icon" ObjectID="_1611143847" r:id="rId20"/>
        </w:object>
      </w:r>
    </w:p>
    <w:p w:rsidR="004D2B44" w:rsidRPr="00E52E69" w:rsidRDefault="004D2B44" w:rsidP="004D2B44">
      <w:pPr>
        <w:rPr>
          <w:rFonts w:ascii="Arial" w:hAnsi="Arial" w:cs="Arial"/>
          <w:szCs w:val="24"/>
        </w:rPr>
      </w:pPr>
    </w:p>
    <w:p w:rsidR="004D2B44" w:rsidRPr="00E52E69" w:rsidRDefault="004D2B44" w:rsidP="004D2B44">
      <w:pPr>
        <w:rPr>
          <w:rFonts w:ascii="Arial" w:hAnsi="Arial" w:cs="Arial"/>
          <w:szCs w:val="24"/>
        </w:rPr>
      </w:pPr>
    </w:p>
    <w:p w:rsidR="004D2B44" w:rsidRPr="00E52E69" w:rsidRDefault="004D2B44" w:rsidP="004D2B44">
      <w:pPr>
        <w:rPr>
          <w:rFonts w:ascii="Arial" w:hAnsi="Arial" w:cs="Arial"/>
        </w:rPr>
      </w:pPr>
      <w:r w:rsidRPr="00E52E69">
        <w:rPr>
          <w:rFonts w:ascii="Arial" w:hAnsi="Arial" w:cs="Arial"/>
        </w:rPr>
        <w:t>Appendix E – Invoicing Procedures</w:t>
      </w:r>
    </w:p>
    <w:p w:rsidR="004D2B44" w:rsidRPr="00E52E69" w:rsidRDefault="004D2B44" w:rsidP="004D2B44">
      <w:pPr>
        <w:rPr>
          <w:rFonts w:ascii="Arial" w:hAnsi="Arial" w:cs="Arial"/>
        </w:rPr>
      </w:pPr>
      <w:r w:rsidRPr="00E52E69">
        <w:rPr>
          <w:rFonts w:ascii="Arial" w:hAnsi="Arial" w:cs="Arial"/>
        </w:rPr>
        <w:object w:dxaOrig="1531" w:dyaOrig="1002">
          <v:shape id="_x0000_i1032" type="#_x0000_t75" style="width:79.5pt;height:50.25pt" o:ole="">
            <v:imagedata r:id="rId21" o:title=""/>
          </v:shape>
          <o:OLEObject Type="Embed" ProgID="AcroExch.Document.DC" ShapeID="_x0000_i1032" DrawAspect="Icon" ObjectID="_1611143848" r:id="rId22"/>
        </w:object>
      </w:r>
    </w:p>
    <w:p w:rsidR="004D2B44" w:rsidRPr="00E52E69" w:rsidRDefault="004D2B44" w:rsidP="004D2B44">
      <w:pPr>
        <w:rPr>
          <w:rFonts w:ascii="Arial" w:hAnsi="Arial" w:cs="Arial"/>
        </w:rPr>
      </w:pPr>
    </w:p>
    <w:p w:rsidR="004D2B44" w:rsidRPr="00E52E69" w:rsidRDefault="004D2B44" w:rsidP="004D2B44">
      <w:pPr>
        <w:rPr>
          <w:rFonts w:ascii="Arial" w:hAnsi="Arial" w:cs="Arial"/>
          <w:szCs w:val="24"/>
        </w:rPr>
      </w:pPr>
      <w:r w:rsidRPr="00E52E69">
        <w:rPr>
          <w:rFonts w:ascii="Arial" w:hAnsi="Arial" w:cs="Arial"/>
          <w:szCs w:val="24"/>
        </w:rPr>
        <w:t>Appendix F – Armed Forces Covenant</w:t>
      </w:r>
    </w:p>
    <w:p w:rsidR="004D2B44" w:rsidRPr="00E52E69" w:rsidRDefault="004D2B44" w:rsidP="004D2B44">
      <w:pPr>
        <w:rPr>
          <w:rFonts w:ascii="Arial" w:hAnsi="Arial" w:cs="Arial"/>
          <w:szCs w:val="24"/>
        </w:rPr>
      </w:pPr>
    </w:p>
    <w:p w:rsidR="004D2B44" w:rsidRPr="00E52E69" w:rsidRDefault="004D2B44" w:rsidP="004D2B44">
      <w:pPr>
        <w:rPr>
          <w:rFonts w:ascii="Arial" w:hAnsi="Arial" w:cs="Arial"/>
        </w:rPr>
      </w:pPr>
      <w:r w:rsidRPr="00E52E69">
        <w:rPr>
          <w:rFonts w:ascii="Arial" w:hAnsi="Arial" w:cs="Arial"/>
        </w:rPr>
        <w:object w:dxaOrig="1531" w:dyaOrig="1002">
          <v:shape id="_x0000_i1033" type="#_x0000_t75" style="width:79.5pt;height:50.25pt" o:ole="">
            <v:imagedata r:id="rId23" o:title=""/>
          </v:shape>
          <o:OLEObject Type="Embed" ProgID="AcroExch.Document.DC" ShapeID="_x0000_i1033" DrawAspect="Icon" ObjectID="_1611143849" r:id="rId24"/>
        </w:object>
      </w:r>
    </w:p>
    <w:p w:rsidR="00AB3C37" w:rsidRDefault="00AB3C37" w:rsidP="000305F2">
      <w:pPr>
        <w:ind w:left="-180"/>
        <w:rPr>
          <w:rFonts w:ascii="Arial" w:hAnsi="Arial" w:cs="Arial"/>
        </w:rPr>
      </w:pPr>
    </w:p>
    <w:p w:rsidR="004D2B44" w:rsidRDefault="00AB3C37" w:rsidP="000305F2">
      <w:pPr>
        <w:ind w:left="-180"/>
        <w:rPr>
          <w:rFonts w:ascii="Arial" w:hAnsi="Arial" w:cs="Arial"/>
        </w:rPr>
      </w:pPr>
      <w:r>
        <w:rPr>
          <w:rFonts w:ascii="Arial" w:hAnsi="Arial" w:cs="Arial"/>
        </w:rPr>
        <w:t>Pricing Schedule</w:t>
      </w:r>
    </w:p>
    <w:p w:rsidR="00AB3C37" w:rsidRDefault="00AB3C37" w:rsidP="000305F2">
      <w:pPr>
        <w:ind w:left="-180"/>
        <w:rPr>
          <w:rFonts w:ascii="Arial" w:hAnsi="Arial" w:cs="Arial"/>
        </w:rPr>
      </w:pPr>
    </w:p>
    <w:p w:rsidR="00AB3C37" w:rsidRDefault="00EC7220" w:rsidP="000305F2">
      <w:pPr>
        <w:ind w:left="-180"/>
        <w:rPr>
          <w:rFonts w:ascii="Arial" w:hAnsi="Arial" w:cs="Arial"/>
        </w:rPr>
      </w:pPr>
      <w:r>
        <w:rPr>
          <w:rFonts w:ascii="Arial" w:hAnsi="Arial" w:cs="Arial"/>
        </w:rPr>
        <w:object w:dxaOrig="1539" w:dyaOrig="997">
          <v:shape id="_x0000_i1036" type="#_x0000_t75" style="width:77.25pt;height:49.5pt" o:ole="">
            <v:imagedata r:id="rId25" o:title=""/>
          </v:shape>
          <o:OLEObject Type="Embed" ProgID="Excel.Sheet.12" ShapeID="_x0000_i1036" DrawAspect="Icon" ObjectID="_1611143850" r:id="rId26"/>
        </w:object>
      </w:r>
      <w:bookmarkStart w:id="50" w:name="_GoBack"/>
      <w:bookmarkEnd w:id="50"/>
    </w:p>
    <w:sectPr w:rsidR="00AB3C37" w:rsidSect="004F4B2D">
      <w:footerReference w:type="default" r:id="rId27"/>
      <w:pgSz w:w="11906" w:h="16838"/>
      <w:pgMar w:top="1440" w:right="128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AD9" w:rsidRDefault="001D6AD9">
      <w:r>
        <w:separator/>
      </w:r>
    </w:p>
  </w:endnote>
  <w:endnote w:type="continuationSeparator" w:id="0">
    <w:p w:rsidR="001D6AD9" w:rsidRDefault="001D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E04" w:rsidRPr="00D07A30" w:rsidRDefault="00AB2E04">
    <w:pPr>
      <w:pStyle w:val="Footer"/>
      <w:rPr>
        <w:rFonts w:ascii="Arial" w:hAnsi="Arial" w:cs="Arial"/>
      </w:rPr>
    </w:pPr>
    <w:r>
      <w:tab/>
    </w:r>
    <w:r>
      <w:tab/>
    </w:r>
    <w:r>
      <w:tab/>
    </w:r>
    <w:r>
      <w:tab/>
    </w:r>
    <w:r>
      <w:tab/>
      <w:t xml:space="preserve">     </w:t>
    </w:r>
    <w:r>
      <w:rPr>
        <w:rFonts w:ascii="Arial" w:hAnsi="Arial" w:cs="Arial"/>
      </w:rPr>
      <w:t>08</w:t>
    </w:r>
    <w:r w:rsidRPr="00D07A30">
      <w:rPr>
        <w:rFonts w:ascii="Arial" w:hAnsi="Arial" w:cs="Arial"/>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AD9" w:rsidRDefault="001D6AD9">
      <w:r>
        <w:separator/>
      </w:r>
    </w:p>
  </w:footnote>
  <w:footnote w:type="continuationSeparator" w:id="0">
    <w:p w:rsidR="001D6AD9" w:rsidRDefault="001D6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5_"/>
      </v:shape>
    </w:pict>
  </w:numPicBullet>
  <w:abstractNum w:abstractNumId="0" w15:restartNumberingAfterBreak="0">
    <w:nsid w:val="FFFFFF80"/>
    <w:multiLevelType w:val="singleLevel"/>
    <w:tmpl w:val="40D8F5D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664C80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9FEA34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79410D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55B268A"/>
    <w:multiLevelType w:val="hybridMultilevel"/>
    <w:tmpl w:val="12582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52C84"/>
    <w:multiLevelType w:val="multilevel"/>
    <w:tmpl w:val="EFE834F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8B5F5E"/>
    <w:multiLevelType w:val="hybridMultilevel"/>
    <w:tmpl w:val="C5829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2F4909"/>
    <w:multiLevelType w:val="hybridMultilevel"/>
    <w:tmpl w:val="4E3E108C"/>
    <w:lvl w:ilvl="0" w:tplc="737483BC">
      <w:start w:val="1"/>
      <w:numFmt w:val="decimal"/>
      <w:lvlText w:val="4.1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2B192B"/>
    <w:multiLevelType w:val="hybridMultilevel"/>
    <w:tmpl w:val="959E4C12"/>
    <w:lvl w:ilvl="0" w:tplc="4D58B01E">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1ED641B6"/>
    <w:multiLevelType w:val="hybridMultilevel"/>
    <w:tmpl w:val="86BEAB1A"/>
    <w:lvl w:ilvl="0" w:tplc="C20268F0">
      <w:start w:val="1"/>
      <w:numFmt w:val="bullet"/>
      <w:lvlText w:val=""/>
      <w:lvlPicBulletId w:val="0"/>
      <w:lvlJc w:val="left"/>
      <w:pPr>
        <w:tabs>
          <w:tab w:val="num" w:pos="1440"/>
        </w:tabs>
        <w:ind w:left="1440" w:hanging="360"/>
      </w:pPr>
      <w:rPr>
        <w:rFonts w:ascii="Symbol" w:hAnsi="Symbol" w:hint="default"/>
        <w:b w:val="0"/>
        <w:i w:val="0"/>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60CAE"/>
    <w:multiLevelType w:val="hybridMultilevel"/>
    <w:tmpl w:val="61FED54E"/>
    <w:lvl w:ilvl="0" w:tplc="AE1ACE34">
      <w:start w:val="1"/>
      <w:numFmt w:val="decimal"/>
      <w:lvlText w:val="4.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331795"/>
    <w:multiLevelType w:val="hybridMultilevel"/>
    <w:tmpl w:val="86D86C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6D24D0"/>
    <w:multiLevelType w:val="multilevel"/>
    <w:tmpl w:val="C5829442"/>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E4D58"/>
    <w:multiLevelType w:val="hybridMultilevel"/>
    <w:tmpl w:val="CA6AF5F0"/>
    <w:lvl w:ilvl="0" w:tplc="5DF61490">
      <w:start w:val="1"/>
      <w:numFmt w:val="decimal"/>
      <w:lvlText w:val="4.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2F7CC6"/>
    <w:multiLevelType w:val="multilevel"/>
    <w:tmpl w:val="AE407DFE"/>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11A3257"/>
    <w:multiLevelType w:val="hybridMultilevel"/>
    <w:tmpl w:val="E626FFBE"/>
    <w:lvl w:ilvl="0" w:tplc="4D58B01E">
      <w:start w:val="10"/>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B14080C"/>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C48270D"/>
    <w:multiLevelType w:val="hybridMultilevel"/>
    <w:tmpl w:val="CB540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0370CBC"/>
    <w:multiLevelType w:val="hybridMultilevel"/>
    <w:tmpl w:val="7BEC8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CC04EA"/>
    <w:multiLevelType w:val="hybridMultilevel"/>
    <w:tmpl w:val="68AAA24A"/>
    <w:lvl w:ilvl="0" w:tplc="8FE6F6BC">
      <w:start w:val="1"/>
      <w:numFmt w:val="decimal"/>
      <w:lvlText w:val="%1."/>
      <w:lvlJc w:val="left"/>
      <w:pPr>
        <w:ind w:left="951" w:hanging="721"/>
      </w:pPr>
      <w:rPr>
        <w:rFonts w:ascii="Arial" w:eastAsia="Times New Roman" w:hAnsi="Arial" w:cs="Times New Roman" w:hint="default"/>
        <w:sz w:val="24"/>
        <w:szCs w:val="24"/>
      </w:rPr>
    </w:lvl>
    <w:lvl w:ilvl="1" w:tplc="3FC4D6C0">
      <w:start w:val="1"/>
      <w:numFmt w:val="bullet"/>
      <w:lvlText w:val="•"/>
      <w:lvlJc w:val="left"/>
      <w:pPr>
        <w:ind w:left="1884" w:hanging="721"/>
      </w:pPr>
      <w:rPr>
        <w:rFonts w:hint="default"/>
      </w:rPr>
    </w:lvl>
    <w:lvl w:ilvl="2" w:tplc="3D3231B6">
      <w:start w:val="1"/>
      <w:numFmt w:val="bullet"/>
      <w:lvlText w:val="•"/>
      <w:lvlJc w:val="left"/>
      <w:pPr>
        <w:ind w:left="2817" w:hanging="721"/>
      </w:pPr>
      <w:rPr>
        <w:rFonts w:hint="default"/>
      </w:rPr>
    </w:lvl>
    <w:lvl w:ilvl="3" w:tplc="8EAE4080">
      <w:start w:val="1"/>
      <w:numFmt w:val="bullet"/>
      <w:lvlText w:val="•"/>
      <w:lvlJc w:val="left"/>
      <w:pPr>
        <w:ind w:left="3750" w:hanging="721"/>
      </w:pPr>
      <w:rPr>
        <w:rFonts w:hint="default"/>
      </w:rPr>
    </w:lvl>
    <w:lvl w:ilvl="4" w:tplc="DC622FC6">
      <w:start w:val="1"/>
      <w:numFmt w:val="bullet"/>
      <w:lvlText w:val="•"/>
      <w:lvlJc w:val="left"/>
      <w:pPr>
        <w:ind w:left="4682" w:hanging="721"/>
      </w:pPr>
      <w:rPr>
        <w:rFonts w:hint="default"/>
      </w:rPr>
    </w:lvl>
    <w:lvl w:ilvl="5" w:tplc="2FBA5568">
      <w:start w:val="1"/>
      <w:numFmt w:val="bullet"/>
      <w:lvlText w:val="•"/>
      <w:lvlJc w:val="left"/>
      <w:pPr>
        <w:ind w:left="5615" w:hanging="721"/>
      </w:pPr>
      <w:rPr>
        <w:rFonts w:hint="default"/>
      </w:rPr>
    </w:lvl>
    <w:lvl w:ilvl="6" w:tplc="E2DCB920">
      <w:start w:val="1"/>
      <w:numFmt w:val="bullet"/>
      <w:lvlText w:val="•"/>
      <w:lvlJc w:val="left"/>
      <w:pPr>
        <w:ind w:left="6548" w:hanging="721"/>
      </w:pPr>
      <w:rPr>
        <w:rFonts w:hint="default"/>
      </w:rPr>
    </w:lvl>
    <w:lvl w:ilvl="7" w:tplc="A36CDA5A">
      <w:start w:val="1"/>
      <w:numFmt w:val="bullet"/>
      <w:lvlText w:val="•"/>
      <w:lvlJc w:val="left"/>
      <w:pPr>
        <w:ind w:left="7481" w:hanging="721"/>
      </w:pPr>
      <w:rPr>
        <w:rFonts w:hint="default"/>
      </w:rPr>
    </w:lvl>
    <w:lvl w:ilvl="8" w:tplc="53A42D8E">
      <w:start w:val="1"/>
      <w:numFmt w:val="bullet"/>
      <w:lvlText w:val="•"/>
      <w:lvlJc w:val="left"/>
      <w:pPr>
        <w:ind w:left="8414" w:hanging="721"/>
      </w:pPr>
      <w:rPr>
        <w:rFonts w:hint="default"/>
      </w:rPr>
    </w:lvl>
  </w:abstractNum>
  <w:abstractNum w:abstractNumId="21" w15:restartNumberingAfterBreak="0">
    <w:nsid w:val="5B7E33C4"/>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5D3AE1"/>
    <w:multiLevelType w:val="hybridMultilevel"/>
    <w:tmpl w:val="DB107214"/>
    <w:lvl w:ilvl="0" w:tplc="8762398A">
      <w:start w:val="8"/>
      <w:numFmt w:val="decimal"/>
      <w:lvlText w:val="%1."/>
      <w:lvlJc w:val="left"/>
      <w:pPr>
        <w:tabs>
          <w:tab w:val="num" w:pos="180"/>
        </w:tabs>
        <w:ind w:left="180" w:hanging="360"/>
      </w:pPr>
      <w:rPr>
        <w:rFonts w:hint="default"/>
      </w:rPr>
    </w:lvl>
    <w:lvl w:ilvl="1" w:tplc="08090019">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25" w15:restartNumberingAfterBreak="0">
    <w:nsid w:val="696E7884"/>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0D7B90"/>
    <w:multiLevelType w:val="hybridMultilevel"/>
    <w:tmpl w:val="989E666A"/>
    <w:lvl w:ilvl="0" w:tplc="08F8876A">
      <w:start w:val="10"/>
      <w:numFmt w:val="decimal"/>
      <w:lvlText w:val="%1."/>
      <w:lvlJc w:val="left"/>
      <w:pPr>
        <w:tabs>
          <w:tab w:val="num" w:pos="225"/>
        </w:tabs>
        <w:ind w:left="225" w:hanging="405"/>
      </w:pPr>
      <w:rPr>
        <w:rFonts w:hint="default"/>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28" w15:restartNumberingAfterBreak="0">
    <w:nsid w:val="6EEF13CD"/>
    <w:multiLevelType w:val="multilevel"/>
    <w:tmpl w:val="8C400130"/>
    <w:lvl w:ilvl="0">
      <w:start w:val="1"/>
      <w:numFmt w:val="bullet"/>
      <w:lvlText w:val="●"/>
      <w:lvlJc w:val="left"/>
      <w:pPr>
        <w:ind w:left="1214" w:hanging="360"/>
      </w:pPr>
      <w:rPr>
        <w:rFonts w:ascii="Noto Sans Symbols" w:eastAsia="Noto Sans Symbols" w:hAnsi="Noto Sans Symbols" w:cs="Noto Sans Symbols"/>
      </w:rPr>
    </w:lvl>
    <w:lvl w:ilvl="1">
      <w:start w:val="1"/>
      <w:numFmt w:val="bullet"/>
      <w:lvlText w:val="o"/>
      <w:lvlJc w:val="left"/>
      <w:pPr>
        <w:ind w:left="1934" w:hanging="360"/>
      </w:pPr>
      <w:rPr>
        <w:rFonts w:ascii="Courier New" w:eastAsia="Courier New" w:hAnsi="Courier New" w:cs="Courier New"/>
      </w:rPr>
    </w:lvl>
    <w:lvl w:ilvl="2">
      <w:start w:val="1"/>
      <w:numFmt w:val="bullet"/>
      <w:lvlText w:val="▪"/>
      <w:lvlJc w:val="left"/>
      <w:pPr>
        <w:ind w:left="2654" w:hanging="360"/>
      </w:pPr>
      <w:rPr>
        <w:rFonts w:ascii="Noto Sans Symbols" w:eastAsia="Noto Sans Symbols" w:hAnsi="Noto Sans Symbols" w:cs="Noto Sans Symbols"/>
      </w:rPr>
    </w:lvl>
    <w:lvl w:ilvl="3">
      <w:start w:val="1"/>
      <w:numFmt w:val="bullet"/>
      <w:lvlText w:val="●"/>
      <w:lvlJc w:val="left"/>
      <w:pPr>
        <w:ind w:left="3374" w:hanging="360"/>
      </w:pPr>
      <w:rPr>
        <w:rFonts w:ascii="Noto Sans Symbols" w:eastAsia="Noto Sans Symbols" w:hAnsi="Noto Sans Symbols" w:cs="Noto Sans Symbols"/>
      </w:rPr>
    </w:lvl>
    <w:lvl w:ilvl="4">
      <w:start w:val="1"/>
      <w:numFmt w:val="bullet"/>
      <w:lvlText w:val="o"/>
      <w:lvlJc w:val="left"/>
      <w:pPr>
        <w:ind w:left="4094" w:hanging="360"/>
      </w:pPr>
      <w:rPr>
        <w:rFonts w:ascii="Courier New" w:eastAsia="Courier New" w:hAnsi="Courier New" w:cs="Courier New"/>
      </w:rPr>
    </w:lvl>
    <w:lvl w:ilvl="5">
      <w:start w:val="1"/>
      <w:numFmt w:val="bullet"/>
      <w:lvlText w:val="▪"/>
      <w:lvlJc w:val="left"/>
      <w:pPr>
        <w:ind w:left="4814" w:hanging="360"/>
      </w:pPr>
      <w:rPr>
        <w:rFonts w:ascii="Noto Sans Symbols" w:eastAsia="Noto Sans Symbols" w:hAnsi="Noto Sans Symbols" w:cs="Noto Sans Symbols"/>
      </w:rPr>
    </w:lvl>
    <w:lvl w:ilvl="6">
      <w:start w:val="1"/>
      <w:numFmt w:val="bullet"/>
      <w:lvlText w:val="●"/>
      <w:lvlJc w:val="left"/>
      <w:pPr>
        <w:ind w:left="5534" w:hanging="360"/>
      </w:pPr>
      <w:rPr>
        <w:rFonts w:ascii="Noto Sans Symbols" w:eastAsia="Noto Sans Symbols" w:hAnsi="Noto Sans Symbols" w:cs="Noto Sans Symbols"/>
      </w:rPr>
    </w:lvl>
    <w:lvl w:ilvl="7">
      <w:start w:val="1"/>
      <w:numFmt w:val="bullet"/>
      <w:lvlText w:val="o"/>
      <w:lvlJc w:val="left"/>
      <w:pPr>
        <w:ind w:left="6254" w:hanging="360"/>
      </w:pPr>
      <w:rPr>
        <w:rFonts w:ascii="Courier New" w:eastAsia="Courier New" w:hAnsi="Courier New" w:cs="Courier New"/>
      </w:rPr>
    </w:lvl>
    <w:lvl w:ilvl="8">
      <w:start w:val="1"/>
      <w:numFmt w:val="bullet"/>
      <w:lvlText w:val="▪"/>
      <w:lvlJc w:val="left"/>
      <w:pPr>
        <w:ind w:left="6974" w:hanging="360"/>
      </w:pPr>
      <w:rPr>
        <w:rFonts w:ascii="Noto Sans Symbols" w:eastAsia="Noto Sans Symbols" w:hAnsi="Noto Sans Symbols" w:cs="Noto Sans Symbols"/>
      </w:rPr>
    </w:lvl>
  </w:abstractNum>
  <w:abstractNum w:abstractNumId="29" w15:restartNumberingAfterBreak="0">
    <w:nsid w:val="6F3A610A"/>
    <w:multiLevelType w:val="hybridMultilevel"/>
    <w:tmpl w:val="01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B937EE7"/>
    <w:multiLevelType w:val="hybridMultilevel"/>
    <w:tmpl w:val="644E8D46"/>
    <w:lvl w:ilvl="0" w:tplc="2088557C">
      <w:start w:val="1"/>
      <w:numFmt w:val="decimal"/>
      <w:lvlText w:val="4.9.%1"/>
      <w:lvlJc w:val="left"/>
      <w:pPr>
        <w:tabs>
          <w:tab w:val="num" w:pos="720"/>
        </w:tabs>
        <w:ind w:left="720" w:hanging="720"/>
      </w:pPr>
      <w:rPr>
        <w:rFonts w:hint="default"/>
      </w:rPr>
    </w:lvl>
    <w:lvl w:ilvl="1" w:tplc="2FE60294">
      <w:start w:val="1"/>
      <w:numFmt w:val="decimal"/>
      <w:lvlText w:val="4.10.%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3229B0"/>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26"/>
  </w:num>
  <w:num w:numId="3">
    <w:abstractNumId w:val="21"/>
  </w:num>
  <w:num w:numId="4">
    <w:abstractNumId w:val="21"/>
  </w:num>
  <w:num w:numId="5">
    <w:abstractNumId w:val="21"/>
  </w:num>
  <w:num w:numId="6">
    <w:abstractNumId w:val="21"/>
  </w:num>
  <w:num w:numId="7">
    <w:abstractNumId w:val="11"/>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1"/>
  </w:num>
  <w:num w:numId="11">
    <w:abstractNumId w:val="10"/>
  </w:num>
  <w:num w:numId="12">
    <w:abstractNumId w:val="31"/>
  </w:num>
  <w:num w:numId="13">
    <w:abstractNumId w:val="8"/>
  </w:num>
  <w:num w:numId="14">
    <w:abstractNumId w:val="21"/>
  </w:num>
  <w:num w:numId="15">
    <w:abstractNumId w:val="15"/>
  </w:num>
  <w:num w:numId="16">
    <w:abstractNumId w:val="12"/>
  </w:num>
  <w:num w:numId="17">
    <w:abstractNumId w:val="7"/>
  </w:num>
  <w:num w:numId="18">
    <w:abstractNumId w:val="21"/>
    <w:lvlOverride w:ilvl="0"/>
    <w:lvlOverride w:ilvl="1">
      <w:startOverride w:val="11"/>
    </w:lvlOverride>
  </w:num>
  <w:num w:numId="19">
    <w:abstractNumId w:val="3"/>
  </w:num>
  <w:num w:numId="20">
    <w:abstractNumId w:val="2"/>
  </w:num>
  <w:num w:numId="21">
    <w:abstractNumId w:val="1"/>
  </w:num>
  <w:num w:numId="22">
    <w:abstractNumId w:val="0"/>
  </w:num>
  <w:num w:numId="23">
    <w:abstractNumId w:val="17"/>
  </w:num>
  <w:num w:numId="24">
    <w:abstractNumId w:val="19"/>
  </w:num>
  <w:num w:numId="25">
    <w:abstractNumId w:val="16"/>
  </w:num>
  <w:num w:numId="26">
    <w:abstractNumId w:val="9"/>
  </w:num>
  <w:num w:numId="27">
    <w:abstractNumId w:val="25"/>
  </w:num>
  <w:num w:numId="28">
    <w:abstractNumId w:val="32"/>
  </w:num>
  <w:num w:numId="29">
    <w:abstractNumId w:val="27"/>
  </w:num>
  <w:num w:numId="30">
    <w:abstractNumId w:val="13"/>
  </w:num>
  <w:num w:numId="31">
    <w:abstractNumId w:val="24"/>
  </w:num>
  <w:num w:numId="32">
    <w:abstractNumId w:val="23"/>
  </w:num>
  <w:num w:numId="33">
    <w:abstractNumId w:val="22"/>
  </w:num>
  <w:num w:numId="34">
    <w:abstractNumId w:val="18"/>
  </w:num>
  <w:num w:numId="35">
    <w:abstractNumId w:val="29"/>
  </w:num>
  <w:num w:numId="36">
    <w:abstractNumId w:val="5"/>
  </w:num>
  <w:num w:numId="37">
    <w:abstractNumId w:val="6"/>
  </w:num>
  <w:num w:numId="38">
    <w:abstractNumId w:val="4"/>
  </w:num>
  <w:num w:numId="39">
    <w:abstractNumId w:val="20"/>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AD9"/>
    <w:rsid w:val="00006ED2"/>
    <w:rsid w:val="000164A5"/>
    <w:rsid w:val="000305F2"/>
    <w:rsid w:val="000421B6"/>
    <w:rsid w:val="00081878"/>
    <w:rsid w:val="0008564D"/>
    <w:rsid w:val="00091B80"/>
    <w:rsid w:val="000B63A2"/>
    <w:rsid w:val="000D0472"/>
    <w:rsid w:val="000D24F9"/>
    <w:rsid w:val="000E1435"/>
    <w:rsid w:val="000F6C36"/>
    <w:rsid w:val="00103F4B"/>
    <w:rsid w:val="00107C31"/>
    <w:rsid w:val="00147696"/>
    <w:rsid w:val="00147B52"/>
    <w:rsid w:val="0016555B"/>
    <w:rsid w:val="001A4F4A"/>
    <w:rsid w:val="001C2497"/>
    <w:rsid w:val="001C624D"/>
    <w:rsid w:val="001C6E8E"/>
    <w:rsid w:val="001D6AD9"/>
    <w:rsid w:val="001D6CC5"/>
    <w:rsid w:val="0021113C"/>
    <w:rsid w:val="00212C8F"/>
    <w:rsid w:val="002A78A0"/>
    <w:rsid w:val="002B071F"/>
    <w:rsid w:val="002C7EA7"/>
    <w:rsid w:val="002E6AEF"/>
    <w:rsid w:val="0030649A"/>
    <w:rsid w:val="00321E0B"/>
    <w:rsid w:val="00337E88"/>
    <w:rsid w:val="003423B5"/>
    <w:rsid w:val="00352022"/>
    <w:rsid w:val="00354877"/>
    <w:rsid w:val="003A5B53"/>
    <w:rsid w:val="003B15B8"/>
    <w:rsid w:val="00404757"/>
    <w:rsid w:val="0043295E"/>
    <w:rsid w:val="004437C5"/>
    <w:rsid w:val="00461C6D"/>
    <w:rsid w:val="004A2418"/>
    <w:rsid w:val="004D2B44"/>
    <w:rsid w:val="004F4B2D"/>
    <w:rsid w:val="00502A9C"/>
    <w:rsid w:val="00520201"/>
    <w:rsid w:val="005246B6"/>
    <w:rsid w:val="00544B59"/>
    <w:rsid w:val="00556954"/>
    <w:rsid w:val="005739C0"/>
    <w:rsid w:val="0059313F"/>
    <w:rsid w:val="005A0097"/>
    <w:rsid w:val="005A2D9B"/>
    <w:rsid w:val="005F2261"/>
    <w:rsid w:val="005F48F6"/>
    <w:rsid w:val="006432A1"/>
    <w:rsid w:val="00652EB2"/>
    <w:rsid w:val="00682EF3"/>
    <w:rsid w:val="0068736B"/>
    <w:rsid w:val="006E6C31"/>
    <w:rsid w:val="00706278"/>
    <w:rsid w:val="00743E92"/>
    <w:rsid w:val="00746174"/>
    <w:rsid w:val="00750B91"/>
    <w:rsid w:val="00775914"/>
    <w:rsid w:val="00786E6E"/>
    <w:rsid w:val="007A07AF"/>
    <w:rsid w:val="007F095A"/>
    <w:rsid w:val="00815507"/>
    <w:rsid w:val="00842428"/>
    <w:rsid w:val="00846033"/>
    <w:rsid w:val="00847A2F"/>
    <w:rsid w:val="0086165E"/>
    <w:rsid w:val="0086240F"/>
    <w:rsid w:val="0086657B"/>
    <w:rsid w:val="008A5BFA"/>
    <w:rsid w:val="008A7EF6"/>
    <w:rsid w:val="008B20DA"/>
    <w:rsid w:val="009219CE"/>
    <w:rsid w:val="009500CC"/>
    <w:rsid w:val="00952FBD"/>
    <w:rsid w:val="00964255"/>
    <w:rsid w:val="00973E8A"/>
    <w:rsid w:val="00982B1E"/>
    <w:rsid w:val="0099714D"/>
    <w:rsid w:val="009B158B"/>
    <w:rsid w:val="009B48BE"/>
    <w:rsid w:val="009C13A5"/>
    <w:rsid w:val="009E750F"/>
    <w:rsid w:val="00A24A7E"/>
    <w:rsid w:val="00A262D7"/>
    <w:rsid w:val="00A27F69"/>
    <w:rsid w:val="00A66E30"/>
    <w:rsid w:val="00AA00E2"/>
    <w:rsid w:val="00AA360B"/>
    <w:rsid w:val="00AB2E04"/>
    <w:rsid w:val="00AB3C37"/>
    <w:rsid w:val="00AC2BE3"/>
    <w:rsid w:val="00AF1896"/>
    <w:rsid w:val="00AF2C60"/>
    <w:rsid w:val="00AF3831"/>
    <w:rsid w:val="00B01A13"/>
    <w:rsid w:val="00B0751D"/>
    <w:rsid w:val="00B14A18"/>
    <w:rsid w:val="00B23C1C"/>
    <w:rsid w:val="00B23FA6"/>
    <w:rsid w:val="00B42507"/>
    <w:rsid w:val="00B55619"/>
    <w:rsid w:val="00B60591"/>
    <w:rsid w:val="00B62B2E"/>
    <w:rsid w:val="00B639EE"/>
    <w:rsid w:val="00B823DD"/>
    <w:rsid w:val="00B85C7D"/>
    <w:rsid w:val="00B93104"/>
    <w:rsid w:val="00B977E7"/>
    <w:rsid w:val="00BB5856"/>
    <w:rsid w:val="00BC0E8B"/>
    <w:rsid w:val="00BF26F7"/>
    <w:rsid w:val="00C01E64"/>
    <w:rsid w:val="00C149C7"/>
    <w:rsid w:val="00C16D87"/>
    <w:rsid w:val="00C34668"/>
    <w:rsid w:val="00C351E4"/>
    <w:rsid w:val="00C61403"/>
    <w:rsid w:val="00C61873"/>
    <w:rsid w:val="00CB0243"/>
    <w:rsid w:val="00CD11F9"/>
    <w:rsid w:val="00CF2F04"/>
    <w:rsid w:val="00D07A30"/>
    <w:rsid w:val="00D44A7B"/>
    <w:rsid w:val="00D602D2"/>
    <w:rsid w:val="00D760C7"/>
    <w:rsid w:val="00D90E43"/>
    <w:rsid w:val="00DB15C5"/>
    <w:rsid w:val="00DD7B0E"/>
    <w:rsid w:val="00E0360F"/>
    <w:rsid w:val="00E25177"/>
    <w:rsid w:val="00E26E93"/>
    <w:rsid w:val="00E5727C"/>
    <w:rsid w:val="00E676DC"/>
    <w:rsid w:val="00EB3393"/>
    <w:rsid w:val="00EB7337"/>
    <w:rsid w:val="00EC7220"/>
    <w:rsid w:val="00F127F5"/>
    <w:rsid w:val="00F35121"/>
    <w:rsid w:val="00F51D73"/>
    <w:rsid w:val="00F87C92"/>
    <w:rsid w:val="00F87D5B"/>
    <w:rsid w:val="00F9032D"/>
    <w:rsid w:val="00FE121E"/>
    <w:rsid w:val="00FE26CA"/>
    <w:rsid w:val="00FF4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CF99D36A-C7DB-47D3-B268-5F5A89AB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92"/>
    <w:rPr>
      <w:sz w:val="24"/>
      <w:lang w:eastAsia="en-US"/>
    </w:rPr>
  </w:style>
  <w:style w:type="paragraph" w:styleId="Heading1">
    <w:name w:val="heading 1"/>
    <w:basedOn w:val="BodyText"/>
    <w:next w:val="Heading2"/>
    <w:qFormat/>
    <w:rsid w:val="0099714D"/>
    <w:pPr>
      <w:jc w:val="center"/>
      <w:outlineLvl w:val="0"/>
    </w:pPr>
    <w:rPr>
      <w:color w:val="000000"/>
      <w:sz w:val="72"/>
      <w:szCs w:val="72"/>
    </w:rPr>
  </w:style>
  <w:style w:type="paragraph" w:styleId="Heading2">
    <w:name w:val="heading 2"/>
    <w:basedOn w:val="Normal"/>
    <w:next w:val="Heading3"/>
    <w:qFormat/>
    <w:rsid w:val="00556954"/>
    <w:pPr>
      <w:keepNext/>
      <w:tabs>
        <w:tab w:val="left" w:pos="0"/>
      </w:tabs>
      <w:overflowPunct w:val="0"/>
      <w:autoSpaceDE w:val="0"/>
      <w:autoSpaceDN w:val="0"/>
      <w:adjustRightInd w:val="0"/>
      <w:spacing w:before="240" w:after="120"/>
      <w:jc w:val="both"/>
      <w:textAlignment w:val="baseline"/>
      <w:outlineLvl w:val="1"/>
    </w:pPr>
    <w:rPr>
      <w:rFonts w:ascii="Arial" w:hAnsi="Arial"/>
      <w:b/>
      <w:sz w:val="28"/>
    </w:rPr>
  </w:style>
  <w:style w:type="paragraph" w:styleId="Heading3">
    <w:name w:val="heading 3"/>
    <w:basedOn w:val="Normal"/>
    <w:next w:val="Normal"/>
    <w:link w:val="Heading3Char"/>
    <w:qFormat/>
    <w:rsid w:val="0099714D"/>
    <w:pPr>
      <w:keepNext/>
      <w:tabs>
        <w:tab w:val="left" w:pos="0"/>
      </w:tabs>
      <w:overflowPunct w:val="0"/>
      <w:autoSpaceDE w:val="0"/>
      <w:autoSpaceDN w:val="0"/>
      <w:adjustRightInd w:val="0"/>
      <w:spacing w:before="240" w:after="240"/>
      <w:textAlignment w:val="baseline"/>
      <w:outlineLvl w:val="2"/>
    </w:pPr>
    <w:rPr>
      <w:rFonts w:ascii="Arial" w:hAnsi="Arial"/>
      <w:b/>
    </w:rPr>
  </w:style>
  <w:style w:type="paragraph" w:styleId="Heading4">
    <w:name w:val="heading 4"/>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3E92"/>
    <w:pPr>
      <w:tabs>
        <w:tab w:val="center" w:pos="4320"/>
        <w:tab w:val="right" w:pos="8640"/>
      </w:tabs>
    </w:pPr>
    <w:rPr>
      <w:rFonts w:ascii="Times" w:eastAsia="Times" w:hAnsi="Times"/>
    </w:rPr>
  </w:style>
  <w:style w:type="paragraph" w:styleId="BodyText">
    <w:name w:val="Body Text"/>
    <w:basedOn w:val="Normal"/>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qFormat/>
    <w:rsid w:val="006432A1"/>
    <w:rPr>
      <w:b/>
      <w:bCs/>
    </w:rPr>
  </w:style>
  <w:style w:type="paragraph" w:customStyle="1" w:styleId="Bullets">
    <w:name w:val="Bullets"/>
    <w:basedOn w:val="Normal"/>
    <w:rsid w:val="006432A1"/>
    <w:pPr>
      <w:numPr>
        <w:numId w:val="8"/>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C351E4"/>
    <w:pPr>
      <w:spacing w:before="240"/>
    </w:pPr>
    <w:rPr>
      <w:b/>
      <w:bCs/>
      <w:sz w:val="20"/>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21E0B"/>
    <w:pPr>
      <w:ind w:left="240"/>
    </w:pPr>
    <w:rPr>
      <w:sz w:val="20"/>
    </w:rPr>
  </w:style>
  <w:style w:type="paragraph" w:styleId="TOC4">
    <w:name w:val="toc 4"/>
    <w:basedOn w:val="Normal"/>
    <w:next w:val="Normal"/>
    <w:autoRedefine/>
    <w:semiHidden/>
    <w:rsid w:val="00321E0B"/>
    <w:pPr>
      <w:ind w:left="480"/>
    </w:pPr>
    <w:rPr>
      <w:sz w:val="20"/>
    </w:rPr>
  </w:style>
  <w:style w:type="paragraph" w:styleId="TOC5">
    <w:name w:val="toc 5"/>
    <w:basedOn w:val="Normal"/>
    <w:next w:val="Normal"/>
    <w:autoRedefine/>
    <w:semiHidden/>
    <w:rsid w:val="00321E0B"/>
    <w:pPr>
      <w:ind w:left="720"/>
    </w:pPr>
    <w:rPr>
      <w:sz w:val="20"/>
    </w:rPr>
  </w:style>
  <w:style w:type="paragraph" w:styleId="TOC6">
    <w:name w:val="toc 6"/>
    <w:basedOn w:val="Normal"/>
    <w:next w:val="Normal"/>
    <w:autoRedefine/>
    <w:semiHidden/>
    <w:rsid w:val="00321E0B"/>
    <w:pPr>
      <w:ind w:left="960"/>
    </w:pPr>
    <w:rPr>
      <w:sz w:val="20"/>
    </w:rPr>
  </w:style>
  <w:style w:type="paragraph" w:styleId="TOC7">
    <w:name w:val="toc 7"/>
    <w:basedOn w:val="Normal"/>
    <w:next w:val="Normal"/>
    <w:autoRedefine/>
    <w:semiHidden/>
    <w:rsid w:val="00321E0B"/>
    <w:pPr>
      <w:ind w:left="1200"/>
    </w:pPr>
    <w:rPr>
      <w:sz w:val="20"/>
    </w:rPr>
  </w:style>
  <w:style w:type="paragraph" w:styleId="TOC8">
    <w:name w:val="toc 8"/>
    <w:basedOn w:val="Normal"/>
    <w:next w:val="Normal"/>
    <w:autoRedefine/>
    <w:semiHidden/>
    <w:rsid w:val="00321E0B"/>
    <w:pPr>
      <w:ind w:left="1440"/>
    </w:pPr>
    <w:rPr>
      <w:sz w:val="20"/>
    </w:rPr>
  </w:style>
  <w:style w:type="paragraph" w:styleId="TOC9">
    <w:name w:val="toc 9"/>
    <w:basedOn w:val="Normal"/>
    <w:next w:val="Normal"/>
    <w:autoRedefine/>
    <w:semiHidden/>
    <w:rsid w:val="00321E0B"/>
    <w:pPr>
      <w:ind w:left="1680"/>
    </w:pPr>
    <w:rPr>
      <w:sz w:val="20"/>
    </w:rPr>
  </w:style>
  <w:style w:type="paragraph" w:styleId="Footer">
    <w:name w:val="footer"/>
    <w:basedOn w:val="Normal"/>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59"/>
    <w:rsid w:val="00F87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82B1E"/>
    <w:rPr>
      <w:sz w:val="16"/>
      <w:szCs w:val="16"/>
    </w:rPr>
  </w:style>
  <w:style w:type="paragraph" w:styleId="CommentText">
    <w:name w:val="annotation text"/>
    <w:basedOn w:val="Normal"/>
    <w:semiHidden/>
    <w:rsid w:val="00982B1E"/>
    <w:rPr>
      <w:sz w:val="20"/>
    </w:rPr>
  </w:style>
  <w:style w:type="paragraph" w:styleId="CommentSubject">
    <w:name w:val="annotation subject"/>
    <w:basedOn w:val="CommentText"/>
    <w:next w:val="CommentText"/>
    <w:semiHidden/>
    <w:rsid w:val="00982B1E"/>
    <w:rPr>
      <w:b/>
      <w:bCs/>
    </w:rPr>
  </w:style>
  <w:style w:type="paragraph" w:styleId="BalloonText">
    <w:name w:val="Balloon Text"/>
    <w:basedOn w:val="Normal"/>
    <w:semiHidden/>
    <w:rsid w:val="00982B1E"/>
    <w:rPr>
      <w:rFonts w:ascii="Tahoma" w:hAnsi="Tahoma" w:cs="Tahoma"/>
      <w:sz w:val="16"/>
      <w:szCs w:val="16"/>
    </w:rPr>
  </w:style>
  <w:style w:type="paragraph" w:styleId="ListBullet3">
    <w:name w:val="List Bullet 3"/>
    <w:basedOn w:val="Normal"/>
    <w:rsid w:val="0099714D"/>
    <w:pPr>
      <w:numPr>
        <w:numId w:val="20"/>
      </w:numPr>
      <w:spacing w:before="120" w:after="120"/>
      <w:ind w:left="924" w:hanging="357"/>
    </w:pPr>
    <w:rPr>
      <w:rFonts w:ascii="Arial" w:hAnsi="Arial"/>
    </w:rPr>
  </w:style>
  <w:style w:type="paragraph" w:customStyle="1" w:styleId="Default">
    <w:name w:val="Default"/>
    <w:rsid w:val="002A78A0"/>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2A78A0"/>
    <w:pPr>
      <w:ind w:left="720"/>
    </w:pPr>
    <w:rPr>
      <w:rFonts w:ascii="Calibri" w:eastAsia="Calibri" w:hAnsi="Calibri"/>
      <w:sz w:val="22"/>
      <w:szCs w:val="22"/>
      <w:lang w:eastAsia="en-GB"/>
    </w:rPr>
  </w:style>
  <w:style w:type="paragraph" w:customStyle="1" w:styleId="NumberedNormal">
    <w:name w:val="Numbered Normal"/>
    <w:basedOn w:val="Normal"/>
    <w:link w:val="NumberedNormalChar"/>
    <w:rsid w:val="000305F2"/>
    <w:pPr>
      <w:spacing w:before="180" w:after="60"/>
    </w:pPr>
    <w:rPr>
      <w:rFonts w:ascii="Arial" w:hAnsi="Arial"/>
      <w:sz w:val="22"/>
      <w:szCs w:val="22"/>
    </w:rPr>
  </w:style>
  <w:style w:type="character" w:customStyle="1" w:styleId="NumberedNormalChar">
    <w:name w:val="Numbered Normal Char"/>
    <w:basedOn w:val="DefaultParagraphFont"/>
    <w:link w:val="NumberedNormal"/>
    <w:rsid w:val="000305F2"/>
    <w:rPr>
      <w:rFonts w:ascii="Arial" w:hAnsi="Arial"/>
      <w:sz w:val="22"/>
      <w:szCs w:val="22"/>
      <w:lang w:eastAsia="en-US"/>
    </w:rPr>
  </w:style>
  <w:style w:type="paragraph" w:styleId="NoSpacing">
    <w:name w:val="No Spacing"/>
    <w:uiPriority w:val="1"/>
    <w:qFormat/>
    <w:rsid w:val="000305F2"/>
    <w:pPr>
      <w:pBdr>
        <w:top w:val="nil"/>
        <w:left w:val="nil"/>
        <w:bottom w:val="nil"/>
        <w:right w:val="nil"/>
        <w:between w:val="nil"/>
      </w:pBdr>
    </w:pPr>
    <w:rPr>
      <w:rFonts w:ascii="Calibri" w:eastAsia="Calibri" w:hAnsi="Calibri" w:cs="Calibri"/>
      <w:color w:val="000000"/>
      <w:sz w:val="22"/>
      <w:szCs w:val="22"/>
    </w:rPr>
  </w:style>
  <w:style w:type="character" w:customStyle="1" w:styleId="Heading3Char">
    <w:name w:val="Heading 3 Char"/>
    <w:basedOn w:val="DefaultParagraphFont"/>
    <w:link w:val="Heading3"/>
    <w:rsid w:val="001D6AD9"/>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J:\CPG\Supply%20Chain\Supply%20Chain%20Contracts\PS-19-27%20Supply%20of%2024''Dell%20Monitors\Specification%20PS%2019%2027.docx" TargetMode="Externa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package" Target="embeddings/Microsoft_Excel_Worksheet1.xls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077EC-9C84-439B-AEBE-6310FF27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641</Words>
  <Characters>5281</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PF05 - Specification (framework procurement) template</vt:lpstr>
    </vt:vector>
  </TitlesOfParts>
  <Company>DVLA</Company>
  <LinksUpToDate>false</LinksUpToDate>
  <CharactersWithSpaces>5911</CharactersWithSpaces>
  <SharedDoc>false</SharedDoc>
  <HLinks>
    <vt:vector size="120" baseType="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1966135</vt:i4>
      </vt:variant>
      <vt:variant>
        <vt:i4>92</vt:i4>
      </vt:variant>
      <vt:variant>
        <vt:i4>0</vt:i4>
      </vt:variant>
      <vt:variant>
        <vt:i4>5</vt:i4>
      </vt:variant>
      <vt:variant>
        <vt:lpwstr/>
      </vt:variant>
      <vt:variant>
        <vt:lpwstr>_Toc446069346</vt:lpwstr>
      </vt:variant>
      <vt:variant>
        <vt:i4>1966135</vt:i4>
      </vt:variant>
      <vt:variant>
        <vt:i4>86</vt:i4>
      </vt:variant>
      <vt:variant>
        <vt:i4>0</vt:i4>
      </vt:variant>
      <vt:variant>
        <vt:i4>5</vt:i4>
      </vt:variant>
      <vt:variant>
        <vt:lpwstr/>
      </vt:variant>
      <vt:variant>
        <vt:lpwstr>_Toc446069345</vt:lpwstr>
      </vt:variant>
      <vt:variant>
        <vt:i4>1966135</vt:i4>
      </vt:variant>
      <vt:variant>
        <vt:i4>80</vt:i4>
      </vt:variant>
      <vt:variant>
        <vt:i4>0</vt:i4>
      </vt:variant>
      <vt:variant>
        <vt:i4>5</vt:i4>
      </vt:variant>
      <vt:variant>
        <vt:lpwstr/>
      </vt:variant>
      <vt:variant>
        <vt:lpwstr>_Toc446069344</vt:lpwstr>
      </vt:variant>
      <vt:variant>
        <vt:i4>1966135</vt:i4>
      </vt:variant>
      <vt:variant>
        <vt:i4>74</vt:i4>
      </vt:variant>
      <vt:variant>
        <vt:i4>0</vt:i4>
      </vt:variant>
      <vt:variant>
        <vt:i4>5</vt:i4>
      </vt:variant>
      <vt:variant>
        <vt:lpwstr/>
      </vt:variant>
      <vt:variant>
        <vt:lpwstr>_Toc446069343</vt:lpwstr>
      </vt:variant>
      <vt:variant>
        <vt:i4>1966135</vt:i4>
      </vt:variant>
      <vt:variant>
        <vt:i4>68</vt:i4>
      </vt:variant>
      <vt:variant>
        <vt:i4>0</vt:i4>
      </vt:variant>
      <vt:variant>
        <vt:i4>5</vt:i4>
      </vt:variant>
      <vt:variant>
        <vt:lpwstr/>
      </vt:variant>
      <vt:variant>
        <vt:lpwstr>_Toc446069342</vt:lpwstr>
      </vt:variant>
      <vt:variant>
        <vt:i4>1966135</vt:i4>
      </vt:variant>
      <vt:variant>
        <vt:i4>62</vt:i4>
      </vt:variant>
      <vt:variant>
        <vt:i4>0</vt:i4>
      </vt:variant>
      <vt:variant>
        <vt:i4>5</vt:i4>
      </vt:variant>
      <vt:variant>
        <vt:lpwstr/>
      </vt:variant>
      <vt:variant>
        <vt:lpwstr>_Toc446069341</vt:lpwstr>
      </vt:variant>
      <vt:variant>
        <vt:i4>1966135</vt:i4>
      </vt:variant>
      <vt:variant>
        <vt:i4>56</vt:i4>
      </vt:variant>
      <vt:variant>
        <vt:i4>0</vt:i4>
      </vt:variant>
      <vt:variant>
        <vt:i4>5</vt:i4>
      </vt:variant>
      <vt:variant>
        <vt:lpwstr/>
      </vt:variant>
      <vt:variant>
        <vt:lpwstr>_Toc446069340</vt:lpwstr>
      </vt:variant>
      <vt:variant>
        <vt:i4>1638455</vt:i4>
      </vt:variant>
      <vt:variant>
        <vt:i4>50</vt:i4>
      </vt:variant>
      <vt:variant>
        <vt:i4>0</vt:i4>
      </vt:variant>
      <vt:variant>
        <vt:i4>5</vt:i4>
      </vt:variant>
      <vt:variant>
        <vt:lpwstr/>
      </vt:variant>
      <vt:variant>
        <vt:lpwstr>_Toc446069339</vt:lpwstr>
      </vt:variant>
      <vt:variant>
        <vt:i4>1638455</vt:i4>
      </vt:variant>
      <vt:variant>
        <vt:i4>44</vt:i4>
      </vt:variant>
      <vt:variant>
        <vt:i4>0</vt:i4>
      </vt:variant>
      <vt:variant>
        <vt:i4>5</vt:i4>
      </vt:variant>
      <vt:variant>
        <vt:lpwstr/>
      </vt:variant>
      <vt:variant>
        <vt:lpwstr>_Toc446069338</vt:lpwstr>
      </vt:variant>
      <vt:variant>
        <vt:i4>1638455</vt:i4>
      </vt:variant>
      <vt:variant>
        <vt:i4>38</vt:i4>
      </vt:variant>
      <vt:variant>
        <vt:i4>0</vt:i4>
      </vt:variant>
      <vt:variant>
        <vt:i4>5</vt:i4>
      </vt:variant>
      <vt:variant>
        <vt:lpwstr/>
      </vt:variant>
      <vt:variant>
        <vt:lpwstr>_Toc446069337</vt:lpwstr>
      </vt:variant>
      <vt:variant>
        <vt:i4>1638455</vt:i4>
      </vt:variant>
      <vt:variant>
        <vt:i4>32</vt:i4>
      </vt:variant>
      <vt:variant>
        <vt:i4>0</vt:i4>
      </vt:variant>
      <vt:variant>
        <vt:i4>5</vt:i4>
      </vt:variant>
      <vt:variant>
        <vt:lpwstr/>
      </vt:variant>
      <vt:variant>
        <vt:lpwstr>_Toc446069336</vt:lpwstr>
      </vt:variant>
      <vt:variant>
        <vt:i4>1638455</vt:i4>
      </vt:variant>
      <vt:variant>
        <vt:i4>26</vt:i4>
      </vt:variant>
      <vt:variant>
        <vt:i4>0</vt:i4>
      </vt:variant>
      <vt:variant>
        <vt:i4>5</vt:i4>
      </vt:variant>
      <vt:variant>
        <vt:lpwstr/>
      </vt:variant>
      <vt:variant>
        <vt:lpwstr>_Toc446069335</vt:lpwstr>
      </vt:variant>
      <vt:variant>
        <vt:i4>1638455</vt:i4>
      </vt:variant>
      <vt:variant>
        <vt:i4>20</vt:i4>
      </vt:variant>
      <vt:variant>
        <vt:i4>0</vt:i4>
      </vt:variant>
      <vt:variant>
        <vt:i4>5</vt:i4>
      </vt:variant>
      <vt:variant>
        <vt:lpwstr/>
      </vt:variant>
      <vt:variant>
        <vt:lpwstr>_Toc446069334</vt:lpwstr>
      </vt:variant>
      <vt:variant>
        <vt:i4>1638455</vt:i4>
      </vt:variant>
      <vt:variant>
        <vt:i4>14</vt:i4>
      </vt:variant>
      <vt:variant>
        <vt:i4>0</vt:i4>
      </vt:variant>
      <vt:variant>
        <vt:i4>5</vt:i4>
      </vt:variant>
      <vt:variant>
        <vt:lpwstr/>
      </vt:variant>
      <vt:variant>
        <vt:lpwstr>_Toc446069333</vt:lpwstr>
      </vt:variant>
      <vt:variant>
        <vt:i4>1638455</vt:i4>
      </vt:variant>
      <vt:variant>
        <vt:i4>8</vt:i4>
      </vt:variant>
      <vt:variant>
        <vt:i4>0</vt:i4>
      </vt:variant>
      <vt:variant>
        <vt:i4>5</vt:i4>
      </vt:variant>
      <vt:variant>
        <vt:lpwstr/>
      </vt:variant>
      <vt:variant>
        <vt:lpwstr>_Toc446069332</vt:lpwstr>
      </vt:variant>
      <vt:variant>
        <vt:i4>7405599</vt:i4>
      </vt:variant>
      <vt:variant>
        <vt:i4>2</vt:i4>
      </vt:variant>
      <vt:variant>
        <vt:i4>0</vt:i4>
      </vt:variant>
      <vt:variant>
        <vt:i4>5</vt:i4>
      </vt:variant>
      <vt:variant>
        <vt:lpwstr>Specification Template using-framework DVLA.doc</vt:lpwstr>
      </vt:variant>
      <vt:variant>
        <vt:lpwstr>_Toc446069331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PF05 - Specification (framework procurement) template</dc:title>
  <dc:subject>Procurement specification template</dc:subject>
  <dc:creator>Alun John Davies</dc:creator>
  <cp:keywords>Procurement, specification, template, PF05, framework</cp:keywords>
  <cp:lastModifiedBy>Alun John Davies</cp:lastModifiedBy>
  <cp:revision>5</cp:revision>
  <cp:lastPrinted>2016-03-14T10:49:00Z</cp:lastPrinted>
  <dcterms:created xsi:type="dcterms:W3CDTF">2019-02-05T13:59:00Z</dcterms:created>
  <dcterms:modified xsi:type="dcterms:W3CDTF">2019-02-08T15:10:00Z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